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868ED" w14:textId="49877203" w:rsidR="006E5485" w:rsidRPr="007728E8" w:rsidRDefault="006E5485" w:rsidP="00B92B13">
      <w:pPr>
        <w:pStyle w:val="CRCoverPage"/>
        <w:tabs>
          <w:tab w:val="right" w:pos="9639"/>
        </w:tabs>
        <w:spacing w:after="0"/>
        <w:rPr>
          <w:b/>
          <w:i/>
          <w:noProof/>
          <w:sz w:val="28"/>
        </w:rPr>
      </w:pPr>
      <w:r>
        <w:rPr>
          <w:b/>
          <w:noProof/>
          <w:sz w:val="24"/>
        </w:rPr>
        <w:t>3GPP TSG-</w:t>
      </w:r>
      <w:r w:rsidR="00550283">
        <w:rPr>
          <w:b/>
          <w:noProof/>
          <w:sz w:val="24"/>
        </w:rPr>
        <w:t>RAN2</w:t>
      </w:r>
      <w:r w:rsidR="008F3A75">
        <w:rPr>
          <w:b/>
          <w:noProof/>
          <w:sz w:val="24"/>
        </w:rPr>
        <w:t>#93</w:t>
      </w:r>
      <w:r>
        <w:rPr>
          <w:b/>
          <w:i/>
          <w:noProof/>
          <w:sz w:val="28"/>
        </w:rPr>
        <w:tab/>
      </w:r>
      <w:r w:rsidR="00A67B14">
        <w:rPr>
          <w:b/>
          <w:i/>
          <w:noProof/>
          <w:sz w:val="28"/>
        </w:rPr>
        <w:t>TDoc</w:t>
      </w:r>
      <w:r w:rsidRPr="00DB0780">
        <w:rPr>
          <w:b/>
          <w:i/>
          <w:noProof/>
          <w:sz w:val="28"/>
        </w:rPr>
        <w:t xml:space="preserve"> </w:t>
      </w:r>
      <w:r w:rsidR="00E7379A" w:rsidRPr="00E7379A">
        <w:rPr>
          <w:b/>
          <w:i/>
          <w:noProof/>
          <w:sz w:val="28"/>
        </w:rPr>
        <w:t>R2-1</w:t>
      </w:r>
      <w:r w:rsidR="00E242D3">
        <w:rPr>
          <w:b/>
          <w:i/>
          <w:noProof/>
          <w:sz w:val="28"/>
        </w:rPr>
        <w:t>6</w:t>
      </w:r>
      <w:r w:rsidR="008F3A75">
        <w:rPr>
          <w:b/>
          <w:i/>
          <w:noProof/>
          <w:sz w:val="28"/>
        </w:rPr>
        <w:t>1083</w:t>
      </w:r>
    </w:p>
    <w:p w14:paraId="495E4315" w14:textId="4513FB58" w:rsidR="006E5485" w:rsidRDefault="008F3A75" w:rsidP="00DC5088">
      <w:pPr>
        <w:pStyle w:val="CRCoverPage"/>
        <w:rPr>
          <w:b/>
          <w:noProof/>
          <w:sz w:val="24"/>
        </w:rPr>
      </w:pPr>
      <w:r>
        <w:rPr>
          <w:b/>
          <w:sz w:val="24"/>
          <w:szCs w:val="24"/>
        </w:rPr>
        <w:t>St. Julian’s</w:t>
      </w:r>
      <w:r w:rsidR="003E1CE8" w:rsidRPr="003E1CE8">
        <w:rPr>
          <w:b/>
          <w:sz w:val="24"/>
          <w:szCs w:val="24"/>
        </w:rPr>
        <w:t>,</w:t>
      </w:r>
      <w:r>
        <w:rPr>
          <w:b/>
          <w:sz w:val="24"/>
          <w:szCs w:val="24"/>
        </w:rPr>
        <w:t xml:space="preserve"> Malta</w:t>
      </w:r>
      <w:r w:rsidR="003E1CE8" w:rsidRPr="003E1CE8">
        <w:rPr>
          <w:b/>
          <w:sz w:val="24"/>
          <w:szCs w:val="24"/>
        </w:rPr>
        <w:t xml:space="preserve">, </w:t>
      </w:r>
      <w:r w:rsidR="00D67F43">
        <w:rPr>
          <w:b/>
          <w:sz w:val="24"/>
          <w:szCs w:val="24"/>
        </w:rPr>
        <w:t>1</w:t>
      </w:r>
      <w:r>
        <w:rPr>
          <w:b/>
          <w:sz w:val="24"/>
          <w:szCs w:val="24"/>
        </w:rPr>
        <w:t xml:space="preserve">5 </w:t>
      </w:r>
      <w:r w:rsidR="003E1CE8" w:rsidRPr="003E1CE8">
        <w:rPr>
          <w:b/>
          <w:sz w:val="24"/>
          <w:szCs w:val="24"/>
        </w:rPr>
        <w:t>- 1</w:t>
      </w:r>
      <w:r>
        <w:rPr>
          <w:b/>
          <w:sz w:val="24"/>
          <w:szCs w:val="24"/>
        </w:rPr>
        <w:t>9 February</w:t>
      </w:r>
      <w:r w:rsidR="003E1CE8" w:rsidRPr="003E1CE8">
        <w:rPr>
          <w:b/>
          <w:sz w:val="24"/>
          <w:szCs w:val="24"/>
        </w:rPr>
        <w:t xml:space="preserve"> </w:t>
      </w:r>
      <w:r w:rsidR="00550283" w:rsidRPr="00550283">
        <w:rPr>
          <w:b/>
          <w:sz w:val="24"/>
          <w:szCs w:val="24"/>
        </w:rPr>
        <w:t>20</w:t>
      </w:r>
      <w:r w:rsidR="00443E90">
        <w:rPr>
          <w:b/>
          <w:sz w:val="24"/>
          <w:szCs w:val="24"/>
        </w:rPr>
        <w:t>1</w:t>
      </w:r>
      <w:r w:rsidR="006803F1">
        <w:rPr>
          <w:b/>
          <w:sz w:val="24"/>
          <w:szCs w:val="24"/>
        </w:rPr>
        <w:t>6</w:t>
      </w:r>
    </w:p>
    <w:p w14:paraId="4040678D" w14:textId="766613D6" w:rsidR="006E5485" w:rsidRPr="009A6513" w:rsidRDefault="006E5485" w:rsidP="00765D16">
      <w:pPr>
        <w:pStyle w:val="CRCoverPage"/>
        <w:rPr>
          <w:b/>
          <w:noProof/>
          <w:sz w:val="24"/>
        </w:rPr>
      </w:pPr>
      <w:r w:rsidRPr="009A6513">
        <w:rPr>
          <w:b/>
          <w:noProof/>
          <w:sz w:val="24"/>
        </w:rPr>
        <w:t>Agenda Item:</w:t>
      </w:r>
      <w:r w:rsidRPr="009A6513">
        <w:rPr>
          <w:b/>
          <w:noProof/>
          <w:sz w:val="24"/>
        </w:rPr>
        <w:tab/>
      </w:r>
      <w:r w:rsidRPr="009A6513">
        <w:rPr>
          <w:b/>
          <w:noProof/>
          <w:sz w:val="24"/>
        </w:rPr>
        <w:tab/>
      </w:r>
      <w:r w:rsidR="008F3A75">
        <w:rPr>
          <w:b/>
          <w:noProof/>
          <w:sz w:val="24"/>
        </w:rPr>
        <w:t>7</w:t>
      </w:r>
      <w:r w:rsidR="00D67F43">
        <w:rPr>
          <w:b/>
          <w:noProof/>
          <w:sz w:val="24"/>
        </w:rPr>
        <w:t>.</w:t>
      </w:r>
      <w:r w:rsidR="008F3A75">
        <w:rPr>
          <w:b/>
          <w:noProof/>
          <w:sz w:val="24"/>
        </w:rPr>
        <w:t>19.1</w:t>
      </w:r>
    </w:p>
    <w:p w14:paraId="01D16DC9" w14:textId="13618FDE" w:rsidR="0085027B" w:rsidRPr="009A6513" w:rsidRDefault="0085027B" w:rsidP="00C6654B">
      <w:pPr>
        <w:pStyle w:val="CRCoverPage"/>
        <w:rPr>
          <w:b/>
          <w:noProof/>
          <w:sz w:val="24"/>
        </w:rPr>
      </w:pPr>
      <w:r w:rsidRPr="009A6513">
        <w:rPr>
          <w:b/>
          <w:noProof/>
          <w:sz w:val="24"/>
        </w:rPr>
        <w:t>Sou</w:t>
      </w:r>
      <w:r w:rsidR="00C66901">
        <w:rPr>
          <w:b/>
          <w:noProof/>
          <w:sz w:val="24"/>
        </w:rPr>
        <w:t>r</w:t>
      </w:r>
      <w:r w:rsidRPr="009A6513">
        <w:rPr>
          <w:b/>
          <w:noProof/>
          <w:sz w:val="24"/>
        </w:rPr>
        <w:t>ce:</w:t>
      </w:r>
      <w:r w:rsidRPr="009A6513">
        <w:rPr>
          <w:b/>
          <w:noProof/>
          <w:sz w:val="24"/>
        </w:rPr>
        <w:tab/>
      </w:r>
      <w:r w:rsidRPr="009A6513">
        <w:rPr>
          <w:b/>
          <w:noProof/>
          <w:sz w:val="24"/>
        </w:rPr>
        <w:tab/>
      </w:r>
      <w:r w:rsidRPr="009A6513">
        <w:rPr>
          <w:b/>
          <w:noProof/>
          <w:sz w:val="24"/>
        </w:rPr>
        <w:tab/>
      </w:r>
      <w:r w:rsidRPr="009A6513">
        <w:rPr>
          <w:b/>
          <w:noProof/>
          <w:sz w:val="24"/>
        </w:rPr>
        <w:tab/>
      </w:r>
      <w:r w:rsidR="0057263E">
        <w:rPr>
          <w:b/>
          <w:noProof/>
          <w:sz w:val="24"/>
        </w:rPr>
        <w:t>Ericsson, Samsung</w:t>
      </w:r>
    </w:p>
    <w:p w14:paraId="032262CA" w14:textId="62B34B57" w:rsidR="009154E5"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ASN.1 freeze</w:t>
      </w:r>
      <w:r w:rsidR="009154E5">
        <w:rPr>
          <w:b/>
          <w:noProof/>
          <w:sz w:val="24"/>
        </w:rPr>
        <w:t xml:space="preserve"> </w:t>
      </w:r>
    </w:p>
    <w:p w14:paraId="2FDC1A2E" w14:textId="70104243"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1E6F35">
        <w:rPr>
          <w:b/>
          <w:noProof/>
          <w:sz w:val="24"/>
        </w:rPr>
        <w:t>8</w:t>
      </w:r>
    </w:p>
    <w:p w14:paraId="29E515CD" w14:textId="77777777"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14:paraId="54823110" w14:textId="77777777" w:rsidR="006434C4" w:rsidRPr="009D35B3" w:rsidRDefault="006434C4" w:rsidP="00E15E7F">
      <w:pPr>
        <w:pStyle w:val="Heading1"/>
        <w:rPr>
          <w:lang w:val="en-US" w:eastAsia="ko-KR"/>
        </w:rPr>
      </w:pPr>
      <w:r w:rsidRPr="009D35B3">
        <w:rPr>
          <w:lang w:val="en-US" w:eastAsia="ko-KR"/>
        </w:rPr>
        <w:t>Introduction</w:t>
      </w:r>
    </w:p>
    <w:p w14:paraId="21A1199E" w14:textId="73AC46B1"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list of 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 xml:space="preserve">e proposed solution is indicated as well as the company &amp; </w:t>
      </w:r>
      <w:r w:rsidR="00A67B14">
        <w:rPr>
          <w:rFonts w:ascii="Arial" w:hAnsi="Arial" w:cs="Arial"/>
          <w:lang w:eastAsia="ko-KR"/>
        </w:rPr>
        <w:t>TDoc</w:t>
      </w:r>
      <w:r w:rsidR="00E74B3E">
        <w:rPr>
          <w:rFonts w:ascii="Arial" w:hAnsi="Arial" w:cs="Arial"/>
          <w:lang w:eastAsia="ko-KR"/>
        </w:rPr>
        <w:t xml:space="preserve"> introducing this in the standard. For some of the issues this document includes further considerations.</w:t>
      </w:r>
      <w:r w:rsidR="00AD48DD">
        <w:rPr>
          <w:rFonts w:ascii="Arial" w:hAnsi="Arial" w:cs="Arial"/>
          <w:lang w:eastAsia="ko-KR"/>
        </w:rPr>
        <w:t xml:space="preserve"> The following companies volunteered for the review,</w:t>
      </w:r>
    </w:p>
    <w:tbl>
      <w:tblPr>
        <w:tblW w:w="94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320"/>
        <w:gridCol w:w="2919"/>
        <w:gridCol w:w="3236"/>
      </w:tblGrid>
      <w:tr w:rsidR="00AD48DD" w:rsidRPr="00484ADC" w14:paraId="133DCBB7" w14:textId="77777777" w:rsidTr="007A092E">
        <w:trPr>
          <w:jc w:val="center"/>
        </w:trPr>
        <w:tc>
          <w:tcPr>
            <w:tcW w:w="3320" w:type="dxa"/>
            <w:tcBorders>
              <w:bottom w:val="single" w:sz="8" w:space="0" w:color="auto"/>
            </w:tcBorders>
            <w:shd w:val="clear" w:color="auto" w:fill="CCFF99"/>
          </w:tcPr>
          <w:p w14:paraId="6C852DD3"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Companies</w:t>
            </w:r>
          </w:p>
        </w:tc>
        <w:tc>
          <w:tcPr>
            <w:tcW w:w="2919" w:type="dxa"/>
            <w:tcBorders>
              <w:bottom w:val="single" w:sz="8" w:space="0" w:color="auto"/>
            </w:tcBorders>
            <w:shd w:val="clear" w:color="auto" w:fill="CCFF99"/>
          </w:tcPr>
          <w:p w14:paraId="4C3BE13A"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Contact persons</w:t>
            </w:r>
          </w:p>
        </w:tc>
        <w:tc>
          <w:tcPr>
            <w:tcW w:w="3236" w:type="dxa"/>
            <w:tcBorders>
              <w:bottom w:val="single" w:sz="8" w:space="0" w:color="auto"/>
            </w:tcBorders>
            <w:shd w:val="clear" w:color="auto" w:fill="CCFF99"/>
          </w:tcPr>
          <w:p w14:paraId="303C455D"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Email</w:t>
            </w:r>
          </w:p>
        </w:tc>
      </w:tr>
      <w:tr w:rsidR="00AD48DD" w:rsidRPr="00484ADC" w14:paraId="367E0322" w14:textId="77777777" w:rsidTr="007A092E">
        <w:trPr>
          <w:jc w:val="center"/>
        </w:trPr>
        <w:tc>
          <w:tcPr>
            <w:tcW w:w="3320" w:type="dxa"/>
            <w:shd w:val="clear" w:color="auto" w:fill="auto"/>
          </w:tcPr>
          <w:p w14:paraId="44BCF788"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CATT</w:t>
            </w:r>
          </w:p>
        </w:tc>
        <w:tc>
          <w:tcPr>
            <w:tcW w:w="2919" w:type="dxa"/>
            <w:shd w:val="clear" w:color="auto" w:fill="auto"/>
          </w:tcPr>
          <w:p w14:paraId="2071044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Xing Yang</w:t>
            </w:r>
          </w:p>
          <w:p w14:paraId="2ABD286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Fangli Xu</w:t>
            </w:r>
          </w:p>
        </w:tc>
        <w:tc>
          <w:tcPr>
            <w:tcW w:w="3236" w:type="dxa"/>
            <w:shd w:val="clear" w:color="auto" w:fill="auto"/>
          </w:tcPr>
          <w:p w14:paraId="35C2C0E5" w14:textId="77777777" w:rsidR="00AD48DD" w:rsidRPr="00AD48DD" w:rsidRDefault="008F3A75" w:rsidP="001F5247">
            <w:pPr>
              <w:spacing w:after="0"/>
              <w:rPr>
                <w:rFonts w:ascii="Arial" w:hAnsi="Arial" w:cs="Arial"/>
                <w:sz w:val="16"/>
                <w:szCs w:val="16"/>
                <w:lang w:val="en-US"/>
              </w:rPr>
            </w:pPr>
            <w:hyperlink r:id="rId11" w:history="1">
              <w:r w:rsidR="00AD48DD" w:rsidRPr="00AD48DD">
                <w:rPr>
                  <w:rStyle w:val="Hyperlink"/>
                  <w:sz w:val="16"/>
                  <w:szCs w:val="16"/>
                </w:rPr>
                <w:t>yangxing@catt.cn</w:t>
              </w:r>
            </w:hyperlink>
          </w:p>
          <w:p w14:paraId="0B6ED8C0" w14:textId="77777777" w:rsidR="00AD48DD" w:rsidRPr="00AD48DD" w:rsidRDefault="008F3A75" w:rsidP="001F5247">
            <w:pPr>
              <w:spacing w:after="0"/>
              <w:rPr>
                <w:rFonts w:ascii="Arial" w:hAnsi="Arial" w:cs="Arial"/>
                <w:sz w:val="16"/>
                <w:szCs w:val="16"/>
                <w:lang w:val="en-US"/>
              </w:rPr>
            </w:pPr>
            <w:hyperlink r:id="rId12" w:history="1">
              <w:r w:rsidR="00AD48DD" w:rsidRPr="00AD48DD">
                <w:rPr>
                  <w:rStyle w:val="Hyperlink"/>
                  <w:sz w:val="16"/>
                  <w:szCs w:val="16"/>
                </w:rPr>
                <w:t>xufangli@catt.cn</w:t>
              </w:r>
            </w:hyperlink>
            <w:r w:rsidR="00AD48DD" w:rsidRPr="00AD48DD">
              <w:rPr>
                <w:rFonts w:ascii="Arial" w:hAnsi="Arial" w:cs="Arial"/>
                <w:sz w:val="16"/>
                <w:szCs w:val="16"/>
                <w:lang w:val="en-US"/>
              </w:rPr>
              <w:t xml:space="preserve"> </w:t>
            </w:r>
          </w:p>
        </w:tc>
      </w:tr>
      <w:tr w:rsidR="00AD48DD" w:rsidRPr="00484ADC" w14:paraId="18ACF396" w14:textId="77777777" w:rsidTr="007A092E">
        <w:trPr>
          <w:jc w:val="center"/>
        </w:trPr>
        <w:tc>
          <w:tcPr>
            <w:tcW w:w="3320" w:type="dxa"/>
            <w:shd w:val="clear" w:color="auto" w:fill="auto"/>
          </w:tcPr>
          <w:p w14:paraId="1B4B10D6"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Ericsson</w:t>
            </w:r>
          </w:p>
        </w:tc>
        <w:tc>
          <w:tcPr>
            <w:tcW w:w="2919" w:type="dxa"/>
            <w:shd w:val="clear" w:color="auto" w:fill="auto"/>
          </w:tcPr>
          <w:p w14:paraId="29D1A148"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Kai-Erik Sunell</w:t>
            </w:r>
          </w:p>
          <w:p w14:paraId="6A25223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Riikka Susitaival</w:t>
            </w:r>
          </w:p>
          <w:p w14:paraId="2D9DA63E"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Mats Folke</w:t>
            </w:r>
          </w:p>
        </w:tc>
        <w:tc>
          <w:tcPr>
            <w:tcW w:w="3236" w:type="dxa"/>
            <w:shd w:val="clear" w:color="auto" w:fill="auto"/>
          </w:tcPr>
          <w:p w14:paraId="13FF5658" w14:textId="77777777" w:rsidR="00AD48DD" w:rsidRPr="00AD48DD" w:rsidRDefault="008F3A75" w:rsidP="001F5247">
            <w:pPr>
              <w:spacing w:after="0"/>
              <w:rPr>
                <w:rFonts w:ascii="Arial" w:hAnsi="Arial" w:cs="Arial"/>
                <w:sz w:val="16"/>
                <w:szCs w:val="16"/>
                <w:lang w:val="en-US"/>
              </w:rPr>
            </w:pPr>
            <w:hyperlink r:id="rId13" w:history="1">
              <w:r w:rsidR="00AD48DD" w:rsidRPr="00AD48DD">
                <w:rPr>
                  <w:rStyle w:val="Hyperlink"/>
                  <w:sz w:val="16"/>
                  <w:szCs w:val="16"/>
                </w:rPr>
                <w:t>kai-erik.sunell@ericsson.com</w:t>
              </w:r>
            </w:hyperlink>
          </w:p>
          <w:p w14:paraId="45A01BD3" w14:textId="77777777" w:rsidR="00AD48DD" w:rsidRPr="00AD48DD" w:rsidRDefault="008F3A75" w:rsidP="001F5247">
            <w:pPr>
              <w:spacing w:after="0"/>
              <w:rPr>
                <w:rFonts w:ascii="Arial" w:hAnsi="Arial" w:cs="Arial"/>
                <w:sz w:val="16"/>
                <w:szCs w:val="16"/>
                <w:lang w:val="en-US"/>
              </w:rPr>
            </w:pPr>
            <w:hyperlink r:id="rId14" w:history="1">
              <w:r w:rsidR="00AD48DD" w:rsidRPr="00AD48DD">
                <w:rPr>
                  <w:rStyle w:val="Hyperlink"/>
                  <w:sz w:val="16"/>
                  <w:szCs w:val="16"/>
                </w:rPr>
                <w:t>riikka.susitaival@ericsson.com</w:t>
              </w:r>
            </w:hyperlink>
          </w:p>
          <w:p w14:paraId="2A584DC9" w14:textId="77777777" w:rsidR="00AD48DD" w:rsidRPr="00AD48DD" w:rsidRDefault="008F3A75" w:rsidP="001F5247">
            <w:pPr>
              <w:spacing w:after="0"/>
              <w:rPr>
                <w:rFonts w:ascii="Arial" w:hAnsi="Arial" w:cs="Arial"/>
                <w:sz w:val="16"/>
                <w:szCs w:val="16"/>
                <w:lang w:val="en-US"/>
              </w:rPr>
            </w:pPr>
            <w:hyperlink r:id="rId15" w:history="1">
              <w:r w:rsidR="00AD48DD" w:rsidRPr="00AD48DD">
                <w:rPr>
                  <w:rStyle w:val="Hyperlink"/>
                  <w:sz w:val="16"/>
                  <w:szCs w:val="16"/>
                </w:rPr>
                <w:t>mats.folke@ericsson.com</w:t>
              </w:r>
            </w:hyperlink>
            <w:r w:rsidR="00AD48DD" w:rsidRPr="00AD48DD">
              <w:rPr>
                <w:rFonts w:ascii="Arial" w:hAnsi="Arial" w:cs="Arial"/>
                <w:sz w:val="16"/>
                <w:szCs w:val="16"/>
                <w:lang w:val="en-US"/>
              </w:rPr>
              <w:t xml:space="preserve"> </w:t>
            </w:r>
          </w:p>
        </w:tc>
      </w:tr>
      <w:tr w:rsidR="00AD48DD" w:rsidRPr="00484ADC" w14:paraId="3CC8A0CB" w14:textId="77777777" w:rsidTr="007A092E">
        <w:trPr>
          <w:jc w:val="center"/>
        </w:trPr>
        <w:tc>
          <w:tcPr>
            <w:tcW w:w="3320" w:type="dxa"/>
            <w:shd w:val="clear" w:color="auto" w:fill="auto"/>
          </w:tcPr>
          <w:p w14:paraId="3E09739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Huawei</w:t>
            </w:r>
          </w:p>
        </w:tc>
        <w:tc>
          <w:tcPr>
            <w:tcW w:w="2919" w:type="dxa"/>
            <w:shd w:val="clear" w:color="auto" w:fill="auto"/>
          </w:tcPr>
          <w:p w14:paraId="0BA5621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Yi Guo</w:t>
            </w:r>
          </w:p>
        </w:tc>
        <w:tc>
          <w:tcPr>
            <w:tcW w:w="3236" w:type="dxa"/>
            <w:shd w:val="clear" w:color="auto" w:fill="auto"/>
          </w:tcPr>
          <w:p w14:paraId="62B1098F" w14:textId="77777777" w:rsidR="00AD48DD" w:rsidRPr="00AD48DD" w:rsidRDefault="008F3A75" w:rsidP="001F5247">
            <w:pPr>
              <w:spacing w:after="0"/>
              <w:rPr>
                <w:rFonts w:ascii="Arial" w:hAnsi="Arial" w:cs="Arial"/>
                <w:sz w:val="16"/>
                <w:szCs w:val="16"/>
                <w:lang w:val="en-US"/>
              </w:rPr>
            </w:pPr>
            <w:hyperlink r:id="rId16" w:history="1">
              <w:r w:rsidR="00AD48DD" w:rsidRPr="00AD48DD">
                <w:rPr>
                  <w:rStyle w:val="Hyperlink"/>
                  <w:sz w:val="16"/>
                  <w:szCs w:val="16"/>
                </w:rPr>
                <w:t>yi.guo@huawei.com</w:t>
              </w:r>
            </w:hyperlink>
            <w:r w:rsidR="00AD48DD" w:rsidRPr="00AD48DD">
              <w:rPr>
                <w:rFonts w:ascii="Arial" w:hAnsi="Arial" w:cs="Arial"/>
                <w:sz w:val="16"/>
                <w:szCs w:val="16"/>
                <w:lang w:val="en-US"/>
              </w:rPr>
              <w:t xml:space="preserve"> </w:t>
            </w:r>
          </w:p>
        </w:tc>
      </w:tr>
      <w:tr w:rsidR="00AD48DD" w:rsidRPr="00484ADC" w14:paraId="09635137" w14:textId="77777777" w:rsidTr="007A092E">
        <w:trPr>
          <w:jc w:val="center"/>
        </w:trPr>
        <w:tc>
          <w:tcPr>
            <w:tcW w:w="3320" w:type="dxa"/>
            <w:shd w:val="clear" w:color="auto" w:fill="auto"/>
          </w:tcPr>
          <w:p w14:paraId="77CD7086"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Intel</w:t>
            </w:r>
          </w:p>
        </w:tc>
        <w:tc>
          <w:tcPr>
            <w:tcW w:w="2919" w:type="dxa"/>
            <w:shd w:val="clear" w:color="auto" w:fill="auto"/>
          </w:tcPr>
          <w:p w14:paraId="1F62AA4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Hyung-Nam Choi</w:t>
            </w:r>
          </w:p>
          <w:p w14:paraId="272B71B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Marta Tarradell</w:t>
            </w:r>
          </w:p>
        </w:tc>
        <w:tc>
          <w:tcPr>
            <w:tcW w:w="3236" w:type="dxa"/>
            <w:shd w:val="clear" w:color="auto" w:fill="auto"/>
          </w:tcPr>
          <w:p w14:paraId="48B52522" w14:textId="77777777" w:rsidR="00AD48DD" w:rsidRPr="00AD48DD" w:rsidRDefault="008F3A75" w:rsidP="001F5247">
            <w:pPr>
              <w:spacing w:after="0"/>
              <w:rPr>
                <w:rFonts w:ascii="Arial" w:hAnsi="Arial" w:cs="Arial"/>
                <w:sz w:val="16"/>
                <w:szCs w:val="16"/>
                <w:lang w:val="en-US"/>
              </w:rPr>
            </w:pPr>
            <w:hyperlink r:id="rId17" w:history="1">
              <w:r w:rsidR="00AD48DD" w:rsidRPr="00AD48DD">
                <w:rPr>
                  <w:rStyle w:val="Hyperlink"/>
                  <w:sz w:val="16"/>
                  <w:szCs w:val="16"/>
                </w:rPr>
                <w:t>hyung-nam.choi@intel.com</w:t>
              </w:r>
            </w:hyperlink>
            <w:r w:rsidR="00AD48DD" w:rsidRPr="00AD48DD">
              <w:rPr>
                <w:rFonts w:ascii="Arial" w:hAnsi="Arial" w:cs="Arial"/>
                <w:sz w:val="16"/>
                <w:szCs w:val="16"/>
                <w:lang w:val="en-US"/>
              </w:rPr>
              <w:t xml:space="preserve"> </w:t>
            </w:r>
          </w:p>
          <w:p w14:paraId="685E6C08" w14:textId="77777777" w:rsidR="00AD48DD" w:rsidRPr="00AD48DD" w:rsidRDefault="008F3A75" w:rsidP="001F5247">
            <w:pPr>
              <w:spacing w:after="0"/>
              <w:rPr>
                <w:rFonts w:ascii="Arial" w:hAnsi="Arial" w:cs="Arial"/>
                <w:sz w:val="16"/>
                <w:szCs w:val="16"/>
                <w:lang w:val="en-US"/>
              </w:rPr>
            </w:pPr>
            <w:hyperlink r:id="rId18" w:history="1">
              <w:r w:rsidR="00AD48DD" w:rsidRPr="00AD48DD">
                <w:rPr>
                  <w:rStyle w:val="Hyperlink"/>
                  <w:sz w:val="16"/>
                  <w:szCs w:val="16"/>
                </w:rPr>
                <w:t>marta.m.tarradell@intel.com</w:t>
              </w:r>
            </w:hyperlink>
            <w:r w:rsidR="00AD48DD" w:rsidRPr="00AD48DD">
              <w:rPr>
                <w:rFonts w:ascii="Arial" w:hAnsi="Arial" w:cs="Arial"/>
                <w:sz w:val="16"/>
                <w:szCs w:val="16"/>
                <w:lang w:val="en-US"/>
              </w:rPr>
              <w:t xml:space="preserve"> </w:t>
            </w:r>
          </w:p>
        </w:tc>
      </w:tr>
      <w:tr w:rsidR="00AD48DD" w:rsidRPr="00484ADC" w14:paraId="09069C55" w14:textId="77777777" w:rsidTr="007A092E">
        <w:trPr>
          <w:jc w:val="center"/>
        </w:trPr>
        <w:tc>
          <w:tcPr>
            <w:tcW w:w="3320" w:type="dxa"/>
            <w:shd w:val="clear" w:color="auto" w:fill="auto"/>
          </w:tcPr>
          <w:p w14:paraId="422F6A7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LG Electronics Inc</w:t>
            </w:r>
          </w:p>
        </w:tc>
        <w:tc>
          <w:tcPr>
            <w:tcW w:w="2919" w:type="dxa"/>
            <w:shd w:val="clear" w:color="auto" w:fill="auto"/>
          </w:tcPr>
          <w:p w14:paraId="30136B7C"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 xml:space="preserve">SungHoon Jung </w:t>
            </w:r>
          </w:p>
        </w:tc>
        <w:tc>
          <w:tcPr>
            <w:tcW w:w="3236" w:type="dxa"/>
            <w:shd w:val="clear" w:color="auto" w:fill="auto"/>
          </w:tcPr>
          <w:p w14:paraId="740F463E" w14:textId="77777777" w:rsidR="00AD48DD" w:rsidRPr="00AD48DD" w:rsidRDefault="008F3A75" w:rsidP="001F5247">
            <w:pPr>
              <w:spacing w:after="0"/>
              <w:rPr>
                <w:rFonts w:ascii="Arial" w:hAnsi="Arial" w:cs="Arial"/>
                <w:sz w:val="16"/>
                <w:szCs w:val="16"/>
                <w:lang w:val="en-US"/>
              </w:rPr>
            </w:pPr>
            <w:hyperlink r:id="rId19" w:history="1">
              <w:r w:rsidR="00AD48DD" w:rsidRPr="00AD48DD">
                <w:rPr>
                  <w:rStyle w:val="Hyperlink"/>
                  <w:sz w:val="16"/>
                  <w:szCs w:val="16"/>
                </w:rPr>
                <w:t>sunghoon.jung@lge.com</w:t>
              </w:r>
            </w:hyperlink>
            <w:r w:rsidR="00AD48DD" w:rsidRPr="00AD48DD">
              <w:rPr>
                <w:rFonts w:ascii="Arial" w:hAnsi="Arial" w:cs="Arial"/>
                <w:sz w:val="16"/>
                <w:szCs w:val="16"/>
                <w:lang w:val="en-US"/>
              </w:rPr>
              <w:t xml:space="preserve"> </w:t>
            </w:r>
          </w:p>
        </w:tc>
      </w:tr>
      <w:tr w:rsidR="00AD48DD" w:rsidRPr="00484ADC" w14:paraId="7443AC19" w14:textId="77777777" w:rsidTr="007A092E">
        <w:trPr>
          <w:jc w:val="center"/>
        </w:trPr>
        <w:tc>
          <w:tcPr>
            <w:tcW w:w="3320" w:type="dxa"/>
            <w:shd w:val="clear" w:color="auto" w:fill="auto"/>
          </w:tcPr>
          <w:p w14:paraId="5DA81A4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Nokia</w:t>
            </w:r>
          </w:p>
        </w:tc>
        <w:tc>
          <w:tcPr>
            <w:tcW w:w="2919" w:type="dxa"/>
            <w:shd w:val="clear" w:color="auto" w:fill="auto"/>
          </w:tcPr>
          <w:p w14:paraId="1504245B"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Tero Henttonen</w:t>
            </w:r>
          </w:p>
          <w:p w14:paraId="5AF36A62"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Jarkko Koskela</w:t>
            </w:r>
          </w:p>
          <w:p w14:paraId="47451BB3"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Tomala Malgorzata</w:t>
            </w:r>
          </w:p>
        </w:tc>
        <w:tc>
          <w:tcPr>
            <w:tcW w:w="3236" w:type="dxa"/>
            <w:shd w:val="clear" w:color="auto" w:fill="auto"/>
          </w:tcPr>
          <w:p w14:paraId="414483A9" w14:textId="77777777" w:rsidR="00AD48DD" w:rsidRPr="00AD48DD" w:rsidRDefault="008F3A75" w:rsidP="001F5247">
            <w:pPr>
              <w:spacing w:after="0"/>
              <w:rPr>
                <w:rFonts w:ascii="Arial" w:hAnsi="Arial" w:cs="Arial"/>
                <w:sz w:val="16"/>
                <w:szCs w:val="16"/>
                <w:lang w:val="de-DE"/>
              </w:rPr>
            </w:pPr>
            <w:hyperlink r:id="rId20" w:history="1">
              <w:r w:rsidR="00AD48DD" w:rsidRPr="00AD48DD">
                <w:rPr>
                  <w:rStyle w:val="Hyperlink"/>
                  <w:sz w:val="16"/>
                  <w:szCs w:val="16"/>
                  <w:lang w:val="de-DE"/>
                </w:rPr>
                <w:t>tero.henttonen@nokia.com</w:t>
              </w:r>
            </w:hyperlink>
          </w:p>
          <w:p w14:paraId="7C7BB7DE" w14:textId="77777777" w:rsidR="00AD48DD" w:rsidRPr="00AD48DD" w:rsidRDefault="008F3A75" w:rsidP="001F5247">
            <w:pPr>
              <w:spacing w:after="0"/>
              <w:rPr>
                <w:rFonts w:ascii="Arial" w:hAnsi="Arial" w:cs="Arial"/>
                <w:sz w:val="16"/>
                <w:szCs w:val="16"/>
                <w:lang w:val="de-DE"/>
              </w:rPr>
            </w:pPr>
            <w:hyperlink r:id="rId21" w:history="1">
              <w:r w:rsidR="00AD48DD" w:rsidRPr="00AD48DD">
                <w:rPr>
                  <w:rStyle w:val="Hyperlink"/>
                  <w:sz w:val="16"/>
                  <w:szCs w:val="16"/>
                  <w:lang w:val="de-DE"/>
                </w:rPr>
                <w:t>jarkko.t.koskela@nokia.com</w:t>
              </w:r>
            </w:hyperlink>
            <w:r w:rsidR="00AD48DD" w:rsidRPr="00AD48DD">
              <w:rPr>
                <w:rFonts w:ascii="Arial" w:hAnsi="Arial" w:cs="Arial"/>
                <w:sz w:val="16"/>
                <w:szCs w:val="16"/>
                <w:lang w:val="de-DE"/>
              </w:rPr>
              <w:t xml:space="preserve"> </w:t>
            </w:r>
          </w:p>
          <w:p w14:paraId="3149B8CF" w14:textId="77777777" w:rsidR="00AD48DD" w:rsidRPr="00AD48DD" w:rsidRDefault="008F3A75" w:rsidP="001F5247">
            <w:pPr>
              <w:spacing w:after="0"/>
              <w:rPr>
                <w:rFonts w:ascii="Arial" w:hAnsi="Arial" w:cs="Arial"/>
                <w:sz w:val="16"/>
                <w:szCs w:val="16"/>
                <w:lang w:val="en-US"/>
              </w:rPr>
            </w:pPr>
            <w:hyperlink r:id="rId22" w:history="1">
              <w:r w:rsidR="00AD48DD" w:rsidRPr="00AD48DD">
                <w:rPr>
                  <w:rStyle w:val="Hyperlink"/>
                  <w:sz w:val="16"/>
                  <w:szCs w:val="16"/>
                </w:rPr>
                <w:t>malgorzata.tomala@nokia.com</w:t>
              </w:r>
            </w:hyperlink>
            <w:r w:rsidR="00AD48DD" w:rsidRPr="00AD48DD">
              <w:rPr>
                <w:rFonts w:ascii="Arial" w:hAnsi="Arial" w:cs="Arial"/>
                <w:sz w:val="16"/>
                <w:szCs w:val="16"/>
                <w:lang w:val="en-US"/>
              </w:rPr>
              <w:t xml:space="preserve"> </w:t>
            </w:r>
          </w:p>
        </w:tc>
      </w:tr>
      <w:tr w:rsidR="00AD48DD" w:rsidRPr="00484ADC" w14:paraId="58C6EFFD" w14:textId="77777777" w:rsidTr="007A092E">
        <w:trPr>
          <w:jc w:val="center"/>
        </w:trPr>
        <w:tc>
          <w:tcPr>
            <w:tcW w:w="3320" w:type="dxa"/>
            <w:shd w:val="clear" w:color="auto" w:fill="auto"/>
          </w:tcPr>
          <w:p w14:paraId="632E1F2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NTT DOCOMO</w:t>
            </w:r>
          </w:p>
        </w:tc>
        <w:tc>
          <w:tcPr>
            <w:tcW w:w="2919" w:type="dxa"/>
            <w:shd w:val="clear" w:color="auto" w:fill="auto"/>
          </w:tcPr>
          <w:p w14:paraId="7B6F41A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Hideaki Takahashi</w:t>
            </w:r>
          </w:p>
        </w:tc>
        <w:tc>
          <w:tcPr>
            <w:tcW w:w="3236" w:type="dxa"/>
            <w:shd w:val="clear" w:color="auto" w:fill="auto"/>
          </w:tcPr>
          <w:p w14:paraId="7637E130" w14:textId="77777777" w:rsidR="00AD48DD" w:rsidRPr="00AD48DD" w:rsidRDefault="008F3A75" w:rsidP="001F5247">
            <w:pPr>
              <w:spacing w:after="0"/>
              <w:rPr>
                <w:rFonts w:ascii="Arial" w:hAnsi="Arial" w:cs="Arial"/>
                <w:sz w:val="16"/>
                <w:szCs w:val="16"/>
                <w:lang w:val="en-US"/>
              </w:rPr>
            </w:pPr>
            <w:hyperlink r:id="rId23" w:history="1">
              <w:r w:rsidR="00AD48DD" w:rsidRPr="00AD48DD">
                <w:rPr>
                  <w:rStyle w:val="Hyperlink"/>
                  <w:sz w:val="16"/>
                  <w:szCs w:val="16"/>
                </w:rPr>
                <w:t>hideaki.takahashi.vx@nttdocomo.com</w:t>
              </w:r>
            </w:hyperlink>
          </w:p>
        </w:tc>
      </w:tr>
      <w:tr w:rsidR="00AD48DD" w:rsidRPr="00484ADC" w14:paraId="25DC936F" w14:textId="77777777" w:rsidTr="007A092E">
        <w:trPr>
          <w:jc w:val="center"/>
        </w:trPr>
        <w:tc>
          <w:tcPr>
            <w:tcW w:w="3320" w:type="dxa"/>
            <w:shd w:val="clear" w:color="auto" w:fill="auto"/>
          </w:tcPr>
          <w:p w14:paraId="62F198F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Qualcomm</w:t>
            </w:r>
          </w:p>
        </w:tc>
        <w:tc>
          <w:tcPr>
            <w:tcW w:w="2919" w:type="dxa"/>
            <w:shd w:val="clear" w:color="auto" w:fill="auto"/>
          </w:tcPr>
          <w:p w14:paraId="6987518A"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Kitazoe Masato</w:t>
            </w:r>
          </w:p>
        </w:tc>
        <w:tc>
          <w:tcPr>
            <w:tcW w:w="3236" w:type="dxa"/>
            <w:shd w:val="clear" w:color="auto" w:fill="auto"/>
          </w:tcPr>
          <w:p w14:paraId="07501259" w14:textId="77777777" w:rsidR="00AD48DD" w:rsidRPr="00AD48DD" w:rsidRDefault="008F3A75" w:rsidP="001F5247">
            <w:pPr>
              <w:spacing w:after="0"/>
              <w:rPr>
                <w:rFonts w:ascii="Arial" w:hAnsi="Arial" w:cs="Arial"/>
                <w:sz w:val="16"/>
                <w:szCs w:val="16"/>
                <w:lang w:val="en-US"/>
              </w:rPr>
            </w:pPr>
            <w:hyperlink r:id="rId24" w:history="1">
              <w:r w:rsidR="00AD48DD" w:rsidRPr="00AD48DD">
                <w:rPr>
                  <w:rStyle w:val="Hyperlink"/>
                  <w:sz w:val="16"/>
                  <w:szCs w:val="16"/>
                </w:rPr>
                <w:t>mkitazoe@qti.qualcomm.com</w:t>
              </w:r>
            </w:hyperlink>
            <w:r w:rsidR="00AD48DD" w:rsidRPr="00AD48DD">
              <w:rPr>
                <w:rFonts w:ascii="Arial" w:hAnsi="Arial" w:cs="Arial"/>
                <w:sz w:val="16"/>
                <w:szCs w:val="16"/>
              </w:rPr>
              <w:t xml:space="preserve"> </w:t>
            </w:r>
          </w:p>
        </w:tc>
      </w:tr>
      <w:tr w:rsidR="00AD48DD" w:rsidRPr="00484ADC" w14:paraId="711D0ED9" w14:textId="77777777" w:rsidTr="007A092E">
        <w:trPr>
          <w:jc w:val="center"/>
        </w:trPr>
        <w:tc>
          <w:tcPr>
            <w:tcW w:w="3320" w:type="dxa"/>
            <w:shd w:val="clear" w:color="auto" w:fill="auto"/>
          </w:tcPr>
          <w:p w14:paraId="1A10DE85"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Samsung</w:t>
            </w:r>
          </w:p>
        </w:tc>
        <w:tc>
          <w:tcPr>
            <w:tcW w:w="2919" w:type="dxa"/>
            <w:shd w:val="clear" w:color="auto" w:fill="auto"/>
          </w:tcPr>
          <w:p w14:paraId="14355BF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Himke Van der Velde</w:t>
            </w:r>
          </w:p>
        </w:tc>
        <w:tc>
          <w:tcPr>
            <w:tcW w:w="3236" w:type="dxa"/>
            <w:shd w:val="clear" w:color="auto" w:fill="auto"/>
          </w:tcPr>
          <w:p w14:paraId="5E1545A1" w14:textId="77777777" w:rsidR="00AD48DD" w:rsidRPr="00AD48DD" w:rsidRDefault="008F3A75" w:rsidP="001F5247">
            <w:pPr>
              <w:spacing w:after="0"/>
              <w:rPr>
                <w:rFonts w:ascii="Arial" w:hAnsi="Arial" w:cs="Arial"/>
                <w:sz w:val="16"/>
                <w:szCs w:val="16"/>
                <w:lang w:val="en-US"/>
              </w:rPr>
            </w:pPr>
            <w:hyperlink r:id="rId25" w:history="1">
              <w:r w:rsidR="00AD48DD" w:rsidRPr="00AD48DD">
                <w:rPr>
                  <w:rStyle w:val="Hyperlink"/>
                  <w:sz w:val="16"/>
                  <w:szCs w:val="16"/>
                </w:rPr>
                <w:t>himke.vandervelde@samsung.com</w:t>
              </w:r>
            </w:hyperlink>
            <w:r w:rsidR="00AD48DD" w:rsidRPr="00AD48DD">
              <w:rPr>
                <w:rFonts w:ascii="Arial" w:hAnsi="Arial" w:cs="Arial"/>
                <w:sz w:val="16"/>
                <w:szCs w:val="16"/>
                <w:lang w:val="en-US"/>
              </w:rPr>
              <w:t xml:space="preserve"> </w:t>
            </w:r>
          </w:p>
        </w:tc>
      </w:tr>
      <w:tr w:rsidR="00AD48DD" w:rsidRPr="00484ADC" w14:paraId="42E76570" w14:textId="77777777" w:rsidTr="00AD48DD">
        <w:trPr>
          <w:trHeight w:val="61"/>
          <w:jc w:val="center"/>
        </w:trPr>
        <w:tc>
          <w:tcPr>
            <w:tcW w:w="3320" w:type="dxa"/>
            <w:shd w:val="clear" w:color="auto" w:fill="auto"/>
          </w:tcPr>
          <w:p w14:paraId="02CF811D"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ZTE</w:t>
            </w:r>
          </w:p>
        </w:tc>
        <w:tc>
          <w:tcPr>
            <w:tcW w:w="2919" w:type="dxa"/>
            <w:shd w:val="clear" w:color="auto" w:fill="auto"/>
          </w:tcPr>
          <w:p w14:paraId="6D98E6C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Sergio Parolari</w:t>
            </w:r>
          </w:p>
        </w:tc>
        <w:tc>
          <w:tcPr>
            <w:tcW w:w="3236" w:type="dxa"/>
            <w:shd w:val="clear" w:color="auto" w:fill="auto"/>
          </w:tcPr>
          <w:p w14:paraId="1DD9ADA5" w14:textId="77777777" w:rsidR="00AD48DD" w:rsidRPr="00AD48DD" w:rsidRDefault="008F3A75" w:rsidP="001F5247">
            <w:pPr>
              <w:spacing w:after="0"/>
              <w:rPr>
                <w:rFonts w:ascii="Arial" w:hAnsi="Arial" w:cs="Arial"/>
                <w:sz w:val="16"/>
                <w:szCs w:val="16"/>
                <w:lang w:val="en-US"/>
              </w:rPr>
            </w:pPr>
            <w:hyperlink r:id="rId26" w:history="1">
              <w:r w:rsidR="00AD48DD" w:rsidRPr="00AD48DD">
                <w:rPr>
                  <w:rStyle w:val="Hyperlink"/>
                  <w:sz w:val="16"/>
                  <w:szCs w:val="16"/>
                </w:rPr>
                <w:t>sergio.parolari@zte.com.cn</w:t>
              </w:r>
            </w:hyperlink>
            <w:r w:rsidR="00AD48DD" w:rsidRPr="00AD48DD">
              <w:rPr>
                <w:rFonts w:ascii="Arial" w:hAnsi="Arial" w:cs="Arial"/>
                <w:sz w:val="16"/>
                <w:szCs w:val="16"/>
                <w:lang w:val="en-US"/>
              </w:rPr>
              <w:t xml:space="preserve"> </w:t>
            </w:r>
          </w:p>
        </w:tc>
      </w:tr>
    </w:tbl>
    <w:p w14:paraId="42773EAD" w14:textId="77777777" w:rsidR="00AD48DD" w:rsidRDefault="00AD48DD" w:rsidP="00E7504D">
      <w:pPr>
        <w:rPr>
          <w:rFonts w:ascii="Arial" w:hAnsi="Arial" w:cs="Arial"/>
          <w:lang w:eastAsia="ko-KR"/>
        </w:rPr>
      </w:pPr>
    </w:p>
    <w:p w14:paraId="3C607DF8" w14:textId="77777777" w:rsidR="000F699D" w:rsidRDefault="00DA5937" w:rsidP="000F699D">
      <w:pPr>
        <w:pStyle w:val="Heading1"/>
        <w:rPr>
          <w:lang w:val="en-US" w:eastAsia="ko-KR"/>
        </w:rPr>
      </w:pPr>
      <w:r>
        <w:rPr>
          <w:lang w:val="en-US" w:eastAsia="ko-KR"/>
        </w:rPr>
        <w:t>Discussion</w:t>
      </w:r>
    </w:p>
    <w:p w14:paraId="5CCD5614" w14:textId="77777777" w:rsidR="00121277" w:rsidRDefault="007F390E" w:rsidP="00745364">
      <w:pPr>
        <w:rPr>
          <w:rFonts w:ascii="Arial" w:hAnsi="Arial" w:cs="Arial"/>
          <w:noProof/>
        </w:rPr>
      </w:pPr>
      <w:r>
        <w:rPr>
          <w:rFonts w:ascii="Arial" w:hAnsi="Arial" w:cs="Arial"/>
          <w:noProof/>
        </w:rPr>
        <w:t>&lt;Moved to separate discussion paper&gt;</w:t>
      </w:r>
    </w:p>
    <w:p w14:paraId="4C6C25F1" w14:textId="77777777" w:rsidR="007B0C8F" w:rsidRDefault="007B0C8F" w:rsidP="007B0C8F">
      <w:pPr>
        <w:pStyle w:val="Heading1"/>
        <w:rPr>
          <w:lang w:val="en-US" w:eastAsia="ko-KR"/>
        </w:rPr>
      </w:pPr>
      <w:r w:rsidRPr="00027012">
        <w:rPr>
          <w:lang w:val="en-US" w:eastAsia="ko-KR"/>
        </w:rPr>
        <w:t>Conclusion &amp; recommendation</w:t>
      </w:r>
    </w:p>
    <w:p w14:paraId="6BF85EDF" w14:textId="77777777"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14:paraId="325C866D" w14:textId="77777777" w:rsidR="007B0C8F" w:rsidRPr="004D7F62" w:rsidRDefault="007B0C8F" w:rsidP="007B0C8F">
      <w:pPr>
        <w:pStyle w:val="Heading1"/>
        <w:rPr>
          <w:lang w:val="en-US" w:eastAsia="ko-KR"/>
        </w:rPr>
      </w:pPr>
      <w:r w:rsidRPr="004D7F62">
        <w:rPr>
          <w:lang w:val="en-US" w:eastAsia="ko-KR"/>
        </w:rPr>
        <w:t>References</w:t>
      </w:r>
    </w:p>
    <w:p w14:paraId="229DCF5A" w14:textId="77777777" w:rsidR="007B0C8F" w:rsidRDefault="007B0C8F" w:rsidP="007B0C8F">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sidR="00274F51" w:rsidRPr="00274F51">
        <w:rPr>
          <w:rFonts w:ascii="Arial" w:hAnsi="Arial" w:cs="Arial"/>
          <w:noProof/>
          <w:lang w:val="it-IT"/>
        </w:rPr>
        <w:t>TS 36.331</w:t>
      </w:r>
      <w:r w:rsidR="00443E90">
        <w:rPr>
          <w:rFonts w:ascii="Arial" w:hAnsi="Arial" w:cs="Arial"/>
          <w:noProof/>
          <w:lang w:val="it-IT"/>
        </w:rPr>
        <w:t xml:space="preserve"> E-UTRA RRC specification</w:t>
      </w:r>
    </w:p>
    <w:p w14:paraId="1B287BAD" w14:textId="77777777" w:rsidR="0028708D" w:rsidRPr="00274F51" w:rsidRDefault="0028708D" w:rsidP="007B0C8F">
      <w:pPr>
        <w:rPr>
          <w:rFonts w:ascii="Arial" w:hAnsi="Arial" w:cs="Arial"/>
          <w:noProof/>
          <w:lang w:val="it-IT"/>
        </w:rPr>
      </w:pPr>
    </w:p>
    <w:p w14:paraId="7B1D565D" w14:textId="77777777" w:rsidR="0071100E" w:rsidRPr="00274F51" w:rsidRDefault="0071100E" w:rsidP="00A66A49">
      <w:pPr>
        <w:pStyle w:val="Heading1"/>
        <w:rPr>
          <w:lang w:val="it-IT" w:eastAsia="ko-KR"/>
        </w:rPr>
        <w:sectPr w:rsidR="0071100E" w:rsidRPr="00274F51" w:rsidSect="00E9018B">
          <w:headerReference w:type="even" r:id="rId27"/>
          <w:footerReference w:type="default" r:id="rId28"/>
          <w:footnotePr>
            <w:numRestart w:val="eachSect"/>
          </w:footnotePr>
          <w:pgSz w:w="11907" w:h="16840" w:code="9"/>
          <w:pgMar w:top="1411" w:right="720" w:bottom="1138" w:left="720" w:header="677" w:footer="562" w:gutter="0"/>
          <w:cols w:space="720"/>
        </w:sectPr>
      </w:pPr>
    </w:p>
    <w:p w14:paraId="2F8728AB" w14:textId="77777777"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14:paraId="6F2FFDC3" w14:textId="3E784930"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F31E1F">
        <w:rPr>
          <w:rFonts w:ascii="Arial" w:hAnsi="Arial" w:cs="Arial"/>
          <w:noProof/>
        </w:rPr>
        <w:t xml:space="preserve"> during review meeting, 4:</w:t>
      </w:r>
      <w:r w:rsidR="002B1215">
        <w:rPr>
          <w:rFonts w:ascii="Arial" w:hAnsi="Arial" w:cs="Arial"/>
          <w:noProof/>
        </w:rPr>
        <w:t xml:space="preserve"> more significant issue i.e. requiring further discussion/ contributions during next RAN2 working group meeting</w:t>
      </w:r>
      <w:r w:rsidR="00E25EDB">
        <w:rPr>
          <w:rFonts w:ascii="Arial" w:hAnsi="Arial" w:cs="Arial"/>
          <w:noProof/>
        </w:rPr>
        <w:t>. Abbreviations used: TBD (to be done), TBC (to be confirmed/ concluded)</w:t>
      </w:r>
    </w:p>
    <w:tbl>
      <w:tblPr>
        <w:tblW w:w="1566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677"/>
        <w:gridCol w:w="5369"/>
        <w:gridCol w:w="616"/>
        <w:gridCol w:w="37"/>
        <w:gridCol w:w="55"/>
        <w:gridCol w:w="6077"/>
        <w:gridCol w:w="1060"/>
      </w:tblGrid>
      <w:tr w:rsidR="0071100E" w:rsidRPr="00BD494B" w14:paraId="2D53D6C9" w14:textId="77777777" w:rsidTr="00C7688C">
        <w:tc>
          <w:tcPr>
            <w:tcW w:w="769" w:type="dxa"/>
            <w:tcBorders>
              <w:bottom w:val="single" w:sz="4" w:space="0" w:color="auto"/>
            </w:tcBorders>
            <w:shd w:val="clear" w:color="auto" w:fill="auto"/>
          </w:tcPr>
          <w:p w14:paraId="1F271349"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No</w:t>
            </w:r>
          </w:p>
        </w:tc>
        <w:tc>
          <w:tcPr>
            <w:tcW w:w="1677" w:type="dxa"/>
            <w:tcBorders>
              <w:bottom w:val="single" w:sz="4" w:space="0" w:color="auto"/>
            </w:tcBorders>
            <w:shd w:val="clear" w:color="auto" w:fill="auto"/>
          </w:tcPr>
          <w:p w14:paraId="391B8B25"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5369" w:type="dxa"/>
            <w:tcBorders>
              <w:bottom w:val="single" w:sz="4" w:space="0" w:color="auto"/>
            </w:tcBorders>
            <w:shd w:val="clear" w:color="auto" w:fill="auto"/>
          </w:tcPr>
          <w:p w14:paraId="70B5EA0C"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653" w:type="dxa"/>
            <w:gridSpan w:val="2"/>
            <w:tcBorders>
              <w:bottom w:val="single" w:sz="4" w:space="0" w:color="auto"/>
            </w:tcBorders>
            <w:shd w:val="clear" w:color="auto" w:fill="auto"/>
          </w:tcPr>
          <w:p w14:paraId="0DE0C5E0"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6132" w:type="dxa"/>
            <w:gridSpan w:val="2"/>
            <w:tcBorders>
              <w:bottom w:val="single" w:sz="4" w:space="0" w:color="auto"/>
            </w:tcBorders>
            <w:shd w:val="clear" w:color="auto" w:fill="auto"/>
          </w:tcPr>
          <w:p w14:paraId="0313CB11"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060" w:type="dxa"/>
            <w:tcBorders>
              <w:bottom w:val="single" w:sz="4" w:space="0" w:color="auto"/>
            </w:tcBorders>
            <w:shd w:val="clear" w:color="auto" w:fill="auto"/>
          </w:tcPr>
          <w:p w14:paraId="2961F07E" w14:textId="77777777" w:rsidR="0071100E" w:rsidRPr="00BD494B" w:rsidRDefault="002A0F76" w:rsidP="004F4BB1">
            <w:pPr>
              <w:spacing w:after="0"/>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B6755B" w:rsidRPr="00BD494B" w14:paraId="7FC9EED5" w14:textId="77777777" w:rsidTr="00C7688C">
        <w:tc>
          <w:tcPr>
            <w:tcW w:w="15660" w:type="dxa"/>
            <w:gridSpan w:val="8"/>
            <w:shd w:val="clear" w:color="auto" w:fill="FFFF99"/>
          </w:tcPr>
          <w:p w14:paraId="0463B2AB" w14:textId="77777777" w:rsidR="00B6755B" w:rsidRPr="00BD494B" w:rsidRDefault="00B6755B" w:rsidP="004F4BB1">
            <w:pPr>
              <w:spacing w:after="0"/>
              <w:jc w:val="center"/>
              <w:rPr>
                <w:rFonts w:ascii="Arial" w:hAnsi="Arial" w:cs="Arial"/>
                <w:b/>
                <w:noProof/>
                <w:sz w:val="16"/>
                <w:szCs w:val="16"/>
              </w:rPr>
            </w:pPr>
            <w:r>
              <w:rPr>
                <w:rFonts w:ascii="Arial" w:hAnsi="Arial" w:cs="Arial"/>
                <w:b/>
                <w:noProof/>
                <w:sz w:val="16"/>
                <w:szCs w:val="16"/>
              </w:rPr>
              <w:t>General</w:t>
            </w:r>
          </w:p>
        </w:tc>
      </w:tr>
      <w:tr w:rsidR="002758A1" w:rsidRPr="00BD494B" w14:paraId="441D66FF" w14:textId="77777777" w:rsidTr="001D1E5B">
        <w:tc>
          <w:tcPr>
            <w:tcW w:w="769" w:type="dxa"/>
            <w:shd w:val="clear" w:color="auto" w:fill="auto"/>
          </w:tcPr>
          <w:p w14:paraId="6EBBAC5D"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N.002</w:t>
            </w:r>
          </w:p>
        </w:tc>
        <w:tc>
          <w:tcPr>
            <w:tcW w:w="1677" w:type="dxa"/>
            <w:shd w:val="clear" w:color="auto" w:fill="auto"/>
          </w:tcPr>
          <w:p w14:paraId="30D0566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Many</w:t>
            </w:r>
          </w:p>
        </w:tc>
        <w:tc>
          <w:tcPr>
            <w:tcW w:w="5369" w:type="dxa"/>
            <w:shd w:val="clear" w:color="auto" w:fill="auto"/>
          </w:tcPr>
          <w:p w14:paraId="438FBFE7"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The indentations look dissimilar in many places, could unify how to make them.</w:t>
            </w:r>
          </w:p>
        </w:tc>
        <w:tc>
          <w:tcPr>
            <w:tcW w:w="653" w:type="dxa"/>
            <w:gridSpan w:val="2"/>
            <w:shd w:val="clear" w:color="auto" w:fill="auto"/>
          </w:tcPr>
          <w:p w14:paraId="7CC1DEE0"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14:paraId="34902F09" w14:textId="77777777" w:rsidR="002758A1" w:rsidRPr="00984052" w:rsidRDefault="002758A1" w:rsidP="007C2842">
            <w:pPr>
              <w:pBdr>
                <w:bottom w:val="single" w:sz="6" w:space="1" w:color="auto"/>
              </w:pBdr>
              <w:spacing w:after="0"/>
              <w:rPr>
                <w:rFonts w:ascii="Arial" w:hAnsi="Arial" w:cs="Arial"/>
                <w:noProof/>
                <w:sz w:val="16"/>
                <w:szCs w:val="16"/>
              </w:rPr>
            </w:pPr>
            <w:r w:rsidRPr="00984052">
              <w:rPr>
                <w:rFonts w:ascii="Arial" w:hAnsi="Arial" w:cs="Arial"/>
                <w:noProof/>
                <w:sz w:val="16"/>
                <w:szCs w:val="16"/>
              </w:rPr>
              <w:t>Unify indentation once other review has been finalized.</w:t>
            </w:r>
          </w:p>
          <w:p w14:paraId="1A694942" w14:textId="77777777" w:rsidR="002758A1"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p w14:paraId="542C2C69"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4834B7">
              <w:rPr>
                <w:rFonts w:ascii="Arial" w:hAnsi="Arial" w:cs="Arial"/>
                <w:b/>
                <w:noProof/>
                <w:color w:val="1F497D" w:themeColor="text2"/>
                <w:sz w:val="16"/>
                <w:szCs w:val="16"/>
              </w:rPr>
              <w:t>Coordinator:</w:t>
            </w:r>
            <w:r w:rsidRPr="004834B7">
              <w:rPr>
                <w:rFonts w:ascii="Arial" w:hAnsi="Arial" w:cs="Arial"/>
                <w:noProof/>
                <w:color w:val="1F497D" w:themeColor="text2"/>
                <w:sz w:val="16"/>
                <w:szCs w:val="16"/>
              </w:rPr>
              <w:t xml:space="preserve"> This should be done when all other corrections are ready. Also </w:t>
            </w:r>
            <w:r>
              <w:rPr>
                <w:rFonts w:ascii="Arial" w:hAnsi="Arial" w:cs="Arial"/>
                <w:noProof/>
                <w:color w:val="1F497D" w:themeColor="text2"/>
                <w:sz w:val="16"/>
                <w:szCs w:val="16"/>
              </w:rPr>
              <w:t xml:space="preserve">indentation of </w:t>
            </w:r>
            <w:r w:rsidRPr="004834B7">
              <w:rPr>
                <w:rFonts w:ascii="Arial" w:hAnsi="Arial" w:cs="Arial"/>
                <w:noProof/>
                <w:color w:val="1F497D" w:themeColor="text2"/>
                <w:sz w:val="16"/>
                <w:szCs w:val="16"/>
              </w:rPr>
              <w:t>legacy ASN.1 should be unified.</w:t>
            </w:r>
          </w:p>
          <w:p w14:paraId="3DB0A444" w14:textId="10ABC942" w:rsidR="002758A1" w:rsidRDefault="002758A1" w:rsidP="00D943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It is better to do this during v1310 CR implementa</w:t>
            </w:r>
            <w:r w:rsidR="008F3A75">
              <w:rPr>
                <w:rFonts w:ascii="Arial" w:hAnsi="Arial" w:cs="Arial"/>
                <w:noProof/>
                <w:color w:val="C0504D" w:themeColor="accent2"/>
                <w:sz w:val="16"/>
                <w:szCs w:val="16"/>
              </w:rPr>
              <w:t>tion because there are multiple</w:t>
            </w:r>
            <w:r>
              <w:rPr>
                <w:rFonts w:ascii="Arial" w:hAnsi="Arial" w:cs="Arial"/>
                <w:noProof/>
                <w:color w:val="C0504D" w:themeColor="accent2"/>
                <w:sz w:val="16"/>
                <w:szCs w:val="16"/>
              </w:rPr>
              <w:t xml:space="preserve"> CRs and indentation does not have an y impact on the protocol.</w:t>
            </w:r>
          </w:p>
          <w:p w14:paraId="3C9AA2AA" w14:textId="77777777" w:rsidR="002758A1" w:rsidRPr="00607BD7" w:rsidRDefault="002758A1" w:rsidP="00D943EE">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Nothing done for now, agree with coordinator to come back to this in v1310.</w:t>
            </w:r>
          </w:p>
        </w:tc>
        <w:tc>
          <w:tcPr>
            <w:tcW w:w="1060" w:type="dxa"/>
            <w:tcBorders>
              <w:bottom w:val="single" w:sz="4" w:space="0" w:color="auto"/>
            </w:tcBorders>
            <w:shd w:val="clear" w:color="auto" w:fill="auto"/>
          </w:tcPr>
          <w:p w14:paraId="135F250F" w14:textId="77777777" w:rsidR="002758A1" w:rsidRPr="000472DE" w:rsidRDefault="002758A1" w:rsidP="00C007C2">
            <w:pPr>
              <w:spacing w:after="0"/>
              <w:rPr>
                <w:rFonts w:ascii="Arial" w:hAnsi="Arial" w:cs="Arial"/>
                <w:noProof/>
                <w:sz w:val="16"/>
                <w:szCs w:val="16"/>
              </w:rPr>
            </w:pPr>
            <w:r>
              <w:rPr>
                <w:rFonts w:ascii="Arial" w:hAnsi="Arial" w:cs="Arial"/>
                <w:noProof/>
                <w:sz w:val="16"/>
                <w:szCs w:val="16"/>
              </w:rPr>
              <w:t>Open  (General CR)</w:t>
            </w:r>
          </w:p>
        </w:tc>
      </w:tr>
      <w:tr w:rsidR="002758A1" w:rsidRPr="00BD494B" w14:paraId="043844E6" w14:textId="77777777" w:rsidTr="00F963A3">
        <w:tc>
          <w:tcPr>
            <w:tcW w:w="769" w:type="dxa"/>
            <w:shd w:val="clear" w:color="auto" w:fill="auto"/>
          </w:tcPr>
          <w:p w14:paraId="37052778" w14:textId="77777777" w:rsidR="002758A1" w:rsidRPr="000472DE" w:rsidRDefault="002758A1" w:rsidP="007C2842">
            <w:pPr>
              <w:spacing w:after="0"/>
              <w:rPr>
                <w:rFonts w:ascii="Arial" w:hAnsi="Arial" w:cs="Arial"/>
                <w:noProof/>
                <w:sz w:val="16"/>
                <w:szCs w:val="16"/>
              </w:rPr>
            </w:pPr>
            <w:bookmarkStart w:id="0" w:name="N004"/>
            <w:r w:rsidRPr="000472DE">
              <w:rPr>
                <w:rFonts w:ascii="Arial" w:hAnsi="Arial" w:cs="Arial"/>
                <w:noProof/>
                <w:sz w:val="16"/>
                <w:szCs w:val="16"/>
              </w:rPr>
              <w:t>N.004</w:t>
            </w:r>
            <w:bookmarkEnd w:id="0"/>
          </w:p>
        </w:tc>
        <w:tc>
          <w:tcPr>
            <w:tcW w:w="1677" w:type="dxa"/>
            <w:shd w:val="clear" w:color="auto" w:fill="auto"/>
          </w:tcPr>
          <w:p w14:paraId="5BC7F07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Several</w:t>
            </w:r>
          </w:p>
        </w:tc>
        <w:tc>
          <w:tcPr>
            <w:tcW w:w="5369" w:type="dxa"/>
            <w:shd w:val="clear" w:color="auto" w:fill="auto"/>
          </w:tcPr>
          <w:p w14:paraId="20612F8B"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Do we define spares where they can be defined, or leave them out? Different IEs have different handling for these, would be nice to have a general rule about that.</w:t>
            </w:r>
          </w:p>
        </w:tc>
        <w:tc>
          <w:tcPr>
            <w:tcW w:w="653" w:type="dxa"/>
            <w:gridSpan w:val="2"/>
            <w:shd w:val="clear" w:color="auto" w:fill="auto"/>
          </w:tcPr>
          <w:p w14:paraId="4B69BC5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3</w:t>
            </w:r>
          </w:p>
        </w:tc>
        <w:tc>
          <w:tcPr>
            <w:tcW w:w="6132" w:type="dxa"/>
            <w:gridSpan w:val="2"/>
            <w:shd w:val="clear" w:color="auto" w:fill="auto"/>
          </w:tcPr>
          <w:p w14:paraId="326A3A94" w14:textId="77777777" w:rsidR="002758A1" w:rsidRDefault="002758A1"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Discuss whether we need more rules about defining spares when possible.</w:t>
            </w:r>
          </w:p>
          <w:p w14:paraId="305620B9" w14:textId="77777777" w:rsidR="002758A1" w:rsidRPr="00722C75"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Would be good to be (more) consistent. Note that undefined code point has same/ similar handling but we never seem to use them later</w:t>
            </w:r>
          </w:p>
          <w:p w14:paraId="733234B1" w14:textId="77777777" w:rsidR="002758A1" w:rsidRPr="00722C75"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Pr>
                <w:rFonts w:ascii="Arial" w:hAnsi="Arial" w:cs="Arial"/>
                <w:noProof/>
                <w:color w:val="1F497D" w:themeColor="text2"/>
                <w:sz w:val="16"/>
                <w:szCs w:val="16"/>
              </w:rPr>
              <w:t xml:space="preserve"> </w:t>
            </w:r>
            <w:r w:rsidRPr="00722C75">
              <w:rPr>
                <w:rFonts w:ascii="Arial" w:hAnsi="Arial" w:cs="Arial"/>
                <w:noProof/>
                <w:color w:val="1F497D" w:themeColor="text2"/>
                <w:sz w:val="16"/>
                <w:szCs w:val="16"/>
              </w:rPr>
              <w:t>During the previous ASN.1 review it was concluded that spare values should be defined for system information broadcast but there are no obvious reasons to define them for dedicated signaling. Perhaps this should be captured in the guidelines.</w:t>
            </w:r>
          </w:p>
          <w:p w14:paraId="681C622F"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if the current using of spare has any ambiguity or problem.</w:t>
            </w:r>
          </w:p>
          <w:p w14:paraId="23EF96E4" w14:textId="77777777" w:rsidR="002758A1" w:rsidRDefault="002758A1" w:rsidP="007C2842">
            <w:pPr>
              <w:spacing w:after="0"/>
              <w:rPr>
                <w:rFonts w:ascii="Arial" w:hAnsi="Arial" w:cs="Arial"/>
                <w:noProof/>
                <w:color w:val="C0504D" w:themeColor="accent2"/>
                <w:sz w:val="16"/>
                <w:szCs w:val="16"/>
              </w:rPr>
            </w:pPr>
            <w:r w:rsidRPr="00223D49">
              <w:rPr>
                <w:rFonts w:ascii="Arial" w:hAnsi="Arial" w:cs="Arial"/>
                <w:b/>
                <w:noProof/>
                <w:color w:val="C0504D" w:themeColor="accent2"/>
                <w:sz w:val="16"/>
                <w:szCs w:val="16"/>
              </w:rPr>
              <w:t>Chair:</w:t>
            </w:r>
            <w:r w:rsidRPr="00223D49">
              <w:rPr>
                <w:rFonts w:ascii="Arial" w:hAnsi="Arial" w:cs="Arial"/>
                <w:noProof/>
                <w:color w:val="C0504D" w:themeColor="accent2"/>
                <w:sz w:val="16"/>
                <w:szCs w:val="16"/>
              </w:rPr>
              <w:t xml:space="preserve"> </w:t>
            </w:r>
          </w:p>
          <w:p w14:paraId="397C7F4C" w14:textId="77777777" w:rsidR="002758A1" w:rsidRPr="0091725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For DL dedicated signalling we do not define spares (as it is anyway possible to define not used code points).</w:t>
            </w:r>
          </w:p>
          <w:p w14:paraId="782C519C" w14:textId="77777777" w:rsidR="002758A1" w:rsidRPr="0091725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For system information do define spares if there is defines error handling for reception of spare values (e.g. doesn't make sense for a mandatory field).</w:t>
            </w:r>
          </w:p>
          <w:p w14:paraId="5743C70E" w14:textId="77777777" w:rsidR="002758A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Exception handling for UL (common and dedicated signalling) will be discussed at RAN2#93, in context of new establishment cause issue. At least Nokia will submit a contribution.</w:t>
            </w:r>
          </w:p>
          <w:p w14:paraId="5E3847D0" w14:textId="77777777" w:rsidR="002758A1" w:rsidRPr="00917251" w:rsidRDefault="002758A1" w:rsidP="00536766">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See TDocs </w:t>
            </w:r>
            <w:hyperlink r:id="rId29" w:history="1">
              <w:r>
                <w:rPr>
                  <w:rStyle w:val="Hyperlink"/>
                  <w:rFonts w:eastAsia="Batang"/>
                  <w:noProof/>
                  <w:kern w:val="0"/>
                  <w:sz w:val="16"/>
                  <w:szCs w:val="16"/>
                  <w:lang w:val="en-GB" w:eastAsia="en-US"/>
                </w:rPr>
                <w:t>R2-160011</w:t>
              </w:r>
            </w:hyperlink>
            <w:r>
              <w:rPr>
                <w:rFonts w:ascii="Arial" w:hAnsi="Arial" w:cs="Arial"/>
                <w:noProof/>
                <w:color w:val="C0504D" w:themeColor="accent2"/>
                <w:sz w:val="16"/>
                <w:szCs w:val="16"/>
              </w:rPr>
              <w:t xml:space="preserve"> and </w:t>
            </w:r>
            <w:hyperlink r:id="rId30" w:history="1">
              <w:r>
                <w:rPr>
                  <w:rStyle w:val="Hyperlink"/>
                  <w:rFonts w:eastAsia="Batang"/>
                  <w:noProof/>
                  <w:kern w:val="0"/>
                  <w:sz w:val="16"/>
                  <w:szCs w:val="16"/>
                  <w:lang w:val="en-GB" w:eastAsia="en-US"/>
                </w:rPr>
                <w:t>R2-160040</w:t>
              </w:r>
            </w:hyperlink>
            <w:r>
              <w:rPr>
                <w:rFonts w:ascii="Arial" w:hAnsi="Arial" w:cs="Arial"/>
                <w:noProof/>
                <w:color w:val="C0504D" w:themeColor="accent2"/>
                <w:sz w:val="16"/>
                <w:szCs w:val="16"/>
              </w:rPr>
              <w:t>. Can be closed when exception handling for UL is discussed at RAN2#93.</w:t>
            </w:r>
          </w:p>
        </w:tc>
        <w:tc>
          <w:tcPr>
            <w:tcW w:w="1060" w:type="dxa"/>
            <w:tcBorders>
              <w:bottom w:val="single" w:sz="4" w:space="0" w:color="auto"/>
            </w:tcBorders>
            <w:shd w:val="clear" w:color="auto" w:fill="auto"/>
          </w:tcPr>
          <w:p w14:paraId="3027EDB3" w14:textId="77777777" w:rsidR="002758A1" w:rsidRDefault="002758A1" w:rsidP="007C2842">
            <w:pPr>
              <w:spacing w:after="0"/>
              <w:rPr>
                <w:rFonts w:ascii="Arial" w:hAnsi="Arial" w:cs="Arial"/>
                <w:noProof/>
                <w:sz w:val="16"/>
                <w:szCs w:val="16"/>
              </w:rPr>
            </w:pPr>
            <w:r>
              <w:rPr>
                <w:rFonts w:ascii="Arial" w:hAnsi="Arial" w:cs="Arial"/>
                <w:noProof/>
                <w:sz w:val="16"/>
                <w:szCs w:val="16"/>
              </w:rPr>
              <w:t xml:space="preserve">Open </w:t>
            </w:r>
          </w:p>
          <w:p w14:paraId="06D6BE87" w14:textId="77777777" w:rsidR="002758A1" w:rsidRDefault="002758A1" w:rsidP="007C2842">
            <w:pPr>
              <w:spacing w:after="0"/>
              <w:rPr>
                <w:rFonts w:ascii="Arial" w:hAnsi="Arial" w:cs="Arial"/>
                <w:noProof/>
                <w:sz w:val="16"/>
                <w:szCs w:val="16"/>
              </w:rPr>
            </w:pPr>
            <w:r>
              <w:rPr>
                <w:rFonts w:ascii="Arial" w:hAnsi="Arial" w:cs="Arial"/>
                <w:noProof/>
                <w:sz w:val="16"/>
                <w:szCs w:val="16"/>
              </w:rPr>
              <w:t>(ASN.1)</w:t>
            </w:r>
          </w:p>
          <w:p w14:paraId="7757F3FE" w14:textId="77777777" w:rsidR="002758A1" w:rsidRPr="000472DE" w:rsidRDefault="002758A1" w:rsidP="007C2842">
            <w:pPr>
              <w:spacing w:after="0"/>
              <w:rPr>
                <w:rFonts w:ascii="Arial" w:hAnsi="Arial" w:cs="Arial"/>
                <w:noProof/>
                <w:sz w:val="16"/>
                <w:szCs w:val="16"/>
              </w:rPr>
            </w:pPr>
            <w:r>
              <w:rPr>
                <w:rFonts w:ascii="Arial" w:hAnsi="Arial" w:cs="Arial"/>
                <w:noProof/>
                <w:sz w:val="16"/>
                <w:szCs w:val="16"/>
              </w:rPr>
              <w:t>TDoc Nokia ASN.1 AH</w:t>
            </w:r>
          </w:p>
        </w:tc>
      </w:tr>
      <w:tr w:rsidR="002758A1" w:rsidRPr="00BD494B" w14:paraId="33127274" w14:textId="77777777" w:rsidTr="007E7C79">
        <w:tc>
          <w:tcPr>
            <w:tcW w:w="769" w:type="dxa"/>
            <w:shd w:val="clear" w:color="auto" w:fill="auto"/>
          </w:tcPr>
          <w:p w14:paraId="7DB7D523" w14:textId="77777777" w:rsidR="002758A1" w:rsidRDefault="002758A1">
            <w:r w:rsidRPr="00157A75">
              <w:rPr>
                <w:rFonts w:ascii="Arial" w:hAnsi="Arial" w:cs="Arial"/>
                <w:noProof/>
                <w:sz w:val="16"/>
                <w:szCs w:val="16"/>
              </w:rPr>
              <w:t>S.00</w:t>
            </w:r>
            <w:r>
              <w:rPr>
                <w:rFonts w:ascii="Arial" w:hAnsi="Arial" w:cs="Arial"/>
                <w:noProof/>
                <w:sz w:val="16"/>
                <w:szCs w:val="16"/>
              </w:rPr>
              <w:t>2</w:t>
            </w:r>
          </w:p>
        </w:tc>
        <w:tc>
          <w:tcPr>
            <w:tcW w:w="1677" w:type="dxa"/>
            <w:shd w:val="clear" w:color="auto" w:fill="auto"/>
          </w:tcPr>
          <w:p w14:paraId="107898A7" w14:textId="77777777" w:rsidR="002758A1" w:rsidRPr="00BD494B" w:rsidRDefault="002758A1" w:rsidP="00F735F6">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7D84F896"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Term SC-PTM suggests there is only one valid means to do SC-PTM e.g. ruling out MBSFN? </w:t>
            </w:r>
          </w:p>
        </w:tc>
        <w:tc>
          <w:tcPr>
            <w:tcW w:w="653" w:type="dxa"/>
            <w:gridSpan w:val="2"/>
            <w:shd w:val="clear" w:color="auto" w:fill="auto"/>
          </w:tcPr>
          <w:p w14:paraId="71417BFD" w14:textId="77777777" w:rsidR="002758A1" w:rsidRDefault="002758A1" w:rsidP="00297D1D">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83E8F85" w14:textId="77777777" w:rsidR="002758A1" w:rsidRDefault="002758A1" w:rsidP="006764B4">
            <w:pPr>
              <w:pBdr>
                <w:bottom w:val="single" w:sz="6" w:space="1" w:color="auto"/>
              </w:pBdr>
              <w:spacing w:after="0"/>
              <w:rPr>
                <w:rFonts w:ascii="Arial" w:hAnsi="Arial" w:cs="Arial"/>
                <w:noProof/>
                <w:sz w:val="16"/>
                <w:szCs w:val="16"/>
              </w:rPr>
            </w:pPr>
            <w:r>
              <w:rPr>
                <w:rFonts w:ascii="Arial" w:hAnsi="Arial" w:cs="Arial"/>
                <w:noProof/>
                <w:sz w:val="16"/>
                <w:szCs w:val="16"/>
              </w:rPr>
              <w:t>No immediate suggestions (maybe note to clarify)</w:t>
            </w:r>
          </w:p>
          <w:p w14:paraId="1314CFD7" w14:textId="77777777" w:rsidR="002758A1" w:rsidRDefault="002758A1" w:rsidP="006764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406189">
              <w:rPr>
                <w:rFonts w:ascii="Arial" w:hAnsi="Arial" w:cs="Arial"/>
                <w:noProof/>
                <w:color w:val="1F497D" w:themeColor="text2"/>
                <w:sz w:val="16"/>
                <w:szCs w:val="16"/>
              </w:rPr>
              <w:t xml:space="preserve"> SC-PTM is no longer MBSFN from the Uu interface.</w:t>
            </w:r>
          </w:p>
          <w:p w14:paraId="20761B96" w14:textId="77777777" w:rsidR="002758A1" w:rsidRDefault="002758A1" w:rsidP="00297D1D">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SC-PTM and MBSFN are mutually exclusive and this should be clear form the Stage 2, no note needed.</w:t>
            </w:r>
          </w:p>
          <w:p w14:paraId="6E0D10F9" w14:textId="77777777" w:rsidR="002758A1" w:rsidRPr="00DB115C" w:rsidRDefault="002758A1" w:rsidP="00297D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Huawei: </w:t>
            </w:r>
            <w:r w:rsidRPr="00F330D3">
              <w:rPr>
                <w:rFonts w:ascii="Arial" w:hAnsi="Arial" w:cs="Arial"/>
                <w:noProof/>
                <w:color w:val="1F497D" w:themeColor="text2"/>
                <w:sz w:val="16"/>
                <w:szCs w:val="16"/>
              </w:rPr>
              <w:t>The term MBSFN is not used so far in 36.331, what is used is "MBMS reception via MRB" since MBMS reception is also possible via DRB.</w:t>
            </w:r>
          </w:p>
        </w:tc>
        <w:tc>
          <w:tcPr>
            <w:tcW w:w="1060" w:type="dxa"/>
            <w:tcBorders>
              <w:bottom w:val="single" w:sz="4" w:space="0" w:color="auto"/>
            </w:tcBorders>
            <w:shd w:val="clear" w:color="auto" w:fill="auto"/>
          </w:tcPr>
          <w:p w14:paraId="0651053D" w14:textId="77777777" w:rsidR="002758A1" w:rsidRDefault="002758A1" w:rsidP="00DB115C">
            <w:pPr>
              <w:spacing w:after="0"/>
              <w:rPr>
                <w:rFonts w:ascii="Arial" w:hAnsi="Arial" w:cs="Arial"/>
                <w:noProof/>
                <w:sz w:val="16"/>
                <w:szCs w:val="16"/>
              </w:rPr>
            </w:pPr>
            <w:r>
              <w:rPr>
                <w:rFonts w:ascii="Arial" w:hAnsi="Arial" w:cs="Arial"/>
                <w:noProof/>
                <w:sz w:val="16"/>
                <w:szCs w:val="16"/>
              </w:rPr>
              <w:t xml:space="preserve">Open </w:t>
            </w:r>
          </w:p>
          <w:p w14:paraId="6D42B479" w14:textId="77777777" w:rsidR="002758A1" w:rsidRPr="00BD494B" w:rsidRDefault="002758A1" w:rsidP="00DB115C">
            <w:pPr>
              <w:spacing w:after="0"/>
              <w:rPr>
                <w:rFonts w:ascii="Arial" w:hAnsi="Arial" w:cs="Arial"/>
                <w:noProof/>
                <w:sz w:val="16"/>
                <w:szCs w:val="16"/>
              </w:rPr>
            </w:pPr>
            <w:r>
              <w:rPr>
                <w:rFonts w:ascii="Arial" w:hAnsi="Arial" w:cs="Arial"/>
                <w:noProof/>
                <w:sz w:val="16"/>
                <w:szCs w:val="16"/>
              </w:rPr>
              <w:t>(SC-PTM CR)</w:t>
            </w:r>
          </w:p>
        </w:tc>
      </w:tr>
      <w:tr w:rsidR="002758A1" w:rsidRPr="00BD494B" w14:paraId="35168840" w14:textId="77777777" w:rsidTr="00C7688C">
        <w:tc>
          <w:tcPr>
            <w:tcW w:w="769" w:type="dxa"/>
            <w:shd w:val="clear" w:color="auto" w:fill="auto"/>
          </w:tcPr>
          <w:p w14:paraId="467C0A0F"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H.002</w:t>
            </w:r>
          </w:p>
        </w:tc>
        <w:tc>
          <w:tcPr>
            <w:tcW w:w="1677" w:type="dxa"/>
            <w:shd w:val="clear" w:color="auto" w:fill="auto"/>
          </w:tcPr>
          <w:p w14:paraId="1F9AC854" w14:textId="77777777" w:rsidR="002758A1" w:rsidRPr="00CD2F09" w:rsidRDefault="002758A1" w:rsidP="004F4BB1">
            <w:pPr>
              <w:spacing w:after="0"/>
              <w:rPr>
                <w:rFonts w:ascii="Arial" w:hAnsi="Arial" w:cs="Arial"/>
                <w:noProof/>
                <w:sz w:val="16"/>
                <w:szCs w:val="16"/>
              </w:rPr>
            </w:pPr>
            <w:r w:rsidRPr="00CD2F09">
              <w:rPr>
                <w:rFonts w:ascii="Arial" w:hAnsi="Arial" w:cs="Arial"/>
                <w:noProof/>
                <w:sz w:val="16"/>
                <w:szCs w:val="16"/>
              </w:rPr>
              <w:t>5.1.1 (SC-PTM)</w:t>
            </w:r>
          </w:p>
        </w:tc>
        <w:tc>
          <w:tcPr>
            <w:tcW w:w="5369" w:type="dxa"/>
            <w:shd w:val="clear" w:color="auto" w:fill="auto"/>
          </w:tcPr>
          <w:p w14:paraId="1004010E" w14:textId="77777777" w:rsidR="002758A1" w:rsidRPr="00CD2F09" w:rsidRDefault="002758A1" w:rsidP="004F4BB1">
            <w:pPr>
              <w:spacing w:after="0"/>
              <w:rPr>
                <w:rFonts w:ascii="Arial" w:hAnsi="Arial" w:cs="Arial"/>
                <w:noProof/>
                <w:sz w:val="16"/>
                <w:szCs w:val="16"/>
              </w:rPr>
            </w:pPr>
            <w:r w:rsidRPr="00CD2F09">
              <w:rPr>
                <w:rFonts w:ascii="Arial" w:hAnsi="Arial" w:cs="Arial"/>
                <w:noProof/>
                <w:sz w:val="16"/>
                <w:szCs w:val="16"/>
              </w:rPr>
              <w:t>SC-PTM section is not listed</w:t>
            </w:r>
          </w:p>
        </w:tc>
        <w:tc>
          <w:tcPr>
            <w:tcW w:w="653" w:type="dxa"/>
            <w:gridSpan w:val="2"/>
            <w:shd w:val="clear" w:color="auto" w:fill="auto"/>
          </w:tcPr>
          <w:p w14:paraId="04A934F4"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2</w:t>
            </w:r>
          </w:p>
        </w:tc>
        <w:tc>
          <w:tcPr>
            <w:tcW w:w="6132" w:type="dxa"/>
            <w:gridSpan w:val="2"/>
            <w:shd w:val="clear" w:color="auto" w:fill="auto"/>
          </w:tcPr>
          <w:p w14:paraId="6A613753"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Add "subclause 5.8a covers SC-PTM (i.e. MBMS reception via SC-MRB)"</w:t>
            </w:r>
          </w:p>
          <w:p w14:paraId="2E945E52" w14:textId="77777777" w:rsidR="002758A1" w:rsidRPr="00CD2F09" w:rsidRDefault="002758A1" w:rsidP="00CD2F09">
            <w:pP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Samsung:</w:t>
            </w:r>
            <w:r w:rsidRPr="00CD2F09">
              <w:rPr>
                <w:rFonts w:ascii="Arial" w:hAnsi="Arial" w:cs="Arial"/>
                <w:noProof/>
                <w:color w:val="1F497D" w:themeColor="text2"/>
                <w:sz w:val="16"/>
                <w:szCs w:val="16"/>
              </w:rPr>
              <w:t xml:space="preserve"> Should do same for other new main sections</w:t>
            </w:r>
          </w:p>
          <w:p w14:paraId="0CF32A3D" w14:textId="77777777" w:rsidR="002758A1" w:rsidRPr="00CD2F09" w:rsidRDefault="002758A1" w:rsidP="00CD2F09">
            <w:pP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Nokia:</w:t>
            </w:r>
            <w:r w:rsidRPr="00CD2F09">
              <w:rPr>
                <w:rFonts w:ascii="Arial" w:hAnsi="Arial" w:cs="Arial"/>
                <w:noProof/>
                <w:color w:val="1F497D" w:themeColor="text2"/>
                <w:sz w:val="16"/>
                <w:szCs w:val="16"/>
              </w:rPr>
              <w:t xml:space="preserve"> if we assume that 5.8a is a subset of 5.8, no changes needed. If changes are deemed necessary, then it should be “sub-clauses 5.8 and 5.8a cover MBMS”.</w:t>
            </w:r>
          </w:p>
          <w:p w14:paraId="67A80D58" w14:textId="77777777" w:rsidR="002758A1" w:rsidRDefault="002758A1" w:rsidP="00CD2F09">
            <w:pPr>
              <w:pBdr>
                <w:bottom w:val="single" w:sz="6" w:space="1" w:color="auto"/>
              </w:pBdr>
              <w:spacing w:after="0"/>
              <w:rPr>
                <w:rFonts w:ascii="Arial" w:hAnsi="Arial" w:cs="Arial"/>
                <w:color w:val="1F497D"/>
                <w:sz w:val="16"/>
                <w:szCs w:val="16"/>
              </w:rPr>
            </w:pPr>
            <w:r w:rsidRPr="00CD2F09">
              <w:rPr>
                <w:rFonts w:ascii="Arial" w:hAnsi="Arial" w:cs="Arial"/>
                <w:b/>
                <w:noProof/>
                <w:color w:val="1F497D" w:themeColor="text2"/>
                <w:sz w:val="16"/>
                <w:szCs w:val="16"/>
              </w:rPr>
              <w:t xml:space="preserve">Huawei: </w:t>
            </w:r>
            <w:r w:rsidRPr="00CD2F09">
              <w:rPr>
                <w:rFonts w:ascii="Arial" w:hAnsi="Arial" w:cs="Arial"/>
                <w:color w:val="1F497D"/>
                <w:sz w:val="16"/>
                <w:szCs w:val="16"/>
              </w:rPr>
              <w:t>If a section is numbered e.g. 1.2.3 and there is also a 1.2.4 already, using 1.2.3a is the way to insert a new section between 1.2.3 and 1.2.4, i.e. 1.2.3a is not a subsection of 1.2.3.</w:t>
            </w:r>
          </w:p>
          <w:p w14:paraId="3514E919" w14:textId="77777777" w:rsidR="002758A1" w:rsidRDefault="002758A1" w:rsidP="004F4EAE">
            <w:pPr>
              <w:spacing w:after="0"/>
              <w:rPr>
                <w:rFonts w:ascii="Arial" w:hAnsi="Arial" w:cs="Arial"/>
                <w:color w:val="C0504D" w:themeColor="accent2"/>
                <w:sz w:val="16"/>
                <w:szCs w:val="16"/>
              </w:rPr>
            </w:pPr>
            <w:r w:rsidRPr="00CD2F09">
              <w:rPr>
                <w:rFonts w:ascii="Arial" w:hAnsi="Arial" w:cs="Arial"/>
                <w:b/>
                <w:color w:val="C0504D" w:themeColor="accent2"/>
                <w:sz w:val="16"/>
                <w:szCs w:val="16"/>
              </w:rPr>
              <w:t>Nokia:</w:t>
            </w:r>
            <w:r w:rsidRPr="00CD2F09">
              <w:rPr>
                <w:rFonts w:ascii="Arial" w:hAnsi="Arial" w:cs="Arial"/>
                <w:color w:val="C0504D" w:themeColor="accent2"/>
                <w:sz w:val="16"/>
                <w:szCs w:val="16"/>
              </w:rPr>
              <w:t xml:space="preserve"> Seems to require discussion whether 5.8a is sub-section of 5.8 or not – this is a general discussion and not related to SC-PTM in particular.</w:t>
            </w:r>
          </w:p>
          <w:p w14:paraId="7E3F2EC8" w14:textId="77777777" w:rsidR="002758A1" w:rsidRPr="006C7FDB" w:rsidRDefault="002758A1" w:rsidP="00720C11">
            <w:pPr>
              <w:spacing w:after="0"/>
              <w:rPr>
                <w:rFonts w:ascii="Arial" w:hAnsi="Arial" w:cs="Arial"/>
                <w:color w:val="C0504D" w:themeColor="accent2"/>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TR 21801 “</w:t>
            </w:r>
            <w:r w:rsidRPr="006C7FDB">
              <w:rPr>
                <w:rFonts w:ascii="Arial" w:hAnsi="Arial" w:cs="Arial"/>
                <w:color w:val="C0504D" w:themeColor="accent2"/>
                <w:sz w:val="16"/>
                <w:szCs w:val="16"/>
              </w:rPr>
              <w:t>Specification drafting rules</w:t>
            </w:r>
            <w:r>
              <w:rPr>
                <w:rFonts w:ascii="Arial" w:hAnsi="Arial" w:cs="Arial"/>
                <w:color w:val="C0504D" w:themeColor="accent2"/>
                <w:sz w:val="16"/>
                <w:szCs w:val="16"/>
              </w:rPr>
              <w:t>”, clause 5.2, describes numbering of divisions and subdivisions. If</w:t>
            </w:r>
            <w:r w:rsidRPr="006C7FDB">
              <w:rPr>
                <w:rFonts w:ascii="Arial" w:hAnsi="Arial" w:cs="Arial"/>
                <w:color w:val="C0504D" w:themeColor="accent2"/>
                <w:sz w:val="16"/>
                <w:szCs w:val="16"/>
              </w:rPr>
              <w:t xml:space="preserve"> continuous numbering cannot be maintained, a new element may be inserted in existing text using an appropriate alphanumeric designation that does not disturb the existing numbering scheme. </w:t>
            </w:r>
            <w:r w:rsidRPr="006C7FDB">
              <w:rPr>
                <w:rFonts w:ascii="Arial" w:hAnsi="Arial" w:cs="Arial"/>
                <w:color w:val="C0504D" w:themeColor="accent2"/>
                <w:sz w:val="16"/>
                <w:szCs w:val="16"/>
              </w:rPr>
              <w:lastRenderedPageBreak/>
              <w:t xml:space="preserve">This applies to all elements (e.g. clause, subclause, annex, figure, table, note, </w:t>
            </w:r>
            <w:proofErr w:type="gramStart"/>
            <w:r w:rsidRPr="006C7FDB">
              <w:rPr>
                <w:rFonts w:ascii="Arial" w:hAnsi="Arial" w:cs="Arial"/>
                <w:color w:val="C0504D" w:themeColor="accent2"/>
                <w:sz w:val="16"/>
                <w:szCs w:val="16"/>
              </w:rPr>
              <w:t>list</w:t>
            </w:r>
            <w:proofErr w:type="gramEnd"/>
            <w:r w:rsidRPr="006C7FDB">
              <w:rPr>
                <w:rFonts w:ascii="Arial" w:hAnsi="Arial" w:cs="Arial"/>
                <w:color w:val="C0504D" w:themeColor="accent2"/>
                <w:sz w:val="16"/>
                <w:szCs w:val="16"/>
              </w:rPr>
              <w:t>).</w:t>
            </w:r>
            <w:r>
              <w:rPr>
                <w:rFonts w:ascii="Arial" w:hAnsi="Arial" w:cs="Arial"/>
                <w:color w:val="C0504D" w:themeColor="accent2"/>
                <w:sz w:val="16"/>
                <w:szCs w:val="16"/>
              </w:rPr>
              <w:t xml:space="preserve"> So, it seems that the insertion of an alphanumeric designation does not change a clause into a subclause and hence 5.8a is not a subclause of 5.8.</w:t>
            </w:r>
          </w:p>
        </w:tc>
        <w:tc>
          <w:tcPr>
            <w:tcW w:w="1060" w:type="dxa"/>
            <w:shd w:val="clear" w:color="auto" w:fill="auto"/>
          </w:tcPr>
          <w:p w14:paraId="58F2B287" w14:textId="77777777" w:rsidR="002758A1" w:rsidRPr="00CD2F09" w:rsidRDefault="002758A1" w:rsidP="00CD2F09">
            <w:pPr>
              <w:spacing w:after="0"/>
              <w:rPr>
                <w:rFonts w:ascii="Arial" w:hAnsi="Arial" w:cs="Arial"/>
                <w:noProof/>
                <w:sz w:val="16"/>
                <w:szCs w:val="16"/>
              </w:rPr>
            </w:pPr>
            <w:r w:rsidRPr="00CD2F09">
              <w:rPr>
                <w:rFonts w:ascii="Arial" w:hAnsi="Arial" w:cs="Arial"/>
                <w:noProof/>
                <w:sz w:val="16"/>
                <w:szCs w:val="16"/>
              </w:rPr>
              <w:lastRenderedPageBreak/>
              <w:t xml:space="preserve">Open </w:t>
            </w:r>
          </w:p>
          <w:p w14:paraId="71B7D941" w14:textId="77777777" w:rsidR="002758A1" w:rsidRPr="00CD2F09" w:rsidRDefault="002758A1" w:rsidP="007869D2">
            <w:pPr>
              <w:spacing w:after="0"/>
              <w:rPr>
                <w:rFonts w:ascii="Arial" w:eastAsia="SimSun" w:hAnsi="Arial" w:cs="Arial"/>
                <w:noProof/>
                <w:sz w:val="16"/>
                <w:szCs w:val="16"/>
                <w:lang w:eastAsia="zh-CN"/>
              </w:rPr>
            </w:pPr>
            <w:r w:rsidRPr="00CD2F09">
              <w:rPr>
                <w:rFonts w:ascii="Arial" w:hAnsi="Arial" w:cs="Arial"/>
                <w:noProof/>
                <w:sz w:val="16"/>
                <w:szCs w:val="16"/>
              </w:rPr>
              <w:t>(General CR)</w:t>
            </w:r>
          </w:p>
        </w:tc>
      </w:tr>
      <w:tr w:rsidR="002758A1" w:rsidRPr="00BD494B" w14:paraId="143E462D" w14:textId="77777777" w:rsidTr="00C7688C">
        <w:tc>
          <w:tcPr>
            <w:tcW w:w="769" w:type="dxa"/>
            <w:shd w:val="clear" w:color="auto" w:fill="auto"/>
          </w:tcPr>
          <w:p w14:paraId="3C75DFD5" w14:textId="77777777" w:rsidR="002758A1" w:rsidRDefault="002758A1">
            <w:r w:rsidRPr="00157A75">
              <w:rPr>
                <w:rFonts w:ascii="Arial" w:hAnsi="Arial" w:cs="Arial"/>
                <w:noProof/>
                <w:sz w:val="16"/>
                <w:szCs w:val="16"/>
              </w:rPr>
              <w:lastRenderedPageBreak/>
              <w:t>S.00</w:t>
            </w:r>
            <w:r>
              <w:rPr>
                <w:rFonts w:ascii="Arial" w:hAnsi="Arial" w:cs="Arial"/>
                <w:noProof/>
                <w:sz w:val="16"/>
                <w:szCs w:val="16"/>
              </w:rPr>
              <w:t>7</w:t>
            </w:r>
          </w:p>
        </w:tc>
        <w:tc>
          <w:tcPr>
            <w:tcW w:w="1677" w:type="dxa"/>
            <w:shd w:val="clear" w:color="auto" w:fill="auto"/>
          </w:tcPr>
          <w:p w14:paraId="1118CD64" w14:textId="77777777" w:rsidR="002758A1" w:rsidRDefault="002758A1" w:rsidP="00297D1D">
            <w:pPr>
              <w:spacing w:after="0"/>
              <w:rPr>
                <w:rFonts w:ascii="Arial" w:hAnsi="Arial" w:cs="Arial"/>
                <w:noProof/>
                <w:sz w:val="16"/>
                <w:szCs w:val="16"/>
              </w:rPr>
            </w:pPr>
            <w:r>
              <w:rPr>
                <w:rFonts w:ascii="Arial" w:hAnsi="Arial" w:cs="Arial"/>
                <w:noProof/>
                <w:sz w:val="16"/>
                <w:szCs w:val="16"/>
              </w:rPr>
              <w:t>measConfig</w:t>
            </w:r>
          </w:p>
        </w:tc>
        <w:tc>
          <w:tcPr>
            <w:tcW w:w="5369" w:type="dxa"/>
            <w:shd w:val="clear" w:color="auto" w:fill="auto"/>
          </w:tcPr>
          <w:p w14:paraId="7F8C3517" w14:textId="77777777" w:rsidR="002758A1" w:rsidRDefault="002758A1" w:rsidP="00297D1D">
            <w:pPr>
              <w:spacing w:after="0"/>
              <w:rPr>
                <w:rFonts w:ascii="Arial" w:hAnsi="Arial" w:cs="Arial"/>
                <w:noProof/>
                <w:sz w:val="16"/>
                <w:szCs w:val="16"/>
              </w:rPr>
            </w:pPr>
            <w:r>
              <w:rPr>
                <w:rFonts w:ascii="Arial" w:hAnsi="Arial" w:cs="Arial"/>
                <w:noProof/>
                <w:sz w:val="16"/>
                <w:szCs w:val="16"/>
              </w:rPr>
              <w:t>Existing RRM measurement configuration is not so extensible e.g. mandatory fields that shall be ignored. It seems desirable to consider some restructuring to simplify and unify different cases not fitting within original information structure (objects, reporting config)</w:t>
            </w:r>
          </w:p>
        </w:tc>
        <w:tc>
          <w:tcPr>
            <w:tcW w:w="653" w:type="dxa"/>
            <w:gridSpan w:val="2"/>
            <w:shd w:val="clear" w:color="auto" w:fill="auto"/>
          </w:tcPr>
          <w:p w14:paraId="40DDA34C" w14:textId="77777777" w:rsidR="002758A1" w:rsidRDefault="002758A1" w:rsidP="00297D1D">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1CE82B0" w14:textId="77777777" w:rsidR="002758A1" w:rsidRDefault="002758A1" w:rsidP="00297D1D">
            <w:pPr>
              <w:pBdr>
                <w:bottom w:val="single" w:sz="6" w:space="1" w:color="auto"/>
              </w:pBdr>
              <w:spacing w:after="0"/>
              <w:rPr>
                <w:rFonts w:ascii="Arial" w:hAnsi="Arial" w:cs="Arial"/>
                <w:noProof/>
                <w:sz w:val="16"/>
                <w:szCs w:val="16"/>
              </w:rPr>
            </w:pPr>
            <w:r>
              <w:rPr>
                <w:rFonts w:ascii="Arial" w:hAnsi="Arial" w:cs="Arial"/>
                <w:noProof/>
                <w:sz w:val="16"/>
                <w:szCs w:val="16"/>
              </w:rPr>
              <w:t>Requires further analysis and discussion during RAN2#93</w:t>
            </w:r>
          </w:p>
          <w:p w14:paraId="3A7858E1" w14:textId="77777777" w:rsidR="002758A1" w:rsidRPr="00722C75" w:rsidRDefault="002758A1"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Agree. We should consider restructuring because limited extensibility should not become a bottleneck for the radio interface evolution.</w:t>
            </w:r>
          </w:p>
          <w:p w14:paraId="35F67965" w14:textId="77777777" w:rsidR="002758A1" w:rsidRDefault="002758A1"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about the benefits. As the measurement configuration may be sent before the capability enquiry, we should ensure the backward compatibility.</w:t>
            </w:r>
          </w:p>
          <w:p w14:paraId="4B9BE05F" w14:textId="77777777" w:rsidR="002758A1" w:rsidRDefault="002758A1" w:rsidP="00297D1D">
            <w:pPr>
              <w:pBdr>
                <w:bottom w:val="single" w:sz="6" w:space="1" w:color="auto"/>
              </w:pBdr>
              <w:spacing w:after="0"/>
              <w:rPr>
                <w:rFonts w:ascii="Arial" w:eastAsia="MS Mincho" w:hAnsi="Arial" w:cs="Arial"/>
                <w:noProof/>
                <w:color w:val="1F497D" w:themeColor="text2"/>
                <w:sz w:val="16"/>
                <w:szCs w:val="16"/>
                <w:lang w:eastAsia="ja-JP"/>
              </w:rPr>
            </w:pPr>
            <w:r w:rsidRPr="00847CAF">
              <w:rPr>
                <w:rFonts w:ascii="Arial" w:eastAsia="MS Mincho" w:hAnsi="Arial" w:cs="Arial" w:hint="eastAsia"/>
                <w:b/>
                <w:noProof/>
                <w:color w:val="1F497D" w:themeColor="text2"/>
                <w:sz w:val="16"/>
                <w:szCs w:val="16"/>
                <w:lang w:eastAsia="ja-JP"/>
              </w:rPr>
              <w:t>DCM:</w:t>
            </w:r>
            <w:r w:rsidRPr="00847CAF">
              <w:rPr>
                <w:rFonts w:ascii="Arial" w:eastAsia="MS Mincho" w:hAnsi="Arial" w:cs="Arial" w:hint="eastAsia"/>
                <w:noProof/>
                <w:color w:val="1F497D" w:themeColor="text2"/>
                <w:sz w:val="16"/>
                <w:szCs w:val="16"/>
                <w:lang w:eastAsia="ja-JP"/>
              </w:rPr>
              <w:t xml:space="preserve"> Tend to agree with Samsung. </w:t>
            </w:r>
            <w:r w:rsidRPr="00847CAF">
              <w:rPr>
                <w:rFonts w:ascii="Arial" w:eastAsia="MS Mincho" w:hAnsi="Arial" w:cs="Arial"/>
                <w:noProof/>
                <w:color w:val="1F497D" w:themeColor="text2"/>
                <w:sz w:val="16"/>
                <w:szCs w:val="16"/>
                <w:lang w:eastAsia="ja-JP"/>
              </w:rPr>
              <w:t>S</w:t>
            </w:r>
            <w:r w:rsidRPr="00847CAF">
              <w:rPr>
                <w:rFonts w:ascii="Arial" w:eastAsia="MS Mincho" w:hAnsi="Arial" w:cs="Arial" w:hint="eastAsia"/>
                <w:noProof/>
                <w:color w:val="1F497D" w:themeColor="text2"/>
                <w:sz w:val="16"/>
                <w:szCs w:val="16"/>
                <w:lang w:eastAsia="ja-JP"/>
              </w:rPr>
              <w:t>ome extensions were not aligned with the original strucruing.</w:t>
            </w:r>
          </w:p>
          <w:p w14:paraId="35FB7DB2" w14:textId="77777777" w:rsidR="002758A1" w:rsidRDefault="002758A1" w:rsidP="00297D1D">
            <w:pPr>
              <w:spacing w:after="0"/>
              <w:rPr>
                <w:rFonts w:ascii="Arial" w:eastAsia="MS Mincho" w:hAnsi="Arial" w:cs="Arial"/>
                <w:noProof/>
                <w:color w:val="C00000"/>
                <w:sz w:val="16"/>
                <w:szCs w:val="16"/>
                <w:lang w:eastAsia="ja-JP"/>
              </w:rPr>
            </w:pPr>
            <w:r w:rsidRPr="00223D49">
              <w:rPr>
                <w:rFonts w:ascii="Arial" w:eastAsia="MS Mincho" w:hAnsi="Arial" w:cs="Arial"/>
                <w:b/>
                <w:noProof/>
                <w:color w:val="C0504D" w:themeColor="accent2"/>
                <w:sz w:val="16"/>
                <w:szCs w:val="16"/>
                <w:lang w:eastAsia="ja-JP"/>
              </w:rPr>
              <w:t xml:space="preserve">Chair: </w:t>
            </w:r>
          </w:p>
          <w:p w14:paraId="0C11DFB2" w14:textId="77777777" w:rsidR="002758A1" w:rsidRDefault="002758A1" w:rsidP="00257529">
            <w:pPr>
              <w:spacing w:after="0"/>
              <w:rPr>
                <w:rFonts w:ascii="Arial" w:hAnsi="Arial" w:cs="Arial"/>
                <w:color w:val="C0504D" w:themeColor="accent2"/>
                <w:sz w:val="16"/>
                <w:szCs w:val="16"/>
              </w:rPr>
            </w:pPr>
            <w:r>
              <w:rPr>
                <w:rFonts w:ascii="Arial" w:eastAsia="MS Mincho" w:hAnsi="Arial" w:cs="Arial"/>
                <w:b/>
                <w:noProof/>
                <w:color w:val="C0504D" w:themeColor="accent2"/>
                <w:sz w:val="16"/>
                <w:szCs w:val="16"/>
                <w:lang w:eastAsia="ja-JP"/>
              </w:rPr>
              <w:t xml:space="preserve">=&gt; </w:t>
            </w:r>
            <w:r>
              <w:rPr>
                <w:rFonts w:ascii="Arial" w:hAnsi="Arial" w:cs="Arial"/>
                <w:color w:val="C0504D" w:themeColor="accent2"/>
                <w:sz w:val="16"/>
                <w:szCs w:val="16"/>
              </w:rPr>
              <w:t>G</w:t>
            </w:r>
            <w:r w:rsidRPr="00257529">
              <w:rPr>
                <w:rFonts w:ascii="Arial" w:hAnsi="Arial" w:cs="Arial"/>
                <w:color w:val="C0504D" w:themeColor="accent2"/>
                <w:sz w:val="16"/>
                <w:szCs w:val="16"/>
              </w:rPr>
              <w:t>eneral issue of measurements extensibility can be progressed in R14 under TEI14.</w:t>
            </w:r>
            <w:r>
              <w:rPr>
                <w:rFonts w:ascii="Arial" w:hAnsi="Arial" w:cs="Arial"/>
                <w:color w:val="C0504D" w:themeColor="accent2"/>
                <w:sz w:val="16"/>
                <w:szCs w:val="16"/>
              </w:rPr>
              <w:t xml:space="preserve"> </w:t>
            </w:r>
          </w:p>
          <w:p w14:paraId="24BF74D3" w14:textId="77777777" w:rsidR="002758A1" w:rsidRPr="00257529" w:rsidRDefault="002758A1" w:rsidP="00F963A3">
            <w:pPr>
              <w:spacing w:after="0"/>
              <w:rPr>
                <w:rFonts w:ascii="Arial" w:hAnsi="Arial" w:cs="Arial"/>
                <w:noProof/>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Closed. See also C.078, S.074 and S.093.</w:t>
            </w:r>
          </w:p>
        </w:tc>
        <w:tc>
          <w:tcPr>
            <w:tcW w:w="1060" w:type="dxa"/>
            <w:shd w:val="clear" w:color="auto" w:fill="CCFF99"/>
          </w:tcPr>
          <w:p w14:paraId="5FF18F3A" w14:textId="77777777" w:rsidR="002758A1" w:rsidRDefault="002758A1" w:rsidP="00297D1D">
            <w:pPr>
              <w:spacing w:after="0"/>
              <w:rPr>
                <w:rFonts w:ascii="Arial" w:hAnsi="Arial" w:cs="Arial"/>
                <w:noProof/>
                <w:sz w:val="16"/>
                <w:szCs w:val="16"/>
              </w:rPr>
            </w:pPr>
            <w:r>
              <w:rPr>
                <w:rFonts w:ascii="Arial" w:hAnsi="Arial" w:cs="Arial"/>
                <w:noProof/>
                <w:sz w:val="16"/>
                <w:szCs w:val="16"/>
              </w:rPr>
              <w:t>Closed (General CR)</w:t>
            </w:r>
          </w:p>
          <w:p w14:paraId="51109656" w14:textId="77777777" w:rsidR="002758A1" w:rsidRDefault="002758A1" w:rsidP="00297D1D">
            <w:pPr>
              <w:spacing w:after="0"/>
              <w:rPr>
                <w:rFonts w:ascii="Arial" w:hAnsi="Arial" w:cs="Arial"/>
                <w:noProof/>
                <w:sz w:val="16"/>
                <w:szCs w:val="16"/>
              </w:rPr>
            </w:pPr>
            <w:r>
              <w:rPr>
                <w:rFonts w:ascii="Arial" w:hAnsi="Arial" w:cs="Arial"/>
                <w:noProof/>
                <w:sz w:val="16"/>
                <w:szCs w:val="16"/>
              </w:rPr>
              <w:t>(ASN.1),</w:t>
            </w:r>
          </w:p>
          <w:p w14:paraId="04643B29" w14:textId="77777777" w:rsidR="002758A1" w:rsidRPr="00BD494B" w:rsidRDefault="002758A1" w:rsidP="00297D1D">
            <w:pPr>
              <w:spacing w:after="0"/>
              <w:rPr>
                <w:rFonts w:ascii="Arial" w:hAnsi="Arial" w:cs="Arial"/>
                <w:noProof/>
                <w:sz w:val="16"/>
                <w:szCs w:val="16"/>
              </w:rPr>
            </w:pPr>
            <w:r>
              <w:rPr>
                <w:rFonts w:ascii="Arial" w:hAnsi="Arial" w:cs="Arial"/>
                <w:noProof/>
                <w:sz w:val="16"/>
                <w:szCs w:val="16"/>
              </w:rPr>
              <w:t>TDoc Sam</w:t>
            </w:r>
          </w:p>
        </w:tc>
      </w:tr>
      <w:tr w:rsidR="002758A1" w:rsidRPr="00BD494B" w14:paraId="4E9AEC29" w14:textId="77777777" w:rsidTr="00F963A3">
        <w:tc>
          <w:tcPr>
            <w:tcW w:w="769" w:type="dxa"/>
            <w:shd w:val="clear" w:color="auto" w:fill="auto"/>
          </w:tcPr>
          <w:p w14:paraId="3416DB41" w14:textId="77777777" w:rsidR="002758A1" w:rsidRDefault="002758A1">
            <w:r w:rsidRPr="00454BBC">
              <w:rPr>
                <w:rFonts w:ascii="Arial" w:hAnsi="Arial" w:cs="Arial"/>
                <w:noProof/>
                <w:sz w:val="16"/>
                <w:szCs w:val="16"/>
              </w:rPr>
              <w:t>S.003</w:t>
            </w:r>
          </w:p>
        </w:tc>
        <w:tc>
          <w:tcPr>
            <w:tcW w:w="1677" w:type="dxa"/>
            <w:shd w:val="clear" w:color="auto" w:fill="auto"/>
          </w:tcPr>
          <w:p w14:paraId="6BE61B36" w14:textId="77777777" w:rsidR="002758A1" w:rsidRDefault="002758A1" w:rsidP="00F735F6">
            <w:pPr>
              <w:spacing w:after="0"/>
              <w:rPr>
                <w:rFonts w:ascii="Arial" w:hAnsi="Arial" w:cs="Arial"/>
                <w:noProof/>
                <w:sz w:val="16"/>
                <w:szCs w:val="16"/>
              </w:rPr>
            </w:pPr>
            <w:r w:rsidRPr="00454BBC">
              <w:rPr>
                <w:rFonts w:ascii="Arial" w:hAnsi="Arial" w:cs="Arial"/>
                <w:noProof/>
                <w:sz w:val="16"/>
                <w:szCs w:val="16"/>
              </w:rPr>
              <w:t>Several</w:t>
            </w:r>
          </w:p>
        </w:tc>
        <w:tc>
          <w:tcPr>
            <w:tcW w:w="5369" w:type="dxa"/>
            <w:shd w:val="clear" w:color="auto" w:fill="auto"/>
          </w:tcPr>
          <w:p w14:paraId="75AED535" w14:textId="77777777" w:rsidR="002758A1" w:rsidRDefault="002758A1" w:rsidP="00297D1D">
            <w:pPr>
              <w:spacing w:after="0"/>
              <w:rPr>
                <w:rFonts w:ascii="Arial" w:hAnsi="Arial" w:cs="Arial"/>
                <w:noProof/>
                <w:sz w:val="16"/>
                <w:szCs w:val="16"/>
              </w:rPr>
            </w:pPr>
            <w:r w:rsidRPr="00454BBC">
              <w:rPr>
                <w:rFonts w:ascii="Arial" w:hAnsi="Arial" w:cs="Arial"/>
                <w:noProof/>
                <w:sz w:val="16"/>
                <w:szCs w:val="16"/>
              </w:rPr>
              <w:t>In some cases RS-SINR is used in names (prefix) while in other cases SINR is used (tail)</w:t>
            </w:r>
          </w:p>
        </w:tc>
        <w:tc>
          <w:tcPr>
            <w:tcW w:w="653" w:type="dxa"/>
            <w:gridSpan w:val="2"/>
            <w:shd w:val="clear" w:color="auto" w:fill="auto"/>
          </w:tcPr>
          <w:p w14:paraId="4F36565A" w14:textId="77777777" w:rsidR="002758A1" w:rsidRDefault="002758A1" w:rsidP="00297D1D">
            <w:pPr>
              <w:spacing w:after="0"/>
              <w:rPr>
                <w:rFonts w:ascii="Arial" w:hAnsi="Arial" w:cs="Arial"/>
                <w:noProof/>
                <w:sz w:val="16"/>
                <w:szCs w:val="16"/>
              </w:rPr>
            </w:pPr>
            <w:r w:rsidRPr="00454BBC">
              <w:rPr>
                <w:rFonts w:ascii="Arial" w:hAnsi="Arial" w:cs="Arial"/>
                <w:noProof/>
                <w:sz w:val="16"/>
                <w:szCs w:val="16"/>
              </w:rPr>
              <w:t>2</w:t>
            </w:r>
          </w:p>
        </w:tc>
        <w:tc>
          <w:tcPr>
            <w:tcW w:w="6132" w:type="dxa"/>
            <w:gridSpan w:val="2"/>
            <w:shd w:val="clear" w:color="auto" w:fill="auto"/>
          </w:tcPr>
          <w:p w14:paraId="729B9D86" w14:textId="77777777" w:rsidR="002758A1" w:rsidRPr="00454BBC" w:rsidRDefault="002758A1" w:rsidP="00CD2F09">
            <w:pPr>
              <w:spacing w:after="0"/>
              <w:rPr>
                <w:rFonts w:ascii="Arial" w:hAnsi="Arial" w:cs="Arial"/>
                <w:noProof/>
                <w:sz w:val="16"/>
                <w:szCs w:val="16"/>
              </w:rPr>
            </w:pPr>
            <w:r w:rsidRPr="00454BBC">
              <w:rPr>
                <w:rFonts w:ascii="Arial" w:hAnsi="Arial" w:cs="Arial"/>
                <w:noProof/>
                <w:sz w:val="16"/>
                <w:szCs w:val="16"/>
              </w:rPr>
              <w:t>Always use SINR?</w:t>
            </w:r>
          </w:p>
          <w:p w14:paraId="56F70DEC" w14:textId="77777777" w:rsidR="002758A1" w:rsidRPr="00454BBC" w:rsidRDefault="002758A1" w:rsidP="00CD2F09">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454BBC">
              <w:rPr>
                <w:rFonts w:ascii="Arial" w:eastAsia="MS Mincho" w:hAnsi="Arial" w:cs="Arial"/>
                <w:b/>
                <w:noProof/>
                <w:color w:val="1F497D" w:themeColor="text2"/>
                <w:sz w:val="16"/>
                <w:szCs w:val="16"/>
                <w:lang w:eastAsia="ja-JP"/>
              </w:rPr>
              <w:t>DCM:</w:t>
            </w:r>
            <w:r w:rsidRPr="00454BBC">
              <w:rPr>
                <w:rFonts w:ascii="Arial" w:eastAsia="MS Mincho" w:hAnsi="Arial" w:cs="Arial"/>
                <w:noProof/>
                <w:color w:val="1F497D" w:themeColor="text2"/>
                <w:sz w:val="16"/>
                <w:szCs w:val="16"/>
                <w:lang w:eastAsia="ja-JP"/>
              </w:rPr>
              <w:t xml:space="preserve"> Agree to use SINR for simplicity although TS 36.214 defines it as RS-SINR.</w:t>
            </w:r>
          </w:p>
          <w:p w14:paraId="5EDDF451" w14:textId="77777777" w:rsidR="002758A1" w:rsidRPr="00454BBC" w:rsidRDefault="002758A1" w:rsidP="00CD2F09">
            <w:pPr>
              <w:spacing w:after="0"/>
              <w:rPr>
                <w:rFonts w:ascii="Arial" w:eastAsia="MS Mincho" w:hAnsi="Arial" w:cs="Arial"/>
                <w:b/>
                <w:noProof/>
                <w:color w:val="C0504D" w:themeColor="accent2"/>
                <w:sz w:val="16"/>
                <w:szCs w:val="16"/>
                <w:lang w:eastAsia="ja-JP"/>
              </w:rPr>
            </w:pPr>
            <w:r w:rsidRPr="00454BBC">
              <w:rPr>
                <w:rFonts w:ascii="Arial" w:eastAsia="MS Mincho" w:hAnsi="Arial" w:cs="Arial"/>
                <w:b/>
                <w:noProof/>
                <w:color w:val="C0504D" w:themeColor="accent2"/>
                <w:sz w:val="16"/>
                <w:szCs w:val="16"/>
                <w:lang w:eastAsia="ja-JP"/>
              </w:rPr>
              <w:t>Chair:</w:t>
            </w:r>
          </w:p>
          <w:p w14:paraId="03F2C29D" w14:textId="77777777" w:rsidR="002758A1" w:rsidRPr="00454BBC" w:rsidRDefault="002758A1" w:rsidP="00CD2F09">
            <w:pPr>
              <w:spacing w:after="0"/>
              <w:rPr>
                <w:rFonts w:ascii="Arial" w:eastAsia="MS Mincho" w:hAnsi="Arial" w:cs="Arial"/>
                <w:noProof/>
                <w:color w:val="C0504D" w:themeColor="accent2"/>
                <w:sz w:val="16"/>
                <w:szCs w:val="16"/>
                <w:lang w:eastAsia="ja-JP"/>
              </w:rPr>
            </w:pPr>
            <w:r w:rsidRPr="00454BBC">
              <w:rPr>
                <w:rFonts w:ascii="Arial" w:eastAsia="MS Mincho" w:hAnsi="Arial" w:cs="Arial"/>
                <w:noProof/>
                <w:color w:val="C0504D" w:themeColor="accent2"/>
                <w:sz w:val="16"/>
                <w:szCs w:val="16"/>
                <w:lang w:eastAsia="ja-JP"/>
              </w:rPr>
              <w:t>=&gt; Naming should be consistent with RS-SINR in all cases.</w:t>
            </w:r>
          </w:p>
          <w:p w14:paraId="1320A5D4" w14:textId="77777777" w:rsidR="002758A1" w:rsidRDefault="002758A1" w:rsidP="00297D1D">
            <w:pPr>
              <w:spacing w:after="0"/>
              <w:rPr>
                <w:rFonts w:ascii="Arial" w:hAnsi="Arial" w:cs="Arial"/>
                <w:noProof/>
                <w:sz w:val="16"/>
                <w:szCs w:val="16"/>
              </w:rPr>
            </w:pPr>
            <w:r w:rsidRPr="00454BBC">
              <w:rPr>
                <w:rFonts w:ascii="Arial" w:eastAsia="MS Mincho" w:hAnsi="Arial" w:cs="Arial"/>
                <w:b/>
                <w:noProof/>
                <w:color w:val="C0504D" w:themeColor="accent2"/>
                <w:sz w:val="16"/>
                <w:szCs w:val="16"/>
                <w:lang w:eastAsia="ja-JP"/>
              </w:rPr>
              <w:t>Nokia:</w:t>
            </w:r>
            <w:r w:rsidRPr="00454BBC">
              <w:rPr>
                <w:rFonts w:ascii="Arial" w:eastAsia="MS Mincho" w:hAnsi="Arial" w:cs="Arial"/>
                <w:noProof/>
                <w:color w:val="C0504D" w:themeColor="accent2"/>
                <w:sz w:val="16"/>
                <w:szCs w:val="16"/>
                <w:lang w:eastAsia="ja-JP"/>
              </w:rPr>
              <w:t xml:space="preserve"> RS-SINR seems to be always used except in one condition – issue can be closed.</w:t>
            </w:r>
          </w:p>
        </w:tc>
        <w:tc>
          <w:tcPr>
            <w:tcW w:w="1060" w:type="dxa"/>
            <w:tcBorders>
              <w:bottom w:val="single" w:sz="4" w:space="0" w:color="auto"/>
            </w:tcBorders>
            <w:shd w:val="clear" w:color="auto" w:fill="CCFF99"/>
          </w:tcPr>
          <w:p w14:paraId="6686709C" w14:textId="77777777" w:rsidR="002758A1" w:rsidRPr="00BD494B" w:rsidRDefault="002758A1" w:rsidP="00297D1D">
            <w:pPr>
              <w:spacing w:after="0"/>
              <w:rPr>
                <w:rFonts w:ascii="Arial" w:hAnsi="Arial" w:cs="Arial"/>
                <w:noProof/>
                <w:sz w:val="16"/>
                <w:szCs w:val="16"/>
              </w:rPr>
            </w:pPr>
            <w:r w:rsidRPr="00454BBC">
              <w:rPr>
                <w:rFonts w:ascii="Arial" w:hAnsi="Arial" w:cs="Arial"/>
                <w:noProof/>
                <w:sz w:val="16"/>
                <w:szCs w:val="16"/>
              </w:rPr>
              <w:t>Closed</w:t>
            </w:r>
            <w:r>
              <w:rPr>
                <w:rFonts w:ascii="Arial" w:hAnsi="Arial" w:cs="Arial"/>
                <w:noProof/>
                <w:sz w:val="16"/>
                <w:szCs w:val="16"/>
              </w:rPr>
              <w:t xml:space="preserve"> (General CR)</w:t>
            </w:r>
          </w:p>
        </w:tc>
      </w:tr>
      <w:tr w:rsidR="002758A1" w:rsidRPr="00BD494B" w14:paraId="68BEBE43" w14:textId="77777777" w:rsidTr="001D1E5B">
        <w:tc>
          <w:tcPr>
            <w:tcW w:w="769" w:type="dxa"/>
            <w:shd w:val="clear" w:color="auto" w:fill="auto"/>
          </w:tcPr>
          <w:p w14:paraId="2862B26B"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Z.001</w:t>
            </w:r>
          </w:p>
        </w:tc>
        <w:tc>
          <w:tcPr>
            <w:tcW w:w="1677" w:type="dxa"/>
            <w:shd w:val="clear" w:color="auto" w:fill="auto"/>
          </w:tcPr>
          <w:p w14:paraId="6D637E52"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1CF20C9F"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The abbreviation of MCS needs to be added, as “MCS" is now used in section 5.8a.1.2 and serveral field description. Then the full name of MCS can be removed from the text.</w:t>
            </w:r>
          </w:p>
        </w:tc>
        <w:tc>
          <w:tcPr>
            <w:tcW w:w="653" w:type="dxa"/>
            <w:gridSpan w:val="2"/>
            <w:shd w:val="clear" w:color="auto" w:fill="auto"/>
          </w:tcPr>
          <w:p w14:paraId="0CDAFAC5"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D30439" w14:textId="77777777" w:rsidR="002758A1" w:rsidRDefault="002758A1" w:rsidP="00CD2F09">
            <w:pPr>
              <w:spacing w:after="0"/>
              <w:rPr>
                <w:rFonts w:ascii="Arial" w:hAnsi="Arial" w:cs="Arial"/>
                <w:noProof/>
                <w:sz w:val="16"/>
                <w:szCs w:val="16"/>
              </w:rPr>
            </w:pPr>
            <w:r>
              <w:rPr>
                <w:rFonts w:ascii="Arial" w:hAnsi="Arial" w:cs="Arial"/>
                <w:noProof/>
                <w:sz w:val="16"/>
                <w:szCs w:val="16"/>
              </w:rPr>
              <w:t>Add abbreviation:</w:t>
            </w:r>
          </w:p>
          <w:p w14:paraId="0555E271" w14:textId="77777777" w:rsidR="002758A1" w:rsidRPr="00A67B14" w:rsidRDefault="002758A1" w:rsidP="00CD2F09">
            <w:pPr>
              <w:spacing w:after="0"/>
              <w:rPr>
                <w:rFonts w:ascii="Arial" w:hAnsi="Arial" w:cs="Arial"/>
                <w:noProof/>
                <w:color w:val="FF0000"/>
                <w:sz w:val="16"/>
                <w:szCs w:val="16"/>
                <w:u w:val="single"/>
              </w:rPr>
            </w:pPr>
            <w:r w:rsidRPr="00A67B14">
              <w:rPr>
                <w:rFonts w:ascii="Arial" w:hAnsi="Arial" w:cs="Arial"/>
                <w:noProof/>
                <w:color w:val="FF0000"/>
                <w:sz w:val="16"/>
                <w:szCs w:val="16"/>
                <w:u w:val="single"/>
              </w:rPr>
              <w:t>MCS    Modulation and Coding Scheme</w:t>
            </w:r>
          </w:p>
          <w:p w14:paraId="4ADCB376" w14:textId="77777777" w:rsidR="002758A1" w:rsidRDefault="002758A1" w:rsidP="00CD2F09">
            <w:pPr>
              <w:spacing w:after="0"/>
              <w:rPr>
                <w:rFonts w:ascii="Arial" w:hAnsi="Arial" w:cs="Arial"/>
                <w:noProof/>
                <w:sz w:val="16"/>
                <w:szCs w:val="16"/>
              </w:rPr>
            </w:pPr>
            <w:r>
              <w:rPr>
                <w:rFonts w:ascii="Arial" w:hAnsi="Arial" w:cs="Arial"/>
                <w:noProof/>
                <w:sz w:val="16"/>
                <w:szCs w:val="16"/>
              </w:rPr>
              <w:t>Then remove “Modulation and Coding Scheme” from the text.</w:t>
            </w:r>
          </w:p>
          <w:p w14:paraId="0FDD885E" w14:textId="77777777" w:rsidR="002758A1" w:rsidRDefault="002758A1" w:rsidP="00CD2F09">
            <w:pPr>
              <w:pBdr>
                <w:top w:val="single" w:sz="6" w:space="1" w:color="auto"/>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Disagree, MSC is already in 21.905. But to replace "Modulation and Coding scheme" with "MSC" is of course OK.</w:t>
            </w:r>
          </w:p>
          <w:p w14:paraId="40C5311A" w14:textId="77777777" w:rsidR="002758A1" w:rsidRPr="00AF1706" w:rsidRDefault="002758A1" w:rsidP="00C26179">
            <w:pPr>
              <w:spacing w:after="0"/>
              <w:rPr>
                <w:rFonts w:ascii="Arial" w:hAnsi="Arial" w:cs="Arial"/>
                <w:noProof/>
                <w:color w:val="1F497D" w:themeColor="tex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Replaced Modulation and Coding scheme" with "MCS" in the specs. The abbreviation has not been added (for now) to be consistent with resolution of E.028.</w:t>
            </w:r>
          </w:p>
        </w:tc>
        <w:tc>
          <w:tcPr>
            <w:tcW w:w="1060" w:type="dxa"/>
            <w:tcBorders>
              <w:bottom w:val="single" w:sz="4" w:space="0" w:color="auto"/>
            </w:tcBorders>
            <w:shd w:val="clear" w:color="auto" w:fill="CCFF99"/>
          </w:tcPr>
          <w:p w14:paraId="67F979B3" w14:textId="77777777" w:rsidR="002758A1" w:rsidRPr="00BD494B" w:rsidRDefault="002758A1" w:rsidP="00175051">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1A152C69" w14:textId="77777777" w:rsidTr="001D1E5B">
        <w:tc>
          <w:tcPr>
            <w:tcW w:w="769" w:type="dxa"/>
            <w:shd w:val="clear" w:color="auto" w:fill="auto"/>
          </w:tcPr>
          <w:p w14:paraId="7896024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E.028</w:t>
            </w:r>
          </w:p>
        </w:tc>
        <w:tc>
          <w:tcPr>
            <w:tcW w:w="1677" w:type="dxa"/>
            <w:shd w:val="clear" w:color="auto" w:fill="auto"/>
          </w:tcPr>
          <w:p w14:paraId="2DE34EB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045091C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w:t>
            </w:r>
            <w:r w:rsidRPr="00F56D02">
              <w:rPr>
                <w:rFonts w:ascii="Arial" w:hAnsi="Arial" w:cs="Arial"/>
                <w:noProof/>
                <w:sz w:val="16"/>
                <w:szCs w:val="16"/>
              </w:rPr>
              <w:t>USD</w:t>
            </w:r>
            <w:r>
              <w:rPr>
                <w:rFonts w:ascii="Arial" w:hAnsi="Arial" w:cs="Arial"/>
                <w:noProof/>
                <w:sz w:val="16"/>
                <w:szCs w:val="16"/>
              </w:rPr>
              <w:t xml:space="preserve">" is missing from the list of abbreviations (and from 21.905) but is used in this spec. </w:t>
            </w:r>
          </w:p>
        </w:tc>
        <w:tc>
          <w:tcPr>
            <w:tcW w:w="653" w:type="dxa"/>
            <w:gridSpan w:val="2"/>
            <w:shd w:val="clear" w:color="auto" w:fill="auto"/>
          </w:tcPr>
          <w:p w14:paraId="21F59FCB"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6FFE511" w14:textId="77777777" w:rsidR="002758A1" w:rsidRDefault="002758A1" w:rsidP="006764B4">
            <w:pPr>
              <w:spacing w:after="0"/>
              <w:rPr>
                <w:rFonts w:ascii="Arial" w:hAnsi="Arial" w:cs="Arial"/>
                <w:noProof/>
                <w:sz w:val="16"/>
                <w:szCs w:val="16"/>
              </w:rPr>
            </w:pPr>
            <w:r>
              <w:rPr>
                <w:rFonts w:ascii="Arial" w:hAnsi="Arial" w:cs="Arial"/>
                <w:noProof/>
                <w:sz w:val="16"/>
                <w:szCs w:val="16"/>
              </w:rPr>
              <w:t>Add the following to the list of abbreviations:</w:t>
            </w:r>
          </w:p>
          <w:p w14:paraId="0203B178" w14:textId="77777777" w:rsidR="002758A1" w:rsidRPr="00AC53A0" w:rsidRDefault="002758A1" w:rsidP="006764B4">
            <w:pPr>
              <w:pBdr>
                <w:bottom w:val="single" w:sz="6" w:space="1" w:color="auto"/>
              </w:pBdr>
              <w:spacing w:after="0"/>
              <w:rPr>
                <w:rFonts w:ascii="Arial" w:hAnsi="Arial" w:cs="Arial"/>
                <w:noProof/>
                <w:color w:val="FF0000"/>
                <w:sz w:val="16"/>
                <w:szCs w:val="16"/>
                <w:u w:val="single"/>
              </w:rPr>
            </w:pPr>
            <w:r w:rsidRPr="00AC53A0">
              <w:rPr>
                <w:rFonts w:ascii="Arial" w:hAnsi="Arial" w:cs="Arial"/>
                <w:noProof/>
                <w:color w:val="FF0000"/>
                <w:sz w:val="16"/>
                <w:szCs w:val="16"/>
                <w:u w:val="single"/>
              </w:rPr>
              <w:t>USD    User Service Description</w:t>
            </w:r>
          </w:p>
          <w:p w14:paraId="62BBF879" w14:textId="77777777" w:rsidR="002758A1" w:rsidRDefault="002758A1" w:rsidP="006764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p w14:paraId="6038166B" w14:textId="77777777" w:rsidR="002758A1" w:rsidRDefault="002758A1" w:rsidP="004F4BB1">
            <w:pPr>
              <w:pBdr>
                <w:bottom w:val="single" w:sz="6" w:space="1" w:color="auto"/>
              </w:pBd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it would be good to avoid duplicating definitions and acronyms and since this is defined in the Stage 2 perhaps adding 36.300 next to 21.905 would solve this.</w:t>
            </w:r>
          </w:p>
          <w:p w14:paraId="62C0FD42" w14:textId="77777777" w:rsidR="002758A1" w:rsidRPr="00CD2F09" w:rsidRDefault="002758A1" w:rsidP="00CD2F09">
            <w:pPr>
              <w:spacing w:after="0"/>
              <w:rPr>
                <w:rFonts w:ascii="Arial" w:hAnsi="Arial" w:cs="Arial"/>
                <w:noProof/>
                <w:color w:val="C0504D" w:themeColor="accent2"/>
                <w:sz w:val="16"/>
                <w:szCs w:val="16"/>
              </w:rPr>
            </w:pPr>
            <w:r w:rsidRPr="00CD2F09">
              <w:rPr>
                <w:rFonts w:ascii="Arial" w:hAnsi="Arial" w:cs="Arial"/>
                <w:noProof/>
                <w:color w:val="C0504D" w:themeColor="accent2"/>
                <w:sz w:val="16"/>
                <w:szCs w:val="16"/>
              </w:rPr>
              <w:t>Nokia: Added the following to avoid duplication:</w:t>
            </w:r>
          </w:p>
          <w:p w14:paraId="20C0A685" w14:textId="77777777" w:rsidR="002758A1" w:rsidRPr="004834B7" w:rsidRDefault="002758A1" w:rsidP="00CD2F09">
            <w:pPr>
              <w:spacing w:after="0"/>
              <w:rPr>
                <w:rFonts w:ascii="Arial" w:hAnsi="Arial" w:cs="Arial"/>
                <w:noProof/>
                <w:color w:val="1F497D" w:themeColor="text2"/>
                <w:sz w:val="16"/>
                <w:szCs w:val="16"/>
              </w:rPr>
            </w:pPr>
            <w:r w:rsidRPr="00CD2F09">
              <w:rPr>
                <w:rFonts w:ascii="Arial" w:hAnsi="Arial" w:cs="Arial"/>
                <w:noProof/>
                <w:sz w:val="16"/>
                <w:szCs w:val="16"/>
              </w:rPr>
              <w:t>For the purposes of the present document, the abbreviations given in TR 21.905 [1], TS 36.300 [9] and the following apply. An abbreviation defined in the present document takes precedence over the definition of the same abbreviation, if any, in TR 21.905 [1] or TS 36.300 [9].</w:t>
            </w:r>
          </w:p>
        </w:tc>
        <w:tc>
          <w:tcPr>
            <w:tcW w:w="1060" w:type="dxa"/>
            <w:tcBorders>
              <w:bottom w:val="single" w:sz="4" w:space="0" w:color="auto"/>
            </w:tcBorders>
            <w:shd w:val="clear" w:color="auto" w:fill="CCFF99"/>
          </w:tcPr>
          <w:p w14:paraId="19C0F21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170A8876" w14:textId="77777777" w:rsidTr="001D1E5B">
        <w:tc>
          <w:tcPr>
            <w:tcW w:w="769" w:type="dxa"/>
            <w:shd w:val="clear" w:color="auto" w:fill="auto"/>
          </w:tcPr>
          <w:p w14:paraId="395584DF" w14:textId="77777777" w:rsidR="002758A1" w:rsidRDefault="002758A1">
            <w:r w:rsidRPr="00157A75">
              <w:rPr>
                <w:rFonts w:ascii="Arial" w:hAnsi="Arial" w:cs="Arial"/>
                <w:noProof/>
                <w:sz w:val="16"/>
                <w:szCs w:val="16"/>
              </w:rPr>
              <w:t>S.00</w:t>
            </w:r>
            <w:r>
              <w:rPr>
                <w:rFonts w:ascii="Arial" w:hAnsi="Arial" w:cs="Arial"/>
                <w:noProof/>
                <w:sz w:val="16"/>
                <w:szCs w:val="16"/>
              </w:rPr>
              <w:t>9</w:t>
            </w:r>
          </w:p>
        </w:tc>
        <w:tc>
          <w:tcPr>
            <w:tcW w:w="1677" w:type="dxa"/>
            <w:shd w:val="clear" w:color="auto" w:fill="auto"/>
          </w:tcPr>
          <w:p w14:paraId="20D738DA"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69" w:type="dxa"/>
            <w:shd w:val="clear" w:color="auto" w:fill="auto"/>
          </w:tcPr>
          <w:p w14:paraId="7BACD4DD" w14:textId="77777777" w:rsidR="002758A1" w:rsidRDefault="002758A1" w:rsidP="00297D1D">
            <w:pPr>
              <w:spacing w:after="0"/>
              <w:rPr>
                <w:rFonts w:ascii="Arial" w:hAnsi="Arial" w:cs="Arial"/>
                <w:noProof/>
                <w:sz w:val="16"/>
                <w:szCs w:val="16"/>
              </w:rPr>
            </w:pPr>
            <w:r>
              <w:rPr>
                <w:rFonts w:ascii="Arial" w:hAnsi="Arial" w:cs="Arial"/>
                <w:noProof/>
                <w:sz w:val="16"/>
                <w:szCs w:val="16"/>
              </w:rPr>
              <w:t>Do not use capitols when referring to names e.g. of procedures</w:t>
            </w:r>
          </w:p>
        </w:tc>
        <w:tc>
          <w:tcPr>
            <w:tcW w:w="653" w:type="dxa"/>
            <w:gridSpan w:val="2"/>
            <w:shd w:val="clear" w:color="auto" w:fill="auto"/>
          </w:tcPr>
          <w:p w14:paraId="306F220A" w14:textId="77777777" w:rsidR="002758A1" w:rsidRDefault="002758A1" w:rsidP="00297D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279A7EF"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E.g. </w:t>
            </w:r>
            <w:r w:rsidRPr="00655886">
              <w:rPr>
                <w:rFonts w:ascii="Arial" w:hAnsi="Arial" w:cs="Arial"/>
                <w:noProof/>
                <w:sz w:val="16"/>
                <w:szCs w:val="16"/>
              </w:rPr>
              <w:t>perform the E-UTRAN inter-frequency redistribution procedure</w:t>
            </w:r>
            <w:r>
              <w:rPr>
                <w:rFonts w:ascii="Arial" w:hAnsi="Arial" w:cs="Arial"/>
                <w:noProof/>
                <w:sz w:val="16"/>
                <w:szCs w:val="16"/>
              </w:rPr>
              <w:t>.</w:t>
            </w:r>
          </w:p>
          <w:p w14:paraId="002C4E8D" w14:textId="77777777" w:rsidR="002758A1" w:rsidRDefault="002758A1" w:rsidP="00297D1D">
            <w:pPr>
              <w:pBdr>
                <w:bottom w:val="single" w:sz="6" w:space="1" w:color="auto"/>
              </w:pBdr>
              <w:spacing w:after="0"/>
              <w:rPr>
                <w:rFonts w:ascii="Arial" w:hAnsi="Arial" w:cs="Arial"/>
                <w:noProof/>
                <w:sz w:val="16"/>
                <w:szCs w:val="16"/>
              </w:rPr>
            </w:pPr>
            <w:r>
              <w:rPr>
                <w:rFonts w:ascii="Arial" w:hAnsi="Arial" w:cs="Arial"/>
                <w:noProof/>
                <w:sz w:val="16"/>
                <w:szCs w:val="16"/>
              </w:rPr>
              <w:t xml:space="preserve">Same in field description of </w:t>
            </w:r>
            <w:r w:rsidRPr="00655886">
              <w:rPr>
                <w:rFonts w:ascii="Arial" w:hAnsi="Arial" w:cs="Arial"/>
                <w:noProof/>
                <w:sz w:val="16"/>
                <w:szCs w:val="16"/>
              </w:rPr>
              <w:t>excessDelay</w:t>
            </w:r>
          </w:p>
          <w:p w14:paraId="3ECE18B7" w14:textId="77777777" w:rsidR="002758A1" w:rsidRPr="001D1E5B" w:rsidRDefault="002758A1" w:rsidP="001D1E5B">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 xml:space="preserve">Nokia: </w:t>
            </w:r>
            <w:r w:rsidRPr="001D1E5B">
              <w:rPr>
                <w:rFonts w:ascii="Arial" w:hAnsi="Arial" w:cs="Arial"/>
                <w:noProof/>
                <w:color w:val="C0504D" w:themeColor="accent2"/>
                <w:sz w:val="16"/>
                <w:szCs w:val="16"/>
              </w:rPr>
              <w:t>Corrected text referring to procedures to use non-capitalized text in following sections:</w:t>
            </w:r>
          </w:p>
          <w:p w14:paraId="039705BE"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5.2.2.10: "E-UTRAN inter-frequency redistribution procedure“</w:t>
            </w:r>
          </w:p>
          <w:p w14:paraId="53C4030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5.2.2.12: "E-UTRAN inter-frequency redistribution procedure“ </w:t>
            </w:r>
          </w:p>
          <w:p w14:paraId="21B59F9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5.3.2.3: "E-UTRAN inter-frequency redistribution procedure“ </w:t>
            </w:r>
          </w:p>
          <w:p w14:paraId="4FB8B248"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5.3.5.3: "RRC connection re-establishment procedure", legacy text</w:t>
            </w:r>
          </w:p>
          <w:p w14:paraId="7B9C5E1A"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5.4.2.2: "handover to E-UTRA procedure“, legacy text</w:t>
            </w:r>
          </w:p>
          <w:p w14:paraId="38D30581"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5.4.3.5: "CS fallback procedure", legacy text</w:t>
            </w:r>
          </w:p>
          <w:p w14:paraId="1286FBA9"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5.4.5.2: "</w:t>
            </w:r>
            <w:r w:rsidRPr="001D1E5B">
              <w:rPr>
                <w:color w:val="C0504D" w:themeColor="accent2"/>
              </w:rPr>
              <w:t xml:space="preserve"> </w:t>
            </w:r>
            <w:r w:rsidRPr="001D1E5B">
              <w:rPr>
                <w:rFonts w:ascii="Arial" w:hAnsi="Arial" w:cs="Arial"/>
                <w:noProof/>
                <w:color w:val="C0504D" w:themeColor="accent2"/>
                <w:sz w:val="16"/>
                <w:szCs w:val="16"/>
              </w:rPr>
              <w:t xml:space="preserve">UL handover Ppreparation Ttransfer procedure", legacy text </w:t>
            </w:r>
          </w:p>
          <w:p w14:paraId="5F71350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5.6.4.2: "1x parameter transfer procedure ", legacy text</w:t>
            </w:r>
          </w:p>
          <w:p w14:paraId="150CDF1C"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5.6.6.1: "</w:t>
            </w:r>
            <w:r w:rsidRPr="001D1E5B">
              <w:rPr>
                <w:color w:val="C0504D" w:themeColor="accent2"/>
              </w:rPr>
              <w:t xml:space="preserve"> </w:t>
            </w:r>
            <w:r w:rsidRPr="001D1E5B">
              <w:rPr>
                <w:rFonts w:ascii="Arial" w:hAnsi="Arial" w:cs="Arial"/>
                <w:noProof/>
                <w:color w:val="C0504D" w:themeColor="accent2"/>
                <w:sz w:val="16"/>
                <w:szCs w:val="16"/>
              </w:rPr>
              <w:t>UE information procedure", legacy text</w:t>
            </w:r>
          </w:p>
          <w:p w14:paraId="29D7EF2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5.8.2.5: "MBMS counting procedure", legacy text</w:t>
            </w:r>
          </w:p>
          <w:p w14:paraId="5BFF0EB9"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5.8.4.1: " MBMS counting procedure", legacy text</w:t>
            </w:r>
          </w:p>
          <w:p w14:paraId="62E4C1B2"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lastRenderedPageBreak/>
              <w:t>6.2.2: IE MobilityFromEUTRA field cs-FallBackIndicator, legacy text</w:t>
            </w:r>
          </w:p>
          <w:p w14:paraId="7CE7B87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6.2.2: IE Paging field redistrivbutionIndication</w:t>
            </w:r>
          </w:p>
          <w:p w14:paraId="609D3952"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6.3.1: IE SystemInformationBlockType3 field redistrOnPagingOnly AND IE SystemInformationBlockType18 description text</w:t>
            </w:r>
          </w:p>
          <w:p w14:paraId="0AACFB8C"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6.3.5: IE MeasResults field excessDelay, </w:t>
            </w:r>
          </w:p>
          <w:p w14:paraId="293AEDE5"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6.3.8: IE SL-DiscConfig field discSysInfoReportConfig</w:t>
            </w:r>
          </w:p>
          <w:p w14:paraId="54C54155"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7.3: Stop condition of T330, legacy text</w:t>
            </w:r>
          </w:p>
          <w:p w14:paraId="2E683D3C" w14:textId="77777777" w:rsidR="002758A1" w:rsidRDefault="002758A1" w:rsidP="001D1E5B">
            <w:pPr>
              <w:spacing w:after="0"/>
              <w:rPr>
                <w:rFonts w:ascii="Arial" w:hAnsi="Arial" w:cs="Arial"/>
                <w:noProof/>
                <w:sz w:val="16"/>
                <w:szCs w:val="16"/>
              </w:rPr>
            </w:pPr>
            <w:r w:rsidRPr="001D1E5B">
              <w:rPr>
                <w:rFonts w:ascii="Arial" w:hAnsi="Arial" w:cs="Arial"/>
                <w:noProof/>
                <w:color w:val="C0504D" w:themeColor="accent2"/>
                <w:sz w:val="16"/>
                <w:szCs w:val="16"/>
              </w:rPr>
              <w:t>Annex C.1: FGI 112 descriptiom, legacy text</w:t>
            </w:r>
          </w:p>
        </w:tc>
        <w:tc>
          <w:tcPr>
            <w:tcW w:w="1060" w:type="dxa"/>
            <w:tcBorders>
              <w:bottom w:val="single" w:sz="4" w:space="0" w:color="auto"/>
            </w:tcBorders>
            <w:shd w:val="clear" w:color="auto" w:fill="CCFF99"/>
          </w:tcPr>
          <w:p w14:paraId="7001FB17" w14:textId="77777777" w:rsidR="002758A1" w:rsidRPr="00BD494B" w:rsidRDefault="002758A1" w:rsidP="00C007C2">
            <w:pPr>
              <w:spacing w:after="0"/>
              <w:rPr>
                <w:rFonts w:ascii="Arial" w:hAnsi="Arial" w:cs="Arial"/>
                <w:noProof/>
                <w:sz w:val="16"/>
                <w:szCs w:val="16"/>
              </w:rPr>
            </w:pPr>
            <w:r>
              <w:rPr>
                <w:rFonts w:ascii="Arial" w:hAnsi="Arial" w:cs="Arial"/>
                <w:noProof/>
                <w:sz w:val="16"/>
                <w:szCs w:val="16"/>
              </w:rPr>
              <w:lastRenderedPageBreak/>
              <w:t>Closed (General CR)</w:t>
            </w:r>
          </w:p>
        </w:tc>
      </w:tr>
      <w:tr w:rsidR="002758A1" w:rsidRPr="00BD494B" w14:paraId="6B557AD3" w14:textId="77777777" w:rsidTr="00F963A3">
        <w:tc>
          <w:tcPr>
            <w:tcW w:w="769" w:type="dxa"/>
            <w:shd w:val="clear" w:color="auto" w:fill="auto"/>
          </w:tcPr>
          <w:p w14:paraId="0A21C7F3" w14:textId="77777777" w:rsidR="002758A1" w:rsidRPr="00BD494B" w:rsidRDefault="002758A1" w:rsidP="009858B4">
            <w:pPr>
              <w:spacing w:after="0"/>
              <w:rPr>
                <w:rFonts w:ascii="Arial" w:hAnsi="Arial" w:cs="Arial"/>
                <w:noProof/>
                <w:sz w:val="16"/>
                <w:szCs w:val="16"/>
              </w:rPr>
            </w:pPr>
            <w:bookmarkStart w:id="1" w:name="S112"/>
            <w:r>
              <w:rPr>
                <w:rFonts w:ascii="Arial" w:hAnsi="Arial" w:cs="Arial"/>
                <w:noProof/>
                <w:sz w:val="16"/>
                <w:szCs w:val="16"/>
              </w:rPr>
              <w:lastRenderedPageBreak/>
              <w:t>S.112</w:t>
            </w:r>
            <w:bookmarkEnd w:id="1"/>
          </w:p>
        </w:tc>
        <w:tc>
          <w:tcPr>
            <w:tcW w:w="1677" w:type="dxa"/>
            <w:shd w:val="clear" w:color="auto" w:fill="auto"/>
          </w:tcPr>
          <w:p w14:paraId="4D0067C7"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239A2778"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Parameters regarding a particular functionality/ feature should be grouped i.e. not just have 6 individual parameters but grouped in a sequence that is absent when the feature is not used</w:t>
            </w:r>
          </w:p>
        </w:tc>
        <w:tc>
          <w:tcPr>
            <w:tcW w:w="653" w:type="dxa"/>
            <w:gridSpan w:val="2"/>
            <w:shd w:val="clear" w:color="auto" w:fill="auto"/>
          </w:tcPr>
          <w:p w14:paraId="6BE8E8D4"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138FCBB" w14:textId="77777777" w:rsidR="002758A1" w:rsidRPr="009B2689" w:rsidRDefault="002758A1" w:rsidP="009858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w:t>
            </w:r>
            <w:r w:rsidRPr="009B2689">
              <w:rPr>
                <w:rFonts w:ascii="Arial" w:hAnsi="Arial" w:cs="Arial"/>
                <w:noProof/>
                <w:color w:val="1F497D" w:themeColor="text2"/>
                <w:sz w:val="16"/>
                <w:szCs w:val="16"/>
              </w:rPr>
              <w:t>Relates to N.005</w:t>
            </w:r>
          </w:p>
          <w:p w14:paraId="62448B8A" w14:textId="77777777" w:rsidR="002758A1" w:rsidRPr="009B2689" w:rsidRDefault="002758A1" w:rsidP="009858B4">
            <w:pPr>
              <w:pBdr>
                <w:bottom w:val="single" w:sz="6" w:space="1" w:color="auto"/>
              </w:pBdr>
              <w:spacing w:after="0"/>
              <w:rPr>
                <w:rFonts w:ascii="Arial" w:hAnsi="Arial" w:cs="Arial"/>
                <w:noProof/>
                <w:color w:val="1F497D" w:themeColor="text2"/>
                <w:sz w:val="16"/>
                <w:szCs w:val="16"/>
              </w:rPr>
            </w:pPr>
            <w:r w:rsidRPr="009B2689">
              <w:rPr>
                <w:rFonts w:ascii="Arial" w:hAnsi="Arial" w:cs="Arial"/>
                <w:b/>
                <w:noProof/>
                <w:color w:val="1F497D" w:themeColor="text2"/>
                <w:sz w:val="16"/>
                <w:szCs w:val="16"/>
              </w:rPr>
              <w:t>Coordinator:</w:t>
            </w:r>
            <w:r w:rsidRPr="009B2689">
              <w:rPr>
                <w:rFonts w:ascii="Arial" w:hAnsi="Arial" w:cs="Arial"/>
                <w:noProof/>
                <w:color w:val="1F497D" w:themeColor="text2"/>
                <w:sz w:val="16"/>
                <w:szCs w:val="16"/>
              </w:rPr>
              <w:t xml:space="preserve"> Same as N.005.</w:t>
            </w:r>
          </w:p>
          <w:p w14:paraId="7AAA25C4" w14:textId="77777777" w:rsidR="002758A1" w:rsidRDefault="002758A1" w:rsidP="009858B4">
            <w:pPr>
              <w:spacing w:after="0"/>
              <w:rPr>
                <w:rFonts w:ascii="Arial" w:hAnsi="Arial" w:cs="Arial"/>
                <w:noProof/>
                <w:color w:val="C0504D" w:themeColor="accent2"/>
                <w:sz w:val="16"/>
                <w:szCs w:val="16"/>
              </w:rPr>
            </w:pPr>
            <w:r w:rsidRPr="004176EB">
              <w:rPr>
                <w:rFonts w:ascii="Arial" w:hAnsi="Arial" w:cs="Arial"/>
                <w:b/>
                <w:noProof/>
                <w:color w:val="C0504D" w:themeColor="accent2"/>
                <w:sz w:val="16"/>
                <w:szCs w:val="16"/>
              </w:rPr>
              <w:t>Chair:</w:t>
            </w:r>
          </w:p>
          <w:p w14:paraId="6C77BAF9" w14:textId="77777777" w:rsidR="002758A1" w:rsidRDefault="002758A1" w:rsidP="009858B4">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Examples for potential grouping in Annex should be conside</w:t>
            </w:r>
            <w:r>
              <w:rPr>
                <w:rFonts w:ascii="Arial" w:hAnsi="Arial" w:cs="Arial"/>
                <w:noProof/>
                <w:color w:val="C0504D" w:themeColor="accent2"/>
                <w:sz w:val="16"/>
                <w:szCs w:val="16"/>
              </w:rPr>
              <w:t>red offline. New issue in issue</w:t>
            </w:r>
            <w:r w:rsidRPr="00917251">
              <w:rPr>
                <w:rFonts w:ascii="Arial" w:hAnsi="Arial" w:cs="Arial"/>
                <w:noProof/>
                <w:color w:val="C0504D" w:themeColor="accent2"/>
                <w:sz w:val="16"/>
                <w:szCs w:val="16"/>
              </w:rPr>
              <w:t xml:space="preserve"> list to be added if not already present.</w:t>
            </w:r>
          </w:p>
          <w:p w14:paraId="484CDC84" w14:textId="77777777" w:rsidR="002758A1" w:rsidRPr="00917251" w:rsidRDefault="002758A1" w:rsidP="00917251">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By default place extensions according to the logical/ functional entity rather than according to a feature/ WI i.e. protocol structure above feature. If there are more than one field related to a logical/functional entity then they may be grouped.</w:t>
            </w:r>
          </w:p>
          <w:p w14:paraId="47B489BF" w14:textId="77777777" w:rsidR="002758A1" w:rsidRDefault="002758A1" w:rsidP="00917251">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If within a new message/ IE a field is to be included also containing all extension introduced after its conception, this should by default be done by creating a revision of the IE defining the concerned field i.e. an IE in which all extensions are merged.</w:t>
            </w:r>
          </w:p>
          <w:p w14:paraId="74153D66" w14:textId="77777777" w:rsidR="002758A1" w:rsidRDefault="002758A1" w:rsidP="00917251">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6DE16A2A" w14:textId="77777777" w:rsidR="002758A1" w:rsidRPr="00917251" w:rsidRDefault="002758A1" w:rsidP="0091725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Coodinator: </w:t>
            </w:r>
            <w:r>
              <w:rPr>
                <w:rFonts w:ascii="Arial" w:hAnsi="Arial" w:cs="Arial"/>
                <w:noProof/>
                <w:color w:val="C0504D" w:themeColor="accent2"/>
                <w:sz w:val="16"/>
                <w:szCs w:val="16"/>
              </w:rPr>
              <w:t xml:space="preserve">See also TDocs </w:t>
            </w:r>
            <w:hyperlink r:id="rId31" w:history="1">
              <w:r>
                <w:rPr>
                  <w:rStyle w:val="Hyperlink"/>
                  <w:rFonts w:eastAsia="Batang"/>
                  <w:noProof/>
                  <w:kern w:val="0"/>
                  <w:sz w:val="16"/>
                  <w:szCs w:val="16"/>
                  <w:lang w:val="en-GB" w:eastAsia="en-US"/>
                </w:rPr>
                <w:t>R2-160008</w:t>
              </w:r>
            </w:hyperlink>
            <w:r>
              <w:rPr>
                <w:rFonts w:ascii="Arial" w:hAnsi="Arial" w:cs="Arial"/>
                <w:noProof/>
                <w:color w:val="C0504D" w:themeColor="accent2"/>
                <w:sz w:val="16"/>
                <w:szCs w:val="16"/>
              </w:rPr>
              <w:t xml:space="preserve"> and </w:t>
            </w:r>
            <w:hyperlink r:id="rId32" w:history="1">
              <w:r>
                <w:rPr>
                  <w:rStyle w:val="Hyperlink"/>
                  <w:rFonts w:eastAsia="Batang"/>
                  <w:noProof/>
                  <w:kern w:val="0"/>
                  <w:sz w:val="16"/>
                  <w:szCs w:val="16"/>
                  <w:lang w:val="en-GB" w:eastAsia="en-US"/>
                </w:rPr>
                <w:t>R2-160041</w:t>
              </w:r>
            </w:hyperlink>
            <w:r>
              <w:rPr>
                <w:rFonts w:ascii="Arial" w:hAnsi="Arial" w:cs="Arial"/>
                <w:noProof/>
                <w:color w:val="C0504D" w:themeColor="accent2"/>
                <w:sz w:val="16"/>
                <w:szCs w:val="16"/>
              </w:rPr>
              <w:t>. No changes needed. Closed for now.</w:t>
            </w:r>
          </w:p>
        </w:tc>
        <w:tc>
          <w:tcPr>
            <w:tcW w:w="1060" w:type="dxa"/>
            <w:tcBorders>
              <w:bottom w:val="single" w:sz="4" w:space="0" w:color="auto"/>
            </w:tcBorders>
            <w:shd w:val="clear" w:color="auto" w:fill="CCFF99"/>
          </w:tcPr>
          <w:p w14:paraId="7BB2ADB0" w14:textId="77777777" w:rsidR="002758A1" w:rsidRDefault="002758A1" w:rsidP="009858B4">
            <w:pPr>
              <w:spacing w:after="0"/>
              <w:rPr>
                <w:rFonts w:ascii="Arial" w:hAnsi="Arial" w:cs="Arial"/>
                <w:noProof/>
                <w:sz w:val="16"/>
                <w:szCs w:val="16"/>
              </w:rPr>
            </w:pPr>
            <w:r>
              <w:rPr>
                <w:rFonts w:ascii="Arial" w:hAnsi="Arial" w:cs="Arial"/>
                <w:noProof/>
                <w:sz w:val="16"/>
                <w:szCs w:val="16"/>
              </w:rPr>
              <w:t>Closed</w:t>
            </w:r>
          </w:p>
          <w:p w14:paraId="10BE3074"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(ASN.1)</w:t>
            </w:r>
          </w:p>
        </w:tc>
      </w:tr>
      <w:tr w:rsidR="002758A1" w:rsidRPr="00BD494B" w14:paraId="7EC101D9" w14:textId="77777777" w:rsidTr="00F963A3">
        <w:tc>
          <w:tcPr>
            <w:tcW w:w="769" w:type="dxa"/>
            <w:shd w:val="clear" w:color="auto" w:fill="auto"/>
          </w:tcPr>
          <w:p w14:paraId="4955E2B1"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S.113</w:t>
            </w:r>
          </w:p>
        </w:tc>
        <w:tc>
          <w:tcPr>
            <w:tcW w:w="1677" w:type="dxa"/>
            <w:shd w:val="clear" w:color="auto" w:fill="auto"/>
          </w:tcPr>
          <w:p w14:paraId="7EE68BAB"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6D892A7C" w14:textId="77777777" w:rsidR="002758A1" w:rsidRDefault="002758A1" w:rsidP="009858B4">
            <w:pPr>
              <w:spacing w:after="0"/>
              <w:rPr>
                <w:rFonts w:ascii="Arial" w:hAnsi="Arial" w:cs="Arial"/>
                <w:noProof/>
                <w:sz w:val="16"/>
                <w:szCs w:val="16"/>
              </w:rPr>
            </w:pPr>
            <w:r>
              <w:rPr>
                <w:rFonts w:ascii="Arial" w:hAnsi="Arial" w:cs="Arial"/>
                <w:noProof/>
                <w:sz w:val="16"/>
                <w:szCs w:val="16"/>
              </w:rPr>
              <w:t>Parameters (including messages, IEs and fields) should be named consistently</w:t>
            </w:r>
          </w:p>
        </w:tc>
        <w:tc>
          <w:tcPr>
            <w:tcW w:w="653" w:type="dxa"/>
            <w:gridSpan w:val="2"/>
            <w:shd w:val="clear" w:color="auto" w:fill="auto"/>
          </w:tcPr>
          <w:p w14:paraId="422FD18E" w14:textId="77777777" w:rsidR="002758A1" w:rsidRDefault="002758A1"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F870DD3" w14:textId="77777777" w:rsidR="002758A1" w:rsidRDefault="002758A1" w:rsidP="009858B4">
            <w:pPr>
              <w:spacing w:after="0"/>
              <w:rPr>
                <w:rFonts w:ascii="Arial" w:hAnsi="Arial" w:cs="Arial"/>
                <w:noProof/>
                <w:sz w:val="16"/>
                <w:szCs w:val="16"/>
              </w:rPr>
            </w:pPr>
            <w:r>
              <w:rPr>
                <w:rFonts w:ascii="Arial" w:hAnsi="Arial" w:cs="Arial"/>
                <w:noProof/>
                <w:sz w:val="16"/>
                <w:szCs w:val="16"/>
              </w:rPr>
              <w:t>IE names should preferrably be generic merely reflect what is contained while field names may reflect particular use case</w:t>
            </w:r>
          </w:p>
          <w:p w14:paraId="3B2A3E4E" w14:textId="77777777" w:rsidR="002758A1" w:rsidRDefault="002758A1" w:rsidP="009858B4">
            <w:pPr>
              <w:pBdr>
                <w:bottom w:val="single" w:sz="6" w:space="1" w:color="auto"/>
              </w:pBdr>
              <w:spacing w:after="0"/>
              <w:rPr>
                <w:rFonts w:ascii="Arial" w:hAnsi="Arial" w:cs="Arial"/>
                <w:noProof/>
                <w:sz w:val="16"/>
                <w:szCs w:val="16"/>
              </w:rPr>
            </w:pPr>
            <w:r>
              <w:rPr>
                <w:rFonts w:ascii="Arial" w:hAnsi="Arial" w:cs="Arial"/>
                <w:noProof/>
                <w:sz w:val="16"/>
                <w:szCs w:val="16"/>
              </w:rPr>
              <w:t>Specific version of a parameter should be reflected by suffix i.e. at tail of name e.g. measResultWLAN (so that similar parameters appear together)</w:t>
            </w:r>
          </w:p>
          <w:p w14:paraId="5EA50A54" w14:textId="77777777" w:rsidR="002758A1" w:rsidRPr="00223D49" w:rsidRDefault="002758A1" w:rsidP="009858B4">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 xml:space="preserve">Chair: </w:t>
            </w:r>
          </w:p>
          <w:p w14:paraId="7C8A2A1B" w14:textId="77777777" w:rsidR="002758A1" w:rsidRDefault="002758A1" w:rsidP="009858B4">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Naming principles should be followed whenever we add fields and IEs.</w:t>
            </w:r>
          </w:p>
          <w:p w14:paraId="5B7E35BC" w14:textId="77777777" w:rsidR="002758A1" w:rsidRPr="00F963A3" w:rsidRDefault="002758A1" w:rsidP="00F963A3">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No changes needed. Closed.</w:t>
            </w:r>
          </w:p>
        </w:tc>
        <w:tc>
          <w:tcPr>
            <w:tcW w:w="1060" w:type="dxa"/>
            <w:tcBorders>
              <w:bottom w:val="single" w:sz="4" w:space="0" w:color="auto"/>
            </w:tcBorders>
            <w:shd w:val="clear" w:color="auto" w:fill="CCFF99"/>
          </w:tcPr>
          <w:p w14:paraId="13E044BE" w14:textId="77777777" w:rsidR="002758A1" w:rsidRDefault="002758A1" w:rsidP="009858B4">
            <w:pPr>
              <w:spacing w:after="0"/>
              <w:rPr>
                <w:rFonts w:ascii="Arial" w:hAnsi="Arial" w:cs="Arial"/>
                <w:noProof/>
                <w:sz w:val="16"/>
                <w:szCs w:val="16"/>
              </w:rPr>
            </w:pPr>
            <w:r>
              <w:rPr>
                <w:rFonts w:ascii="Arial" w:hAnsi="Arial" w:cs="Arial"/>
                <w:noProof/>
                <w:sz w:val="16"/>
                <w:szCs w:val="16"/>
              </w:rPr>
              <w:t>Closed</w:t>
            </w:r>
          </w:p>
          <w:p w14:paraId="1DB9DF87"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(ASN.1)</w:t>
            </w:r>
          </w:p>
        </w:tc>
      </w:tr>
      <w:tr w:rsidR="002758A1" w:rsidRPr="00BD494B" w14:paraId="020B3FD6" w14:textId="77777777" w:rsidTr="00F963A3">
        <w:tc>
          <w:tcPr>
            <w:tcW w:w="769" w:type="dxa"/>
            <w:shd w:val="clear" w:color="auto" w:fill="auto"/>
          </w:tcPr>
          <w:p w14:paraId="4D70F0CB" w14:textId="77777777" w:rsidR="002758A1" w:rsidRDefault="002758A1">
            <w:r w:rsidRPr="00157A75">
              <w:rPr>
                <w:rFonts w:ascii="Arial" w:hAnsi="Arial" w:cs="Arial"/>
                <w:noProof/>
                <w:sz w:val="16"/>
                <w:szCs w:val="16"/>
              </w:rPr>
              <w:t>S.00</w:t>
            </w:r>
            <w:r>
              <w:rPr>
                <w:rFonts w:ascii="Arial" w:hAnsi="Arial" w:cs="Arial"/>
                <w:noProof/>
                <w:sz w:val="16"/>
                <w:szCs w:val="16"/>
              </w:rPr>
              <w:t>5</w:t>
            </w:r>
          </w:p>
        </w:tc>
        <w:tc>
          <w:tcPr>
            <w:tcW w:w="1677" w:type="dxa"/>
            <w:shd w:val="clear" w:color="auto" w:fill="auto"/>
          </w:tcPr>
          <w:p w14:paraId="00D28B78" w14:textId="77777777" w:rsidR="002758A1" w:rsidRDefault="002758A1" w:rsidP="00297D1D">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283D2767" w14:textId="77777777" w:rsidR="002758A1" w:rsidRDefault="002758A1" w:rsidP="00297D1D">
            <w:pPr>
              <w:spacing w:after="0"/>
              <w:rPr>
                <w:rFonts w:ascii="Arial" w:hAnsi="Arial" w:cs="Arial"/>
                <w:noProof/>
                <w:sz w:val="16"/>
                <w:szCs w:val="16"/>
              </w:rPr>
            </w:pPr>
            <w:r>
              <w:rPr>
                <w:rFonts w:ascii="Arial" w:hAnsi="Arial" w:cs="Arial"/>
                <w:noProof/>
                <w:sz w:val="16"/>
                <w:szCs w:val="16"/>
              </w:rPr>
              <w:t>Several REL-13 versions of IEs are introduced that replace earlier versions (i.e. critical extension). Can we confirm the general principle that full configuration is used to revert back to earlier versions</w:t>
            </w:r>
          </w:p>
        </w:tc>
        <w:tc>
          <w:tcPr>
            <w:tcW w:w="653" w:type="dxa"/>
            <w:gridSpan w:val="2"/>
            <w:shd w:val="clear" w:color="auto" w:fill="auto"/>
          </w:tcPr>
          <w:p w14:paraId="4D1D65B9" w14:textId="77777777" w:rsidR="002758A1" w:rsidRDefault="002758A1" w:rsidP="00297D1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BD43E3C"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Examples include: </w:t>
            </w:r>
            <w:r w:rsidRPr="006206A0">
              <w:rPr>
                <w:rFonts w:ascii="Arial" w:hAnsi="Arial" w:cs="Arial"/>
                <w:noProof/>
                <w:sz w:val="16"/>
                <w:szCs w:val="16"/>
              </w:rPr>
              <w:t>neighCellsCRS-Info</w:t>
            </w:r>
          </w:p>
          <w:p w14:paraId="18648C18" w14:textId="77777777" w:rsidR="002758A1" w:rsidRDefault="002758A1" w:rsidP="00297D1D">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A67B14">
              <w:rPr>
                <w:rFonts w:ascii="Arial" w:eastAsia="MS Mincho" w:hAnsi="Arial" w:cs="Arial" w:hint="eastAsia"/>
                <w:b/>
                <w:noProof/>
                <w:color w:val="1F497D" w:themeColor="text2"/>
                <w:sz w:val="16"/>
                <w:szCs w:val="16"/>
                <w:lang w:eastAsia="ja-JP"/>
              </w:rPr>
              <w:t>DCM:</w:t>
            </w:r>
            <w:r w:rsidRPr="00A67B14">
              <w:rPr>
                <w:rFonts w:ascii="Arial" w:eastAsia="MS Mincho" w:hAnsi="Arial" w:cs="Arial" w:hint="eastAsia"/>
                <w:noProof/>
                <w:color w:val="1F497D" w:themeColor="text2"/>
                <w:sz w:val="16"/>
                <w:szCs w:val="16"/>
                <w:lang w:eastAsia="ja-JP"/>
              </w:rPr>
              <w:t xml:space="preserve"> It should be analysed carefully case by case. There was a similar discussion on the REL-10 critical extension in the past.</w:t>
            </w:r>
          </w:p>
          <w:p w14:paraId="645F37C7" w14:textId="77777777" w:rsidR="002758A1" w:rsidRPr="00223D49" w:rsidRDefault="002758A1" w:rsidP="00297D1D">
            <w:pPr>
              <w:spacing w:after="0"/>
              <w:rPr>
                <w:rFonts w:ascii="Arial" w:eastAsia="MS Mincho" w:hAnsi="Arial" w:cs="Arial"/>
                <w:b/>
                <w:noProof/>
                <w:color w:val="C0504D" w:themeColor="accent2"/>
                <w:sz w:val="16"/>
                <w:szCs w:val="16"/>
                <w:lang w:eastAsia="ja-JP"/>
              </w:rPr>
            </w:pPr>
            <w:r w:rsidRPr="00223D49">
              <w:rPr>
                <w:rFonts w:ascii="Arial" w:eastAsia="MS Mincho" w:hAnsi="Arial" w:cs="Arial"/>
                <w:b/>
                <w:noProof/>
                <w:color w:val="C0504D" w:themeColor="accent2"/>
                <w:sz w:val="16"/>
                <w:szCs w:val="16"/>
                <w:lang w:eastAsia="ja-JP"/>
              </w:rPr>
              <w:t>Chair:</w:t>
            </w:r>
          </w:p>
          <w:p w14:paraId="33EBBCF0" w14:textId="77777777" w:rsidR="002758A1" w:rsidRDefault="002758A1" w:rsidP="00297D1D">
            <w:pPr>
              <w:spacing w:after="0"/>
              <w:rPr>
                <w:rFonts w:ascii="Arial" w:eastAsia="MS Mincho" w:hAnsi="Arial" w:cs="Arial"/>
                <w:noProof/>
                <w:color w:val="C0504D" w:themeColor="accent2"/>
                <w:sz w:val="16"/>
                <w:szCs w:val="16"/>
                <w:lang w:eastAsia="ja-JP"/>
              </w:rPr>
            </w:pPr>
            <w:r w:rsidRPr="00223D49">
              <w:rPr>
                <w:rFonts w:ascii="Arial" w:eastAsia="MS Mincho" w:hAnsi="Arial" w:cs="Arial"/>
                <w:noProof/>
                <w:color w:val="C0504D" w:themeColor="accent2"/>
                <w:sz w:val="16"/>
                <w:szCs w:val="16"/>
                <w:lang w:eastAsia="ja-JP"/>
              </w:rPr>
              <w:t>=&gt; Confirm the general principle that reverting to a earlier configuration then full configuration is used to revert back to earlier versions.</w:t>
            </w:r>
          </w:p>
          <w:p w14:paraId="75BC0F63" w14:textId="77777777" w:rsidR="002758A1" w:rsidRPr="00223D49" w:rsidRDefault="002758A1" w:rsidP="00297D1D">
            <w:pPr>
              <w:spacing w:after="0"/>
              <w:rPr>
                <w:rFonts w:ascii="Arial" w:hAnsi="Arial" w:cs="Arial"/>
                <w:noProof/>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No changes needed. Closed.</w:t>
            </w:r>
          </w:p>
        </w:tc>
        <w:tc>
          <w:tcPr>
            <w:tcW w:w="1060" w:type="dxa"/>
            <w:shd w:val="clear" w:color="auto" w:fill="CCFF99"/>
          </w:tcPr>
          <w:p w14:paraId="4AA73EC0" w14:textId="77777777" w:rsidR="002758A1" w:rsidRDefault="002758A1" w:rsidP="00297D1D">
            <w:pPr>
              <w:spacing w:after="0"/>
              <w:rPr>
                <w:rFonts w:ascii="Arial" w:hAnsi="Arial" w:cs="Arial"/>
                <w:noProof/>
                <w:sz w:val="16"/>
                <w:szCs w:val="16"/>
              </w:rPr>
            </w:pPr>
            <w:r>
              <w:rPr>
                <w:rFonts w:ascii="Arial" w:hAnsi="Arial" w:cs="Arial"/>
                <w:noProof/>
                <w:sz w:val="16"/>
                <w:szCs w:val="16"/>
              </w:rPr>
              <w:t>Closed</w:t>
            </w:r>
          </w:p>
          <w:p w14:paraId="0D1F3A46" w14:textId="77777777" w:rsidR="002758A1" w:rsidRPr="00BD494B" w:rsidRDefault="002758A1" w:rsidP="00F963A3">
            <w:pPr>
              <w:spacing w:after="0"/>
              <w:rPr>
                <w:rFonts w:ascii="Arial" w:hAnsi="Arial" w:cs="Arial"/>
                <w:noProof/>
                <w:sz w:val="16"/>
                <w:szCs w:val="16"/>
              </w:rPr>
            </w:pPr>
            <w:r>
              <w:rPr>
                <w:rFonts w:ascii="Arial" w:hAnsi="Arial" w:cs="Arial"/>
                <w:noProof/>
                <w:sz w:val="16"/>
                <w:szCs w:val="16"/>
              </w:rPr>
              <w:t>(ASN.1)</w:t>
            </w:r>
          </w:p>
        </w:tc>
      </w:tr>
      <w:tr w:rsidR="002758A1" w:rsidRPr="00BD494B" w14:paraId="71D764E6" w14:textId="77777777" w:rsidTr="007E7C79">
        <w:tc>
          <w:tcPr>
            <w:tcW w:w="769" w:type="dxa"/>
            <w:shd w:val="clear" w:color="auto" w:fill="auto"/>
          </w:tcPr>
          <w:p w14:paraId="049CB542"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N.007</w:t>
            </w:r>
          </w:p>
        </w:tc>
        <w:tc>
          <w:tcPr>
            <w:tcW w:w="1677" w:type="dxa"/>
            <w:shd w:val="clear" w:color="auto" w:fill="auto"/>
          </w:tcPr>
          <w:p w14:paraId="0AE26785" w14:textId="77777777" w:rsidR="002758A1" w:rsidRPr="000472DE" w:rsidRDefault="002758A1" w:rsidP="00F735F6">
            <w:pPr>
              <w:spacing w:after="0"/>
              <w:rPr>
                <w:rFonts w:ascii="Arial" w:hAnsi="Arial" w:cs="Arial"/>
                <w:sz w:val="16"/>
                <w:szCs w:val="16"/>
              </w:rPr>
            </w:pPr>
            <w:r w:rsidRPr="000472DE">
              <w:rPr>
                <w:rFonts w:ascii="Arial" w:hAnsi="Arial" w:cs="Arial"/>
                <w:sz w:val="16"/>
                <w:szCs w:val="16"/>
              </w:rPr>
              <w:t>References in field descriptions missing</w:t>
            </w:r>
            <w:r>
              <w:rPr>
                <w:rFonts w:ascii="Arial" w:hAnsi="Arial" w:cs="Arial"/>
                <w:sz w:val="16"/>
                <w:szCs w:val="16"/>
              </w:rPr>
              <w:t xml:space="preserve"> </w:t>
            </w:r>
          </w:p>
        </w:tc>
        <w:tc>
          <w:tcPr>
            <w:tcW w:w="5369" w:type="dxa"/>
            <w:shd w:val="clear" w:color="auto" w:fill="auto"/>
          </w:tcPr>
          <w:p w14:paraId="2AAA08D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 xml:space="preserve">There are several occurrences </w:t>
            </w:r>
            <w:r>
              <w:rPr>
                <w:rFonts w:ascii="Arial" w:hAnsi="Arial" w:cs="Arial"/>
                <w:noProof/>
                <w:sz w:val="16"/>
                <w:szCs w:val="16"/>
              </w:rPr>
              <w:t>where references are missing re</w:t>
            </w:r>
            <w:r w:rsidRPr="000472DE">
              <w:rPr>
                <w:rFonts w:ascii="Arial" w:hAnsi="Arial" w:cs="Arial"/>
                <w:noProof/>
                <w:sz w:val="16"/>
                <w:szCs w:val="16"/>
              </w:rPr>
              <w:t>l</w:t>
            </w:r>
            <w:r>
              <w:rPr>
                <w:rFonts w:ascii="Arial" w:hAnsi="Arial" w:cs="Arial"/>
                <w:noProof/>
                <w:sz w:val="16"/>
                <w:szCs w:val="16"/>
              </w:rPr>
              <w:t>a</w:t>
            </w:r>
            <w:r w:rsidRPr="000472DE">
              <w:rPr>
                <w:rFonts w:ascii="Arial" w:hAnsi="Arial" w:cs="Arial"/>
                <w:noProof/>
                <w:sz w:val="16"/>
                <w:szCs w:val="16"/>
              </w:rPr>
              <w:t>ted to CA enhancement parameters</w:t>
            </w:r>
          </w:p>
        </w:tc>
        <w:tc>
          <w:tcPr>
            <w:tcW w:w="653" w:type="dxa"/>
            <w:gridSpan w:val="2"/>
            <w:shd w:val="clear" w:color="auto" w:fill="auto"/>
          </w:tcPr>
          <w:p w14:paraId="5821124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3</w:t>
            </w:r>
          </w:p>
        </w:tc>
        <w:tc>
          <w:tcPr>
            <w:tcW w:w="6132" w:type="dxa"/>
            <w:gridSpan w:val="2"/>
            <w:shd w:val="clear" w:color="auto" w:fill="auto"/>
          </w:tcPr>
          <w:p w14:paraId="07C75274" w14:textId="77777777" w:rsidR="002758A1" w:rsidRDefault="002758A1" w:rsidP="007C2842">
            <w:pPr>
              <w:spacing w:after="0"/>
              <w:rPr>
                <w:rFonts w:ascii="Arial" w:hAnsi="Arial" w:cs="Arial"/>
                <w:noProof/>
                <w:sz w:val="16"/>
                <w:szCs w:val="16"/>
              </w:rPr>
            </w:pPr>
            <w:r w:rsidRPr="000472DE">
              <w:rPr>
                <w:rFonts w:ascii="Arial" w:hAnsi="Arial" w:cs="Arial"/>
                <w:noProof/>
                <w:sz w:val="16"/>
                <w:szCs w:val="16"/>
              </w:rPr>
              <w:t>Have a contribution addingin missing/wrong field descriptions!</w:t>
            </w:r>
          </w:p>
          <w:p w14:paraId="04B2D26F" w14:textId="77777777" w:rsidR="002758A1" w:rsidRDefault="002758A1" w:rsidP="007C2842">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984052">
              <w:rPr>
                <w:rFonts w:ascii="Arial" w:eastAsia="SimSun" w:hAnsi="Arial" w:cs="Arial" w:hint="eastAsia"/>
                <w:b/>
                <w:noProof/>
                <w:color w:val="1F497D" w:themeColor="text2"/>
                <w:sz w:val="16"/>
                <w:szCs w:val="16"/>
                <w:lang w:eastAsia="zh-CN"/>
              </w:rPr>
              <w:t>CATT:</w:t>
            </w:r>
            <w:r w:rsidRPr="004F6A97">
              <w:rPr>
                <w:rFonts w:ascii="Arial" w:eastAsia="SimSun" w:hAnsi="Arial" w:cs="Arial" w:hint="eastAsia"/>
                <w:noProof/>
                <w:color w:val="1F497D" w:themeColor="text2"/>
                <w:sz w:val="16"/>
                <w:szCs w:val="16"/>
                <w:lang w:eastAsia="zh-CN"/>
              </w:rPr>
              <w:t xml:space="preserve"> For CA enhancement, we have given the RAN1 reference updated in our checking list. </w:t>
            </w:r>
          </w:p>
          <w:p w14:paraId="5B3F98D5" w14:textId="77777777" w:rsidR="002758A1" w:rsidRDefault="002758A1" w:rsidP="00917251">
            <w:pPr>
              <w:spacing w:after="0"/>
              <w:rPr>
                <w:rFonts w:ascii="Arial" w:eastAsia="SimSun" w:hAnsi="Arial" w:cs="Arial"/>
                <w:noProof/>
                <w:color w:val="C0504D" w:themeColor="accent2"/>
                <w:sz w:val="16"/>
                <w:szCs w:val="16"/>
                <w:lang w:eastAsia="zh-CN"/>
              </w:rPr>
            </w:pPr>
            <w:r w:rsidRPr="00223D49">
              <w:rPr>
                <w:rFonts w:ascii="Arial" w:eastAsia="SimSun" w:hAnsi="Arial" w:cs="Arial"/>
                <w:b/>
                <w:noProof/>
                <w:color w:val="C0504D" w:themeColor="accent2"/>
                <w:sz w:val="16"/>
                <w:szCs w:val="16"/>
                <w:lang w:eastAsia="zh-CN"/>
              </w:rPr>
              <w:t>Chair:</w:t>
            </w:r>
            <w:r w:rsidRPr="00223D49">
              <w:rPr>
                <w:rFonts w:ascii="Arial" w:eastAsia="SimSun" w:hAnsi="Arial" w:cs="Arial"/>
                <w:noProof/>
                <w:color w:val="C0504D" w:themeColor="accent2"/>
                <w:sz w:val="16"/>
                <w:szCs w:val="16"/>
                <w:lang w:eastAsia="zh-CN"/>
              </w:rPr>
              <w:t xml:space="preserve"> </w:t>
            </w:r>
          </w:p>
          <w:p w14:paraId="31D6F92C" w14:textId="77777777" w:rsidR="002758A1" w:rsidRDefault="002758A1" w:rsidP="00917251">
            <w:pPr>
              <w:spacing w:after="0"/>
              <w:rPr>
                <w:rFonts w:ascii="Arial" w:eastAsia="SimSun" w:hAnsi="Arial" w:cs="Arial"/>
                <w:noProof/>
                <w:color w:val="C0504D" w:themeColor="accent2"/>
                <w:sz w:val="16"/>
                <w:szCs w:val="16"/>
                <w:lang w:eastAsia="zh-CN"/>
              </w:rPr>
            </w:pPr>
            <w:r w:rsidRPr="00917251">
              <w:rPr>
                <w:rFonts w:ascii="Arial" w:eastAsia="SimSun" w:hAnsi="Arial" w:cs="Arial"/>
                <w:noProof/>
                <w:color w:val="C0504D" w:themeColor="accent2"/>
                <w:sz w:val="16"/>
                <w:szCs w:val="16"/>
                <w:lang w:eastAsia="zh-CN"/>
              </w:rPr>
              <w:t>=&gt;</w:t>
            </w:r>
            <w:r w:rsidRPr="00917251">
              <w:rPr>
                <w:rFonts w:ascii="Arial" w:eastAsia="SimSun" w:hAnsi="Arial" w:cs="Arial"/>
                <w:noProof/>
                <w:color w:val="C0504D" w:themeColor="accent2"/>
                <w:sz w:val="16"/>
                <w:szCs w:val="16"/>
                <w:lang w:eastAsia="zh-CN"/>
              </w:rPr>
              <w:tab/>
              <w:t>Text proposa</w:t>
            </w:r>
            <w:r>
              <w:rPr>
                <w:rFonts w:ascii="Arial" w:eastAsia="SimSun" w:hAnsi="Arial" w:cs="Arial"/>
                <w:noProof/>
                <w:color w:val="C0504D" w:themeColor="accent2"/>
                <w:sz w:val="16"/>
                <w:szCs w:val="16"/>
                <w:lang w:eastAsia="zh-CN"/>
              </w:rPr>
              <w:t xml:space="preserve">l in </w:t>
            </w:r>
            <w:hyperlink r:id="rId33" w:history="1">
              <w:r>
                <w:rPr>
                  <w:rStyle w:val="Hyperlink"/>
                  <w:noProof/>
                  <w:kern w:val="0"/>
                  <w:sz w:val="16"/>
                  <w:szCs w:val="16"/>
                  <w:lang w:val="en-GB"/>
                </w:rPr>
                <w:t>R2-160007</w:t>
              </w:r>
            </w:hyperlink>
            <w:r>
              <w:rPr>
                <w:rFonts w:ascii="Arial" w:eastAsia="SimSun" w:hAnsi="Arial" w:cs="Arial"/>
                <w:noProof/>
                <w:color w:val="C0504D" w:themeColor="accent2"/>
                <w:sz w:val="16"/>
                <w:szCs w:val="16"/>
                <w:lang w:eastAsia="zh-CN"/>
              </w:rPr>
              <w:t xml:space="preserve"> </w:t>
            </w:r>
            <w:r w:rsidRPr="00917251">
              <w:rPr>
                <w:rFonts w:ascii="Arial" w:eastAsia="SimSun" w:hAnsi="Arial" w:cs="Arial"/>
                <w:noProof/>
                <w:color w:val="C0504D" w:themeColor="accent2"/>
                <w:sz w:val="16"/>
                <w:szCs w:val="16"/>
                <w:lang w:eastAsia="zh-CN"/>
              </w:rPr>
              <w:t>l is agreed. Can be included in general CR.</w:t>
            </w:r>
          </w:p>
          <w:p w14:paraId="1F21E600" w14:textId="77777777" w:rsidR="002758A1" w:rsidRPr="007E7C79" w:rsidRDefault="002758A1" w:rsidP="00917251">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72815FBE" w14:textId="77777777" w:rsidR="002758A1" w:rsidRDefault="002758A1" w:rsidP="001B42CC">
            <w:pPr>
              <w:spacing w:after="0"/>
              <w:rPr>
                <w:rFonts w:ascii="Arial" w:hAnsi="Arial" w:cs="Arial"/>
                <w:noProof/>
                <w:sz w:val="16"/>
                <w:szCs w:val="16"/>
              </w:rPr>
            </w:pPr>
            <w:r>
              <w:rPr>
                <w:rFonts w:ascii="Arial" w:hAnsi="Arial" w:cs="Arial"/>
                <w:noProof/>
                <w:sz w:val="16"/>
                <w:szCs w:val="16"/>
              </w:rPr>
              <w:t>Closed</w:t>
            </w:r>
          </w:p>
          <w:p w14:paraId="684302BE" w14:textId="77777777" w:rsidR="002758A1" w:rsidRDefault="002758A1" w:rsidP="001B42CC">
            <w:pPr>
              <w:spacing w:after="0"/>
              <w:rPr>
                <w:rFonts w:ascii="Arial" w:hAnsi="Arial" w:cs="Arial"/>
                <w:noProof/>
                <w:sz w:val="16"/>
                <w:szCs w:val="16"/>
              </w:rPr>
            </w:pPr>
            <w:r>
              <w:rPr>
                <w:rFonts w:ascii="Arial" w:hAnsi="Arial" w:cs="Arial"/>
                <w:noProof/>
                <w:sz w:val="16"/>
                <w:szCs w:val="16"/>
              </w:rPr>
              <w:t>(General CR)</w:t>
            </w:r>
          </w:p>
          <w:p w14:paraId="6DCD237D" w14:textId="77777777" w:rsidR="002758A1" w:rsidRPr="000472DE" w:rsidRDefault="002758A1" w:rsidP="001B42CC">
            <w:pPr>
              <w:spacing w:after="0"/>
              <w:rPr>
                <w:rFonts w:ascii="Arial" w:hAnsi="Arial" w:cs="Arial"/>
                <w:noProof/>
                <w:sz w:val="16"/>
                <w:szCs w:val="16"/>
              </w:rPr>
            </w:pPr>
            <w:r>
              <w:rPr>
                <w:rFonts w:ascii="Arial" w:hAnsi="Arial" w:cs="Arial"/>
                <w:noProof/>
                <w:sz w:val="16"/>
                <w:szCs w:val="16"/>
              </w:rPr>
              <w:t xml:space="preserve">TDoc Nokia ASN.1 AH </w:t>
            </w:r>
          </w:p>
        </w:tc>
      </w:tr>
      <w:tr w:rsidR="002758A1" w:rsidRPr="00BD494B" w14:paraId="12F60C42" w14:textId="77777777" w:rsidTr="001D1E5B">
        <w:tc>
          <w:tcPr>
            <w:tcW w:w="769" w:type="dxa"/>
            <w:shd w:val="clear" w:color="auto" w:fill="auto"/>
          </w:tcPr>
          <w:p w14:paraId="6F46BA5F" w14:textId="77777777" w:rsidR="002758A1" w:rsidRPr="00CD2F09" w:rsidRDefault="002758A1" w:rsidP="004F4BB1">
            <w:pPr>
              <w:spacing w:after="0"/>
              <w:rPr>
                <w:rFonts w:ascii="Arial" w:eastAsia="SimSun" w:hAnsi="Arial" w:cs="Arial"/>
                <w:noProof/>
                <w:sz w:val="16"/>
                <w:szCs w:val="16"/>
                <w:lang w:eastAsia="zh-CN"/>
              </w:rPr>
            </w:pPr>
            <w:bookmarkStart w:id="2" w:name="H001"/>
            <w:r w:rsidRPr="00CD2F09">
              <w:rPr>
                <w:rFonts w:ascii="Arial" w:eastAsia="SimSun" w:hAnsi="Arial" w:cs="Arial"/>
                <w:noProof/>
                <w:sz w:val="16"/>
                <w:szCs w:val="16"/>
                <w:lang w:eastAsia="zh-CN"/>
              </w:rPr>
              <w:t>H.001</w:t>
            </w:r>
            <w:bookmarkEnd w:id="2"/>
          </w:p>
        </w:tc>
        <w:tc>
          <w:tcPr>
            <w:tcW w:w="1677" w:type="dxa"/>
            <w:shd w:val="clear" w:color="auto" w:fill="auto"/>
          </w:tcPr>
          <w:p w14:paraId="0768C13B"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 xml:space="preserve">3.2 </w:t>
            </w:r>
            <w:r w:rsidRPr="00CD2F09">
              <w:rPr>
                <w:rFonts w:ascii="Arial" w:hAnsi="Arial" w:cs="Arial"/>
                <w:noProof/>
                <w:sz w:val="16"/>
                <w:szCs w:val="16"/>
              </w:rPr>
              <w:t>Abbreviations</w:t>
            </w:r>
          </w:p>
        </w:tc>
        <w:tc>
          <w:tcPr>
            <w:tcW w:w="5369" w:type="dxa"/>
            <w:shd w:val="clear" w:color="auto" w:fill="auto"/>
          </w:tcPr>
          <w:p w14:paraId="58C9AB81"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QCI has been defined in 21.905, why do we need to define it again in 36.331?</w:t>
            </w:r>
          </w:p>
        </w:tc>
        <w:tc>
          <w:tcPr>
            <w:tcW w:w="653" w:type="dxa"/>
            <w:gridSpan w:val="2"/>
            <w:shd w:val="clear" w:color="auto" w:fill="auto"/>
          </w:tcPr>
          <w:p w14:paraId="4BC5611C"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2</w:t>
            </w:r>
          </w:p>
        </w:tc>
        <w:tc>
          <w:tcPr>
            <w:tcW w:w="6132" w:type="dxa"/>
            <w:gridSpan w:val="2"/>
            <w:shd w:val="clear" w:color="auto" w:fill="auto"/>
          </w:tcPr>
          <w:p w14:paraId="6E2B4291" w14:textId="77777777" w:rsidR="002758A1" w:rsidRPr="00CD2F09" w:rsidRDefault="002758A1" w:rsidP="00CD2F09">
            <w:pPr>
              <w:pBdr>
                <w:bottom w:val="single" w:sz="6" w:space="1" w:color="auto"/>
              </w:pBd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Remove the abbreviation of QCI.</w:t>
            </w:r>
          </w:p>
          <w:p w14:paraId="0CA594E3" w14:textId="77777777" w:rsidR="002758A1" w:rsidRPr="00CD2F09" w:rsidRDefault="002758A1" w:rsidP="00CD2F09">
            <w:pPr>
              <w:spacing w:after="0"/>
              <w:rPr>
                <w:rFonts w:ascii="Arial" w:eastAsia="SimSun" w:hAnsi="Arial" w:cs="Arial"/>
                <w:noProof/>
                <w:color w:val="1F497D" w:themeColor="text2"/>
                <w:sz w:val="16"/>
                <w:szCs w:val="16"/>
                <w:lang w:eastAsia="zh-CN"/>
              </w:rPr>
            </w:pPr>
            <w:r w:rsidRPr="00CD2F09">
              <w:rPr>
                <w:rFonts w:ascii="Arial" w:eastAsia="SimSun" w:hAnsi="Arial" w:cs="Arial"/>
                <w:b/>
                <w:noProof/>
                <w:color w:val="1F497D" w:themeColor="text2"/>
                <w:sz w:val="16"/>
                <w:szCs w:val="16"/>
                <w:lang w:eastAsia="zh-CN"/>
              </w:rPr>
              <w:t>Ericsson:</w:t>
            </w:r>
            <w:r w:rsidRPr="00CD2F09">
              <w:rPr>
                <w:rFonts w:ascii="Arial" w:eastAsia="SimSun" w:hAnsi="Arial" w:cs="Arial"/>
                <w:noProof/>
                <w:color w:val="1F497D" w:themeColor="text2"/>
                <w:sz w:val="16"/>
                <w:szCs w:val="16"/>
                <w:lang w:eastAsia="zh-CN"/>
              </w:rPr>
              <w:t xml:space="preserve"> Agree, but ideally we should treat all abbreviations in the same way. Are we sure QCI is the only one?</w:t>
            </w:r>
          </w:p>
          <w:p w14:paraId="474D84A2" w14:textId="77777777" w:rsidR="002758A1" w:rsidRPr="00CD2F09" w:rsidRDefault="002758A1" w:rsidP="00CD2F09">
            <w:pPr>
              <w:spacing w:after="0"/>
              <w:rPr>
                <w:rFonts w:ascii="Arial" w:eastAsia="SimSun" w:hAnsi="Arial" w:cs="Arial"/>
                <w:noProof/>
                <w:sz w:val="16"/>
                <w:szCs w:val="16"/>
                <w:lang w:eastAsia="zh-CN"/>
              </w:rPr>
            </w:pPr>
            <w:r w:rsidRPr="00CD2F09">
              <w:rPr>
                <w:rFonts w:ascii="Arial" w:eastAsia="SimSun" w:hAnsi="Arial" w:cs="Arial"/>
                <w:b/>
                <w:noProof/>
                <w:color w:val="1F497D" w:themeColor="text2"/>
                <w:sz w:val="16"/>
                <w:szCs w:val="16"/>
                <w:lang w:eastAsia="zh-CN"/>
              </w:rPr>
              <w:t>Coordinator:</w:t>
            </w:r>
            <w:r w:rsidRPr="00CD2F09">
              <w:rPr>
                <w:rFonts w:ascii="Arial" w:eastAsia="SimSun" w:hAnsi="Arial" w:cs="Arial"/>
                <w:noProof/>
                <w:color w:val="1F497D" w:themeColor="text2"/>
                <w:sz w:val="16"/>
                <w:szCs w:val="16"/>
                <w:lang w:eastAsia="zh-CN"/>
              </w:rPr>
              <w:t xml:space="preserve"> Same as </w:t>
            </w:r>
            <w:hyperlink w:anchor="E003" w:history="1">
              <w:r w:rsidRPr="00CD2F09">
                <w:rPr>
                  <w:rStyle w:val="Hyperlink"/>
                  <w:noProof/>
                  <w:kern w:val="0"/>
                  <w:sz w:val="16"/>
                  <w:szCs w:val="16"/>
                  <w:lang w:val="en-GB"/>
                </w:rPr>
                <w:t>E.003</w:t>
              </w:r>
            </w:hyperlink>
            <w:r w:rsidRPr="00CD2F09">
              <w:rPr>
                <w:rFonts w:ascii="Arial" w:eastAsia="SimSun" w:hAnsi="Arial" w:cs="Arial"/>
                <w:noProof/>
                <w:sz w:val="16"/>
                <w:szCs w:val="16"/>
                <w:lang w:eastAsia="zh-CN"/>
              </w:rPr>
              <w:t>.</w:t>
            </w:r>
          </w:p>
          <w:p w14:paraId="03E60F3A" w14:textId="77777777" w:rsidR="002758A1" w:rsidRDefault="002758A1" w:rsidP="00CD2F09">
            <w:pPr>
              <w:pBdr>
                <w:bottom w:val="single" w:sz="6" w:space="1" w:color="auto"/>
              </w:pBd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ZTE:</w:t>
            </w:r>
            <w:r w:rsidRPr="00CD2F09">
              <w:rPr>
                <w:rFonts w:ascii="Arial" w:hAnsi="Arial" w:cs="Arial"/>
                <w:noProof/>
                <w:color w:val="1F497D" w:themeColor="text2"/>
                <w:sz w:val="16"/>
                <w:szCs w:val="16"/>
              </w:rPr>
              <w:t xml:space="preserve"> Most abbrevations in 36.331 are duplications from 25.905. We feel the abbreviations provided in 36.331 can help readers by avoiding searching another specification. </w:t>
            </w:r>
          </w:p>
          <w:p w14:paraId="2BE2C56A" w14:textId="77777777" w:rsidR="002758A1" w:rsidRPr="00CD2F09" w:rsidRDefault="002758A1" w:rsidP="004F4BB1">
            <w:pPr>
              <w:spacing w:after="0"/>
              <w:rPr>
                <w:rFonts w:ascii="Arial" w:hAnsi="Arial" w:cs="Arial"/>
                <w:noProof/>
                <w:color w:val="1F497D" w:themeColor="tex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Closed this since E.003 is also closed (no changes).</w:t>
            </w:r>
          </w:p>
        </w:tc>
        <w:tc>
          <w:tcPr>
            <w:tcW w:w="1060" w:type="dxa"/>
            <w:shd w:val="clear" w:color="auto" w:fill="CCFF99"/>
          </w:tcPr>
          <w:p w14:paraId="35BC46D4" w14:textId="77777777" w:rsidR="002758A1" w:rsidRPr="00CD2F09" w:rsidRDefault="002758A1" w:rsidP="00C45326">
            <w:pPr>
              <w:spacing w:after="0"/>
              <w:rPr>
                <w:rFonts w:ascii="Arial" w:hAnsi="Arial" w:cs="Arial"/>
                <w:noProof/>
                <w:sz w:val="16"/>
                <w:szCs w:val="16"/>
              </w:rPr>
            </w:pPr>
            <w:r w:rsidRPr="00CD2F09">
              <w:rPr>
                <w:rFonts w:ascii="Arial" w:hAnsi="Arial" w:cs="Arial"/>
                <w:noProof/>
                <w:sz w:val="16"/>
                <w:szCs w:val="16"/>
              </w:rPr>
              <w:t>Closed</w:t>
            </w:r>
          </w:p>
        </w:tc>
      </w:tr>
      <w:tr w:rsidR="002758A1" w:rsidRPr="00BD494B" w14:paraId="58D11F5B" w14:textId="77777777" w:rsidTr="006C7FDB">
        <w:tc>
          <w:tcPr>
            <w:tcW w:w="769" w:type="dxa"/>
            <w:shd w:val="clear" w:color="auto" w:fill="auto"/>
          </w:tcPr>
          <w:p w14:paraId="04410045" w14:textId="77777777" w:rsidR="002758A1" w:rsidRPr="00CD2F09" w:rsidRDefault="002758A1">
            <w:r w:rsidRPr="00CD2F09">
              <w:rPr>
                <w:rFonts w:ascii="Arial" w:hAnsi="Arial" w:cs="Arial"/>
                <w:noProof/>
                <w:sz w:val="16"/>
                <w:szCs w:val="16"/>
              </w:rPr>
              <w:lastRenderedPageBreak/>
              <w:t>S.004</w:t>
            </w:r>
          </w:p>
        </w:tc>
        <w:tc>
          <w:tcPr>
            <w:tcW w:w="1677" w:type="dxa"/>
            <w:shd w:val="clear" w:color="auto" w:fill="auto"/>
          </w:tcPr>
          <w:p w14:paraId="4CB404B3"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Several</w:t>
            </w:r>
          </w:p>
        </w:tc>
        <w:tc>
          <w:tcPr>
            <w:tcW w:w="5369" w:type="dxa"/>
            <w:shd w:val="clear" w:color="auto" w:fill="auto"/>
          </w:tcPr>
          <w:p w14:paraId="31251242"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For fields for which an IE is defined, a field description is provided only if there is something to state about this particular case. If not, it is better to omit</w:t>
            </w:r>
          </w:p>
        </w:tc>
        <w:tc>
          <w:tcPr>
            <w:tcW w:w="653" w:type="dxa"/>
            <w:gridSpan w:val="2"/>
            <w:shd w:val="clear" w:color="auto" w:fill="auto"/>
          </w:tcPr>
          <w:p w14:paraId="763A2F89"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2</w:t>
            </w:r>
          </w:p>
        </w:tc>
        <w:tc>
          <w:tcPr>
            <w:tcW w:w="6132" w:type="dxa"/>
            <w:gridSpan w:val="2"/>
            <w:shd w:val="clear" w:color="auto" w:fill="auto"/>
          </w:tcPr>
          <w:p w14:paraId="313E9880"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Remove field descriptions for such cases e.g. cellSelectionSubPriority</w:t>
            </w:r>
          </w:p>
          <w:p w14:paraId="496D3865" w14:textId="77777777" w:rsidR="002758A1" w:rsidRPr="00CD2F09" w:rsidRDefault="002758A1" w:rsidP="00CD2F09">
            <w:pPr>
              <w:spacing w:after="0"/>
              <w:rPr>
                <w:rFonts w:ascii="Arial" w:hAnsi="Arial" w:cs="Arial"/>
                <w:noProof/>
                <w:color w:val="C0504D" w:themeColor="accen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For the particular case considered here, removed the field descriptions from SIB3, SIB5, RRCConnectionRelease and added the work “fractional” to IE description (that was the only extra information from IE but present in field descriptions), i.e. like this:</w:t>
            </w:r>
          </w:p>
          <w:p w14:paraId="7E1968FB" w14:textId="77777777" w:rsidR="002758A1" w:rsidRPr="00CD2F09" w:rsidRDefault="002758A1" w:rsidP="00CD2F09">
            <w:pPr>
              <w:spacing w:after="0"/>
              <w:rPr>
                <w:rFonts w:ascii="Arial" w:hAnsi="Arial" w:cs="Arial"/>
                <w:noProof/>
                <w:sz w:val="16"/>
                <w:szCs w:val="16"/>
              </w:rPr>
            </w:pPr>
            <w:r w:rsidRPr="00CD2F09">
              <w:rPr>
                <w:rFonts w:ascii="Arial" w:hAnsi="Arial" w:cs="Arial"/>
                <w:noProof/>
                <w:sz w:val="16"/>
                <w:szCs w:val="16"/>
              </w:rPr>
              <w:t xml:space="preserve">The IE </w:t>
            </w:r>
            <w:r w:rsidRPr="00CD2F09">
              <w:rPr>
                <w:rFonts w:ascii="Arial" w:hAnsi="Arial" w:cs="Arial"/>
                <w:i/>
                <w:noProof/>
                <w:sz w:val="16"/>
                <w:szCs w:val="16"/>
              </w:rPr>
              <w:t>CellReselectionSubPriority</w:t>
            </w:r>
            <w:r w:rsidRPr="00CD2F09">
              <w:rPr>
                <w:rFonts w:ascii="Arial" w:hAnsi="Arial" w:cs="Arial"/>
                <w:noProof/>
                <w:sz w:val="16"/>
                <w:szCs w:val="16"/>
              </w:rPr>
              <w:t xml:space="preserve"> indicates a </w:t>
            </w:r>
            <w:r w:rsidRPr="00CD2F09">
              <w:rPr>
                <w:rFonts w:ascii="Arial" w:hAnsi="Arial" w:cs="Arial"/>
                <w:noProof/>
                <w:color w:val="FF0000"/>
                <w:sz w:val="16"/>
                <w:szCs w:val="16"/>
              </w:rPr>
              <w:t xml:space="preserve">fractional </w:t>
            </w:r>
            <w:r w:rsidRPr="00CD2F09">
              <w:rPr>
                <w:rFonts w:ascii="Arial" w:hAnsi="Arial" w:cs="Arial"/>
                <w:noProof/>
                <w:sz w:val="16"/>
                <w:szCs w:val="16"/>
              </w:rPr>
              <w:t xml:space="preserve">value to be added to the value of </w:t>
            </w:r>
            <w:r w:rsidRPr="00CD2F09">
              <w:rPr>
                <w:rFonts w:ascii="Arial" w:hAnsi="Arial" w:cs="Arial"/>
                <w:i/>
                <w:noProof/>
                <w:sz w:val="16"/>
                <w:szCs w:val="16"/>
              </w:rPr>
              <w:t>cellReselectionPriority</w:t>
            </w:r>
            <w:r w:rsidRPr="00CD2F09">
              <w:rPr>
                <w:rFonts w:ascii="Arial" w:hAnsi="Arial" w:cs="Arial"/>
                <w:noProof/>
                <w:sz w:val="16"/>
                <w:szCs w:val="16"/>
              </w:rPr>
              <w:t xml:space="preserve"> to obtain the absolute priority of the concerned carrier frequency/ set of frequencies (GERAN)/ bandclass (CDMA2000).</w:t>
            </w:r>
          </w:p>
          <w:p w14:paraId="2FDD73C6" w14:textId="77777777" w:rsidR="002758A1" w:rsidRDefault="002758A1" w:rsidP="00297D1D">
            <w:pPr>
              <w:spacing w:after="0"/>
              <w:rPr>
                <w:rFonts w:ascii="Arial" w:hAnsi="Arial" w:cs="Arial"/>
                <w:noProof/>
                <w:color w:val="C0504D" w:themeColor="accent2"/>
                <w:sz w:val="16"/>
                <w:szCs w:val="16"/>
              </w:rPr>
            </w:pPr>
            <w:r w:rsidRPr="007E7C79">
              <w:rPr>
                <w:rFonts w:ascii="Arial" w:hAnsi="Arial" w:cs="Arial"/>
                <w:noProof/>
                <w:color w:val="C0504D" w:themeColor="accent2"/>
                <w:sz w:val="16"/>
                <w:szCs w:val="16"/>
              </w:rPr>
              <w:t>Otherwise, needs checking whether there are some other cases where this would be needed.</w:t>
            </w:r>
          </w:p>
          <w:p w14:paraId="5DAF3FE1" w14:textId="77777777" w:rsidR="002758A1" w:rsidRPr="007E7C79" w:rsidRDefault="002758A1" w:rsidP="006C7FDB">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Can be closed.</w:t>
            </w:r>
          </w:p>
        </w:tc>
        <w:tc>
          <w:tcPr>
            <w:tcW w:w="1060" w:type="dxa"/>
            <w:tcBorders>
              <w:bottom w:val="single" w:sz="4" w:space="0" w:color="auto"/>
            </w:tcBorders>
            <w:shd w:val="clear" w:color="auto" w:fill="CCFF99"/>
          </w:tcPr>
          <w:p w14:paraId="2732897C" w14:textId="77777777" w:rsidR="002758A1" w:rsidRPr="00CD2F09" w:rsidRDefault="002758A1" w:rsidP="00C007C2">
            <w:pPr>
              <w:spacing w:after="0"/>
              <w:rPr>
                <w:rFonts w:ascii="Arial" w:hAnsi="Arial" w:cs="Arial"/>
                <w:noProof/>
                <w:sz w:val="16"/>
                <w:szCs w:val="16"/>
              </w:rPr>
            </w:pPr>
            <w:r>
              <w:rPr>
                <w:rFonts w:ascii="Arial" w:hAnsi="Arial" w:cs="Arial"/>
                <w:noProof/>
                <w:sz w:val="16"/>
                <w:szCs w:val="16"/>
              </w:rPr>
              <w:t>Closed</w:t>
            </w:r>
            <w:r w:rsidRPr="00CD2F09">
              <w:rPr>
                <w:rFonts w:ascii="Arial" w:hAnsi="Arial" w:cs="Arial"/>
                <w:noProof/>
                <w:sz w:val="16"/>
                <w:szCs w:val="16"/>
              </w:rPr>
              <w:t xml:space="preserve"> </w:t>
            </w:r>
          </w:p>
        </w:tc>
      </w:tr>
      <w:tr w:rsidR="002758A1" w:rsidRPr="00BD494B" w14:paraId="11D39842" w14:textId="77777777" w:rsidTr="006C7FDB">
        <w:tc>
          <w:tcPr>
            <w:tcW w:w="769" w:type="dxa"/>
            <w:shd w:val="clear" w:color="auto" w:fill="auto"/>
          </w:tcPr>
          <w:p w14:paraId="69ACC092" w14:textId="77777777" w:rsidR="002758A1" w:rsidRPr="00CD2F09" w:rsidRDefault="002758A1">
            <w:r w:rsidRPr="00CD2F09">
              <w:rPr>
                <w:rFonts w:ascii="Arial" w:hAnsi="Arial" w:cs="Arial"/>
                <w:noProof/>
                <w:sz w:val="16"/>
                <w:szCs w:val="16"/>
              </w:rPr>
              <w:t>S.006</w:t>
            </w:r>
          </w:p>
        </w:tc>
        <w:tc>
          <w:tcPr>
            <w:tcW w:w="1677" w:type="dxa"/>
            <w:shd w:val="clear" w:color="auto" w:fill="auto"/>
          </w:tcPr>
          <w:p w14:paraId="23648B11"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Several</w:t>
            </w:r>
          </w:p>
        </w:tc>
        <w:tc>
          <w:tcPr>
            <w:tcW w:w="5369" w:type="dxa"/>
            <w:shd w:val="clear" w:color="auto" w:fill="auto"/>
          </w:tcPr>
          <w:p w14:paraId="6337BF79"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Should not use abbreviations excessively, althoug useful to keep names short</w:t>
            </w:r>
          </w:p>
        </w:tc>
        <w:tc>
          <w:tcPr>
            <w:tcW w:w="653" w:type="dxa"/>
            <w:gridSpan w:val="2"/>
            <w:shd w:val="clear" w:color="auto" w:fill="auto"/>
          </w:tcPr>
          <w:p w14:paraId="6CB97CEA"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2</w:t>
            </w:r>
          </w:p>
        </w:tc>
        <w:tc>
          <w:tcPr>
            <w:tcW w:w="6132" w:type="dxa"/>
            <w:gridSpan w:val="2"/>
            <w:shd w:val="clear" w:color="auto" w:fill="auto"/>
          </w:tcPr>
          <w:p w14:paraId="22FA15CB"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If used infrequently, it is better to spell out. E.g. SSTD in field description</w:t>
            </w:r>
          </w:p>
          <w:p w14:paraId="6F22DF17" w14:textId="77777777" w:rsidR="002758A1" w:rsidRDefault="002758A1" w:rsidP="00297D1D">
            <w:pPr>
              <w:spacing w:after="0"/>
              <w:rPr>
                <w:rFonts w:ascii="Arial" w:hAnsi="Arial" w:cs="Arial"/>
                <w:noProof/>
                <w:color w:val="C0504D" w:themeColor="accent2"/>
                <w:sz w:val="16"/>
                <w:szCs w:val="16"/>
              </w:rPr>
            </w:pPr>
            <w:r w:rsidRPr="00CD2F09">
              <w:rPr>
                <w:rFonts w:ascii="Arial" w:hAnsi="Arial" w:cs="Arial"/>
                <w:noProof/>
                <w:color w:val="C0504D" w:themeColor="accent2"/>
                <w:sz w:val="16"/>
                <w:szCs w:val="16"/>
              </w:rPr>
              <w:t>Nokia:</w:t>
            </w:r>
            <w:r w:rsidRPr="00CD2F09">
              <w:rPr>
                <w:rFonts w:ascii="Arial" w:hAnsi="Arial" w:cs="Arial"/>
                <w:b/>
                <w:noProof/>
                <w:color w:val="C0504D" w:themeColor="accent2"/>
                <w:sz w:val="16"/>
                <w:szCs w:val="16"/>
              </w:rPr>
              <w:t xml:space="preserve"> </w:t>
            </w:r>
            <w:r w:rsidRPr="00CD2F09">
              <w:rPr>
                <w:rFonts w:ascii="Arial" w:hAnsi="Arial" w:cs="Arial"/>
                <w:noProof/>
                <w:color w:val="C0504D" w:themeColor="accent2"/>
                <w:sz w:val="16"/>
                <w:szCs w:val="16"/>
              </w:rPr>
              <w:t>Related to issue S.107, which is closed for now, but SSTD itself is used in many places. Not sure whether to change all of those?</w:t>
            </w:r>
          </w:p>
          <w:p w14:paraId="27D56719" w14:textId="77777777" w:rsidR="002758A1" w:rsidRPr="00CD2F09" w:rsidRDefault="002758A1" w:rsidP="00297D1D">
            <w:pPr>
              <w:spacing w:after="0"/>
              <w:rPr>
                <w:rFonts w:ascii="Arial" w:hAnsi="Arial" w:cs="Arial"/>
                <w:noProof/>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Can be closed.</w:t>
            </w:r>
          </w:p>
        </w:tc>
        <w:tc>
          <w:tcPr>
            <w:tcW w:w="1060" w:type="dxa"/>
            <w:tcBorders>
              <w:bottom w:val="single" w:sz="4" w:space="0" w:color="auto"/>
            </w:tcBorders>
            <w:shd w:val="clear" w:color="auto" w:fill="CCFF99"/>
          </w:tcPr>
          <w:p w14:paraId="40E0F995" w14:textId="77777777" w:rsidR="002758A1" w:rsidRPr="00CD2F09" w:rsidRDefault="002758A1" w:rsidP="00C007C2">
            <w:pPr>
              <w:spacing w:after="0"/>
              <w:rPr>
                <w:rFonts w:ascii="Arial" w:hAnsi="Arial" w:cs="Arial"/>
                <w:noProof/>
                <w:sz w:val="16"/>
                <w:szCs w:val="16"/>
              </w:rPr>
            </w:pPr>
            <w:r>
              <w:rPr>
                <w:rFonts w:ascii="Arial" w:hAnsi="Arial" w:cs="Arial"/>
                <w:noProof/>
                <w:sz w:val="16"/>
                <w:szCs w:val="16"/>
              </w:rPr>
              <w:t>Closed</w:t>
            </w:r>
            <w:r w:rsidRPr="00CD2F09">
              <w:rPr>
                <w:rFonts w:ascii="Arial" w:hAnsi="Arial" w:cs="Arial"/>
                <w:noProof/>
                <w:sz w:val="16"/>
                <w:szCs w:val="16"/>
              </w:rPr>
              <w:t xml:space="preserve">  </w:t>
            </w:r>
          </w:p>
        </w:tc>
      </w:tr>
      <w:tr w:rsidR="002758A1" w:rsidRPr="00BD494B" w14:paraId="55ACACA8" w14:textId="77777777" w:rsidTr="001D1E5B">
        <w:tc>
          <w:tcPr>
            <w:tcW w:w="769" w:type="dxa"/>
            <w:shd w:val="clear" w:color="auto" w:fill="auto"/>
          </w:tcPr>
          <w:p w14:paraId="7D84C84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N.003</w:t>
            </w:r>
          </w:p>
        </w:tc>
        <w:tc>
          <w:tcPr>
            <w:tcW w:w="1677" w:type="dxa"/>
            <w:shd w:val="clear" w:color="auto" w:fill="auto"/>
          </w:tcPr>
          <w:p w14:paraId="6A03733A"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Several</w:t>
            </w:r>
          </w:p>
        </w:tc>
        <w:tc>
          <w:tcPr>
            <w:tcW w:w="5369" w:type="dxa"/>
            <w:shd w:val="clear" w:color="auto" w:fill="auto"/>
          </w:tcPr>
          <w:p w14:paraId="21685D73"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Should make new types for the following IEs that are used in several places:</w:t>
            </w:r>
          </w:p>
          <w:p w14:paraId="3BD5D567"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q-RxLevMinOffset (SIB1, SIB19, SL-SysInfoReport), q-Hyst (SIB3, SIB19, SL-SysInfoReport), discHystMax (SIB19), HystMin (SIB19)</w:t>
            </w:r>
          </w:p>
        </w:tc>
        <w:tc>
          <w:tcPr>
            <w:tcW w:w="653" w:type="dxa"/>
            <w:gridSpan w:val="2"/>
            <w:shd w:val="clear" w:color="auto" w:fill="auto"/>
          </w:tcPr>
          <w:p w14:paraId="156894FB"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14:paraId="68281C60" w14:textId="77777777" w:rsidR="002758A1" w:rsidRDefault="002758A1"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Create new IE types for each of these and use them consistently.</w:t>
            </w:r>
          </w:p>
          <w:p w14:paraId="65D57BBE" w14:textId="77777777" w:rsidR="002758A1" w:rsidRPr="00984052"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 xml:space="preserve">Samsung: </w:t>
            </w:r>
            <w:r w:rsidRPr="004834B7">
              <w:rPr>
                <w:rFonts w:ascii="Arial" w:hAnsi="Arial" w:cs="Arial"/>
                <w:noProof/>
                <w:color w:val="1F497D" w:themeColor="text2"/>
                <w:sz w:val="16"/>
                <w:szCs w:val="16"/>
              </w:rPr>
              <w:t>Agree</w:t>
            </w:r>
            <w:r w:rsidRPr="00984052">
              <w:rPr>
                <w:rFonts w:ascii="Arial" w:hAnsi="Arial" w:cs="Arial"/>
                <w:noProof/>
                <w:color w:val="1F497D" w:themeColor="text2"/>
                <w:sz w:val="16"/>
                <w:szCs w:val="16"/>
              </w:rPr>
              <w:t xml:space="preserve"> we should try to do this wheneve</w:t>
            </w:r>
            <w:r>
              <w:rPr>
                <w:rFonts w:ascii="Arial" w:hAnsi="Arial" w:cs="Arial"/>
                <w:noProof/>
                <w:color w:val="1F497D" w:themeColor="text2"/>
                <w:sz w:val="16"/>
                <w:szCs w:val="16"/>
              </w:rPr>
              <w:t>r</w:t>
            </w:r>
            <w:r w:rsidRPr="00984052">
              <w:rPr>
                <w:rFonts w:ascii="Arial" w:hAnsi="Arial" w:cs="Arial"/>
                <w:noProof/>
                <w:color w:val="1F497D" w:themeColor="text2"/>
                <w:sz w:val="16"/>
                <w:szCs w:val="16"/>
              </w:rPr>
              <w:t xml:space="preserve"> same type is used multiple times. Even legacy field may then refer to newly introduced REL-13 IE.</w:t>
            </w:r>
          </w:p>
          <w:p w14:paraId="49F9254E" w14:textId="77777777" w:rsidR="002758A1" w:rsidRDefault="002758A1" w:rsidP="007C2842">
            <w:pPr>
              <w:spacing w:after="0"/>
              <w:rPr>
                <w:rFonts w:ascii="Arial" w:hAnsi="Arial" w:cs="Arial"/>
                <w:noProof/>
                <w:color w:val="1F497D" w:themeColor="text2"/>
                <w:sz w:val="16"/>
                <w:szCs w:val="16"/>
                <w:lang w:eastAsia="ko-KR"/>
              </w:rPr>
            </w:pPr>
            <w:r w:rsidRPr="00984052">
              <w:rPr>
                <w:rFonts w:ascii="Arial" w:hAnsi="Arial" w:cs="Arial" w:hint="eastAsia"/>
                <w:b/>
                <w:noProof/>
                <w:color w:val="1F497D" w:themeColor="text2"/>
                <w:sz w:val="16"/>
                <w:szCs w:val="16"/>
                <w:lang w:eastAsia="ko-KR"/>
              </w:rPr>
              <w:t>Intel:</w:t>
            </w:r>
            <w:r w:rsidRPr="00984052">
              <w:rPr>
                <w:rFonts w:ascii="Arial" w:hAnsi="Arial" w:cs="Arial" w:hint="eastAsia"/>
                <w:noProof/>
                <w:color w:val="1F497D" w:themeColor="text2"/>
                <w:sz w:val="16"/>
                <w:szCs w:val="16"/>
                <w:lang w:eastAsia="ko-KR"/>
              </w:rPr>
              <w:t xml:space="preserve"> </w:t>
            </w:r>
            <w:r w:rsidRPr="00984052">
              <w:rPr>
                <w:rFonts w:ascii="Arial" w:hAnsi="Arial" w:cs="Arial"/>
                <w:noProof/>
                <w:color w:val="1F497D" w:themeColor="text2"/>
                <w:sz w:val="16"/>
                <w:szCs w:val="16"/>
                <w:lang w:eastAsia="ko-KR"/>
              </w:rPr>
              <w:t>The respective types are only referenced few times, so we see no stringent need to define new types.</w:t>
            </w:r>
          </w:p>
          <w:p w14:paraId="7618EFC8"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p w14:paraId="35B3D2AE" w14:textId="77777777" w:rsidR="002758A1" w:rsidRPr="00984052" w:rsidRDefault="002758A1" w:rsidP="007C2842">
            <w:pPr>
              <w:spacing w:after="0"/>
              <w:rPr>
                <w:rFonts w:ascii="Arial" w:hAnsi="Arial" w:cs="Arial"/>
                <w:noProof/>
                <w:color w:val="1F497D" w:themeColor="tex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Closed for now since no practical examples or support was indicated.</w:t>
            </w:r>
          </w:p>
        </w:tc>
        <w:tc>
          <w:tcPr>
            <w:tcW w:w="1060" w:type="dxa"/>
            <w:shd w:val="clear" w:color="auto" w:fill="CCFF99"/>
          </w:tcPr>
          <w:p w14:paraId="4EA61CD3" w14:textId="77777777" w:rsidR="002758A1" w:rsidRPr="000472DE" w:rsidRDefault="002758A1" w:rsidP="00C007C2">
            <w:pPr>
              <w:spacing w:after="0"/>
              <w:rPr>
                <w:rFonts w:ascii="Arial" w:hAnsi="Arial" w:cs="Arial"/>
                <w:noProof/>
                <w:sz w:val="16"/>
                <w:szCs w:val="16"/>
              </w:rPr>
            </w:pPr>
            <w:r>
              <w:rPr>
                <w:rFonts w:ascii="Arial" w:hAnsi="Arial" w:cs="Arial"/>
                <w:noProof/>
                <w:sz w:val="16"/>
                <w:szCs w:val="16"/>
              </w:rPr>
              <w:t>Closed</w:t>
            </w:r>
          </w:p>
        </w:tc>
      </w:tr>
      <w:tr w:rsidR="002758A1" w:rsidRPr="00BD494B" w14:paraId="3A0AC985" w14:textId="77777777" w:rsidTr="001D1E5B">
        <w:tc>
          <w:tcPr>
            <w:tcW w:w="769" w:type="dxa"/>
            <w:shd w:val="clear" w:color="auto" w:fill="auto"/>
          </w:tcPr>
          <w:p w14:paraId="5C689959" w14:textId="77777777" w:rsidR="002758A1" w:rsidRDefault="002758A1">
            <w:r w:rsidRPr="00157A75">
              <w:rPr>
                <w:rFonts w:ascii="Arial" w:hAnsi="Arial" w:cs="Arial"/>
                <w:noProof/>
                <w:sz w:val="16"/>
                <w:szCs w:val="16"/>
              </w:rPr>
              <w:t>S.00</w:t>
            </w:r>
            <w:r>
              <w:rPr>
                <w:rFonts w:ascii="Arial" w:hAnsi="Arial" w:cs="Arial"/>
                <w:noProof/>
                <w:sz w:val="16"/>
                <w:szCs w:val="16"/>
              </w:rPr>
              <w:t>8</w:t>
            </w:r>
          </w:p>
        </w:tc>
        <w:tc>
          <w:tcPr>
            <w:tcW w:w="1677" w:type="dxa"/>
            <w:shd w:val="clear" w:color="auto" w:fill="auto"/>
          </w:tcPr>
          <w:p w14:paraId="33CFCFE3" w14:textId="77777777" w:rsidR="002758A1" w:rsidRPr="006206A0" w:rsidRDefault="002758A1"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69" w:type="dxa"/>
            <w:shd w:val="clear" w:color="auto" w:fill="auto"/>
          </w:tcPr>
          <w:p w14:paraId="4667082A" w14:textId="77777777" w:rsidR="002758A1" w:rsidRDefault="002758A1" w:rsidP="00297D1D">
            <w:pPr>
              <w:spacing w:after="0"/>
              <w:rPr>
                <w:rFonts w:ascii="Arial" w:hAnsi="Arial" w:cs="Arial"/>
                <w:noProof/>
                <w:sz w:val="16"/>
                <w:szCs w:val="16"/>
              </w:rPr>
            </w:pPr>
            <w:r>
              <w:rPr>
                <w:rFonts w:ascii="Arial" w:hAnsi="Arial" w:cs="Arial"/>
                <w:noProof/>
                <w:sz w:val="16"/>
                <w:szCs w:val="16"/>
              </w:rPr>
              <w:t>Use convention when referring to section in other specification i.e. list TS and indicate section within brackets</w:t>
            </w:r>
          </w:p>
        </w:tc>
        <w:tc>
          <w:tcPr>
            <w:tcW w:w="653" w:type="dxa"/>
            <w:gridSpan w:val="2"/>
            <w:shd w:val="clear" w:color="auto" w:fill="auto"/>
          </w:tcPr>
          <w:p w14:paraId="79B0FEC8" w14:textId="77777777" w:rsidR="002758A1" w:rsidRDefault="002758A1" w:rsidP="00297D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2B4275" w14:textId="77777777" w:rsidR="002758A1" w:rsidRDefault="002758A1" w:rsidP="00363676">
            <w:pPr>
              <w:pBdr>
                <w:bottom w:val="single" w:sz="6" w:space="1" w:color="auto"/>
              </w:pBdr>
              <w:spacing w:after="0"/>
              <w:rPr>
                <w:rFonts w:ascii="Arial" w:hAnsi="Arial" w:cs="Arial"/>
                <w:noProof/>
                <w:sz w:val="16"/>
                <w:szCs w:val="16"/>
              </w:rPr>
            </w:pPr>
            <w:r w:rsidRPr="00363676">
              <w:rPr>
                <w:rFonts w:ascii="Arial" w:hAnsi="Arial" w:cs="Arial"/>
                <w:noProof/>
                <w:sz w:val="16"/>
                <w:szCs w:val="16"/>
              </w:rPr>
              <w:t>E.g. as specified in TS 36.304 [4, 5.2.4.z]</w:t>
            </w:r>
          </w:p>
          <w:p w14:paraId="14A14977" w14:textId="77777777" w:rsidR="002758A1" w:rsidRPr="00363676" w:rsidRDefault="002758A1" w:rsidP="00363676">
            <w:pPr>
              <w:spacing w:after="0"/>
              <w:rPr>
                <w:rFonts w:ascii="Arial" w:hAnsi="Arial" w:cs="Arial"/>
                <w:noProof/>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Closed – seems only related to D.003, D.004, N.021, D.016 in Rel-13. No changes done for Rel-12 and earlier text.</w:t>
            </w:r>
          </w:p>
        </w:tc>
        <w:tc>
          <w:tcPr>
            <w:tcW w:w="1060" w:type="dxa"/>
            <w:shd w:val="clear" w:color="auto" w:fill="CCFF99"/>
          </w:tcPr>
          <w:p w14:paraId="0A8C0E3C" w14:textId="77777777" w:rsidR="002758A1" w:rsidRPr="00BD494B" w:rsidRDefault="002758A1" w:rsidP="00C007C2">
            <w:pPr>
              <w:spacing w:after="0"/>
              <w:rPr>
                <w:rFonts w:ascii="Arial" w:hAnsi="Arial" w:cs="Arial"/>
                <w:noProof/>
                <w:sz w:val="16"/>
                <w:szCs w:val="16"/>
              </w:rPr>
            </w:pPr>
            <w:r>
              <w:rPr>
                <w:rFonts w:ascii="Arial" w:hAnsi="Arial" w:cs="Arial"/>
                <w:noProof/>
                <w:sz w:val="16"/>
                <w:szCs w:val="16"/>
              </w:rPr>
              <w:t>Closed</w:t>
            </w:r>
          </w:p>
        </w:tc>
      </w:tr>
      <w:tr w:rsidR="00607BD7" w:rsidRPr="00BD494B" w14:paraId="633677D8" w14:textId="77777777" w:rsidTr="00C7688C">
        <w:tc>
          <w:tcPr>
            <w:tcW w:w="769" w:type="dxa"/>
            <w:shd w:val="clear" w:color="auto" w:fill="auto"/>
          </w:tcPr>
          <w:p w14:paraId="72AB0B10" w14:textId="450210B4" w:rsidR="00607BD7" w:rsidRPr="00BD494B" w:rsidRDefault="00607BD7" w:rsidP="004F4BB1">
            <w:pPr>
              <w:spacing w:after="0"/>
              <w:rPr>
                <w:rFonts w:ascii="Arial" w:hAnsi="Arial" w:cs="Arial"/>
                <w:noProof/>
                <w:sz w:val="16"/>
                <w:szCs w:val="16"/>
              </w:rPr>
            </w:pPr>
            <w:r>
              <w:rPr>
                <w:rFonts w:ascii="Arial" w:hAnsi="Arial" w:cs="Arial"/>
                <w:noProof/>
                <w:sz w:val="16"/>
                <w:szCs w:val="16"/>
              </w:rPr>
              <w:t>E.182</w:t>
            </w:r>
          </w:p>
        </w:tc>
        <w:tc>
          <w:tcPr>
            <w:tcW w:w="1677" w:type="dxa"/>
            <w:shd w:val="clear" w:color="auto" w:fill="auto"/>
          </w:tcPr>
          <w:p w14:paraId="26D448FE"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39010C92"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PS is used in (at least some places) in this spec to refer to "Public Safety" but there is not such abbreviation defined hence the "Packet Swtiched" abbreviation from  21.905 will be applied.</w:t>
            </w:r>
          </w:p>
        </w:tc>
        <w:tc>
          <w:tcPr>
            <w:tcW w:w="653" w:type="dxa"/>
            <w:gridSpan w:val="2"/>
            <w:shd w:val="clear" w:color="auto" w:fill="auto"/>
          </w:tcPr>
          <w:p w14:paraId="784BFDC6"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5392BD" w14:textId="77777777" w:rsidR="00607BD7" w:rsidRDefault="00607BD7" w:rsidP="004F4BB1">
            <w:pPr>
              <w:spacing w:after="0"/>
              <w:rPr>
                <w:rFonts w:ascii="Arial" w:hAnsi="Arial" w:cs="Arial"/>
                <w:noProof/>
                <w:sz w:val="16"/>
                <w:szCs w:val="16"/>
              </w:rPr>
            </w:pPr>
            <w:r>
              <w:rPr>
                <w:rFonts w:ascii="Arial" w:hAnsi="Arial" w:cs="Arial"/>
                <w:noProof/>
                <w:sz w:val="16"/>
                <w:szCs w:val="16"/>
              </w:rPr>
              <w:t>Add "PS" to list of abbreviations.</w:t>
            </w:r>
          </w:p>
          <w:p w14:paraId="1F310F3D" w14:textId="77777777" w:rsidR="00607BD7" w:rsidRDefault="00607BD7" w:rsidP="004F4BB1">
            <w:pPr>
              <w:spacing w:after="0"/>
              <w:rPr>
                <w:rFonts w:ascii="Arial" w:hAnsi="Arial" w:cs="Arial"/>
                <w:noProof/>
                <w:sz w:val="16"/>
                <w:szCs w:val="16"/>
              </w:rPr>
            </w:pPr>
            <w:r>
              <w:rPr>
                <w:rFonts w:ascii="Arial" w:hAnsi="Arial" w:cs="Arial"/>
                <w:noProof/>
                <w:sz w:val="16"/>
                <w:szCs w:val="16"/>
              </w:rPr>
              <w:t>Ensure that "PS" is not used elsewhere in 36.331 where the meaning is "Packet Switched". If so then fix the collision.</w:t>
            </w:r>
          </w:p>
          <w:p w14:paraId="382261F0" w14:textId="77777777" w:rsidR="00607BD7" w:rsidRDefault="00607BD7" w:rsidP="004F4BB1">
            <w:pPr>
              <w:pBdr>
                <w:top w:val="single" w:sz="6" w:space="1" w:color="auto"/>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p w14:paraId="1A1418AB" w14:textId="27EC37FC" w:rsidR="00607BD7" w:rsidRPr="006E7D32" w:rsidRDefault="00607BD7" w:rsidP="00607BD7">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There is a collision at least in “</w:t>
            </w:r>
            <w:r w:rsidRPr="006E7D32">
              <w:rPr>
                <w:rFonts w:ascii="Arial" w:hAnsi="Arial" w:cs="Arial"/>
                <w:noProof/>
                <w:color w:val="C0504D" w:themeColor="accent2"/>
                <w:sz w:val="16"/>
                <w:szCs w:val="16"/>
              </w:rPr>
              <w:t>5.6.3.3</w:t>
            </w:r>
            <w:r w:rsidRPr="006E7D32">
              <w:rPr>
                <w:rFonts w:ascii="Arial" w:hAnsi="Arial" w:cs="Arial"/>
                <w:noProof/>
                <w:color w:val="C0504D" w:themeColor="accent2"/>
                <w:sz w:val="16"/>
                <w:szCs w:val="16"/>
              </w:rPr>
              <w:tab/>
            </w:r>
            <w:r>
              <w:rPr>
                <w:rFonts w:ascii="Arial" w:hAnsi="Arial" w:cs="Arial"/>
                <w:noProof/>
                <w:color w:val="C0504D" w:themeColor="accent2"/>
                <w:sz w:val="16"/>
                <w:szCs w:val="16"/>
              </w:rPr>
              <w:t xml:space="preserve"> </w:t>
            </w:r>
            <w:r w:rsidRPr="006E7D32">
              <w:rPr>
                <w:rFonts w:ascii="Arial" w:hAnsi="Arial" w:cs="Arial"/>
                <w:noProof/>
                <w:color w:val="C0504D" w:themeColor="accent2"/>
                <w:sz w:val="16"/>
                <w:szCs w:val="16"/>
              </w:rPr>
              <w:t>Reception of the UECapabilityEnquiry by the UE</w:t>
            </w:r>
            <w:r>
              <w:rPr>
                <w:rFonts w:ascii="Arial" w:hAnsi="Arial" w:cs="Arial"/>
                <w:noProof/>
                <w:color w:val="C0504D" w:themeColor="accent2"/>
                <w:sz w:val="16"/>
                <w:szCs w:val="16"/>
              </w:rPr>
              <w:t>” where GERAN PS domain is mention. So, a new abbreviation is needed for public safety. This should be addressed by ProSe CR issue H.026 because this abbreviation is ProSe related.</w:t>
            </w:r>
          </w:p>
        </w:tc>
        <w:tc>
          <w:tcPr>
            <w:tcW w:w="1060" w:type="dxa"/>
            <w:shd w:val="clear" w:color="auto" w:fill="CCFF99"/>
          </w:tcPr>
          <w:p w14:paraId="100321D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0E34CD90" w14:textId="77777777" w:rsidTr="00C7688C">
        <w:tc>
          <w:tcPr>
            <w:tcW w:w="769" w:type="dxa"/>
            <w:shd w:val="clear" w:color="auto" w:fill="auto"/>
          </w:tcPr>
          <w:p w14:paraId="3BA07688" w14:textId="77777777" w:rsidR="00607BD7" w:rsidRPr="00BD494B" w:rsidRDefault="00607BD7" w:rsidP="004F4BB1">
            <w:pPr>
              <w:spacing w:after="0"/>
              <w:rPr>
                <w:rFonts w:ascii="Arial" w:hAnsi="Arial" w:cs="Arial"/>
                <w:noProof/>
                <w:sz w:val="16"/>
                <w:szCs w:val="16"/>
              </w:rPr>
            </w:pPr>
            <w:bookmarkStart w:id="3" w:name="I001"/>
            <w:r>
              <w:rPr>
                <w:rFonts w:ascii="Arial" w:hAnsi="Arial" w:cs="Arial"/>
                <w:noProof/>
                <w:sz w:val="16"/>
                <w:szCs w:val="16"/>
              </w:rPr>
              <w:t>I.001</w:t>
            </w:r>
            <w:bookmarkEnd w:id="3"/>
          </w:p>
        </w:tc>
        <w:tc>
          <w:tcPr>
            <w:tcW w:w="1677" w:type="dxa"/>
            <w:shd w:val="clear" w:color="auto" w:fill="auto"/>
          </w:tcPr>
          <w:p w14:paraId="15F009D0"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2 References</w:t>
            </w:r>
          </w:p>
        </w:tc>
        <w:tc>
          <w:tcPr>
            <w:tcW w:w="5369" w:type="dxa"/>
            <w:shd w:val="clear" w:color="auto" w:fill="auto"/>
          </w:tcPr>
          <w:p w14:paraId="34B53233"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The new references [72]  and [73] should be added with straight quotes and not curly quotes.</w:t>
            </w:r>
          </w:p>
        </w:tc>
        <w:tc>
          <w:tcPr>
            <w:tcW w:w="653" w:type="dxa"/>
            <w:gridSpan w:val="2"/>
            <w:shd w:val="clear" w:color="auto" w:fill="auto"/>
          </w:tcPr>
          <w:p w14:paraId="2653ACDD"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31B680F" w14:textId="77777777" w:rsidR="00607BD7" w:rsidRDefault="00607BD7" w:rsidP="004F4BB1">
            <w:pPr>
              <w:spacing w:after="0"/>
              <w:rPr>
                <w:rFonts w:ascii="Arial" w:hAnsi="Arial" w:cs="Arial"/>
                <w:noProof/>
                <w:sz w:val="16"/>
                <w:szCs w:val="16"/>
              </w:rPr>
            </w:pPr>
            <w:r>
              <w:rPr>
                <w:rFonts w:ascii="Arial" w:hAnsi="Arial" w:cs="Arial"/>
                <w:noProof/>
                <w:sz w:val="16"/>
                <w:szCs w:val="16"/>
              </w:rPr>
              <w:t>Replace the curly quotes with straight quotes.</w:t>
            </w:r>
          </w:p>
          <w:p w14:paraId="7D73F61D" w14:textId="77777777" w:rsidR="00607BD7" w:rsidRPr="004F2964" w:rsidRDefault="00607BD7" w:rsidP="00EB7691">
            <w:pPr>
              <w:spacing w:after="0"/>
              <w:ind w:left="241" w:hanging="241"/>
              <w:rPr>
                <w:rFonts w:ascii="Arial" w:eastAsia="Times New Roman" w:hAnsi="Arial" w:cs="Arial"/>
                <w:sz w:val="16"/>
                <w:szCs w:val="16"/>
                <w:lang w:eastAsia="en-GB"/>
              </w:rPr>
            </w:pPr>
            <w:r w:rsidRPr="004F2964">
              <w:rPr>
                <w:rFonts w:ascii="Arial" w:eastAsia="Times New Roman" w:hAnsi="Arial" w:cs="Arial"/>
                <w:sz w:val="16"/>
                <w:szCs w:val="16"/>
                <w:lang w:eastAsia="en-GB"/>
              </w:rPr>
              <w:t>[72]</w:t>
            </w:r>
            <w:r w:rsidRPr="004F2964">
              <w:rPr>
                <w:rFonts w:ascii="Arial" w:eastAsia="Times New Roman" w:hAnsi="Arial" w:cs="Arial"/>
                <w:sz w:val="16"/>
                <w:szCs w:val="16"/>
                <w:lang w:eastAsia="en-GB"/>
              </w:rPr>
              <w:tab/>
              <w:t xml:space="preserve">3GPP TS 23.179: </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Functional architecture and information flows to support mission critical communication services; Stage 2</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w:t>
            </w:r>
          </w:p>
          <w:p w14:paraId="64B5C1AD" w14:textId="77777777" w:rsidR="00607BD7" w:rsidRPr="004F2964" w:rsidRDefault="00607BD7" w:rsidP="00EB7691">
            <w:pPr>
              <w:pBdr>
                <w:bottom w:val="single" w:sz="6" w:space="1" w:color="auto"/>
              </w:pBdr>
              <w:spacing w:after="0"/>
              <w:ind w:left="241" w:hanging="241"/>
              <w:rPr>
                <w:rFonts w:ascii="Arial" w:eastAsia="Times New Roman" w:hAnsi="Arial" w:cs="Arial"/>
                <w:sz w:val="16"/>
                <w:szCs w:val="16"/>
                <w:lang w:eastAsia="ko-KR"/>
              </w:rPr>
            </w:pPr>
            <w:r w:rsidRPr="004F2964">
              <w:rPr>
                <w:rFonts w:ascii="Arial" w:eastAsia="Times New Roman" w:hAnsi="Arial" w:cs="Arial"/>
                <w:sz w:val="16"/>
                <w:szCs w:val="16"/>
                <w:lang w:eastAsia="ko-KR"/>
              </w:rPr>
              <w:t>[73]</w:t>
            </w:r>
            <w:r w:rsidRPr="004F2964">
              <w:rPr>
                <w:rFonts w:ascii="Arial" w:eastAsia="Times New Roman" w:hAnsi="Arial" w:cs="Arial"/>
                <w:sz w:val="16"/>
                <w:szCs w:val="16"/>
                <w:lang w:eastAsia="ko-KR"/>
              </w:rPr>
              <w:tab/>
              <w:t xml:space="preserve">3GPP TS 24.105: </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Application specific Congestion control for Data Communication (ACDC) Management Object (MO)</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w:t>
            </w:r>
          </w:p>
          <w:p w14:paraId="2BD3EF87" w14:textId="77777777" w:rsidR="00607BD7" w:rsidRDefault="00607BD7"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hyperlink w:anchor="E215" w:history="1">
              <w:r w:rsidRPr="004E7BE9">
                <w:rPr>
                  <w:rStyle w:val="Hyperlink"/>
                  <w:rFonts w:eastAsia="Batang"/>
                  <w:kern w:val="0"/>
                  <w:sz w:val="16"/>
                  <w:szCs w:val="16"/>
                  <w:lang w:val="en-GB" w:eastAsia="ko-KR"/>
                </w:rPr>
                <w:t>E.215</w:t>
              </w:r>
            </w:hyperlink>
          </w:p>
          <w:p w14:paraId="7C98D42C" w14:textId="77777777" w:rsidR="00607BD7" w:rsidRPr="00847CAF" w:rsidRDefault="00607BD7" w:rsidP="00700E44">
            <w:pPr>
              <w:spacing w:after="0"/>
              <w:rPr>
                <w:rFonts w:ascii="Arial" w:hAnsi="Arial" w:cs="Arial"/>
                <w:color w:val="1F497D" w:themeColor="text2"/>
                <w:sz w:val="16"/>
                <w:szCs w:val="16"/>
                <w:lang w:eastAsia="ko-KR"/>
              </w:rPr>
            </w:pPr>
            <w:r w:rsidRPr="00847CAF">
              <w:rPr>
                <w:rFonts w:ascii="Arial" w:hAnsi="Arial" w:cs="Arial"/>
                <w:b/>
                <w:color w:val="1F497D" w:themeColor="text2"/>
                <w:sz w:val="16"/>
                <w:szCs w:val="16"/>
                <w:lang w:eastAsia="ko-KR"/>
              </w:rPr>
              <w:t>Ericsson:</w:t>
            </w:r>
            <w:r w:rsidRPr="00847CAF">
              <w:rPr>
                <w:rFonts w:ascii="Arial" w:hAnsi="Arial" w:cs="Arial"/>
                <w:color w:val="1F497D" w:themeColor="text2"/>
                <w:sz w:val="16"/>
                <w:szCs w:val="16"/>
                <w:lang w:eastAsia="ko-KR"/>
              </w:rPr>
              <w:t xml:space="preserve"> Agree.</w:t>
            </w:r>
          </w:p>
          <w:p w14:paraId="0E109CCA" w14:textId="77777777" w:rsidR="00607BD7" w:rsidRPr="0044609A" w:rsidRDefault="00607BD7" w:rsidP="004F4BB1">
            <w:pPr>
              <w:spacing w:after="0"/>
              <w:rPr>
                <w:rFonts w:ascii="Arial" w:hAnsi="Arial" w:cs="Arial"/>
                <w:sz w:val="16"/>
                <w:szCs w:val="16"/>
                <w:lang w:eastAsia="ko-KR"/>
              </w:rPr>
            </w:pPr>
            <w:r w:rsidRPr="00847CAF">
              <w:rPr>
                <w:rFonts w:ascii="Arial" w:hAnsi="Arial" w:cs="Arial"/>
                <w:b/>
                <w:color w:val="1F497D" w:themeColor="text2"/>
                <w:sz w:val="16"/>
                <w:szCs w:val="16"/>
                <w:lang w:eastAsia="ko-KR"/>
              </w:rPr>
              <w:t xml:space="preserve">Coordinator: </w:t>
            </w:r>
            <w:r w:rsidRPr="00847CAF">
              <w:rPr>
                <w:rFonts w:ascii="Arial" w:hAnsi="Arial" w:cs="Arial"/>
                <w:color w:val="1F497D" w:themeColor="text2"/>
                <w:sz w:val="16"/>
                <w:szCs w:val="16"/>
                <w:lang w:eastAsia="ko-KR"/>
              </w:rPr>
              <w:t>Corrected during v1300 CR implementation</w:t>
            </w:r>
          </w:p>
        </w:tc>
        <w:tc>
          <w:tcPr>
            <w:tcW w:w="1060" w:type="dxa"/>
            <w:shd w:val="clear" w:color="auto" w:fill="CCFF99"/>
          </w:tcPr>
          <w:p w14:paraId="2E5BAE27" w14:textId="77777777" w:rsidR="00607BD7" w:rsidRPr="00A67B14" w:rsidRDefault="00607BD7" w:rsidP="004F4BB1">
            <w:pPr>
              <w:spacing w:after="0"/>
              <w:rPr>
                <w:rFonts w:ascii="Arial" w:hAnsi="Arial" w:cs="Arial"/>
                <w:noProof/>
                <w:sz w:val="16"/>
                <w:szCs w:val="16"/>
              </w:rPr>
            </w:pPr>
            <w:r w:rsidRPr="00A67B14">
              <w:rPr>
                <w:rFonts w:ascii="Arial" w:hAnsi="Arial" w:cs="Arial"/>
                <w:noProof/>
                <w:sz w:val="16"/>
                <w:szCs w:val="16"/>
              </w:rPr>
              <w:t>Closed</w:t>
            </w:r>
          </w:p>
        </w:tc>
      </w:tr>
      <w:tr w:rsidR="00607BD7" w:rsidRPr="00BD494B" w14:paraId="7D417184" w14:textId="77777777" w:rsidTr="00C7688C">
        <w:tc>
          <w:tcPr>
            <w:tcW w:w="769" w:type="dxa"/>
            <w:shd w:val="clear" w:color="auto" w:fill="auto"/>
          </w:tcPr>
          <w:p w14:paraId="1ABEB40E" w14:textId="77777777" w:rsidR="00607BD7" w:rsidRPr="00BD494B" w:rsidRDefault="00607BD7" w:rsidP="004F4BB1">
            <w:pPr>
              <w:spacing w:after="0"/>
              <w:rPr>
                <w:rFonts w:ascii="Arial" w:hAnsi="Arial" w:cs="Arial"/>
                <w:noProof/>
                <w:sz w:val="16"/>
                <w:szCs w:val="16"/>
              </w:rPr>
            </w:pPr>
            <w:bookmarkStart w:id="4" w:name="E215"/>
            <w:r>
              <w:rPr>
                <w:rFonts w:ascii="Arial" w:hAnsi="Arial" w:cs="Arial"/>
                <w:noProof/>
                <w:sz w:val="16"/>
                <w:szCs w:val="16"/>
              </w:rPr>
              <w:t>E.215</w:t>
            </w:r>
            <w:bookmarkEnd w:id="4"/>
          </w:p>
        </w:tc>
        <w:tc>
          <w:tcPr>
            <w:tcW w:w="1677" w:type="dxa"/>
            <w:shd w:val="clear" w:color="auto" w:fill="auto"/>
          </w:tcPr>
          <w:p w14:paraId="210E2D0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2 References</w:t>
            </w:r>
          </w:p>
        </w:tc>
        <w:tc>
          <w:tcPr>
            <w:tcW w:w="5369" w:type="dxa"/>
            <w:shd w:val="clear" w:color="auto" w:fill="auto"/>
          </w:tcPr>
          <w:p w14:paraId="37E2BC10"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Wrong quotation marks in references 72 and 73, </w:t>
            </w:r>
          </w:p>
          <w:p w14:paraId="10558D14" w14:textId="77777777" w:rsidR="00607BD7" w:rsidRPr="0099322E" w:rsidRDefault="00607BD7" w:rsidP="004F4BB1">
            <w:pPr>
              <w:spacing w:after="0"/>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sz w:val="16"/>
                <w:szCs w:val="16"/>
                <w:highlight w:val="yellow"/>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noProof/>
                <w:sz w:val="16"/>
                <w:szCs w:val="16"/>
                <w:highlight w:val="yellow"/>
              </w:rPr>
              <w:t>”</w:t>
            </w:r>
            <w:r w:rsidRPr="0099322E">
              <w:rPr>
                <w:rFonts w:ascii="Arial" w:hAnsi="Arial" w:cs="Arial"/>
                <w:noProof/>
                <w:sz w:val="16"/>
                <w:szCs w:val="16"/>
              </w:rPr>
              <w:t>.</w:t>
            </w:r>
          </w:p>
          <w:p w14:paraId="3D11F4E2" w14:textId="77777777" w:rsidR="00607BD7" w:rsidRPr="00BD494B" w:rsidRDefault="00607BD7" w:rsidP="004F4BB1">
            <w:pPr>
              <w:spacing w:after="0"/>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 xml:space="preserve">3GPP TS 24.105: </w:t>
            </w:r>
            <w:r w:rsidRPr="0099322E">
              <w:rPr>
                <w:rFonts w:ascii="Arial" w:hAnsi="Arial" w:cs="Arial"/>
                <w:noProof/>
                <w:sz w:val="16"/>
                <w:szCs w:val="16"/>
                <w:highlight w:val="yellow"/>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noProof/>
                <w:sz w:val="16"/>
                <w:szCs w:val="16"/>
                <w:highlight w:val="yellow"/>
              </w:rPr>
              <w:t>”</w:t>
            </w:r>
            <w:r w:rsidRPr="0099322E">
              <w:rPr>
                <w:rFonts w:ascii="Arial" w:hAnsi="Arial" w:cs="Arial"/>
                <w:noProof/>
                <w:sz w:val="16"/>
                <w:szCs w:val="16"/>
              </w:rPr>
              <w:t>.</w:t>
            </w:r>
          </w:p>
        </w:tc>
        <w:tc>
          <w:tcPr>
            <w:tcW w:w="653" w:type="dxa"/>
            <w:gridSpan w:val="2"/>
            <w:shd w:val="clear" w:color="auto" w:fill="auto"/>
          </w:tcPr>
          <w:p w14:paraId="74EC59EA"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A4261B7" w14:textId="77777777" w:rsidR="00607BD7" w:rsidRDefault="00607BD7" w:rsidP="004F4BB1">
            <w:pPr>
              <w:spacing w:after="0"/>
              <w:rPr>
                <w:rFonts w:ascii="Arial" w:hAnsi="Arial" w:cs="Arial"/>
                <w:noProof/>
                <w:sz w:val="16"/>
                <w:szCs w:val="16"/>
              </w:rPr>
            </w:pPr>
            <w:r>
              <w:rPr>
                <w:rFonts w:ascii="Arial" w:hAnsi="Arial" w:cs="Arial"/>
                <w:noProof/>
                <w:sz w:val="16"/>
                <w:szCs w:val="16"/>
              </w:rPr>
              <w:t>(If not already fixed in the v13.0.0 CR implementation) change curly quotations mark to straigth ones;</w:t>
            </w:r>
          </w:p>
          <w:p w14:paraId="4FAB7F1F" w14:textId="77777777" w:rsidR="00607BD7" w:rsidRPr="0099322E" w:rsidRDefault="00607BD7" w:rsidP="00EB7691">
            <w:pPr>
              <w:spacing w:after="0"/>
              <w:ind w:left="241" w:hanging="241"/>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color w:val="FF0000"/>
                <w:sz w:val="16"/>
                <w:szCs w:val="16"/>
                <w:u w:val="single"/>
              </w:rPr>
              <w:t>"</w:t>
            </w:r>
            <w:r w:rsidRPr="0099322E">
              <w:rPr>
                <w:rFonts w:ascii="Arial" w:hAnsi="Arial" w:cs="Arial"/>
                <w:strike/>
                <w:noProof/>
                <w:color w:val="FF0000"/>
                <w:sz w:val="16"/>
                <w:szCs w:val="16"/>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 xml:space="preserve"> "</w:t>
            </w:r>
            <w:r w:rsidRPr="0099322E">
              <w:rPr>
                <w:rFonts w:ascii="Arial" w:hAnsi="Arial" w:cs="Arial"/>
                <w:noProof/>
                <w:sz w:val="16"/>
                <w:szCs w:val="16"/>
              </w:rPr>
              <w:t>.</w:t>
            </w:r>
          </w:p>
          <w:p w14:paraId="0138B9B5" w14:textId="77777777" w:rsidR="00607BD7" w:rsidRDefault="00607BD7" w:rsidP="00EB7691">
            <w:pPr>
              <w:spacing w:after="0"/>
              <w:ind w:left="241" w:hanging="241"/>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3GPP TS 24.105:</w:t>
            </w:r>
            <w:r w:rsidRPr="0099322E">
              <w:rPr>
                <w:rFonts w:ascii="Arial" w:hAnsi="Arial" w:cs="Arial"/>
                <w:noProof/>
                <w:color w:val="FF0000"/>
                <w:sz w:val="16"/>
                <w:szCs w:val="16"/>
                <w:u w:val="single"/>
              </w:rPr>
              <w:t xml:space="preserve"> "</w:t>
            </w:r>
            <w:r w:rsidRPr="0099322E">
              <w:rPr>
                <w:rFonts w:ascii="Arial" w:hAnsi="Arial" w:cs="Arial"/>
                <w:strike/>
                <w:noProof/>
                <w:color w:val="FF0000"/>
                <w:sz w:val="16"/>
                <w:szCs w:val="16"/>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w:t>
            </w:r>
            <w:r w:rsidRPr="0099322E">
              <w:rPr>
                <w:rFonts w:ascii="Arial" w:hAnsi="Arial" w:cs="Arial"/>
                <w:noProof/>
                <w:sz w:val="16"/>
                <w:szCs w:val="16"/>
              </w:rPr>
              <w:t>.</w:t>
            </w:r>
          </w:p>
          <w:p w14:paraId="78390860" w14:textId="77777777" w:rsidR="00607BD7" w:rsidRPr="00BD494B" w:rsidRDefault="00607BD7"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hyperlink w:anchor="I001" w:history="1">
              <w:r w:rsidRPr="004E7BE9">
                <w:rPr>
                  <w:rStyle w:val="Hyperlink"/>
                  <w:rFonts w:eastAsia="Batang"/>
                  <w:kern w:val="0"/>
                  <w:sz w:val="16"/>
                  <w:szCs w:val="16"/>
                  <w:lang w:val="en-GB" w:eastAsia="ko-KR"/>
                </w:rPr>
                <w:t>I.001</w:t>
              </w:r>
            </w:hyperlink>
          </w:p>
        </w:tc>
        <w:tc>
          <w:tcPr>
            <w:tcW w:w="1060" w:type="dxa"/>
            <w:shd w:val="clear" w:color="auto" w:fill="CCFF99"/>
          </w:tcPr>
          <w:p w14:paraId="3F0350D9" w14:textId="77777777" w:rsidR="00607BD7" w:rsidRPr="00A67B14" w:rsidRDefault="00607BD7" w:rsidP="004F4BB1">
            <w:pPr>
              <w:spacing w:after="0"/>
              <w:rPr>
                <w:rFonts w:ascii="Arial" w:hAnsi="Arial" w:cs="Arial"/>
                <w:noProof/>
                <w:sz w:val="16"/>
                <w:szCs w:val="16"/>
              </w:rPr>
            </w:pPr>
            <w:r w:rsidRPr="00A67B14">
              <w:rPr>
                <w:rFonts w:ascii="Arial" w:hAnsi="Arial" w:cs="Arial"/>
                <w:noProof/>
                <w:sz w:val="16"/>
                <w:szCs w:val="16"/>
              </w:rPr>
              <w:t>Closed</w:t>
            </w:r>
          </w:p>
        </w:tc>
      </w:tr>
      <w:tr w:rsidR="00607BD7" w:rsidRPr="00BD494B" w14:paraId="55289AEA" w14:textId="77777777" w:rsidTr="00C7688C">
        <w:tc>
          <w:tcPr>
            <w:tcW w:w="769" w:type="dxa"/>
            <w:shd w:val="clear" w:color="auto" w:fill="auto"/>
          </w:tcPr>
          <w:p w14:paraId="52ACC93E" w14:textId="77777777" w:rsidR="00607BD7" w:rsidRDefault="00607BD7" w:rsidP="004F4BB1">
            <w:pPr>
              <w:spacing w:after="0"/>
              <w:rPr>
                <w:rFonts w:ascii="Arial" w:hAnsi="Arial" w:cs="Arial"/>
                <w:noProof/>
                <w:sz w:val="16"/>
                <w:szCs w:val="16"/>
              </w:rPr>
            </w:pPr>
            <w:r>
              <w:rPr>
                <w:rFonts w:ascii="Arial" w:hAnsi="Arial" w:cs="Arial"/>
                <w:noProof/>
                <w:sz w:val="16"/>
                <w:szCs w:val="16"/>
              </w:rPr>
              <w:t>E.002</w:t>
            </w:r>
          </w:p>
        </w:tc>
        <w:tc>
          <w:tcPr>
            <w:tcW w:w="1677" w:type="dxa"/>
            <w:shd w:val="clear" w:color="auto" w:fill="auto"/>
          </w:tcPr>
          <w:p w14:paraId="49B125C4"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3.2 Abbreviations </w:t>
            </w:r>
          </w:p>
        </w:tc>
        <w:tc>
          <w:tcPr>
            <w:tcW w:w="5369" w:type="dxa"/>
            <w:shd w:val="clear" w:color="auto" w:fill="auto"/>
          </w:tcPr>
          <w:p w14:paraId="2C02ACAB" w14:textId="77777777" w:rsidR="00607BD7" w:rsidRDefault="00607BD7" w:rsidP="004F4BB1">
            <w:pPr>
              <w:spacing w:after="0"/>
              <w:rPr>
                <w:rFonts w:ascii="Arial" w:hAnsi="Arial" w:cs="Arial"/>
                <w:noProof/>
                <w:sz w:val="16"/>
                <w:szCs w:val="16"/>
              </w:rPr>
            </w:pPr>
            <w:r>
              <w:rPr>
                <w:rFonts w:ascii="Arial" w:hAnsi="Arial" w:cs="Arial"/>
                <w:noProof/>
                <w:sz w:val="16"/>
                <w:szCs w:val="16"/>
              </w:rPr>
              <w:t>Additional tab for LAA abreviation.</w:t>
            </w:r>
          </w:p>
        </w:tc>
        <w:tc>
          <w:tcPr>
            <w:tcW w:w="653" w:type="dxa"/>
            <w:gridSpan w:val="2"/>
            <w:shd w:val="clear" w:color="auto" w:fill="auto"/>
          </w:tcPr>
          <w:p w14:paraId="7DA6D523" w14:textId="77777777" w:rsidR="00607BD7"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4BA8B0"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Remove additional tab.</w:t>
            </w:r>
          </w:p>
          <w:p w14:paraId="65931CE9" w14:textId="77777777" w:rsidR="00607BD7" w:rsidRDefault="00607BD7" w:rsidP="004F4BB1">
            <w:pPr>
              <w:spacing w:after="0"/>
              <w:rPr>
                <w:rFonts w:ascii="Arial" w:hAnsi="Arial" w:cs="Arial"/>
                <w:noProof/>
                <w:sz w:val="16"/>
                <w:szCs w:val="16"/>
              </w:rPr>
            </w:pPr>
            <w:r w:rsidRPr="00A67B14">
              <w:rPr>
                <w:rFonts w:ascii="Arial" w:hAnsi="Arial" w:cs="Arial"/>
                <w:b/>
                <w:color w:val="1F497D" w:themeColor="text2"/>
                <w:sz w:val="16"/>
                <w:szCs w:val="16"/>
                <w:lang w:eastAsia="ko-KR"/>
              </w:rPr>
              <w:t xml:space="preserve">Coordinator: </w:t>
            </w:r>
            <w:r w:rsidRPr="00A67B14">
              <w:rPr>
                <w:rFonts w:ascii="Arial" w:hAnsi="Arial" w:cs="Arial"/>
                <w:color w:val="1F497D" w:themeColor="text2"/>
                <w:sz w:val="16"/>
                <w:szCs w:val="16"/>
                <w:lang w:eastAsia="ko-KR"/>
              </w:rPr>
              <w:t>Corrected during v1300 CR implementation</w:t>
            </w:r>
          </w:p>
        </w:tc>
        <w:tc>
          <w:tcPr>
            <w:tcW w:w="1060" w:type="dxa"/>
            <w:shd w:val="clear" w:color="auto" w:fill="CCFF99"/>
          </w:tcPr>
          <w:p w14:paraId="57C90098"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74136203" w14:textId="77777777" w:rsidTr="00C7688C">
        <w:tc>
          <w:tcPr>
            <w:tcW w:w="769" w:type="dxa"/>
            <w:shd w:val="clear" w:color="auto" w:fill="auto"/>
          </w:tcPr>
          <w:p w14:paraId="11CBD8BB" w14:textId="77777777" w:rsidR="00607BD7" w:rsidRDefault="00607BD7" w:rsidP="004F4BB1">
            <w:pPr>
              <w:spacing w:after="0"/>
              <w:rPr>
                <w:rFonts w:ascii="Arial" w:hAnsi="Arial" w:cs="Arial"/>
                <w:noProof/>
                <w:sz w:val="16"/>
                <w:szCs w:val="16"/>
              </w:rPr>
            </w:pPr>
            <w:bookmarkStart w:id="5" w:name="E003"/>
            <w:r>
              <w:rPr>
                <w:rFonts w:ascii="Arial" w:hAnsi="Arial" w:cs="Arial"/>
                <w:noProof/>
                <w:sz w:val="16"/>
                <w:szCs w:val="16"/>
              </w:rPr>
              <w:t>E.003</w:t>
            </w:r>
            <w:bookmarkEnd w:id="5"/>
          </w:p>
        </w:tc>
        <w:tc>
          <w:tcPr>
            <w:tcW w:w="1677" w:type="dxa"/>
            <w:shd w:val="clear" w:color="auto" w:fill="auto"/>
          </w:tcPr>
          <w:p w14:paraId="5446299E" w14:textId="77777777" w:rsidR="00607BD7" w:rsidRDefault="00607BD7"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22B76845"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QCI already defined in </w:t>
            </w:r>
            <w:r w:rsidRPr="00DC6F30">
              <w:rPr>
                <w:rFonts w:ascii="Arial" w:hAnsi="Arial" w:cs="Arial"/>
                <w:noProof/>
                <w:sz w:val="16"/>
                <w:szCs w:val="16"/>
              </w:rPr>
              <w:t>21.905</w:t>
            </w:r>
          </w:p>
        </w:tc>
        <w:tc>
          <w:tcPr>
            <w:tcW w:w="653" w:type="dxa"/>
            <w:gridSpan w:val="2"/>
            <w:shd w:val="clear" w:color="auto" w:fill="auto"/>
          </w:tcPr>
          <w:p w14:paraId="7127D8AF" w14:textId="77777777" w:rsidR="00607BD7"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B0A591"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Remove QCI from abbreviation list in RRC.</w:t>
            </w:r>
          </w:p>
          <w:p w14:paraId="33CC660C" w14:textId="77777777" w:rsidR="00607BD7" w:rsidRPr="00722C75" w:rsidRDefault="00607BD7" w:rsidP="00700E4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This is same as H.001.</w:t>
            </w:r>
          </w:p>
          <w:p w14:paraId="4373A0F1" w14:textId="77777777" w:rsidR="00607BD7" w:rsidRDefault="00607BD7" w:rsidP="004F4BB1">
            <w:pPr>
              <w:spacing w:after="0"/>
              <w:rPr>
                <w:rFonts w:ascii="Arial" w:hAnsi="Arial" w:cs="Arial"/>
                <w:noProof/>
                <w:sz w:val="16"/>
                <w:szCs w:val="16"/>
              </w:rPr>
            </w:pPr>
            <w:r w:rsidRPr="00984052">
              <w:rPr>
                <w:rFonts w:ascii="Arial" w:hAnsi="Arial" w:cs="Arial"/>
                <w:b/>
                <w:noProof/>
                <w:color w:val="1F497D" w:themeColor="text2"/>
                <w:sz w:val="16"/>
                <w:szCs w:val="16"/>
              </w:rPr>
              <w:t>Coordinator:</w:t>
            </w:r>
            <w:r w:rsidRPr="00406189">
              <w:rPr>
                <w:rFonts w:ascii="Arial" w:hAnsi="Arial" w:cs="Arial"/>
                <w:noProof/>
                <w:color w:val="1F497D" w:themeColor="text2"/>
                <w:sz w:val="16"/>
                <w:szCs w:val="16"/>
              </w:rPr>
              <w:t xml:space="preserve"> Same as </w:t>
            </w:r>
            <w:hyperlink w:anchor="H001" w:history="1">
              <w:r w:rsidRPr="00722C75">
                <w:rPr>
                  <w:rStyle w:val="Hyperlink"/>
                  <w:rFonts w:eastAsia="Batang"/>
                  <w:noProof/>
                  <w:kern w:val="0"/>
                  <w:sz w:val="16"/>
                  <w:szCs w:val="16"/>
                  <w:lang w:val="en-GB" w:eastAsia="en-US"/>
                </w:rPr>
                <w:t>H.001</w:t>
              </w:r>
            </w:hyperlink>
          </w:p>
        </w:tc>
        <w:tc>
          <w:tcPr>
            <w:tcW w:w="1060" w:type="dxa"/>
            <w:shd w:val="clear" w:color="auto" w:fill="CCFF99"/>
          </w:tcPr>
          <w:p w14:paraId="45F21B70"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6EF50254" w14:textId="77777777" w:rsidTr="00C7688C">
        <w:tc>
          <w:tcPr>
            <w:tcW w:w="769" w:type="dxa"/>
            <w:shd w:val="clear" w:color="auto" w:fill="auto"/>
          </w:tcPr>
          <w:p w14:paraId="26A4147D"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E.077</w:t>
            </w:r>
          </w:p>
        </w:tc>
        <w:tc>
          <w:tcPr>
            <w:tcW w:w="1677" w:type="dxa"/>
            <w:shd w:val="clear" w:color="auto" w:fill="auto"/>
          </w:tcPr>
          <w:p w14:paraId="7FB2BB93"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 xml:space="preserve">e.g. 5.10.5, 5.10.6, </w:t>
            </w:r>
            <w:r>
              <w:rPr>
                <w:rFonts w:ascii="Arial" w:hAnsi="Arial" w:cs="Arial"/>
                <w:noProof/>
                <w:sz w:val="16"/>
                <w:szCs w:val="16"/>
              </w:rPr>
              <w:lastRenderedPageBreak/>
              <w:t>5.10.7.2, 5.10.7.4, 5.10.12.4</w:t>
            </w:r>
          </w:p>
        </w:tc>
        <w:tc>
          <w:tcPr>
            <w:tcW w:w="5369" w:type="dxa"/>
            <w:shd w:val="clear" w:color="auto" w:fill="auto"/>
          </w:tcPr>
          <w:p w14:paraId="06D2F124"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lastRenderedPageBreak/>
              <w:t>“1&gt; “ contains space instead of tab character (“1&gt;\tab”).</w:t>
            </w:r>
          </w:p>
        </w:tc>
        <w:tc>
          <w:tcPr>
            <w:tcW w:w="653" w:type="dxa"/>
            <w:gridSpan w:val="2"/>
            <w:shd w:val="clear" w:color="auto" w:fill="auto"/>
          </w:tcPr>
          <w:p w14:paraId="6579936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19698F"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Replace space with tab character in “1&gt; “. This should be easy to achieve with </w:t>
            </w:r>
            <w:r>
              <w:rPr>
                <w:rFonts w:ascii="Arial" w:hAnsi="Arial" w:cs="Arial"/>
                <w:noProof/>
                <w:sz w:val="16"/>
                <w:szCs w:val="16"/>
              </w:rPr>
              <w:lastRenderedPageBreak/>
              <w:t>search and replace. It also applies to other levels of indentation too.</w:t>
            </w:r>
          </w:p>
          <w:p w14:paraId="5DF345D3" w14:textId="77777777" w:rsidR="00607BD7" w:rsidRPr="00BD494B" w:rsidRDefault="00607BD7" w:rsidP="004F4BB1">
            <w:pPr>
              <w:spacing w:after="0"/>
              <w:rPr>
                <w:rFonts w:ascii="Arial" w:hAnsi="Arial" w:cs="Arial"/>
                <w:noProof/>
                <w:sz w:val="16"/>
                <w:szCs w:val="16"/>
              </w:rPr>
            </w:pPr>
            <w:r w:rsidRPr="004834B7">
              <w:rPr>
                <w:rFonts w:ascii="Arial" w:hAnsi="Arial" w:cs="Arial"/>
                <w:b/>
                <w:color w:val="1F497D" w:themeColor="text2"/>
                <w:sz w:val="16"/>
                <w:szCs w:val="16"/>
                <w:lang w:eastAsia="ko-KR"/>
              </w:rPr>
              <w:t xml:space="preserve">Coordinator: </w:t>
            </w:r>
            <w:r w:rsidRPr="004834B7">
              <w:rPr>
                <w:rFonts w:ascii="Arial" w:hAnsi="Arial" w:cs="Arial"/>
                <w:color w:val="1F497D" w:themeColor="text2"/>
                <w:sz w:val="16"/>
                <w:szCs w:val="16"/>
                <w:lang w:eastAsia="ko-KR"/>
              </w:rPr>
              <w:t>Corrected during v1300 CR implementation</w:t>
            </w:r>
            <w:r>
              <w:rPr>
                <w:rFonts w:ascii="Arial" w:hAnsi="Arial" w:cs="Arial"/>
                <w:color w:val="1F497D" w:themeColor="text2"/>
                <w:sz w:val="16"/>
                <w:szCs w:val="16"/>
                <w:lang w:eastAsia="ko-KR"/>
              </w:rPr>
              <w:t>. It cannot be done with search and replace because “&gt; “is used other parts of the specification than in procedures, e.g. some tables.</w:t>
            </w:r>
          </w:p>
        </w:tc>
        <w:tc>
          <w:tcPr>
            <w:tcW w:w="1060" w:type="dxa"/>
            <w:shd w:val="clear" w:color="auto" w:fill="CCFF99"/>
          </w:tcPr>
          <w:p w14:paraId="58CA964E"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lastRenderedPageBreak/>
              <w:t>Closed</w:t>
            </w:r>
          </w:p>
        </w:tc>
      </w:tr>
      <w:tr w:rsidR="00607BD7" w:rsidRPr="00BD494B" w14:paraId="4066197A" w14:textId="77777777" w:rsidTr="00C7688C">
        <w:tc>
          <w:tcPr>
            <w:tcW w:w="769" w:type="dxa"/>
            <w:tcBorders>
              <w:bottom w:val="single" w:sz="4" w:space="0" w:color="auto"/>
            </w:tcBorders>
            <w:shd w:val="clear" w:color="auto" w:fill="auto"/>
          </w:tcPr>
          <w:p w14:paraId="4867421B"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lastRenderedPageBreak/>
              <w:t>N.001</w:t>
            </w:r>
          </w:p>
        </w:tc>
        <w:tc>
          <w:tcPr>
            <w:tcW w:w="1677" w:type="dxa"/>
            <w:tcBorders>
              <w:bottom w:val="single" w:sz="4" w:space="0" w:color="auto"/>
            </w:tcBorders>
            <w:shd w:val="clear" w:color="auto" w:fill="auto"/>
          </w:tcPr>
          <w:p w14:paraId="3C5FEDBC"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Many</w:t>
            </w:r>
          </w:p>
        </w:tc>
        <w:tc>
          <w:tcPr>
            <w:tcW w:w="5369" w:type="dxa"/>
            <w:tcBorders>
              <w:bottom w:val="single" w:sz="4" w:space="0" w:color="auto"/>
            </w:tcBorders>
            <w:shd w:val="clear" w:color="auto" w:fill="auto"/>
          </w:tcPr>
          <w:p w14:paraId="47301CAA"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All suffixes of the form “-v13xy”, “-v13xx” or “-v13x0” should be “-v1300” instead</w:t>
            </w:r>
          </w:p>
        </w:tc>
        <w:tc>
          <w:tcPr>
            <w:tcW w:w="653" w:type="dxa"/>
            <w:gridSpan w:val="2"/>
            <w:tcBorders>
              <w:bottom w:val="single" w:sz="4" w:space="0" w:color="auto"/>
            </w:tcBorders>
            <w:shd w:val="clear" w:color="auto" w:fill="auto"/>
          </w:tcPr>
          <w:p w14:paraId="1BC877A8"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tcBorders>
              <w:bottom w:val="single" w:sz="4" w:space="0" w:color="auto"/>
            </w:tcBorders>
            <w:shd w:val="clear" w:color="auto" w:fill="auto"/>
          </w:tcPr>
          <w:p w14:paraId="74A32FF6" w14:textId="77777777" w:rsidR="00607BD7" w:rsidRDefault="00607BD7"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Replace all suffixes “–v13xy” with “–v1300”.</w:t>
            </w:r>
          </w:p>
          <w:p w14:paraId="3373D898" w14:textId="77777777" w:rsidR="00607BD7" w:rsidRPr="00984052" w:rsidRDefault="00607BD7"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984052">
              <w:rPr>
                <w:rFonts w:ascii="Arial" w:hAnsi="Arial" w:cs="Arial"/>
                <w:noProof/>
                <w:color w:val="1F497D" w:themeColor="text2"/>
                <w:sz w:val="16"/>
                <w:szCs w:val="16"/>
              </w:rPr>
              <w:t xml:space="preserve"> This is normally done during CR implementation.</w:t>
            </w:r>
          </w:p>
          <w:p w14:paraId="7E490C2B" w14:textId="77777777" w:rsidR="00607BD7" w:rsidRPr="00984052" w:rsidRDefault="00607BD7"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While ASN.1 is not yet frozen, we should use –v13xy or v13x0. At ASN.1 freeze we fix the suffix i.e. it would probably become v1320 for most WIs</w:t>
            </w:r>
          </w:p>
          <w:p w14:paraId="5364BC5D" w14:textId="77777777" w:rsidR="00607BD7" w:rsidRPr="00984052" w:rsidRDefault="00607BD7"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984052">
              <w:rPr>
                <w:rFonts w:ascii="Arial" w:hAnsi="Arial" w:cs="Arial"/>
                <w:noProof/>
                <w:color w:val="1F497D" w:themeColor="text2"/>
                <w:sz w:val="16"/>
                <w:szCs w:val="16"/>
              </w:rPr>
              <w:t xml:space="preserve"> We can keep the suffices as they are as long as ASN.1 has not been frozen yet. When it will be done in March 2016 then they all will be replaced by “-v1310”.</w:t>
            </w:r>
          </w:p>
          <w:p w14:paraId="5A9B2775" w14:textId="77777777" w:rsidR="00607BD7" w:rsidRPr="004834B7" w:rsidRDefault="00607BD7"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 with Coordinator.</w:t>
            </w:r>
          </w:p>
        </w:tc>
        <w:tc>
          <w:tcPr>
            <w:tcW w:w="1060" w:type="dxa"/>
            <w:tcBorders>
              <w:bottom w:val="single" w:sz="4" w:space="0" w:color="auto"/>
            </w:tcBorders>
            <w:shd w:val="clear" w:color="auto" w:fill="CCFF99"/>
          </w:tcPr>
          <w:p w14:paraId="0D458E05" w14:textId="77777777" w:rsidR="00607BD7" w:rsidRPr="000472DE" w:rsidRDefault="00607BD7" w:rsidP="007C2842">
            <w:pPr>
              <w:spacing w:after="0"/>
              <w:rPr>
                <w:rFonts w:ascii="Arial" w:hAnsi="Arial" w:cs="Arial"/>
                <w:noProof/>
                <w:sz w:val="16"/>
                <w:szCs w:val="16"/>
              </w:rPr>
            </w:pPr>
            <w:r>
              <w:rPr>
                <w:rFonts w:ascii="Arial" w:hAnsi="Arial" w:cs="Arial"/>
                <w:noProof/>
                <w:sz w:val="16"/>
                <w:szCs w:val="16"/>
              </w:rPr>
              <w:t>Closed</w:t>
            </w:r>
          </w:p>
        </w:tc>
      </w:tr>
      <w:tr w:rsidR="00071139" w:rsidRPr="00BD494B" w14:paraId="6F0780FE" w14:textId="77777777" w:rsidTr="00C7688C">
        <w:tc>
          <w:tcPr>
            <w:tcW w:w="15660" w:type="dxa"/>
            <w:gridSpan w:val="8"/>
            <w:shd w:val="clear" w:color="auto" w:fill="FFFF99"/>
          </w:tcPr>
          <w:p w14:paraId="046D4548" w14:textId="4C90B321"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2758A1" w:rsidRPr="00BD494B" w14:paraId="6D13BE39" w14:textId="77777777" w:rsidTr="00C7688C">
        <w:tc>
          <w:tcPr>
            <w:tcW w:w="769" w:type="dxa"/>
            <w:shd w:val="clear" w:color="auto" w:fill="auto"/>
          </w:tcPr>
          <w:p w14:paraId="62594DDA" w14:textId="77777777" w:rsidR="002758A1" w:rsidRPr="0068752E" w:rsidRDefault="002758A1">
            <w:pPr>
              <w:rPr>
                <w:rFonts w:ascii="Arial" w:hAnsi="Arial" w:cs="Arial"/>
                <w:noProof/>
                <w:sz w:val="16"/>
                <w:szCs w:val="16"/>
              </w:rPr>
            </w:pPr>
            <w:r>
              <w:rPr>
                <w:rFonts w:ascii="Arial" w:eastAsia="SimSun" w:hAnsi="Arial" w:cs="Arial" w:hint="eastAsia"/>
                <w:noProof/>
                <w:sz w:val="16"/>
                <w:szCs w:val="16"/>
                <w:lang w:eastAsia="zh-CN"/>
              </w:rPr>
              <w:t>C.007</w:t>
            </w:r>
          </w:p>
        </w:tc>
        <w:tc>
          <w:tcPr>
            <w:tcW w:w="1677" w:type="dxa"/>
            <w:shd w:val="clear" w:color="auto" w:fill="auto"/>
          </w:tcPr>
          <w:p w14:paraId="170C9364" w14:textId="77777777" w:rsidR="002758A1" w:rsidRPr="006217DD" w:rsidRDefault="002758A1" w:rsidP="00F735F6">
            <w:pPr>
              <w:spacing w:after="60"/>
              <w:rPr>
                <w:rFonts w:ascii="Arial" w:hAnsi="Arial" w:cs="Arial"/>
                <w:noProof/>
                <w:sz w:val="16"/>
                <w:szCs w:val="16"/>
              </w:rPr>
            </w:pPr>
            <w:r>
              <w:rPr>
                <w:rFonts w:ascii="Arial" w:eastAsia="SimSun" w:hAnsi="Arial" w:cs="Arial" w:hint="eastAsia"/>
                <w:noProof/>
                <w:sz w:val="16"/>
                <w:szCs w:val="16"/>
                <w:lang w:eastAsia="zh-CN"/>
              </w:rPr>
              <w:t>5.2.1.3</w:t>
            </w:r>
          </w:p>
        </w:tc>
        <w:tc>
          <w:tcPr>
            <w:tcW w:w="5369" w:type="dxa"/>
            <w:shd w:val="clear" w:color="auto" w:fill="auto"/>
          </w:tcPr>
          <w:p w14:paraId="587F2C15" w14:textId="77777777" w:rsidR="002758A1" w:rsidRPr="00311C8A" w:rsidRDefault="002758A1" w:rsidP="00017977">
            <w:pPr>
              <w:spacing w:after="0"/>
              <w:rPr>
                <w:rFonts w:ascii="Arial" w:eastAsia="SimSun" w:hAnsi="Arial" w:cs="Arial"/>
                <w:sz w:val="16"/>
                <w:szCs w:val="16"/>
                <w:lang w:eastAsia="zh-CN"/>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 </w:t>
            </w:r>
            <w:r w:rsidRPr="00311C8A">
              <w:rPr>
                <w:rFonts w:ascii="Arial" w:eastAsia="SimSun" w:hAnsi="Arial" w:cs="Arial"/>
                <w:sz w:val="16"/>
                <w:szCs w:val="16"/>
                <w:highlight w:val="yellow"/>
              </w:rPr>
              <w:t xml:space="preserve">If the UE receives a </w:t>
            </w:r>
            <w:r w:rsidRPr="00311C8A">
              <w:rPr>
                <w:rFonts w:ascii="Arial" w:eastAsia="SimSun" w:hAnsi="Arial" w:cs="Arial"/>
                <w:i/>
                <w:sz w:val="16"/>
                <w:szCs w:val="16"/>
                <w:highlight w:val="yellow"/>
              </w:rPr>
              <w:t>Paging</w:t>
            </w:r>
            <w:r w:rsidRPr="00311C8A">
              <w:rPr>
                <w:rFonts w:ascii="Arial" w:eastAsia="SimSun" w:hAnsi="Arial" w:cs="Arial"/>
                <w:sz w:val="16"/>
                <w:szCs w:val="16"/>
                <w:highlight w:val="yellow"/>
              </w:rPr>
              <w:t xml:space="preserve"> message including the </w:t>
            </w:r>
            <w:r w:rsidRPr="00311C8A">
              <w:rPr>
                <w:rFonts w:ascii="Arial" w:eastAsia="SimSun" w:hAnsi="Arial" w:cs="Arial"/>
                <w:i/>
                <w:sz w:val="16"/>
                <w:szCs w:val="16"/>
                <w:highlight w:val="yellow"/>
              </w:rPr>
              <w:t>systemInfoModification</w:t>
            </w:r>
            <w:r w:rsidRPr="00311C8A">
              <w:rPr>
                <w:rFonts w:ascii="Arial" w:eastAsia="SimSun" w:hAnsi="Arial" w:cs="Arial"/>
                <w:sz w:val="16"/>
                <w:szCs w:val="16"/>
                <w:highlight w:val="yellow"/>
              </w:rPr>
              <w:t>, it knows that the system information will change at the next modification period boundary.</w:t>
            </w:r>
            <w:r w:rsidRPr="00311C8A">
              <w:rPr>
                <w:rFonts w:ascii="Arial" w:eastAsia="SimSun" w:hAnsi="Arial" w:cs="Arial"/>
                <w:sz w:val="16"/>
                <w:szCs w:val="16"/>
              </w:rPr>
              <w:t xml:space="preserve"> </w:t>
            </w:r>
          </w:p>
          <w:p w14:paraId="21CB09C8" w14:textId="77777777" w:rsidR="002758A1" w:rsidRPr="00311C8A" w:rsidRDefault="002758A1" w:rsidP="00017977">
            <w:pPr>
              <w:spacing w:after="0"/>
              <w:rPr>
                <w:rFonts w:ascii="Arial" w:eastAsia="SimSun" w:hAnsi="Arial" w:cs="Arial"/>
                <w:sz w:val="16"/>
                <w:szCs w:val="16"/>
                <w:lang w:eastAsia="zh-CN"/>
              </w:rPr>
            </w:pPr>
          </w:p>
          <w:p w14:paraId="05430391" w14:textId="77777777" w:rsidR="002758A1" w:rsidRDefault="002758A1" w:rsidP="009858B4">
            <w:pPr>
              <w:spacing w:after="60"/>
              <w:rPr>
                <w:rFonts w:ascii="Arial" w:hAnsi="Arial" w:cs="Arial"/>
                <w:noProof/>
                <w:sz w:val="16"/>
                <w:szCs w:val="16"/>
              </w:rPr>
            </w:pPr>
            <w:r w:rsidRPr="00311C8A">
              <w:rPr>
                <w:rFonts w:ascii="Arial" w:eastAsia="SimSun" w:hAnsi="Arial" w:cs="Arial"/>
                <w:sz w:val="16"/>
                <w:szCs w:val="16"/>
                <w:lang w:eastAsia="zh-CN"/>
              </w:rPr>
              <w:t xml:space="preserve">The highlight part </w:t>
            </w:r>
            <w:r w:rsidRPr="00311C8A">
              <w:rPr>
                <w:rFonts w:ascii="Arial" w:hAnsi="Arial" w:cs="Arial"/>
                <w:sz w:val="16"/>
                <w:szCs w:val="16"/>
                <w:lang w:eastAsia="zh-CN"/>
              </w:rPr>
              <w:t>should clarify the behavior is only applicable for UE configured with DRX cycle longer than modification period.</w:t>
            </w:r>
          </w:p>
        </w:tc>
        <w:tc>
          <w:tcPr>
            <w:tcW w:w="653" w:type="dxa"/>
            <w:gridSpan w:val="2"/>
            <w:shd w:val="clear" w:color="auto" w:fill="auto"/>
          </w:tcPr>
          <w:p w14:paraId="76EC9735" w14:textId="77777777" w:rsidR="002758A1" w:rsidRDefault="002758A1" w:rsidP="009858B4">
            <w:pPr>
              <w:spacing w:after="60"/>
              <w:rPr>
                <w:rFonts w:ascii="Arial" w:hAnsi="Arial" w:cs="Arial"/>
                <w:noProof/>
                <w:sz w:val="16"/>
                <w:szCs w:val="16"/>
              </w:rPr>
            </w:pPr>
            <w:r>
              <w:rPr>
                <w:rFonts w:ascii="Arial" w:eastAsia="SimSun" w:hAnsi="Arial" w:cs="Arial" w:hint="eastAsia"/>
                <w:noProof/>
                <w:sz w:val="16"/>
                <w:szCs w:val="16"/>
                <w:lang w:eastAsia="zh-CN"/>
              </w:rPr>
              <w:t>3</w:t>
            </w:r>
          </w:p>
        </w:tc>
        <w:tc>
          <w:tcPr>
            <w:tcW w:w="6132" w:type="dxa"/>
            <w:gridSpan w:val="2"/>
            <w:shd w:val="clear" w:color="auto" w:fill="auto"/>
          </w:tcPr>
          <w:p w14:paraId="6D71BBAB" w14:textId="77777777" w:rsidR="002758A1" w:rsidRPr="00311C8A" w:rsidRDefault="002758A1" w:rsidP="00017977">
            <w:pPr>
              <w:pBdr>
                <w:bottom w:val="single" w:sz="6" w:space="1" w:color="auto"/>
              </w:pBdr>
              <w:spacing w:after="0"/>
              <w:rPr>
                <w:rFonts w:ascii="Arial" w:hAnsi="Arial" w:cs="Arial"/>
                <w:sz w:val="16"/>
                <w:szCs w:val="16"/>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w:t>
            </w:r>
            <w:r w:rsidRPr="00311C8A">
              <w:rPr>
                <w:rFonts w:ascii="Arial" w:hAnsi="Arial" w:cs="Arial"/>
                <w:sz w:val="16"/>
                <w:szCs w:val="16"/>
              </w:rPr>
              <w:t xml:space="preserve">If the UE configured </w:t>
            </w:r>
            <w:r w:rsidRPr="00311C8A">
              <w:rPr>
                <w:rFonts w:ascii="Arial" w:hAnsi="Arial" w:cs="Arial"/>
                <w:color w:val="FF0000"/>
                <w:sz w:val="16"/>
                <w:szCs w:val="16"/>
                <w:u w:val="single"/>
              </w:rPr>
              <w:t>with DRX cycle that is smaller than or equal to the modification period</w:t>
            </w:r>
            <w:r w:rsidRPr="00311C8A">
              <w:rPr>
                <w:rFonts w:ascii="Arial" w:hAnsi="Arial" w:cs="Arial"/>
                <w:color w:val="FF0000"/>
                <w:sz w:val="16"/>
                <w:szCs w:val="16"/>
              </w:rPr>
              <w:t xml:space="preserve"> </w:t>
            </w:r>
            <w:r w:rsidRPr="00311C8A">
              <w:rPr>
                <w:rFonts w:ascii="Arial" w:hAnsi="Arial" w:cs="Arial"/>
                <w:sz w:val="16"/>
                <w:szCs w:val="16"/>
              </w:rPr>
              <w:t xml:space="preserve">receives a </w:t>
            </w:r>
            <w:r w:rsidRPr="00311C8A">
              <w:rPr>
                <w:rFonts w:ascii="Arial" w:hAnsi="Arial" w:cs="Arial"/>
                <w:i/>
                <w:sz w:val="16"/>
                <w:szCs w:val="16"/>
              </w:rPr>
              <w:t>Paging</w:t>
            </w:r>
            <w:r w:rsidRPr="00311C8A">
              <w:rPr>
                <w:rFonts w:ascii="Arial" w:hAnsi="Arial" w:cs="Arial"/>
                <w:sz w:val="16"/>
                <w:szCs w:val="16"/>
              </w:rPr>
              <w:t xml:space="preserve"> message including the </w:t>
            </w:r>
            <w:r w:rsidRPr="00311C8A">
              <w:rPr>
                <w:rFonts w:ascii="Arial" w:hAnsi="Arial" w:cs="Arial"/>
                <w:i/>
                <w:sz w:val="16"/>
                <w:szCs w:val="16"/>
              </w:rPr>
              <w:t>systemInfoModification</w:t>
            </w:r>
            <w:r w:rsidRPr="00311C8A">
              <w:rPr>
                <w:rFonts w:ascii="Arial" w:hAnsi="Arial" w:cs="Arial"/>
                <w:sz w:val="16"/>
                <w:szCs w:val="16"/>
              </w:rPr>
              <w:t>, it knows that the system information will change at the next modification period boundary.</w:t>
            </w:r>
          </w:p>
          <w:p w14:paraId="3F399338" w14:textId="77777777" w:rsidR="002758A1" w:rsidRPr="002365EA" w:rsidRDefault="002758A1" w:rsidP="002365EA">
            <w:pPr>
              <w:spacing w:after="0"/>
              <w:rPr>
                <w:rFonts w:ascii="Arial" w:hAnsi="Arial" w:cs="Arial"/>
                <w:noProof/>
                <w:sz w:val="16"/>
                <w:szCs w:val="16"/>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No need to do that change as the systemInfoModification would be applicable for any UE with DRX cycle longer or shorter than the BCCH modification period. The understanding is that a UE with DRX cycle longer than BCCH modification period might not</w:t>
            </w:r>
            <w:r>
              <w:rPr>
                <w:rFonts w:ascii="Arial" w:hAnsi="Arial" w:cs="Arial"/>
                <w:color w:val="1F497D" w:themeColor="text2"/>
                <w:sz w:val="16"/>
                <w:szCs w:val="16"/>
                <w:lang w:val="en-US"/>
              </w:rPr>
              <w:t xml:space="preserve"> have to re-acquire the SI info</w:t>
            </w:r>
            <w:r w:rsidRPr="005D4C81">
              <w:rPr>
                <w:rFonts w:ascii="Arial" w:hAnsi="Arial" w:cs="Arial"/>
                <w:color w:val="1F497D" w:themeColor="text2"/>
                <w:sz w:val="16"/>
                <w:szCs w:val="16"/>
                <w:lang w:val="en-US"/>
              </w:rPr>
              <w:t xml:space="preserve"> when this indication is received but this could be left up to UE im</w:t>
            </w:r>
            <w:r>
              <w:rPr>
                <w:rFonts w:ascii="Arial" w:hAnsi="Arial" w:cs="Arial"/>
                <w:color w:val="1F497D" w:themeColor="text2"/>
                <w:sz w:val="16"/>
                <w:szCs w:val="16"/>
                <w:lang w:val="en-US"/>
              </w:rPr>
              <w:t>plementa</w:t>
            </w:r>
            <w:r w:rsidRPr="005D4C81">
              <w:rPr>
                <w:rFonts w:ascii="Arial" w:hAnsi="Arial" w:cs="Arial"/>
                <w:color w:val="1F497D" w:themeColor="text2"/>
                <w:sz w:val="16"/>
                <w:szCs w:val="16"/>
                <w:lang w:val="en-US"/>
              </w:rPr>
              <w:t>t</w:t>
            </w:r>
            <w:r>
              <w:rPr>
                <w:rFonts w:ascii="Arial" w:hAnsi="Arial" w:cs="Arial"/>
                <w:color w:val="1F497D" w:themeColor="text2"/>
                <w:sz w:val="16"/>
                <w:szCs w:val="16"/>
                <w:lang w:val="en-US"/>
              </w:rPr>
              <w:t>ion</w:t>
            </w:r>
            <w:r w:rsidRPr="005D4C81">
              <w:rPr>
                <w:rFonts w:ascii="Arial" w:hAnsi="Arial" w:cs="Arial"/>
                <w:color w:val="1F497D" w:themeColor="text2"/>
                <w:sz w:val="16"/>
                <w:szCs w:val="16"/>
                <w:lang w:val="en-US"/>
              </w:rPr>
              <w:t>.</w:t>
            </w:r>
          </w:p>
        </w:tc>
        <w:tc>
          <w:tcPr>
            <w:tcW w:w="1060" w:type="dxa"/>
            <w:shd w:val="clear" w:color="auto" w:fill="auto"/>
          </w:tcPr>
          <w:p w14:paraId="1ED1AE2D" w14:textId="77777777" w:rsidR="002758A1" w:rsidRDefault="002758A1" w:rsidP="00771E13">
            <w:pPr>
              <w:spacing w:after="0"/>
              <w:rPr>
                <w:rFonts w:ascii="Arial" w:hAnsi="Arial" w:cs="Arial"/>
                <w:noProof/>
                <w:sz w:val="16"/>
                <w:szCs w:val="16"/>
              </w:rPr>
            </w:pPr>
            <w:r>
              <w:rPr>
                <w:rFonts w:ascii="Arial" w:hAnsi="Arial" w:cs="Arial"/>
                <w:noProof/>
                <w:sz w:val="16"/>
                <w:szCs w:val="16"/>
              </w:rPr>
              <w:t>Open (General CR)</w:t>
            </w:r>
          </w:p>
        </w:tc>
      </w:tr>
      <w:tr w:rsidR="002758A1" w:rsidRPr="00017977" w14:paraId="20EA944B" w14:textId="77777777" w:rsidTr="001D1E5B">
        <w:tc>
          <w:tcPr>
            <w:tcW w:w="769" w:type="dxa"/>
            <w:shd w:val="clear" w:color="auto" w:fill="auto"/>
          </w:tcPr>
          <w:p w14:paraId="297594A8" w14:textId="77777777" w:rsidR="002758A1" w:rsidRDefault="002758A1"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C.006</w:t>
            </w:r>
          </w:p>
        </w:tc>
        <w:tc>
          <w:tcPr>
            <w:tcW w:w="1677" w:type="dxa"/>
            <w:shd w:val="clear" w:color="auto" w:fill="auto"/>
          </w:tcPr>
          <w:p w14:paraId="1ED4C5ED" w14:textId="77777777" w:rsidR="002758A1" w:rsidRDefault="002758A1" w:rsidP="00017977">
            <w:pPr>
              <w:spacing w:after="0"/>
              <w:rPr>
                <w:rFonts w:ascii="Arial" w:hAnsi="Arial" w:cs="Arial"/>
                <w:noProof/>
                <w:sz w:val="16"/>
                <w:szCs w:val="16"/>
              </w:rPr>
            </w:pPr>
            <w:r w:rsidRPr="00DF5A5D">
              <w:rPr>
                <w:rFonts w:ascii="Arial" w:hAnsi="Arial" w:cs="Arial"/>
                <w:sz w:val="16"/>
                <w:szCs w:val="16"/>
              </w:rPr>
              <w:t>5.2.1.3</w:t>
            </w:r>
          </w:p>
        </w:tc>
        <w:tc>
          <w:tcPr>
            <w:tcW w:w="5369" w:type="dxa"/>
            <w:shd w:val="clear" w:color="auto" w:fill="auto"/>
          </w:tcPr>
          <w:p w14:paraId="63B9E738" w14:textId="77777777" w:rsidR="002758A1" w:rsidRPr="002B68A6" w:rsidRDefault="002758A1" w:rsidP="00363676">
            <w:pPr>
              <w:spacing w:after="0"/>
              <w:rPr>
                <w:rFonts w:ascii="Arial" w:eastAsia="SimSun" w:hAnsi="Arial" w:cs="Arial"/>
                <w:sz w:val="16"/>
                <w:szCs w:val="16"/>
                <w:lang w:val="en-US" w:eastAsia="zh-CN"/>
              </w:rPr>
            </w:pPr>
            <w:r w:rsidRPr="002B68A6">
              <w:rPr>
                <w:rFonts w:ascii="Arial" w:eastAsia="SimSun" w:hAnsi="Arial" w:cs="Arial"/>
                <w:sz w:val="16"/>
                <w:szCs w:val="16"/>
                <w:lang w:eastAsia="zh-CN"/>
              </w:rPr>
              <w:t>“</w:t>
            </w:r>
            <w:r w:rsidRPr="002B68A6">
              <w:rPr>
                <w:rFonts w:ascii="Arial" w:eastAsia="SimSun" w:hAnsi="Arial" w:cs="Arial"/>
                <w:sz w:val="16"/>
                <w:szCs w:val="16"/>
              </w:rPr>
              <w:t xml:space="preserve">Upon receiving a change notification, a UE configured with a DRX cycle that is longer than the modification period acquires the updated system information </w:t>
            </w:r>
            <w:r w:rsidRPr="002B68A6">
              <w:rPr>
                <w:rFonts w:ascii="Arial" w:eastAsia="SimSun" w:hAnsi="Arial" w:cs="Arial"/>
                <w:sz w:val="16"/>
                <w:szCs w:val="16"/>
                <w:highlight w:val="yellow"/>
              </w:rPr>
              <w:t>at the next H-SFN boundary defined by H-SFN mod 256 = 0</w:t>
            </w:r>
            <w:r w:rsidRPr="002B68A6">
              <w:rPr>
                <w:rFonts w:ascii="Arial" w:eastAsia="SimSun" w:hAnsi="Arial" w:cs="Arial"/>
                <w:sz w:val="16"/>
                <w:szCs w:val="16"/>
                <w:lang w:val="en-US" w:eastAsia="zh-CN"/>
              </w:rPr>
              <w:t>”</w:t>
            </w:r>
          </w:p>
          <w:p w14:paraId="6DE82C2D" w14:textId="77777777" w:rsidR="002758A1" w:rsidRPr="00FA3336" w:rsidRDefault="002758A1" w:rsidP="00363676">
            <w:pPr>
              <w:spacing w:after="0"/>
              <w:rPr>
                <w:rFonts w:ascii="Arial" w:eastAsia="SimSun" w:hAnsi="Arial" w:cs="Arial"/>
                <w:sz w:val="16"/>
                <w:szCs w:val="16"/>
                <w:lang w:eastAsia="zh-CN"/>
              </w:rPr>
            </w:pPr>
            <w:r w:rsidRPr="00FA3336">
              <w:rPr>
                <w:rFonts w:ascii="Arial" w:eastAsia="SimSun" w:hAnsi="Arial" w:cs="Arial"/>
                <w:sz w:val="16"/>
                <w:szCs w:val="16"/>
                <w:lang w:val="en-US" w:eastAsia="zh-CN"/>
              </w:rPr>
              <w:t xml:space="preserve">Confused expression in the highlight </w:t>
            </w:r>
            <w:proofErr w:type="gramStart"/>
            <w:r w:rsidRPr="00FA3336">
              <w:rPr>
                <w:rFonts w:ascii="Arial" w:eastAsia="SimSun" w:hAnsi="Arial" w:cs="Arial"/>
                <w:sz w:val="16"/>
                <w:szCs w:val="16"/>
                <w:lang w:val="en-US" w:eastAsia="zh-CN"/>
              </w:rPr>
              <w:t>part,</w:t>
            </w:r>
            <w:proofErr w:type="gramEnd"/>
            <w:r w:rsidRPr="00FA3336">
              <w:rPr>
                <w:rFonts w:ascii="Arial" w:eastAsia="SimSun" w:hAnsi="Arial" w:cs="Arial"/>
                <w:sz w:val="16"/>
                <w:szCs w:val="16"/>
                <w:lang w:val="en-US" w:eastAsia="zh-CN"/>
              </w:rPr>
              <w:t xml:space="preserve"> </w:t>
            </w:r>
            <w:r w:rsidRPr="00FA3336">
              <w:rPr>
                <w:rFonts w:ascii="Arial" w:hAnsi="Arial" w:cs="Arial"/>
                <w:sz w:val="16"/>
                <w:szCs w:val="16"/>
                <w:lang w:eastAsia="zh-CN"/>
              </w:rPr>
              <w:t>should follow more accurate syntax as legacy expression.</w:t>
            </w:r>
          </w:p>
          <w:p w14:paraId="7EF3BC92" w14:textId="77777777" w:rsidR="002758A1" w:rsidRDefault="002758A1" w:rsidP="00017977">
            <w:pPr>
              <w:spacing w:after="0"/>
              <w:rPr>
                <w:rFonts w:ascii="Arial" w:hAnsi="Arial" w:cs="Arial"/>
                <w:noProof/>
                <w:sz w:val="16"/>
                <w:szCs w:val="16"/>
              </w:rPr>
            </w:pPr>
            <w:r w:rsidRPr="00FA3336">
              <w:rPr>
                <w:rFonts w:ascii="Arial" w:eastAsia="SimSun" w:hAnsi="Arial" w:cs="Arial"/>
                <w:sz w:val="16"/>
                <w:szCs w:val="16"/>
                <w:lang w:eastAsia="zh-CN"/>
              </w:rPr>
              <w:t>The same comment in the reset part of the specification.</w:t>
            </w:r>
          </w:p>
        </w:tc>
        <w:tc>
          <w:tcPr>
            <w:tcW w:w="653" w:type="dxa"/>
            <w:gridSpan w:val="2"/>
            <w:shd w:val="clear" w:color="auto" w:fill="auto"/>
          </w:tcPr>
          <w:p w14:paraId="67962167" w14:textId="77777777" w:rsidR="002758A1" w:rsidRDefault="002758A1"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58C49B5" w14:textId="77777777" w:rsidR="002758A1" w:rsidRPr="002B68A6" w:rsidRDefault="002758A1" w:rsidP="00363676">
            <w:pPr>
              <w:pBdr>
                <w:bottom w:val="single" w:sz="6" w:space="1" w:color="auto"/>
              </w:pBdr>
              <w:spacing w:after="0"/>
              <w:rPr>
                <w:rFonts w:ascii="Arial" w:eastAsia="SimSun" w:hAnsi="Arial" w:cs="Arial"/>
                <w:noProof/>
                <w:sz w:val="16"/>
                <w:szCs w:val="16"/>
                <w:lang w:eastAsia="zh-CN"/>
              </w:rPr>
            </w:pPr>
            <w:r w:rsidRPr="002B68A6">
              <w:rPr>
                <w:rFonts w:ascii="Arial" w:eastAsia="SimSun" w:hAnsi="Arial" w:cs="Arial"/>
                <w:noProof/>
                <w:sz w:val="16"/>
                <w:szCs w:val="16"/>
                <w:lang w:eastAsia="zh-CN"/>
              </w:rPr>
              <w:t>change to “</w:t>
            </w:r>
            <w:r w:rsidRPr="002B68A6">
              <w:rPr>
                <w:rFonts w:ascii="Arial" w:hAnsi="Arial" w:cs="Arial"/>
                <w:sz w:val="16"/>
                <w:szCs w:val="16"/>
                <w:lang w:eastAsia="zh-CN"/>
              </w:rPr>
              <w:t>defined by the H-SFN values for which H-SFN mod 256=0</w:t>
            </w:r>
            <w:r w:rsidRPr="002B68A6">
              <w:rPr>
                <w:rFonts w:ascii="Arial" w:eastAsia="SimSun" w:hAnsi="Arial" w:cs="Arial"/>
                <w:noProof/>
                <w:sz w:val="16"/>
                <w:szCs w:val="16"/>
                <w:lang w:eastAsia="zh-CN"/>
              </w:rPr>
              <w:t>”</w:t>
            </w:r>
          </w:p>
          <w:p w14:paraId="71F45DB2" w14:textId="77777777" w:rsidR="002758A1" w:rsidRDefault="002758A1" w:rsidP="00017977">
            <w:pPr>
              <w:spacing w:after="0"/>
              <w:rPr>
                <w:rFonts w:ascii="Arial" w:hAnsi="Arial" w:cs="Arial"/>
                <w:noProof/>
                <w:sz w:val="16"/>
                <w:szCs w:val="16"/>
              </w:rPr>
            </w:pPr>
            <w:r w:rsidRPr="00B033B0">
              <w:rPr>
                <w:rFonts w:ascii="Arial" w:hAnsi="Arial" w:cs="Arial"/>
                <w:b/>
                <w:color w:val="1F497D" w:themeColor="text2"/>
                <w:sz w:val="16"/>
                <w:szCs w:val="16"/>
              </w:rPr>
              <w:t>Intel:</w:t>
            </w:r>
            <w:r w:rsidRPr="00B033B0">
              <w:rPr>
                <w:rFonts w:ascii="Arial" w:hAnsi="Arial" w:cs="Arial"/>
                <w:color w:val="1F497D" w:themeColor="text2"/>
                <w:sz w:val="16"/>
                <w:szCs w:val="16"/>
              </w:rPr>
              <w:t xml:space="preserve"> </w:t>
            </w:r>
            <w:r w:rsidRPr="00B033B0">
              <w:rPr>
                <w:rFonts w:ascii="Arial" w:hAnsi="Arial" w:cs="Arial"/>
                <w:color w:val="1F497D" w:themeColor="text2"/>
                <w:sz w:val="16"/>
                <w:szCs w:val="16"/>
                <w:lang w:val="en-US"/>
              </w:rPr>
              <w:t>By removing "next" the meaning of the sentence changes, so the suggested change might need to be further discussed.</w:t>
            </w:r>
          </w:p>
        </w:tc>
        <w:tc>
          <w:tcPr>
            <w:tcW w:w="1060" w:type="dxa"/>
            <w:tcBorders>
              <w:bottom w:val="single" w:sz="4" w:space="0" w:color="auto"/>
            </w:tcBorders>
            <w:shd w:val="clear" w:color="auto" w:fill="auto"/>
          </w:tcPr>
          <w:p w14:paraId="46BB77AA" w14:textId="77777777" w:rsidR="002758A1" w:rsidRDefault="002758A1" w:rsidP="00771E13">
            <w:pPr>
              <w:spacing w:after="0"/>
              <w:rPr>
                <w:rFonts w:ascii="Arial" w:hAnsi="Arial" w:cs="Arial"/>
                <w:noProof/>
                <w:sz w:val="16"/>
                <w:szCs w:val="16"/>
              </w:rPr>
            </w:pPr>
            <w:r>
              <w:rPr>
                <w:rFonts w:ascii="Arial" w:hAnsi="Arial" w:cs="Arial"/>
                <w:noProof/>
                <w:sz w:val="16"/>
                <w:szCs w:val="16"/>
              </w:rPr>
              <w:t>Open (General CR)</w:t>
            </w:r>
          </w:p>
        </w:tc>
      </w:tr>
      <w:tr w:rsidR="002758A1" w:rsidRPr="00017977" w14:paraId="05566D1E" w14:textId="77777777" w:rsidTr="00C7688C">
        <w:tc>
          <w:tcPr>
            <w:tcW w:w="769" w:type="dxa"/>
            <w:shd w:val="clear" w:color="auto" w:fill="auto"/>
          </w:tcPr>
          <w:p w14:paraId="6247CB6C" w14:textId="77777777" w:rsidR="002758A1" w:rsidRPr="00017977" w:rsidRDefault="002758A1" w:rsidP="00017977">
            <w:pPr>
              <w:spacing w:after="0"/>
              <w:rPr>
                <w:rFonts w:ascii="Arial" w:hAnsi="Arial" w:cs="Arial"/>
                <w:noProof/>
                <w:sz w:val="16"/>
                <w:szCs w:val="16"/>
                <w:lang w:eastAsia="zh-CN"/>
              </w:rPr>
            </w:pPr>
            <w:r>
              <w:rPr>
                <w:rFonts w:ascii="Arial" w:hAnsi="Arial" w:cs="Arial"/>
                <w:noProof/>
                <w:sz w:val="16"/>
                <w:szCs w:val="16"/>
              </w:rPr>
              <w:t>S.113</w:t>
            </w:r>
          </w:p>
        </w:tc>
        <w:tc>
          <w:tcPr>
            <w:tcW w:w="1677" w:type="dxa"/>
            <w:shd w:val="clear" w:color="auto" w:fill="auto"/>
          </w:tcPr>
          <w:p w14:paraId="7753E7B1" w14:textId="77777777" w:rsidR="002758A1" w:rsidRPr="00017977" w:rsidRDefault="002758A1" w:rsidP="00F735F6">
            <w:pPr>
              <w:spacing w:after="0"/>
              <w:rPr>
                <w:rFonts w:ascii="Arial" w:hAnsi="Arial" w:cs="Arial"/>
                <w:noProof/>
                <w:sz w:val="16"/>
                <w:szCs w:val="16"/>
                <w:lang w:eastAsia="zh-CN"/>
              </w:rPr>
            </w:pPr>
            <w:r w:rsidRPr="006E7428">
              <w:rPr>
                <w:rFonts w:ascii="Arial" w:eastAsia="SimSun" w:hAnsi="Arial" w:cs="Arial"/>
                <w:noProof/>
                <w:sz w:val="16"/>
                <w:szCs w:val="16"/>
                <w:lang w:eastAsia="zh-CN"/>
              </w:rPr>
              <w:t>5.2.2.</w:t>
            </w:r>
            <w:r>
              <w:rPr>
                <w:rFonts w:ascii="Arial" w:eastAsia="SimSun" w:hAnsi="Arial" w:cs="Arial" w:hint="eastAsia"/>
                <w:noProof/>
                <w:sz w:val="16"/>
                <w:szCs w:val="16"/>
                <w:lang w:eastAsia="zh-CN"/>
              </w:rPr>
              <w:t>4</w:t>
            </w:r>
          </w:p>
        </w:tc>
        <w:tc>
          <w:tcPr>
            <w:tcW w:w="5369" w:type="dxa"/>
            <w:shd w:val="clear" w:color="auto" w:fill="auto"/>
          </w:tcPr>
          <w:p w14:paraId="68EC5BFF" w14:textId="77777777" w:rsidR="002758A1" w:rsidRPr="00017977" w:rsidRDefault="002758A1" w:rsidP="00017977">
            <w:pPr>
              <w:spacing w:after="0"/>
              <w:rPr>
                <w:rFonts w:ascii="Arial" w:hAnsi="Arial" w:cs="Arial"/>
                <w:sz w:val="16"/>
                <w:szCs w:val="16"/>
              </w:rPr>
            </w:pPr>
            <w:r>
              <w:rPr>
                <w:rFonts w:ascii="Arial" w:hAnsi="Arial" w:cs="Arial"/>
                <w:noProof/>
                <w:sz w:val="16"/>
                <w:szCs w:val="16"/>
              </w:rPr>
              <w:t>Samsung: Details of modification period boundaries are best kept specified in 5.2.1.3 only</w:t>
            </w:r>
          </w:p>
        </w:tc>
        <w:tc>
          <w:tcPr>
            <w:tcW w:w="653" w:type="dxa"/>
            <w:gridSpan w:val="2"/>
            <w:shd w:val="clear" w:color="auto" w:fill="auto"/>
          </w:tcPr>
          <w:p w14:paraId="4E9238A7"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noProof/>
                <w:sz w:val="16"/>
                <w:szCs w:val="16"/>
                <w:lang w:eastAsia="zh-CN"/>
              </w:rPr>
              <w:t>2</w:t>
            </w:r>
          </w:p>
        </w:tc>
        <w:tc>
          <w:tcPr>
            <w:tcW w:w="6132" w:type="dxa"/>
            <w:gridSpan w:val="2"/>
            <w:shd w:val="clear" w:color="auto" w:fill="auto"/>
          </w:tcPr>
          <w:p w14:paraId="5A94318A" w14:textId="77777777" w:rsidR="002758A1" w:rsidRPr="00017977" w:rsidRDefault="002758A1" w:rsidP="00017977">
            <w:pPr>
              <w:spacing w:after="0"/>
              <w:rPr>
                <w:rFonts w:ascii="Arial" w:hAnsi="Arial" w:cs="Arial"/>
                <w:sz w:val="16"/>
                <w:szCs w:val="16"/>
              </w:rPr>
            </w:pPr>
          </w:p>
        </w:tc>
        <w:tc>
          <w:tcPr>
            <w:tcW w:w="1060" w:type="dxa"/>
            <w:shd w:val="clear" w:color="auto" w:fill="auto"/>
          </w:tcPr>
          <w:p w14:paraId="023D50EE" w14:textId="77777777" w:rsidR="002758A1" w:rsidRPr="00017977" w:rsidRDefault="002758A1" w:rsidP="00017977">
            <w:pPr>
              <w:spacing w:after="0"/>
              <w:rPr>
                <w:rFonts w:ascii="Arial" w:hAnsi="Arial" w:cs="Arial"/>
                <w:noProof/>
                <w:sz w:val="16"/>
                <w:szCs w:val="16"/>
              </w:rPr>
            </w:pPr>
            <w:r>
              <w:rPr>
                <w:rFonts w:ascii="Arial" w:hAnsi="Arial" w:cs="Arial"/>
                <w:noProof/>
                <w:sz w:val="16"/>
                <w:szCs w:val="16"/>
              </w:rPr>
              <w:t>Open (General CR)</w:t>
            </w:r>
          </w:p>
        </w:tc>
      </w:tr>
      <w:tr w:rsidR="002758A1" w:rsidRPr="00017977" w14:paraId="793A3FCA" w14:textId="77777777" w:rsidTr="001D1E5B">
        <w:tc>
          <w:tcPr>
            <w:tcW w:w="769" w:type="dxa"/>
            <w:shd w:val="clear" w:color="auto" w:fill="auto"/>
          </w:tcPr>
          <w:p w14:paraId="7D7E3A30"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17</w:t>
            </w:r>
          </w:p>
        </w:tc>
        <w:tc>
          <w:tcPr>
            <w:tcW w:w="1677" w:type="dxa"/>
            <w:shd w:val="clear" w:color="auto" w:fill="auto"/>
          </w:tcPr>
          <w:p w14:paraId="6E8B345A" w14:textId="77777777" w:rsidR="002758A1" w:rsidRPr="00017977" w:rsidRDefault="002758A1" w:rsidP="00F735F6">
            <w:pPr>
              <w:spacing w:after="0"/>
              <w:rPr>
                <w:rFonts w:ascii="Arial" w:hAnsi="Arial" w:cs="Arial"/>
                <w:noProof/>
                <w:sz w:val="16"/>
                <w:szCs w:val="16"/>
                <w:lang w:eastAsia="zh-CN"/>
              </w:rPr>
            </w:pPr>
            <w:r>
              <w:rPr>
                <w:rFonts w:ascii="Arial" w:hAnsi="Arial" w:cs="Arial"/>
                <w:noProof/>
                <w:sz w:val="16"/>
                <w:szCs w:val="16"/>
              </w:rPr>
              <w:t xml:space="preserve">5.2.2.4 </w:t>
            </w:r>
          </w:p>
        </w:tc>
        <w:tc>
          <w:tcPr>
            <w:tcW w:w="5369" w:type="dxa"/>
            <w:shd w:val="clear" w:color="auto" w:fill="auto"/>
          </w:tcPr>
          <w:p w14:paraId="6D6456B4" w14:textId="77777777" w:rsidR="002758A1" w:rsidRPr="00017977" w:rsidRDefault="002758A1" w:rsidP="00017977">
            <w:pPr>
              <w:spacing w:after="0"/>
              <w:rPr>
                <w:rFonts w:ascii="Arial" w:hAnsi="Arial" w:cs="Arial"/>
                <w:sz w:val="16"/>
                <w:szCs w:val="16"/>
              </w:rPr>
            </w:pPr>
            <w:r>
              <w:rPr>
                <w:rFonts w:ascii="Arial" w:hAnsi="Arial" w:cs="Arial"/>
                <w:noProof/>
                <w:sz w:val="16"/>
                <w:szCs w:val="16"/>
              </w:rPr>
              <w:t>The UE which is interested in a MBMS service may support SC-PTM procedures as specified in 5.8a but not MBMS procedures as specified in 5.8, but it is required to acquire SIB13 which may waste some powe for no use.</w:t>
            </w:r>
          </w:p>
        </w:tc>
        <w:tc>
          <w:tcPr>
            <w:tcW w:w="653" w:type="dxa"/>
            <w:gridSpan w:val="2"/>
            <w:shd w:val="clear" w:color="auto" w:fill="auto"/>
          </w:tcPr>
          <w:p w14:paraId="3D5F3AE4"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9630E47" w14:textId="77777777" w:rsidR="002758A1" w:rsidRDefault="002758A1" w:rsidP="006764B4">
            <w:pPr>
              <w:pBdr>
                <w:bottom w:val="single" w:sz="6" w:space="1" w:color="auto"/>
              </w:pBdr>
              <w:spacing w:after="0"/>
              <w:rPr>
                <w:rFonts w:ascii="Arial" w:hAnsi="Arial" w:cs="Arial"/>
                <w:noProof/>
                <w:sz w:val="16"/>
                <w:szCs w:val="16"/>
              </w:rPr>
            </w:pPr>
            <w:r>
              <w:rPr>
                <w:rFonts w:ascii="Arial" w:hAnsi="Arial" w:cs="Arial"/>
                <w:noProof/>
                <w:sz w:val="16"/>
                <w:szCs w:val="16"/>
              </w:rPr>
              <w:t>Add an extra condition "2&gt; if the UE supports MBMS procedures as specified in 5.8" and increase indentation.</w:t>
            </w:r>
          </w:p>
          <w:p w14:paraId="38277E47" w14:textId="77777777" w:rsidR="002758A1" w:rsidRDefault="002758A1" w:rsidP="00017977">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“if the UE is capable of MBSFN reception”  would be more appropriate</w:t>
            </w:r>
          </w:p>
          <w:p w14:paraId="5E244461" w14:textId="77777777" w:rsidR="002758A1" w:rsidRPr="00F330D3" w:rsidRDefault="002758A1" w:rsidP="00017977">
            <w:pPr>
              <w:spacing w:after="0"/>
              <w:rPr>
                <w:rFonts w:ascii="Arial" w:hAnsi="Arial" w:cs="Arial"/>
                <w:color w:val="1F497D" w:themeColor="text2"/>
                <w:sz w:val="16"/>
                <w:szCs w:val="16"/>
              </w:rPr>
            </w:pPr>
            <w:r>
              <w:rPr>
                <w:rFonts w:ascii="Arial" w:hAnsi="Arial" w:cs="Arial"/>
                <w:b/>
                <w:color w:val="1F497D" w:themeColor="text2"/>
                <w:sz w:val="16"/>
                <w:szCs w:val="16"/>
              </w:rPr>
              <w:t xml:space="preserve">Huawei: </w:t>
            </w:r>
            <w:r w:rsidRPr="00F330D3">
              <w:rPr>
                <w:rFonts w:ascii="Arial" w:hAnsi="Arial" w:cs="Arial"/>
                <w:color w:val="1F497D" w:themeColor="text2"/>
                <w:sz w:val="16"/>
                <w:szCs w:val="16"/>
              </w:rPr>
              <w:t>In 36.306, the MBMS capable UE is defined as supporting MBMS procedures. Using 36.331 terminology, it could be also defined as the UE supporting MBMS reception via MRB (MBSFN is not used in 36.331).</w:t>
            </w:r>
          </w:p>
        </w:tc>
        <w:tc>
          <w:tcPr>
            <w:tcW w:w="1060" w:type="dxa"/>
            <w:tcBorders>
              <w:bottom w:val="single" w:sz="4" w:space="0" w:color="auto"/>
            </w:tcBorders>
            <w:shd w:val="clear" w:color="auto" w:fill="auto"/>
          </w:tcPr>
          <w:p w14:paraId="30602E3B" w14:textId="77777777" w:rsidR="002758A1" w:rsidRDefault="002758A1" w:rsidP="007869D2">
            <w:pPr>
              <w:spacing w:after="0"/>
              <w:rPr>
                <w:rFonts w:ascii="Arial" w:hAnsi="Arial" w:cs="Arial"/>
                <w:noProof/>
                <w:sz w:val="16"/>
                <w:szCs w:val="16"/>
              </w:rPr>
            </w:pPr>
            <w:r>
              <w:rPr>
                <w:rFonts w:ascii="Arial" w:hAnsi="Arial" w:cs="Arial"/>
                <w:noProof/>
                <w:sz w:val="16"/>
                <w:szCs w:val="16"/>
              </w:rPr>
              <w:t xml:space="preserve">Open </w:t>
            </w:r>
          </w:p>
          <w:p w14:paraId="74DA63F9" w14:textId="77777777" w:rsidR="002758A1" w:rsidRPr="00017977" w:rsidRDefault="002758A1" w:rsidP="007869D2">
            <w:pPr>
              <w:spacing w:after="0"/>
              <w:rPr>
                <w:rFonts w:ascii="Arial" w:hAnsi="Arial" w:cs="Arial"/>
                <w:noProof/>
                <w:sz w:val="16"/>
                <w:szCs w:val="16"/>
              </w:rPr>
            </w:pPr>
            <w:r>
              <w:rPr>
                <w:rFonts w:ascii="Arial" w:hAnsi="Arial" w:cs="Arial"/>
                <w:noProof/>
                <w:sz w:val="16"/>
                <w:szCs w:val="16"/>
              </w:rPr>
              <w:t>(SC-PTM CR)</w:t>
            </w:r>
          </w:p>
        </w:tc>
      </w:tr>
      <w:tr w:rsidR="002758A1" w:rsidRPr="00BD494B" w14:paraId="47357E4E" w14:textId="77777777" w:rsidTr="001D1E5B">
        <w:tc>
          <w:tcPr>
            <w:tcW w:w="769" w:type="dxa"/>
            <w:shd w:val="clear" w:color="auto" w:fill="auto"/>
          </w:tcPr>
          <w:p w14:paraId="4AAE1DA5" w14:textId="77777777" w:rsidR="002758A1" w:rsidRPr="002A287D"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5</w:t>
            </w:r>
          </w:p>
        </w:tc>
        <w:tc>
          <w:tcPr>
            <w:tcW w:w="1677" w:type="dxa"/>
            <w:shd w:val="clear" w:color="auto" w:fill="auto"/>
          </w:tcPr>
          <w:p w14:paraId="14B42720"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5E4DA47B" w14:textId="77777777" w:rsidR="002758A1" w:rsidRPr="00775ED9" w:rsidRDefault="002758A1" w:rsidP="004F4BB1">
            <w:pPr>
              <w:spacing w:after="0"/>
              <w:rPr>
                <w:rFonts w:ascii="Arial" w:hAnsi="Arial" w:cs="Arial"/>
                <w:noProof/>
                <w:sz w:val="16"/>
                <w:szCs w:val="16"/>
              </w:rPr>
            </w:pPr>
            <w:r w:rsidRPr="00775ED9">
              <w:rPr>
                <w:rFonts w:ascii="Arial" w:hAnsi="Arial" w:cs="Arial"/>
                <w:noProof/>
                <w:sz w:val="16"/>
                <w:szCs w:val="16"/>
              </w:rPr>
              <w:t xml:space="preserve">Incorrect syntax (double verb) in "If the UE </w:t>
            </w:r>
            <w:r w:rsidRPr="00775ED9">
              <w:rPr>
                <w:rFonts w:ascii="Arial" w:hAnsi="Arial" w:cs="Arial"/>
                <w:noProof/>
                <w:sz w:val="16"/>
                <w:szCs w:val="16"/>
                <w:highlight w:val="yellow"/>
              </w:rPr>
              <w:t>is</w:t>
            </w:r>
            <w:r w:rsidRPr="00775ED9">
              <w:rPr>
                <w:rFonts w:ascii="Arial" w:hAnsi="Arial" w:cs="Arial"/>
                <w:noProof/>
                <w:sz w:val="16"/>
                <w:szCs w:val="16"/>
              </w:rPr>
              <w:t xml:space="preserve"> configured with a DRX cycle longer than the modification period receives a Paging message including the systemInfoModification-eDRX"</w:t>
            </w:r>
          </w:p>
        </w:tc>
        <w:tc>
          <w:tcPr>
            <w:tcW w:w="653" w:type="dxa"/>
            <w:gridSpan w:val="2"/>
            <w:shd w:val="clear" w:color="auto" w:fill="auto"/>
          </w:tcPr>
          <w:p w14:paraId="63ABE2D1" w14:textId="77777777" w:rsidR="002758A1" w:rsidRPr="001605CE"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429477D" w14:textId="77777777" w:rsidR="002758A1" w:rsidRDefault="002758A1" w:rsidP="004F4BB1">
            <w:pPr>
              <w:spacing w:after="0"/>
              <w:rPr>
                <w:rFonts w:ascii="Arial" w:hAnsi="Arial" w:cs="Arial"/>
                <w:noProof/>
                <w:sz w:val="16"/>
                <w:szCs w:val="16"/>
              </w:rPr>
            </w:pPr>
            <w:r>
              <w:rPr>
                <w:rFonts w:ascii="Arial" w:hAnsi="Arial" w:cs="Arial"/>
                <w:noProof/>
                <w:sz w:val="16"/>
                <w:szCs w:val="16"/>
              </w:rPr>
              <w:t>Remove "is"</w:t>
            </w:r>
          </w:p>
          <w:p w14:paraId="4EA85EE6" w14:textId="77777777" w:rsidR="002758A1" w:rsidRDefault="002758A1" w:rsidP="004F4BB1">
            <w:pPr>
              <w:pBdr>
                <w:top w:val="single" w:sz="6" w:space="1" w:color="auto"/>
                <w:bottom w:val="single" w:sz="6" w:space="1" w:color="auto"/>
              </w:pBd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Samsung</w:t>
            </w:r>
            <w:r w:rsidRPr="00BB70AB">
              <w:rPr>
                <w:rFonts w:ascii="Arial" w:hAnsi="Arial" w:cs="Arial"/>
                <w:noProof/>
                <w:color w:val="1F497D" w:themeColor="text2"/>
                <w:sz w:val="16"/>
                <w:szCs w:val="16"/>
              </w:rPr>
              <w:t>: Also change to ‘a UE’ i.e. If a UE configured</w:t>
            </w:r>
          </w:p>
          <w:p w14:paraId="2C4D8B40" w14:textId="77777777" w:rsidR="002758A1" w:rsidRPr="001D1E5B" w:rsidRDefault="002758A1" w:rsidP="001D1E5B">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Change from Samsung also implemented to general CR as follows:</w:t>
            </w:r>
          </w:p>
          <w:p w14:paraId="35E3ED18" w14:textId="77777777" w:rsidR="002758A1" w:rsidRPr="001231B3" w:rsidRDefault="002758A1" w:rsidP="001D1E5B">
            <w:pPr>
              <w:spacing w:after="0"/>
              <w:rPr>
                <w:rFonts w:ascii="Arial" w:hAnsi="Arial" w:cs="Arial"/>
                <w:noProof/>
                <w:color w:val="1F497D" w:themeColor="text2"/>
                <w:sz w:val="16"/>
                <w:szCs w:val="16"/>
              </w:rPr>
            </w:pPr>
            <w:r w:rsidRPr="001D1E5B">
              <w:rPr>
                <w:rFonts w:ascii="Arial" w:hAnsi="Arial" w:cs="Arial"/>
                <w:noProof/>
                <w:sz w:val="16"/>
                <w:szCs w:val="16"/>
              </w:rPr>
              <w:t>“If a UE configured with a DRX cycle longer than the modification period receives a Paging message including the systemInfoModification-eDRX,”</w:t>
            </w:r>
          </w:p>
        </w:tc>
        <w:tc>
          <w:tcPr>
            <w:tcW w:w="1060" w:type="dxa"/>
            <w:tcBorders>
              <w:bottom w:val="single" w:sz="4" w:space="0" w:color="auto"/>
            </w:tcBorders>
            <w:shd w:val="clear" w:color="auto" w:fill="CCFF99"/>
          </w:tcPr>
          <w:p w14:paraId="040B7934" w14:textId="77777777" w:rsidR="002758A1" w:rsidRPr="00BD494B" w:rsidRDefault="002758A1" w:rsidP="00AB2D53">
            <w:pPr>
              <w:spacing w:after="0"/>
              <w:rPr>
                <w:rFonts w:ascii="Arial" w:hAnsi="Arial" w:cs="Arial"/>
                <w:noProof/>
                <w:sz w:val="16"/>
                <w:szCs w:val="16"/>
              </w:rPr>
            </w:pPr>
            <w:r>
              <w:rPr>
                <w:rFonts w:ascii="Arial" w:hAnsi="Arial" w:cs="Arial"/>
                <w:noProof/>
                <w:sz w:val="16"/>
                <w:szCs w:val="16"/>
              </w:rPr>
              <w:t>Closed (General CR)</w:t>
            </w:r>
          </w:p>
        </w:tc>
      </w:tr>
      <w:tr w:rsidR="002758A1" w:rsidRPr="00017977" w14:paraId="2F57966C" w14:textId="77777777" w:rsidTr="001D1E5B">
        <w:tc>
          <w:tcPr>
            <w:tcW w:w="769" w:type="dxa"/>
            <w:shd w:val="clear" w:color="auto" w:fill="auto"/>
          </w:tcPr>
          <w:p w14:paraId="6A3B5BF0"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D.003</w:t>
            </w:r>
          </w:p>
        </w:tc>
        <w:tc>
          <w:tcPr>
            <w:tcW w:w="1677" w:type="dxa"/>
            <w:shd w:val="clear" w:color="auto" w:fill="auto"/>
          </w:tcPr>
          <w:p w14:paraId="0242EBB8" w14:textId="77777777" w:rsidR="002758A1" w:rsidRDefault="002758A1" w:rsidP="00F735F6">
            <w:pPr>
              <w:spacing w:after="0"/>
              <w:rPr>
                <w:rFonts w:ascii="Arial" w:hAnsi="Arial" w:cs="Arial"/>
                <w:noProof/>
                <w:sz w:val="16"/>
                <w:szCs w:val="16"/>
              </w:rPr>
            </w:pPr>
            <w:r>
              <w:rPr>
                <w:rFonts w:ascii="Arial" w:hAnsi="Arial" w:cs="Arial"/>
                <w:noProof/>
                <w:sz w:val="16"/>
                <w:szCs w:val="16"/>
              </w:rPr>
              <w:t xml:space="preserve">5.2.2.10 </w:t>
            </w:r>
            <w:r w:rsidRPr="00C33A53">
              <w:rPr>
                <w:rFonts w:ascii="Arial" w:hAnsi="Arial" w:cs="Arial"/>
                <w:noProof/>
                <w:sz w:val="16"/>
                <w:szCs w:val="16"/>
              </w:rPr>
              <w:t xml:space="preserve">Actions upon </w:t>
            </w:r>
            <w:r w:rsidRPr="007732FD">
              <w:rPr>
                <w:rFonts w:ascii="Arial" w:hAnsi="Arial" w:cs="Arial"/>
                <w:noProof/>
                <w:sz w:val="16"/>
                <w:szCs w:val="16"/>
              </w:rPr>
              <w:t>reception of SystemInformationBlockType3</w:t>
            </w:r>
            <w:r>
              <w:rPr>
                <w:rFonts w:ascii="Arial" w:hAnsi="Arial" w:cs="Arial"/>
                <w:noProof/>
                <w:sz w:val="16"/>
                <w:szCs w:val="16"/>
              </w:rPr>
              <w:t xml:space="preserve"> </w:t>
            </w:r>
          </w:p>
        </w:tc>
        <w:tc>
          <w:tcPr>
            <w:tcW w:w="5369" w:type="dxa"/>
            <w:shd w:val="clear" w:color="auto" w:fill="auto"/>
          </w:tcPr>
          <w:p w14:paraId="5C59AA0A" w14:textId="77777777" w:rsidR="002758A1" w:rsidRDefault="002758A1" w:rsidP="00363676">
            <w:pPr>
              <w:spacing w:after="0"/>
              <w:rPr>
                <w:rFonts w:ascii="Arial" w:hAnsi="Arial" w:cs="Arial"/>
                <w:noProof/>
                <w:sz w:val="16"/>
                <w:szCs w:val="16"/>
              </w:rPr>
            </w:pPr>
            <w:r>
              <w:rPr>
                <w:rFonts w:ascii="Arial" w:hAnsi="Arial" w:cs="Arial"/>
                <w:noProof/>
                <w:sz w:val="16"/>
                <w:szCs w:val="16"/>
              </w:rPr>
              <w:t>Style error of refering to the other speciication.</w:t>
            </w:r>
          </w:p>
          <w:p w14:paraId="76DD2450" w14:textId="77777777" w:rsidR="002758A1" w:rsidRDefault="002758A1"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653" w:type="dxa"/>
            <w:gridSpan w:val="2"/>
            <w:shd w:val="clear" w:color="auto" w:fill="auto"/>
          </w:tcPr>
          <w:p w14:paraId="1CC70A60"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132" w:type="dxa"/>
            <w:gridSpan w:val="2"/>
            <w:shd w:val="clear" w:color="auto" w:fill="auto"/>
          </w:tcPr>
          <w:p w14:paraId="1AE5BB5A" w14:textId="77777777" w:rsidR="002758A1" w:rsidRDefault="002758A1" w:rsidP="00363676">
            <w:pPr>
              <w:spacing w:after="0"/>
              <w:rPr>
                <w:rFonts w:ascii="Arial" w:hAnsi="Arial" w:cs="Arial"/>
                <w:noProof/>
                <w:sz w:val="16"/>
                <w:szCs w:val="16"/>
              </w:rPr>
            </w:pPr>
            <w:r>
              <w:rPr>
                <w:rFonts w:ascii="Arial" w:hAnsi="Arial" w:cs="Arial"/>
                <w:noProof/>
                <w:sz w:val="16"/>
                <w:szCs w:val="16"/>
              </w:rPr>
              <w:t>Should be corrected as follows.</w:t>
            </w:r>
          </w:p>
          <w:p w14:paraId="7A512131" w14:textId="77777777" w:rsidR="002758A1" w:rsidRPr="00863BD9" w:rsidRDefault="002758A1" w:rsidP="00863BD9">
            <w:pPr>
              <w:spacing w:after="0"/>
              <w:ind w:left="241" w:hanging="241"/>
              <w:rPr>
                <w:rFonts w:ascii="Arial" w:hAnsi="Arial" w:cs="Arial"/>
                <w:sz w:val="16"/>
                <w:szCs w:val="16"/>
                <w:lang w:eastAsia="zh-CN"/>
              </w:rPr>
            </w:pPr>
            <w:r w:rsidRPr="00863BD9">
              <w:rPr>
                <w:rFonts w:ascii="Arial" w:hAnsi="Arial" w:cs="Arial"/>
                <w:sz w:val="16"/>
                <w:szCs w:val="16"/>
                <w:lang w:eastAsia="zh-CN"/>
              </w:rPr>
              <w:t>1&gt;</w:t>
            </w:r>
            <w:r w:rsidRPr="00863BD9">
              <w:rPr>
                <w:rFonts w:ascii="Arial" w:hAnsi="Arial" w:cs="Arial"/>
                <w:sz w:val="16"/>
                <w:szCs w:val="16"/>
              </w:rPr>
              <w:tab/>
            </w:r>
            <w:r w:rsidRPr="00863BD9">
              <w:rPr>
                <w:rFonts w:ascii="Arial" w:hAnsi="Arial" w:cs="Arial"/>
                <w:sz w:val="16"/>
                <w:szCs w:val="16"/>
                <w:lang w:eastAsia="zh-CN"/>
              </w:rPr>
              <w:t>If redistributionServingInfo is included:</w:t>
            </w:r>
          </w:p>
          <w:p w14:paraId="1573492B" w14:textId="77777777" w:rsidR="002758A1" w:rsidRPr="007732FD" w:rsidRDefault="002758A1" w:rsidP="00863BD9">
            <w:pPr>
              <w:spacing w:after="0"/>
              <w:ind w:left="482" w:hanging="241"/>
              <w:rPr>
                <w:rFonts w:ascii="Arial" w:hAnsi="Arial" w:cs="Arial"/>
                <w:sz w:val="16"/>
                <w:szCs w:val="16"/>
                <w:lang w:eastAsia="zh-CN"/>
              </w:rPr>
            </w:pPr>
            <w:r w:rsidRPr="00863BD9">
              <w:rPr>
                <w:rFonts w:ascii="Arial" w:hAnsi="Arial" w:cs="Arial"/>
                <w:sz w:val="16"/>
                <w:szCs w:val="16"/>
                <w:lang w:eastAsia="zh-CN"/>
              </w:rPr>
              <w:t>2&gt;</w:t>
            </w:r>
            <w:r w:rsidRPr="00863BD9">
              <w:rPr>
                <w:rFonts w:ascii="Arial" w:hAnsi="Arial" w:cs="Arial"/>
                <w:sz w:val="16"/>
                <w:szCs w:val="16"/>
              </w:rPr>
              <w:tab/>
            </w:r>
            <w:r w:rsidRPr="007732FD">
              <w:rPr>
                <w:rFonts w:ascii="Arial" w:hAnsi="Arial" w:cs="Arial"/>
                <w:sz w:val="16"/>
                <w:szCs w:val="16"/>
                <w:lang w:eastAsia="zh-CN"/>
              </w:rPr>
              <w:t xml:space="preserve">Perform E-UTRAN Inter-Frequency Redistribution procedure as specified in </w:t>
            </w:r>
            <w:r w:rsidRPr="007732FD">
              <w:rPr>
                <w:rFonts w:ascii="Arial" w:hAnsi="Arial" w:cs="Arial"/>
                <w:color w:val="FF0000"/>
                <w:sz w:val="16"/>
                <w:szCs w:val="16"/>
                <w:u w:val="single"/>
                <w:lang w:eastAsia="zh-CN"/>
              </w:rPr>
              <w:t>TS 36.304 [4,</w:t>
            </w:r>
            <w:r w:rsidRPr="007732FD">
              <w:rPr>
                <w:rFonts w:ascii="Arial" w:hAnsi="Arial" w:cs="Arial"/>
                <w:color w:val="FF0000"/>
                <w:sz w:val="16"/>
                <w:szCs w:val="16"/>
                <w:lang w:eastAsia="zh-CN"/>
              </w:rPr>
              <w:t xml:space="preserve"> </w:t>
            </w:r>
            <w:r w:rsidRPr="007732FD">
              <w:rPr>
                <w:rFonts w:ascii="Arial" w:hAnsi="Arial" w:cs="Arial"/>
                <w:sz w:val="16"/>
                <w:szCs w:val="16"/>
                <w:lang w:eastAsia="zh-CN"/>
              </w:rPr>
              <w:t>5.2.4.z</w:t>
            </w:r>
            <w:r w:rsidRPr="007732FD">
              <w:rPr>
                <w:rFonts w:ascii="Arial" w:hAnsi="Arial" w:cs="Arial"/>
                <w:strike/>
                <w:color w:val="FF0000"/>
                <w:sz w:val="16"/>
                <w:szCs w:val="16"/>
                <w:lang w:eastAsia="zh-CN"/>
              </w:rPr>
              <w:t xml:space="preserve"> [4</w:t>
            </w:r>
            <w:r w:rsidRPr="007732FD">
              <w:rPr>
                <w:rFonts w:ascii="Arial" w:hAnsi="Arial" w:cs="Arial"/>
                <w:sz w:val="16"/>
                <w:szCs w:val="16"/>
                <w:lang w:eastAsia="zh-CN"/>
              </w:rPr>
              <w:t>];</w:t>
            </w:r>
          </w:p>
          <w:p w14:paraId="02CAAD8C" w14:textId="77777777" w:rsidR="002758A1" w:rsidRDefault="002758A1" w:rsidP="00B96B24">
            <w:pPr>
              <w:pBdr>
                <w:top w:val="single" w:sz="6" w:space="1" w:color="auto"/>
                <w:bottom w:val="single" w:sz="6" w:space="1" w:color="auto"/>
              </w:pBdr>
              <w:spacing w:after="0"/>
              <w:rPr>
                <w:rFonts w:ascii="Arial" w:hAnsi="Arial" w:cs="Arial"/>
                <w:noProof/>
                <w:color w:val="1F497D" w:themeColor="text2"/>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w:t>
            </w:r>
            <w:r>
              <w:rPr>
                <w:rFonts w:ascii="Arial" w:hAnsi="Arial" w:cs="Arial"/>
                <w:noProof/>
                <w:color w:val="1F497D" w:themeColor="text2"/>
                <w:sz w:val="16"/>
                <w:szCs w:val="16"/>
              </w:rPr>
              <w:t>The font syle error is already corrected</w:t>
            </w:r>
            <w:r w:rsidRPr="00617EE1">
              <w:rPr>
                <w:rFonts w:ascii="Arial" w:hAnsi="Arial" w:cs="Arial"/>
                <w:noProof/>
                <w:color w:val="1F497D" w:themeColor="text2"/>
                <w:sz w:val="16"/>
                <w:szCs w:val="16"/>
              </w:rPr>
              <w:t xml:space="preserve"> during v1300 CR implementation</w:t>
            </w:r>
            <w:r>
              <w:rPr>
                <w:rFonts w:ascii="Arial" w:hAnsi="Arial" w:cs="Arial"/>
                <w:noProof/>
                <w:color w:val="1F497D" w:themeColor="text2"/>
                <w:sz w:val="16"/>
                <w:szCs w:val="16"/>
              </w:rPr>
              <w:t xml:space="preserve">. </w:t>
            </w:r>
          </w:p>
          <w:p w14:paraId="34708CCE" w14:textId="77777777" w:rsidR="002758A1" w:rsidRDefault="002758A1" w:rsidP="00B96B24">
            <w:pPr>
              <w:spacing w:after="0"/>
              <w:rPr>
                <w:rFonts w:ascii="Arial" w:hAnsi="Arial" w:cs="Arial"/>
                <w:noProof/>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Corrected to the general CR.</w:t>
            </w:r>
          </w:p>
        </w:tc>
        <w:tc>
          <w:tcPr>
            <w:tcW w:w="1060" w:type="dxa"/>
            <w:shd w:val="clear" w:color="auto" w:fill="CCFF99"/>
          </w:tcPr>
          <w:p w14:paraId="5CD69679" w14:textId="77777777" w:rsidR="002758A1"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017977" w14:paraId="631B490E" w14:textId="77777777" w:rsidTr="001D1E5B">
        <w:trPr>
          <w:trHeight w:val="1415"/>
        </w:trPr>
        <w:tc>
          <w:tcPr>
            <w:tcW w:w="769" w:type="dxa"/>
            <w:shd w:val="clear" w:color="auto" w:fill="auto"/>
          </w:tcPr>
          <w:p w14:paraId="4E326761"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22</w:t>
            </w:r>
          </w:p>
        </w:tc>
        <w:tc>
          <w:tcPr>
            <w:tcW w:w="1677" w:type="dxa"/>
            <w:shd w:val="clear" w:color="auto" w:fill="auto"/>
          </w:tcPr>
          <w:p w14:paraId="7EB4CC47" w14:textId="77777777" w:rsidR="002758A1" w:rsidRPr="00017977" w:rsidRDefault="002758A1" w:rsidP="00F735F6">
            <w:pPr>
              <w:spacing w:after="0"/>
              <w:rPr>
                <w:rFonts w:ascii="Arial" w:hAnsi="Arial" w:cs="Arial"/>
                <w:noProof/>
                <w:sz w:val="16"/>
                <w:szCs w:val="16"/>
                <w:lang w:eastAsia="zh-CN"/>
              </w:rPr>
            </w:pPr>
            <w:r>
              <w:rPr>
                <w:rFonts w:ascii="Arial" w:hAnsi="Arial" w:cs="Arial"/>
                <w:noProof/>
                <w:sz w:val="16"/>
                <w:szCs w:val="16"/>
              </w:rPr>
              <w:t>5.2.2.10 and 5.2.2.12</w:t>
            </w:r>
          </w:p>
        </w:tc>
        <w:tc>
          <w:tcPr>
            <w:tcW w:w="5369" w:type="dxa"/>
            <w:shd w:val="clear" w:color="auto" w:fill="auto"/>
          </w:tcPr>
          <w:p w14:paraId="790DAA0A" w14:textId="77777777" w:rsidR="002758A1" w:rsidRPr="00017977" w:rsidRDefault="002758A1" w:rsidP="00017977">
            <w:pPr>
              <w:spacing w:after="0"/>
              <w:rPr>
                <w:rFonts w:ascii="Arial" w:hAnsi="Arial" w:cs="Arial"/>
                <w:sz w:val="16"/>
                <w:szCs w:val="16"/>
              </w:rPr>
            </w:pPr>
            <w:r>
              <w:rPr>
                <w:rFonts w:ascii="Arial" w:hAnsi="Arial" w:cs="Arial"/>
                <w:noProof/>
                <w:sz w:val="16"/>
                <w:szCs w:val="16"/>
              </w:rPr>
              <w:t>"No further UE requirements ... apply other than those specified elsewehere.." is strange English.</w:t>
            </w:r>
          </w:p>
        </w:tc>
        <w:tc>
          <w:tcPr>
            <w:tcW w:w="653" w:type="dxa"/>
            <w:gridSpan w:val="2"/>
            <w:shd w:val="clear" w:color="auto" w:fill="auto"/>
          </w:tcPr>
          <w:p w14:paraId="1C413134"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C095D34" w14:textId="77777777" w:rsidR="002758A1" w:rsidRDefault="002758A1" w:rsidP="00017977">
            <w:pPr>
              <w:pBdr>
                <w:bottom w:val="single" w:sz="6" w:space="1" w:color="auto"/>
              </w:pBdr>
              <w:spacing w:after="0"/>
              <w:rPr>
                <w:rFonts w:ascii="Arial" w:hAnsi="Arial" w:cs="Arial"/>
                <w:noProof/>
                <w:sz w:val="16"/>
                <w:szCs w:val="16"/>
              </w:rPr>
            </w:pPr>
            <w:r>
              <w:rPr>
                <w:rFonts w:ascii="Arial" w:hAnsi="Arial" w:cs="Arial"/>
                <w:noProof/>
                <w:sz w:val="16"/>
                <w:szCs w:val="16"/>
              </w:rPr>
              <w:t>Reword as "Other UE requirements related to the contents of this SIB are specified elswehere, e.g."</w:t>
            </w:r>
          </w:p>
          <w:p w14:paraId="5E49480A" w14:textId="77777777" w:rsidR="002758A1" w:rsidRDefault="002758A1"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Samsung:</w:t>
            </w:r>
            <w:r w:rsidRPr="00FE21DD">
              <w:rPr>
                <w:rFonts w:ascii="Arial" w:hAnsi="Arial" w:cs="Arial"/>
                <w:noProof/>
                <w:color w:val="1F497D" w:themeColor="text2"/>
                <w:sz w:val="16"/>
                <w:szCs w:val="16"/>
              </w:rPr>
              <w:t xml:space="preserve"> Can consider removing the paragraph (don’t have it for any other SIB for which we specify some actions).</w:t>
            </w:r>
          </w:p>
          <w:p w14:paraId="3C5D91A8" w14:textId="77777777" w:rsidR="002758A1" w:rsidRPr="00FE21DD" w:rsidRDefault="002758A1"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Not sure if the orginal text has any ambiguity. Prefer to keep the original one.</w:t>
            </w:r>
          </w:p>
          <w:p w14:paraId="6CA9B4B1" w14:textId="77777777" w:rsidR="002758A1" w:rsidRDefault="002758A1" w:rsidP="00017977">
            <w:pPr>
              <w:pBdr>
                <w:bottom w:val="single" w:sz="6" w:space="1" w:color="auto"/>
              </w:pBd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Agree with Samsung. In all other SIs we have removed the whole sentence of “no UE requirements” once such have appeared. There doesn’t seem to be a point to having the text now that the SIB does contain UE requirements. </w:t>
            </w:r>
          </w:p>
          <w:p w14:paraId="4585E243" w14:textId="77777777" w:rsidR="002758A1" w:rsidRPr="00017977" w:rsidRDefault="002758A1" w:rsidP="00017977">
            <w:pPr>
              <w:spacing w:after="0"/>
              <w:rPr>
                <w:rFonts w:ascii="Arial" w:hAnsi="Arial" w:cs="Arial"/>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Corrected in general CR by removing the paragraphs from both SIB3 and SIB5 procedural text to align with other SIBs.</w:t>
            </w:r>
          </w:p>
        </w:tc>
        <w:tc>
          <w:tcPr>
            <w:tcW w:w="1060" w:type="dxa"/>
            <w:tcBorders>
              <w:bottom w:val="single" w:sz="4" w:space="0" w:color="auto"/>
            </w:tcBorders>
            <w:shd w:val="clear" w:color="auto" w:fill="CCFF99"/>
          </w:tcPr>
          <w:p w14:paraId="3C45F6D6" w14:textId="77777777" w:rsidR="002758A1" w:rsidRPr="00017977"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017977" w14:paraId="4E1714A2" w14:textId="77777777" w:rsidTr="001D1E5B">
        <w:tc>
          <w:tcPr>
            <w:tcW w:w="769" w:type="dxa"/>
            <w:shd w:val="clear" w:color="auto" w:fill="auto"/>
          </w:tcPr>
          <w:p w14:paraId="28CE8BB5"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D.004</w:t>
            </w:r>
          </w:p>
        </w:tc>
        <w:tc>
          <w:tcPr>
            <w:tcW w:w="1677" w:type="dxa"/>
            <w:shd w:val="clear" w:color="auto" w:fill="auto"/>
          </w:tcPr>
          <w:p w14:paraId="16D26EA1" w14:textId="77777777" w:rsidR="002758A1" w:rsidRDefault="002758A1" w:rsidP="00F735F6">
            <w:pPr>
              <w:spacing w:after="0"/>
              <w:rPr>
                <w:rFonts w:ascii="Arial" w:hAnsi="Arial" w:cs="Arial"/>
                <w:noProof/>
                <w:sz w:val="16"/>
                <w:szCs w:val="16"/>
              </w:rPr>
            </w:pPr>
            <w:r>
              <w:rPr>
                <w:rFonts w:ascii="Arial" w:hAnsi="Arial" w:cs="Arial"/>
                <w:noProof/>
                <w:sz w:val="16"/>
                <w:szCs w:val="16"/>
              </w:rPr>
              <w:t>5.2.2.</w:t>
            </w:r>
            <w:r w:rsidRPr="007732FD">
              <w:rPr>
                <w:rFonts w:ascii="Arial" w:hAnsi="Arial" w:cs="Arial"/>
                <w:noProof/>
                <w:sz w:val="16"/>
                <w:szCs w:val="16"/>
              </w:rPr>
              <w:t>12 Actions upon reception of SystemInformationBlockType5</w:t>
            </w:r>
          </w:p>
        </w:tc>
        <w:tc>
          <w:tcPr>
            <w:tcW w:w="5369" w:type="dxa"/>
            <w:shd w:val="clear" w:color="auto" w:fill="auto"/>
          </w:tcPr>
          <w:p w14:paraId="21EAE218" w14:textId="77777777" w:rsidR="002758A1" w:rsidRDefault="002758A1" w:rsidP="00363676">
            <w:pPr>
              <w:spacing w:after="0"/>
              <w:rPr>
                <w:rFonts w:ascii="Arial" w:hAnsi="Arial" w:cs="Arial"/>
                <w:noProof/>
                <w:sz w:val="16"/>
                <w:szCs w:val="16"/>
              </w:rPr>
            </w:pPr>
            <w:r>
              <w:rPr>
                <w:rFonts w:ascii="Arial" w:hAnsi="Arial" w:cs="Arial"/>
                <w:noProof/>
                <w:sz w:val="16"/>
                <w:szCs w:val="16"/>
              </w:rPr>
              <w:t>Style error of refering to the other speciication.</w:t>
            </w:r>
          </w:p>
          <w:p w14:paraId="4AF070C2" w14:textId="77777777" w:rsidR="002758A1" w:rsidRDefault="002758A1"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653" w:type="dxa"/>
            <w:gridSpan w:val="2"/>
            <w:shd w:val="clear" w:color="auto" w:fill="auto"/>
          </w:tcPr>
          <w:p w14:paraId="0522AB9B"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132" w:type="dxa"/>
            <w:gridSpan w:val="2"/>
            <w:shd w:val="clear" w:color="auto" w:fill="auto"/>
          </w:tcPr>
          <w:p w14:paraId="1E1E06B8" w14:textId="77777777" w:rsidR="002758A1" w:rsidRDefault="002758A1" w:rsidP="00363676">
            <w:pPr>
              <w:spacing w:after="0"/>
              <w:rPr>
                <w:rFonts w:ascii="Arial" w:hAnsi="Arial" w:cs="Arial"/>
                <w:noProof/>
                <w:sz w:val="16"/>
                <w:szCs w:val="16"/>
              </w:rPr>
            </w:pPr>
            <w:r>
              <w:rPr>
                <w:rFonts w:ascii="Arial" w:hAnsi="Arial" w:cs="Arial"/>
                <w:noProof/>
                <w:sz w:val="16"/>
                <w:szCs w:val="16"/>
              </w:rPr>
              <w:t>Should be corrected as follows.</w:t>
            </w:r>
          </w:p>
          <w:p w14:paraId="00F4772C" w14:textId="77777777" w:rsidR="002758A1" w:rsidRPr="007732FD" w:rsidRDefault="002758A1" w:rsidP="00363676">
            <w:pPr>
              <w:overflowPunct w:val="0"/>
              <w:autoSpaceDE w:val="0"/>
              <w:autoSpaceDN w:val="0"/>
              <w:adjustRightInd w:val="0"/>
              <w:spacing w:after="0"/>
              <w:textAlignment w:val="baseline"/>
              <w:rPr>
                <w:rFonts w:ascii="Arial" w:eastAsia="MS Mincho" w:hAnsi="Arial" w:cs="Arial"/>
                <w:sz w:val="16"/>
                <w:szCs w:val="16"/>
                <w:lang w:eastAsia="en-GB"/>
              </w:rPr>
            </w:pPr>
            <w:r w:rsidRPr="007732FD">
              <w:rPr>
                <w:rFonts w:ascii="Arial" w:eastAsia="MS Mincho" w:hAnsi="Arial" w:cs="Arial"/>
                <w:sz w:val="16"/>
                <w:szCs w:val="16"/>
                <w:lang w:eastAsia="en-GB"/>
              </w:rPr>
              <w:t xml:space="preserve">Upon receiving </w:t>
            </w:r>
            <w:r w:rsidRPr="007732FD">
              <w:rPr>
                <w:rFonts w:ascii="Arial" w:eastAsia="MS Mincho" w:hAnsi="Arial" w:cs="Arial"/>
                <w:i/>
                <w:sz w:val="16"/>
                <w:szCs w:val="16"/>
                <w:lang w:eastAsia="en-GB"/>
              </w:rPr>
              <w:t>SystemInformationBlockType</w:t>
            </w:r>
            <w:r w:rsidRPr="007732FD">
              <w:rPr>
                <w:rFonts w:ascii="Arial" w:eastAsia="MS Mincho" w:hAnsi="Arial" w:cs="Arial"/>
                <w:i/>
                <w:sz w:val="16"/>
                <w:szCs w:val="16"/>
                <w:lang w:eastAsia="zh-CN"/>
              </w:rPr>
              <w:t>5</w:t>
            </w:r>
            <w:r w:rsidRPr="007732FD">
              <w:rPr>
                <w:rFonts w:ascii="Arial" w:eastAsia="MS Mincho" w:hAnsi="Arial" w:cs="Arial"/>
                <w:sz w:val="16"/>
                <w:szCs w:val="16"/>
                <w:lang w:eastAsia="en-GB"/>
              </w:rPr>
              <w:t>, the UE shall:</w:t>
            </w:r>
          </w:p>
          <w:p w14:paraId="3D8C7A8C" w14:textId="77777777" w:rsidR="002758A1" w:rsidRPr="00BA1DB0" w:rsidRDefault="002758A1" w:rsidP="00863BD9">
            <w:pPr>
              <w:spacing w:after="0"/>
              <w:ind w:left="241" w:hanging="241"/>
              <w:rPr>
                <w:rFonts w:ascii="Arial" w:hAnsi="Arial" w:cs="Arial"/>
                <w:sz w:val="16"/>
                <w:szCs w:val="16"/>
                <w:lang w:eastAsia="zh-CN"/>
              </w:rPr>
            </w:pPr>
            <w:r w:rsidRPr="00BA1DB0">
              <w:rPr>
                <w:rFonts w:ascii="Arial" w:hAnsi="Arial" w:cs="Arial"/>
                <w:sz w:val="16"/>
                <w:szCs w:val="16"/>
                <w:lang w:eastAsia="zh-CN"/>
              </w:rPr>
              <w:t>1&gt;</w:t>
            </w:r>
            <w:r w:rsidRPr="00BA1DB0">
              <w:rPr>
                <w:rFonts w:ascii="Arial" w:hAnsi="Arial" w:cs="Arial"/>
                <w:sz w:val="16"/>
                <w:szCs w:val="16"/>
              </w:rPr>
              <w:tab/>
            </w:r>
            <w:r w:rsidRPr="00BA1DB0">
              <w:rPr>
                <w:rFonts w:ascii="Arial" w:hAnsi="Arial" w:cs="Arial"/>
                <w:sz w:val="16"/>
                <w:szCs w:val="16"/>
                <w:lang w:eastAsia="zh-CN"/>
              </w:rPr>
              <w:t>If redistributionInterFreqInfo is included:</w:t>
            </w:r>
          </w:p>
          <w:p w14:paraId="5146231A" w14:textId="77777777" w:rsidR="002758A1" w:rsidRDefault="002758A1" w:rsidP="00BA1DB0">
            <w:pPr>
              <w:pBdr>
                <w:bottom w:val="single" w:sz="6" w:space="1" w:color="auto"/>
              </w:pBdr>
              <w:spacing w:after="0"/>
              <w:ind w:left="241"/>
              <w:rPr>
                <w:rFonts w:ascii="Arial" w:hAnsi="Arial" w:cs="Arial"/>
                <w:sz w:val="16"/>
                <w:szCs w:val="16"/>
                <w:lang w:eastAsia="zh-CN"/>
              </w:rPr>
            </w:pPr>
            <w:r w:rsidRPr="00BA1DB0">
              <w:rPr>
                <w:rFonts w:ascii="Arial" w:hAnsi="Arial" w:cs="Arial"/>
                <w:sz w:val="16"/>
                <w:szCs w:val="16"/>
                <w:lang w:eastAsia="zh-CN"/>
              </w:rPr>
              <w:t>2&gt;</w:t>
            </w:r>
            <w:r w:rsidRPr="00BA1DB0">
              <w:rPr>
                <w:rFonts w:ascii="Arial" w:hAnsi="Arial" w:cs="Arial"/>
                <w:sz w:val="16"/>
                <w:szCs w:val="16"/>
              </w:rPr>
              <w:tab/>
            </w:r>
            <w:r w:rsidRPr="00BA1DB0">
              <w:rPr>
                <w:rFonts w:ascii="Arial" w:hAnsi="Arial" w:cs="Arial"/>
                <w:sz w:val="16"/>
                <w:szCs w:val="16"/>
                <w:lang w:eastAsia="zh-CN"/>
              </w:rPr>
              <w:t xml:space="preserve">Perform E-UTRAN Inter-Frequency Redistribution procedure as specified in </w:t>
            </w:r>
            <w:r w:rsidRPr="00BA1DB0">
              <w:rPr>
                <w:rFonts w:ascii="Arial" w:hAnsi="Arial" w:cs="Arial"/>
                <w:color w:val="FF0000"/>
                <w:sz w:val="16"/>
                <w:szCs w:val="16"/>
                <w:u w:val="single"/>
                <w:lang w:eastAsia="zh-CN"/>
              </w:rPr>
              <w:t>TS 36.304 [4, 5.2.4.z</w:t>
            </w:r>
            <w:r w:rsidRPr="00BA1DB0">
              <w:rPr>
                <w:rFonts w:ascii="Arial" w:hAnsi="Arial" w:cs="Arial"/>
                <w:strike/>
                <w:color w:val="FF0000"/>
                <w:sz w:val="16"/>
                <w:szCs w:val="16"/>
                <w:lang w:eastAsia="zh-CN"/>
              </w:rPr>
              <w:t xml:space="preserve"> [4</w:t>
            </w:r>
            <w:r w:rsidRPr="00BA1DB0">
              <w:rPr>
                <w:rFonts w:ascii="Arial" w:hAnsi="Arial" w:cs="Arial"/>
                <w:sz w:val="16"/>
                <w:szCs w:val="16"/>
                <w:lang w:eastAsia="zh-CN"/>
              </w:rPr>
              <w:t>]</w:t>
            </w:r>
          </w:p>
          <w:p w14:paraId="0ABD8460" w14:textId="77777777" w:rsidR="002758A1" w:rsidRPr="00BA1DB0" w:rsidRDefault="002758A1" w:rsidP="001D1E5B">
            <w:pPr>
              <w:spacing w:after="0"/>
              <w:rPr>
                <w:lang w:eastAsia="zh-CN"/>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Corrected as above in the general CR</w:t>
            </w:r>
          </w:p>
        </w:tc>
        <w:tc>
          <w:tcPr>
            <w:tcW w:w="1060" w:type="dxa"/>
            <w:shd w:val="clear" w:color="auto" w:fill="CCFF99"/>
          </w:tcPr>
          <w:p w14:paraId="238C07E1" w14:textId="77777777" w:rsidR="002758A1"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5CDBA4E3" w14:textId="77777777" w:rsidTr="00C7688C">
        <w:tc>
          <w:tcPr>
            <w:tcW w:w="769" w:type="dxa"/>
            <w:shd w:val="clear" w:color="auto" w:fill="auto"/>
          </w:tcPr>
          <w:p w14:paraId="667F7925" w14:textId="77777777" w:rsidR="002758A1" w:rsidRDefault="002758A1" w:rsidP="004F4BB1">
            <w:pPr>
              <w:spacing w:after="0"/>
              <w:rPr>
                <w:rFonts w:ascii="Arial" w:hAnsi="Arial" w:cs="Arial"/>
                <w:noProof/>
                <w:sz w:val="16"/>
                <w:szCs w:val="16"/>
              </w:rPr>
            </w:pPr>
            <w:r>
              <w:rPr>
                <w:rFonts w:ascii="Arial" w:hAnsi="Arial" w:cs="Arial"/>
                <w:noProof/>
                <w:sz w:val="16"/>
                <w:szCs w:val="16"/>
              </w:rPr>
              <w:t>E.007</w:t>
            </w:r>
          </w:p>
        </w:tc>
        <w:tc>
          <w:tcPr>
            <w:tcW w:w="1677" w:type="dxa"/>
            <w:shd w:val="clear" w:color="auto" w:fill="auto"/>
          </w:tcPr>
          <w:p w14:paraId="435768AB"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0B573500"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"a" has yellow highlight in the following:</w:t>
            </w:r>
          </w:p>
          <w:p w14:paraId="2B99026A"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tc>
        <w:tc>
          <w:tcPr>
            <w:tcW w:w="653" w:type="dxa"/>
            <w:gridSpan w:val="2"/>
            <w:shd w:val="clear" w:color="auto" w:fill="auto"/>
          </w:tcPr>
          <w:p w14:paraId="27FE65F0"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5998253"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"a" not highlighted in the following:</w:t>
            </w:r>
          </w:p>
          <w:p w14:paraId="4D2997B2" w14:textId="77777777" w:rsidR="002758A1" w:rsidRPr="00CA6B10" w:rsidRDefault="002758A1"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p w14:paraId="4FAD76EF" w14:textId="77777777" w:rsidR="002758A1" w:rsidRDefault="002758A1"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4CB87E8C" w14:textId="77777777" w:rsidR="002758A1" w:rsidRPr="00BD494B" w:rsidRDefault="002758A1" w:rsidP="00165BE7">
            <w:pPr>
              <w:spacing w:after="0"/>
              <w:rPr>
                <w:rFonts w:ascii="Arial" w:hAnsi="Arial" w:cs="Arial"/>
                <w:noProof/>
                <w:sz w:val="16"/>
                <w:szCs w:val="16"/>
              </w:rPr>
            </w:pPr>
            <w:r>
              <w:rPr>
                <w:rFonts w:ascii="Arial" w:hAnsi="Arial" w:cs="Arial"/>
                <w:noProof/>
                <w:sz w:val="16"/>
                <w:szCs w:val="16"/>
              </w:rPr>
              <w:t>Closed</w:t>
            </w:r>
          </w:p>
        </w:tc>
      </w:tr>
      <w:tr w:rsidR="002758A1" w:rsidRPr="00BD494B" w14:paraId="542C9D03" w14:textId="77777777" w:rsidTr="00C7688C">
        <w:tc>
          <w:tcPr>
            <w:tcW w:w="769" w:type="dxa"/>
            <w:shd w:val="clear" w:color="auto" w:fill="auto"/>
          </w:tcPr>
          <w:p w14:paraId="7151851C" w14:textId="77777777" w:rsidR="002758A1" w:rsidRDefault="002758A1" w:rsidP="004F4BB1">
            <w:pPr>
              <w:spacing w:after="0"/>
              <w:rPr>
                <w:rFonts w:ascii="Arial" w:hAnsi="Arial" w:cs="Arial"/>
                <w:noProof/>
                <w:sz w:val="16"/>
                <w:szCs w:val="16"/>
              </w:rPr>
            </w:pPr>
            <w:r>
              <w:rPr>
                <w:rFonts w:ascii="Arial" w:hAnsi="Arial" w:cs="Arial"/>
                <w:noProof/>
                <w:sz w:val="16"/>
                <w:szCs w:val="16"/>
              </w:rPr>
              <w:t>E.008</w:t>
            </w:r>
          </w:p>
        </w:tc>
        <w:tc>
          <w:tcPr>
            <w:tcW w:w="1677" w:type="dxa"/>
            <w:shd w:val="clear" w:color="auto" w:fill="auto"/>
          </w:tcPr>
          <w:p w14:paraId="5F6C6B8C"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5D66B4BF"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"is" has yellow highlight in the following:</w:t>
            </w:r>
          </w:p>
          <w:p w14:paraId="4830E9E3"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tc>
        <w:tc>
          <w:tcPr>
            <w:tcW w:w="653" w:type="dxa"/>
            <w:gridSpan w:val="2"/>
            <w:shd w:val="clear" w:color="auto" w:fill="auto"/>
          </w:tcPr>
          <w:p w14:paraId="178995E4"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47F8F0"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"is" not highlighted in the following:</w:t>
            </w:r>
          </w:p>
          <w:p w14:paraId="2825D001" w14:textId="77777777" w:rsidR="002758A1" w:rsidRPr="00CA6B10" w:rsidRDefault="002758A1"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p w14:paraId="4DA96E69" w14:textId="77777777" w:rsidR="002758A1" w:rsidRPr="0083508B" w:rsidRDefault="002758A1" w:rsidP="004F4BB1">
            <w:pPr>
              <w:spacing w:after="0"/>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77FD86E3"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62216932" w14:textId="77777777" w:rsidTr="00C7688C">
        <w:tc>
          <w:tcPr>
            <w:tcW w:w="769" w:type="dxa"/>
            <w:shd w:val="clear" w:color="auto" w:fill="auto"/>
          </w:tcPr>
          <w:p w14:paraId="4E90612B" w14:textId="77777777" w:rsidR="002758A1" w:rsidRDefault="002758A1" w:rsidP="004F4BB1">
            <w:pPr>
              <w:spacing w:after="0"/>
              <w:rPr>
                <w:rFonts w:ascii="Arial" w:hAnsi="Arial" w:cs="Arial"/>
                <w:noProof/>
                <w:sz w:val="16"/>
                <w:szCs w:val="16"/>
              </w:rPr>
            </w:pPr>
            <w:r>
              <w:rPr>
                <w:rFonts w:ascii="Arial" w:hAnsi="Arial" w:cs="Arial"/>
                <w:noProof/>
                <w:sz w:val="16"/>
                <w:szCs w:val="16"/>
              </w:rPr>
              <w:t>E.078</w:t>
            </w:r>
          </w:p>
        </w:tc>
        <w:tc>
          <w:tcPr>
            <w:tcW w:w="1677" w:type="dxa"/>
            <w:shd w:val="clear" w:color="auto" w:fill="auto"/>
          </w:tcPr>
          <w:p w14:paraId="13EC89BD"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746CC656" w14:textId="77777777" w:rsidR="002758A1" w:rsidRPr="00CA6B10" w:rsidRDefault="002758A1" w:rsidP="004F4BB1">
            <w:pPr>
              <w:spacing w:after="0"/>
              <w:rPr>
                <w:rFonts w:ascii="Arial" w:hAnsi="Arial" w:cs="Arial"/>
                <w:noProof/>
                <w:sz w:val="16"/>
                <w:szCs w:val="16"/>
              </w:rPr>
            </w:pPr>
            <w:r>
              <w:rPr>
                <w:rFonts w:ascii="Arial" w:hAnsi="Arial" w:cs="Arial"/>
                <w:noProof/>
                <w:sz w:val="16"/>
                <w:szCs w:val="16"/>
              </w:rPr>
              <w:t>"</w:t>
            </w:r>
            <w:r w:rsidRPr="00CA6B10">
              <w:rPr>
                <w:rFonts w:ascii="Arial" w:hAnsi="Arial" w:cs="Arial"/>
                <w:noProof/>
                <w:sz w:val="16"/>
                <w:szCs w:val="16"/>
              </w:rPr>
              <w:t>with a" has yellow highlight in the following:</w:t>
            </w:r>
          </w:p>
          <w:p w14:paraId="0C01D7AB"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tc>
        <w:tc>
          <w:tcPr>
            <w:tcW w:w="653" w:type="dxa"/>
            <w:gridSpan w:val="2"/>
            <w:shd w:val="clear" w:color="auto" w:fill="auto"/>
          </w:tcPr>
          <w:p w14:paraId="3DBB695A"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C57E4E"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 with a" not highlighted in the following:</w:t>
            </w:r>
          </w:p>
          <w:p w14:paraId="088B63A9" w14:textId="77777777" w:rsidR="002758A1" w:rsidRPr="00CA6B10" w:rsidRDefault="002758A1" w:rsidP="004F4BB1">
            <w:pPr>
              <w:pBdr>
                <w:bottom w:val="single" w:sz="6" w:space="1" w:color="auto"/>
              </w:pBdr>
              <w:spacing w:after="0"/>
              <w:rPr>
                <w:rFonts w:ascii="Arial" w:hAnsi="Arial" w:cs="Arial"/>
                <w:i/>
                <w:iCs/>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p w14:paraId="667AFE65" w14:textId="77777777" w:rsidR="002758A1" w:rsidRPr="0083508B" w:rsidRDefault="002758A1" w:rsidP="004F4BB1">
            <w:pPr>
              <w:spacing w:after="0"/>
              <w:rPr>
                <w:rFonts w:ascii="Arial" w:hAnsi="Arial" w:cs="Arial"/>
                <w:iCs/>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177E44C8"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26D62529" w14:textId="77777777" w:rsidTr="00C7688C">
        <w:tc>
          <w:tcPr>
            <w:tcW w:w="769" w:type="dxa"/>
            <w:shd w:val="clear" w:color="auto" w:fill="auto"/>
          </w:tcPr>
          <w:p w14:paraId="36CD9A60" w14:textId="77777777" w:rsidR="002758A1" w:rsidRDefault="002758A1" w:rsidP="004F4BB1">
            <w:pPr>
              <w:spacing w:after="0"/>
              <w:rPr>
                <w:rFonts w:ascii="Arial" w:hAnsi="Arial" w:cs="Arial"/>
                <w:noProof/>
                <w:sz w:val="16"/>
                <w:szCs w:val="16"/>
              </w:rPr>
            </w:pPr>
            <w:bookmarkStart w:id="6" w:name="E016"/>
            <w:r>
              <w:rPr>
                <w:rFonts w:ascii="Arial" w:hAnsi="Arial" w:cs="Arial"/>
                <w:noProof/>
                <w:sz w:val="16"/>
                <w:szCs w:val="16"/>
              </w:rPr>
              <w:t>E.016</w:t>
            </w:r>
            <w:bookmarkEnd w:id="6"/>
          </w:p>
        </w:tc>
        <w:tc>
          <w:tcPr>
            <w:tcW w:w="1677" w:type="dxa"/>
            <w:shd w:val="clear" w:color="auto" w:fill="auto"/>
          </w:tcPr>
          <w:p w14:paraId="08A82E58" w14:textId="77777777" w:rsidR="002758A1" w:rsidRDefault="002758A1" w:rsidP="00F735F6">
            <w:pPr>
              <w:spacing w:after="0"/>
              <w:rPr>
                <w:rFonts w:ascii="Arial" w:hAnsi="Arial" w:cs="Arial"/>
                <w:noProof/>
                <w:sz w:val="16"/>
                <w:szCs w:val="16"/>
              </w:rPr>
            </w:pPr>
            <w:r>
              <w:rPr>
                <w:rFonts w:ascii="Arial" w:hAnsi="Arial" w:cs="Arial"/>
                <w:noProof/>
                <w:sz w:val="16"/>
                <w:szCs w:val="16"/>
              </w:rPr>
              <w:t>5.2.2.10</w:t>
            </w:r>
          </w:p>
        </w:tc>
        <w:tc>
          <w:tcPr>
            <w:tcW w:w="5369" w:type="dxa"/>
            <w:shd w:val="clear" w:color="auto" w:fill="auto"/>
          </w:tcPr>
          <w:p w14:paraId="370694CD" w14:textId="77777777" w:rsidR="002758A1" w:rsidRDefault="002758A1" w:rsidP="004F4BB1">
            <w:pPr>
              <w:spacing w:after="0"/>
              <w:rPr>
                <w:rFonts w:ascii="Arial" w:hAnsi="Arial" w:cs="Arial"/>
                <w:noProof/>
                <w:sz w:val="16"/>
                <w:szCs w:val="16"/>
              </w:rPr>
            </w:pPr>
            <w:r>
              <w:rPr>
                <w:rFonts w:ascii="Arial" w:hAnsi="Arial" w:cs="Arial"/>
                <w:noProof/>
                <w:sz w:val="16"/>
                <w:szCs w:val="16"/>
              </w:rPr>
              <w:t>There is a large "i" and "p" in the following and a missing comma and missing dot:</w:t>
            </w:r>
          </w:p>
          <w:p w14:paraId="1287441B" w14:textId="77777777" w:rsidR="002758A1" w:rsidRPr="007732FD" w:rsidRDefault="002758A1"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14:paraId="6A4C8C29" w14:textId="77777777" w:rsidR="002758A1" w:rsidRPr="007732FD" w:rsidRDefault="002758A1" w:rsidP="000A6FD2">
            <w:pPr>
              <w:spacing w:after="0"/>
              <w:ind w:left="241" w:hanging="241"/>
              <w:rPr>
                <w:rFonts w:ascii="Arial" w:hAnsi="Arial" w:cs="Arial"/>
                <w:sz w:val="16"/>
                <w:szCs w:val="16"/>
                <w:lang w:eastAsia="zh-CN"/>
              </w:rPr>
            </w:pPr>
            <w:r>
              <w:rPr>
                <w:rFonts w:ascii="Arial" w:hAnsi="Arial" w:cs="Arial"/>
                <w:sz w:val="16"/>
                <w:szCs w:val="16"/>
                <w:lang w:eastAsia="zh-CN"/>
              </w:rPr>
              <w:t xml:space="preserve">1&gt; </w:t>
            </w:r>
            <w:r w:rsidRPr="007732FD">
              <w:rPr>
                <w:rFonts w:ascii="Arial" w:hAnsi="Arial" w:cs="Arial"/>
                <w:sz w:val="16"/>
                <w:szCs w:val="16"/>
                <w:lang w:eastAsia="zh-CN"/>
              </w:rPr>
              <w:t xml:space="preserve">If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p>
          <w:p w14:paraId="15A9DE42" w14:textId="77777777" w:rsidR="002758A1" w:rsidRPr="007732FD" w:rsidRDefault="002758A1" w:rsidP="000A6FD2">
            <w:pPr>
              <w:spacing w:after="0"/>
              <w:ind w:left="482" w:hanging="241"/>
              <w:rPr>
                <w:lang w:eastAsia="zh-CN"/>
              </w:rPr>
            </w:pPr>
            <w:r>
              <w:rPr>
                <w:rFonts w:ascii="Arial" w:hAnsi="Arial" w:cs="Arial"/>
                <w:sz w:val="16"/>
                <w:szCs w:val="16"/>
                <w:lang w:eastAsia="zh-CN"/>
              </w:rPr>
              <w:t xml:space="preserve">2&gt; </w:t>
            </w:r>
            <w:r w:rsidRPr="007732FD">
              <w:rPr>
                <w:rFonts w:ascii="Arial" w:hAnsi="Arial" w:cs="Arial"/>
                <w:sz w:val="16"/>
                <w:szCs w:val="16"/>
                <w:lang w:eastAsia="zh-CN"/>
              </w:rPr>
              <w:t>Perform E-UTRAN Inter-Frequency Redistribution procedure as specified in 5.2.4.z [4]</w:t>
            </w:r>
          </w:p>
        </w:tc>
        <w:tc>
          <w:tcPr>
            <w:tcW w:w="653" w:type="dxa"/>
            <w:gridSpan w:val="2"/>
            <w:shd w:val="clear" w:color="auto" w:fill="auto"/>
          </w:tcPr>
          <w:p w14:paraId="30C049E4"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DF8758" w14:textId="77777777" w:rsidR="002758A1" w:rsidRPr="007732FD" w:rsidRDefault="002758A1" w:rsidP="004F4BB1">
            <w:pPr>
              <w:spacing w:after="0"/>
              <w:rPr>
                <w:rFonts w:ascii="Arial" w:hAnsi="Arial" w:cs="Arial"/>
                <w:noProof/>
                <w:sz w:val="16"/>
                <w:szCs w:val="16"/>
              </w:rPr>
            </w:pPr>
            <w:r w:rsidRPr="007732FD">
              <w:rPr>
                <w:rFonts w:ascii="Arial" w:hAnsi="Arial" w:cs="Arial"/>
                <w:noProof/>
                <w:sz w:val="16"/>
                <w:szCs w:val="16"/>
              </w:rPr>
              <w:t>Correct as follows:</w:t>
            </w:r>
          </w:p>
          <w:p w14:paraId="29581ACE" w14:textId="77777777" w:rsidR="002758A1" w:rsidRPr="007732FD" w:rsidRDefault="002758A1"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14:paraId="34091087" w14:textId="77777777" w:rsidR="002758A1" w:rsidRPr="007732FD" w:rsidRDefault="002758A1" w:rsidP="000A6FD2">
            <w:pPr>
              <w:spacing w:after="0"/>
              <w:ind w:left="241" w:hanging="241"/>
              <w:rPr>
                <w:rFonts w:ascii="Arial" w:hAnsi="Arial" w:cs="Arial"/>
                <w:sz w:val="16"/>
                <w:szCs w:val="16"/>
                <w:lang w:eastAsia="zh-CN"/>
              </w:rPr>
            </w:pPr>
            <w:r w:rsidRPr="000A6FD2">
              <w:rPr>
                <w:rFonts w:ascii="Arial" w:hAnsi="Arial" w:cs="Arial"/>
                <w:sz w:val="16"/>
                <w:szCs w:val="16"/>
                <w:lang w:eastAsia="zh-CN"/>
              </w:rPr>
              <w:t>1&gt;</w:t>
            </w:r>
            <w:r>
              <w:rPr>
                <w:rFonts w:ascii="Arial" w:hAnsi="Arial" w:cs="Arial"/>
                <w:color w:val="FF0000"/>
                <w:sz w:val="16"/>
                <w:szCs w:val="16"/>
                <w:lang w:eastAsia="zh-CN"/>
              </w:rPr>
              <w:t xml:space="preserve"> </w:t>
            </w:r>
            <w:r w:rsidRPr="007732FD">
              <w:rPr>
                <w:rFonts w:ascii="Arial" w:hAnsi="Arial" w:cs="Arial"/>
                <w:color w:val="FF0000"/>
                <w:sz w:val="16"/>
                <w:szCs w:val="16"/>
                <w:lang w:eastAsia="zh-CN"/>
              </w:rPr>
              <w:t>i</w:t>
            </w:r>
            <w:r w:rsidRPr="007732FD">
              <w:rPr>
                <w:rFonts w:ascii="Arial" w:hAnsi="Arial" w:cs="Arial"/>
                <w:sz w:val="16"/>
                <w:szCs w:val="16"/>
                <w:lang w:eastAsia="zh-CN"/>
              </w:rPr>
              <w:t xml:space="preserve">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r w:rsidRPr="007732FD">
              <w:rPr>
                <w:rFonts w:ascii="Arial" w:hAnsi="Arial" w:cs="Arial"/>
                <w:color w:val="FF0000"/>
                <w:sz w:val="16"/>
                <w:szCs w:val="16"/>
                <w:lang w:eastAsia="zh-CN"/>
              </w:rPr>
              <w:t>:</w:t>
            </w:r>
          </w:p>
          <w:p w14:paraId="5ACBCDA7" w14:textId="77777777" w:rsidR="002758A1" w:rsidRDefault="002758A1" w:rsidP="000A6FD2">
            <w:pPr>
              <w:pBdr>
                <w:bottom w:val="single" w:sz="6" w:space="1" w:color="auto"/>
              </w:pBdr>
              <w:spacing w:after="0"/>
              <w:ind w:left="482" w:hanging="241"/>
              <w:rPr>
                <w:rFonts w:ascii="Arial" w:hAnsi="Arial" w:cs="Arial"/>
                <w:color w:val="FF0000"/>
                <w:sz w:val="16"/>
                <w:szCs w:val="16"/>
                <w:lang w:eastAsia="zh-CN"/>
              </w:rPr>
            </w:pPr>
            <w:r w:rsidRPr="000A6FD2">
              <w:rPr>
                <w:rFonts w:ascii="Arial" w:hAnsi="Arial" w:cs="Arial"/>
                <w:sz w:val="16"/>
                <w:szCs w:val="16"/>
                <w:lang w:eastAsia="zh-CN"/>
              </w:rPr>
              <w:t xml:space="preserve">2&gt; </w:t>
            </w:r>
            <w:r w:rsidRPr="007732FD">
              <w:rPr>
                <w:rFonts w:ascii="Arial" w:hAnsi="Arial" w:cs="Arial"/>
                <w:color w:val="FF0000"/>
                <w:sz w:val="16"/>
                <w:szCs w:val="16"/>
                <w:lang w:eastAsia="zh-CN"/>
              </w:rPr>
              <w:t>p</w:t>
            </w:r>
            <w:r w:rsidRPr="007732FD">
              <w:rPr>
                <w:rFonts w:ascii="Arial" w:hAnsi="Arial" w:cs="Arial"/>
                <w:sz w:val="16"/>
                <w:szCs w:val="16"/>
                <w:lang w:eastAsia="zh-CN"/>
              </w:rPr>
              <w:t>erform E-UTRAN Inter-Frequency Redistribution procedure as specified in 5.2.4.z [4]</w:t>
            </w:r>
            <w:r w:rsidRPr="007732FD">
              <w:rPr>
                <w:rFonts w:ascii="Arial" w:hAnsi="Arial" w:cs="Arial"/>
                <w:color w:val="FF0000"/>
                <w:sz w:val="16"/>
                <w:szCs w:val="16"/>
                <w:lang w:eastAsia="zh-CN"/>
              </w:rPr>
              <w:t>.</w:t>
            </w:r>
          </w:p>
          <w:p w14:paraId="579D6BDD" w14:textId="77777777" w:rsidR="002758A1"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4D3FE23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21769279" w14:textId="77777777" w:rsidTr="00C7688C">
        <w:tc>
          <w:tcPr>
            <w:tcW w:w="769" w:type="dxa"/>
            <w:shd w:val="clear" w:color="auto" w:fill="auto"/>
          </w:tcPr>
          <w:p w14:paraId="005C4CD2"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E.218</w:t>
            </w:r>
          </w:p>
        </w:tc>
        <w:tc>
          <w:tcPr>
            <w:tcW w:w="1677" w:type="dxa"/>
            <w:shd w:val="clear" w:color="auto" w:fill="auto"/>
          </w:tcPr>
          <w:p w14:paraId="6FFBCD3B" w14:textId="77777777" w:rsidR="002758A1" w:rsidRPr="00BD494B" w:rsidRDefault="002758A1"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SystemInformationBlockType3</w:t>
            </w:r>
          </w:p>
        </w:tc>
        <w:tc>
          <w:tcPr>
            <w:tcW w:w="5369" w:type="dxa"/>
            <w:shd w:val="clear" w:color="auto" w:fill="auto"/>
          </w:tcPr>
          <w:p w14:paraId="29FD5270"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653" w:type="dxa"/>
            <w:gridSpan w:val="2"/>
            <w:shd w:val="clear" w:color="auto" w:fill="auto"/>
          </w:tcPr>
          <w:p w14:paraId="76505A1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9D2888" w14:textId="77777777" w:rsidR="002758A1" w:rsidRPr="007732FD" w:rsidRDefault="002758A1" w:rsidP="004F4BB1">
            <w:pPr>
              <w:spacing w:after="0"/>
              <w:rPr>
                <w:rFonts w:ascii="Arial" w:hAnsi="Arial" w:cs="Arial"/>
                <w:noProof/>
                <w:sz w:val="16"/>
                <w:szCs w:val="16"/>
              </w:rPr>
            </w:pPr>
            <w:r>
              <w:rPr>
                <w:rFonts w:ascii="Arial" w:hAnsi="Arial" w:cs="Arial"/>
                <w:noProof/>
                <w:sz w:val="16"/>
                <w:szCs w:val="16"/>
              </w:rPr>
              <w:t>(If not already fixed in the v13.0.0 CR implementation) add the missing characters in</w:t>
            </w:r>
          </w:p>
          <w:p w14:paraId="3F28ACC4" w14:textId="77777777" w:rsidR="002758A1" w:rsidRPr="007732FD" w:rsidRDefault="002758A1"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3</w:t>
            </w:r>
            <w:r w:rsidRPr="007732FD">
              <w:rPr>
                <w:rFonts w:ascii="Arial" w:eastAsia="Times New Roman" w:hAnsi="Arial" w:cs="Arial"/>
                <w:sz w:val="16"/>
                <w:szCs w:val="16"/>
                <w:lang w:eastAsia="en-GB"/>
              </w:rPr>
              <w:t>, the UE shall:</w:t>
            </w:r>
          </w:p>
          <w:p w14:paraId="1678C05C" w14:textId="77777777" w:rsidR="002758A1" w:rsidRPr="007732FD" w:rsidRDefault="002758A1"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14:paraId="31784524" w14:textId="77777777" w:rsidR="002758A1" w:rsidRDefault="002758A1"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14:paraId="6E014700" w14:textId="77777777" w:rsidR="002758A1" w:rsidRPr="00BD494B"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r>
              <w:rPr>
                <w:rFonts w:ascii="Arial" w:hAnsi="Arial" w:cs="Arial"/>
                <w:noProof/>
                <w:color w:val="1F497D" w:themeColor="text2"/>
                <w:sz w:val="16"/>
                <w:szCs w:val="16"/>
              </w:rPr>
              <w:t xml:space="preserve"> (and this is a duplicated issue):</w:t>
            </w:r>
          </w:p>
        </w:tc>
        <w:tc>
          <w:tcPr>
            <w:tcW w:w="1060" w:type="dxa"/>
            <w:shd w:val="clear" w:color="auto" w:fill="CCFF99"/>
          </w:tcPr>
          <w:p w14:paraId="420DAB6F"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2854F82" w14:textId="77777777" w:rsidTr="00C7688C">
        <w:tc>
          <w:tcPr>
            <w:tcW w:w="769" w:type="dxa"/>
            <w:shd w:val="clear" w:color="auto" w:fill="auto"/>
          </w:tcPr>
          <w:p w14:paraId="5CDDFAE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E.219</w:t>
            </w:r>
          </w:p>
        </w:tc>
        <w:tc>
          <w:tcPr>
            <w:tcW w:w="1677" w:type="dxa"/>
            <w:shd w:val="clear" w:color="auto" w:fill="auto"/>
          </w:tcPr>
          <w:p w14:paraId="4AF06788" w14:textId="77777777" w:rsidR="002758A1" w:rsidRPr="00BD494B" w:rsidRDefault="002758A1"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w:t>
            </w:r>
            <w:r>
              <w:rPr>
                <w:rFonts w:ascii="Arial" w:hAnsi="Arial" w:cs="Arial"/>
                <w:noProof/>
                <w:sz w:val="16"/>
                <w:szCs w:val="16"/>
              </w:rPr>
              <w:t>4</w:t>
            </w:r>
          </w:p>
        </w:tc>
        <w:tc>
          <w:tcPr>
            <w:tcW w:w="5369" w:type="dxa"/>
            <w:shd w:val="clear" w:color="auto" w:fill="auto"/>
          </w:tcPr>
          <w:p w14:paraId="03C0BBE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653" w:type="dxa"/>
            <w:gridSpan w:val="2"/>
            <w:shd w:val="clear" w:color="auto" w:fill="auto"/>
          </w:tcPr>
          <w:p w14:paraId="13F54B30"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45221BE" w14:textId="77777777" w:rsidR="002758A1" w:rsidRPr="007732FD" w:rsidRDefault="002758A1"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the missing characters </w:t>
            </w:r>
            <w:r w:rsidRPr="007732FD">
              <w:rPr>
                <w:rFonts w:ascii="Arial" w:hAnsi="Arial" w:cs="Arial"/>
                <w:noProof/>
                <w:sz w:val="16"/>
                <w:szCs w:val="16"/>
              </w:rPr>
              <w:t>in</w:t>
            </w:r>
          </w:p>
          <w:p w14:paraId="1DE53D6F" w14:textId="77777777" w:rsidR="002758A1" w:rsidRPr="007732FD" w:rsidRDefault="002758A1"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5</w:t>
            </w:r>
            <w:r w:rsidRPr="007732FD">
              <w:rPr>
                <w:rFonts w:ascii="Arial" w:eastAsia="Times New Roman" w:hAnsi="Arial" w:cs="Arial"/>
                <w:sz w:val="16"/>
                <w:szCs w:val="16"/>
                <w:lang w:eastAsia="en-GB"/>
              </w:rPr>
              <w:t>, the UE shall:</w:t>
            </w:r>
          </w:p>
          <w:p w14:paraId="7E7282C5" w14:textId="77777777" w:rsidR="002758A1" w:rsidRPr="007732FD" w:rsidRDefault="002758A1"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14:paraId="0A0FA94B" w14:textId="77777777" w:rsidR="002758A1" w:rsidRDefault="002758A1"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lastRenderedPageBreak/>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14:paraId="15DE611D" w14:textId="77777777" w:rsidR="002758A1" w:rsidRPr="00BD494B"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0F40583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lastRenderedPageBreak/>
              <w:t>Closed</w:t>
            </w:r>
          </w:p>
        </w:tc>
      </w:tr>
      <w:tr w:rsidR="002758A1" w:rsidRPr="00BD494B" w14:paraId="4B87E7A6" w14:textId="77777777" w:rsidTr="00C7688C">
        <w:tc>
          <w:tcPr>
            <w:tcW w:w="769" w:type="dxa"/>
            <w:tcBorders>
              <w:bottom w:val="single" w:sz="4" w:space="0" w:color="auto"/>
            </w:tcBorders>
            <w:shd w:val="clear" w:color="auto" w:fill="auto"/>
          </w:tcPr>
          <w:p w14:paraId="3F480F09" w14:textId="77777777" w:rsidR="002758A1" w:rsidRDefault="002758A1" w:rsidP="000472DE">
            <w:pPr>
              <w:spacing w:after="0"/>
              <w:rPr>
                <w:rFonts w:ascii="Arial" w:hAnsi="Arial" w:cs="Arial"/>
                <w:noProof/>
                <w:sz w:val="16"/>
                <w:szCs w:val="16"/>
              </w:rPr>
            </w:pPr>
            <w:r>
              <w:rPr>
                <w:rFonts w:ascii="Arial" w:hAnsi="Arial" w:cs="Arial"/>
                <w:noProof/>
                <w:sz w:val="16"/>
                <w:szCs w:val="16"/>
              </w:rPr>
              <w:lastRenderedPageBreak/>
              <w:t>N.021</w:t>
            </w:r>
          </w:p>
        </w:tc>
        <w:tc>
          <w:tcPr>
            <w:tcW w:w="1677" w:type="dxa"/>
            <w:tcBorders>
              <w:bottom w:val="single" w:sz="4" w:space="0" w:color="auto"/>
            </w:tcBorders>
            <w:shd w:val="clear" w:color="auto" w:fill="auto"/>
          </w:tcPr>
          <w:p w14:paraId="4A7599D2" w14:textId="77777777" w:rsidR="002758A1" w:rsidRDefault="002758A1" w:rsidP="000472DE">
            <w:pPr>
              <w:spacing w:after="0"/>
              <w:rPr>
                <w:rFonts w:ascii="Arial" w:hAnsi="Arial" w:cs="Arial"/>
                <w:noProof/>
                <w:sz w:val="16"/>
                <w:szCs w:val="16"/>
              </w:rPr>
            </w:pPr>
            <w:r>
              <w:rPr>
                <w:rFonts w:ascii="Arial" w:hAnsi="Arial" w:cs="Arial"/>
                <w:noProof/>
                <w:sz w:val="16"/>
                <w:szCs w:val="16"/>
              </w:rPr>
              <w:t>5.2.2.10 and various locations where 5.2.4.z is referred from 36.304 (MCLD)</w:t>
            </w:r>
          </w:p>
        </w:tc>
        <w:tc>
          <w:tcPr>
            <w:tcW w:w="5369" w:type="dxa"/>
            <w:tcBorders>
              <w:bottom w:val="single" w:sz="4" w:space="0" w:color="auto"/>
            </w:tcBorders>
            <w:shd w:val="clear" w:color="auto" w:fill="auto"/>
          </w:tcPr>
          <w:p w14:paraId="1C9AE70E" w14:textId="77777777" w:rsidR="002758A1" w:rsidRPr="000A6FD2" w:rsidRDefault="002758A1" w:rsidP="000A6FD2">
            <w:pPr>
              <w:spacing w:after="0"/>
              <w:rPr>
                <w:rFonts w:ascii="Arial" w:hAnsi="Arial" w:cs="Arial"/>
                <w:sz w:val="16"/>
                <w:szCs w:val="16"/>
                <w:lang w:eastAsia="zh-CN"/>
              </w:rPr>
            </w:pPr>
            <w:r w:rsidRPr="000A6FD2">
              <w:rPr>
                <w:rFonts w:ascii="Arial" w:hAnsi="Arial" w:cs="Arial"/>
                <w:noProof/>
                <w:sz w:val="16"/>
                <w:szCs w:val="16"/>
              </w:rPr>
              <w:t>Wrong style used in referencing 36.304 in various locations where “</w:t>
            </w:r>
            <w:r w:rsidRPr="000A6FD2">
              <w:rPr>
                <w:rFonts w:ascii="Arial" w:hAnsi="Arial" w:cs="Arial"/>
                <w:sz w:val="16"/>
                <w:szCs w:val="16"/>
                <w:lang w:eastAsia="zh-CN"/>
              </w:rPr>
              <w:t>as specified in 5.2.4.z [4]</w:t>
            </w:r>
          </w:p>
        </w:tc>
        <w:tc>
          <w:tcPr>
            <w:tcW w:w="653" w:type="dxa"/>
            <w:gridSpan w:val="2"/>
            <w:tcBorders>
              <w:bottom w:val="single" w:sz="4" w:space="0" w:color="auto"/>
            </w:tcBorders>
            <w:shd w:val="clear" w:color="auto" w:fill="auto"/>
          </w:tcPr>
          <w:p w14:paraId="7D9ECEC9" w14:textId="77777777" w:rsidR="002758A1" w:rsidRDefault="002758A1" w:rsidP="000472DE">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506FF8E5" w14:textId="77777777" w:rsidR="002758A1" w:rsidRDefault="002758A1" w:rsidP="000472DE">
            <w:pPr>
              <w:pStyle w:val="B1"/>
              <w:pBdr>
                <w:bottom w:val="single" w:sz="6" w:space="1" w:color="auto"/>
              </w:pBdr>
              <w:spacing w:after="0"/>
              <w:ind w:left="33" w:firstLine="0"/>
              <w:rPr>
                <w:rFonts w:ascii="Arial" w:hAnsi="Arial" w:cs="Arial"/>
                <w:noProof/>
                <w:sz w:val="16"/>
                <w:szCs w:val="16"/>
              </w:rPr>
            </w:pPr>
            <w:r w:rsidRPr="008F472A">
              <w:rPr>
                <w:rFonts w:ascii="Arial" w:hAnsi="Arial" w:cs="Arial"/>
                <w:noProof/>
                <w:sz w:val="16"/>
                <w:szCs w:val="16"/>
              </w:rPr>
              <w:t>should refer to TS 36.304 [4, 5.2.4.z]</w:t>
            </w:r>
            <w:r>
              <w:rPr>
                <w:rFonts w:ascii="Arial" w:hAnsi="Arial" w:cs="Arial"/>
                <w:noProof/>
                <w:sz w:val="16"/>
                <w:szCs w:val="16"/>
              </w:rPr>
              <w:t>. Naturally chapter number should be updated once known.</w:t>
            </w:r>
          </w:p>
          <w:p w14:paraId="72AC370A" w14:textId="77777777" w:rsidR="002758A1" w:rsidRPr="008F472A" w:rsidRDefault="002758A1" w:rsidP="007732FD">
            <w:pPr>
              <w:pStyle w:val="B1"/>
              <w:spacing w:after="0"/>
              <w:ind w:left="0" w:firstLine="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r>
              <w:rPr>
                <w:rFonts w:ascii="Arial" w:hAnsi="Arial" w:cs="Arial"/>
                <w:noProof/>
                <w:color w:val="1F497D" w:themeColor="text2"/>
                <w:sz w:val="16"/>
                <w:szCs w:val="16"/>
              </w:rPr>
              <w:t xml:space="preserve"> and H.021</w:t>
            </w:r>
          </w:p>
        </w:tc>
        <w:tc>
          <w:tcPr>
            <w:tcW w:w="1060" w:type="dxa"/>
            <w:tcBorders>
              <w:bottom w:val="single" w:sz="4" w:space="0" w:color="auto"/>
            </w:tcBorders>
            <w:shd w:val="clear" w:color="auto" w:fill="CCFF99"/>
          </w:tcPr>
          <w:p w14:paraId="53C87045" w14:textId="77777777" w:rsidR="002758A1" w:rsidRPr="00BD494B" w:rsidRDefault="002758A1" w:rsidP="000472DE">
            <w:pPr>
              <w:spacing w:after="0"/>
              <w:rPr>
                <w:rFonts w:ascii="Arial" w:hAnsi="Arial" w:cs="Arial"/>
                <w:noProof/>
                <w:sz w:val="16"/>
                <w:szCs w:val="16"/>
              </w:rPr>
            </w:pPr>
            <w:r>
              <w:rPr>
                <w:rFonts w:ascii="Arial" w:hAnsi="Arial" w:cs="Arial"/>
                <w:noProof/>
                <w:sz w:val="16"/>
                <w:szCs w:val="16"/>
              </w:rPr>
              <w:t>Closed</w:t>
            </w:r>
          </w:p>
        </w:tc>
      </w:tr>
      <w:tr w:rsidR="002758A1" w:rsidRPr="00BD494B" w14:paraId="673F6D32" w14:textId="77777777" w:rsidTr="00C7688C">
        <w:trPr>
          <w:trHeight w:val="62"/>
        </w:trPr>
        <w:tc>
          <w:tcPr>
            <w:tcW w:w="769" w:type="dxa"/>
            <w:shd w:val="clear" w:color="auto" w:fill="auto"/>
          </w:tcPr>
          <w:p w14:paraId="37CEAA51" w14:textId="77777777" w:rsidR="002758A1" w:rsidRPr="002A287D"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21</w:t>
            </w:r>
          </w:p>
        </w:tc>
        <w:tc>
          <w:tcPr>
            <w:tcW w:w="1677" w:type="dxa"/>
            <w:shd w:val="clear" w:color="auto" w:fill="auto"/>
          </w:tcPr>
          <w:p w14:paraId="0E68A531" w14:textId="77777777" w:rsidR="002758A1" w:rsidRPr="00241E1A" w:rsidRDefault="002758A1"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5.2.2.10; 5.2.2.12</w:t>
            </w:r>
          </w:p>
        </w:tc>
        <w:tc>
          <w:tcPr>
            <w:tcW w:w="5369" w:type="dxa"/>
            <w:shd w:val="clear" w:color="auto" w:fill="auto"/>
          </w:tcPr>
          <w:p w14:paraId="5F961261" w14:textId="77777777" w:rsidR="002758A1" w:rsidRPr="007732FD" w:rsidRDefault="002758A1"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t>1&gt;</w:t>
            </w:r>
            <w:r w:rsidRPr="007732FD">
              <w:rPr>
                <w:rFonts w:ascii="Arial" w:eastAsia="SimSun" w:hAnsi="Arial" w:cs="Arial"/>
                <w:sz w:val="16"/>
                <w:szCs w:val="16"/>
                <w:lang w:eastAsia="zh-CN"/>
              </w:rPr>
              <w:tab/>
              <w:t>If redistributionServingInfo is included</w:t>
            </w:r>
          </w:p>
          <w:p w14:paraId="1B4BFB51" w14:textId="77777777" w:rsidR="002758A1" w:rsidRDefault="002758A1" w:rsidP="000A6FD2">
            <w:pPr>
              <w:spacing w:after="0"/>
              <w:ind w:left="482" w:hanging="241"/>
              <w:rPr>
                <w:rFonts w:ascii="Arial" w:eastAsia="SimSun" w:hAnsi="Arial" w:cs="Arial"/>
                <w:sz w:val="16"/>
                <w:szCs w:val="16"/>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Perform E-UTRAN Inter-Frequency Redistribution procedure as</w:t>
            </w:r>
            <w:r>
              <w:rPr>
                <w:rFonts w:ascii="Arial" w:eastAsia="SimSun" w:hAnsi="Arial" w:cs="Arial"/>
                <w:sz w:val="16"/>
                <w:szCs w:val="16"/>
                <w:lang w:eastAsia="zh-CN"/>
              </w:rPr>
              <w:t xml:space="preserve"> specified in 5.2.4.z [4]</w:t>
            </w:r>
            <w:r w:rsidRPr="007732FD">
              <w:rPr>
                <w:rFonts w:ascii="Arial" w:eastAsia="SimSun" w:hAnsi="Arial" w:cs="Arial"/>
                <w:sz w:val="16"/>
                <w:szCs w:val="16"/>
                <w:lang w:eastAsia="zh-CN"/>
              </w:rPr>
              <w:t xml:space="preserve"> </w:t>
            </w:r>
          </w:p>
          <w:p w14:paraId="4CF5115D" w14:textId="77777777" w:rsidR="002758A1" w:rsidRPr="007732FD" w:rsidRDefault="002758A1" w:rsidP="004F4BB1">
            <w:pPr>
              <w:spacing w:after="0"/>
              <w:rPr>
                <w:rFonts w:ascii="Arial" w:eastAsia="SimSun" w:hAnsi="Arial" w:cs="Arial"/>
                <w:sz w:val="16"/>
                <w:szCs w:val="16"/>
                <w:lang w:eastAsia="zh-CN"/>
              </w:rPr>
            </w:pPr>
            <w:r w:rsidRPr="007732FD">
              <w:rPr>
                <w:rFonts w:ascii="Arial" w:eastAsia="SimSun" w:hAnsi="Arial" w:cs="Arial"/>
                <w:sz w:val="16"/>
                <w:szCs w:val="16"/>
                <w:lang w:eastAsia="zh-CN"/>
              </w:rPr>
              <w:t>should be</w:t>
            </w:r>
          </w:p>
          <w:p w14:paraId="70A80CCD" w14:textId="77777777" w:rsidR="002758A1" w:rsidRDefault="002758A1"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t>1&gt;</w:t>
            </w:r>
            <w:r w:rsidRPr="007732FD">
              <w:rPr>
                <w:rFonts w:ascii="Arial" w:eastAsia="SimSun" w:hAnsi="Arial" w:cs="Arial"/>
                <w:sz w:val="16"/>
                <w:szCs w:val="16"/>
                <w:lang w:eastAsia="zh-CN"/>
              </w:rPr>
              <w:tab/>
              <w:t>If redistributionServingInfo is included</w:t>
            </w:r>
            <w:r w:rsidRPr="007732FD">
              <w:rPr>
                <w:rFonts w:ascii="Arial" w:eastAsia="SimSun" w:hAnsi="Arial" w:cs="Arial"/>
                <w:sz w:val="16"/>
                <w:szCs w:val="16"/>
                <w:highlight w:val="yellow"/>
                <w:lang w:eastAsia="zh-CN"/>
              </w:rPr>
              <w:t>:</w:t>
            </w:r>
            <w:r w:rsidRPr="007732FD">
              <w:rPr>
                <w:rFonts w:ascii="Arial" w:eastAsia="SimSun" w:hAnsi="Arial" w:cs="Arial"/>
                <w:sz w:val="16"/>
                <w:szCs w:val="16"/>
                <w:lang w:eastAsia="zh-CN"/>
              </w:rPr>
              <w:t xml:space="preserve"> </w:t>
            </w:r>
          </w:p>
          <w:p w14:paraId="7A000383" w14:textId="77777777" w:rsidR="002758A1" w:rsidRPr="00A772E8" w:rsidRDefault="002758A1" w:rsidP="000A6FD2">
            <w:pPr>
              <w:spacing w:after="0"/>
              <w:ind w:left="482" w:hanging="241"/>
              <w:rPr>
                <w:rFonts w:eastAsia="SimSun"/>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 xml:space="preserve">Perform E-UTRAN Inter-Frequency Redistribution procedure as specified in </w:t>
            </w:r>
            <w:r w:rsidRPr="007732FD">
              <w:rPr>
                <w:rFonts w:ascii="Arial" w:eastAsia="SimSun" w:hAnsi="Arial" w:cs="Arial"/>
                <w:sz w:val="16"/>
                <w:szCs w:val="16"/>
                <w:highlight w:val="yellow"/>
                <w:lang w:eastAsia="zh-CN"/>
              </w:rPr>
              <w:t>TS 36.304 [5.2.4.z,</w:t>
            </w:r>
            <w:r w:rsidRPr="007732FD">
              <w:rPr>
                <w:rFonts w:ascii="Arial" w:eastAsia="SimSun" w:hAnsi="Arial" w:cs="Arial"/>
                <w:sz w:val="16"/>
                <w:szCs w:val="16"/>
                <w:lang w:eastAsia="zh-CN"/>
              </w:rPr>
              <w:t xml:space="preserve"> 4]</w:t>
            </w:r>
            <w:r w:rsidRPr="007732FD">
              <w:rPr>
                <w:rFonts w:ascii="Arial" w:eastAsia="SimSun" w:hAnsi="Arial" w:cs="Arial"/>
                <w:sz w:val="16"/>
                <w:szCs w:val="16"/>
                <w:highlight w:val="yellow"/>
                <w:lang w:eastAsia="zh-CN"/>
              </w:rPr>
              <w:t>;</w:t>
            </w:r>
          </w:p>
        </w:tc>
        <w:tc>
          <w:tcPr>
            <w:tcW w:w="653" w:type="dxa"/>
            <w:gridSpan w:val="2"/>
            <w:shd w:val="clear" w:color="auto" w:fill="auto"/>
          </w:tcPr>
          <w:p w14:paraId="6D93C022" w14:textId="77777777" w:rsidR="002758A1" w:rsidRPr="001E603E"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83EC8D1" w14:textId="77777777" w:rsidR="002758A1" w:rsidRPr="00BD494B" w:rsidRDefault="002758A1" w:rsidP="0029641B">
            <w:pPr>
              <w:spacing w:after="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p>
        </w:tc>
        <w:tc>
          <w:tcPr>
            <w:tcW w:w="1060" w:type="dxa"/>
            <w:shd w:val="clear" w:color="auto" w:fill="CCFF99"/>
          </w:tcPr>
          <w:p w14:paraId="7BAAEC7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4805B044" w14:textId="77777777" w:rsidTr="00C7688C">
        <w:tc>
          <w:tcPr>
            <w:tcW w:w="769" w:type="dxa"/>
            <w:shd w:val="clear" w:color="auto" w:fill="auto"/>
          </w:tcPr>
          <w:p w14:paraId="074D05B0" w14:textId="77777777" w:rsidR="002758A1" w:rsidRDefault="002758A1" w:rsidP="004F4BB1">
            <w:pPr>
              <w:spacing w:after="0"/>
              <w:rPr>
                <w:rFonts w:ascii="Arial" w:hAnsi="Arial" w:cs="Arial"/>
                <w:noProof/>
                <w:sz w:val="16"/>
                <w:szCs w:val="16"/>
              </w:rPr>
            </w:pPr>
            <w:r>
              <w:rPr>
                <w:rFonts w:ascii="Arial" w:hAnsi="Arial" w:cs="Arial"/>
                <w:noProof/>
                <w:sz w:val="16"/>
                <w:szCs w:val="16"/>
              </w:rPr>
              <w:t>E.017</w:t>
            </w:r>
          </w:p>
        </w:tc>
        <w:tc>
          <w:tcPr>
            <w:tcW w:w="1677" w:type="dxa"/>
            <w:shd w:val="clear" w:color="auto" w:fill="auto"/>
          </w:tcPr>
          <w:p w14:paraId="30DFE158" w14:textId="77777777" w:rsidR="002758A1" w:rsidRDefault="002758A1" w:rsidP="00F735F6">
            <w:pPr>
              <w:spacing w:after="0"/>
              <w:rPr>
                <w:rFonts w:ascii="Arial" w:hAnsi="Arial" w:cs="Arial"/>
                <w:noProof/>
                <w:sz w:val="16"/>
                <w:szCs w:val="16"/>
              </w:rPr>
            </w:pPr>
            <w:r>
              <w:rPr>
                <w:rFonts w:ascii="Arial" w:hAnsi="Arial" w:cs="Arial"/>
                <w:noProof/>
                <w:sz w:val="16"/>
                <w:szCs w:val="16"/>
              </w:rPr>
              <w:t>5.2.2.12</w:t>
            </w:r>
          </w:p>
        </w:tc>
        <w:tc>
          <w:tcPr>
            <w:tcW w:w="5369" w:type="dxa"/>
            <w:shd w:val="clear" w:color="auto" w:fill="auto"/>
          </w:tcPr>
          <w:p w14:paraId="17D4AD7C" w14:textId="77777777" w:rsidR="002758A1" w:rsidRDefault="002758A1" w:rsidP="004F4BB1">
            <w:pPr>
              <w:spacing w:after="0"/>
              <w:rPr>
                <w:rFonts w:ascii="Arial" w:hAnsi="Arial" w:cs="Arial"/>
                <w:noProof/>
                <w:sz w:val="16"/>
                <w:szCs w:val="16"/>
              </w:rPr>
            </w:pPr>
            <w:r>
              <w:rPr>
                <w:rFonts w:ascii="Arial" w:hAnsi="Arial" w:cs="Arial"/>
                <w:noProof/>
                <w:sz w:val="16"/>
                <w:szCs w:val="16"/>
              </w:rPr>
              <w:t xml:space="preserve">Same error as issue </w:t>
            </w:r>
            <w:hyperlink w:anchor="E016" w:history="1">
              <w:r w:rsidRPr="00517AD2">
                <w:rPr>
                  <w:rStyle w:val="Hyperlink"/>
                  <w:rFonts w:eastAsia="Batang"/>
                  <w:noProof/>
                  <w:kern w:val="0"/>
                  <w:sz w:val="16"/>
                  <w:szCs w:val="16"/>
                  <w:lang w:val="en-GB" w:eastAsia="en-US"/>
                </w:rPr>
                <w:t>E.016</w:t>
              </w:r>
            </w:hyperlink>
            <w:r>
              <w:rPr>
                <w:rFonts w:ascii="Arial" w:hAnsi="Arial" w:cs="Arial"/>
                <w:noProof/>
                <w:sz w:val="16"/>
                <w:szCs w:val="16"/>
              </w:rPr>
              <w:t xml:space="preserve"> above.</w:t>
            </w:r>
          </w:p>
        </w:tc>
        <w:tc>
          <w:tcPr>
            <w:tcW w:w="653" w:type="dxa"/>
            <w:gridSpan w:val="2"/>
            <w:shd w:val="clear" w:color="auto" w:fill="auto"/>
          </w:tcPr>
          <w:p w14:paraId="55103095"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24A95B" w14:textId="77777777" w:rsidR="002758A1" w:rsidRDefault="002758A1" w:rsidP="004F4BB1">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for issue </w:t>
            </w:r>
            <w:hyperlink w:anchor="E016" w:history="1">
              <w:r w:rsidRPr="00517AD2">
                <w:rPr>
                  <w:rStyle w:val="Hyperlink"/>
                  <w:rFonts w:eastAsia="Batang"/>
                  <w:noProof/>
                  <w:kern w:val="0"/>
                  <w:sz w:val="16"/>
                  <w:szCs w:val="16"/>
                  <w:lang w:val="en-GB" w:eastAsia="en-US"/>
                </w:rPr>
                <w:t>E.016</w:t>
              </w:r>
            </w:hyperlink>
            <w:r>
              <w:rPr>
                <w:rStyle w:val="Hyperlink"/>
                <w:rFonts w:eastAsia="Batang"/>
                <w:noProof/>
                <w:kern w:val="0"/>
                <w:sz w:val="16"/>
                <w:szCs w:val="16"/>
                <w:lang w:val="en-GB" w:eastAsia="en-US"/>
              </w:rPr>
              <w:t>.</w:t>
            </w:r>
          </w:p>
          <w:p w14:paraId="3E81F11C" w14:textId="77777777" w:rsidR="002758A1" w:rsidRPr="007732FD" w:rsidRDefault="002758A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Coordinator:</w:t>
            </w:r>
            <w:r w:rsidRPr="00936DDD">
              <w:rPr>
                <w:rFonts w:ascii="Arial" w:hAnsi="Arial" w:cs="Arial"/>
                <w:noProof/>
                <w:color w:val="1F497D" w:themeColor="text2"/>
                <w:sz w:val="16"/>
                <w:szCs w:val="16"/>
              </w:rPr>
              <w:t xml:space="preserve"> </w:t>
            </w:r>
            <w:r w:rsidRPr="00617EE1">
              <w:rPr>
                <w:rFonts w:ascii="Arial" w:hAnsi="Arial" w:cs="Arial"/>
                <w:noProof/>
                <w:color w:val="1F497D" w:themeColor="text2"/>
                <w:sz w:val="16"/>
                <w:szCs w:val="16"/>
              </w:rPr>
              <w:t>Corrected during v1300 CR implementation</w:t>
            </w:r>
          </w:p>
        </w:tc>
        <w:tc>
          <w:tcPr>
            <w:tcW w:w="1060" w:type="dxa"/>
            <w:shd w:val="clear" w:color="auto" w:fill="CCFF99"/>
          </w:tcPr>
          <w:p w14:paraId="1A0B8BF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6ADF39A8" w14:textId="77777777" w:rsidTr="00C7688C">
        <w:tc>
          <w:tcPr>
            <w:tcW w:w="769" w:type="dxa"/>
            <w:shd w:val="clear" w:color="auto" w:fill="auto"/>
          </w:tcPr>
          <w:p w14:paraId="1D47EE42" w14:textId="77777777" w:rsidR="002758A1" w:rsidRDefault="002758A1" w:rsidP="004F4BB1">
            <w:pPr>
              <w:spacing w:after="0"/>
              <w:rPr>
                <w:rFonts w:ascii="Arial" w:hAnsi="Arial" w:cs="Arial"/>
                <w:noProof/>
                <w:sz w:val="16"/>
                <w:szCs w:val="16"/>
              </w:rPr>
            </w:pPr>
            <w:r>
              <w:rPr>
                <w:rFonts w:ascii="Arial" w:hAnsi="Arial" w:cs="Arial"/>
                <w:noProof/>
                <w:sz w:val="16"/>
                <w:szCs w:val="16"/>
              </w:rPr>
              <w:t>E.012</w:t>
            </w:r>
          </w:p>
        </w:tc>
        <w:tc>
          <w:tcPr>
            <w:tcW w:w="1677" w:type="dxa"/>
            <w:shd w:val="clear" w:color="auto" w:fill="auto"/>
          </w:tcPr>
          <w:p w14:paraId="6B8C0D60" w14:textId="77777777" w:rsidR="002758A1" w:rsidRDefault="002758A1"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76EA0CF0" w14:textId="77777777" w:rsidR="002758A1" w:rsidRDefault="002758A1" w:rsidP="004F4BB1">
            <w:pPr>
              <w:spacing w:after="0"/>
              <w:rPr>
                <w:rFonts w:ascii="Arial" w:hAnsi="Arial" w:cs="Arial"/>
                <w:noProof/>
                <w:sz w:val="16"/>
                <w:szCs w:val="16"/>
              </w:rPr>
            </w:pPr>
            <w:r>
              <w:rPr>
                <w:rFonts w:ascii="Arial" w:hAnsi="Arial" w:cs="Arial"/>
                <w:noProof/>
                <w:sz w:val="16"/>
                <w:szCs w:val="16"/>
              </w:rPr>
              <w:t>There are spaces instead of indentations in the following as well as a comma is missing after "else":</w:t>
            </w:r>
          </w:p>
          <w:p w14:paraId="0BFF5724" w14:textId="77777777" w:rsidR="002758A1" w:rsidRPr="0071476B" w:rsidRDefault="002758A1" w:rsidP="000A6FD2">
            <w:pPr>
              <w:spacing w:after="0"/>
              <w:ind w:left="241" w:hanging="241"/>
              <w:rPr>
                <w:rFonts w:ascii="Arial" w:hAnsi="Arial" w:cs="Arial"/>
                <w:sz w:val="16"/>
                <w:szCs w:val="16"/>
              </w:rPr>
            </w:pPr>
            <w:r w:rsidRPr="0071476B">
              <w:rPr>
                <w:rFonts w:ascii="Arial" w:hAnsi="Arial" w:cs="Arial"/>
                <w:sz w:val="16"/>
                <w:szCs w:val="16"/>
              </w:rPr>
              <w:t>2&gt; if the UE uses a DRX cycle longer than the modification period:</w:t>
            </w:r>
          </w:p>
          <w:p w14:paraId="5DBEAE9B" w14:textId="77777777" w:rsidR="002758A1" w:rsidRPr="0071476B" w:rsidRDefault="002758A1"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14:paraId="773D68CA" w14:textId="77777777" w:rsidR="002758A1" w:rsidRPr="00517AD2" w:rsidRDefault="002758A1" w:rsidP="000A6FD2">
            <w:pPr>
              <w:spacing w:after="0"/>
              <w:ind w:left="241" w:hanging="241"/>
            </w:pPr>
            <w:r w:rsidRPr="0071476B">
              <w:rPr>
                <w:rFonts w:ascii="Arial" w:hAnsi="Arial" w:cs="Arial"/>
                <w:sz w:val="16"/>
                <w:szCs w:val="16"/>
              </w:rPr>
              <w:t>2&gt; else</w:t>
            </w:r>
          </w:p>
        </w:tc>
        <w:tc>
          <w:tcPr>
            <w:tcW w:w="653" w:type="dxa"/>
            <w:gridSpan w:val="2"/>
            <w:shd w:val="clear" w:color="auto" w:fill="auto"/>
          </w:tcPr>
          <w:p w14:paraId="09EA1096"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38B0010" w14:textId="77777777" w:rsidR="002758A1" w:rsidRDefault="002758A1" w:rsidP="004F4BB1">
            <w:pPr>
              <w:spacing w:after="0"/>
              <w:rPr>
                <w:rFonts w:ascii="Arial" w:hAnsi="Arial" w:cs="Arial"/>
                <w:noProof/>
                <w:sz w:val="16"/>
                <w:szCs w:val="16"/>
              </w:rPr>
            </w:pPr>
            <w:r>
              <w:rPr>
                <w:rFonts w:ascii="Arial" w:hAnsi="Arial" w:cs="Arial"/>
                <w:noProof/>
                <w:sz w:val="16"/>
                <w:szCs w:val="16"/>
              </w:rPr>
              <w:t>Change from spaces to indentations in the following and add a comma after "else":</w:t>
            </w:r>
          </w:p>
          <w:p w14:paraId="368E6125" w14:textId="77777777" w:rsidR="002758A1" w:rsidRPr="0071476B" w:rsidRDefault="002758A1" w:rsidP="000A6FD2">
            <w:pPr>
              <w:spacing w:after="0"/>
              <w:ind w:left="241" w:hanging="241"/>
              <w:rPr>
                <w:rFonts w:ascii="Arial" w:hAnsi="Arial" w:cs="Arial"/>
                <w:sz w:val="16"/>
                <w:szCs w:val="16"/>
              </w:rPr>
            </w:pPr>
            <w:r w:rsidRPr="0071476B">
              <w:rPr>
                <w:rFonts w:ascii="Arial" w:hAnsi="Arial" w:cs="Arial"/>
                <w:sz w:val="16"/>
                <w:szCs w:val="16"/>
              </w:rPr>
              <w:t>2&gt;</w:t>
            </w:r>
            <w:r w:rsidRPr="0071476B">
              <w:rPr>
                <w:rFonts w:ascii="Arial" w:hAnsi="Arial" w:cs="Arial"/>
                <w:b/>
                <w:sz w:val="16"/>
                <w:szCs w:val="16"/>
              </w:rPr>
              <w:t>&lt;here&gt;</w:t>
            </w:r>
            <w:r w:rsidRPr="0071476B">
              <w:rPr>
                <w:rFonts w:ascii="Arial" w:hAnsi="Arial" w:cs="Arial"/>
                <w:sz w:val="16"/>
                <w:szCs w:val="16"/>
              </w:rPr>
              <w:t xml:space="preserve"> if the UE uses a DRX cycle longer than the modification period:</w:t>
            </w:r>
          </w:p>
          <w:p w14:paraId="0F31A189" w14:textId="77777777" w:rsidR="002758A1" w:rsidRPr="0071476B" w:rsidRDefault="002758A1"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14:paraId="7E0EB71E" w14:textId="77777777" w:rsidR="002758A1" w:rsidRPr="0071476B" w:rsidRDefault="002758A1" w:rsidP="000A6FD2">
            <w:pPr>
              <w:pBdr>
                <w:bottom w:val="single" w:sz="6" w:space="1" w:color="auto"/>
              </w:pBdr>
              <w:spacing w:after="0"/>
              <w:ind w:left="241" w:hanging="241"/>
              <w:rPr>
                <w:rFonts w:ascii="Arial" w:hAnsi="Arial" w:cs="Arial"/>
                <w:sz w:val="16"/>
                <w:szCs w:val="16"/>
              </w:rPr>
            </w:pPr>
            <w:r w:rsidRPr="0071476B">
              <w:rPr>
                <w:rFonts w:ascii="Arial" w:hAnsi="Arial" w:cs="Arial"/>
                <w:sz w:val="16"/>
                <w:szCs w:val="16"/>
              </w:rPr>
              <w:t xml:space="preserve">2&gt; </w:t>
            </w:r>
            <w:r w:rsidRPr="0071476B">
              <w:rPr>
                <w:rFonts w:ascii="Arial" w:hAnsi="Arial" w:cs="Arial"/>
                <w:b/>
                <w:sz w:val="16"/>
                <w:szCs w:val="16"/>
              </w:rPr>
              <w:t>&lt;here&gt;</w:t>
            </w:r>
            <w:r w:rsidRPr="0071476B">
              <w:rPr>
                <w:rFonts w:ascii="Arial" w:hAnsi="Arial" w:cs="Arial"/>
                <w:sz w:val="16"/>
                <w:szCs w:val="16"/>
              </w:rPr>
              <w:t>else</w:t>
            </w:r>
          </w:p>
          <w:p w14:paraId="1593FC80" w14:textId="77777777" w:rsidR="002758A1" w:rsidRDefault="002758A1" w:rsidP="004F4BB1">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1060" w:type="dxa"/>
            <w:shd w:val="clear" w:color="auto" w:fill="CCFF99"/>
          </w:tcPr>
          <w:p w14:paraId="694A850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EC6312A" w14:textId="77777777" w:rsidTr="00C7688C">
        <w:tc>
          <w:tcPr>
            <w:tcW w:w="769" w:type="dxa"/>
            <w:shd w:val="clear" w:color="auto" w:fill="auto"/>
          </w:tcPr>
          <w:p w14:paraId="10B3DE7E" w14:textId="77777777" w:rsidR="002758A1" w:rsidRDefault="002758A1" w:rsidP="004F4BB1">
            <w:pPr>
              <w:spacing w:after="0"/>
              <w:rPr>
                <w:rFonts w:ascii="Arial" w:hAnsi="Arial" w:cs="Arial"/>
                <w:noProof/>
                <w:sz w:val="16"/>
                <w:szCs w:val="16"/>
              </w:rPr>
            </w:pPr>
            <w:r>
              <w:rPr>
                <w:rFonts w:ascii="Arial" w:hAnsi="Arial" w:cs="Arial"/>
                <w:noProof/>
                <w:sz w:val="16"/>
                <w:szCs w:val="16"/>
              </w:rPr>
              <w:t>E.014</w:t>
            </w:r>
          </w:p>
        </w:tc>
        <w:tc>
          <w:tcPr>
            <w:tcW w:w="1677" w:type="dxa"/>
            <w:shd w:val="clear" w:color="auto" w:fill="auto"/>
          </w:tcPr>
          <w:p w14:paraId="5F6B3002" w14:textId="77777777" w:rsidR="002758A1" w:rsidRDefault="002758A1"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2E1DAB52" w14:textId="77777777" w:rsidR="002758A1" w:rsidRDefault="002758A1" w:rsidP="004F4BB1">
            <w:pPr>
              <w:spacing w:after="0"/>
              <w:rPr>
                <w:rFonts w:ascii="Arial" w:hAnsi="Arial" w:cs="Arial"/>
                <w:noProof/>
                <w:sz w:val="16"/>
                <w:szCs w:val="16"/>
              </w:rPr>
            </w:pPr>
            <w:r>
              <w:rPr>
                <w:rFonts w:ascii="Arial" w:hAnsi="Arial" w:cs="Arial"/>
                <w:noProof/>
                <w:sz w:val="16"/>
                <w:szCs w:val="16"/>
              </w:rPr>
              <w:t>Gramatical/logical error in the following. With the current wording the if-statement would be true regardless of whether the current stored system information block is "valid" since it would be true if the UE has ever (even some time ago) stored a valid version of this system information block:</w:t>
            </w:r>
          </w:p>
          <w:p w14:paraId="43424686" w14:textId="77777777" w:rsidR="002758A1" w:rsidRDefault="002758A1" w:rsidP="004F4BB1">
            <w:pPr>
              <w:spacing w:after="0"/>
              <w:rPr>
                <w:rFonts w:ascii="Arial" w:hAnsi="Arial" w:cs="Arial"/>
                <w:noProof/>
                <w:sz w:val="16"/>
                <w:szCs w:val="16"/>
              </w:rPr>
            </w:pPr>
          </w:p>
          <w:p w14:paraId="6098656F" w14:textId="77777777" w:rsidR="002758A1" w:rsidRPr="0071476B" w:rsidRDefault="002758A1" w:rsidP="000A6FD2">
            <w:pP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stored a valid version of this system information block:</w:t>
            </w:r>
          </w:p>
        </w:tc>
        <w:tc>
          <w:tcPr>
            <w:tcW w:w="653" w:type="dxa"/>
            <w:gridSpan w:val="2"/>
            <w:shd w:val="clear" w:color="auto" w:fill="auto"/>
          </w:tcPr>
          <w:p w14:paraId="51783C99"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CB99B4B" w14:textId="77777777" w:rsidR="002758A1" w:rsidRDefault="002758A1" w:rsidP="004F4BB1">
            <w:pPr>
              <w:spacing w:after="0"/>
              <w:rPr>
                <w:rFonts w:ascii="Arial" w:hAnsi="Arial" w:cs="Arial"/>
                <w:noProof/>
                <w:sz w:val="16"/>
                <w:szCs w:val="16"/>
              </w:rPr>
            </w:pPr>
            <w:r>
              <w:rPr>
                <w:rFonts w:ascii="Arial" w:hAnsi="Arial" w:cs="Arial"/>
                <w:noProof/>
                <w:sz w:val="16"/>
                <w:szCs w:val="16"/>
              </w:rPr>
              <w:t>Correct as follows:</w:t>
            </w:r>
          </w:p>
          <w:p w14:paraId="47873A54" w14:textId="77777777" w:rsidR="002758A1" w:rsidRDefault="002758A1" w:rsidP="000A6FD2">
            <w:pPr>
              <w:spacing w:after="0"/>
              <w:ind w:left="241" w:hanging="241"/>
              <w:rPr>
                <w:rFonts w:ascii="Arial" w:hAnsi="Arial" w:cs="Arial"/>
                <w:sz w:val="16"/>
                <w:szCs w:val="16"/>
                <w:lang w:eastAsia="zh-CN"/>
              </w:rPr>
            </w:pPr>
          </w:p>
          <w:p w14:paraId="29D57731" w14:textId="77777777" w:rsidR="002758A1" w:rsidRPr="0071476B" w:rsidRDefault="002758A1" w:rsidP="000A6FD2">
            <w:pPr>
              <w:pBdr>
                <w:bottom w:val="single" w:sz="6" w:space="1" w:color="auto"/>
              </w:pBd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w:t>
            </w:r>
            <w:r w:rsidRPr="0071476B">
              <w:rPr>
                <w:rFonts w:ascii="Arial" w:hAnsi="Arial" w:cs="Arial"/>
                <w:strike/>
                <w:color w:val="FF0000"/>
                <w:sz w:val="16"/>
                <w:szCs w:val="16"/>
                <w:lang w:eastAsia="zh-CN"/>
              </w:rPr>
              <w:t>stored</w:t>
            </w:r>
            <w:r w:rsidRPr="0071476B">
              <w:rPr>
                <w:rFonts w:ascii="Arial" w:hAnsi="Arial" w:cs="Arial"/>
                <w:sz w:val="16"/>
                <w:szCs w:val="16"/>
                <w:lang w:eastAsia="zh-CN"/>
              </w:rPr>
              <w:t xml:space="preserve"> a </w:t>
            </w:r>
            <w:r w:rsidRPr="0071476B">
              <w:rPr>
                <w:rFonts w:ascii="Arial" w:hAnsi="Arial" w:cs="Arial"/>
                <w:color w:val="FF0000"/>
                <w:sz w:val="16"/>
                <w:szCs w:val="16"/>
                <w:lang w:eastAsia="zh-CN"/>
              </w:rPr>
              <w:t>stored</w:t>
            </w:r>
            <w:r w:rsidRPr="0071476B">
              <w:rPr>
                <w:rFonts w:ascii="Arial" w:hAnsi="Arial" w:cs="Arial"/>
                <w:sz w:val="16"/>
                <w:szCs w:val="16"/>
                <w:lang w:eastAsia="zh-CN"/>
              </w:rPr>
              <w:t xml:space="preserve"> valid version of this system information block:</w:t>
            </w:r>
          </w:p>
          <w:p w14:paraId="7D4A61FF" w14:textId="77777777" w:rsidR="002758A1" w:rsidRPr="0071476B" w:rsidRDefault="002758A1" w:rsidP="003F43EC">
            <w:pPr>
              <w:spacing w:after="0"/>
              <w:rPr>
                <w:rFonts w:ascii="Arial" w:hAnsi="Arial" w:cs="Arial"/>
                <w:noProof/>
                <w:sz w:val="16"/>
                <w:szCs w:val="16"/>
              </w:rPr>
            </w:pPr>
            <w:r w:rsidRPr="0071476B">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fo</w:t>
            </w:r>
            <w:r w:rsidRPr="0071476B">
              <w:rPr>
                <w:rFonts w:ascii="Arial" w:hAnsi="Arial" w:cs="Arial"/>
                <w:noProof/>
                <w:color w:val="1F497D" w:themeColor="text2"/>
                <w:sz w:val="16"/>
                <w:szCs w:val="16"/>
              </w:rPr>
              <w:t>rmulation is used for other SIBs as well. This correction is probably not needed and this issue could be closed. If there is a reason to make an expection for SIB20, the issue could be re</w:t>
            </w:r>
            <w:r>
              <w:rPr>
                <w:rFonts w:ascii="Arial" w:hAnsi="Arial" w:cs="Arial"/>
                <w:noProof/>
                <w:color w:val="1F497D" w:themeColor="text2"/>
                <w:sz w:val="16"/>
                <w:szCs w:val="16"/>
              </w:rPr>
              <w:t>-o</w:t>
            </w:r>
            <w:r w:rsidRPr="0071476B">
              <w:rPr>
                <w:rFonts w:ascii="Arial" w:hAnsi="Arial" w:cs="Arial"/>
                <w:noProof/>
                <w:color w:val="1F497D" w:themeColor="text2"/>
                <w:sz w:val="16"/>
                <w:szCs w:val="16"/>
              </w:rPr>
              <w:t>pened.</w:t>
            </w:r>
          </w:p>
        </w:tc>
        <w:tc>
          <w:tcPr>
            <w:tcW w:w="1060" w:type="dxa"/>
            <w:shd w:val="clear" w:color="auto" w:fill="CCFF99"/>
          </w:tcPr>
          <w:p w14:paraId="299E739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42B5D69" w14:textId="77777777" w:rsidTr="00C7688C">
        <w:tc>
          <w:tcPr>
            <w:tcW w:w="769" w:type="dxa"/>
            <w:shd w:val="clear" w:color="auto" w:fill="auto"/>
          </w:tcPr>
          <w:p w14:paraId="5458FE02"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E.217</w:t>
            </w:r>
          </w:p>
        </w:tc>
        <w:tc>
          <w:tcPr>
            <w:tcW w:w="1677" w:type="dxa"/>
            <w:shd w:val="clear" w:color="auto" w:fill="auto"/>
          </w:tcPr>
          <w:p w14:paraId="75158630" w14:textId="77777777" w:rsidR="002758A1" w:rsidRPr="00BD494B" w:rsidRDefault="002758A1" w:rsidP="00F735F6">
            <w:pPr>
              <w:spacing w:after="0"/>
              <w:rPr>
                <w:rFonts w:ascii="Arial" w:hAnsi="Arial" w:cs="Arial"/>
                <w:noProof/>
                <w:sz w:val="16"/>
                <w:szCs w:val="16"/>
              </w:rPr>
            </w:pPr>
            <w:r w:rsidRPr="00155876">
              <w:rPr>
                <w:rFonts w:ascii="Arial" w:hAnsi="Arial" w:cs="Arial"/>
                <w:noProof/>
                <w:sz w:val="16"/>
                <w:szCs w:val="16"/>
              </w:rPr>
              <w:t>5.2.2.4</w:t>
            </w:r>
            <w:r>
              <w:rPr>
                <w:rFonts w:ascii="Arial" w:hAnsi="Arial" w:cs="Arial"/>
                <w:noProof/>
                <w:sz w:val="16"/>
                <w:szCs w:val="16"/>
              </w:rPr>
              <w:t xml:space="preserve"> </w:t>
            </w:r>
            <w:r w:rsidRPr="00155876">
              <w:rPr>
                <w:rFonts w:ascii="Arial" w:hAnsi="Arial" w:cs="Arial"/>
                <w:noProof/>
                <w:sz w:val="16"/>
                <w:szCs w:val="16"/>
              </w:rPr>
              <w:t>System information acquisition by the UE</w:t>
            </w:r>
          </w:p>
        </w:tc>
        <w:tc>
          <w:tcPr>
            <w:tcW w:w="5369" w:type="dxa"/>
            <w:shd w:val="clear" w:color="auto" w:fill="auto"/>
          </w:tcPr>
          <w:p w14:paraId="55C9DC1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There should be TABs between “&gt;”and the procedure text</w:t>
            </w:r>
          </w:p>
        </w:tc>
        <w:tc>
          <w:tcPr>
            <w:tcW w:w="653" w:type="dxa"/>
            <w:gridSpan w:val="2"/>
            <w:shd w:val="clear" w:color="auto" w:fill="auto"/>
          </w:tcPr>
          <w:p w14:paraId="3C0E4E54"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BDFC7C8" w14:textId="77777777" w:rsidR="002758A1" w:rsidRDefault="002758A1"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TABs in </w:t>
            </w:r>
          </w:p>
          <w:p w14:paraId="23000046" w14:textId="77777777" w:rsidR="002758A1" w:rsidRPr="0071476B" w:rsidRDefault="002758A1" w:rsidP="000A6FD2">
            <w:pPr>
              <w:spacing w:after="0"/>
              <w:ind w:left="241" w:hanging="241"/>
              <w:rPr>
                <w:rFonts w:ascii="Arial" w:eastAsia="Times New Roman" w:hAnsi="Arial" w:cs="Arial"/>
                <w:sz w:val="16"/>
                <w:szCs w:val="16"/>
                <w:lang w:eastAsia="en-GB"/>
              </w:rPr>
            </w:pPr>
            <w:r w:rsidRPr="0071476B">
              <w:rPr>
                <w:rFonts w:ascii="Arial" w:eastAsia="Times New Roman" w:hAnsi="Arial" w:cs="Arial"/>
                <w:sz w:val="16"/>
                <w:szCs w:val="16"/>
                <w:highlight w:val="yellow"/>
                <w:lang w:eastAsia="en-GB"/>
              </w:rPr>
              <w:t>2&gt; if</w:t>
            </w:r>
            <w:r w:rsidRPr="0071476B">
              <w:rPr>
                <w:rFonts w:ascii="Arial" w:eastAsia="Times New Roman" w:hAnsi="Arial" w:cs="Arial"/>
                <w:sz w:val="16"/>
                <w:szCs w:val="16"/>
                <w:lang w:eastAsia="en-GB"/>
              </w:rPr>
              <w:t xml:space="preserve"> the UE uses a DRX cycle longer than the modification period:</w:t>
            </w:r>
          </w:p>
          <w:p w14:paraId="5217553F" w14:textId="77777777" w:rsidR="002758A1" w:rsidRPr="0071476B" w:rsidRDefault="002758A1" w:rsidP="000A6FD2">
            <w:pPr>
              <w:spacing w:after="0"/>
              <w:ind w:left="482" w:hanging="241"/>
              <w:rPr>
                <w:rFonts w:ascii="Arial" w:hAnsi="Arial" w:cs="Arial"/>
                <w:sz w:val="16"/>
                <w:szCs w:val="16"/>
                <w:lang w:eastAsia="en-GB"/>
              </w:rPr>
            </w:pPr>
            <w:r w:rsidRPr="0071476B">
              <w:rPr>
                <w:rFonts w:ascii="Arial" w:hAnsi="Arial" w:cs="Arial"/>
                <w:sz w:val="16"/>
                <w:szCs w:val="16"/>
                <w:lang w:eastAsia="en-GB"/>
              </w:rPr>
              <w:t>3&gt;</w:t>
            </w:r>
            <w:r w:rsidRPr="0071476B">
              <w:rPr>
                <w:rFonts w:ascii="Arial" w:hAnsi="Arial" w:cs="Arial"/>
                <w:sz w:val="16"/>
                <w:szCs w:val="16"/>
                <w:lang w:eastAsia="en-GB"/>
              </w:rPr>
              <w:tab/>
              <w:t>start acquiring the required system information, as defined in 5.2.2.3, from the next H-SFN boundary defined by H-SFN mod 256 = 0;</w:t>
            </w:r>
          </w:p>
          <w:p w14:paraId="642E273A" w14:textId="77777777" w:rsidR="002758A1" w:rsidRPr="0071476B" w:rsidRDefault="002758A1" w:rsidP="000A6FD2">
            <w:pPr>
              <w:spacing w:after="0"/>
              <w:ind w:left="241" w:hanging="241"/>
              <w:rPr>
                <w:rFonts w:ascii="Arial" w:hAnsi="Arial" w:cs="Arial"/>
                <w:sz w:val="16"/>
                <w:szCs w:val="16"/>
                <w:lang w:eastAsia="en-GB"/>
              </w:rPr>
            </w:pPr>
            <w:r w:rsidRPr="0071476B">
              <w:rPr>
                <w:rFonts w:ascii="Arial" w:hAnsi="Arial" w:cs="Arial"/>
                <w:sz w:val="16"/>
                <w:szCs w:val="16"/>
                <w:highlight w:val="yellow"/>
                <w:lang w:eastAsia="en-GB"/>
              </w:rPr>
              <w:t>2&gt; else</w:t>
            </w:r>
          </w:p>
          <w:p w14:paraId="59A3D800" w14:textId="77777777" w:rsidR="002758A1" w:rsidRPr="0071476B" w:rsidRDefault="002758A1" w:rsidP="000A6FD2">
            <w:pPr>
              <w:pBdr>
                <w:bottom w:val="single" w:sz="6" w:space="1" w:color="auto"/>
              </w:pBdr>
              <w:spacing w:after="0"/>
              <w:ind w:left="482" w:hanging="241"/>
              <w:rPr>
                <w:rFonts w:ascii="Arial" w:eastAsia="Times New Roman" w:hAnsi="Arial" w:cs="Arial"/>
                <w:sz w:val="16"/>
                <w:szCs w:val="16"/>
                <w:lang w:eastAsia="en-GB"/>
              </w:rPr>
            </w:pPr>
            <w:r w:rsidRPr="0071476B">
              <w:rPr>
                <w:rFonts w:ascii="Arial" w:eastAsia="Times New Roman" w:hAnsi="Arial" w:cs="Arial"/>
                <w:sz w:val="16"/>
                <w:szCs w:val="16"/>
                <w:lang w:eastAsia="en-GB"/>
              </w:rPr>
              <w:t>3&gt;</w:t>
            </w:r>
            <w:r w:rsidRPr="0071476B">
              <w:rPr>
                <w:rFonts w:ascii="Arial" w:eastAsia="Times New Roman" w:hAnsi="Arial" w:cs="Arial"/>
                <w:sz w:val="16"/>
                <w:szCs w:val="16"/>
                <w:lang w:eastAsia="en-GB"/>
              </w:rPr>
              <w:tab/>
              <w:t>start</w:t>
            </w:r>
          </w:p>
          <w:p w14:paraId="7DA26278" w14:textId="77777777" w:rsidR="002758A1" w:rsidRPr="00BD494B" w:rsidRDefault="002758A1"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1060" w:type="dxa"/>
            <w:shd w:val="clear" w:color="auto" w:fill="CCFF99"/>
          </w:tcPr>
          <w:p w14:paraId="59A89A11"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1D1E5B" w:rsidRPr="00BD494B" w14:paraId="02FDC9EC" w14:textId="77777777" w:rsidTr="00C7688C">
        <w:tc>
          <w:tcPr>
            <w:tcW w:w="15660" w:type="dxa"/>
            <w:gridSpan w:val="8"/>
            <w:shd w:val="clear" w:color="auto" w:fill="FFFF99"/>
          </w:tcPr>
          <w:p w14:paraId="6F469CE4" w14:textId="61617E84" w:rsidR="001D1E5B" w:rsidRPr="00BD494B" w:rsidRDefault="001D1E5B" w:rsidP="004F4BB1">
            <w:pPr>
              <w:spacing w:after="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p>
        </w:tc>
      </w:tr>
      <w:tr w:rsidR="00837595" w:rsidRPr="00BD494B" w14:paraId="74A4B1B5" w14:textId="77777777" w:rsidTr="00C7688C">
        <w:tc>
          <w:tcPr>
            <w:tcW w:w="769" w:type="dxa"/>
            <w:shd w:val="clear" w:color="auto" w:fill="auto"/>
          </w:tcPr>
          <w:p w14:paraId="74D345FD" w14:textId="77777777" w:rsidR="00837595" w:rsidRPr="005B1189" w:rsidRDefault="00837595" w:rsidP="00C26179">
            <w:pPr>
              <w:spacing w:after="0"/>
              <w:rPr>
                <w:rFonts w:ascii="Arial" w:eastAsia="SimSun" w:hAnsi="Arial" w:cs="Arial"/>
                <w:noProof/>
                <w:sz w:val="16"/>
                <w:szCs w:val="16"/>
                <w:lang w:eastAsia="zh-CN"/>
              </w:rPr>
            </w:pPr>
            <w:r>
              <w:rPr>
                <w:rFonts w:ascii="Arial" w:hAnsi="Arial" w:cs="Arial"/>
                <w:noProof/>
                <w:sz w:val="16"/>
                <w:szCs w:val="16"/>
              </w:rPr>
              <w:t>Z.011</w:t>
            </w:r>
          </w:p>
        </w:tc>
        <w:tc>
          <w:tcPr>
            <w:tcW w:w="1677" w:type="dxa"/>
            <w:shd w:val="clear" w:color="auto" w:fill="auto"/>
          </w:tcPr>
          <w:p w14:paraId="6830F1BF" w14:textId="77777777"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5.3.5.4</w:t>
            </w:r>
          </w:p>
        </w:tc>
        <w:tc>
          <w:tcPr>
            <w:tcW w:w="5369" w:type="dxa"/>
            <w:shd w:val="clear" w:color="auto" w:fill="auto"/>
          </w:tcPr>
          <w:p w14:paraId="38B70960" w14:textId="77777777" w:rsidR="00837595" w:rsidRPr="005B1189" w:rsidRDefault="00837595" w:rsidP="00C26179">
            <w:pPr>
              <w:spacing w:after="0"/>
              <w:rPr>
                <w:rFonts w:ascii="Arial" w:eastAsia="SimSun" w:hAnsi="Arial" w:cs="Arial"/>
                <w:noProof/>
                <w:sz w:val="16"/>
                <w:szCs w:val="16"/>
                <w:lang w:eastAsia="zh-CN"/>
              </w:rPr>
            </w:pPr>
            <w:r w:rsidRPr="00C26179">
              <w:rPr>
                <w:rFonts w:ascii="Arial" w:eastAsia="SimSun" w:hAnsi="Arial" w:cs="Arial"/>
                <w:noProof/>
                <w:sz w:val="16"/>
                <w:szCs w:val="16"/>
                <w:lang w:eastAsia="zh-CN"/>
              </w:rPr>
              <w:t>The initiation of the sidelinkUEInformation message tran</w:t>
            </w:r>
            <w:r>
              <w:rPr>
                <w:rFonts w:ascii="Arial" w:eastAsia="SimSun" w:hAnsi="Arial" w:cs="Arial"/>
                <w:noProof/>
                <w:sz w:val="16"/>
                <w:szCs w:val="16"/>
                <w:lang w:eastAsia="zh-CN"/>
              </w:rPr>
              <w:t>s</w:t>
            </w:r>
            <w:r w:rsidRPr="00C26179">
              <w:rPr>
                <w:rFonts w:ascii="Arial" w:eastAsia="SimSun" w:hAnsi="Arial" w:cs="Arial"/>
                <w:noProof/>
                <w:sz w:val="16"/>
                <w:szCs w:val="16"/>
                <w:lang w:eastAsia="zh-CN"/>
              </w:rPr>
              <w:t xml:space="preserve">mission should also include the scenario where the had transmitted the sidelinkUEInformation includeing the request for relay resources, such as </w:t>
            </w:r>
            <w:proofErr w:type="gramStart"/>
            <w:r w:rsidRPr="00C26179">
              <w:rPr>
                <w:rFonts w:ascii="Arial" w:hAnsi="Arial" w:cs="Arial"/>
                <w:b/>
                <w:sz w:val="16"/>
                <w:szCs w:val="16"/>
              </w:rPr>
              <w:t>commTxResourceInfoReqRelay</w:t>
            </w:r>
            <w:r w:rsidRPr="00C26179">
              <w:rPr>
                <w:rFonts w:ascii="Arial" w:eastAsia="SimSun" w:hAnsi="Arial" w:cs="Arial"/>
                <w:noProof/>
                <w:sz w:val="16"/>
                <w:szCs w:val="16"/>
                <w:lang w:eastAsia="zh-CN"/>
              </w:rPr>
              <w:t xml:space="preserve">  and</w:t>
            </w:r>
            <w:proofErr w:type="gramEnd"/>
            <w:r w:rsidRPr="00C26179">
              <w:rPr>
                <w:rFonts w:ascii="Arial" w:eastAsia="SimSun" w:hAnsi="Arial" w:cs="Arial"/>
                <w:noProof/>
                <w:sz w:val="16"/>
                <w:szCs w:val="16"/>
                <w:lang w:eastAsia="zh-CN"/>
              </w:rPr>
              <w:t xml:space="preserve"> </w:t>
            </w:r>
            <w:r w:rsidRPr="00C26179">
              <w:rPr>
                <w:rFonts w:ascii="Arial" w:hAnsi="Arial" w:cs="Arial"/>
                <w:b/>
                <w:sz w:val="16"/>
                <w:szCs w:val="16"/>
              </w:rPr>
              <w:t>discTxResourceReqPS</w:t>
            </w:r>
            <w:r w:rsidRPr="00C26179">
              <w:rPr>
                <w:rFonts w:ascii="Arial" w:eastAsia="SimSun" w:hAnsi="Arial" w:cs="Arial"/>
                <w:sz w:val="16"/>
                <w:szCs w:val="16"/>
                <w:lang w:eastAsia="zh-CN"/>
              </w:rPr>
              <w:t>.</w:t>
            </w:r>
          </w:p>
        </w:tc>
        <w:tc>
          <w:tcPr>
            <w:tcW w:w="653" w:type="dxa"/>
            <w:gridSpan w:val="2"/>
            <w:shd w:val="clear" w:color="auto" w:fill="auto"/>
          </w:tcPr>
          <w:p w14:paraId="60EF6B4F" w14:textId="77777777" w:rsidR="00837595" w:rsidRPr="005B1189" w:rsidRDefault="00837595"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5BF4A1D2" w14:textId="77777777" w:rsidR="00837595" w:rsidRPr="00F50A2F" w:rsidRDefault="00837595"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The original text is as follows. It does not consider the scenario that UE has send the SidelinkUEInformation for relay resource request:</w:t>
            </w:r>
          </w:p>
          <w:p w14:paraId="52F0D340" w14:textId="77777777" w:rsidR="00837595" w:rsidRPr="00F50A2F" w:rsidRDefault="00837595"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14:paraId="7BE50F8B" w14:textId="77777777" w:rsidR="00837595" w:rsidRPr="00F50A2F" w:rsidRDefault="00837595"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14:paraId="1D924AC6" w14:textId="77777777" w:rsidR="00837595" w:rsidRDefault="00837595" w:rsidP="00C26179">
            <w:pPr>
              <w:pStyle w:val="B2"/>
              <w:spacing w:after="0"/>
              <w:ind w:left="0" w:firstLine="0"/>
              <w:rPr>
                <w:rFonts w:ascii="Arial" w:eastAsia="SimSun" w:hAnsi="Arial" w:cs="Arial"/>
                <w:sz w:val="16"/>
                <w:szCs w:val="16"/>
                <w:lang w:eastAsia="zh-CN"/>
              </w:rPr>
            </w:pPr>
          </w:p>
          <w:p w14:paraId="104B4A66" w14:textId="77777777" w:rsidR="00837595" w:rsidRPr="00F50A2F" w:rsidRDefault="00837595"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Suggest to change to:</w:t>
            </w:r>
          </w:p>
          <w:p w14:paraId="3371F4EF" w14:textId="77777777" w:rsidR="00837595" w:rsidRPr="00F50A2F" w:rsidRDefault="00837595"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or</w:t>
            </w:r>
            <w:r w:rsidRPr="00E350D4">
              <w:rPr>
                <w:rFonts w:ascii="Arial" w:hAnsi="Arial" w:cs="Arial"/>
                <w:color w:val="FF0000"/>
                <w:sz w:val="16"/>
                <w:szCs w:val="16"/>
                <w:u w:val="single"/>
              </w:rPr>
              <w:t xml:space="preserve"> </w:t>
            </w:r>
            <w:r w:rsidRPr="00E350D4">
              <w:rPr>
                <w:rFonts w:ascii="Arial" w:hAnsi="Arial" w:cs="Arial"/>
                <w:i/>
                <w:color w:val="FF0000"/>
                <w:sz w:val="16"/>
                <w:szCs w:val="16"/>
                <w:u w:val="single"/>
              </w:rPr>
              <w:t>commTxResourceInfoReqRela</w:t>
            </w:r>
            <w:r w:rsidRPr="00E350D4">
              <w:rPr>
                <w:rFonts w:ascii="Arial" w:eastAsia="SimSun" w:hAnsi="Arial" w:cs="Arial"/>
                <w:i/>
                <w:color w:val="FF0000"/>
                <w:sz w:val="16"/>
                <w:szCs w:val="16"/>
                <w:u w:val="single"/>
                <w:lang w:eastAsia="zh-CN"/>
              </w:rPr>
              <w:t>y</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w:t>
            </w:r>
            <w:r w:rsidRPr="00F50A2F">
              <w:rPr>
                <w:rFonts w:ascii="Arial" w:hAnsi="Arial" w:cs="Arial"/>
                <w:sz w:val="16"/>
                <w:szCs w:val="16"/>
              </w:rPr>
              <w:lastRenderedPageBreak/>
              <w:t xml:space="preserve">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14:paraId="35CE5269" w14:textId="77777777" w:rsidR="00837595" w:rsidRPr="00F50A2F" w:rsidRDefault="00837595" w:rsidP="00BC3F89">
            <w:pPr>
              <w:pBdr>
                <w:bottom w:val="single" w:sz="6" w:space="1" w:color="auto"/>
              </w:pBd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 xml:space="preserve">or </w:t>
            </w:r>
            <w:r w:rsidRPr="00E350D4">
              <w:rPr>
                <w:rFonts w:ascii="Arial" w:hAnsi="Arial" w:cs="Arial"/>
                <w:i/>
                <w:color w:val="FF0000"/>
                <w:sz w:val="16"/>
                <w:szCs w:val="16"/>
                <w:u w:val="single"/>
              </w:rPr>
              <w:t>discTxResourceReqPS</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14:paraId="473C5AF7" w14:textId="77777777" w:rsidR="00837595" w:rsidRPr="00E350D4" w:rsidRDefault="00837595" w:rsidP="00700E44">
            <w:pPr>
              <w:pStyle w:val="B2"/>
              <w:spacing w:after="0"/>
              <w:ind w:left="0" w:firstLine="0"/>
              <w:rPr>
                <w:rFonts w:ascii="Arial" w:eastAsia="SimSun" w:hAnsi="Arial" w:cs="Arial"/>
                <w:color w:val="1F497D" w:themeColor="text2"/>
                <w:sz w:val="16"/>
                <w:szCs w:val="16"/>
                <w:lang w:eastAsia="zh-CN"/>
              </w:rPr>
            </w:pPr>
            <w:r w:rsidRPr="00E350D4">
              <w:rPr>
                <w:rFonts w:ascii="Arial" w:eastAsia="SimSun" w:hAnsi="Arial" w:cs="Arial"/>
                <w:b/>
                <w:color w:val="1F497D" w:themeColor="text2"/>
                <w:sz w:val="16"/>
                <w:szCs w:val="16"/>
                <w:lang w:eastAsia="zh-CN"/>
              </w:rPr>
              <w:t>Samsung:</w:t>
            </w:r>
            <w:r w:rsidRPr="00E350D4">
              <w:rPr>
                <w:rFonts w:ascii="Arial" w:eastAsia="SimSun" w:hAnsi="Arial" w:cs="Arial"/>
                <w:color w:val="1F497D" w:themeColor="text2"/>
                <w:sz w:val="16"/>
                <w:szCs w:val="16"/>
                <w:lang w:eastAsia="zh-CN"/>
              </w:rPr>
              <w:t xml:space="preserve"> Agree</w:t>
            </w:r>
          </w:p>
          <w:p w14:paraId="717A80E1" w14:textId="77777777" w:rsidR="00837595" w:rsidRDefault="00837595" w:rsidP="00C26179">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E350D4">
              <w:rPr>
                <w:rFonts w:ascii="Arial" w:eastAsia="SimSun" w:hAnsi="Arial" w:cs="Arial"/>
                <w:b/>
                <w:color w:val="1F497D" w:themeColor="text2"/>
                <w:sz w:val="16"/>
                <w:szCs w:val="16"/>
                <w:lang w:eastAsia="zh-CN"/>
              </w:rPr>
              <w:t>Ericsson:</w:t>
            </w:r>
            <w:r w:rsidRPr="00E350D4">
              <w:rPr>
                <w:rFonts w:ascii="Arial" w:eastAsia="SimSun" w:hAnsi="Arial" w:cs="Arial"/>
                <w:color w:val="1F497D" w:themeColor="text2"/>
                <w:sz w:val="16"/>
                <w:szCs w:val="16"/>
                <w:lang w:eastAsia="zh-CN"/>
              </w:rPr>
              <w:t xml:space="preserve"> Agree, but the added “or”s should not be in italics.</w:t>
            </w:r>
          </w:p>
          <w:p w14:paraId="03AF3F10" w14:textId="77777777" w:rsidR="00837595" w:rsidRPr="00C26179" w:rsidRDefault="00837595" w:rsidP="00C26179">
            <w:pPr>
              <w:pStyle w:val="B2"/>
              <w:spacing w:after="0"/>
              <w:ind w:left="0" w:firstLine="0"/>
              <w:rPr>
                <w:rFonts w:ascii="Arial" w:eastAsia="SimSun" w:hAnsi="Arial" w:cs="Arial"/>
                <w:sz w:val="16"/>
                <w:szCs w:val="16"/>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This seems to belong to Prose CR instead, to be removed from here and moved there.</w:t>
            </w:r>
          </w:p>
        </w:tc>
        <w:tc>
          <w:tcPr>
            <w:tcW w:w="1060" w:type="dxa"/>
            <w:tcBorders>
              <w:bottom w:val="single" w:sz="4" w:space="0" w:color="auto"/>
            </w:tcBorders>
            <w:shd w:val="clear" w:color="auto" w:fill="auto"/>
          </w:tcPr>
          <w:p w14:paraId="7512FDEF" w14:textId="77777777" w:rsidR="00837595" w:rsidRPr="005B1189" w:rsidRDefault="00837595" w:rsidP="000417F8">
            <w:pPr>
              <w:spacing w:after="0"/>
              <w:rPr>
                <w:rFonts w:ascii="Arial" w:eastAsia="SimSun" w:hAnsi="Arial" w:cs="Arial"/>
                <w:noProof/>
                <w:sz w:val="16"/>
                <w:szCs w:val="16"/>
                <w:lang w:eastAsia="zh-CN"/>
              </w:rPr>
            </w:pPr>
            <w:r>
              <w:rPr>
                <w:rFonts w:ascii="Arial" w:hAnsi="Arial" w:cs="Arial"/>
                <w:noProof/>
                <w:sz w:val="16"/>
                <w:szCs w:val="16"/>
              </w:rPr>
              <w:lastRenderedPageBreak/>
              <w:t>Open (ProSe CR)</w:t>
            </w:r>
          </w:p>
        </w:tc>
      </w:tr>
      <w:tr w:rsidR="00837595" w:rsidRPr="00BD494B" w14:paraId="15A98E62" w14:textId="77777777" w:rsidTr="00AF3878">
        <w:tc>
          <w:tcPr>
            <w:tcW w:w="769" w:type="dxa"/>
            <w:shd w:val="clear" w:color="auto" w:fill="auto"/>
          </w:tcPr>
          <w:p w14:paraId="6D425E91" w14:textId="77777777"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24</w:t>
            </w:r>
          </w:p>
        </w:tc>
        <w:tc>
          <w:tcPr>
            <w:tcW w:w="1677" w:type="dxa"/>
            <w:shd w:val="clear" w:color="auto" w:fill="auto"/>
          </w:tcPr>
          <w:p w14:paraId="2632DD95"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69" w:type="dxa"/>
            <w:shd w:val="clear" w:color="auto" w:fill="auto"/>
          </w:tcPr>
          <w:p w14:paraId="086B6F2E" w14:textId="77777777" w:rsidR="00837595" w:rsidRPr="0073128D" w:rsidRDefault="00837595" w:rsidP="004F4BB1">
            <w:pPr>
              <w:spacing w:after="0"/>
              <w:rPr>
                <w:rFonts w:ascii="Arial" w:hAnsi="Arial" w:cs="Arial"/>
                <w:sz w:val="16"/>
                <w:szCs w:val="16"/>
              </w:rPr>
            </w:pPr>
            <w:r w:rsidRPr="0073128D">
              <w:rPr>
                <w:rFonts w:ascii="Arial" w:eastAsia="SimSun" w:hAnsi="Arial" w:cs="Arial"/>
                <w:noProof/>
                <w:sz w:val="16"/>
                <w:szCs w:val="16"/>
                <w:lang w:eastAsia="zh-CN"/>
              </w:rPr>
              <w:t>“</w:t>
            </w:r>
            <w:r w:rsidRPr="0073128D">
              <w:rPr>
                <w:rFonts w:ascii="Arial" w:hAnsi="Arial" w:cs="Arial"/>
                <w:sz w:val="16"/>
                <w:szCs w:val="16"/>
              </w:rPr>
              <w:t>In case the UE was configured with DC, the target eNB indicates in the handover message that the UE shall release the entire SCG configuration.</w:t>
            </w:r>
          </w:p>
          <w:p w14:paraId="1C94E738" w14:textId="77777777" w:rsidR="00837595" w:rsidRDefault="00837595" w:rsidP="004F4BB1">
            <w:pPr>
              <w:spacing w:after="0"/>
              <w:rPr>
                <w:rFonts w:ascii="Arial" w:eastAsia="SimSun" w:hAnsi="Arial" w:cs="Arial"/>
                <w:noProof/>
                <w:sz w:val="16"/>
                <w:szCs w:val="16"/>
                <w:lang w:eastAsia="zh-CN"/>
              </w:rPr>
            </w:pPr>
          </w:p>
          <w:p w14:paraId="177708F7" w14:textId="77777777" w:rsidR="00837595" w:rsidRPr="002443EC" w:rsidRDefault="0083759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M</w:t>
            </w:r>
            <w:r>
              <w:rPr>
                <w:rFonts w:ascii="Arial" w:eastAsia="SimSun" w:hAnsi="Arial" w:cs="Arial" w:hint="eastAsia"/>
                <w:noProof/>
                <w:sz w:val="16"/>
                <w:szCs w:val="16"/>
                <w:lang w:eastAsia="zh-CN"/>
              </w:rPr>
              <w:t xml:space="preserve">isleading setence, seems the target eNB shall always release the entire SCG upon HO. Prefer to remove this sentence. </w:t>
            </w:r>
          </w:p>
        </w:tc>
        <w:tc>
          <w:tcPr>
            <w:tcW w:w="653" w:type="dxa"/>
            <w:gridSpan w:val="2"/>
            <w:shd w:val="clear" w:color="auto" w:fill="auto"/>
          </w:tcPr>
          <w:p w14:paraId="4C9FB95B"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696B8CB" w14:textId="77777777" w:rsidR="00837595" w:rsidRPr="00FE21DD" w:rsidRDefault="00837595"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 xml:space="preserve">Samsung: </w:t>
            </w:r>
            <w:r w:rsidRPr="00FE21DD">
              <w:rPr>
                <w:rFonts w:ascii="Arial" w:hAnsi="Arial" w:cs="Arial"/>
                <w:noProof/>
                <w:color w:val="1F497D" w:themeColor="text2"/>
                <w:sz w:val="16"/>
                <w:szCs w:val="16"/>
              </w:rPr>
              <w:t>We should keep the information that it is the target that indicates release to the UE. Sentence can however be rephrased e.g. as follows:</w:t>
            </w:r>
          </w:p>
          <w:p w14:paraId="7F3C0A53" w14:textId="77777777" w:rsidR="00837595" w:rsidRPr="0073128D" w:rsidRDefault="00837595" w:rsidP="004F4BB1">
            <w:pPr>
              <w:spacing w:after="0"/>
              <w:rPr>
                <w:rFonts w:ascii="Arial" w:hAnsi="Arial" w:cs="Arial"/>
                <w:sz w:val="16"/>
                <w:szCs w:val="16"/>
              </w:rPr>
            </w:pPr>
            <w:r w:rsidRPr="0073128D">
              <w:rPr>
                <w:rFonts w:ascii="Arial" w:hAnsi="Arial" w:cs="Arial"/>
                <w:sz w:val="16"/>
                <w:szCs w:val="16"/>
              </w:rPr>
              <w:t>In case of SCG release upon handover</w:t>
            </w:r>
            <w:r w:rsidRPr="0073128D">
              <w:rPr>
                <w:rFonts w:ascii="Arial" w:hAnsi="Arial" w:cs="Arial"/>
                <w:strike/>
                <w:color w:val="FF0000"/>
                <w:sz w:val="16"/>
                <w:szCs w:val="16"/>
              </w:rPr>
              <w:t>he UE was configured with DC</w:t>
            </w:r>
            <w:r w:rsidRPr="0073128D">
              <w:rPr>
                <w:rFonts w:ascii="Arial" w:hAnsi="Arial" w:cs="Arial"/>
                <w:sz w:val="16"/>
                <w:szCs w:val="16"/>
              </w:rPr>
              <w:t>, it is the target eNB that indicates in the handover message that the UE shall release the entire SCG configuration.</w:t>
            </w:r>
          </w:p>
          <w:p w14:paraId="3D651667" w14:textId="77777777" w:rsidR="00837595" w:rsidRPr="00FE21DD" w:rsidRDefault="00837595"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Needs further discussion. </w:t>
            </w:r>
            <w:r w:rsidRPr="00FE21DD">
              <w:rPr>
                <w:rFonts w:ascii="Arial" w:eastAsia="SimSun" w:hAnsi="Arial" w:cs="Arial"/>
                <w:noProof/>
                <w:color w:val="1F497D" w:themeColor="text2"/>
                <w:sz w:val="16"/>
                <w:szCs w:val="16"/>
                <w:lang w:eastAsia="zh-CN"/>
              </w:rPr>
              <w:t>The previous sentence says “If an SCG is configured, handover involves either SCG release or SCG change.” Even for SCG Change, we may still release and add the same SCG?</w:t>
            </w:r>
          </w:p>
          <w:p w14:paraId="6A1937D2" w14:textId="77777777" w:rsidR="00837595" w:rsidRPr="00FE21DD" w:rsidRDefault="00837595"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Ericsson:</w:t>
            </w:r>
            <w:r w:rsidRPr="00FE21DD">
              <w:rPr>
                <w:rFonts w:ascii="Arial" w:hAnsi="Arial" w:cs="Arial"/>
                <w:noProof/>
                <w:color w:val="1F497D" w:themeColor="text2"/>
                <w:sz w:val="16"/>
                <w:szCs w:val="16"/>
              </w:rPr>
              <w:t xml:space="preserve"> This is legacy procedure text. What is the consequence if deleted?</w:t>
            </w:r>
          </w:p>
          <w:p w14:paraId="647F5B4A" w14:textId="77777777" w:rsidR="00837595" w:rsidRDefault="00837595"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Agree with HW. The sentence is no longer correct, as we have supported the HO while keeping SCG.</w:t>
            </w:r>
          </w:p>
          <w:p w14:paraId="04DE0439" w14:textId="77777777" w:rsidR="00837595" w:rsidRPr="0073128D" w:rsidRDefault="00837595" w:rsidP="00711614">
            <w:pPr>
              <w:spacing w:after="0"/>
              <w:rPr>
                <w:rFonts w:ascii="Arial" w:hAnsi="Arial" w:cs="Arial"/>
                <w:noProof/>
                <w:color w:val="1F497D" w:themeColor="text2"/>
                <w:sz w:val="16"/>
                <w:szCs w:val="16"/>
              </w:rPr>
            </w:pPr>
            <w:r w:rsidRPr="0073128D">
              <w:rPr>
                <w:rFonts w:ascii="Arial" w:hAnsi="Arial" w:cs="Arial"/>
                <w:b/>
                <w:noProof/>
                <w:color w:val="1F497D" w:themeColor="text2"/>
                <w:sz w:val="16"/>
                <w:szCs w:val="16"/>
              </w:rPr>
              <w:t>Nokia Networks:</w:t>
            </w:r>
            <w:r w:rsidRPr="0073128D">
              <w:rPr>
                <w:rFonts w:ascii="Arial" w:hAnsi="Arial" w:cs="Arial"/>
                <w:noProof/>
                <w:color w:val="1F497D" w:themeColor="text2"/>
                <w:sz w:val="16"/>
                <w:szCs w:val="16"/>
              </w:rPr>
              <w:t xml:space="preserve"> The current sentence is indeed confusing so it either needs to be deleted or modified, but no strong opinion which option to take. A possible way way to modify could be (changed word bolded): </w:t>
            </w:r>
          </w:p>
          <w:p w14:paraId="5454A61E" w14:textId="77777777" w:rsidR="00837595" w:rsidRPr="00BD494B" w:rsidRDefault="00837595" w:rsidP="004F4BB1">
            <w:pPr>
              <w:spacing w:after="0"/>
              <w:rPr>
                <w:rFonts w:ascii="Arial" w:hAnsi="Arial" w:cs="Arial"/>
                <w:noProof/>
                <w:sz w:val="16"/>
                <w:szCs w:val="16"/>
              </w:rPr>
            </w:pPr>
            <w:r w:rsidRPr="0073128D">
              <w:rPr>
                <w:rFonts w:ascii="Arial" w:hAnsi="Arial" w:cs="Arial"/>
                <w:sz w:val="16"/>
                <w:szCs w:val="16"/>
              </w:rPr>
              <w:t xml:space="preserve">In case the UE was configured with DC, the target eNB indicates in the handover message </w:t>
            </w:r>
            <w:r w:rsidRPr="0073128D">
              <w:rPr>
                <w:rFonts w:ascii="Arial" w:hAnsi="Arial" w:cs="Arial"/>
                <w:b/>
                <w:sz w:val="16"/>
                <w:szCs w:val="16"/>
              </w:rPr>
              <w:t>whether</w:t>
            </w:r>
            <w:r w:rsidRPr="0073128D">
              <w:rPr>
                <w:rFonts w:ascii="Arial" w:hAnsi="Arial" w:cs="Arial"/>
                <w:sz w:val="16"/>
                <w:szCs w:val="16"/>
              </w:rPr>
              <w:t xml:space="preserve"> the UE shall release the entire SCG configuration</w:t>
            </w:r>
          </w:p>
        </w:tc>
        <w:tc>
          <w:tcPr>
            <w:tcW w:w="1060" w:type="dxa"/>
            <w:tcBorders>
              <w:bottom w:val="single" w:sz="4" w:space="0" w:color="auto"/>
            </w:tcBorders>
            <w:shd w:val="clear" w:color="auto" w:fill="auto"/>
          </w:tcPr>
          <w:p w14:paraId="4E75BB91" w14:textId="77777777" w:rsidR="00837595" w:rsidRPr="00BD494B" w:rsidRDefault="00837595" w:rsidP="005F26BA">
            <w:pPr>
              <w:spacing w:after="0"/>
              <w:rPr>
                <w:rFonts w:ascii="Arial" w:hAnsi="Arial" w:cs="Arial"/>
                <w:noProof/>
                <w:sz w:val="16"/>
                <w:szCs w:val="16"/>
              </w:rPr>
            </w:pPr>
            <w:r>
              <w:rPr>
                <w:rFonts w:ascii="Arial" w:hAnsi="Arial" w:cs="Arial"/>
                <w:noProof/>
                <w:sz w:val="16"/>
                <w:szCs w:val="16"/>
              </w:rPr>
              <w:t>Open (General CR)</w:t>
            </w:r>
          </w:p>
        </w:tc>
      </w:tr>
      <w:tr w:rsidR="00837595" w:rsidRPr="00BD494B" w14:paraId="6524BD10" w14:textId="77777777" w:rsidTr="00AF3878">
        <w:tc>
          <w:tcPr>
            <w:tcW w:w="769" w:type="dxa"/>
            <w:shd w:val="clear" w:color="auto" w:fill="auto"/>
          </w:tcPr>
          <w:p w14:paraId="24C7FDE0" w14:textId="77777777" w:rsidR="00837595" w:rsidRPr="00BD494B" w:rsidRDefault="00837595" w:rsidP="00C26179">
            <w:pPr>
              <w:spacing w:after="0"/>
              <w:rPr>
                <w:rFonts w:ascii="Arial" w:hAnsi="Arial" w:cs="Arial"/>
                <w:noProof/>
                <w:sz w:val="16"/>
                <w:szCs w:val="16"/>
              </w:rPr>
            </w:pPr>
            <w:r>
              <w:rPr>
                <w:rFonts w:ascii="Arial" w:hAnsi="Arial" w:cs="Arial"/>
                <w:noProof/>
                <w:sz w:val="16"/>
                <w:szCs w:val="16"/>
              </w:rPr>
              <w:t>Z.007</w:t>
            </w:r>
          </w:p>
        </w:tc>
        <w:tc>
          <w:tcPr>
            <w:tcW w:w="1677" w:type="dxa"/>
            <w:shd w:val="clear" w:color="auto" w:fill="auto"/>
          </w:tcPr>
          <w:p w14:paraId="27633DAA" w14:textId="77777777" w:rsidR="00837595" w:rsidRPr="00BD494B" w:rsidRDefault="00837595" w:rsidP="00C26179">
            <w:pPr>
              <w:spacing w:after="0"/>
              <w:rPr>
                <w:rFonts w:ascii="Arial" w:hAnsi="Arial" w:cs="Arial"/>
                <w:noProof/>
                <w:sz w:val="16"/>
                <w:szCs w:val="16"/>
              </w:rPr>
            </w:pPr>
            <w:r>
              <w:rPr>
                <w:rFonts w:ascii="Arial" w:hAnsi="Arial" w:cs="Arial"/>
                <w:noProof/>
                <w:sz w:val="16"/>
                <w:szCs w:val="16"/>
              </w:rPr>
              <w:t>5.3.13</w:t>
            </w:r>
          </w:p>
        </w:tc>
        <w:tc>
          <w:tcPr>
            <w:tcW w:w="5369" w:type="dxa"/>
            <w:shd w:val="clear" w:color="auto" w:fill="auto"/>
          </w:tcPr>
          <w:p w14:paraId="25415A95" w14:textId="77777777" w:rsidR="00837595" w:rsidRPr="00B130DB" w:rsidRDefault="00837595" w:rsidP="00C26179">
            <w:pPr>
              <w:spacing w:after="0"/>
              <w:rPr>
                <w:rFonts w:ascii="Arial" w:hAnsi="Arial" w:cs="Arial"/>
                <w:noProof/>
                <w:sz w:val="16"/>
                <w:szCs w:val="16"/>
              </w:rPr>
            </w:pPr>
            <w:r w:rsidRPr="009105F5">
              <w:rPr>
                <w:rFonts w:ascii="Arial" w:hAnsi="Arial" w:cs="Arial"/>
                <w:noProof/>
                <w:sz w:val="16"/>
                <w:szCs w:val="16"/>
              </w:rPr>
              <w:t>If an SCell belonging to a PUCCH cell group only sends HARQ feedback via PUSCH of a SCell without PUCCH, and does not send its HARQ feedback on the PUCCH of the indicated serving cell. Upon the release of the PUCCH, the S</w:t>
            </w:r>
            <w:r>
              <w:rPr>
                <w:rFonts w:ascii="Arial" w:hAnsi="Arial" w:cs="Arial"/>
                <w:noProof/>
                <w:sz w:val="16"/>
                <w:szCs w:val="16"/>
              </w:rPr>
              <w:t>C</w:t>
            </w:r>
            <w:r w:rsidRPr="009105F5">
              <w:rPr>
                <w:rFonts w:ascii="Arial" w:hAnsi="Arial" w:cs="Arial"/>
                <w:noProof/>
                <w:sz w:val="16"/>
                <w:szCs w:val="16"/>
              </w:rPr>
              <w:t>ell is unable to release cqi-ReportConfigSCell. For example, the pre-scheduling PUSCH with period of 1ms is allowed from an S</w:t>
            </w:r>
            <w:r>
              <w:rPr>
                <w:rFonts w:ascii="Arial" w:hAnsi="Arial" w:cs="Arial"/>
                <w:noProof/>
                <w:sz w:val="16"/>
                <w:szCs w:val="16"/>
              </w:rPr>
              <w:t>C</w:t>
            </w:r>
            <w:r w:rsidRPr="009105F5">
              <w:rPr>
                <w:rFonts w:ascii="Arial" w:hAnsi="Arial" w:cs="Arial"/>
                <w:noProof/>
                <w:sz w:val="16"/>
                <w:szCs w:val="16"/>
              </w:rPr>
              <w:t xml:space="preserve">ell by network implementation. Then the PUCCH may not be used by the UE. </w:t>
            </w:r>
          </w:p>
        </w:tc>
        <w:tc>
          <w:tcPr>
            <w:tcW w:w="653" w:type="dxa"/>
            <w:gridSpan w:val="2"/>
            <w:shd w:val="clear" w:color="auto" w:fill="auto"/>
          </w:tcPr>
          <w:p w14:paraId="573CC5F7" w14:textId="77777777" w:rsidR="00837595" w:rsidRPr="002438FB" w:rsidRDefault="00837595" w:rsidP="00C26179">
            <w:pPr>
              <w:spacing w:after="0"/>
              <w:rPr>
                <w:rFonts w:ascii="Arial" w:hAnsi="Arial" w:cs="Arial"/>
                <w:noProof/>
                <w:sz w:val="16"/>
                <w:szCs w:val="16"/>
                <w:lang w:val="en-US"/>
              </w:rPr>
            </w:pPr>
            <w:r>
              <w:rPr>
                <w:rFonts w:ascii="Arial" w:hAnsi="Arial" w:cs="Arial"/>
                <w:noProof/>
                <w:sz w:val="16"/>
                <w:szCs w:val="16"/>
                <w:lang w:val="en-US"/>
              </w:rPr>
              <w:t>2</w:t>
            </w:r>
          </w:p>
        </w:tc>
        <w:tc>
          <w:tcPr>
            <w:tcW w:w="6132" w:type="dxa"/>
            <w:gridSpan w:val="2"/>
            <w:shd w:val="clear" w:color="auto" w:fill="auto"/>
          </w:tcPr>
          <w:p w14:paraId="51838BA4" w14:textId="77777777" w:rsidR="00837595" w:rsidRPr="0073128D" w:rsidRDefault="00837595" w:rsidP="00C26179">
            <w:pPr>
              <w:spacing w:after="0"/>
              <w:rPr>
                <w:rFonts w:ascii="Arial" w:hAnsi="Arial" w:cs="Arial"/>
                <w:noProof/>
                <w:sz w:val="16"/>
                <w:szCs w:val="16"/>
              </w:rPr>
            </w:pPr>
            <w:r w:rsidRPr="0073128D">
              <w:rPr>
                <w:rFonts w:ascii="Arial" w:hAnsi="Arial" w:cs="Arial"/>
                <w:noProof/>
                <w:sz w:val="16"/>
                <w:szCs w:val="16"/>
              </w:rPr>
              <w:t xml:space="preserve">Suggested change by trying to align witht field descripton of </w:t>
            </w:r>
            <w:r w:rsidRPr="0073128D">
              <w:rPr>
                <w:rFonts w:ascii="Arial" w:hAnsi="Arial" w:cs="Arial"/>
                <w:i/>
                <w:noProof/>
                <w:sz w:val="16"/>
                <w:szCs w:val="16"/>
              </w:rPr>
              <w:t>pucch-Cell</w:t>
            </w:r>
            <w:r w:rsidRPr="0073128D">
              <w:rPr>
                <w:rFonts w:ascii="Arial" w:hAnsi="Arial" w:cs="Arial"/>
                <w:noProof/>
                <w:sz w:val="16"/>
                <w:szCs w:val="16"/>
              </w:rPr>
              <w:t>:</w:t>
            </w:r>
          </w:p>
          <w:p w14:paraId="3E90F688" w14:textId="77777777" w:rsidR="00837595" w:rsidRPr="00D05729" w:rsidRDefault="00837595" w:rsidP="00C26179">
            <w:pPr>
              <w:pStyle w:val="B1"/>
              <w:pBdr>
                <w:bottom w:val="single" w:sz="6" w:space="1" w:color="auto"/>
              </w:pBdr>
              <w:spacing w:after="0"/>
            </w:pPr>
            <w:r w:rsidRPr="0073128D">
              <w:rPr>
                <w:rFonts w:ascii="Arial" w:hAnsi="Arial" w:cs="Arial"/>
                <w:sz w:val="16"/>
                <w:szCs w:val="16"/>
              </w:rPr>
              <w:t>1&gt;</w:t>
            </w:r>
            <w:r w:rsidRPr="0073128D">
              <w:rPr>
                <w:rFonts w:ascii="Arial" w:hAnsi="Arial" w:cs="Arial"/>
                <w:sz w:val="16"/>
                <w:szCs w:val="16"/>
              </w:rPr>
              <w:tab/>
              <w:t xml:space="preserve">apply the default physical channel configuration for </w:t>
            </w:r>
            <w:r w:rsidRPr="0073128D">
              <w:rPr>
                <w:rFonts w:ascii="Arial" w:hAnsi="Arial" w:cs="Arial"/>
                <w:i/>
                <w:sz w:val="16"/>
                <w:szCs w:val="16"/>
              </w:rPr>
              <w:t>cqi-ReportConfig</w:t>
            </w:r>
            <w:r w:rsidRPr="0073128D">
              <w:rPr>
                <w:rFonts w:ascii="Arial" w:hAnsi="Arial" w:cs="Arial"/>
                <w:sz w:val="16"/>
                <w:szCs w:val="16"/>
              </w:rPr>
              <w:t xml:space="preserve"> for the indicated serving cell as specified in 9.2.4 and release </w:t>
            </w:r>
            <w:r w:rsidRPr="0073128D">
              <w:rPr>
                <w:rFonts w:ascii="Arial" w:hAnsi="Arial" w:cs="Arial"/>
                <w:i/>
                <w:sz w:val="16"/>
                <w:szCs w:val="16"/>
              </w:rPr>
              <w:t>cqi-ReportConfigSCell</w:t>
            </w:r>
            <w:r w:rsidRPr="0073128D">
              <w:rPr>
                <w:rFonts w:ascii="Arial" w:hAnsi="Arial" w:cs="Arial"/>
                <w:sz w:val="16"/>
                <w:szCs w:val="16"/>
              </w:rPr>
              <w:t xml:space="preserve">, for each SCell </w:t>
            </w:r>
            <w:r w:rsidRPr="0073128D">
              <w:rPr>
                <w:rFonts w:ascii="Arial" w:hAnsi="Arial" w:cs="Arial"/>
                <w:sz w:val="16"/>
                <w:szCs w:val="16"/>
                <w:lang w:eastAsia="ko-KR"/>
              </w:rPr>
              <w:t xml:space="preserve">that sends </w:t>
            </w:r>
            <w:r w:rsidRPr="0073128D">
              <w:rPr>
                <w:rFonts w:ascii="Arial" w:hAnsi="Arial" w:cs="Arial"/>
                <w:strike/>
                <w:color w:val="FF0000"/>
                <w:sz w:val="16"/>
                <w:szCs w:val="16"/>
                <w:lang w:eastAsia="ko-KR"/>
              </w:rPr>
              <w:t xml:space="preserve">HARQ </w:t>
            </w:r>
            <w:r w:rsidRPr="0073128D">
              <w:rPr>
                <w:rFonts w:ascii="Arial" w:hAnsi="Arial" w:cs="Arial"/>
                <w:color w:val="FF0000"/>
                <w:sz w:val="16"/>
                <w:szCs w:val="16"/>
                <w:u w:val="single"/>
                <w:lang w:eastAsia="ko-KR"/>
              </w:rPr>
              <w:t>PUCCH</w:t>
            </w:r>
            <w:r w:rsidRPr="0073128D">
              <w:rPr>
                <w:rFonts w:ascii="Arial" w:hAnsi="Arial" w:cs="Arial"/>
                <w:color w:val="FF0000"/>
                <w:sz w:val="16"/>
                <w:szCs w:val="16"/>
                <w:lang w:eastAsia="ko-KR"/>
              </w:rPr>
              <w:t xml:space="preserve"> </w:t>
            </w:r>
            <w:r w:rsidRPr="0073128D">
              <w:rPr>
                <w:rFonts w:ascii="Arial" w:hAnsi="Arial" w:cs="Arial"/>
                <w:sz w:val="16"/>
                <w:szCs w:val="16"/>
                <w:lang w:eastAsia="ko-KR"/>
              </w:rPr>
              <w:t>feedback on the indicated serving cell</w:t>
            </w:r>
            <w:r w:rsidRPr="0073128D">
              <w:rPr>
                <w:rFonts w:ascii="Arial" w:hAnsi="Arial" w:cs="Arial"/>
                <w:sz w:val="16"/>
                <w:szCs w:val="16"/>
              </w:rPr>
              <w:t>, if any;</w:t>
            </w:r>
          </w:p>
          <w:p w14:paraId="5A4EA515" w14:textId="77777777" w:rsidR="00837595" w:rsidRPr="00B130DB" w:rsidRDefault="00837595" w:rsidP="00C26179">
            <w:pPr>
              <w:spacing w:after="0"/>
              <w:rPr>
                <w:rFonts w:ascii="Arial" w:eastAsia="SimSun" w:hAnsi="Arial" w:cs="Arial"/>
                <w:noProof/>
                <w:color w:val="1F497D" w:themeColor="text2"/>
                <w:sz w:val="16"/>
                <w:szCs w:val="16"/>
                <w:lang w:eastAsia="zh-CN"/>
              </w:rPr>
            </w:pPr>
            <w:r w:rsidRPr="006C5AAE">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We prefer current description, since there is no PUCCH feedback, but only HARQ feedback, and also the the same description is used in MAC spec. </w:t>
            </w:r>
          </w:p>
        </w:tc>
        <w:tc>
          <w:tcPr>
            <w:tcW w:w="1060" w:type="dxa"/>
            <w:tcBorders>
              <w:bottom w:val="single" w:sz="4" w:space="0" w:color="auto"/>
            </w:tcBorders>
            <w:shd w:val="clear" w:color="auto" w:fill="auto"/>
          </w:tcPr>
          <w:p w14:paraId="16200321" w14:textId="77777777" w:rsidR="00837595" w:rsidRPr="00BD494B" w:rsidRDefault="00837595" w:rsidP="00C26179">
            <w:pPr>
              <w:spacing w:after="0"/>
              <w:rPr>
                <w:rFonts w:ascii="Arial" w:hAnsi="Arial" w:cs="Arial"/>
                <w:noProof/>
                <w:sz w:val="16"/>
                <w:szCs w:val="16"/>
              </w:rPr>
            </w:pPr>
            <w:r>
              <w:rPr>
                <w:rFonts w:ascii="Arial" w:hAnsi="Arial" w:cs="Arial"/>
                <w:noProof/>
                <w:sz w:val="16"/>
                <w:szCs w:val="16"/>
              </w:rPr>
              <w:t>Open (General CR)</w:t>
            </w:r>
          </w:p>
        </w:tc>
      </w:tr>
      <w:tr w:rsidR="00837595" w:rsidRPr="00BD494B" w14:paraId="2D61F440" w14:textId="77777777" w:rsidTr="00270E5A">
        <w:tc>
          <w:tcPr>
            <w:tcW w:w="769" w:type="dxa"/>
            <w:shd w:val="clear" w:color="auto" w:fill="auto"/>
          </w:tcPr>
          <w:p w14:paraId="4D75F1DE"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E.221</w:t>
            </w:r>
          </w:p>
        </w:tc>
        <w:tc>
          <w:tcPr>
            <w:tcW w:w="1677" w:type="dxa"/>
            <w:shd w:val="clear" w:color="auto" w:fill="auto"/>
          </w:tcPr>
          <w:p w14:paraId="40CCB06F" w14:textId="77777777" w:rsidR="00837595" w:rsidRPr="00885226" w:rsidRDefault="00837595" w:rsidP="004F4BB1">
            <w:pPr>
              <w:spacing w:after="0"/>
              <w:rPr>
                <w:rFonts w:ascii="Arial" w:hAnsi="Arial" w:cs="Arial"/>
                <w:noProof/>
                <w:sz w:val="16"/>
                <w:szCs w:val="16"/>
              </w:rPr>
            </w:pPr>
            <w:r w:rsidRPr="00885226">
              <w:rPr>
                <w:rFonts w:ascii="Arial" w:hAnsi="Arial" w:cs="Arial"/>
                <w:noProof/>
                <w:sz w:val="16"/>
                <w:szCs w:val="16"/>
              </w:rPr>
              <w:t>5.3.3.13</w:t>
            </w:r>
            <w:r>
              <w:rPr>
                <w:rFonts w:ascii="Arial" w:hAnsi="Arial" w:cs="Arial"/>
                <w:noProof/>
                <w:sz w:val="16"/>
                <w:szCs w:val="16"/>
              </w:rPr>
              <w:t xml:space="preserve"> Access barring check for ACDC</w:t>
            </w:r>
          </w:p>
        </w:tc>
        <w:tc>
          <w:tcPr>
            <w:tcW w:w="5369" w:type="dxa"/>
            <w:shd w:val="clear" w:color="auto" w:fill="auto"/>
          </w:tcPr>
          <w:p w14:paraId="0799638D" w14:textId="77777777" w:rsidR="00837595" w:rsidRPr="00885226" w:rsidRDefault="00837595" w:rsidP="004F4BB1">
            <w:pPr>
              <w:spacing w:after="0"/>
              <w:rPr>
                <w:rFonts w:ascii="Arial" w:hAnsi="Arial" w:cs="Arial"/>
                <w:noProof/>
                <w:sz w:val="16"/>
                <w:szCs w:val="16"/>
              </w:rPr>
            </w:pPr>
            <w:r>
              <w:rPr>
                <w:rFonts w:ascii="Arial" w:hAnsi="Arial" w:cs="Arial"/>
                <w:noProof/>
                <w:sz w:val="16"/>
                <w:szCs w:val="16"/>
              </w:rPr>
              <w:t xml:space="preserve">What is </w:t>
            </w:r>
            <w:r w:rsidRPr="00885226">
              <w:rPr>
                <w:rFonts w:ascii="Arial" w:hAnsi="Arial" w:cs="Arial"/>
                <w:noProof/>
                <w:sz w:val="16"/>
                <w:szCs w:val="16"/>
              </w:rPr>
              <w:t>"ACDC barring parameter"</w:t>
            </w:r>
            <w:r>
              <w:rPr>
                <w:rFonts w:ascii="Arial" w:hAnsi="Arial" w:cs="Arial"/>
                <w:noProof/>
                <w:sz w:val="16"/>
                <w:szCs w:val="16"/>
              </w:rPr>
              <w:t xml:space="preserve"> and where is it defined?</w:t>
            </w:r>
          </w:p>
        </w:tc>
        <w:tc>
          <w:tcPr>
            <w:tcW w:w="653" w:type="dxa"/>
            <w:gridSpan w:val="2"/>
            <w:shd w:val="clear" w:color="auto" w:fill="auto"/>
          </w:tcPr>
          <w:p w14:paraId="228CC7CE" w14:textId="77777777" w:rsidR="00837595" w:rsidRDefault="00837595"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DD9EA6D" w14:textId="77777777" w:rsidR="00837595" w:rsidRDefault="00837595"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This is probably supposed to be </w:t>
            </w:r>
            <w:r w:rsidRPr="004657D0">
              <w:rPr>
                <w:rFonts w:ascii="Arial" w:hAnsi="Arial" w:cs="Arial"/>
                <w:noProof/>
                <w:sz w:val="16"/>
                <w:szCs w:val="16"/>
              </w:rPr>
              <w:t>acdc-BarringConfig</w:t>
            </w:r>
            <w:r>
              <w:rPr>
                <w:rFonts w:ascii="Arial" w:hAnsi="Arial" w:cs="Arial"/>
                <w:noProof/>
                <w:sz w:val="16"/>
                <w:szCs w:val="16"/>
              </w:rPr>
              <w:t xml:space="preserve"> , i.e.</w:t>
            </w:r>
            <w:r w:rsidRPr="004657D0">
              <w:rPr>
                <w:rFonts w:ascii="Arial" w:hAnsi="Arial" w:cs="Arial"/>
                <w:noProof/>
                <w:sz w:val="16"/>
                <w:szCs w:val="16"/>
              </w:rPr>
              <w:t>ACDC barring parameter"</w:t>
            </w:r>
            <w:r>
              <w:rPr>
                <w:rFonts w:ascii="Arial" w:hAnsi="Arial" w:cs="Arial"/>
                <w:noProof/>
                <w:sz w:val="16"/>
                <w:szCs w:val="16"/>
              </w:rPr>
              <w:t xml:space="preserve"> should probably be replaced with </w:t>
            </w:r>
            <w:r w:rsidRPr="004657D0">
              <w:rPr>
                <w:rFonts w:ascii="Arial" w:hAnsi="Arial" w:cs="Arial"/>
                <w:noProof/>
                <w:sz w:val="16"/>
                <w:szCs w:val="16"/>
              </w:rPr>
              <w:t>acdc-BarringConfig</w:t>
            </w:r>
            <w:r>
              <w:rPr>
                <w:rFonts w:ascii="Arial" w:hAnsi="Arial" w:cs="Arial"/>
                <w:noProof/>
                <w:sz w:val="16"/>
                <w:szCs w:val="16"/>
              </w:rPr>
              <w:t xml:space="preserve"> everywhere  in the procedures.</w:t>
            </w:r>
          </w:p>
          <w:p w14:paraId="7C032119" w14:textId="77777777" w:rsidR="00837595" w:rsidRDefault="00837595" w:rsidP="00F4193A">
            <w:pPr>
              <w:spacing w:after="0"/>
              <w:rPr>
                <w:rFonts w:ascii="Arial" w:eastAsia="SimSun" w:hAnsi="Arial" w:cs="Arial"/>
                <w:noProof/>
                <w:sz w:val="16"/>
                <w:szCs w:val="16"/>
                <w:lang w:eastAsia="zh-CN"/>
              </w:rPr>
            </w:pPr>
            <w:r w:rsidRPr="00F4193A">
              <w:rPr>
                <w:rFonts w:ascii="Arial" w:eastAsia="SimSun" w:hAnsi="Arial" w:cs="Arial" w:hint="eastAsia"/>
                <w:b/>
                <w:noProof/>
                <w:color w:val="1F497D" w:themeColor="text2"/>
                <w:sz w:val="16"/>
                <w:szCs w:val="16"/>
                <w:lang w:eastAsia="zh-CN"/>
              </w:rPr>
              <w:t>Huawei:</w:t>
            </w:r>
            <w:r w:rsidRPr="00F4193A">
              <w:rPr>
                <w:rFonts w:ascii="Arial" w:eastAsia="SimSun" w:hAnsi="Arial" w:cs="Arial" w:hint="eastAsia"/>
                <w:noProof/>
                <w:color w:val="1F497D" w:themeColor="text2"/>
                <w:sz w:val="16"/>
                <w:szCs w:val="16"/>
                <w:lang w:eastAsia="zh-CN"/>
              </w:rPr>
              <w:t xml:space="preserve"> ok to change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 barring parameter</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 xml:space="preserve"> into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acdc-BarringConfig</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w:t>
            </w:r>
          </w:p>
          <w:p w14:paraId="1F19C38E" w14:textId="77777777" w:rsidR="00837595" w:rsidRPr="00F4193A" w:rsidRDefault="00837595" w:rsidP="00F4193A">
            <w:pPr>
              <w:spacing w:after="0"/>
              <w:rPr>
                <w:rFonts w:ascii="Arial" w:hAnsi="Arial" w:cs="Arial"/>
                <w:noProof/>
                <w:color w:val="1F497D" w:themeColor="text2"/>
                <w:sz w:val="16"/>
                <w:szCs w:val="16"/>
              </w:rPr>
            </w:pPr>
            <w:r w:rsidRPr="00F4193A">
              <w:rPr>
                <w:rFonts w:ascii="Arial" w:hAnsi="Arial" w:cs="Arial"/>
                <w:b/>
                <w:noProof/>
                <w:color w:val="1F497D" w:themeColor="text2"/>
                <w:sz w:val="16"/>
                <w:szCs w:val="16"/>
              </w:rPr>
              <w:t>Ericsson:</w:t>
            </w:r>
            <w:r w:rsidRPr="00F4193A">
              <w:rPr>
                <w:rFonts w:ascii="Arial" w:hAnsi="Arial" w:cs="Arial"/>
                <w:noProof/>
                <w:color w:val="1F497D" w:themeColor="text2"/>
                <w:sz w:val="16"/>
                <w:szCs w:val="16"/>
              </w:rPr>
              <w:t xml:space="preserve"> Also, procedure text in 5.3.3.2 could be simplified, as there is no need to use “ACDC barring parameters”</w:t>
            </w:r>
          </w:p>
          <w:p w14:paraId="3A6FE1A6" w14:textId="77777777" w:rsidR="00837595" w:rsidRPr="00F4193A" w:rsidRDefault="00837595"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Change from:</w:t>
            </w:r>
          </w:p>
          <w:p w14:paraId="71306695" w14:textId="77777777" w:rsidR="00837595" w:rsidRPr="00F4193A" w:rsidRDefault="00837595" w:rsidP="00F4193A">
            <w:pPr>
              <w:spacing w:after="0"/>
              <w:ind w:left="284"/>
              <w:rPr>
                <w:rFonts w:ascii="Arial" w:hAnsi="Arial" w:cs="Arial"/>
                <w:noProof/>
                <w:sz w:val="16"/>
                <w:szCs w:val="16"/>
              </w:rPr>
            </w:pPr>
            <w:r w:rsidRPr="00F4193A">
              <w:rPr>
                <w:rFonts w:ascii="Arial" w:hAnsi="Arial" w:cs="Arial"/>
                <w:noProof/>
                <w:sz w:val="16"/>
                <w:szCs w:val="16"/>
              </w:rPr>
              <w:t>2&gt;</w:t>
            </w:r>
            <w:r w:rsidRPr="00F4193A">
              <w:rPr>
                <w:rFonts w:ascii="Arial" w:hAnsi="Arial" w:cs="Arial"/>
                <w:noProof/>
                <w:sz w:val="16"/>
                <w:szCs w:val="16"/>
              </w:rPr>
              <w:tab/>
              <w:t>perform access barring check as specified in 5.3.3.xx, using T3xx as "Tbarring" and acdc-BarringConfig in the BarringPerACDC-Category as "ACDC barring parameter";</w:t>
            </w:r>
          </w:p>
          <w:p w14:paraId="68DC54B1" w14:textId="77777777" w:rsidR="00837595" w:rsidRPr="00F4193A" w:rsidRDefault="00837595"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To:</w:t>
            </w:r>
          </w:p>
          <w:p w14:paraId="67AA0029" w14:textId="77777777" w:rsidR="00837595" w:rsidRPr="00F4193A" w:rsidRDefault="00837595" w:rsidP="00F4193A">
            <w:pPr>
              <w:pStyle w:val="B2"/>
              <w:spacing w:after="0"/>
              <w:ind w:left="284" w:firstLine="0"/>
              <w:rPr>
                <w:u w:val="single"/>
                <w:lang w:eastAsia="ko-KR"/>
              </w:rPr>
            </w:pPr>
            <w:r w:rsidRPr="00F4193A">
              <w:rPr>
                <w:rFonts w:ascii="Arial" w:hAnsi="Arial" w:cs="Arial"/>
                <w:noProof/>
                <w:color w:val="FF0000"/>
                <w:sz w:val="16"/>
                <w:szCs w:val="16"/>
                <w:u w:val="single"/>
              </w:rPr>
              <w:t>2&gt;</w:t>
            </w:r>
            <w:r w:rsidRPr="00F4193A">
              <w:rPr>
                <w:rFonts w:ascii="Arial" w:hAnsi="Arial" w:cs="Arial"/>
                <w:noProof/>
                <w:color w:val="FF0000"/>
                <w:sz w:val="16"/>
                <w:szCs w:val="16"/>
                <w:u w:val="single"/>
              </w:rPr>
              <w:tab/>
              <w:t>perform access barring check as specified in 5.3.3.xx,</w:t>
            </w:r>
          </w:p>
        </w:tc>
        <w:tc>
          <w:tcPr>
            <w:tcW w:w="1060" w:type="dxa"/>
            <w:tcBorders>
              <w:bottom w:val="single" w:sz="4" w:space="0" w:color="auto"/>
            </w:tcBorders>
            <w:shd w:val="clear" w:color="auto" w:fill="auto"/>
          </w:tcPr>
          <w:p w14:paraId="7FD51A61"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Open (General CR)</w:t>
            </w:r>
          </w:p>
        </w:tc>
      </w:tr>
      <w:tr w:rsidR="00837595" w:rsidRPr="00BD494B" w14:paraId="74A0A5FE" w14:textId="77777777" w:rsidTr="00C7688C">
        <w:tc>
          <w:tcPr>
            <w:tcW w:w="769" w:type="dxa"/>
            <w:shd w:val="clear" w:color="auto" w:fill="auto"/>
          </w:tcPr>
          <w:p w14:paraId="0AE42316" w14:textId="77777777"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34</w:t>
            </w:r>
          </w:p>
        </w:tc>
        <w:tc>
          <w:tcPr>
            <w:tcW w:w="1677" w:type="dxa"/>
            <w:shd w:val="clear" w:color="auto" w:fill="auto"/>
          </w:tcPr>
          <w:p w14:paraId="6D22C0CE" w14:textId="77777777" w:rsidR="00837595" w:rsidRDefault="00837595" w:rsidP="004F4BB1">
            <w:pPr>
              <w:spacing w:after="0"/>
              <w:rPr>
                <w:rFonts w:ascii="Arial" w:hAnsi="Arial" w:cs="Arial"/>
                <w:noProof/>
                <w:sz w:val="16"/>
                <w:szCs w:val="16"/>
              </w:rPr>
            </w:pPr>
            <w:r>
              <w:rPr>
                <w:rFonts w:ascii="Arial" w:hAnsi="Arial" w:cs="Arial"/>
                <w:noProof/>
                <w:sz w:val="16"/>
                <w:szCs w:val="16"/>
              </w:rPr>
              <w:t>5.3.5.4 and 5.3.7.5</w:t>
            </w:r>
          </w:p>
        </w:tc>
        <w:tc>
          <w:tcPr>
            <w:tcW w:w="5369" w:type="dxa"/>
            <w:shd w:val="clear" w:color="auto" w:fill="auto"/>
          </w:tcPr>
          <w:p w14:paraId="694B996B" w14:textId="77777777" w:rsidR="00837595" w:rsidRDefault="00837595" w:rsidP="004F4BB1">
            <w:pPr>
              <w:spacing w:after="0"/>
              <w:rPr>
                <w:rFonts w:ascii="Arial" w:hAnsi="Arial" w:cs="Arial"/>
                <w:noProof/>
                <w:sz w:val="16"/>
                <w:szCs w:val="16"/>
              </w:rPr>
            </w:pPr>
            <w:r>
              <w:rPr>
                <w:rFonts w:ascii="Arial" w:hAnsi="Arial" w:cs="Arial"/>
                <w:noProof/>
                <w:sz w:val="16"/>
                <w:szCs w:val="16"/>
              </w:rPr>
              <w:t>In the cases where transmission of MBMSInterestIndicated is triggered because the message was last sent less than 1s before handover or RLF, the call to "Determine MBMS services of interest" is missing.</w:t>
            </w:r>
          </w:p>
        </w:tc>
        <w:tc>
          <w:tcPr>
            <w:tcW w:w="653" w:type="dxa"/>
            <w:gridSpan w:val="2"/>
            <w:shd w:val="clear" w:color="auto" w:fill="auto"/>
          </w:tcPr>
          <w:p w14:paraId="14497E02" w14:textId="77777777" w:rsidR="00837595" w:rsidRPr="00C165E8"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273C7ED" w14:textId="77777777" w:rsidR="00837595" w:rsidRDefault="00837595" w:rsidP="004F4BB1">
            <w:pPr>
              <w:spacing w:after="0"/>
              <w:rPr>
                <w:rFonts w:ascii="Arial" w:hAnsi="Arial" w:cs="Arial"/>
                <w:noProof/>
                <w:sz w:val="16"/>
                <w:szCs w:val="16"/>
              </w:rPr>
            </w:pPr>
            <w:r>
              <w:rPr>
                <w:rFonts w:ascii="Arial" w:hAnsi="Arial" w:cs="Arial"/>
                <w:noProof/>
                <w:sz w:val="16"/>
                <w:szCs w:val="16"/>
              </w:rPr>
              <w:t>Add the call.</w:t>
            </w:r>
          </w:p>
          <w:p w14:paraId="0EC9A797" w14:textId="77777777"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w:t>
            </w:r>
          </w:p>
          <w:p w14:paraId="692F132F" w14:textId="77777777" w:rsidR="00837595" w:rsidRPr="007869D2" w:rsidRDefault="00837595" w:rsidP="00A138B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14:paraId="4DFFEF47" w14:textId="77777777" w:rsidR="00837595" w:rsidRDefault="00837595" w:rsidP="005F26BA">
            <w:pPr>
              <w:spacing w:after="0"/>
              <w:rPr>
                <w:rFonts w:ascii="Arial" w:hAnsi="Arial" w:cs="Arial"/>
                <w:noProof/>
                <w:sz w:val="16"/>
                <w:szCs w:val="16"/>
              </w:rPr>
            </w:pPr>
            <w:r>
              <w:rPr>
                <w:rFonts w:ascii="Arial" w:hAnsi="Arial" w:cs="Arial"/>
                <w:noProof/>
                <w:sz w:val="16"/>
                <w:szCs w:val="16"/>
              </w:rPr>
              <w:t>Open</w:t>
            </w:r>
          </w:p>
          <w:p w14:paraId="6E8B64A3" w14:textId="77777777" w:rsidR="00837595" w:rsidRPr="00BD494B" w:rsidRDefault="00837595" w:rsidP="005F26BA">
            <w:pPr>
              <w:spacing w:after="0"/>
              <w:rPr>
                <w:rFonts w:ascii="Arial" w:hAnsi="Arial" w:cs="Arial"/>
                <w:noProof/>
                <w:sz w:val="16"/>
                <w:szCs w:val="16"/>
              </w:rPr>
            </w:pPr>
            <w:r>
              <w:rPr>
                <w:rFonts w:ascii="Arial" w:hAnsi="Arial" w:cs="Arial"/>
                <w:noProof/>
                <w:sz w:val="16"/>
                <w:szCs w:val="16"/>
              </w:rPr>
              <w:t>(SC-PTM CR)</w:t>
            </w:r>
          </w:p>
        </w:tc>
      </w:tr>
      <w:tr w:rsidR="00837595" w:rsidRPr="00BD494B" w14:paraId="7756BCFF" w14:textId="77777777" w:rsidTr="00BC3E36">
        <w:tc>
          <w:tcPr>
            <w:tcW w:w="769" w:type="dxa"/>
            <w:shd w:val="clear" w:color="auto" w:fill="auto"/>
          </w:tcPr>
          <w:p w14:paraId="520CE6F3" w14:textId="77777777" w:rsidR="00837595" w:rsidRPr="005B1189" w:rsidRDefault="00837595" w:rsidP="00C26179">
            <w:pPr>
              <w:spacing w:after="0"/>
              <w:rPr>
                <w:rFonts w:ascii="Arial" w:eastAsia="SimSun" w:hAnsi="Arial" w:cs="Arial"/>
                <w:noProof/>
                <w:sz w:val="16"/>
                <w:szCs w:val="16"/>
                <w:lang w:eastAsia="zh-CN"/>
              </w:rPr>
            </w:pPr>
            <w:r>
              <w:rPr>
                <w:rFonts w:ascii="Arial" w:hAnsi="Arial" w:cs="Arial"/>
                <w:noProof/>
                <w:sz w:val="16"/>
                <w:szCs w:val="16"/>
              </w:rPr>
              <w:t>Z.009</w:t>
            </w:r>
          </w:p>
        </w:tc>
        <w:tc>
          <w:tcPr>
            <w:tcW w:w="1677" w:type="dxa"/>
            <w:shd w:val="clear" w:color="auto" w:fill="auto"/>
          </w:tcPr>
          <w:p w14:paraId="5404E4D9" w14:textId="77777777" w:rsidR="00837595" w:rsidRPr="00B130DB" w:rsidRDefault="00837595" w:rsidP="00C26179">
            <w:pPr>
              <w:spacing w:after="0"/>
              <w:rPr>
                <w:rFonts w:ascii="Arial" w:eastAsia="SimSun" w:hAnsi="Arial" w:cs="Arial"/>
                <w:noProof/>
                <w:sz w:val="16"/>
                <w:szCs w:val="16"/>
                <w:lang w:eastAsia="zh-CN"/>
              </w:rPr>
            </w:pPr>
            <w:r w:rsidRPr="00B130DB">
              <w:rPr>
                <w:rFonts w:ascii="Arial" w:eastAsia="SimSun" w:hAnsi="Arial" w:cs="Arial" w:hint="eastAsia"/>
                <w:noProof/>
                <w:sz w:val="16"/>
                <w:szCs w:val="16"/>
                <w:lang w:eastAsia="zh-CN"/>
              </w:rPr>
              <w:t>5.3.3.1a</w:t>
            </w:r>
          </w:p>
        </w:tc>
        <w:tc>
          <w:tcPr>
            <w:tcW w:w="5369" w:type="dxa"/>
            <w:shd w:val="clear" w:color="auto" w:fill="auto"/>
          </w:tcPr>
          <w:p w14:paraId="5ACC3A3D" w14:textId="77777777" w:rsidR="00837595" w:rsidRPr="00B130DB" w:rsidRDefault="00837595" w:rsidP="00C26179">
            <w:pPr>
              <w:spacing w:after="0"/>
              <w:rPr>
                <w:rFonts w:ascii="Arial" w:eastAsia="SimSun" w:hAnsi="Arial" w:cs="Arial"/>
                <w:noProof/>
                <w:sz w:val="16"/>
                <w:szCs w:val="16"/>
                <w:lang w:eastAsia="zh-CN"/>
              </w:rPr>
            </w:pPr>
            <w:proofErr w:type="gramStart"/>
            <w:r w:rsidRPr="00B130DB">
              <w:rPr>
                <w:rFonts w:ascii="Arial" w:eastAsia="SimSun" w:hAnsi="Arial" w:cs="Arial"/>
                <w:noProof/>
                <w:sz w:val="16"/>
                <w:szCs w:val="16"/>
                <w:lang w:eastAsia="zh-CN"/>
              </w:rPr>
              <w:t xml:space="preserve">“ </w:t>
            </w:r>
            <w:r w:rsidRPr="00B130DB">
              <w:rPr>
                <w:rFonts w:ascii="Arial" w:hAnsi="Arial" w:cs="Arial"/>
                <w:sz w:val="16"/>
                <w:szCs w:val="16"/>
              </w:rPr>
              <w:t>discTxResourcePS</w:t>
            </w:r>
            <w:proofErr w:type="gramEnd"/>
            <w:r w:rsidRPr="00B130DB">
              <w:rPr>
                <w:rFonts w:ascii="Arial" w:eastAsia="SimSun" w:hAnsi="Arial" w:cs="Arial"/>
                <w:sz w:val="16"/>
                <w:szCs w:val="16"/>
                <w:lang w:eastAsia="zh-CN"/>
              </w:rPr>
              <w:t>” does not exist. It is suggested to use “</w:t>
            </w:r>
            <w:r w:rsidRPr="00B130DB">
              <w:rPr>
                <w:rFonts w:ascii="Arial" w:eastAsia="MS Mincho" w:hAnsi="Arial" w:cs="Arial"/>
                <w:sz w:val="16"/>
                <w:szCs w:val="16"/>
              </w:rPr>
              <w:t>discTxResourcesPS</w:t>
            </w:r>
            <w:r w:rsidRPr="00B130DB">
              <w:rPr>
                <w:rFonts w:ascii="Arial" w:eastAsia="SimSun" w:hAnsi="Arial" w:cs="Arial"/>
                <w:sz w:val="16"/>
                <w:szCs w:val="16"/>
                <w:lang w:eastAsia="zh-CN"/>
              </w:rPr>
              <w:t>”</w:t>
            </w:r>
            <w:r>
              <w:rPr>
                <w:rFonts w:ascii="Arial" w:eastAsia="SimSun" w:hAnsi="Arial" w:cs="Arial"/>
                <w:sz w:val="16"/>
                <w:szCs w:val="16"/>
                <w:lang w:eastAsia="zh-CN"/>
              </w:rPr>
              <w:t xml:space="preserve"> </w:t>
            </w:r>
            <w:r w:rsidRPr="00B130DB">
              <w:rPr>
                <w:rFonts w:ascii="Arial" w:eastAsia="SimSun" w:hAnsi="Arial" w:cs="Arial"/>
                <w:sz w:val="16"/>
                <w:szCs w:val="16"/>
                <w:lang w:eastAsia="zh-CN"/>
              </w:rPr>
              <w:t>to align with the ASN.1 definition.</w:t>
            </w:r>
          </w:p>
        </w:tc>
        <w:tc>
          <w:tcPr>
            <w:tcW w:w="653" w:type="dxa"/>
            <w:gridSpan w:val="2"/>
            <w:shd w:val="clear" w:color="auto" w:fill="auto"/>
          </w:tcPr>
          <w:p w14:paraId="67E31518" w14:textId="77777777" w:rsidR="00837595" w:rsidRPr="005B1189" w:rsidRDefault="00837595"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1</w:t>
            </w:r>
          </w:p>
        </w:tc>
        <w:tc>
          <w:tcPr>
            <w:tcW w:w="6132" w:type="dxa"/>
            <w:gridSpan w:val="2"/>
            <w:shd w:val="clear" w:color="auto" w:fill="auto"/>
          </w:tcPr>
          <w:p w14:paraId="0DAD18E2" w14:textId="77777777" w:rsidR="00837595" w:rsidRDefault="00837595" w:rsidP="006D1D9A">
            <w:pPr>
              <w:spacing w:after="0"/>
              <w:rPr>
                <w:rFonts w:ascii="Arial" w:eastAsia="SimSun" w:hAnsi="Arial" w:cs="Arial"/>
                <w:sz w:val="16"/>
                <w:szCs w:val="16"/>
                <w:lang w:eastAsia="zh-CN"/>
              </w:rPr>
            </w:pPr>
            <w:r w:rsidRPr="00B130DB">
              <w:rPr>
                <w:rFonts w:ascii="Arial" w:eastAsia="SimSun" w:hAnsi="Arial" w:cs="Arial"/>
                <w:sz w:val="16"/>
                <w:szCs w:val="16"/>
                <w:lang w:eastAsia="zh-CN"/>
              </w:rPr>
              <w:t>The original description use an non existing IE as follows:</w:t>
            </w:r>
          </w:p>
          <w:p w14:paraId="44A03D70" w14:textId="77777777" w:rsidR="00837595" w:rsidRPr="00B130DB" w:rsidRDefault="00837595" w:rsidP="006D1D9A">
            <w:pPr>
              <w:spacing w:after="0"/>
              <w:rPr>
                <w:rFonts w:ascii="Arial" w:eastAsia="SimSun" w:hAnsi="Arial" w:cs="Arial"/>
                <w:sz w:val="16"/>
                <w:szCs w:val="16"/>
                <w:lang w:eastAsia="zh-CN"/>
              </w:rPr>
            </w:pPr>
          </w:p>
          <w:p w14:paraId="5261D963" w14:textId="77777777" w:rsidR="00837595" w:rsidRDefault="00837595" w:rsidP="006D1D9A">
            <w:pPr>
              <w:spacing w:after="0"/>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highlight w:val="yellow"/>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0EDD93CB" w14:textId="77777777" w:rsidR="00837595" w:rsidRPr="00B130DB" w:rsidRDefault="00837595" w:rsidP="006D1D9A">
            <w:pPr>
              <w:spacing w:after="0"/>
              <w:ind w:left="241" w:hanging="241"/>
              <w:rPr>
                <w:rFonts w:ascii="Arial" w:hAnsi="Arial" w:cs="Arial"/>
                <w:sz w:val="16"/>
                <w:szCs w:val="16"/>
              </w:rPr>
            </w:pPr>
          </w:p>
          <w:p w14:paraId="657B8AA4" w14:textId="77777777" w:rsidR="00837595" w:rsidRPr="00B130DB" w:rsidRDefault="00837595" w:rsidP="006D1D9A">
            <w:pPr>
              <w:spacing w:after="0"/>
              <w:rPr>
                <w:rFonts w:ascii="Arial" w:eastAsia="SimSun" w:hAnsi="Arial" w:cs="Arial"/>
                <w:sz w:val="16"/>
                <w:szCs w:val="16"/>
                <w:lang w:eastAsia="zh-CN"/>
              </w:rPr>
            </w:pPr>
            <w:r w:rsidRPr="00B130DB">
              <w:rPr>
                <w:rFonts w:ascii="Arial" w:eastAsia="SimSun" w:hAnsi="Arial" w:cs="Arial"/>
                <w:sz w:val="16"/>
                <w:szCs w:val="16"/>
                <w:lang w:eastAsia="zh-CN"/>
              </w:rPr>
              <w:t>Suggest to change to:</w:t>
            </w:r>
          </w:p>
          <w:p w14:paraId="4F82A2BF" w14:textId="77777777" w:rsidR="00837595" w:rsidRPr="00B130DB" w:rsidRDefault="00837595" w:rsidP="006D1D9A">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trike/>
                <w:color w:val="FF0000"/>
                <w:sz w:val="16"/>
                <w:szCs w:val="16"/>
              </w:rPr>
              <w:t>discTxResourcePS</w:t>
            </w:r>
            <w:r w:rsidRPr="00B130DB">
              <w:rPr>
                <w:rFonts w:ascii="Arial" w:eastAsia="MS Mincho" w:hAnsi="Arial" w:cs="Arial"/>
                <w:strike/>
                <w:color w:val="FF0000"/>
                <w:sz w:val="16"/>
                <w:szCs w:val="16"/>
              </w:rPr>
              <w:t xml:space="preserve"> </w:t>
            </w:r>
            <w:r w:rsidRPr="00B130DB">
              <w:rPr>
                <w:rFonts w:ascii="Arial" w:eastAsia="SimSun" w:hAnsi="Arial" w:cs="Arial"/>
                <w:i/>
                <w:color w:val="FF0000"/>
                <w:sz w:val="16"/>
                <w:szCs w:val="16"/>
                <w:u w:val="single"/>
                <w:lang w:eastAsia="zh-CN"/>
              </w:rPr>
              <w:t>discTxResourcesPS</w:t>
            </w:r>
            <w:r w:rsidRPr="00B130DB">
              <w:rPr>
                <w:rFonts w:ascii="Arial" w:eastAsia="SimSun" w:hAnsi="Arial" w:cs="Arial"/>
                <w:i/>
                <w:color w:val="FF0000"/>
                <w:sz w:val="16"/>
                <w:szCs w:val="16"/>
                <w:lang w:eastAsia="zh-CN"/>
              </w:rPr>
              <w:t xml:space="preserve"> </w:t>
            </w:r>
            <w:r w:rsidRPr="00B130DB">
              <w:rPr>
                <w:rFonts w:ascii="Arial" w:hAnsi="Arial" w:cs="Arial"/>
                <w:sz w:val="16"/>
                <w:szCs w:val="16"/>
              </w:rPr>
              <w:t xml:space="preserve">included and set to </w:t>
            </w:r>
            <w:r w:rsidRPr="00B130DB">
              <w:rPr>
                <w:rFonts w:ascii="Arial" w:hAnsi="Arial" w:cs="Arial"/>
                <w:i/>
                <w:sz w:val="16"/>
                <w:szCs w:val="16"/>
              </w:rPr>
              <w:t>requestDedicated</w:t>
            </w:r>
            <w:r w:rsidRPr="00B130DB">
              <w:rPr>
                <w:rFonts w:ascii="Arial" w:hAnsi="Arial" w:cs="Arial"/>
                <w:sz w:val="16"/>
                <w:szCs w:val="16"/>
              </w:rPr>
              <w:t>:</w:t>
            </w:r>
          </w:p>
          <w:p w14:paraId="61AA6C2D" w14:textId="77777777" w:rsidR="00837595" w:rsidRPr="006C5AAE" w:rsidRDefault="00837595" w:rsidP="006D1D9A">
            <w:pPr>
              <w:spacing w:after="0"/>
              <w:rPr>
                <w:rFonts w:ascii="Arial" w:eastAsia="Malgun Gothic" w:hAnsi="Arial" w:cs="Arial"/>
                <w:color w:val="1F497D" w:themeColor="text2"/>
                <w:sz w:val="16"/>
                <w:szCs w:val="16"/>
                <w:lang w:eastAsia="ko-KR"/>
              </w:rPr>
            </w:pPr>
            <w:r w:rsidRPr="006C5AAE">
              <w:rPr>
                <w:rFonts w:ascii="Arial" w:eastAsia="Malgun Gothic" w:hAnsi="Arial" w:cs="Arial"/>
                <w:b/>
                <w:color w:val="1F497D" w:themeColor="text2"/>
                <w:sz w:val="16"/>
                <w:szCs w:val="16"/>
                <w:lang w:eastAsia="ko-KR"/>
              </w:rPr>
              <w:t>Intel:</w:t>
            </w:r>
            <w:r w:rsidRPr="006C5AAE">
              <w:rPr>
                <w:rFonts w:ascii="Arial" w:eastAsia="Malgun Gothic" w:hAnsi="Arial" w:cs="Arial"/>
                <w:color w:val="1F497D" w:themeColor="text2"/>
                <w:sz w:val="16"/>
                <w:szCs w:val="16"/>
                <w:lang w:eastAsia="ko-KR"/>
              </w:rPr>
              <w:t xml:space="preserve"> ok, but category should be “1” as it is an editorial correction</w:t>
            </w:r>
          </w:p>
          <w:p w14:paraId="6204DEAD" w14:textId="77777777" w:rsidR="00837595" w:rsidRPr="006C5AAE" w:rsidRDefault="00837595" w:rsidP="006D1D9A">
            <w:pPr>
              <w:pStyle w:val="B2"/>
              <w:spacing w:after="0"/>
              <w:ind w:left="284"/>
              <w:rPr>
                <w:rFonts w:ascii="Arial" w:hAnsi="Arial" w:cs="Arial"/>
                <w:color w:val="1F497D" w:themeColor="text2"/>
                <w:sz w:val="16"/>
                <w:szCs w:val="16"/>
              </w:rPr>
            </w:pPr>
            <w:r w:rsidRPr="006C5AAE">
              <w:rPr>
                <w:rFonts w:ascii="Arial" w:hAnsi="Arial" w:cs="Arial"/>
                <w:b/>
                <w:color w:val="1F497D" w:themeColor="text2"/>
                <w:sz w:val="16"/>
                <w:szCs w:val="16"/>
              </w:rPr>
              <w:t>Ericsson:</w:t>
            </w:r>
            <w:r w:rsidRPr="006C5AAE">
              <w:rPr>
                <w:rFonts w:ascii="Arial" w:hAnsi="Arial" w:cs="Arial"/>
                <w:color w:val="1F497D" w:themeColor="text2"/>
                <w:sz w:val="16"/>
                <w:szCs w:val="16"/>
              </w:rPr>
              <w:t xml:space="preserve"> Agree.</w:t>
            </w:r>
          </w:p>
          <w:p w14:paraId="6FDF7500" w14:textId="77777777" w:rsidR="00837595" w:rsidRPr="00B130DB" w:rsidRDefault="00837595" w:rsidP="00C26179">
            <w:pPr>
              <w:pStyle w:val="B2"/>
              <w:spacing w:after="0"/>
              <w:ind w:left="0" w:firstLine="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Changed from class 2 to class 1.</w:t>
            </w:r>
          </w:p>
        </w:tc>
        <w:tc>
          <w:tcPr>
            <w:tcW w:w="1060" w:type="dxa"/>
            <w:tcBorders>
              <w:bottom w:val="single" w:sz="4" w:space="0" w:color="auto"/>
            </w:tcBorders>
            <w:shd w:val="clear" w:color="auto" w:fill="CCFF99"/>
          </w:tcPr>
          <w:p w14:paraId="6A987F40" w14:textId="77777777" w:rsidR="00837595" w:rsidRPr="00BD494B" w:rsidRDefault="00837595" w:rsidP="00C26179">
            <w:pPr>
              <w:spacing w:after="0"/>
              <w:rPr>
                <w:rFonts w:ascii="Arial" w:hAnsi="Arial" w:cs="Arial"/>
                <w:noProof/>
                <w:sz w:val="16"/>
                <w:szCs w:val="16"/>
              </w:rPr>
            </w:pPr>
            <w:r>
              <w:rPr>
                <w:rFonts w:ascii="Arial" w:hAnsi="Arial" w:cs="Arial"/>
                <w:noProof/>
                <w:sz w:val="16"/>
                <w:szCs w:val="16"/>
              </w:rPr>
              <w:lastRenderedPageBreak/>
              <w:t>Closed (ProSe CR)</w:t>
            </w:r>
          </w:p>
        </w:tc>
      </w:tr>
      <w:tr w:rsidR="00837595" w:rsidRPr="00BD494B" w14:paraId="6E7E2519" w14:textId="77777777" w:rsidTr="00BC3E36">
        <w:tc>
          <w:tcPr>
            <w:tcW w:w="769" w:type="dxa"/>
            <w:shd w:val="clear" w:color="auto" w:fill="auto"/>
          </w:tcPr>
          <w:p w14:paraId="559D816A" w14:textId="77777777" w:rsidR="00837595" w:rsidRPr="005B1189" w:rsidRDefault="00837595" w:rsidP="00C26179">
            <w:pPr>
              <w:spacing w:after="0"/>
              <w:rPr>
                <w:rFonts w:ascii="Arial" w:eastAsia="SimSun" w:hAnsi="Arial" w:cs="Arial"/>
                <w:noProof/>
                <w:sz w:val="16"/>
                <w:szCs w:val="16"/>
                <w:lang w:eastAsia="zh-CN"/>
              </w:rPr>
            </w:pPr>
            <w:r>
              <w:rPr>
                <w:rFonts w:ascii="Arial" w:hAnsi="Arial" w:cs="Arial"/>
                <w:noProof/>
                <w:sz w:val="16"/>
                <w:szCs w:val="16"/>
              </w:rPr>
              <w:lastRenderedPageBreak/>
              <w:t>Z.010</w:t>
            </w:r>
          </w:p>
        </w:tc>
        <w:tc>
          <w:tcPr>
            <w:tcW w:w="1677" w:type="dxa"/>
            <w:shd w:val="clear" w:color="auto" w:fill="auto"/>
          </w:tcPr>
          <w:p w14:paraId="167AA63D" w14:textId="77777777"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69" w:type="dxa"/>
            <w:shd w:val="clear" w:color="auto" w:fill="auto"/>
          </w:tcPr>
          <w:p w14:paraId="7A4826C2" w14:textId="77777777"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It is suggested to remove the non-relay constraints since this condition also include the scenario where the upper layer configures to transmit relay related sidelink discovery announcement.</w:t>
            </w:r>
          </w:p>
        </w:tc>
        <w:tc>
          <w:tcPr>
            <w:tcW w:w="653" w:type="dxa"/>
            <w:gridSpan w:val="2"/>
            <w:shd w:val="clear" w:color="auto" w:fill="auto"/>
          </w:tcPr>
          <w:p w14:paraId="3D03CDF3" w14:textId="77777777"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132" w:type="dxa"/>
            <w:gridSpan w:val="2"/>
            <w:shd w:val="clear" w:color="auto" w:fill="auto"/>
          </w:tcPr>
          <w:p w14:paraId="5600A54A" w14:textId="77777777" w:rsidR="00837595" w:rsidRPr="00B130DB" w:rsidRDefault="00837595" w:rsidP="00C26179">
            <w:pPr>
              <w:pStyle w:val="B2"/>
              <w:spacing w:after="0"/>
              <w:ind w:left="0" w:firstLine="0"/>
              <w:rPr>
                <w:rFonts w:ascii="Arial" w:eastAsia="SimSun" w:hAnsi="Arial" w:cs="Arial"/>
                <w:sz w:val="16"/>
                <w:szCs w:val="16"/>
                <w:lang w:eastAsia="zh-CN"/>
              </w:rPr>
            </w:pPr>
            <w:r w:rsidRPr="00B130DB">
              <w:rPr>
                <w:rFonts w:ascii="Arial" w:eastAsia="SimSun" w:hAnsi="Arial" w:cs="Arial"/>
                <w:sz w:val="16"/>
                <w:szCs w:val="16"/>
                <w:lang w:eastAsia="zh-CN"/>
              </w:rPr>
              <w:t>The original condition only considers the UE configured to transmit non-relay PS related sidelink discovery. However in the subsequent description, it considers the UE configured to transmit relay related sidelink discovery announcement which in fact will never happen.</w:t>
            </w:r>
          </w:p>
          <w:p w14:paraId="71D1E2B1" w14:textId="77777777" w:rsidR="00837595" w:rsidRPr="00B130DB" w:rsidRDefault="00837595" w:rsidP="00BC3F89">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B130DB">
              <w:rPr>
                <w:rFonts w:ascii="Arial" w:hAnsi="Arial" w:cs="Arial"/>
                <w:sz w:val="16"/>
                <w:szCs w:val="16"/>
                <w:highlight w:val="yellow"/>
              </w:rPr>
              <w:t>non-relay PS related sidelink discovery</w:t>
            </w:r>
            <w:r w:rsidRPr="00B130DB">
              <w:rPr>
                <w:rFonts w:ascii="Arial" w:hAnsi="Arial" w:cs="Arial"/>
                <w:sz w:val="16"/>
                <w:szCs w:val="16"/>
              </w:rPr>
              <w:t xml:space="preserve">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1BF2A633" w14:textId="77777777" w:rsidR="00837595" w:rsidRPr="00B130DB" w:rsidRDefault="00837595"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if configured by upper layers to transmit non-relay PS related sidelink discovery announcements; or</w:t>
            </w:r>
          </w:p>
          <w:p w14:paraId="46DEBCC8" w14:textId="77777777" w:rsidR="00837595" w:rsidRPr="00B130DB" w:rsidRDefault="00837595"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 xml:space="preserve">if configured by upper layers to transmit </w:t>
            </w:r>
            <w:r w:rsidRPr="00B130DB">
              <w:rPr>
                <w:rFonts w:ascii="Arial" w:hAnsi="Arial" w:cs="Arial"/>
                <w:sz w:val="16"/>
                <w:szCs w:val="16"/>
                <w:highlight w:val="yellow"/>
              </w:rPr>
              <w:t>relay related sidelink discovery announcements</w:t>
            </w:r>
            <w:r w:rsidRPr="00B130DB">
              <w:rPr>
                <w:rFonts w:ascii="Arial" w:hAnsi="Arial" w:cs="Arial"/>
                <w:sz w:val="16"/>
                <w:szCs w:val="16"/>
              </w:rPr>
              <w:t>:</w:t>
            </w:r>
          </w:p>
          <w:p w14:paraId="69FD1EB8" w14:textId="77777777" w:rsidR="00837595" w:rsidRPr="00B130DB" w:rsidRDefault="00837595"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acting as relay; and if the RSRP measurement of the cell on which the UE camps is below</w:t>
            </w:r>
            <w:r w:rsidRPr="00B130DB">
              <w:rPr>
                <w:rFonts w:ascii="Arial" w:hAnsi="Arial" w:cs="Arial"/>
                <w:i/>
                <w:sz w:val="16"/>
                <w:szCs w:val="16"/>
              </w:rPr>
              <w:t xml:space="preserve"> discThreshHiRelayUE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 and above </w:t>
            </w:r>
            <w:r w:rsidRPr="00B130DB">
              <w:rPr>
                <w:rFonts w:ascii="Arial" w:hAnsi="Arial" w:cs="Arial"/>
                <w:i/>
                <w:sz w:val="16"/>
                <w:szCs w:val="16"/>
              </w:rPr>
              <w:t>discThreshLoRelayUE</w:t>
            </w:r>
            <w:r w:rsidRPr="00B130DB">
              <w:rPr>
                <w:rFonts w:ascii="Arial" w:hAnsi="Arial" w:cs="Arial"/>
                <w:sz w:val="16"/>
                <w:szCs w:val="16"/>
              </w:rPr>
              <w:t xml:space="preserve">, if included in the same </w:t>
            </w:r>
            <w:r w:rsidRPr="00B130DB">
              <w:rPr>
                <w:rFonts w:ascii="Arial" w:hAnsi="Arial" w:cs="Arial"/>
                <w:i/>
                <w:sz w:val="16"/>
                <w:szCs w:val="16"/>
              </w:rPr>
              <w:t>SystemInformationBlockType19</w:t>
            </w:r>
            <w:r w:rsidRPr="00B130DB">
              <w:rPr>
                <w:rFonts w:ascii="Arial" w:hAnsi="Arial" w:cs="Arial"/>
                <w:sz w:val="16"/>
                <w:szCs w:val="16"/>
              </w:rPr>
              <w:t>; or</w:t>
            </w:r>
          </w:p>
          <w:p w14:paraId="2E905F6C" w14:textId="77777777" w:rsidR="00837595" w:rsidRPr="00B130DB" w:rsidRDefault="00837595"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selecting a relay/ has a selected relay; and if the RSRP measurement of the cell on which the UE camps is below</w:t>
            </w:r>
            <w:r w:rsidRPr="00B130DB">
              <w:rPr>
                <w:rFonts w:ascii="Arial" w:hAnsi="Arial" w:cs="Arial"/>
                <w:i/>
                <w:sz w:val="16"/>
                <w:szCs w:val="16"/>
              </w:rPr>
              <w:t xml:space="preserve"> discThreshHiRemoteUE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w:t>
            </w:r>
          </w:p>
          <w:p w14:paraId="73A97F42" w14:textId="77777777" w:rsidR="00837595" w:rsidRDefault="00837595" w:rsidP="00C26179">
            <w:pPr>
              <w:spacing w:after="0"/>
              <w:rPr>
                <w:rFonts w:ascii="Arial" w:eastAsia="SimSun" w:hAnsi="Arial" w:cs="Arial"/>
                <w:noProof/>
                <w:sz w:val="16"/>
                <w:szCs w:val="16"/>
                <w:lang w:eastAsia="zh-CN"/>
              </w:rPr>
            </w:pPr>
          </w:p>
          <w:p w14:paraId="4883FCB0" w14:textId="77777777" w:rsidR="00837595" w:rsidRPr="00B130DB" w:rsidRDefault="00837595" w:rsidP="00C26179">
            <w:pPr>
              <w:spacing w:after="0"/>
              <w:rPr>
                <w:rFonts w:ascii="Arial" w:eastAsia="SimSun" w:hAnsi="Arial" w:cs="Arial"/>
                <w:noProof/>
                <w:sz w:val="16"/>
                <w:szCs w:val="16"/>
                <w:lang w:eastAsia="zh-CN"/>
              </w:rPr>
            </w:pPr>
            <w:r w:rsidRPr="00B130DB">
              <w:rPr>
                <w:rFonts w:ascii="Arial" w:eastAsia="SimSun" w:hAnsi="Arial" w:cs="Arial"/>
                <w:noProof/>
                <w:sz w:val="16"/>
                <w:szCs w:val="16"/>
                <w:lang w:eastAsia="zh-CN"/>
              </w:rPr>
              <w:t>Suggest to change the conditions to :</w:t>
            </w:r>
          </w:p>
          <w:p w14:paraId="0A81D391" w14:textId="77777777" w:rsidR="00837595" w:rsidRPr="00B130DB" w:rsidRDefault="00837595" w:rsidP="00BC3F89">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E1709C">
              <w:rPr>
                <w:rFonts w:ascii="Arial" w:hAnsi="Arial" w:cs="Arial"/>
                <w:strike/>
                <w:color w:val="FF0000"/>
                <w:sz w:val="16"/>
                <w:szCs w:val="16"/>
              </w:rPr>
              <w:t>non-relay</w:t>
            </w:r>
            <w:r w:rsidRPr="00E1709C">
              <w:rPr>
                <w:rFonts w:ascii="Arial" w:hAnsi="Arial" w:cs="Arial"/>
                <w:color w:val="FF0000"/>
                <w:sz w:val="16"/>
                <w:szCs w:val="16"/>
              </w:rPr>
              <w:t xml:space="preserve"> </w:t>
            </w:r>
            <w:r w:rsidRPr="00B130DB">
              <w:rPr>
                <w:rFonts w:ascii="Arial" w:hAnsi="Arial" w:cs="Arial"/>
                <w:sz w:val="16"/>
                <w:szCs w:val="16"/>
              </w:rPr>
              <w:t xml:space="preserve">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319E1D2C" w14:textId="77777777" w:rsidR="00837595" w:rsidRPr="00B130DB" w:rsidRDefault="00837595" w:rsidP="00700E44">
            <w:pPr>
              <w:pStyle w:val="B2"/>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Samsung</w:t>
            </w:r>
            <w:r w:rsidRPr="00B130DB">
              <w:rPr>
                <w:rFonts w:ascii="Arial" w:eastAsia="SimSun" w:hAnsi="Arial" w:cs="Arial"/>
                <w:color w:val="1F497D" w:themeColor="text2"/>
                <w:sz w:val="16"/>
                <w:szCs w:val="16"/>
                <w:lang w:eastAsia="zh-CN"/>
              </w:rPr>
              <w:t>: Agree</w:t>
            </w:r>
          </w:p>
          <w:p w14:paraId="19D1DD01" w14:textId="77777777" w:rsidR="00837595" w:rsidRPr="00B130DB" w:rsidRDefault="00837595" w:rsidP="00C26179">
            <w:pPr>
              <w:pStyle w:val="B2"/>
              <w:spacing w:after="0"/>
              <w:ind w:left="0" w:firstLine="0"/>
              <w:rPr>
                <w:rFonts w:ascii="Arial" w:eastAsia="Malgun Gothic" w:hAnsi="Arial" w:cs="Arial"/>
                <w:color w:val="1F497D" w:themeColor="text2"/>
                <w:sz w:val="16"/>
                <w:szCs w:val="16"/>
                <w:lang w:eastAsia="ko-KR"/>
              </w:rPr>
            </w:pPr>
            <w:r w:rsidRPr="00B130DB">
              <w:rPr>
                <w:rFonts w:ascii="Arial" w:eastAsia="Malgun Gothic" w:hAnsi="Arial" w:cs="Arial"/>
                <w:b/>
                <w:color w:val="1F497D" w:themeColor="text2"/>
                <w:sz w:val="16"/>
                <w:szCs w:val="16"/>
                <w:lang w:eastAsia="ko-KR"/>
              </w:rPr>
              <w:t>Intel:</w:t>
            </w:r>
            <w:r w:rsidRPr="00B130DB">
              <w:rPr>
                <w:rFonts w:ascii="Arial" w:eastAsia="Malgun Gothic" w:hAnsi="Arial" w:cs="Arial"/>
                <w:color w:val="1F497D" w:themeColor="text2"/>
                <w:sz w:val="16"/>
                <w:szCs w:val="16"/>
                <w:lang w:eastAsia="ko-KR"/>
              </w:rPr>
              <w:t xml:space="preserve"> first, we agree it’s not easy to understand this part. However we have different suggestion. It would be clearer if the first bullet 2&gt; (“if the frequency on which the UE is configured to transmit PS related sidelink discovery announcements concerns the camped frequency while SystemInformationBlockType19 of the cell on which the UE camps; includes discConfigPS but does not include discTxPoolPS-Common”) is separated into two cases, i.e. one of for relay related PS and the other one is non-relay related PS. Then the bullets 4&gt; will be put into the part of relay related PS</w:t>
            </w:r>
          </w:p>
          <w:p w14:paraId="231835CC" w14:textId="77777777" w:rsidR="00837595" w:rsidRDefault="00837595" w:rsidP="00C26179">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Ericsson:</w:t>
            </w:r>
            <w:r w:rsidRPr="00B130DB">
              <w:rPr>
                <w:rFonts w:ascii="Arial" w:eastAsia="SimSun" w:hAnsi="Arial" w:cs="Arial"/>
                <w:color w:val="1F497D" w:themeColor="text2"/>
                <w:sz w:val="16"/>
                <w:szCs w:val="16"/>
                <w:lang w:eastAsia="zh-CN"/>
              </w:rPr>
              <w:t xml:space="preserve"> This is same issue as E.091. We are not sure the proposed solution is the correct one, as the UE may be configured to transmit non-Relay PS discovery, or configured to transmit PS discovery. We need to discuss which case we are looking at here.</w:t>
            </w:r>
          </w:p>
          <w:p w14:paraId="72D4A30E" w14:textId="77777777" w:rsidR="00837595" w:rsidRPr="00BC3E36" w:rsidRDefault="00837595" w:rsidP="00BC3E36">
            <w:pPr>
              <w:pStyle w:val="B2"/>
              <w:spacing w:after="0"/>
              <w:ind w:left="0" w:firstLine="0"/>
              <w:rPr>
                <w:rFonts w:ascii="Arial" w:eastAsia="SimSun" w:hAnsi="Arial" w:cs="Arial"/>
                <w:b/>
                <w:color w:val="C0504D" w:themeColor="accent2"/>
                <w:sz w:val="16"/>
                <w:szCs w:val="16"/>
                <w:lang w:eastAsia="zh-CN"/>
              </w:rPr>
            </w:pPr>
            <w:r>
              <w:rPr>
                <w:rFonts w:ascii="Arial" w:eastAsia="SimSun" w:hAnsi="Arial" w:cs="Arial"/>
                <w:b/>
                <w:color w:val="C0504D" w:themeColor="accent2"/>
                <w:sz w:val="16"/>
                <w:szCs w:val="16"/>
                <w:lang w:eastAsia="zh-CN"/>
              </w:rPr>
              <w:t xml:space="preserve">Samsung: </w:t>
            </w:r>
            <w:r w:rsidRPr="00BC3E36">
              <w:rPr>
                <w:rFonts w:ascii="Arial" w:eastAsia="SimSun" w:hAnsi="Arial" w:cs="Arial"/>
                <w:color w:val="C0504D" w:themeColor="accent2"/>
                <w:sz w:val="16"/>
                <w:szCs w:val="16"/>
                <w:lang w:eastAsia="zh-CN"/>
              </w:rPr>
              <w:t>Covered by agreements from R2-160034</w:t>
            </w:r>
          </w:p>
        </w:tc>
        <w:tc>
          <w:tcPr>
            <w:tcW w:w="1060" w:type="dxa"/>
            <w:tcBorders>
              <w:bottom w:val="single" w:sz="4" w:space="0" w:color="auto"/>
            </w:tcBorders>
            <w:shd w:val="clear" w:color="auto" w:fill="CCFF99"/>
          </w:tcPr>
          <w:p w14:paraId="62804905" w14:textId="77777777" w:rsidR="00837595" w:rsidRPr="005B1189" w:rsidRDefault="00837595" w:rsidP="00C26179">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837595" w:rsidRPr="00BD494B" w14:paraId="66CEC437" w14:textId="77777777" w:rsidTr="00BC3E36">
        <w:tc>
          <w:tcPr>
            <w:tcW w:w="769" w:type="dxa"/>
            <w:shd w:val="clear" w:color="auto" w:fill="auto"/>
          </w:tcPr>
          <w:p w14:paraId="78621994"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N.196</w:t>
            </w:r>
          </w:p>
        </w:tc>
        <w:tc>
          <w:tcPr>
            <w:tcW w:w="1677" w:type="dxa"/>
            <w:shd w:val="clear" w:color="auto" w:fill="auto"/>
          </w:tcPr>
          <w:p w14:paraId="667C3960" w14:textId="77777777" w:rsidR="00837595" w:rsidRPr="00BD494B" w:rsidRDefault="00837595" w:rsidP="00DD7EC6">
            <w:pPr>
              <w:spacing w:after="0"/>
              <w:rPr>
                <w:rFonts w:ascii="Arial" w:hAnsi="Arial" w:cs="Arial"/>
                <w:noProof/>
                <w:sz w:val="16"/>
                <w:szCs w:val="16"/>
              </w:rPr>
            </w:pPr>
            <w:r w:rsidRPr="00322F31">
              <w:rPr>
                <w:rFonts w:ascii="Arial" w:hAnsi="Arial" w:cs="Arial"/>
                <w:noProof/>
                <w:sz w:val="16"/>
                <w:szCs w:val="16"/>
              </w:rPr>
              <w:t>5.3.3.1a</w:t>
            </w:r>
          </w:p>
        </w:tc>
        <w:tc>
          <w:tcPr>
            <w:tcW w:w="5369" w:type="dxa"/>
            <w:shd w:val="clear" w:color="auto" w:fill="auto"/>
          </w:tcPr>
          <w:p w14:paraId="46B20665" w14:textId="77777777" w:rsidR="00837595" w:rsidRDefault="00837595" w:rsidP="006D1D9A">
            <w:pPr>
              <w:spacing w:after="0"/>
              <w:rPr>
                <w:rFonts w:ascii="Arial" w:hAnsi="Arial" w:cs="Arial"/>
                <w:noProof/>
                <w:sz w:val="16"/>
                <w:szCs w:val="16"/>
              </w:rPr>
            </w:pPr>
            <w:r>
              <w:rPr>
                <w:rFonts w:ascii="Arial" w:hAnsi="Arial" w:cs="Arial"/>
                <w:noProof/>
                <w:sz w:val="16"/>
                <w:szCs w:val="16"/>
              </w:rPr>
              <w:t>What happens after these statements (there is no level 5 after the level 4 conditions!)</w:t>
            </w:r>
          </w:p>
          <w:p w14:paraId="36AC2776" w14:textId="77777777" w:rsidR="00837595" w:rsidRPr="00B130DB" w:rsidRDefault="00837595" w:rsidP="006D1D9A">
            <w:pPr>
              <w:spacing w:after="0"/>
              <w:ind w:left="241" w:hanging="241"/>
              <w:rPr>
                <w:rFonts w:ascii="Arial" w:eastAsia="Times New Roman" w:hAnsi="Arial" w:cs="Arial"/>
                <w:sz w:val="16"/>
                <w:szCs w:val="16"/>
                <w:lang w:eastAsia="en-GB"/>
              </w:rPr>
            </w:pPr>
            <w:r w:rsidRPr="00B130DB">
              <w:rPr>
                <w:rFonts w:ascii="Arial" w:eastAsia="Times New Roman" w:hAnsi="Arial" w:cs="Arial"/>
                <w:sz w:val="16"/>
                <w:szCs w:val="16"/>
                <w:lang w:eastAsia="en-GB"/>
              </w:rPr>
              <w:lastRenderedPageBreak/>
              <w:t>3&gt;</w:t>
            </w:r>
            <w:r w:rsidRPr="00B130DB">
              <w:rPr>
                <w:rFonts w:ascii="Arial" w:eastAsia="Times New Roman" w:hAnsi="Arial" w:cs="Arial"/>
                <w:sz w:val="16"/>
                <w:szCs w:val="16"/>
                <w:lang w:eastAsia="en-GB"/>
              </w:rPr>
              <w:tab/>
              <w:t>if configured by upper layers to transmit relay related sidelink discovery announcements:</w:t>
            </w:r>
          </w:p>
          <w:p w14:paraId="05729A62" w14:textId="77777777" w:rsidR="00837595" w:rsidRPr="00B130DB" w:rsidRDefault="00837595" w:rsidP="006D1D9A">
            <w:pPr>
              <w:spacing w:after="0"/>
              <w:ind w:left="482" w:hanging="241"/>
              <w:rPr>
                <w:rFonts w:ascii="Arial" w:eastAsia="Times New Roman" w:hAnsi="Arial" w:cs="Arial"/>
                <w:sz w:val="16"/>
                <w:szCs w:val="16"/>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acting as relay; and if the RSRP measurement of the cell on which the UE camps is below</w:t>
            </w:r>
            <w:r w:rsidRPr="00B130DB">
              <w:rPr>
                <w:rFonts w:ascii="Arial" w:eastAsia="Times New Roman" w:hAnsi="Arial" w:cs="Arial"/>
                <w:i/>
                <w:sz w:val="16"/>
                <w:szCs w:val="16"/>
                <w:lang w:eastAsia="en-GB"/>
              </w:rPr>
              <w:t xml:space="preserve"> discThreshHiRelayUE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camps; and above </w:t>
            </w:r>
            <w:r w:rsidRPr="00B130DB">
              <w:rPr>
                <w:rFonts w:ascii="Arial" w:eastAsia="Times New Roman" w:hAnsi="Arial" w:cs="Arial"/>
                <w:i/>
                <w:sz w:val="16"/>
                <w:szCs w:val="16"/>
                <w:lang w:eastAsia="en-GB"/>
              </w:rPr>
              <w:t>discThreshLoRelayUE</w:t>
            </w:r>
            <w:r w:rsidRPr="00B130DB">
              <w:rPr>
                <w:rFonts w:ascii="Arial" w:eastAsia="Times New Roman" w:hAnsi="Arial" w:cs="Arial"/>
                <w:sz w:val="16"/>
                <w:szCs w:val="16"/>
                <w:lang w:eastAsia="en-GB"/>
              </w:rPr>
              <w:t xml:space="preserve">, if included in the same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or</w:t>
            </w:r>
          </w:p>
          <w:p w14:paraId="18996424" w14:textId="77777777" w:rsidR="00837595" w:rsidRPr="00DD7EC6" w:rsidRDefault="00837595" w:rsidP="00BC3F89">
            <w:pPr>
              <w:spacing w:after="0"/>
              <w:ind w:left="482" w:hanging="241"/>
              <w:rPr>
                <w:rFonts w:eastAsia="Times New Roman"/>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selecting a relay/ has a selected relay; and if the RSRP measurement of the cell on which the UE camps is below</w:t>
            </w:r>
            <w:r w:rsidRPr="00B130DB">
              <w:rPr>
                <w:rFonts w:ascii="Arial" w:eastAsia="Times New Roman" w:hAnsi="Arial" w:cs="Arial"/>
                <w:i/>
                <w:sz w:val="16"/>
                <w:szCs w:val="16"/>
                <w:lang w:eastAsia="en-GB"/>
              </w:rPr>
              <w:t xml:space="preserve"> discThreshHiRemoteUE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camps:</w:t>
            </w:r>
          </w:p>
        </w:tc>
        <w:tc>
          <w:tcPr>
            <w:tcW w:w="653" w:type="dxa"/>
            <w:gridSpan w:val="2"/>
            <w:shd w:val="clear" w:color="auto" w:fill="auto"/>
          </w:tcPr>
          <w:p w14:paraId="4FA377F1"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4D3D419A" w14:textId="77777777" w:rsidR="00837595" w:rsidRDefault="00837595" w:rsidP="006D1D9A">
            <w:pPr>
              <w:pBdr>
                <w:bottom w:val="single" w:sz="6" w:space="1" w:color="auto"/>
              </w:pBdr>
              <w:spacing w:after="0"/>
              <w:rPr>
                <w:rFonts w:ascii="Arial" w:hAnsi="Arial" w:cs="Arial"/>
                <w:noProof/>
                <w:sz w:val="16"/>
                <w:szCs w:val="16"/>
              </w:rPr>
            </w:pPr>
            <w:r>
              <w:rPr>
                <w:rFonts w:ascii="Arial" w:hAnsi="Arial" w:cs="Arial"/>
                <w:noProof/>
                <w:sz w:val="16"/>
                <w:szCs w:val="16"/>
              </w:rPr>
              <w:t>Discuss what to do and add the corresponding action</w:t>
            </w:r>
          </w:p>
          <w:p w14:paraId="420A7DBF" w14:textId="77777777" w:rsidR="00837595" w:rsidRPr="00A50D43" w:rsidRDefault="00837595" w:rsidP="006D1D9A">
            <w:pPr>
              <w:spacing w:after="0"/>
              <w:rPr>
                <w:rFonts w:ascii="Arial" w:hAnsi="Arial" w:cs="Arial"/>
                <w:noProof/>
                <w:color w:val="1F497D" w:themeColor="text2"/>
                <w:sz w:val="16"/>
                <w:szCs w:val="16"/>
              </w:rPr>
            </w:pPr>
            <w:r w:rsidRPr="00E1709C">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We understand it as the UE, if all of this evaluates to “true”, initiates an </w:t>
            </w:r>
            <w:r w:rsidRPr="00A50D43">
              <w:rPr>
                <w:rFonts w:ascii="Arial" w:hAnsi="Arial" w:cs="Arial"/>
                <w:noProof/>
                <w:color w:val="1F497D" w:themeColor="text2"/>
                <w:sz w:val="16"/>
                <w:szCs w:val="16"/>
              </w:rPr>
              <w:lastRenderedPageBreak/>
              <w:t>RRC Connection, as shown in the beginning of the procedure:</w:t>
            </w:r>
          </w:p>
          <w:p w14:paraId="2786E932" w14:textId="77777777" w:rsidR="00837595" w:rsidRPr="00A50D43" w:rsidRDefault="00837595" w:rsidP="006D1D9A">
            <w:pPr>
              <w:spacing w:after="0"/>
              <w:rPr>
                <w:rFonts w:ascii="Arial" w:hAnsi="Arial" w:cs="Arial"/>
                <w:sz w:val="16"/>
                <w:szCs w:val="16"/>
              </w:rPr>
            </w:pPr>
            <w:r w:rsidRPr="00A50D43">
              <w:rPr>
                <w:rFonts w:ascii="Arial" w:hAnsi="Arial" w:cs="Arial"/>
                <w:sz w:val="16"/>
                <w:szCs w:val="16"/>
              </w:rPr>
              <w:t>For sidelink discovery an RRC connection is initiated only in the following case:</w:t>
            </w:r>
          </w:p>
          <w:p w14:paraId="7DACF0B6" w14:textId="77777777" w:rsidR="00837595" w:rsidRDefault="00837595" w:rsidP="006D1D9A">
            <w:pPr>
              <w:spacing w:after="0"/>
              <w:rPr>
                <w:rFonts w:ascii="Arial" w:hAnsi="Arial" w:cs="Arial"/>
                <w:noProof/>
                <w:color w:val="1F497D" w:themeColor="text2"/>
                <w:sz w:val="16"/>
                <w:szCs w:val="16"/>
              </w:rPr>
            </w:pPr>
            <w:r w:rsidRPr="00E1709C">
              <w:rPr>
                <w:rFonts w:ascii="Arial" w:eastAsia="SimSun" w:hAnsi="Arial" w:cs="Arial" w:hint="eastAsia"/>
                <w:b/>
                <w:noProof/>
                <w:color w:val="1F497D" w:themeColor="text2"/>
                <w:sz w:val="16"/>
                <w:szCs w:val="16"/>
                <w:lang w:eastAsia="zh-CN"/>
              </w:rPr>
              <w:t>ZTE:</w:t>
            </w:r>
            <w:r w:rsidRPr="00E1709C">
              <w:rPr>
                <w:rFonts w:ascii="Arial" w:eastAsia="SimSun" w:hAnsi="Arial" w:cs="Arial" w:hint="eastAsia"/>
                <w:noProof/>
                <w:color w:val="1F497D" w:themeColor="text2"/>
                <w:sz w:val="16"/>
                <w:szCs w:val="16"/>
                <w:lang w:eastAsia="zh-CN"/>
              </w:rPr>
              <w:t xml:space="preserve"> This section discuss the conditions for establishing RRC connection for sidelink communication/discovery. So the corresponding action is clear that  the UE shall initite the RRC connection establishment.</w:t>
            </w:r>
          </w:p>
          <w:p w14:paraId="6E9B763E" w14:textId="77777777" w:rsidR="00837595" w:rsidRDefault="00837595" w:rsidP="006D1D9A">
            <w:pPr>
              <w:spacing w:after="0"/>
              <w:rPr>
                <w:rFonts w:ascii="Arial" w:hAnsi="Arial" w:cs="Arial"/>
                <w:noProof/>
                <w:color w:val="1F497D" w:themeColor="text2"/>
                <w:sz w:val="16"/>
                <w:szCs w:val="16"/>
              </w:rPr>
            </w:pPr>
            <w:r w:rsidRPr="008A3965">
              <w:rPr>
                <w:rFonts w:ascii="Arial" w:hAnsi="Arial" w:cs="Arial"/>
                <w:b/>
                <w:noProof/>
                <w:color w:val="1F497D" w:themeColor="text2"/>
                <w:sz w:val="16"/>
                <w:szCs w:val="16"/>
              </w:rPr>
              <w:t>Intel:</w:t>
            </w:r>
            <w:r>
              <w:rPr>
                <w:rFonts w:ascii="Arial" w:hAnsi="Arial" w:cs="Arial"/>
                <w:noProof/>
                <w:color w:val="1F497D" w:themeColor="text2"/>
                <w:sz w:val="16"/>
                <w:szCs w:val="16"/>
              </w:rPr>
              <w:t xml:space="preserve"> </w:t>
            </w:r>
            <w:r w:rsidRPr="008A3965">
              <w:rPr>
                <w:rFonts w:ascii="Arial" w:hAnsi="Arial" w:cs="Arial"/>
                <w:noProof/>
                <w:color w:val="1F497D" w:themeColor="text2"/>
                <w:sz w:val="16"/>
                <w:szCs w:val="16"/>
              </w:rPr>
              <w:t>it is not clear what the problem is. If 4&gt; is met, then it will initiate RRC connection establishment. It is already specified in the top level, i.e. “For sidelink discovery an RRC connection is initiated only in the following case:” So why we need something for level 5?</w:t>
            </w:r>
          </w:p>
          <w:p w14:paraId="5D141997" w14:textId="77777777" w:rsidR="00837595" w:rsidRPr="00C31748" w:rsidRDefault="00837595" w:rsidP="006D1D9A">
            <w:pPr>
              <w:spacing w:after="0"/>
              <w:rPr>
                <w:rFonts w:ascii="Arial" w:hAnsi="Arial" w:cs="Arial"/>
                <w:noProof/>
                <w:color w:val="1F497D" w:themeColor="text2"/>
                <w:sz w:val="16"/>
                <w:szCs w:val="16"/>
              </w:rPr>
            </w:pPr>
            <w:r w:rsidRPr="00C31748">
              <w:rPr>
                <w:rFonts w:ascii="Arial" w:hAnsi="Arial" w:cs="Arial"/>
                <w:b/>
                <w:noProof/>
                <w:color w:val="1F497D" w:themeColor="text2"/>
                <w:sz w:val="16"/>
                <w:szCs w:val="16"/>
              </w:rPr>
              <w:t>Samsung:</w:t>
            </w:r>
            <w:r w:rsidRPr="00C31748">
              <w:rPr>
                <w:rFonts w:ascii="Arial" w:hAnsi="Arial" w:cs="Arial"/>
                <w:noProof/>
                <w:color w:val="1F497D" w:themeColor="text2"/>
                <w:sz w:val="16"/>
                <w:szCs w:val="16"/>
              </w:rPr>
              <w:t xml:space="preserve"> There is no action i.e. these are merely conditions for establishing a connection (so no change needed)</w:t>
            </w:r>
          </w:p>
          <w:p w14:paraId="67269370" w14:textId="77777777" w:rsidR="00837595" w:rsidRDefault="00837595" w:rsidP="00BC3E36">
            <w:pPr>
              <w:pBdr>
                <w:bottom w:val="single" w:sz="6" w:space="1" w:color="auto"/>
              </w:pBdr>
              <w:spacing w:after="0"/>
              <w:rPr>
                <w:rFonts w:ascii="Arial" w:eastAsia="SimSun" w:hAnsi="Arial" w:cs="Arial"/>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This problem does not exist since it has stated in the beginning that </w:t>
            </w:r>
            <w:r w:rsidRPr="00BA36DC">
              <w:rPr>
                <w:rFonts w:ascii="Arial" w:eastAsia="SimSun" w:hAnsi="Arial" w:cs="Arial"/>
                <w:noProof/>
                <w:color w:val="1F497D" w:themeColor="text2"/>
                <w:sz w:val="16"/>
                <w:szCs w:val="16"/>
                <w:lang w:eastAsia="zh-CN"/>
              </w:rPr>
              <w:t>“ For sidelink discovery an RRC connection is initiated only in the following case”</w:t>
            </w:r>
            <w:r w:rsidRPr="00BA36DC">
              <w:rPr>
                <w:rFonts w:ascii="Arial" w:eastAsia="SimSun" w:hAnsi="Arial" w:cs="Arial" w:hint="eastAsia"/>
                <w:noProof/>
                <w:color w:val="1F497D" w:themeColor="text2"/>
                <w:sz w:val="16"/>
                <w:szCs w:val="16"/>
                <w:lang w:eastAsia="zh-CN"/>
              </w:rPr>
              <w:t xml:space="preserve">. But </w:t>
            </w:r>
            <w:r w:rsidRPr="00BA36DC">
              <w:rPr>
                <w:rFonts w:ascii="Arial" w:eastAsia="SimSun" w:hAnsi="Arial" w:cs="Arial" w:hint="eastAsia"/>
                <w:color w:val="1F497D" w:themeColor="text2"/>
                <w:sz w:val="16"/>
                <w:szCs w:val="16"/>
                <w:lang w:eastAsia="zh-CN"/>
              </w:rPr>
              <w:t xml:space="preserve">we suggest to reorignze the description. </w:t>
            </w:r>
            <w:r w:rsidRPr="00BA36DC">
              <w:rPr>
                <w:rFonts w:ascii="Arial" w:eastAsia="SimSun" w:hAnsi="Arial" w:cs="Arial"/>
                <w:color w:val="1F497D" w:themeColor="text2"/>
                <w:sz w:val="16"/>
                <w:szCs w:val="16"/>
                <w:lang w:eastAsia="zh-CN"/>
              </w:rPr>
              <w:t>T</w:t>
            </w:r>
            <w:r w:rsidRPr="00BA36DC">
              <w:rPr>
                <w:rFonts w:ascii="Arial" w:eastAsia="SimSun" w:hAnsi="Arial" w:cs="Arial" w:hint="eastAsia"/>
                <w:color w:val="1F497D" w:themeColor="text2"/>
                <w:sz w:val="16"/>
                <w:szCs w:val="16"/>
                <w:lang w:eastAsia="zh-CN"/>
              </w:rPr>
              <w:t xml:space="preserve">he condition should be first described and then describe the UE </w:t>
            </w:r>
            <w:r w:rsidRPr="00BA36DC">
              <w:rPr>
                <w:rFonts w:ascii="Arial" w:eastAsia="SimSun" w:hAnsi="Arial" w:cs="Arial"/>
                <w:color w:val="1F497D" w:themeColor="text2"/>
                <w:sz w:val="16"/>
                <w:szCs w:val="16"/>
                <w:lang w:eastAsia="zh-CN"/>
              </w:rPr>
              <w:t>behaviour</w:t>
            </w:r>
            <w:r w:rsidRPr="00BA36DC">
              <w:rPr>
                <w:rFonts w:ascii="Arial" w:eastAsia="SimSun" w:hAnsi="Arial" w:cs="Arial" w:hint="eastAsia"/>
                <w:color w:val="1F497D" w:themeColor="text2"/>
                <w:sz w:val="16"/>
                <w:szCs w:val="16"/>
                <w:lang w:eastAsia="zh-CN"/>
              </w:rPr>
              <w:t xml:space="preserve">. It will be </w:t>
            </w:r>
            <w:r w:rsidRPr="00BA36DC">
              <w:rPr>
                <w:rFonts w:ascii="Arial" w:eastAsia="SimSun" w:hAnsi="Arial" w:cs="Arial"/>
                <w:color w:val="1F497D" w:themeColor="text2"/>
                <w:sz w:val="16"/>
                <w:szCs w:val="16"/>
                <w:lang w:eastAsia="zh-CN"/>
              </w:rPr>
              <w:t>clearer</w:t>
            </w:r>
            <w:r w:rsidRPr="00BA36DC">
              <w:rPr>
                <w:rFonts w:ascii="Arial" w:eastAsia="SimSun" w:hAnsi="Arial" w:cs="Arial" w:hint="eastAsia"/>
                <w:color w:val="1F497D" w:themeColor="text2"/>
                <w:sz w:val="16"/>
                <w:szCs w:val="16"/>
                <w:lang w:eastAsia="zh-CN"/>
              </w:rPr>
              <w:t xml:space="preserve"> for understanding.</w:t>
            </w:r>
          </w:p>
          <w:p w14:paraId="4DF32ADE" w14:textId="77777777" w:rsidR="00837595" w:rsidRPr="00BD494B" w:rsidRDefault="00837595" w:rsidP="00DD7EC6">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No change considered needed</w:t>
            </w:r>
          </w:p>
        </w:tc>
        <w:tc>
          <w:tcPr>
            <w:tcW w:w="1060" w:type="dxa"/>
            <w:tcBorders>
              <w:bottom w:val="single" w:sz="4" w:space="0" w:color="auto"/>
            </w:tcBorders>
            <w:shd w:val="clear" w:color="auto" w:fill="CCFF99"/>
          </w:tcPr>
          <w:p w14:paraId="04C0782B"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lastRenderedPageBreak/>
              <w:t>Closed (ProSe CR)</w:t>
            </w:r>
          </w:p>
        </w:tc>
      </w:tr>
      <w:tr w:rsidR="00837595" w:rsidRPr="00BD494B" w14:paraId="2EC56884" w14:textId="77777777" w:rsidTr="00BC3E36">
        <w:tc>
          <w:tcPr>
            <w:tcW w:w="769" w:type="dxa"/>
            <w:shd w:val="clear" w:color="auto" w:fill="auto"/>
          </w:tcPr>
          <w:p w14:paraId="254A4D78" w14:textId="77777777" w:rsidR="00837595" w:rsidRPr="00BD494B" w:rsidRDefault="00837595" w:rsidP="0027767E">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L.003</w:t>
            </w:r>
          </w:p>
        </w:tc>
        <w:tc>
          <w:tcPr>
            <w:tcW w:w="1677" w:type="dxa"/>
            <w:shd w:val="clear" w:color="auto" w:fill="auto"/>
          </w:tcPr>
          <w:p w14:paraId="2E8AC61E" w14:textId="77777777" w:rsidR="00837595" w:rsidRPr="00AD73A6" w:rsidRDefault="00837595" w:rsidP="0027767E">
            <w:pPr>
              <w:spacing w:after="0"/>
              <w:rPr>
                <w:rFonts w:ascii="Arial" w:hAnsi="Arial" w:cs="Arial"/>
                <w:noProof/>
                <w:sz w:val="16"/>
                <w:szCs w:val="16"/>
              </w:rPr>
            </w:pPr>
            <w:r w:rsidRPr="00317FE8">
              <w:rPr>
                <w:rFonts w:ascii="Arial" w:hAnsi="Arial" w:cs="Arial"/>
                <w:noProof/>
                <w:sz w:val="16"/>
                <w:szCs w:val="16"/>
              </w:rPr>
              <w:t>5.3.3.1a</w:t>
            </w:r>
          </w:p>
        </w:tc>
        <w:tc>
          <w:tcPr>
            <w:tcW w:w="5369" w:type="dxa"/>
            <w:shd w:val="clear" w:color="auto" w:fill="auto"/>
          </w:tcPr>
          <w:p w14:paraId="1CDF385B" w14:textId="77777777" w:rsidR="00837595" w:rsidRDefault="00837595" w:rsidP="006D1D9A">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redundant sentences since double check of the same condition. The removed condition is already checked by ‘</w:t>
            </w:r>
          </w:p>
          <w:p w14:paraId="3A81AB2A" w14:textId="77777777" w:rsidR="00837595" w:rsidRDefault="00837595" w:rsidP="006D1D9A">
            <w:pPr>
              <w:spacing w:after="0"/>
              <w:ind w:left="241" w:hanging="241"/>
              <w:rPr>
                <w:rFonts w:ascii="Arial" w:hAnsi="Arial" w:cs="Arial"/>
                <w:noProof/>
                <w:sz w:val="16"/>
                <w:szCs w:val="16"/>
                <w:lang w:eastAsia="ko-KR"/>
              </w:rPr>
            </w:pPr>
            <w:r w:rsidRPr="00B130DB">
              <w:rPr>
                <w:rFonts w:ascii="Arial" w:hAnsi="Arial" w:cs="Arial"/>
                <w:noProof/>
                <w:sz w:val="16"/>
                <w:szCs w:val="16"/>
                <w:lang w:eastAsia="ko-KR"/>
              </w:rPr>
              <w:t>1&gt;</w:t>
            </w:r>
            <w:r w:rsidRPr="00B130DB">
              <w:rPr>
                <w:rFonts w:ascii="Arial" w:hAnsi="Arial" w:cs="Arial"/>
                <w:noProof/>
                <w:sz w:val="16"/>
                <w:szCs w:val="16"/>
                <w:lang w:eastAsia="ko-KR"/>
              </w:rPr>
              <w:tab/>
              <w:t>if configured by upper layers to transmit PS related sidelink discovery announcements:’</w:t>
            </w:r>
          </w:p>
          <w:p w14:paraId="1B903543" w14:textId="77777777" w:rsidR="00837595" w:rsidRPr="00BD568F" w:rsidRDefault="00837595" w:rsidP="0027767E">
            <w:pPr>
              <w:spacing w:after="0"/>
              <w:rPr>
                <w:rFonts w:ascii="Arial" w:hAnsi="Arial" w:cs="Arial"/>
                <w:noProof/>
                <w:sz w:val="16"/>
                <w:szCs w:val="16"/>
                <w:lang w:eastAsia="ko-KR"/>
              </w:rPr>
            </w:pPr>
            <w:r w:rsidRPr="00E3426C">
              <w:rPr>
                <w:rFonts w:ascii="Arial" w:hAnsi="Arial" w:cs="Arial" w:hint="eastAsia"/>
                <w:noProof/>
                <w:sz w:val="16"/>
                <w:szCs w:val="16"/>
                <w:highlight w:val="yellow"/>
                <w:lang w:eastAsia="ko-KR"/>
              </w:rPr>
              <w:t xml:space="preserve">In order </w:t>
            </w:r>
            <w:r w:rsidRPr="00E3426C">
              <w:rPr>
                <w:rFonts w:ascii="Arial" w:hAnsi="Arial" w:cs="Arial"/>
                <w:noProof/>
                <w:sz w:val="16"/>
                <w:szCs w:val="16"/>
                <w:highlight w:val="yellow"/>
                <w:lang w:eastAsia="ko-KR"/>
              </w:rPr>
              <w:t>to allow relay and/or remote UE to establish RRC connection without checking the threshold when they are intended to transmit non-relay related sidelink discovery announcement, it is proposed to separate the paragraphs for relay and non-relay.</w:t>
            </w:r>
          </w:p>
        </w:tc>
        <w:tc>
          <w:tcPr>
            <w:tcW w:w="653" w:type="dxa"/>
            <w:gridSpan w:val="2"/>
            <w:shd w:val="clear" w:color="auto" w:fill="auto"/>
          </w:tcPr>
          <w:p w14:paraId="06581E5D" w14:textId="77777777" w:rsidR="00837595" w:rsidRPr="00BD494B" w:rsidRDefault="00837595" w:rsidP="0027767E">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7D919326" w14:textId="77777777" w:rsidR="00837595" w:rsidRPr="00B130DB" w:rsidRDefault="00837595" w:rsidP="006D1D9A">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54C70FF1" w14:textId="77777777" w:rsidR="00837595" w:rsidRPr="00B130DB" w:rsidRDefault="00837595" w:rsidP="006D1D9A">
            <w:pPr>
              <w:spacing w:after="0"/>
              <w:ind w:left="482" w:hanging="241"/>
              <w:rPr>
                <w:rFonts w:ascii="Arial" w:hAnsi="Arial" w:cs="Arial"/>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non-relay PS related sidelink discovery announcements; or</w:t>
            </w:r>
          </w:p>
          <w:p w14:paraId="73BB630B" w14:textId="77777777" w:rsidR="00837595" w:rsidRPr="00BD568F" w:rsidRDefault="00837595" w:rsidP="006D1D9A">
            <w:pPr>
              <w:pBdr>
                <w:bottom w:val="single" w:sz="6" w:space="1" w:color="auto"/>
              </w:pBdr>
              <w:spacing w:after="0"/>
              <w:ind w:left="482" w:hanging="241"/>
              <w:rPr>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relay related sidelink discovery announcements:</w:t>
            </w:r>
          </w:p>
          <w:p w14:paraId="76D39CAC" w14:textId="77777777" w:rsidR="00837595" w:rsidRDefault="00837595" w:rsidP="006D1D9A">
            <w:pPr>
              <w:pStyle w:val="B2"/>
              <w:spacing w:after="0"/>
              <w:ind w:left="0" w:firstLine="0"/>
              <w:rPr>
                <w:rFonts w:ascii="Arial" w:hAnsi="Arial" w:cs="Arial"/>
                <w:color w:val="1F497D" w:themeColor="text2"/>
                <w:sz w:val="16"/>
                <w:szCs w:val="16"/>
              </w:rPr>
            </w:pPr>
            <w:r w:rsidRPr="00B130DB">
              <w:rPr>
                <w:rFonts w:ascii="Arial" w:hAnsi="Arial" w:cs="Arial"/>
                <w:b/>
                <w:color w:val="1F497D" w:themeColor="text2"/>
                <w:sz w:val="16"/>
                <w:szCs w:val="16"/>
              </w:rPr>
              <w:t>Samsung:</w:t>
            </w:r>
            <w:r w:rsidRPr="00B130DB">
              <w:rPr>
                <w:rFonts w:ascii="Arial" w:hAnsi="Arial" w:cs="Arial"/>
                <w:color w:val="1F497D" w:themeColor="text2"/>
                <w:sz w:val="16"/>
                <w:szCs w:val="16"/>
              </w:rPr>
              <w:t xml:space="preserve"> Remov</w:t>
            </w:r>
            <w:r>
              <w:rPr>
                <w:rFonts w:ascii="Arial" w:hAnsi="Arial" w:cs="Arial"/>
                <w:color w:val="1F497D" w:themeColor="text2"/>
                <w:sz w:val="16"/>
                <w:szCs w:val="16"/>
              </w:rPr>
              <w:t>a</w:t>
            </w:r>
            <w:r w:rsidRPr="00B130DB">
              <w:rPr>
                <w:rFonts w:ascii="Arial" w:hAnsi="Arial" w:cs="Arial"/>
                <w:color w:val="1F497D" w:themeColor="text2"/>
                <w:sz w:val="16"/>
                <w:szCs w:val="16"/>
              </w:rPr>
              <w:t>l is not really correct i.e. the intention is that the bullets 4&gt; only apply to the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3. If unclear, maby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can be removed while lifting both bullets 4&gt; (i.e. change to bullet 3)</w:t>
            </w:r>
          </w:p>
          <w:p w14:paraId="2F2E601B" w14:textId="77777777" w:rsidR="00837595" w:rsidRPr="00A50D43" w:rsidRDefault="00837595" w:rsidP="006D1D9A">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rPr>
              <w:t>Ericsson:</w:t>
            </w:r>
            <w:r w:rsidRPr="00A50D43">
              <w:rPr>
                <w:rFonts w:ascii="Arial" w:hAnsi="Arial" w:cs="Arial"/>
                <w:color w:val="1F497D" w:themeColor="text2"/>
                <w:sz w:val="16"/>
                <w:szCs w:val="16"/>
              </w:rPr>
              <w:t xml:space="preserve"> Same issue as E.091 and Z.010.</w:t>
            </w:r>
          </w:p>
          <w:p w14:paraId="2129BBC2" w14:textId="77777777" w:rsidR="00837595" w:rsidRPr="00A50D43" w:rsidRDefault="00837595" w:rsidP="006D1D9A">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lang w:eastAsia="ko-KR"/>
              </w:rPr>
              <w:t>Intel:</w:t>
            </w:r>
            <w:r w:rsidRPr="00A50D43">
              <w:rPr>
                <w:rFonts w:ascii="Arial" w:hAnsi="Arial" w:cs="Arial"/>
                <w:color w:val="1F497D" w:themeColor="text2"/>
                <w:sz w:val="16"/>
                <w:szCs w:val="16"/>
                <w:lang w:eastAsia="ko-KR"/>
              </w:rPr>
              <w:t xml:space="preserve"> see the comment in Z.010 (similar issue as Z.010)</w:t>
            </w:r>
            <w:r w:rsidRPr="00A50D43">
              <w:rPr>
                <w:rFonts w:ascii="Arial" w:hAnsi="Arial" w:cs="Arial"/>
                <w:color w:val="1F497D" w:themeColor="text2"/>
                <w:sz w:val="16"/>
                <w:szCs w:val="16"/>
              </w:rPr>
              <w:t>.</w:t>
            </w:r>
          </w:p>
          <w:p w14:paraId="5914D40C" w14:textId="77777777" w:rsidR="00837595" w:rsidRDefault="00837595" w:rsidP="006D1D9A">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A50D43">
              <w:rPr>
                <w:rFonts w:ascii="Arial" w:eastAsia="SimSun" w:hAnsi="Arial" w:cs="Arial"/>
                <w:b/>
                <w:color w:val="1F497D" w:themeColor="text2"/>
                <w:sz w:val="16"/>
                <w:szCs w:val="16"/>
                <w:lang w:eastAsia="zh-CN"/>
              </w:rPr>
              <w:t xml:space="preserve">ZTE: </w:t>
            </w:r>
            <w:r w:rsidRPr="00A50D43">
              <w:rPr>
                <w:rFonts w:ascii="Arial" w:eastAsia="SimSun" w:hAnsi="Arial" w:cs="Arial"/>
                <w:color w:val="1F497D" w:themeColor="text2"/>
                <w:sz w:val="16"/>
                <w:szCs w:val="16"/>
                <w:lang w:eastAsia="zh-CN"/>
              </w:rPr>
              <w:t>It is not appropriate to remove the condition. In our opinion, the two ifs in level 3&gt; are used to differentiate the relay and non relay cases, where the relay relevant discovery announcement transmission requires the check of threshold.</w:t>
            </w:r>
          </w:p>
          <w:p w14:paraId="0F17B0A5" w14:textId="77777777" w:rsidR="00837595" w:rsidRPr="00B130DB" w:rsidRDefault="00837595" w:rsidP="00A50D43">
            <w:pPr>
              <w:pStyle w:val="B2"/>
              <w:spacing w:after="0"/>
              <w:ind w:left="0" w:firstLine="0"/>
              <w:rPr>
                <w:rFonts w:ascii="Arial" w:hAnsi="Arial" w:cs="Arial"/>
                <w:color w:val="1F497D" w:themeColor="text2"/>
                <w:sz w:val="16"/>
                <w:szCs w:val="16"/>
              </w:rPr>
            </w:pPr>
            <w:r>
              <w:rPr>
                <w:rFonts w:ascii="Arial" w:eastAsia="SimSun" w:hAnsi="Arial" w:cs="Arial"/>
                <w:b/>
                <w:color w:val="C0504D" w:themeColor="accent2"/>
                <w:sz w:val="16"/>
                <w:szCs w:val="16"/>
                <w:lang w:eastAsia="zh-CN"/>
              </w:rPr>
              <w:t xml:space="preserve">Samsung: </w:t>
            </w:r>
            <w:r w:rsidRPr="00BC3E36">
              <w:rPr>
                <w:rFonts w:ascii="Arial" w:eastAsia="SimSun" w:hAnsi="Arial" w:cs="Arial"/>
                <w:color w:val="C0504D" w:themeColor="accent2"/>
                <w:sz w:val="16"/>
                <w:szCs w:val="16"/>
                <w:lang w:eastAsia="zh-CN"/>
              </w:rPr>
              <w:t>Covered by agreements from R2-160034</w:t>
            </w:r>
          </w:p>
        </w:tc>
        <w:tc>
          <w:tcPr>
            <w:tcW w:w="1060" w:type="dxa"/>
            <w:tcBorders>
              <w:bottom w:val="single" w:sz="4" w:space="0" w:color="auto"/>
            </w:tcBorders>
            <w:shd w:val="clear" w:color="auto" w:fill="CCFF99"/>
          </w:tcPr>
          <w:p w14:paraId="1AE06D14" w14:textId="77777777" w:rsidR="00837595" w:rsidRPr="00BD494B" w:rsidRDefault="00837595" w:rsidP="0027767E">
            <w:pPr>
              <w:spacing w:after="0"/>
              <w:rPr>
                <w:rFonts w:ascii="Arial" w:hAnsi="Arial" w:cs="Arial"/>
                <w:noProof/>
                <w:sz w:val="16"/>
                <w:szCs w:val="16"/>
              </w:rPr>
            </w:pPr>
            <w:r>
              <w:rPr>
                <w:rFonts w:ascii="Arial" w:hAnsi="Arial" w:cs="Arial"/>
                <w:noProof/>
                <w:sz w:val="16"/>
                <w:szCs w:val="16"/>
              </w:rPr>
              <w:t>Closed (ProSe CR)</w:t>
            </w:r>
          </w:p>
        </w:tc>
      </w:tr>
      <w:tr w:rsidR="00837595" w:rsidRPr="00BD494B" w14:paraId="2A9E6389" w14:textId="77777777" w:rsidTr="00BC3E36">
        <w:tc>
          <w:tcPr>
            <w:tcW w:w="769" w:type="dxa"/>
            <w:shd w:val="clear" w:color="auto" w:fill="auto"/>
          </w:tcPr>
          <w:p w14:paraId="6647580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E.092</w:t>
            </w:r>
          </w:p>
        </w:tc>
        <w:tc>
          <w:tcPr>
            <w:tcW w:w="1677" w:type="dxa"/>
            <w:shd w:val="clear" w:color="auto" w:fill="auto"/>
          </w:tcPr>
          <w:p w14:paraId="5A092111" w14:textId="77777777" w:rsidR="00837595"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2B46742D" w14:textId="77777777" w:rsidR="00837595" w:rsidRPr="00A16916" w:rsidRDefault="00837595" w:rsidP="004F4BB1">
            <w:pPr>
              <w:spacing w:after="0"/>
              <w:rPr>
                <w:rFonts w:ascii="Arial" w:hAnsi="Arial" w:cs="Arial"/>
                <w:noProof/>
                <w:sz w:val="16"/>
                <w:szCs w:val="16"/>
              </w:rPr>
            </w:pPr>
            <w:r w:rsidRPr="00A16916">
              <w:rPr>
                <w:rFonts w:ascii="Arial" w:hAnsi="Arial" w:cs="Arial"/>
                <w:noProof/>
                <w:sz w:val="16"/>
                <w:szCs w:val="16"/>
              </w:rPr>
              <w:t>The term “cell on which the UE camps” is long and cumbersome.</w:t>
            </w:r>
          </w:p>
        </w:tc>
        <w:tc>
          <w:tcPr>
            <w:tcW w:w="653" w:type="dxa"/>
            <w:gridSpan w:val="2"/>
            <w:shd w:val="clear" w:color="auto" w:fill="auto"/>
          </w:tcPr>
          <w:p w14:paraId="48E3A482" w14:textId="77777777" w:rsidR="00837595" w:rsidRPr="00A16916" w:rsidRDefault="00837595" w:rsidP="004F4BB1">
            <w:pPr>
              <w:spacing w:after="0"/>
              <w:rPr>
                <w:rFonts w:ascii="Arial" w:hAnsi="Arial" w:cs="Arial"/>
                <w:noProof/>
                <w:sz w:val="16"/>
                <w:szCs w:val="16"/>
              </w:rPr>
            </w:pPr>
            <w:r w:rsidRPr="00A16916">
              <w:rPr>
                <w:rFonts w:ascii="Arial" w:hAnsi="Arial" w:cs="Arial"/>
                <w:noProof/>
                <w:sz w:val="16"/>
                <w:szCs w:val="16"/>
              </w:rPr>
              <w:t>2</w:t>
            </w:r>
          </w:p>
        </w:tc>
        <w:tc>
          <w:tcPr>
            <w:tcW w:w="6132" w:type="dxa"/>
            <w:gridSpan w:val="2"/>
            <w:shd w:val="clear" w:color="auto" w:fill="auto"/>
          </w:tcPr>
          <w:p w14:paraId="602AF7FA" w14:textId="77777777" w:rsidR="00837595" w:rsidRDefault="00837595" w:rsidP="006D1D9A">
            <w:pPr>
              <w:spacing w:after="0"/>
              <w:rPr>
                <w:rFonts w:ascii="Arial" w:hAnsi="Arial" w:cs="Arial"/>
                <w:noProof/>
                <w:sz w:val="16"/>
                <w:szCs w:val="16"/>
              </w:rPr>
            </w:pPr>
            <w:r>
              <w:rPr>
                <w:rFonts w:ascii="Arial" w:hAnsi="Arial" w:cs="Arial"/>
                <w:noProof/>
                <w:sz w:val="16"/>
                <w:szCs w:val="16"/>
              </w:rPr>
              <w:t>Suggest to change to “serving cell” instead. From the context of this section it is clear that the UE is in RRC_IDLE, hence there is only one serving cell.</w:t>
            </w:r>
          </w:p>
          <w:p w14:paraId="6B78091C" w14:textId="77777777" w:rsidR="00837595" w:rsidRDefault="00837595" w:rsidP="006D1D9A">
            <w:pPr>
              <w:pBdr>
                <w:bottom w:val="single" w:sz="6" w:space="1" w:color="auto"/>
              </w:pBdr>
              <w:spacing w:after="0"/>
              <w:rPr>
                <w:rFonts w:ascii="Arial" w:hAnsi="Arial" w:cs="Arial"/>
                <w:noProof/>
                <w:sz w:val="16"/>
                <w:szCs w:val="16"/>
              </w:rPr>
            </w:pPr>
            <w:r>
              <w:rPr>
                <w:rFonts w:ascii="Arial" w:hAnsi="Arial" w:cs="Arial"/>
                <w:noProof/>
                <w:sz w:val="16"/>
                <w:szCs w:val="16"/>
              </w:rPr>
              <w:t>There are multiple occurrances of this text.</w:t>
            </w:r>
          </w:p>
          <w:p w14:paraId="77026876" w14:textId="77777777" w:rsidR="00837595" w:rsidRPr="00F50A2F" w:rsidRDefault="00837595"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it has been specified from Rel-12 and since there is no problem in principle, it seems better to keep the original sentence.</w:t>
            </w:r>
          </w:p>
          <w:p w14:paraId="326E6949" w14:textId="77777777" w:rsidR="00837595" w:rsidRDefault="00837595" w:rsidP="006D1D9A">
            <w:pPr>
              <w:pBdr>
                <w:bottom w:val="single" w:sz="6" w:space="1" w:color="auto"/>
              </w:pBdr>
              <w:spacing w:after="0"/>
              <w:rPr>
                <w:rFonts w:ascii="Arial" w:eastAsia="SimSun" w:hAnsi="Arial" w:cs="Arial"/>
                <w:noProof/>
                <w:color w:val="1F497D" w:themeColor="text2"/>
                <w:sz w:val="16"/>
                <w:szCs w:val="16"/>
                <w:lang w:eastAsia="zh-CN"/>
              </w:rPr>
            </w:pPr>
            <w:r w:rsidRPr="00F50A2F">
              <w:rPr>
                <w:rFonts w:ascii="Arial" w:eastAsia="SimSun" w:hAnsi="Arial" w:cs="Arial"/>
                <w:b/>
                <w:noProof/>
                <w:color w:val="1F497D" w:themeColor="text2"/>
                <w:sz w:val="16"/>
                <w:szCs w:val="16"/>
                <w:lang w:eastAsia="zh-CN"/>
              </w:rPr>
              <w:t>CATT:</w:t>
            </w:r>
            <w:r w:rsidRPr="00F50A2F">
              <w:rPr>
                <w:rFonts w:ascii="Arial" w:eastAsia="SimSun" w:hAnsi="Arial" w:cs="Arial"/>
                <w:noProof/>
                <w:color w:val="1F497D" w:themeColor="text2"/>
                <w:sz w:val="16"/>
                <w:szCs w:val="16"/>
                <w:lang w:eastAsia="zh-CN"/>
              </w:rPr>
              <w:t xml:space="preserve"> it is more suitable to use “camped cell” to replace the term “cell on which the UE camps”</w:t>
            </w:r>
            <w:r w:rsidRPr="00F50A2F">
              <w:rPr>
                <w:rFonts w:ascii="Arial" w:eastAsia="SimSun" w:hAnsi="Arial" w:cs="Arial"/>
                <w:noProof/>
                <w:color w:val="1F497D" w:themeColor="text2"/>
                <w:sz w:val="16"/>
                <w:szCs w:val="16"/>
                <w:lang w:eastAsia="zh-CN"/>
              </w:rPr>
              <w:t>？</w:t>
            </w:r>
          </w:p>
          <w:p w14:paraId="50C9D715" w14:textId="77777777" w:rsidR="00837595" w:rsidRDefault="00837595"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As used in REL-12 no change (for now)</w:t>
            </w:r>
          </w:p>
        </w:tc>
        <w:tc>
          <w:tcPr>
            <w:tcW w:w="1060" w:type="dxa"/>
            <w:shd w:val="clear" w:color="auto" w:fill="CCFF99"/>
          </w:tcPr>
          <w:p w14:paraId="6A4D17FE"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 (ProSe CR)</w:t>
            </w:r>
          </w:p>
        </w:tc>
      </w:tr>
      <w:tr w:rsidR="00837595" w:rsidRPr="00BD494B" w14:paraId="5501E81D" w14:textId="77777777" w:rsidTr="00BC3E36">
        <w:tc>
          <w:tcPr>
            <w:tcW w:w="769" w:type="dxa"/>
            <w:shd w:val="clear" w:color="auto" w:fill="auto"/>
          </w:tcPr>
          <w:p w14:paraId="195D46B4" w14:textId="77777777" w:rsidR="00837595" w:rsidRDefault="00837595" w:rsidP="004F4BB1">
            <w:pPr>
              <w:spacing w:after="0"/>
              <w:rPr>
                <w:rFonts w:ascii="Arial" w:hAnsi="Arial" w:cs="Arial"/>
                <w:noProof/>
                <w:sz w:val="16"/>
                <w:szCs w:val="16"/>
              </w:rPr>
            </w:pPr>
            <w:r>
              <w:rPr>
                <w:rFonts w:ascii="Arial" w:hAnsi="Arial" w:cs="Arial"/>
                <w:noProof/>
                <w:sz w:val="16"/>
                <w:szCs w:val="16"/>
              </w:rPr>
              <w:t>E.275</w:t>
            </w:r>
          </w:p>
        </w:tc>
        <w:tc>
          <w:tcPr>
            <w:tcW w:w="1677" w:type="dxa"/>
            <w:shd w:val="clear" w:color="auto" w:fill="auto"/>
          </w:tcPr>
          <w:p w14:paraId="2A6E2941" w14:textId="77777777" w:rsidR="00837595"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5F316F7D" w14:textId="77777777" w:rsidR="00837595" w:rsidRPr="00F50A2F" w:rsidRDefault="00837595" w:rsidP="00BC3F89">
            <w:pPr>
              <w:spacing w:after="0"/>
              <w:ind w:left="241" w:hanging="241"/>
              <w:rPr>
                <w:rFonts w:ascii="Arial" w:hAnsi="Arial" w:cs="Arial"/>
                <w:sz w:val="16"/>
                <w:szCs w:val="16"/>
                <w:highlight w:val="yellow"/>
              </w:rPr>
            </w:pPr>
            <w:r w:rsidRPr="00F50A2F">
              <w:rPr>
                <w:rFonts w:ascii="Arial" w:hAnsi="Arial" w:cs="Arial"/>
                <w:sz w:val="16"/>
                <w:szCs w:val="16"/>
              </w:rPr>
              <w:t>2&gt;</w:t>
            </w:r>
            <w:r w:rsidRPr="00F50A2F">
              <w:rPr>
                <w:rFonts w:ascii="Arial" w:hAnsi="Arial" w:cs="Arial"/>
                <w:sz w:val="16"/>
                <w:szCs w:val="16"/>
              </w:rPr>
              <w:tab/>
              <w:t xml:space="preserve">if the </w:t>
            </w:r>
            <w:r w:rsidRPr="00F50A2F">
              <w:rPr>
                <w:rFonts w:ascii="Arial" w:hAnsi="Arial" w:cs="Arial"/>
                <w:sz w:val="16"/>
                <w:szCs w:val="16"/>
                <w:highlight w:val="yellow"/>
              </w:rPr>
              <w:t>UE has a selected relay</w:t>
            </w:r>
            <w:r w:rsidRPr="00F50A2F">
              <w:rPr>
                <w:rFonts w:ascii="Arial" w:hAnsi="Arial" w:cs="Arial"/>
                <w:sz w:val="16"/>
                <w:szCs w:val="16"/>
              </w:rPr>
              <w:t xml:space="preserve">; and if </w:t>
            </w:r>
            <w:r w:rsidRPr="00F50A2F">
              <w:rPr>
                <w:rFonts w:ascii="Arial" w:hAnsi="Arial" w:cs="Arial"/>
                <w:i/>
                <w:sz w:val="16"/>
                <w:szCs w:val="16"/>
              </w:rPr>
              <w:t>SystemInformationBlockType19</w:t>
            </w:r>
            <w:r w:rsidRPr="00F50A2F">
              <w:rPr>
                <w:rFonts w:ascii="Arial" w:hAnsi="Arial" w:cs="Arial"/>
                <w:sz w:val="16"/>
                <w:szCs w:val="16"/>
              </w:rPr>
              <w:t xml:space="preserve"> is broadcast by the cell on which the UE camps and includes </w:t>
            </w:r>
            <w:r w:rsidRPr="00F50A2F">
              <w:rPr>
                <w:rFonts w:ascii="Arial" w:hAnsi="Arial" w:cs="Arial"/>
                <w:i/>
                <w:sz w:val="16"/>
                <w:szCs w:val="16"/>
              </w:rPr>
              <w:t>discConfigRelay</w:t>
            </w:r>
            <w:r w:rsidRPr="00F50A2F">
              <w:rPr>
                <w:rFonts w:ascii="Arial" w:hAnsi="Arial" w:cs="Arial"/>
                <w:sz w:val="16"/>
                <w:szCs w:val="16"/>
              </w:rPr>
              <w:t xml:space="preserve">; and if either </w:t>
            </w:r>
            <w:r w:rsidRPr="00F50A2F">
              <w:rPr>
                <w:rFonts w:ascii="Arial" w:hAnsi="Arial" w:cs="Arial"/>
                <w:i/>
                <w:sz w:val="16"/>
                <w:szCs w:val="16"/>
              </w:rPr>
              <w:t>discThreshHiRemoteUE</w:t>
            </w:r>
            <w:r w:rsidRPr="00F50A2F">
              <w:rPr>
                <w:rFonts w:ascii="Arial" w:hAnsi="Arial" w:cs="Arial"/>
                <w:sz w:val="16"/>
                <w:szCs w:val="16"/>
              </w:rPr>
              <w:t xml:space="preserve"> is not included in </w:t>
            </w:r>
            <w:r w:rsidRPr="00F50A2F">
              <w:rPr>
                <w:rFonts w:ascii="Arial" w:hAnsi="Arial" w:cs="Arial"/>
                <w:i/>
                <w:sz w:val="16"/>
                <w:szCs w:val="16"/>
              </w:rPr>
              <w:t>SystemInformationBlockType19</w:t>
            </w:r>
            <w:r w:rsidRPr="00F50A2F">
              <w:rPr>
                <w:rFonts w:ascii="Arial" w:hAnsi="Arial" w:cs="Arial"/>
                <w:sz w:val="16"/>
                <w:szCs w:val="16"/>
              </w:rPr>
              <w:t xml:space="preserve"> or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w:t>
            </w:r>
          </w:p>
        </w:tc>
        <w:tc>
          <w:tcPr>
            <w:tcW w:w="653" w:type="dxa"/>
            <w:gridSpan w:val="2"/>
            <w:shd w:val="clear" w:color="auto" w:fill="auto"/>
          </w:tcPr>
          <w:p w14:paraId="068EF631"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58758DE" w14:textId="77777777" w:rsidR="00837595" w:rsidRPr="00F50A2F" w:rsidRDefault="00837595" w:rsidP="006D1D9A">
            <w:pPr>
              <w:pBdr>
                <w:bottom w:val="single" w:sz="6" w:space="1" w:color="auto"/>
              </w:pBdr>
              <w:spacing w:after="0"/>
              <w:rPr>
                <w:rFonts w:ascii="Arial" w:hAnsi="Arial" w:cs="Arial"/>
                <w:sz w:val="16"/>
                <w:szCs w:val="16"/>
              </w:rPr>
            </w:pPr>
            <w:r w:rsidRPr="00F50A2F">
              <w:rPr>
                <w:rFonts w:ascii="Arial" w:hAnsi="Arial" w:cs="Arial"/>
                <w:noProof/>
                <w:sz w:val="16"/>
                <w:szCs w:val="16"/>
              </w:rPr>
              <w:t xml:space="preserve">This is not in line with 5.10.10.2 (page 171) , since  for transmission of sidelink UE info, it should be </w:t>
            </w:r>
            <w:r w:rsidRPr="00F50A2F">
              <w:rPr>
                <w:rFonts w:ascii="Arial" w:hAnsi="Arial" w:cs="Arial"/>
                <w:sz w:val="16"/>
                <w:szCs w:val="16"/>
              </w:rPr>
              <w:t xml:space="preserve">the </w:t>
            </w:r>
            <w:r w:rsidRPr="00F50A2F">
              <w:rPr>
                <w:rFonts w:ascii="Arial" w:hAnsi="Arial" w:cs="Arial"/>
                <w:sz w:val="16"/>
                <w:szCs w:val="16"/>
                <w:highlight w:val="yellow"/>
              </w:rPr>
              <w:t>UE is selecting/has a selected relay</w:t>
            </w:r>
            <w:r w:rsidRPr="00F50A2F">
              <w:rPr>
                <w:rFonts w:ascii="Arial" w:hAnsi="Arial" w:cs="Arial"/>
                <w:sz w:val="16"/>
                <w:szCs w:val="16"/>
              </w:rPr>
              <w:t>. However to me, the UE should send SL info once the selection has been done. Therefore I would say that the statement in 5.10.10.2 is wrong.</w:t>
            </w:r>
          </w:p>
          <w:p w14:paraId="246916CA" w14:textId="77777777" w:rsidR="00837595" w:rsidRPr="00F50A2F" w:rsidRDefault="00837595"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rPr>
              <w:t xml:space="preserve">Samsung: </w:t>
            </w:r>
            <w:r w:rsidRPr="00F50A2F">
              <w:rPr>
                <w:rFonts w:ascii="Arial" w:hAnsi="Arial" w:cs="Arial"/>
                <w:noProof/>
                <w:color w:val="1F497D" w:themeColor="text2"/>
                <w:sz w:val="16"/>
                <w:szCs w:val="16"/>
              </w:rPr>
              <w:t>We assume a remote UE may send a sollicitation message before having selected a relay. Same comment as for E.082</w:t>
            </w:r>
          </w:p>
          <w:p w14:paraId="6E9C0A90" w14:textId="77777777" w:rsidR="00837595" w:rsidRDefault="00837595" w:rsidP="006D1D9A">
            <w:pPr>
              <w:spacing w:after="0"/>
              <w:rPr>
                <w:rFonts w:ascii="Arial" w:hAnsi="Arial" w:cs="Arial"/>
                <w:b/>
                <w:noProof/>
                <w:color w:val="1F497D" w:themeColor="text2"/>
                <w:sz w:val="16"/>
                <w:szCs w:val="16"/>
                <w:lang w:eastAsia="ko-KR"/>
              </w:rPr>
            </w:pPr>
            <w:r w:rsidRPr="00E1709C">
              <w:rPr>
                <w:rFonts w:ascii="Arial" w:hAnsi="Arial" w:cs="Arial"/>
                <w:b/>
                <w:noProof/>
                <w:color w:val="1F497D" w:themeColor="text2"/>
                <w:sz w:val="16"/>
                <w:szCs w:val="16"/>
                <w:lang w:eastAsia="ko-KR"/>
              </w:rPr>
              <w:t xml:space="preserve">ZTE: </w:t>
            </w:r>
            <w:r w:rsidRPr="00E1709C">
              <w:rPr>
                <w:rFonts w:ascii="Arial" w:hAnsi="Arial" w:cs="Arial"/>
                <w:noProof/>
                <w:color w:val="1F497D" w:themeColor="text2"/>
                <w:sz w:val="16"/>
                <w:szCs w:val="16"/>
                <w:lang w:eastAsia="ko-KR"/>
              </w:rPr>
              <w:t>We could not find the 5.10.10.2 section. Does it mean the 5.10.4 in page 171? Agree that the UE has already selected relay when it transmits the sidelink communication</w:t>
            </w:r>
            <w:r w:rsidRPr="00E1709C">
              <w:rPr>
                <w:rFonts w:ascii="Arial" w:hAnsi="Arial" w:cs="Arial"/>
                <w:b/>
                <w:noProof/>
                <w:color w:val="1F497D" w:themeColor="text2"/>
                <w:sz w:val="16"/>
                <w:szCs w:val="16"/>
                <w:lang w:eastAsia="ko-KR"/>
              </w:rPr>
              <w:t>.</w:t>
            </w:r>
          </w:p>
          <w:p w14:paraId="734E2594" w14:textId="77777777" w:rsidR="00837595" w:rsidRDefault="00837595" w:rsidP="006D1D9A">
            <w:pPr>
              <w:pBdr>
                <w:bottom w:val="single" w:sz="6" w:space="1" w:color="auto"/>
              </w:pBdr>
              <w:spacing w:after="0"/>
              <w:rPr>
                <w:rFonts w:ascii="Arial" w:hAnsi="Arial" w:cs="Arial"/>
                <w:noProof/>
                <w:color w:val="1F497D" w:themeColor="text2"/>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w:t>
            </w:r>
            <w:r w:rsidRPr="00532786">
              <w:rPr>
                <w:rFonts w:ascii="Arial" w:hAnsi="Arial" w:cs="Arial" w:hint="eastAsia"/>
                <w:noProof/>
                <w:color w:val="1F497D" w:themeColor="text2"/>
                <w:sz w:val="16"/>
                <w:szCs w:val="16"/>
                <w:lang w:eastAsia="ko-KR"/>
              </w:rPr>
              <w:t>it</w:t>
            </w:r>
            <w:r w:rsidRPr="00532786">
              <w:rPr>
                <w:rFonts w:ascii="Arial" w:hAnsi="Arial" w:cs="Arial"/>
                <w:noProof/>
                <w:color w:val="1F497D" w:themeColor="text2"/>
                <w:sz w:val="16"/>
                <w:szCs w:val="16"/>
                <w:lang w:eastAsia="ko-KR"/>
              </w:rPr>
              <w:t>’s for relay related communication, so it seems more correct the UE has a selected relay UE to trigger RRC connection establishment for relay related communication. So we prefer keeping the current text.</w:t>
            </w:r>
          </w:p>
          <w:p w14:paraId="180494EE" w14:textId="77777777" w:rsidR="00837595" w:rsidRPr="00F50A2F" w:rsidRDefault="00837595" w:rsidP="005F20A1">
            <w:pPr>
              <w:spacing w:after="0"/>
              <w:rPr>
                <w:rFonts w:ascii="Arial" w:hAnsi="Arial" w:cs="Arial"/>
                <w:noProof/>
                <w:sz w:val="16"/>
                <w:szCs w:val="16"/>
                <w:lang w:eastAsia="ko-KR"/>
              </w:rPr>
            </w:pPr>
            <w:r w:rsidRPr="00BC3E36">
              <w:rPr>
                <w:rFonts w:ascii="Arial" w:eastAsia="SimSun" w:hAnsi="Arial" w:cs="Arial"/>
                <w:b/>
                <w:color w:val="C0504D" w:themeColor="accent2"/>
                <w:sz w:val="16"/>
                <w:szCs w:val="16"/>
                <w:lang w:eastAsia="zh-CN"/>
              </w:rPr>
              <w:lastRenderedPageBreak/>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No change i.e. for communication it should be has a selected relay (only for discovery ‘is selecting’ applies also)</w:t>
            </w:r>
          </w:p>
        </w:tc>
        <w:tc>
          <w:tcPr>
            <w:tcW w:w="1060" w:type="dxa"/>
            <w:shd w:val="clear" w:color="auto" w:fill="CCFF99"/>
          </w:tcPr>
          <w:p w14:paraId="02D2332D"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837595" w:rsidRPr="00BD494B" w14:paraId="7EF8E31E" w14:textId="77777777" w:rsidTr="00BC3E36">
        <w:tc>
          <w:tcPr>
            <w:tcW w:w="769" w:type="dxa"/>
            <w:shd w:val="clear" w:color="auto" w:fill="auto"/>
          </w:tcPr>
          <w:p w14:paraId="4532852B" w14:textId="77777777"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26</w:t>
            </w:r>
          </w:p>
        </w:tc>
        <w:tc>
          <w:tcPr>
            <w:tcW w:w="1677" w:type="dxa"/>
            <w:shd w:val="clear" w:color="auto" w:fill="auto"/>
          </w:tcPr>
          <w:p w14:paraId="3E2B8AED"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277D8ACE"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"PS" is not defined</w:t>
            </w:r>
          </w:p>
        </w:tc>
        <w:tc>
          <w:tcPr>
            <w:tcW w:w="653" w:type="dxa"/>
            <w:gridSpan w:val="2"/>
            <w:shd w:val="clear" w:color="auto" w:fill="auto"/>
          </w:tcPr>
          <w:p w14:paraId="1642B91C" w14:textId="77777777" w:rsidR="00837595" w:rsidRPr="008D745E"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8C42A76" w14:textId="77777777" w:rsidR="00837595" w:rsidRDefault="00837595" w:rsidP="006D1D9A">
            <w:pPr>
              <w:pBdr>
                <w:bottom w:val="single" w:sz="6" w:space="1" w:color="auto"/>
              </w:pBdr>
              <w:spacing w:after="0"/>
              <w:rPr>
                <w:rFonts w:ascii="Arial" w:hAnsi="Arial" w:cs="Arial"/>
                <w:noProof/>
                <w:sz w:val="16"/>
                <w:szCs w:val="16"/>
              </w:rPr>
            </w:pPr>
            <w:r>
              <w:rPr>
                <w:rFonts w:ascii="Arial" w:hAnsi="Arial" w:cs="Arial"/>
                <w:noProof/>
                <w:sz w:val="16"/>
                <w:szCs w:val="16"/>
              </w:rPr>
              <w:t>Add acronym</w:t>
            </w:r>
          </w:p>
          <w:p w14:paraId="389DA8B1" w14:textId="77777777" w:rsidR="00837595" w:rsidRPr="00266CD5" w:rsidRDefault="00837595" w:rsidP="006D1D9A">
            <w:pPr>
              <w:spacing w:after="0"/>
              <w:rPr>
                <w:rFonts w:ascii="Arial" w:hAnsi="Arial" w:cs="Arial"/>
                <w:noProof/>
                <w:color w:val="1F497D" w:themeColor="text2"/>
                <w:sz w:val="16"/>
                <w:szCs w:val="16"/>
                <w:lang w:eastAsia="ko-KR"/>
              </w:rPr>
            </w:pPr>
            <w:r w:rsidRPr="00266CD5">
              <w:rPr>
                <w:rFonts w:ascii="Arial" w:hAnsi="Arial" w:cs="Arial"/>
                <w:b/>
                <w:noProof/>
                <w:color w:val="1F497D" w:themeColor="text2"/>
                <w:sz w:val="16"/>
                <w:szCs w:val="16"/>
                <w:lang w:eastAsia="ko-KR"/>
              </w:rPr>
              <w:t>Intel:</w:t>
            </w:r>
            <w:r w:rsidRPr="00266CD5">
              <w:rPr>
                <w:rFonts w:ascii="Arial" w:hAnsi="Arial" w:cs="Arial"/>
                <w:noProof/>
                <w:color w:val="1F497D" w:themeColor="text2"/>
                <w:sz w:val="16"/>
                <w:szCs w:val="16"/>
                <w:lang w:eastAsia="ko-KR"/>
              </w:rPr>
              <w:t xml:space="preserve"> </w:t>
            </w:r>
            <w:r w:rsidRPr="00266CD5">
              <w:rPr>
                <w:rFonts w:ascii="Arial" w:hAnsi="Arial" w:cs="Arial" w:hint="eastAsia"/>
                <w:noProof/>
                <w:color w:val="1F497D" w:themeColor="text2"/>
                <w:sz w:val="16"/>
                <w:szCs w:val="16"/>
                <w:lang w:eastAsia="ko-KR"/>
              </w:rPr>
              <w:t xml:space="preserve">ok (same as </w:t>
            </w:r>
            <w:r w:rsidRPr="00266CD5">
              <w:rPr>
                <w:rFonts w:ascii="Arial" w:hAnsi="Arial" w:cs="Arial"/>
                <w:noProof/>
                <w:color w:val="1F497D" w:themeColor="text2"/>
                <w:sz w:val="16"/>
                <w:szCs w:val="16"/>
                <w:lang w:eastAsia="ko-KR"/>
              </w:rPr>
              <w:t>E.182)</w:t>
            </w:r>
          </w:p>
          <w:p w14:paraId="135D4E25" w14:textId="77777777" w:rsidR="00837595" w:rsidRDefault="00837595" w:rsidP="006D1D9A">
            <w:pPr>
              <w:pBdr>
                <w:bottom w:val="single" w:sz="6" w:space="1" w:color="auto"/>
              </w:pBd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Ericsson:</w:t>
            </w:r>
            <w:r w:rsidRPr="00266CD5">
              <w:rPr>
                <w:rFonts w:ascii="Arial" w:hAnsi="Arial" w:cs="Arial"/>
                <w:noProof/>
                <w:color w:val="1F497D" w:themeColor="text2"/>
                <w:sz w:val="16"/>
                <w:szCs w:val="16"/>
              </w:rPr>
              <w:t xml:space="preserve"> Agree, "PS" is "Packet switched" in 21.905. But here "PS" means Public Safety. The collision should be addressed.</w:t>
            </w:r>
          </w:p>
          <w:p w14:paraId="7D8B8B9F" w14:textId="77777777" w:rsidR="00837595" w:rsidRDefault="00837595" w:rsidP="006D1D9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There is a collision at least in “</w:t>
            </w:r>
            <w:r w:rsidRPr="006E7D32">
              <w:rPr>
                <w:rFonts w:ascii="Arial" w:hAnsi="Arial" w:cs="Arial"/>
                <w:noProof/>
                <w:color w:val="C0504D" w:themeColor="accent2"/>
                <w:sz w:val="16"/>
                <w:szCs w:val="16"/>
              </w:rPr>
              <w:t>5.6.3.3</w:t>
            </w:r>
            <w:r w:rsidRPr="006E7D32">
              <w:rPr>
                <w:rFonts w:ascii="Arial" w:hAnsi="Arial" w:cs="Arial"/>
                <w:noProof/>
                <w:color w:val="C0504D" w:themeColor="accent2"/>
                <w:sz w:val="16"/>
                <w:szCs w:val="16"/>
              </w:rPr>
              <w:tab/>
              <w:t>Reception of the UECapabilityEnquiry by the UE</w:t>
            </w:r>
            <w:r>
              <w:rPr>
                <w:rFonts w:ascii="Arial" w:hAnsi="Arial" w:cs="Arial"/>
                <w:noProof/>
                <w:color w:val="C0504D" w:themeColor="accent2"/>
                <w:sz w:val="16"/>
                <w:szCs w:val="16"/>
              </w:rPr>
              <w:t>” where GERAN PS domain is mention. So, a new abbreviation is needed for public safety. This should be addressed by ProSe CR issue H.026 because this abbreviation is ProSe related.</w:t>
            </w:r>
          </w:p>
          <w:p w14:paraId="6D785D14" w14:textId="77777777" w:rsidR="00837595" w:rsidRPr="00BD494B" w:rsidRDefault="00837595"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Easiest change seems to use PuS. However, as this would affect many procedures as well as field names, it seems preferable not to change PS to PuS. Added PS to abbreviation section, clarifying that meaning depends on context i.e. in context of SL it means public safety and otherwise packet switched</w:t>
            </w:r>
          </w:p>
        </w:tc>
        <w:tc>
          <w:tcPr>
            <w:tcW w:w="1060" w:type="dxa"/>
            <w:tcBorders>
              <w:bottom w:val="single" w:sz="4" w:space="0" w:color="auto"/>
            </w:tcBorders>
            <w:shd w:val="clear" w:color="auto" w:fill="CCFF99"/>
          </w:tcPr>
          <w:p w14:paraId="3D97ADF2" w14:textId="77777777" w:rsidR="00837595" w:rsidRPr="00BD494B" w:rsidRDefault="00837595" w:rsidP="00BF69F4">
            <w:pPr>
              <w:spacing w:after="0"/>
              <w:rPr>
                <w:rFonts w:ascii="Arial" w:hAnsi="Arial" w:cs="Arial"/>
                <w:noProof/>
                <w:sz w:val="16"/>
                <w:szCs w:val="16"/>
              </w:rPr>
            </w:pPr>
            <w:r>
              <w:rPr>
                <w:rFonts w:ascii="Arial" w:hAnsi="Arial" w:cs="Arial"/>
                <w:noProof/>
                <w:sz w:val="16"/>
                <w:szCs w:val="16"/>
              </w:rPr>
              <w:t>Closed (ProSe CR)</w:t>
            </w:r>
          </w:p>
        </w:tc>
      </w:tr>
      <w:tr w:rsidR="00837595" w:rsidRPr="00BD494B" w14:paraId="1E049B64" w14:textId="77777777" w:rsidTr="00BC3E36">
        <w:tc>
          <w:tcPr>
            <w:tcW w:w="769" w:type="dxa"/>
            <w:shd w:val="clear" w:color="auto" w:fill="auto"/>
          </w:tcPr>
          <w:p w14:paraId="2D2DFDAC" w14:textId="77777777"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27</w:t>
            </w:r>
          </w:p>
        </w:tc>
        <w:tc>
          <w:tcPr>
            <w:tcW w:w="1677" w:type="dxa"/>
            <w:shd w:val="clear" w:color="auto" w:fill="auto"/>
          </w:tcPr>
          <w:p w14:paraId="5869680E"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5EC9C03E"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Last bullet of each sentence "For sidelink ..." should be terminated with "." instead of ":".</w:t>
            </w:r>
          </w:p>
        </w:tc>
        <w:tc>
          <w:tcPr>
            <w:tcW w:w="653" w:type="dxa"/>
            <w:gridSpan w:val="2"/>
            <w:shd w:val="clear" w:color="auto" w:fill="auto"/>
          </w:tcPr>
          <w:p w14:paraId="7CE0FE95" w14:textId="77777777" w:rsidR="00837595" w:rsidRPr="008D745E"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E93A831" w14:textId="77777777" w:rsidR="00837595" w:rsidRPr="00266CD5" w:rsidRDefault="00837595" w:rsidP="006D1D9A">
            <w:pP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Samsung:</w:t>
            </w:r>
            <w:r w:rsidRPr="00266CD5">
              <w:rPr>
                <w:rFonts w:ascii="Arial" w:hAnsi="Arial" w:cs="Arial"/>
                <w:noProof/>
                <w:color w:val="1F497D" w:themeColor="text2"/>
                <w:sz w:val="16"/>
                <w:szCs w:val="16"/>
              </w:rPr>
              <w:t xml:space="preserve"> Correction noted, but every bullet should end with ; (not with dot)</w:t>
            </w:r>
          </w:p>
          <w:p w14:paraId="61A848A0" w14:textId="77777777" w:rsidR="00837595" w:rsidRPr="00266CD5" w:rsidRDefault="00837595" w:rsidP="006D1D9A">
            <w:pPr>
              <w:spacing w:after="0"/>
              <w:rPr>
                <w:rFonts w:ascii="Arial" w:hAnsi="Arial" w:cs="Arial"/>
                <w:noProof/>
                <w:color w:val="1F497D" w:themeColor="text2"/>
                <w:sz w:val="16"/>
                <w:szCs w:val="16"/>
                <w:lang w:eastAsia="ko-KR"/>
              </w:rPr>
            </w:pPr>
            <w:r w:rsidRPr="00266CD5">
              <w:rPr>
                <w:rFonts w:ascii="Arial" w:hAnsi="Arial" w:cs="Arial" w:hint="eastAsia"/>
                <w:b/>
                <w:noProof/>
                <w:color w:val="1F497D" w:themeColor="text2"/>
                <w:sz w:val="16"/>
                <w:szCs w:val="16"/>
                <w:lang w:eastAsia="ko-KR"/>
              </w:rPr>
              <w:t>Intel:</w:t>
            </w:r>
            <w:r w:rsidRPr="00266CD5">
              <w:rPr>
                <w:rFonts w:ascii="Arial" w:hAnsi="Arial" w:cs="Arial" w:hint="eastAsia"/>
                <w:noProof/>
                <w:color w:val="1F497D" w:themeColor="text2"/>
                <w:sz w:val="16"/>
                <w:szCs w:val="16"/>
                <w:lang w:eastAsia="ko-KR"/>
              </w:rPr>
              <w:t xml:space="preserve"> </w:t>
            </w:r>
            <w:r w:rsidRPr="00266CD5">
              <w:rPr>
                <w:rFonts w:ascii="Arial" w:hAnsi="Arial" w:cs="Arial"/>
                <w:noProof/>
                <w:color w:val="1F497D" w:themeColor="text2"/>
                <w:sz w:val="16"/>
                <w:szCs w:val="16"/>
                <w:lang w:eastAsia="ko-KR"/>
              </w:rPr>
              <w:t>no strong view</w:t>
            </w:r>
          </w:p>
          <w:p w14:paraId="0FF70063" w14:textId="77777777" w:rsidR="00837595" w:rsidRDefault="00837595" w:rsidP="006D1D9A">
            <w:pPr>
              <w:pBdr>
                <w:bottom w:val="single" w:sz="6" w:space="1" w:color="auto"/>
              </w:pBd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Ericsson:</w:t>
            </w:r>
            <w:r w:rsidRPr="00266CD5">
              <w:rPr>
                <w:rFonts w:ascii="Arial" w:hAnsi="Arial" w:cs="Arial"/>
                <w:noProof/>
                <w:color w:val="1F497D" w:themeColor="text2"/>
                <w:sz w:val="16"/>
                <w:szCs w:val="16"/>
              </w:rPr>
              <w:t xml:space="preserve"> We disagree. Using a colon (:) for these cases seems to be practised on numerous places in the spec.</w:t>
            </w:r>
          </w:p>
          <w:p w14:paraId="11D69CC6" w14:textId="77777777" w:rsidR="00837595" w:rsidRPr="00BD494B" w:rsidRDefault="00837595"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No change</w:t>
            </w:r>
          </w:p>
        </w:tc>
        <w:tc>
          <w:tcPr>
            <w:tcW w:w="1060" w:type="dxa"/>
            <w:shd w:val="clear" w:color="auto" w:fill="CCFF99"/>
          </w:tcPr>
          <w:p w14:paraId="7149245B"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14:paraId="4750FDAC" w14:textId="77777777" w:rsidTr="00BC3E36">
        <w:tc>
          <w:tcPr>
            <w:tcW w:w="769" w:type="dxa"/>
            <w:shd w:val="clear" w:color="auto" w:fill="auto"/>
          </w:tcPr>
          <w:p w14:paraId="31CA0732" w14:textId="77777777" w:rsidR="00837595" w:rsidRDefault="00837595" w:rsidP="004F4BB1">
            <w:pPr>
              <w:spacing w:after="0"/>
              <w:rPr>
                <w:rFonts w:ascii="Arial" w:hAnsi="Arial" w:cs="Arial"/>
                <w:noProof/>
                <w:sz w:val="16"/>
                <w:szCs w:val="16"/>
              </w:rPr>
            </w:pPr>
            <w:bookmarkStart w:id="7" w:name="E020"/>
            <w:r>
              <w:rPr>
                <w:rFonts w:ascii="Arial" w:hAnsi="Arial" w:cs="Arial"/>
                <w:noProof/>
                <w:sz w:val="16"/>
                <w:szCs w:val="16"/>
              </w:rPr>
              <w:t>E.020</w:t>
            </w:r>
            <w:bookmarkEnd w:id="7"/>
          </w:p>
        </w:tc>
        <w:tc>
          <w:tcPr>
            <w:tcW w:w="1677" w:type="dxa"/>
            <w:shd w:val="clear" w:color="auto" w:fill="auto"/>
          </w:tcPr>
          <w:p w14:paraId="2E82E806"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5.3.3.1a</w:t>
            </w:r>
          </w:p>
        </w:tc>
        <w:tc>
          <w:tcPr>
            <w:tcW w:w="5369" w:type="dxa"/>
            <w:shd w:val="clear" w:color="auto" w:fill="auto"/>
          </w:tcPr>
          <w:p w14:paraId="6F0C065E" w14:textId="77777777" w:rsidR="00837595" w:rsidRPr="00266CD5" w:rsidRDefault="00837595" w:rsidP="006D1D9A">
            <w:pPr>
              <w:spacing w:after="0"/>
              <w:rPr>
                <w:rFonts w:ascii="Arial" w:hAnsi="Arial" w:cs="Arial"/>
                <w:noProof/>
                <w:sz w:val="16"/>
                <w:szCs w:val="16"/>
              </w:rPr>
            </w:pPr>
            <w:r w:rsidRPr="00266CD5">
              <w:rPr>
                <w:rFonts w:ascii="Arial" w:hAnsi="Arial" w:cs="Arial"/>
                <w:noProof/>
                <w:sz w:val="16"/>
                <w:szCs w:val="16"/>
              </w:rPr>
              <w:t>The comma should be a dot in the end of the following:</w:t>
            </w:r>
          </w:p>
          <w:p w14:paraId="3B5D3C56" w14:textId="77777777" w:rsidR="00837595" w:rsidRPr="00266CD5" w:rsidRDefault="00837595" w:rsidP="006D1D9A">
            <w:pPr>
              <w:spacing w:after="0"/>
              <w:rPr>
                <w:rFonts w:ascii="Arial" w:hAnsi="Arial" w:cs="Arial"/>
                <w:sz w:val="16"/>
                <w:szCs w:val="16"/>
              </w:rPr>
            </w:pPr>
            <w:r w:rsidRPr="00266CD5">
              <w:rPr>
                <w:rFonts w:ascii="Arial" w:hAnsi="Arial" w:cs="Arial"/>
                <w:sz w:val="16"/>
                <w:szCs w:val="16"/>
              </w:rPr>
              <w:t>For sidelink communication an RRC connection is initiated only in the following case:</w:t>
            </w:r>
          </w:p>
          <w:p w14:paraId="02E07036" w14:textId="77777777" w:rsidR="00837595" w:rsidRPr="00266CD5" w:rsidRDefault="00837595" w:rsidP="006D1D9A">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non-relay related sidelink communication and related data is available for transmission:</w:t>
            </w:r>
          </w:p>
          <w:p w14:paraId="773D673C" w14:textId="77777777" w:rsidR="00837595" w:rsidRPr="00266CD5" w:rsidRDefault="00837595" w:rsidP="006D1D9A">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does not include </w:t>
            </w:r>
            <w:r w:rsidRPr="00266CD5">
              <w:rPr>
                <w:rFonts w:ascii="Arial" w:hAnsi="Arial" w:cs="Arial"/>
                <w:i/>
                <w:sz w:val="16"/>
                <w:szCs w:val="16"/>
              </w:rPr>
              <w:t>commTxPoolNormalCommon</w:t>
            </w:r>
            <w:r w:rsidRPr="00266CD5">
              <w:rPr>
                <w:rFonts w:ascii="Arial" w:hAnsi="Arial" w:cs="Arial"/>
                <w:sz w:val="16"/>
                <w:szCs w:val="16"/>
              </w:rPr>
              <w:t>;</w:t>
            </w:r>
          </w:p>
          <w:p w14:paraId="09AE5BAB" w14:textId="77777777" w:rsidR="00837595" w:rsidRPr="00266CD5" w:rsidRDefault="00837595" w:rsidP="006D1D9A">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relay related sidelink communication:</w:t>
            </w:r>
          </w:p>
          <w:p w14:paraId="00FF64B3" w14:textId="77777777" w:rsidR="00837595" w:rsidRPr="00266CD5" w:rsidRDefault="00837595" w:rsidP="006D1D9A">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if the UE is acting as relay; or:</w:t>
            </w:r>
          </w:p>
          <w:p w14:paraId="60C6D5A2" w14:textId="77777777" w:rsidR="00837595" w:rsidRPr="00266CD5" w:rsidRDefault="00837595" w:rsidP="006D1D9A">
            <w:pPr>
              <w:spacing w:after="0"/>
              <w:ind w:left="482" w:hanging="241"/>
              <w:rPr>
                <w:rFonts w:ascii="Arial" w:hAnsi="Arial" w:cs="Arial"/>
                <w:sz w:val="16"/>
                <w:szCs w:val="16"/>
                <w:highlight w:val="yellow"/>
              </w:rPr>
            </w:pPr>
            <w:r w:rsidRPr="00266CD5">
              <w:rPr>
                <w:rFonts w:ascii="Arial" w:hAnsi="Arial" w:cs="Arial"/>
                <w:sz w:val="16"/>
                <w:szCs w:val="16"/>
              </w:rPr>
              <w:t>2&gt;</w:t>
            </w:r>
            <w:r w:rsidRPr="00266CD5">
              <w:rPr>
                <w:rFonts w:ascii="Arial" w:hAnsi="Arial" w:cs="Arial"/>
                <w:sz w:val="16"/>
                <w:szCs w:val="16"/>
              </w:rPr>
              <w:tab/>
              <w:t xml:space="preserve">if the UE has a selected relay; and if </w:t>
            </w:r>
            <w:r w:rsidRPr="00266CD5">
              <w:rPr>
                <w:rFonts w:ascii="Arial" w:hAnsi="Arial" w:cs="Arial"/>
                <w:i/>
                <w:sz w:val="16"/>
                <w:szCs w:val="16"/>
              </w:rPr>
              <w:t>SystemInformationBlockType19</w:t>
            </w:r>
            <w:r w:rsidRPr="00266CD5">
              <w:rPr>
                <w:rFonts w:ascii="Arial" w:hAnsi="Arial" w:cs="Arial"/>
                <w:sz w:val="16"/>
                <w:szCs w:val="16"/>
              </w:rPr>
              <w:t xml:space="preserve"> is broadcast by the cell on which the UE camps and includes </w:t>
            </w:r>
            <w:r w:rsidRPr="00266CD5">
              <w:rPr>
                <w:rFonts w:ascii="Arial" w:hAnsi="Arial" w:cs="Arial"/>
                <w:i/>
                <w:sz w:val="16"/>
                <w:szCs w:val="16"/>
              </w:rPr>
              <w:t>discConfigRelay</w:t>
            </w:r>
            <w:r w:rsidRPr="00266CD5">
              <w:rPr>
                <w:rFonts w:ascii="Arial" w:hAnsi="Arial" w:cs="Arial"/>
                <w:sz w:val="16"/>
                <w:szCs w:val="16"/>
              </w:rPr>
              <w:t xml:space="preserve">; and if either </w:t>
            </w:r>
            <w:r w:rsidRPr="00266CD5">
              <w:rPr>
                <w:rFonts w:ascii="Arial" w:hAnsi="Arial" w:cs="Arial"/>
                <w:i/>
                <w:sz w:val="16"/>
                <w:szCs w:val="16"/>
              </w:rPr>
              <w:t>discThreshHiRemoteUE</w:t>
            </w:r>
            <w:r w:rsidRPr="00266CD5">
              <w:rPr>
                <w:rFonts w:ascii="Arial" w:hAnsi="Arial" w:cs="Arial"/>
                <w:sz w:val="16"/>
                <w:szCs w:val="16"/>
              </w:rPr>
              <w:t xml:space="preserve"> is not included in </w:t>
            </w:r>
            <w:r w:rsidRPr="00266CD5">
              <w:rPr>
                <w:rFonts w:ascii="Arial" w:hAnsi="Arial" w:cs="Arial"/>
                <w:i/>
                <w:sz w:val="16"/>
                <w:szCs w:val="16"/>
              </w:rPr>
              <w:t>SystemInformationBlockType19</w:t>
            </w:r>
            <w:r w:rsidRPr="00266CD5">
              <w:rPr>
                <w:rFonts w:ascii="Arial" w:hAnsi="Arial" w:cs="Arial"/>
                <w:sz w:val="16"/>
                <w:szCs w:val="16"/>
              </w:rPr>
              <w:t xml:space="preserve"> or the RSRP measurement of the cell on which the UE camps is below</w:t>
            </w:r>
            <w:r w:rsidRPr="00266CD5">
              <w:rPr>
                <w:rFonts w:ascii="Arial" w:hAnsi="Arial" w:cs="Arial"/>
                <w:i/>
                <w:sz w:val="16"/>
                <w:szCs w:val="16"/>
              </w:rPr>
              <w:t xml:space="preserve"> discThreshHiRemoteUE</w:t>
            </w:r>
            <w:r w:rsidRPr="00266CD5">
              <w:rPr>
                <w:rFonts w:ascii="Arial" w:hAnsi="Arial" w:cs="Arial"/>
                <w:sz w:val="16"/>
                <w:szCs w:val="16"/>
              </w:rPr>
              <w:t>;</w:t>
            </w:r>
          </w:p>
          <w:p w14:paraId="46FE80F1" w14:textId="77777777" w:rsidR="00837595" w:rsidRDefault="00837595" w:rsidP="00F432B4">
            <w:pPr>
              <w:spacing w:after="0"/>
              <w:ind w:left="723" w:hanging="241"/>
              <w:rPr>
                <w:rFonts w:ascii="Arial" w:hAnsi="Arial" w:cs="Arial"/>
                <w:noProof/>
                <w:sz w:val="16"/>
                <w:szCs w:val="16"/>
              </w:rPr>
            </w:pPr>
            <w:r w:rsidRPr="00266CD5">
              <w:rPr>
                <w:rFonts w:ascii="Arial" w:hAnsi="Arial" w:cs="Arial"/>
                <w:sz w:val="16"/>
                <w:szCs w:val="16"/>
              </w:rPr>
              <w:t>3&gt;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either does not include </w:t>
            </w:r>
            <w:r w:rsidRPr="00266CD5">
              <w:rPr>
                <w:rFonts w:ascii="Arial" w:hAnsi="Arial" w:cs="Arial"/>
                <w:i/>
                <w:sz w:val="16"/>
                <w:szCs w:val="16"/>
              </w:rPr>
              <w:t>commTxPoolNormalCommon</w:t>
            </w:r>
            <w:r w:rsidRPr="00266CD5">
              <w:rPr>
                <w:rFonts w:ascii="Arial" w:hAnsi="Arial" w:cs="Arial"/>
                <w:sz w:val="16"/>
                <w:szCs w:val="16"/>
              </w:rPr>
              <w:t xml:space="preserve"> or does not include </w:t>
            </w:r>
            <w:r w:rsidRPr="00266CD5">
              <w:rPr>
                <w:rFonts w:ascii="Arial" w:hAnsi="Arial" w:cs="Arial"/>
                <w:i/>
                <w:sz w:val="16"/>
                <w:szCs w:val="16"/>
              </w:rPr>
              <w:t>commTxAllowRelayCommon</w:t>
            </w:r>
            <w:r w:rsidRPr="00266CD5">
              <w:rPr>
                <w:rFonts w:ascii="Arial" w:hAnsi="Arial" w:cs="Arial"/>
                <w:sz w:val="16"/>
                <w:szCs w:val="16"/>
              </w:rPr>
              <w:t>&lt;</w:t>
            </w:r>
            <w:r w:rsidRPr="00266CD5">
              <w:rPr>
                <w:rFonts w:ascii="Arial" w:hAnsi="Arial" w:cs="Arial"/>
                <w:b/>
                <w:sz w:val="16"/>
                <w:szCs w:val="16"/>
              </w:rPr>
              <w:t>here</w:t>
            </w:r>
            <w:r w:rsidRPr="00266CD5">
              <w:rPr>
                <w:rFonts w:ascii="Arial" w:hAnsi="Arial" w:cs="Arial"/>
                <w:sz w:val="16"/>
                <w:szCs w:val="16"/>
              </w:rPr>
              <w:t>&gt;</w:t>
            </w:r>
          </w:p>
        </w:tc>
        <w:tc>
          <w:tcPr>
            <w:tcW w:w="653" w:type="dxa"/>
            <w:gridSpan w:val="2"/>
            <w:shd w:val="clear" w:color="auto" w:fill="auto"/>
          </w:tcPr>
          <w:p w14:paraId="2CA581BB" w14:textId="77777777"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6EB727" w14:textId="77777777" w:rsidR="00837595" w:rsidRDefault="00837595" w:rsidP="006D1D9A">
            <w:pPr>
              <w:spacing w:after="0"/>
              <w:rPr>
                <w:rFonts w:ascii="Arial" w:hAnsi="Arial" w:cs="Arial"/>
                <w:noProof/>
                <w:sz w:val="16"/>
                <w:szCs w:val="16"/>
              </w:rPr>
            </w:pPr>
            <w:r>
              <w:rPr>
                <w:rFonts w:ascii="Arial" w:hAnsi="Arial" w:cs="Arial"/>
                <w:noProof/>
                <w:sz w:val="16"/>
                <w:szCs w:val="16"/>
              </w:rPr>
              <w:t>Change from comma to dot.</w:t>
            </w:r>
          </w:p>
          <w:p w14:paraId="0675334E" w14:textId="77777777" w:rsidR="00837595" w:rsidRDefault="00837595" w:rsidP="006D1D9A">
            <w:pPr>
              <w:pBdr>
                <w:top w:val="single" w:sz="6" w:space="1" w:color="auto"/>
                <w:bottom w:val="single" w:sz="6" w:space="1" w:color="auto"/>
              </w:pBdr>
              <w:spacing w:after="0"/>
              <w:rPr>
                <w:rFonts w:ascii="Arial" w:hAnsi="Arial" w:cs="Arial"/>
                <w:noProof/>
                <w:color w:val="1F497D" w:themeColor="text2"/>
                <w:sz w:val="16"/>
                <w:szCs w:val="16"/>
                <w:lang w:eastAsia="ko-KR"/>
              </w:rPr>
            </w:pPr>
            <w:r w:rsidRPr="00266CD5">
              <w:rPr>
                <w:rFonts w:ascii="Arial" w:hAnsi="Arial" w:cs="Arial"/>
                <w:b/>
                <w:noProof/>
                <w:color w:val="1F497D" w:themeColor="text2"/>
                <w:sz w:val="16"/>
                <w:szCs w:val="16"/>
              </w:rPr>
              <w:t>Intel:</w:t>
            </w:r>
            <w:r w:rsidRPr="00266CD5">
              <w:rPr>
                <w:rFonts w:ascii="Arial" w:hAnsi="Arial" w:cs="Arial"/>
                <w:noProof/>
                <w:color w:val="1F497D" w:themeColor="text2"/>
                <w:sz w:val="16"/>
                <w:szCs w:val="16"/>
              </w:rPr>
              <w:t xml:space="preserve"> </w:t>
            </w:r>
            <w:r w:rsidRPr="00266CD5">
              <w:rPr>
                <w:rFonts w:ascii="Arial" w:hAnsi="Arial" w:cs="Arial"/>
                <w:noProof/>
                <w:color w:val="1F497D" w:themeColor="text2"/>
                <w:sz w:val="16"/>
                <w:szCs w:val="16"/>
                <w:lang w:eastAsia="ko-KR"/>
              </w:rPr>
              <w:t>not sure what the problem is. It is indicated as “:” Is it a problem?</w:t>
            </w:r>
          </w:p>
          <w:p w14:paraId="593DEC89" w14:textId="77777777" w:rsidR="00837595" w:rsidRDefault="00837595" w:rsidP="00BC3E36">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rPr>
              <w:t>All final bullets changed to end with ‘;’ (as is convention)</w:t>
            </w:r>
          </w:p>
        </w:tc>
        <w:tc>
          <w:tcPr>
            <w:tcW w:w="1060" w:type="dxa"/>
            <w:tcBorders>
              <w:bottom w:val="single" w:sz="4" w:space="0" w:color="auto"/>
            </w:tcBorders>
            <w:shd w:val="clear" w:color="auto" w:fill="CCFF99"/>
          </w:tcPr>
          <w:p w14:paraId="37A81C43"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14:paraId="47FDEBDC" w14:textId="77777777" w:rsidTr="00BC3E36">
        <w:tc>
          <w:tcPr>
            <w:tcW w:w="769" w:type="dxa"/>
            <w:shd w:val="clear" w:color="auto" w:fill="auto"/>
          </w:tcPr>
          <w:p w14:paraId="09208654" w14:textId="77777777" w:rsidR="00837595" w:rsidRDefault="00837595" w:rsidP="004F4BB1">
            <w:pPr>
              <w:spacing w:after="0"/>
              <w:rPr>
                <w:rFonts w:ascii="Arial" w:hAnsi="Arial" w:cs="Arial"/>
                <w:noProof/>
                <w:sz w:val="16"/>
                <w:szCs w:val="16"/>
              </w:rPr>
            </w:pPr>
            <w:bookmarkStart w:id="8" w:name="E021"/>
            <w:r>
              <w:rPr>
                <w:rFonts w:ascii="Arial" w:hAnsi="Arial" w:cs="Arial"/>
                <w:noProof/>
                <w:sz w:val="16"/>
                <w:szCs w:val="16"/>
              </w:rPr>
              <w:t>E.021</w:t>
            </w:r>
            <w:bookmarkEnd w:id="8"/>
          </w:p>
        </w:tc>
        <w:tc>
          <w:tcPr>
            <w:tcW w:w="1677" w:type="dxa"/>
            <w:shd w:val="clear" w:color="auto" w:fill="auto"/>
          </w:tcPr>
          <w:p w14:paraId="3FCE0BFF" w14:textId="77777777" w:rsidR="00837595"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5EAF1A6A" w14:textId="77777777"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Same as issue E.020 :</w:t>
            </w:r>
          </w:p>
          <w:p w14:paraId="7E953A1B" w14:textId="77777777" w:rsidR="00837595" w:rsidRPr="00211E72" w:rsidRDefault="00837595" w:rsidP="006D1D9A">
            <w:pPr>
              <w:spacing w:after="0"/>
              <w:rPr>
                <w:rFonts w:ascii="Arial" w:hAnsi="Arial" w:cs="Arial"/>
                <w:sz w:val="16"/>
                <w:szCs w:val="16"/>
              </w:rPr>
            </w:pPr>
            <w:r w:rsidRPr="00211E72">
              <w:rPr>
                <w:rFonts w:ascii="Arial" w:hAnsi="Arial" w:cs="Arial"/>
                <w:sz w:val="16"/>
                <w:szCs w:val="16"/>
              </w:rPr>
              <w:t>For sidelink discovery an RRC connection is initiated only in the following case:</w:t>
            </w:r>
          </w:p>
          <w:p w14:paraId="3DE329B3" w14:textId="77777777" w:rsidR="00837595" w:rsidRPr="00211E72" w:rsidRDefault="00837595"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if configured by upper layers to transmit non-PS related sidelink discovery announcements:</w:t>
            </w:r>
          </w:p>
          <w:p w14:paraId="4EC396A9" w14:textId="77777777" w:rsidR="00837595" w:rsidRPr="00211E72" w:rsidRDefault="00837595" w:rsidP="006D1D9A">
            <w:pPr>
              <w:spacing w:after="0"/>
              <w:ind w:left="482"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while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14:paraId="4077BB0B" w14:textId="77777777" w:rsidR="00837595" w:rsidRPr="00211E72" w:rsidRDefault="00837595"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non-PS related sidelink discovery announcements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discTxResources</w:t>
            </w:r>
            <w:r w:rsidRPr="00211E72">
              <w:rPr>
                <w:rFonts w:ascii="Arial" w:hAnsi="Arial" w:cs="Arial"/>
                <w:sz w:val="16"/>
                <w:szCs w:val="16"/>
              </w:rPr>
              <w:t xml:space="preserve"> included </w:t>
            </w:r>
            <w:r w:rsidRPr="00211E72">
              <w:rPr>
                <w:rFonts w:ascii="Arial" w:hAnsi="Arial" w:cs="Arial"/>
                <w:sz w:val="16"/>
                <w:szCs w:val="16"/>
              </w:rPr>
              <w:lastRenderedPageBreak/>
              <w:t xml:space="preserve">and set to </w:t>
            </w:r>
            <w:r w:rsidRPr="00211E72">
              <w:rPr>
                <w:rFonts w:ascii="Arial" w:hAnsi="Arial" w:cs="Arial"/>
                <w:i/>
                <w:sz w:val="16"/>
                <w:szCs w:val="16"/>
              </w:rPr>
              <w:t>requestDedicated</w:t>
            </w:r>
            <w:r w:rsidRPr="00211E72">
              <w:rPr>
                <w:rFonts w:ascii="Arial" w:hAnsi="Arial" w:cs="Arial"/>
                <w:sz w:val="16"/>
                <w:szCs w:val="16"/>
              </w:rPr>
              <w:t>:</w:t>
            </w:r>
          </w:p>
          <w:p w14:paraId="4C4F732E" w14:textId="77777777" w:rsidR="00837595" w:rsidRPr="00211E72" w:rsidRDefault="00837595"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if configured by upper layers to transmit PS related sidelink discovery announcements:</w:t>
            </w:r>
          </w:p>
          <w:p w14:paraId="1F0291EA" w14:textId="77777777" w:rsidR="00837595" w:rsidRPr="00211E72" w:rsidRDefault="00837595"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PS related sidelink discovery announcements concerns the camped frequency while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includes </w:t>
            </w:r>
            <w:r w:rsidRPr="00211E72">
              <w:rPr>
                <w:rFonts w:ascii="Arial" w:hAnsi="Arial" w:cs="Arial"/>
                <w:i/>
                <w:sz w:val="16"/>
                <w:szCs w:val="16"/>
              </w:rPr>
              <w:t>discConfigPS</w:t>
            </w:r>
            <w:r w:rsidRPr="00211E72">
              <w:rPr>
                <w:rFonts w:ascii="Arial" w:hAnsi="Arial" w:cs="Arial"/>
                <w:sz w:val="16"/>
                <w:szCs w:val="16"/>
              </w:rPr>
              <w:t xml:space="preserve"> but does not include </w:t>
            </w:r>
            <w:r w:rsidRPr="00211E72">
              <w:rPr>
                <w:rFonts w:ascii="Arial" w:hAnsi="Arial" w:cs="Arial"/>
                <w:i/>
                <w:sz w:val="16"/>
                <w:szCs w:val="16"/>
              </w:rPr>
              <w:t>discTxPoolPS-Common</w:t>
            </w:r>
            <w:r w:rsidRPr="00211E72">
              <w:rPr>
                <w:rFonts w:ascii="Arial" w:hAnsi="Arial" w:cs="Arial"/>
                <w:sz w:val="16"/>
                <w:szCs w:val="16"/>
              </w:rPr>
              <w:t>; or</w:t>
            </w:r>
          </w:p>
          <w:p w14:paraId="40A48E8E" w14:textId="77777777" w:rsidR="00837595" w:rsidRPr="00211E72" w:rsidRDefault="00837595"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non-relay PS related sidelink discovery announcements (e.g. group member discovery)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discTxResourcePS</w:t>
            </w:r>
            <w:r w:rsidRPr="00211E72">
              <w:rPr>
                <w:rFonts w:ascii="Arial" w:hAnsi="Arial" w:cs="Arial"/>
                <w:sz w:val="16"/>
                <w:szCs w:val="16"/>
              </w:rPr>
              <w:t xml:space="preserve"> included and set to </w:t>
            </w:r>
            <w:r w:rsidRPr="00211E72">
              <w:rPr>
                <w:rFonts w:ascii="Arial" w:hAnsi="Arial" w:cs="Arial"/>
                <w:i/>
                <w:sz w:val="16"/>
                <w:szCs w:val="16"/>
              </w:rPr>
              <w:t>requestDedicated</w:t>
            </w:r>
            <w:r w:rsidRPr="00211E72">
              <w:rPr>
                <w:rFonts w:ascii="Arial" w:hAnsi="Arial" w:cs="Arial"/>
                <w:sz w:val="16"/>
                <w:szCs w:val="16"/>
              </w:rPr>
              <w:t>:</w:t>
            </w:r>
          </w:p>
          <w:p w14:paraId="03FDC18B" w14:textId="77777777" w:rsidR="00837595" w:rsidRPr="00211E72" w:rsidRDefault="00837595" w:rsidP="006D1D9A">
            <w:pPr>
              <w:spacing w:after="0"/>
              <w:ind w:left="723"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if configured by upper layers to transmit non-relay PS related sidelink discovery announcements; or</w:t>
            </w:r>
          </w:p>
          <w:p w14:paraId="38F6B0D0" w14:textId="77777777" w:rsidR="00837595" w:rsidRPr="00211E72" w:rsidRDefault="00837595" w:rsidP="006D1D9A">
            <w:pPr>
              <w:spacing w:after="0"/>
              <w:ind w:left="723"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if configured by upper layers to transmit relay related sidelink discovery announcements:</w:t>
            </w:r>
          </w:p>
          <w:p w14:paraId="6AE9E1B1" w14:textId="77777777" w:rsidR="00837595" w:rsidRPr="00211E72" w:rsidRDefault="00837595" w:rsidP="006D1D9A">
            <w:pPr>
              <w:spacing w:after="0"/>
              <w:ind w:left="964" w:hanging="241"/>
              <w:rPr>
                <w:rFonts w:ascii="Arial" w:hAnsi="Arial" w:cs="Arial"/>
                <w:sz w:val="16"/>
                <w:szCs w:val="16"/>
              </w:rPr>
            </w:pPr>
            <w:r w:rsidRPr="00211E72">
              <w:rPr>
                <w:rFonts w:ascii="Arial" w:hAnsi="Arial" w:cs="Arial"/>
                <w:sz w:val="16"/>
                <w:szCs w:val="16"/>
              </w:rPr>
              <w:t>4&gt;</w:t>
            </w:r>
            <w:r w:rsidRPr="00211E72">
              <w:rPr>
                <w:rFonts w:ascii="Arial" w:hAnsi="Arial" w:cs="Arial"/>
                <w:sz w:val="16"/>
                <w:szCs w:val="16"/>
              </w:rPr>
              <w:tab/>
              <w:t>if the UE is acting as relay; and if the RSRP measurement of the cell on which the UE camps is below</w:t>
            </w:r>
            <w:r w:rsidRPr="00211E72">
              <w:rPr>
                <w:rFonts w:ascii="Arial" w:hAnsi="Arial" w:cs="Arial"/>
                <w:i/>
                <w:sz w:val="16"/>
                <w:szCs w:val="16"/>
              </w:rPr>
              <w:t xml:space="preserve"> discThreshHiRelayUE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and above </w:t>
            </w:r>
            <w:r w:rsidRPr="00211E72">
              <w:rPr>
                <w:rFonts w:ascii="Arial" w:hAnsi="Arial" w:cs="Arial"/>
                <w:i/>
                <w:sz w:val="16"/>
                <w:szCs w:val="16"/>
              </w:rPr>
              <w:t>discThreshLoRelayUE</w:t>
            </w:r>
            <w:r w:rsidRPr="00211E72">
              <w:rPr>
                <w:rFonts w:ascii="Arial" w:hAnsi="Arial" w:cs="Arial"/>
                <w:sz w:val="16"/>
                <w:szCs w:val="16"/>
              </w:rPr>
              <w:t xml:space="preserve">, if included in the same </w:t>
            </w:r>
            <w:r w:rsidRPr="00211E72">
              <w:rPr>
                <w:rFonts w:ascii="Arial" w:hAnsi="Arial" w:cs="Arial"/>
                <w:i/>
                <w:sz w:val="16"/>
                <w:szCs w:val="16"/>
              </w:rPr>
              <w:t>SystemInformationBlockType19</w:t>
            </w:r>
            <w:r w:rsidRPr="00211E72">
              <w:rPr>
                <w:rFonts w:ascii="Arial" w:hAnsi="Arial" w:cs="Arial"/>
                <w:sz w:val="16"/>
                <w:szCs w:val="16"/>
              </w:rPr>
              <w:t>; or</w:t>
            </w:r>
          </w:p>
          <w:p w14:paraId="2984441B" w14:textId="77777777" w:rsidR="00837595" w:rsidRDefault="00837595" w:rsidP="00F432B4">
            <w:pPr>
              <w:spacing w:after="0"/>
              <w:ind w:left="964" w:hanging="241"/>
              <w:rPr>
                <w:rFonts w:ascii="Arial" w:hAnsi="Arial" w:cs="Arial"/>
                <w:noProof/>
                <w:sz w:val="16"/>
                <w:szCs w:val="16"/>
              </w:rPr>
            </w:pPr>
            <w:r w:rsidRPr="00211E72">
              <w:rPr>
                <w:rFonts w:ascii="Arial" w:hAnsi="Arial" w:cs="Arial"/>
                <w:sz w:val="16"/>
                <w:szCs w:val="16"/>
              </w:rPr>
              <w:t>4&gt;</w:t>
            </w:r>
            <w:r w:rsidRPr="00211E72">
              <w:rPr>
                <w:rFonts w:ascii="Arial" w:hAnsi="Arial" w:cs="Arial"/>
                <w:sz w:val="16"/>
                <w:szCs w:val="16"/>
              </w:rPr>
              <w:tab/>
              <w:t>if the UE is selecting a relay/ has a selected relay; and if the RSRP measurement of the cell on which the UE camps is below</w:t>
            </w:r>
            <w:r w:rsidRPr="00211E72">
              <w:rPr>
                <w:rFonts w:ascii="Arial" w:hAnsi="Arial" w:cs="Arial"/>
                <w:i/>
                <w:sz w:val="16"/>
                <w:szCs w:val="16"/>
              </w:rPr>
              <w:t xml:space="preserve"> discThreshHiRemoteUE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camps&lt;</w:t>
            </w:r>
            <w:r w:rsidRPr="00211E72">
              <w:rPr>
                <w:rFonts w:ascii="Arial" w:hAnsi="Arial" w:cs="Arial"/>
                <w:b/>
                <w:sz w:val="16"/>
                <w:szCs w:val="16"/>
              </w:rPr>
              <w:t>change from comma to dot</w:t>
            </w:r>
            <w:r w:rsidRPr="00211E72">
              <w:rPr>
                <w:rFonts w:ascii="Arial" w:hAnsi="Arial" w:cs="Arial"/>
                <w:sz w:val="16"/>
                <w:szCs w:val="16"/>
              </w:rPr>
              <w:t>&gt;</w:t>
            </w:r>
          </w:p>
        </w:tc>
        <w:tc>
          <w:tcPr>
            <w:tcW w:w="653" w:type="dxa"/>
            <w:gridSpan w:val="2"/>
            <w:shd w:val="clear" w:color="auto" w:fill="auto"/>
          </w:tcPr>
          <w:p w14:paraId="52357C93" w14:textId="77777777" w:rsidR="00837595" w:rsidRDefault="00837595"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68F8F927" w14:textId="77777777" w:rsidR="00837595" w:rsidRDefault="00837595" w:rsidP="006D1D9A">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issue </w:t>
            </w:r>
            <w:hyperlink w:anchor="E021" w:history="1">
              <w:r w:rsidRPr="0009487C">
                <w:rPr>
                  <w:rStyle w:val="Hyperlink"/>
                  <w:rFonts w:eastAsia="Batang"/>
                  <w:noProof/>
                  <w:kern w:val="0"/>
                  <w:sz w:val="16"/>
                  <w:szCs w:val="16"/>
                  <w:lang w:val="en-GB" w:eastAsia="en-US"/>
                </w:rPr>
                <w:t>E.020</w:t>
              </w:r>
            </w:hyperlink>
            <w:r>
              <w:rPr>
                <w:rFonts w:ascii="Arial" w:hAnsi="Arial" w:cs="Arial"/>
                <w:noProof/>
                <w:sz w:val="16"/>
                <w:szCs w:val="16"/>
              </w:rPr>
              <w:t>.</w:t>
            </w:r>
          </w:p>
          <w:p w14:paraId="327B40A2" w14:textId="77777777" w:rsidR="00837595" w:rsidRPr="00211E72" w:rsidRDefault="00837595" w:rsidP="006D1D9A">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 xml:space="preserve">Coordinator: </w:t>
            </w:r>
            <w:r w:rsidRPr="00211E72">
              <w:rPr>
                <w:rFonts w:ascii="Arial" w:hAnsi="Arial" w:cs="Arial"/>
                <w:noProof/>
                <w:color w:val="1F497D" w:themeColor="text2"/>
                <w:sz w:val="16"/>
                <w:szCs w:val="16"/>
              </w:rPr>
              <w:t xml:space="preserve">This probably means that issue </w:t>
            </w:r>
            <w:hyperlink w:anchor="E020" w:history="1">
              <w:r w:rsidRPr="00211E72">
                <w:rPr>
                  <w:rStyle w:val="Hyperlink"/>
                  <w:rFonts w:eastAsia="Batang"/>
                  <w:noProof/>
                  <w:color w:val="1F497D" w:themeColor="text2"/>
                  <w:kern w:val="0"/>
                  <w:sz w:val="16"/>
                  <w:szCs w:val="16"/>
                  <w:lang w:val="en-GB" w:eastAsia="en-US"/>
                </w:rPr>
                <w:t>E.020</w:t>
              </w:r>
            </w:hyperlink>
            <w:r w:rsidRPr="00211E72">
              <w:rPr>
                <w:rFonts w:ascii="Arial" w:hAnsi="Arial" w:cs="Arial"/>
                <w:noProof/>
                <w:color w:val="1F497D" w:themeColor="text2"/>
                <w:sz w:val="16"/>
                <w:szCs w:val="16"/>
              </w:rPr>
              <w:t xml:space="preserve"> is a similar kind of issue as E.021, i.e. </w:t>
            </w:r>
            <w:hyperlink w:anchor="E020" w:history="1">
              <w:r w:rsidRPr="00211E72">
                <w:rPr>
                  <w:rStyle w:val="Hyperlink"/>
                  <w:rFonts w:eastAsia="Batang"/>
                  <w:noProof/>
                  <w:color w:val="1F497D" w:themeColor="text2"/>
                  <w:kern w:val="0"/>
                  <w:sz w:val="16"/>
                  <w:szCs w:val="16"/>
                  <w:lang w:val="en-GB" w:eastAsia="en-US"/>
                </w:rPr>
                <w:t>E.020</w:t>
              </w:r>
            </w:hyperlink>
            <w:r w:rsidRPr="00211E72">
              <w:rPr>
                <w:rFonts w:ascii="Arial" w:hAnsi="Arial" w:cs="Arial"/>
                <w:noProof/>
                <w:color w:val="1F497D" w:themeColor="text2"/>
                <w:sz w:val="16"/>
                <w:szCs w:val="16"/>
              </w:rPr>
              <w:t xml:space="preserve"> and E.021 are not the same issue.</w:t>
            </w:r>
          </w:p>
          <w:p w14:paraId="3D6B5D2B" w14:textId="77777777" w:rsidR="00837595" w:rsidRPr="00A5791E" w:rsidRDefault="00837595" w:rsidP="006D1D9A">
            <w:pPr>
              <w:spacing w:after="0"/>
              <w:rPr>
                <w:rFonts w:ascii="Arial" w:hAnsi="Arial" w:cs="Arial"/>
                <w:noProof/>
                <w:color w:val="1F497D" w:themeColor="text2"/>
                <w:sz w:val="16"/>
                <w:szCs w:val="16"/>
                <w:lang w:eastAsia="ko-KR"/>
              </w:rPr>
            </w:pPr>
            <w:r w:rsidRPr="00A5791E">
              <w:rPr>
                <w:rFonts w:ascii="Arial" w:hAnsi="Arial" w:cs="Arial"/>
                <w:b/>
                <w:noProof/>
                <w:color w:val="1F497D" w:themeColor="text2"/>
                <w:sz w:val="16"/>
                <w:szCs w:val="16"/>
                <w:lang w:eastAsia="ko-KR"/>
              </w:rPr>
              <w:t>Intel:</w:t>
            </w:r>
            <w:r w:rsidRPr="00A5791E">
              <w:rPr>
                <w:rFonts w:ascii="Arial" w:hAnsi="Arial" w:cs="Arial"/>
                <w:noProof/>
                <w:color w:val="1F497D" w:themeColor="text2"/>
                <w:sz w:val="16"/>
                <w:szCs w:val="16"/>
                <w:lang w:eastAsia="ko-KR"/>
              </w:rPr>
              <w:t xml:space="preserve"> not sure what the problem is. It is indicated as “:” Is it a problem?</w:t>
            </w:r>
          </w:p>
          <w:p w14:paraId="5AE21E0D" w14:textId="77777777" w:rsidR="00837595" w:rsidRDefault="00837595" w:rsidP="006D1D9A">
            <w:pPr>
              <w:pBdr>
                <w:bottom w:val="single" w:sz="6" w:space="1" w:color="auto"/>
              </w:pBdr>
              <w:spacing w:after="0"/>
              <w:rPr>
                <w:rFonts w:ascii="Arial" w:hAnsi="Arial" w:cs="Arial"/>
                <w:noProof/>
                <w:color w:val="1F497D" w:themeColor="text2"/>
                <w:sz w:val="16"/>
                <w:szCs w:val="16"/>
              </w:rPr>
            </w:pPr>
            <w:r w:rsidRPr="00A50D43">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Sorry for the confusion. What is meant is that the solution to E.021 is the same as E.020.</w:t>
            </w:r>
          </w:p>
          <w:p w14:paraId="2FA7B3FD" w14:textId="77777777" w:rsidR="00837595" w:rsidRDefault="00837595" w:rsidP="00211E72">
            <w:pPr>
              <w:spacing w:after="0"/>
              <w:rPr>
                <w:noProof/>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See E.020</w:t>
            </w:r>
          </w:p>
        </w:tc>
        <w:tc>
          <w:tcPr>
            <w:tcW w:w="1060" w:type="dxa"/>
            <w:tcBorders>
              <w:bottom w:val="single" w:sz="4" w:space="0" w:color="auto"/>
            </w:tcBorders>
            <w:shd w:val="clear" w:color="auto" w:fill="CCFF99"/>
          </w:tcPr>
          <w:p w14:paraId="4FB0AD87"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14:paraId="08C06753" w14:textId="77777777" w:rsidTr="00BC3E36">
        <w:tc>
          <w:tcPr>
            <w:tcW w:w="769" w:type="dxa"/>
            <w:shd w:val="clear" w:color="auto" w:fill="auto"/>
          </w:tcPr>
          <w:p w14:paraId="734E2C4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E.088</w:t>
            </w:r>
          </w:p>
        </w:tc>
        <w:tc>
          <w:tcPr>
            <w:tcW w:w="1677" w:type="dxa"/>
            <w:shd w:val="clear" w:color="auto" w:fill="auto"/>
          </w:tcPr>
          <w:p w14:paraId="19050246" w14:textId="77777777" w:rsidR="00837595" w:rsidRDefault="00837595" w:rsidP="004F4BB1">
            <w:pPr>
              <w:spacing w:after="0"/>
              <w:rPr>
                <w:rFonts w:ascii="Arial" w:hAnsi="Arial" w:cs="Arial"/>
                <w:noProof/>
                <w:sz w:val="16"/>
                <w:szCs w:val="16"/>
              </w:rPr>
            </w:pPr>
            <w:r>
              <w:rPr>
                <w:rFonts w:ascii="Arial" w:hAnsi="Arial" w:cs="Arial"/>
                <w:noProof/>
                <w:sz w:val="16"/>
                <w:szCs w:val="16"/>
              </w:rPr>
              <w:t>5.3.3.1a – sidelink discovery</w:t>
            </w:r>
          </w:p>
        </w:tc>
        <w:tc>
          <w:tcPr>
            <w:tcW w:w="5369" w:type="dxa"/>
            <w:shd w:val="clear" w:color="auto" w:fill="auto"/>
          </w:tcPr>
          <w:p w14:paraId="7034FB89" w14:textId="77777777"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The word “while” can be misunderstood.</w:t>
            </w:r>
          </w:p>
          <w:p w14:paraId="3BA2BB3E" w14:textId="77777777" w:rsidR="00837595" w:rsidRPr="00A16916" w:rsidRDefault="00837595" w:rsidP="00F432B4">
            <w:pPr>
              <w:spacing w:after="0"/>
              <w:ind w:left="241" w:hanging="241"/>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z w:val="16"/>
                <w:szCs w:val="16"/>
                <w:highlight w:val="yellow"/>
              </w:rPr>
              <w:t>while</w:t>
            </w:r>
            <w:r w:rsidRPr="00211E72">
              <w:rPr>
                <w:rFonts w:ascii="Arial" w:hAnsi="Arial" w:cs="Arial"/>
                <w:sz w:val="16"/>
                <w:szCs w:val="16"/>
              </w:rPr>
              <w:t xml:space="preserv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tc>
        <w:tc>
          <w:tcPr>
            <w:tcW w:w="653" w:type="dxa"/>
            <w:gridSpan w:val="2"/>
            <w:shd w:val="clear" w:color="auto" w:fill="auto"/>
          </w:tcPr>
          <w:p w14:paraId="6CF618C1"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8209F25" w14:textId="77777777"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Change “while” to “and”</w:t>
            </w:r>
          </w:p>
          <w:p w14:paraId="56863205" w14:textId="77777777" w:rsidR="00837595" w:rsidRPr="00211E72" w:rsidRDefault="00837595" w:rsidP="006D1D9A">
            <w:pPr>
              <w:spacing w:after="0"/>
              <w:ind w:left="241"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trike/>
                <w:color w:val="FF0000"/>
                <w:sz w:val="16"/>
                <w:szCs w:val="16"/>
              </w:rPr>
              <w:t>while</w:t>
            </w:r>
            <w:r w:rsidRPr="00211E72">
              <w:rPr>
                <w:rFonts w:ascii="Arial" w:hAnsi="Arial" w:cs="Arial"/>
                <w:color w:val="FF0000"/>
                <w:sz w:val="16"/>
                <w:szCs w:val="16"/>
                <w:u w:val="single"/>
              </w:rPr>
              <w:t>and</w:t>
            </w:r>
            <w:r w:rsidRPr="00211E72">
              <w:rPr>
                <w:rFonts w:ascii="Arial" w:hAnsi="Arial" w:cs="Arial"/>
                <w:i/>
                <w:iCs/>
                <w:sz w:val="16"/>
                <w:szCs w:val="16"/>
              </w:rPr>
              <w:t xml:space="preserve"> 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14:paraId="7539D303" w14:textId="77777777" w:rsidR="00837595" w:rsidRDefault="00837595" w:rsidP="006D1D9A">
            <w:pPr>
              <w:pStyle w:val="B2"/>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211E72">
              <w:rPr>
                <w:rFonts w:ascii="Arial" w:hAnsi="Arial" w:cs="Arial"/>
                <w:b/>
                <w:color w:val="1F497D" w:themeColor="text2"/>
                <w:sz w:val="16"/>
                <w:szCs w:val="16"/>
                <w:lang w:eastAsia="ko-KR"/>
              </w:rPr>
              <w:t>Intel:</w:t>
            </w:r>
            <w:r w:rsidRPr="00211E72">
              <w:rPr>
                <w:rFonts w:ascii="Arial" w:hAnsi="Arial" w:cs="Arial"/>
                <w:color w:val="1F497D" w:themeColor="text2"/>
                <w:sz w:val="16"/>
                <w:szCs w:val="16"/>
                <w:lang w:eastAsia="ko-KR"/>
              </w:rPr>
              <w:t xml:space="preserve"> ok</w:t>
            </w:r>
          </w:p>
          <w:p w14:paraId="46611B31" w14:textId="77777777" w:rsidR="00837595" w:rsidRPr="0009487C" w:rsidRDefault="00837595" w:rsidP="004F4BB1">
            <w:pPr>
              <w:pStyle w:val="B2"/>
              <w:spacing w:after="0"/>
              <w:ind w:left="0" w:firstLine="0"/>
              <w:rPr>
                <w:rFonts w:ascii="Arial" w:hAnsi="Arial" w:cs="Arial"/>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Co</w:t>
            </w:r>
            <w:r>
              <w:rPr>
                <w:rFonts w:ascii="Arial" w:hAnsi="Arial" w:cs="Arial"/>
                <w:noProof/>
                <w:color w:val="C0504D" w:themeColor="accent2"/>
                <w:sz w:val="16"/>
                <w:szCs w:val="16"/>
              </w:rPr>
              <w:t>rrected</w:t>
            </w:r>
          </w:p>
        </w:tc>
        <w:tc>
          <w:tcPr>
            <w:tcW w:w="1060" w:type="dxa"/>
            <w:shd w:val="clear" w:color="auto" w:fill="CCFF99"/>
          </w:tcPr>
          <w:p w14:paraId="165CFF72"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14:paraId="0B5A23E1" w14:textId="77777777" w:rsidTr="00BC3E36">
        <w:tc>
          <w:tcPr>
            <w:tcW w:w="769" w:type="dxa"/>
            <w:shd w:val="clear" w:color="auto" w:fill="auto"/>
          </w:tcPr>
          <w:p w14:paraId="5848836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E.079</w:t>
            </w:r>
          </w:p>
        </w:tc>
        <w:tc>
          <w:tcPr>
            <w:tcW w:w="1677" w:type="dxa"/>
            <w:shd w:val="clear" w:color="auto" w:fill="auto"/>
          </w:tcPr>
          <w:p w14:paraId="70E55B8E"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29F65AB0" w14:textId="77777777"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The term “non-relay related sidelink communication”is incorrect.</w:t>
            </w:r>
          </w:p>
          <w:p w14:paraId="6B01CE67" w14:textId="77777777" w:rsidR="00837595" w:rsidRPr="00A16916" w:rsidRDefault="00837595" w:rsidP="00F432B4">
            <w:pPr>
              <w:spacing w:after="0"/>
              <w:ind w:left="241" w:hanging="241"/>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non-relay related sidelink communication</w:t>
            </w:r>
            <w:r w:rsidRPr="00211E72">
              <w:rPr>
                <w:rFonts w:ascii="Arial" w:hAnsi="Arial" w:cs="Arial"/>
                <w:sz w:val="16"/>
                <w:szCs w:val="16"/>
              </w:rPr>
              <w:t xml:space="preserve"> and related data is available for transmission:</w:t>
            </w:r>
          </w:p>
        </w:tc>
        <w:tc>
          <w:tcPr>
            <w:tcW w:w="653" w:type="dxa"/>
            <w:gridSpan w:val="2"/>
            <w:shd w:val="clear" w:color="auto" w:fill="auto"/>
          </w:tcPr>
          <w:p w14:paraId="3F5835A9"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0F71FB" w14:textId="77777777"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Change text to</w:t>
            </w:r>
          </w:p>
          <w:p w14:paraId="09947F02" w14:textId="77777777" w:rsidR="00837595" w:rsidRPr="00211E72" w:rsidRDefault="00837595"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color w:val="FF0000"/>
                <w:sz w:val="16"/>
                <w:szCs w:val="16"/>
                <w:u w:val="single"/>
              </w:rPr>
              <w:t xml:space="preserve">one to many </w:t>
            </w:r>
            <w:r w:rsidRPr="00211E72">
              <w:rPr>
                <w:rFonts w:ascii="Arial" w:hAnsi="Arial" w:cs="Arial"/>
                <w:strike/>
                <w:color w:val="FF0000"/>
                <w:sz w:val="16"/>
                <w:szCs w:val="16"/>
              </w:rPr>
              <w:t>non-relay related</w:t>
            </w:r>
            <w:r w:rsidRPr="00211E72">
              <w:rPr>
                <w:rFonts w:ascii="Arial" w:hAnsi="Arial" w:cs="Arial"/>
                <w:color w:val="FF0000"/>
                <w:sz w:val="16"/>
                <w:szCs w:val="16"/>
                <w:u w:val="single"/>
              </w:rPr>
              <w:t xml:space="preserve"> sidelink</w:t>
            </w:r>
            <w:r w:rsidRPr="00211E72">
              <w:rPr>
                <w:rFonts w:ascii="Arial" w:hAnsi="Arial" w:cs="Arial"/>
                <w:color w:val="FF0000"/>
                <w:sz w:val="16"/>
                <w:szCs w:val="16"/>
              </w:rPr>
              <w:t xml:space="preserve"> </w:t>
            </w:r>
            <w:r w:rsidRPr="00211E72">
              <w:rPr>
                <w:rFonts w:ascii="Arial" w:hAnsi="Arial" w:cs="Arial"/>
                <w:sz w:val="16"/>
                <w:szCs w:val="16"/>
              </w:rPr>
              <w:t>communication and related data is available for transmission; or:</w:t>
            </w:r>
          </w:p>
          <w:p w14:paraId="20D91485" w14:textId="77777777" w:rsidR="00837595" w:rsidRDefault="00837595" w:rsidP="006D1D9A">
            <w:pPr>
              <w:spacing w:after="0"/>
              <w:ind w:left="241" w:hanging="241"/>
              <w:rPr>
                <w:rFonts w:ascii="Arial" w:hAnsi="Arial" w:cs="Arial"/>
                <w:color w:val="FF0000"/>
                <w:sz w:val="16"/>
                <w:szCs w:val="16"/>
                <w:u w:val="single"/>
              </w:rPr>
            </w:pPr>
            <w:r w:rsidRPr="00211E72">
              <w:rPr>
                <w:rFonts w:ascii="Arial" w:hAnsi="Arial" w:cs="Arial"/>
                <w:color w:val="FF0000"/>
                <w:sz w:val="16"/>
                <w:szCs w:val="16"/>
                <w:u w:val="single"/>
              </w:rPr>
              <w:t>1&gt;</w:t>
            </w:r>
            <w:r w:rsidRPr="00211E72">
              <w:rPr>
                <w:rFonts w:ascii="Arial" w:hAnsi="Arial" w:cs="Arial"/>
                <w:color w:val="FF0000"/>
                <w:sz w:val="16"/>
                <w:szCs w:val="16"/>
                <w:u w:val="single"/>
              </w:rPr>
              <w:tab/>
              <w:t>if configured by upper layers to transmit non-relay related one to one sidelink communication and related data is available for transmission:</w:t>
            </w:r>
          </w:p>
          <w:p w14:paraId="42F4ECE9" w14:textId="77777777" w:rsidR="00837595" w:rsidRPr="00211E72" w:rsidRDefault="00837595" w:rsidP="00F432B4">
            <w:pPr>
              <w:spacing w:after="0"/>
              <w:ind w:left="241" w:hanging="241"/>
              <w:rPr>
                <w:color w:val="FF0000"/>
                <w:u w:val="single"/>
              </w:rPr>
            </w:pPr>
            <w:r>
              <w:rPr>
                <w:rFonts w:ascii="Arial" w:hAnsi="Arial" w:cs="Arial"/>
                <w:color w:val="1F497D" w:themeColor="text2"/>
                <w:sz w:val="16"/>
                <w:szCs w:val="16"/>
                <w:lang w:eastAsia="ko-KR"/>
              </w:rPr>
              <w:t>HV&gt;No change for now (considering comment to E.080). General statement as c</w:t>
            </w:r>
            <w:r>
              <w:rPr>
                <w:rFonts w:ascii="Arial" w:hAnsi="Arial" w:cs="Arial"/>
                <w:noProof/>
                <w:sz w:val="16"/>
                <w:szCs w:val="16"/>
              </w:rPr>
              <w:t xml:space="preserve">overed by changes from </w:t>
            </w:r>
            <w:r w:rsidRPr="008630FF">
              <w:rPr>
                <w:rFonts w:ascii="Arial" w:hAnsi="Arial" w:cs="Arial"/>
                <w:noProof/>
                <w:sz w:val="16"/>
                <w:szCs w:val="16"/>
              </w:rPr>
              <w:t>R2-160015</w:t>
            </w:r>
            <w:r>
              <w:rPr>
                <w:rFonts w:ascii="Arial" w:hAnsi="Arial" w:cs="Arial"/>
                <w:noProof/>
                <w:sz w:val="16"/>
                <w:szCs w:val="16"/>
              </w:rPr>
              <w:t xml:space="preserve"> seems sufficient</w:t>
            </w:r>
          </w:p>
        </w:tc>
        <w:tc>
          <w:tcPr>
            <w:tcW w:w="1060" w:type="dxa"/>
            <w:shd w:val="clear" w:color="auto" w:fill="CCFF99"/>
          </w:tcPr>
          <w:p w14:paraId="49318222"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14:paraId="79177436" w14:textId="77777777" w:rsidTr="00BC3E36">
        <w:tc>
          <w:tcPr>
            <w:tcW w:w="769" w:type="dxa"/>
            <w:shd w:val="clear" w:color="auto" w:fill="auto"/>
          </w:tcPr>
          <w:p w14:paraId="1C1F13D5"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E.080</w:t>
            </w:r>
          </w:p>
        </w:tc>
        <w:tc>
          <w:tcPr>
            <w:tcW w:w="1677" w:type="dxa"/>
            <w:shd w:val="clear" w:color="auto" w:fill="auto"/>
          </w:tcPr>
          <w:p w14:paraId="6F48827B" w14:textId="77777777" w:rsidR="00837595" w:rsidRDefault="00837595"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4BC29A0D" w14:textId="77777777"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The term “relay-related sidelink communication” is incorrect.</w:t>
            </w:r>
          </w:p>
          <w:p w14:paraId="039CB7D2" w14:textId="77777777" w:rsidR="00837595" w:rsidRPr="00211E72" w:rsidRDefault="00837595" w:rsidP="00F432B4">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relay related sidelink communication</w:t>
            </w:r>
            <w:r w:rsidRPr="00211E72">
              <w:rPr>
                <w:rFonts w:ascii="Arial" w:hAnsi="Arial" w:cs="Arial"/>
                <w:sz w:val="16"/>
                <w:szCs w:val="16"/>
              </w:rPr>
              <w:t>:</w:t>
            </w:r>
          </w:p>
        </w:tc>
        <w:tc>
          <w:tcPr>
            <w:tcW w:w="653" w:type="dxa"/>
            <w:gridSpan w:val="2"/>
            <w:shd w:val="clear" w:color="auto" w:fill="auto"/>
          </w:tcPr>
          <w:p w14:paraId="2E44B7A0"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D4541C7" w14:textId="77777777" w:rsidR="00837595" w:rsidRPr="007C6704" w:rsidRDefault="00837595" w:rsidP="006D1D9A">
            <w:pPr>
              <w:spacing w:after="0"/>
              <w:rPr>
                <w:rFonts w:ascii="Arial" w:hAnsi="Arial" w:cs="Arial"/>
                <w:noProof/>
                <w:sz w:val="16"/>
                <w:szCs w:val="16"/>
              </w:rPr>
            </w:pPr>
            <w:r w:rsidRPr="007C6704">
              <w:rPr>
                <w:rFonts w:ascii="Arial" w:hAnsi="Arial" w:cs="Arial"/>
                <w:noProof/>
                <w:sz w:val="16"/>
                <w:szCs w:val="16"/>
              </w:rPr>
              <w:t>Change text to:</w:t>
            </w:r>
          </w:p>
          <w:p w14:paraId="04F9422B" w14:textId="77777777" w:rsidR="00837595" w:rsidRPr="007C6704" w:rsidRDefault="00837595" w:rsidP="006D1D9A">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configured by upper layers to transmit relay related </w:t>
            </w:r>
            <w:r w:rsidRPr="007C6704">
              <w:rPr>
                <w:rFonts w:ascii="Arial" w:hAnsi="Arial" w:cs="Arial"/>
                <w:color w:val="FF0000"/>
                <w:sz w:val="16"/>
                <w:szCs w:val="16"/>
                <w:u w:val="single"/>
              </w:rPr>
              <w:t>one to one</w:t>
            </w:r>
            <w:r w:rsidRPr="007C6704">
              <w:rPr>
                <w:rFonts w:ascii="Arial" w:hAnsi="Arial" w:cs="Arial"/>
                <w:color w:val="FF0000"/>
                <w:sz w:val="16"/>
                <w:szCs w:val="16"/>
              </w:rPr>
              <w:t xml:space="preserve"> </w:t>
            </w:r>
            <w:r w:rsidRPr="007C6704">
              <w:rPr>
                <w:rFonts w:ascii="Arial" w:hAnsi="Arial" w:cs="Arial"/>
                <w:sz w:val="16"/>
                <w:szCs w:val="16"/>
              </w:rPr>
              <w:t>sidelink communication:</w:t>
            </w:r>
          </w:p>
          <w:p w14:paraId="696C1B0C" w14:textId="77777777" w:rsidR="00837595" w:rsidRDefault="00837595" w:rsidP="006D1D9A">
            <w:pPr>
              <w:pStyle w:val="B1"/>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211E72">
              <w:rPr>
                <w:rFonts w:ascii="Arial" w:hAnsi="Arial" w:cs="Arial" w:hint="eastAsia"/>
                <w:b/>
                <w:color w:val="1F497D" w:themeColor="text2"/>
                <w:sz w:val="16"/>
                <w:szCs w:val="16"/>
                <w:lang w:eastAsia="ko-KR"/>
              </w:rPr>
              <w:t xml:space="preserve">Intel: </w:t>
            </w:r>
            <w:r w:rsidRPr="00211E72">
              <w:rPr>
                <w:rFonts w:ascii="Arial" w:hAnsi="Arial" w:cs="Arial"/>
                <w:color w:val="1F497D" w:themeColor="text2"/>
                <w:sz w:val="16"/>
                <w:szCs w:val="16"/>
                <w:lang w:eastAsia="ko-KR"/>
              </w:rPr>
              <w:t>not sure what the problem is and what the difference is between the current text and the newly proposed text. Slightly prefer keeping the current one.</w:t>
            </w:r>
          </w:p>
          <w:p w14:paraId="73569ABC" w14:textId="77777777" w:rsidR="00837595" w:rsidRPr="0009487C" w:rsidRDefault="00837595" w:rsidP="00BC3E36">
            <w:pPr>
              <w:pStyle w:val="B1"/>
              <w:spacing w:after="0"/>
              <w:ind w:left="0" w:firstLine="0"/>
              <w:rPr>
                <w:rFonts w:ascii="Arial" w:hAnsi="Arial" w:cs="Arial"/>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w:t>
            </w:r>
            <w:r w:rsidRPr="00BC3E36">
              <w:rPr>
                <w:rFonts w:ascii="Arial" w:hAnsi="Arial" w:cs="Arial"/>
                <w:color w:val="C0504D" w:themeColor="accent2"/>
                <w:sz w:val="16"/>
                <w:szCs w:val="16"/>
                <w:lang w:eastAsia="ko-KR"/>
              </w:rPr>
              <w:t>See E.079</w:t>
            </w:r>
          </w:p>
        </w:tc>
        <w:tc>
          <w:tcPr>
            <w:tcW w:w="1060" w:type="dxa"/>
            <w:shd w:val="clear" w:color="auto" w:fill="CCFF99"/>
          </w:tcPr>
          <w:p w14:paraId="5C7B1668"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14:paraId="53B925A1" w14:textId="77777777" w:rsidTr="00F81504">
        <w:tc>
          <w:tcPr>
            <w:tcW w:w="769" w:type="dxa"/>
            <w:shd w:val="clear" w:color="auto" w:fill="auto"/>
          </w:tcPr>
          <w:p w14:paraId="13D2330E"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E.081</w:t>
            </w:r>
          </w:p>
        </w:tc>
        <w:tc>
          <w:tcPr>
            <w:tcW w:w="1677" w:type="dxa"/>
            <w:shd w:val="clear" w:color="auto" w:fill="auto"/>
          </w:tcPr>
          <w:p w14:paraId="01FD6819"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718F298C" w14:textId="77777777"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The UE behaviour with respect to the following statement is ambiguous:</w:t>
            </w:r>
          </w:p>
          <w:p w14:paraId="1C39CEFC" w14:textId="77777777" w:rsidR="00837595" w:rsidRPr="00211E72" w:rsidRDefault="00837595" w:rsidP="006D1D9A">
            <w:pPr>
              <w:spacing w:after="0"/>
              <w:ind w:left="241"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the UE 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z w:val="16"/>
                <w:szCs w:val="16"/>
                <w:highlight w:val="yellow"/>
              </w:rPr>
              <w:t xml:space="preserve">either does not include </w:t>
            </w:r>
            <w:r w:rsidRPr="00211E72">
              <w:rPr>
                <w:rFonts w:ascii="Arial" w:hAnsi="Arial" w:cs="Arial"/>
                <w:i/>
                <w:sz w:val="16"/>
                <w:szCs w:val="16"/>
                <w:highlight w:val="yellow"/>
              </w:rPr>
              <w:t>commTxPoolNormalCommon</w:t>
            </w:r>
            <w:r w:rsidRPr="00211E72">
              <w:rPr>
                <w:rFonts w:ascii="Arial" w:hAnsi="Arial" w:cs="Arial"/>
                <w:sz w:val="16"/>
                <w:szCs w:val="16"/>
                <w:highlight w:val="yellow"/>
              </w:rPr>
              <w:t xml:space="preserve"> or does not include </w:t>
            </w:r>
            <w:r w:rsidRPr="00211E72">
              <w:rPr>
                <w:rFonts w:ascii="Arial" w:hAnsi="Arial" w:cs="Arial"/>
                <w:i/>
                <w:sz w:val="16"/>
                <w:szCs w:val="16"/>
                <w:highlight w:val="yellow"/>
              </w:rPr>
              <w:t>commTxAllowRelayCommon</w:t>
            </w:r>
            <w:r w:rsidRPr="00211E72">
              <w:rPr>
                <w:rFonts w:ascii="Arial" w:hAnsi="Arial" w:cs="Arial"/>
                <w:sz w:val="16"/>
                <w:szCs w:val="16"/>
              </w:rPr>
              <w:t>:</w:t>
            </w:r>
          </w:p>
          <w:p w14:paraId="70C64BF9" w14:textId="77777777" w:rsidR="00837595" w:rsidRPr="000A5BC1" w:rsidRDefault="00837595" w:rsidP="004F4BB1">
            <w:pPr>
              <w:spacing w:after="0"/>
              <w:rPr>
                <w:rFonts w:ascii="Arial" w:hAnsi="Arial" w:cs="Arial"/>
                <w:noProof/>
                <w:sz w:val="16"/>
                <w:szCs w:val="16"/>
              </w:rPr>
            </w:pPr>
            <w:r w:rsidRPr="00211E72">
              <w:rPr>
                <w:rFonts w:ascii="Arial" w:hAnsi="Arial" w:cs="Arial"/>
                <w:noProof/>
                <w:sz w:val="16"/>
                <w:szCs w:val="16"/>
              </w:rPr>
              <w:lastRenderedPageBreak/>
              <w:t xml:space="preserve">Our understanding is that the UE does not perform RRC connection only if </w:t>
            </w:r>
            <w:r w:rsidRPr="00211E72">
              <w:rPr>
                <w:rFonts w:ascii="Arial" w:hAnsi="Arial" w:cs="Arial"/>
                <w:i/>
                <w:noProof/>
                <w:sz w:val="16"/>
                <w:szCs w:val="16"/>
              </w:rPr>
              <w:t>commTxAllowRelayCommon</w:t>
            </w:r>
            <w:r w:rsidRPr="00211E72">
              <w:rPr>
                <w:rFonts w:ascii="Arial" w:hAnsi="Arial" w:cs="Arial"/>
                <w:noProof/>
                <w:sz w:val="16"/>
                <w:szCs w:val="16"/>
              </w:rPr>
              <w:t xml:space="preserve"> is true and </w:t>
            </w:r>
            <w:r w:rsidRPr="00211E72">
              <w:rPr>
                <w:rFonts w:ascii="Arial" w:hAnsi="Arial" w:cs="Arial"/>
                <w:i/>
                <w:noProof/>
                <w:sz w:val="16"/>
                <w:szCs w:val="16"/>
              </w:rPr>
              <w:t>commTxPoolNormalCommon</w:t>
            </w:r>
            <w:r w:rsidRPr="00211E72">
              <w:rPr>
                <w:rFonts w:ascii="Arial" w:hAnsi="Arial" w:cs="Arial"/>
                <w:noProof/>
                <w:sz w:val="16"/>
                <w:szCs w:val="16"/>
              </w:rPr>
              <w:t xml:space="preserve"> is included. This can be clarfied.</w:t>
            </w:r>
          </w:p>
        </w:tc>
        <w:tc>
          <w:tcPr>
            <w:tcW w:w="653" w:type="dxa"/>
            <w:gridSpan w:val="2"/>
            <w:shd w:val="clear" w:color="auto" w:fill="auto"/>
          </w:tcPr>
          <w:p w14:paraId="025D72AB"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5604AA1D" w14:textId="77777777" w:rsidR="00837595" w:rsidRPr="00211E72" w:rsidRDefault="00837595" w:rsidP="006D1D9A">
            <w:pPr>
              <w:spacing w:after="0"/>
              <w:rPr>
                <w:rFonts w:ascii="Arial" w:hAnsi="Arial" w:cs="Arial"/>
                <w:noProof/>
                <w:sz w:val="16"/>
                <w:szCs w:val="16"/>
              </w:rPr>
            </w:pPr>
            <w:r w:rsidRPr="00211E72">
              <w:rPr>
                <w:rFonts w:ascii="Arial" w:hAnsi="Arial" w:cs="Arial"/>
                <w:noProof/>
                <w:sz w:val="16"/>
                <w:szCs w:val="16"/>
              </w:rPr>
              <w:t>Change the text to</w:t>
            </w:r>
          </w:p>
          <w:p w14:paraId="0BFF09E2" w14:textId="77777777" w:rsidR="00837595" w:rsidRPr="00211E72" w:rsidRDefault="00837595" w:rsidP="006D1D9A">
            <w:pPr>
              <w:spacing w:after="0"/>
              <w:ind w:left="241" w:hanging="241"/>
              <w:rPr>
                <w:rFonts w:ascii="Arial" w:hAnsi="Arial" w:cs="Arial"/>
                <w:color w:val="FF0000"/>
                <w:sz w:val="16"/>
                <w:szCs w:val="16"/>
                <w:u w:val="single"/>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the UE 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trike/>
                <w:color w:val="FF0000"/>
                <w:sz w:val="16"/>
                <w:szCs w:val="16"/>
              </w:rPr>
              <w:t>either</w:t>
            </w:r>
            <w:r w:rsidRPr="00211E72">
              <w:rPr>
                <w:rFonts w:ascii="Arial" w:hAnsi="Arial" w:cs="Arial"/>
                <w:sz w:val="16"/>
                <w:szCs w:val="16"/>
              </w:rPr>
              <w:t xml:space="preserve">does not include </w:t>
            </w:r>
            <w:r w:rsidRPr="00211E72">
              <w:rPr>
                <w:rFonts w:ascii="Arial" w:hAnsi="Arial" w:cs="Arial"/>
                <w:i/>
                <w:sz w:val="16"/>
                <w:szCs w:val="16"/>
              </w:rPr>
              <w:t>commTxPoolNormalCommon</w:t>
            </w:r>
            <w:r w:rsidRPr="00211E72">
              <w:rPr>
                <w:rFonts w:ascii="Arial" w:hAnsi="Arial" w:cs="Arial"/>
                <w:sz w:val="16"/>
                <w:szCs w:val="16"/>
              </w:rPr>
              <w:t>; or</w:t>
            </w:r>
            <w:r w:rsidRPr="00211E72">
              <w:rPr>
                <w:rFonts w:ascii="Arial" w:hAnsi="Arial" w:cs="Arial"/>
                <w:color w:val="FF0000"/>
                <w:sz w:val="16"/>
                <w:szCs w:val="16"/>
                <w:u w:val="single"/>
              </w:rPr>
              <w:t>:</w:t>
            </w:r>
          </w:p>
          <w:p w14:paraId="522AEA6F" w14:textId="77777777" w:rsidR="00837595" w:rsidRPr="00211E72" w:rsidRDefault="00837595" w:rsidP="006D1D9A">
            <w:pPr>
              <w:spacing w:after="0"/>
              <w:ind w:left="241" w:hanging="241"/>
              <w:rPr>
                <w:rFonts w:ascii="Arial" w:hAnsi="Arial" w:cs="Arial"/>
                <w:sz w:val="16"/>
                <w:szCs w:val="16"/>
              </w:rPr>
            </w:pPr>
            <w:r w:rsidRPr="00211E72">
              <w:rPr>
                <w:rFonts w:ascii="Arial" w:hAnsi="Arial" w:cs="Arial"/>
                <w:color w:val="FF0000"/>
                <w:sz w:val="16"/>
                <w:szCs w:val="16"/>
                <w:u w:val="single"/>
              </w:rPr>
              <w:t>3&gt;</w:t>
            </w:r>
            <w:r w:rsidRPr="00211E72">
              <w:rPr>
                <w:rFonts w:ascii="Arial" w:hAnsi="Arial" w:cs="Arial"/>
                <w:color w:val="FF0000"/>
                <w:sz w:val="16"/>
                <w:szCs w:val="16"/>
                <w:u w:val="single"/>
              </w:rPr>
              <w:tab/>
              <w:t xml:space="preserve">if </w:t>
            </w:r>
            <w:r w:rsidRPr="00211E72">
              <w:rPr>
                <w:rFonts w:ascii="Arial" w:hAnsi="Arial" w:cs="Arial"/>
                <w:i/>
                <w:color w:val="FF0000"/>
                <w:sz w:val="16"/>
                <w:szCs w:val="16"/>
                <w:u w:val="single"/>
              </w:rPr>
              <w:t>SystemInformationBlockType18</w:t>
            </w:r>
            <w:r w:rsidRPr="00211E72">
              <w:rPr>
                <w:rFonts w:ascii="Arial" w:hAnsi="Arial" w:cs="Arial"/>
                <w:color w:val="FF0000"/>
                <w:sz w:val="16"/>
                <w:szCs w:val="16"/>
                <w:u w:val="single"/>
              </w:rPr>
              <w:t xml:space="preserve"> is broadcast by the cell on which the UE camps; and if the valid version of </w:t>
            </w:r>
            <w:r w:rsidRPr="00211E72">
              <w:rPr>
                <w:rFonts w:ascii="Arial" w:hAnsi="Arial" w:cs="Arial"/>
                <w:i/>
                <w:iCs/>
                <w:color w:val="FF0000"/>
                <w:sz w:val="16"/>
                <w:szCs w:val="16"/>
                <w:u w:val="single"/>
              </w:rPr>
              <w:t>SystemInformationBlockType18</w:t>
            </w:r>
            <w:r w:rsidRPr="00211E72">
              <w:rPr>
                <w:rFonts w:ascii="Arial" w:hAnsi="Arial" w:cs="Arial"/>
                <w:color w:val="FF0000"/>
                <w:sz w:val="16"/>
                <w:szCs w:val="16"/>
              </w:rPr>
              <w:t xml:space="preserve"> </w:t>
            </w:r>
            <w:r w:rsidRPr="00211E72">
              <w:rPr>
                <w:rFonts w:ascii="Arial" w:hAnsi="Arial" w:cs="Arial"/>
                <w:sz w:val="16"/>
                <w:szCs w:val="16"/>
              </w:rPr>
              <w:t xml:space="preserve">does not </w:t>
            </w:r>
            <w:r w:rsidRPr="00211E72">
              <w:rPr>
                <w:rFonts w:ascii="Arial" w:hAnsi="Arial" w:cs="Arial"/>
                <w:sz w:val="16"/>
                <w:szCs w:val="16"/>
              </w:rPr>
              <w:lastRenderedPageBreak/>
              <w:t xml:space="preserve">include </w:t>
            </w:r>
            <w:r w:rsidRPr="00211E72">
              <w:rPr>
                <w:rFonts w:ascii="Arial" w:hAnsi="Arial" w:cs="Arial"/>
                <w:i/>
                <w:sz w:val="16"/>
                <w:szCs w:val="16"/>
              </w:rPr>
              <w:t>commTxAllowRelayCommon</w:t>
            </w:r>
            <w:r w:rsidRPr="00211E72">
              <w:rPr>
                <w:rFonts w:ascii="Arial" w:hAnsi="Arial" w:cs="Arial"/>
                <w:sz w:val="16"/>
                <w:szCs w:val="16"/>
              </w:rPr>
              <w:t>:</w:t>
            </w:r>
          </w:p>
          <w:p w14:paraId="53707B2A" w14:textId="77777777" w:rsidR="00837595" w:rsidRPr="00211E72" w:rsidRDefault="00837595" w:rsidP="006D1D9A">
            <w:pPr>
              <w:pBdr>
                <w:bottom w:val="single" w:sz="6" w:space="1" w:color="auto"/>
              </w:pBdr>
              <w:spacing w:after="0"/>
              <w:rPr>
                <w:rFonts w:ascii="Arial" w:hAnsi="Arial" w:cs="Arial"/>
                <w:noProof/>
                <w:sz w:val="16"/>
                <w:szCs w:val="16"/>
              </w:rPr>
            </w:pPr>
            <w:r w:rsidRPr="00211E72">
              <w:rPr>
                <w:rFonts w:ascii="Arial" w:hAnsi="Arial" w:cs="Arial"/>
                <w:noProof/>
                <w:sz w:val="16"/>
                <w:szCs w:val="16"/>
              </w:rPr>
              <w:t>The proposed text more accurately captures the case when neither of the parameters are set/included.</w:t>
            </w:r>
          </w:p>
          <w:p w14:paraId="1D31E81B" w14:textId="77777777" w:rsidR="00837595" w:rsidRPr="00211E72" w:rsidRDefault="00837595" w:rsidP="006D1D9A">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Samsung:</w:t>
            </w:r>
            <w:r w:rsidRPr="00211E72">
              <w:rPr>
                <w:rFonts w:ascii="Arial" w:hAnsi="Arial" w:cs="Arial"/>
                <w:noProof/>
                <w:color w:val="1F497D" w:themeColor="text2"/>
                <w:sz w:val="16"/>
                <w:szCs w:val="16"/>
              </w:rPr>
              <w:t xml:space="preserve"> Not sure if this is really needed (could also remove either, if found confusing)</w:t>
            </w:r>
          </w:p>
          <w:p w14:paraId="1EA2123A" w14:textId="77777777" w:rsidR="00837595" w:rsidRDefault="00837595" w:rsidP="006D1D9A">
            <w:pPr>
              <w:pBdr>
                <w:bottom w:val="single" w:sz="6" w:space="1" w:color="auto"/>
              </w:pBdr>
              <w:spacing w:after="0"/>
              <w:rPr>
                <w:rFonts w:ascii="Arial" w:hAnsi="Arial" w:cs="Arial"/>
                <w:noProof/>
                <w:color w:val="1F497D" w:themeColor="text2"/>
                <w:sz w:val="16"/>
                <w:szCs w:val="16"/>
                <w:lang w:eastAsia="ko-KR"/>
              </w:rPr>
            </w:pPr>
            <w:r w:rsidRPr="00211E72">
              <w:rPr>
                <w:rFonts w:ascii="Arial" w:hAnsi="Arial" w:cs="Arial"/>
                <w:b/>
                <w:noProof/>
                <w:color w:val="1F497D" w:themeColor="text2"/>
                <w:sz w:val="16"/>
                <w:szCs w:val="16"/>
                <w:lang w:eastAsia="ko-KR"/>
              </w:rPr>
              <w:t>Intel:</w:t>
            </w:r>
            <w:r w:rsidRPr="00211E72">
              <w:rPr>
                <w:rFonts w:ascii="Arial" w:hAnsi="Arial" w:cs="Arial"/>
                <w:noProof/>
                <w:color w:val="1F497D" w:themeColor="text2"/>
                <w:sz w:val="16"/>
                <w:szCs w:val="16"/>
                <w:lang w:eastAsia="ko-KR"/>
              </w:rPr>
              <w:t xml:space="preserve"> not sure what the difference is between the current text and the newly proposed text. If clarified as same, we’re fine with the either way.</w:t>
            </w:r>
          </w:p>
          <w:p w14:paraId="4AA1FA4F" w14:textId="77777777" w:rsidR="00837595" w:rsidRPr="00211E72" w:rsidRDefault="00837595" w:rsidP="004F4BB1">
            <w:pPr>
              <w:spacing w:after="0"/>
              <w:rPr>
                <w:rFonts w:ascii="Arial" w:hAnsi="Arial" w:cs="Arial"/>
                <w:noProof/>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w:t>
            </w:r>
            <w:r w:rsidRPr="00BC3E36">
              <w:rPr>
                <w:rFonts w:ascii="Arial" w:hAnsi="Arial" w:cs="Arial"/>
                <w:color w:val="C0504D" w:themeColor="accent2"/>
                <w:sz w:val="16"/>
                <w:szCs w:val="16"/>
                <w:lang w:eastAsia="ko-KR"/>
              </w:rPr>
              <w:t>Kept 1 bullet but removed ‘either’ and second ‘does not include’</w:t>
            </w:r>
          </w:p>
        </w:tc>
        <w:tc>
          <w:tcPr>
            <w:tcW w:w="1060" w:type="dxa"/>
            <w:tcBorders>
              <w:bottom w:val="single" w:sz="4" w:space="0" w:color="auto"/>
            </w:tcBorders>
            <w:shd w:val="clear" w:color="auto" w:fill="CCFF99"/>
          </w:tcPr>
          <w:p w14:paraId="430C8E3A"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lastRenderedPageBreak/>
              <w:t>Closed (ProSe CR)</w:t>
            </w:r>
          </w:p>
        </w:tc>
      </w:tr>
      <w:tr w:rsidR="00837595" w:rsidRPr="00BD494B" w14:paraId="483A27C8" w14:textId="77777777" w:rsidTr="00F81504">
        <w:tc>
          <w:tcPr>
            <w:tcW w:w="769" w:type="dxa"/>
            <w:shd w:val="clear" w:color="auto" w:fill="auto"/>
          </w:tcPr>
          <w:p w14:paraId="00E5742C"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E.085</w:t>
            </w:r>
          </w:p>
        </w:tc>
        <w:tc>
          <w:tcPr>
            <w:tcW w:w="1677" w:type="dxa"/>
            <w:shd w:val="clear" w:color="auto" w:fill="auto"/>
          </w:tcPr>
          <w:p w14:paraId="7DA677EC" w14:textId="77777777" w:rsidR="00837595" w:rsidRDefault="00837595"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7653A4EC" w14:textId="77777777" w:rsidR="00837595" w:rsidRPr="00866CE1" w:rsidRDefault="00837595" w:rsidP="006D1D9A">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14:paraId="01EAF7A3" w14:textId="77777777" w:rsidR="00837595" w:rsidRPr="00866CE1" w:rsidRDefault="00837595" w:rsidP="006D1D9A">
            <w:pP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t>if configured by upper layers to transmit non-relay related sidelink communication and related data is available for transmission:</w:t>
            </w:r>
          </w:p>
          <w:p w14:paraId="2E2ACC1B" w14:textId="77777777" w:rsidR="00837595" w:rsidRPr="00A16916" w:rsidRDefault="00837595"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relay related sidelink communication:</w:t>
            </w:r>
          </w:p>
        </w:tc>
        <w:tc>
          <w:tcPr>
            <w:tcW w:w="653" w:type="dxa"/>
            <w:gridSpan w:val="2"/>
            <w:shd w:val="clear" w:color="auto" w:fill="auto"/>
          </w:tcPr>
          <w:p w14:paraId="3AE501E0"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E85C597" w14:textId="77777777" w:rsidR="00837595" w:rsidRPr="00866CE1" w:rsidRDefault="00837595" w:rsidP="006D1D9A">
            <w:pPr>
              <w:spacing w:after="0"/>
              <w:rPr>
                <w:rFonts w:ascii="Arial" w:hAnsi="Arial" w:cs="Arial"/>
                <w:noProof/>
                <w:sz w:val="16"/>
                <w:szCs w:val="16"/>
              </w:rPr>
            </w:pPr>
            <w:r w:rsidRPr="00866CE1">
              <w:rPr>
                <w:rFonts w:ascii="Arial" w:hAnsi="Arial" w:cs="Arial"/>
                <w:noProof/>
                <w:sz w:val="16"/>
                <w:szCs w:val="16"/>
              </w:rPr>
              <w:t>Change the second if-clause to:</w:t>
            </w:r>
          </w:p>
          <w:p w14:paraId="6CFA1C2D" w14:textId="77777777" w:rsidR="00837595" w:rsidRPr="00866CE1" w:rsidRDefault="00837595" w:rsidP="006D1D9A">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if configured by upper layers to transmit relay related sidelink communication:</w:t>
            </w:r>
          </w:p>
          <w:p w14:paraId="5217E0F5" w14:textId="77777777" w:rsidR="00837595" w:rsidRPr="00866CE1" w:rsidRDefault="00837595" w:rsidP="006D1D9A">
            <w:pPr>
              <w:pStyle w:val="B1"/>
              <w:spacing w:after="0"/>
              <w:ind w:left="0" w:firstLine="0"/>
              <w:rPr>
                <w:rFonts w:ascii="Arial" w:hAnsi="Arial" w:cs="Arial"/>
                <w:color w:val="1F497D" w:themeColor="text2"/>
                <w:sz w:val="16"/>
                <w:szCs w:val="16"/>
                <w:lang w:eastAsia="ko-KR"/>
              </w:rPr>
            </w:pPr>
            <w:r w:rsidRPr="00866CE1">
              <w:rPr>
                <w:rFonts w:ascii="Arial" w:hAnsi="Arial" w:cs="Arial"/>
                <w:b/>
                <w:noProof/>
                <w:color w:val="1F497D" w:themeColor="text2"/>
                <w:sz w:val="16"/>
                <w:szCs w:val="16"/>
              </w:rPr>
              <w:t>Samsung:</w:t>
            </w:r>
            <w:r w:rsidRPr="00866CE1">
              <w:rPr>
                <w:rFonts w:ascii="Arial" w:hAnsi="Arial" w:cs="Arial"/>
                <w:noProof/>
                <w:color w:val="1F497D" w:themeColor="text2"/>
                <w:sz w:val="16"/>
                <w:szCs w:val="16"/>
              </w:rPr>
              <w:t xml:space="preserve"> Isn’t it so that a relay UE may be engaged in both at the same time. Hence,  addition of else seems incorrect</w:t>
            </w:r>
          </w:p>
          <w:p w14:paraId="791E0585" w14:textId="77777777" w:rsidR="00837595" w:rsidRDefault="00837595" w:rsidP="006D1D9A">
            <w:pPr>
              <w:pStyle w:val="B1"/>
              <w:pBdr>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p w14:paraId="0FC6BC73" w14:textId="77777777" w:rsidR="00837595" w:rsidRPr="0009487C" w:rsidRDefault="00837595" w:rsidP="004F4BB1">
            <w:pPr>
              <w:pStyle w:val="B1"/>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No change</w:t>
            </w:r>
          </w:p>
        </w:tc>
        <w:tc>
          <w:tcPr>
            <w:tcW w:w="1060" w:type="dxa"/>
            <w:shd w:val="clear" w:color="auto" w:fill="CCFF99"/>
          </w:tcPr>
          <w:p w14:paraId="5638484A"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14:paraId="2FE854B6" w14:textId="77777777" w:rsidTr="00F81504">
        <w:tc>
          <w:tcPr>
            <w:tcW w:w="769" w:type="dxa"/>
            <w:shd w:val="clear" w:color="auto" w:fill="auto"/>
          </w:tcPr>
          <w:p w14:paraId="7A1508E2"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E.091</w:t>
            </w:r>
          </w:p>
        </w:tc>
        <w:tc>
          <w:tcPr>
            <w:tcW w:w="1677" w:type="dxa"/>
            <w:shd w:val="clear" w:color="auto" w:fill="auto"/>
          </w:tcPr>
          <w:p w14:paraId="1402AF27" w14:textId="77777777" w:rsidR="00837595" w:rsidRDefault="00837595"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460637F8" w14:textId="77777777" w:rsidR="00837595" w:rsidRPr="00F50A2F" w:rsidRDefault="00837595" w:rsidP="006D1D9A">
            <w:pPr>
              <w:spacing w:after="0"/>
              <w:rPr>
                <w:rFonts w:ascii="Arial" w:hAnsi="Arial" w:cs="Arial"/>
                <w:noProof/>
                <w:sz w:val="16"/>
                <w:szCs w:val="16"/>
              </w:rPr>
            </w:pPr>
            <w:r w:rsidRPr="00F50A2F">
              <w:rPr>
                <w:rFonts w:ascii="Arial" w:hAnsi="Arial" w:cs="Arial"/>
                <w:noProof/>
                <w:sz w:val="16"/>
                <w:szCs w:val="16"/>
              </w:rPr>
              <w:t>The following procedure is incorrect.</w:t>
            </w:r>
          </w:p>
          <w:p w14:paraId="779E05E6" w14:textId="77777777" w:rsidR="00837595" w:rsidRPr="00F50A2F" w:rsidRDefault="00837595" w:rsidP="006D1D9A">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the frequency on which the UE is configured to transmit non-relay PS related sidelink discovery announcements (e.g. group member discovery) is included in </w:t>
            </w:r>
            <w:r w:rsidRPr="00F50A2F">
              <w:rPr>
                <w:rFonts w:ascii="Arial" w:hAnsi="Arial" w:cs="Arial"/>
                <w:i/>
                <w:sz w:val="16"/>
                <w:szCs w:val="16"/>
              </w:rPr>
              <w:t>discInterFreqList</w:t>
            </w:r>
            <w:r w:rsidRPr="00F50A2F">
              <w:rPr>
                <w:rFonts w:ascii="Arial" w:hAnsi="Arial" w:cs="Arial"/>
                <w:sz w:val="16"/>
                <w:szCs w:val="16"/>
              </w:rPr>
              <w:t xml:space="preserve"> in </w:t>
            </w:r>
            <w:r w:rsidRPr="00F50A2F">
              <w:rPr>
                <w:rFonts w:ascii="Arial" w:hAnsi="Arial" w:cs="Arial"/>
                <w:i/>
                <w:sz w:val="16"/>
                <w:szCs w:val="16"/>
              </w:rPr>
              <w:t>SystemInformationBlockType19</w:t>
            </w:r>
            <w:r w:rsidRPr="00F50A2F">
              <w:rPr>
                <w:rFonts w:ascii="Arial" w:hAnsi="Arial" w:cs="Arial"/>
                <w:sz w:val="16"/>
                <w:szCs w:val="16"/>
              </w:rPr>
              <w:t xml:space="preserve"> broadcast by the cell on which the UE camps, with </w:t>
            </w:r>
            <w:r w:rsidRPr="00F50A2F">
              <w:rPr>
                <w:rFonts w:ascii="Arial" w:hAnsi="Arial" w:cs="Arial"/>
                <w:i/>
                <w:sz w:val="16"/>
                <w:szCs w:val="16"/>
              </w:rPr>
              <w:t>discTxResourcePS</w:t>
            </w:r>
            <w:r w:rsidRPr="00F50A2F">
              <w:rPr>
                <w:rFonts w:ascii="Arial" w:hAnsi="Arial" w:cs="Arial"/>
                <w:sz w:val="16"/>
                <w:szCs w:val="16"/>
              </w:rPr>
              <w:t xml:space="preserve"> included and set to </w:t>
            </w:r>
            <w:r w:rsidRPr="00F50A2F">
              <w:rPr>
                <w:rFonts w:ascii="Arial" w:hAnsi="Arial" w:cs="Arial"/>
                <w:i/>
                <w:sz w:val="16"/>
                <w:szCs w:val="16"/>
              </w:rPr>
              <w:t>requestDedicated</w:t>
            </w:r>
            <w:r w:rsidRPr="00F50A2F">
              <w:rPr>
                <w:rFonts w:ascii="Arial" w:hAnsi="Arial" w:cs="Arial"/>
                <w:sz w:val="16"/>
                <w:szCs w:val="16"/>
              </w:rPr>
              <w:t>:</w:t>
            </w:r>
          </w:p>
          <w:p w14:paraId="04553C79" w14:textId="77777777" w:rsidR="00837595" w:rsidRPr="00F50A2F" w:rsidRDefault="00837595" w:rsidP="006D1D9A">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non-relay PS related sidelink discovery announcements; or</w:t>
            </w:r>
          </w:p>
          <w:p w14:paraId="54FDA16F" w14:textId="77777777" w:rsidR="00837595" w:rsidRPr="00F50A2F" w:rsidRDefault="00837595" w:rsidP="006D1D9A">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relay related sidelink discovery announcements:</w:t>
            </w:r>
          </w:p>
          <w:p w14:paraId="2126F100" w14:textId="77777777" w:rsidR="00837595" w:rsidRPr="00F50A2F" w:rsidRDefault="00837595" w:rsidP="006D1D9A">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acting as relay; and if the RSRP measurement of the cell on which the UE camps is below</w:t>
            </w:r>
            <w:r w:rsidRPr="00F50A2F">
              <w:rPr>
                <w:rFonts w:ascii="Arial" w:hAnsi="Arial" w:cs="Arial"/>
                <w:i/>
                <w:sz w:val="16"/>
                <w:szCs w:val="16"/>
              </w:rPr>
              <w:t xml:space="preserve"> discThreshHiRelayUE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 and above </w:t>
            </w:r>
            <w:r w:rsidRPr="00F50A2F">
              <w:rPr>
                <w:rFonts w:ascii="Arial" w:hAnsi="Arial" w:cs="Arial"/>
                <w:i/>
                <w:sz w:val="16"/>
                <w:szCs w:val="16"/>
              </w:rPr>
              <w:t>discThreshLoRelayUE</w:t>
            </w:r>
            <w:r w:rsidRPr="00F50A2F">
              <w:rPr>
                <w:rFonts w:ascii="Arial" w:hAnsi="Arial" w:cs="Arial"/>
                <w:sz w:val="16"/>
                <w:szCs w:val="16"/>
              </w:rPr>
              <w:t xml:space="preserve">, if included in the same </w:t>
            </w:r>
            <w:r w:rsidRPr="00F50A2F">
              <w:rPr>
                <w:rFonts w:ascii="Arial" w:hAnsi="Arial" w:cs="Arial"/>
                <w:i/>
                <w:sz w:val="16"/>
                <w:szCs w:val="16"/>
              </w:rPr>
              <w:t>SystemInformationBlockType19</w:t>
            </w:r>
            <w:r w:rsidRPr="00F50A2F">
              <w:rPr>
                <w:rFonts w:ascii="Arial" w:hAnsi="Arial" w:cs="Arial"/>
                <w:sz w:val="16"/>
                <w:szCs w:val="16"/>
              </w:rPr>
              <w:t>; or</w:t>
            </w:r>
          </w:p>
          <w:p w14:paraId="6DF84006" w14:textId="77777777" w:rsidR="00837595" w:rsidRPr="00F50A2F" w:rsidRDefault="00837595" w:rsidP="006D1D9A">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selecting a relay/ has a selected relay; and if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w:t>
            </w:r>
          </w:p>
          <w:p w14:paraId="67BD1AC4" w14:textId="77777777" w:rsidR="00837595" w:rsidRDefault="00837595" w:rsidP="004F4BB1">
            <w:pPr>
              <w:spacing w:after="0"/>
              <w:rPr>
                <w:rFonts w:ascii="Arial" w:hAnsi="Arial" w:cs="Arial"/>
                <w:noProof/>
                <w:sz w:val="16"/>
                <w:szCs w:val="16"/>
              </w:rPr>
            </w:pPr>
            <w:r w:rsidRPr="00F50A2F">
              <w:rPr>
                <w:rFonts w:ascii="Arial" w:hAnsi="Arial" w:cs="Arial"/>
                <w:noProof/>
                <w:sz w:val="16"/>
                <w:szCs w:val="16"/>
              </w:rPr>
              <w:t>Either the UE is configured to transmit non-Relay PS discovery and if so the latter parts related to relaying can be dropped. Or (more likely) the UE is configured to transmit PS discovery (can be Relaying or group member discovery), and if so, the first if-statement should be corrected.</w:t>
            </w:r>
          </w:p>
        </w:tc>
        <w:tc>
          <w:tcPr>
            <w:tcW w:w="653" w:type="dxa"/>
            <w:gridSpan w:val="2"/>
            <w:shd w:val="clear" w:color="auto" w:fill="auto"/>
          </w:tcPr>
          <w:p w14:paraId="5CB8C351" w14:textId="77777777" w:rsidR="00837595" w:rsidRPr="00BD494B" w:rsidRDefault="00837595" w:rsidP="004F4BB1">
            <w:pPr>
              <w:spacing w:after="0"/>
              <w:rPr>
                <w:rFonts w:ascii="Arial" w:hAnsi="Arial" w:cs="Arial"/>
                <w:noProof/>
                <w:sz w:val="16"/>
                <w:szCs w:val="16"/>
              </w:rPr>
            </w:pPr>
            <w:r w:rsidRPr="00021701">
              <w:rPr>
                <w:rFonts w:ascii="Arial" w:hAnsi="Arial" w:cs="Arial"/>
                <w:noProof/>
                <w:sz w:val="16"/>
                <w:szCs w:val="16"/>
              </w:rPr>
              <w:t>2</w:t>
            </w:r>
          </w:p>
        </w:tc>
        <w:tc>
          <w:tcPr>
            <w:tcW w:w="6132" w:type="dxa"/>
            <w:gridSpan w:val="2"/>
            <w:shd w:val="clear" w:color="auto" w:fill="auto"/>
          </w:tcPr>
          <w:p w14:paraId="3729ECC4" w14:textId="77777777" w:rsidR="00837595" w:rsidRDefault="00837595" w:rsidP="006D1D9A">
            <w:pPr>
              <w:pBdr>
                <w:bottom w:val="single" w:sz="6" w:space="1" w:color="auto"/>
              </w:pBdr>
              <w:spacing w:after="0"/>
              <w:rPr>
                <w:rFonts w:ascii="Arial" w:hAnsi="Arial" w:cs="Arial"/>
                <w:noProof/>
                <w:sz w:val="16"/>
                <w:szCs w:val="16"/>
              </w:rPr>
            </w:pPr>
            <w:r>
              <w:rPr>
                <w:rFonts w:ascii="Arial" w:hAnsi="Arial" w:cs="Arial"/>
                <w:noProof/>
                <w:sz w:val="16"/>
                <w:szCs w:val="16"/>
              </w:rPr>
              <w:t>Discuss and change accordingly</w:t>
            </w:r>
          </w:p>
          <w:p w14:paraId="5E6CFC15" w14:textId="77777777" w:rsidR="00837595" w:rsidRPr="00F50A2F" w:rsidRDefault="00837595" w:rsidP="006D1D9A">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Z.010</w:t>
            </w:r>
          </w:p>
          <w:p w14:paraId="160FAC84" w14:textId="77777777" w:rsidR="00837595" w:rsidRPr="00F50A2F" w:rsidRDefault="00837595"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w:t>
            </w:r>
            <w:r w:rsidRPr="00F50A2F">
              <w:rPr>
                <w:rFonts w:ascii="Arial" w:hAnsi="Arial" w:cs="Arial" w:hint="eastAsia"/>
                <w:noProof/>
                <w:color w:val="1F497D" w:themeColor="text2"/>
                <w:sz w:val="16"/>
                <w:szCs w:val="16"/>
                <w:lang w:eastAsia="ko-KR"/>
              </w:rPr>
              <w:t xml:space="preserve">see the comments in </w:t>
            </w:r>
            <w:r w:rsidRPr="00F50A2F">
              <w:rPr>
                <w:rFonts w:ascii="Arial" w:hAnsi="Arial" w:cs="Arial"/>
                <w:noProof/>
                <w:color w:val="1F497D" w:themeColor="text2"/>
                <w:sz w:val="16"/>
                <w:szCs w:val="16"/>
                <w:lang w:eastAsia="ko-KR"/>
              </w:rPr>
              <w:t>Z.010 (similar issue)</w:t>
            </w:r>
          </w:p>
          <w:p w14:paraId="7259F33B" w14:textId="77777777" w:rsidR="00837595" w:rsidRPr="00F50A2F" w:rsidRDefault="00837595" w:rsidP="006D1D9A">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Ericsson:</w:t>
            </w:r>
            <w:r w:rsidRPr="00F50A2F">
              <w:rPr>
                <w:rFonts w:ascii="Arial" w:hAnsi="Arial" w:cs="Arial"/>
                <w:noProof/>
                <w:color w:val="1F497D" w:themeColor="text2"/>
                <w:sz w:val="16"/>
                <w:szCs w:val="16"/>
              </w:rPr>
              <w:t xml:space="preserve"> This is same issue as Z.010, also similar to L.003.</w:t>
            </w:r>
          </w:p>
          <w:p w14:paraId="7FD50FDF" w14:textId="77777777" w:rsidR="00837595" w:rsidRDefault="00837595" w:rsidP="006D1D9A">
            <w:pPr>
              <w:pBdr>
                <w:bottom w:val="single" w:sz="6" w:space="1" w:color="auto"/>
              </w:pBdr>
              <w:spacing w:after="0"/>
              <w:rPr>
                <w:rFonts w:ascii="Arial" w:eastAsia="SimSun" w:hAnsi="Arial" w:cs="Arial"/>
                <w:noProof/>
                <w:color w:val="1F497D" w:themeColor="text2"/>
                <w:sz w:val="16"/>
                <w:szCs w:val="16"/>
                <w:lang w:eastAsia="zh-CN"/>
              </w:rPr>
            </w:pPr>
            <w:r w:rsidRPr="00F50A2F">
              <w:rPr>
                <w:rFonts w:ascii="Arial" w:eastAsia="SimSun" w:hAnsi="Arial" w:cs="Arial" w:hint="eastAsia"/>
                <w:b/>
                <w:noProof/>
                <w:color w:val="1F497D" w:themeColor="text2"/>
                <w:sz w:val="16"/>
                <w:szCs w:val="16"/>
                <w:lang w:eastAsia="zh-CN"/>
              </w:rPr>
              <w:t>CATT:</w:t>
            </w:r>
            <w:r w:rsidRPr="00F50A2F">
              <w:rPr>
                <w:rFonts w:ascii="Arial" w:eastAsia="SimSun" w:hAnsi="Arial" w:cs="Arial" w:hint="eastAsia"/>
                <w:noProof/>
                <w:color w:val="1F497D" w:themeColor="text2"/>
                <w:sz w:val="16"/>
                <w:szCs w:val="16"/>
                <w:lang w:eastAsia="zh-CN"/>
              </w:rPr>
              <w:t xml:space="preserve"> we also think this issue exists and need correction.</w:t>
            </w:r>
          </w:p>
          <w:p w14:paraId="2BCEDE5E" w14:textId="77777777" w:rsidR="00837595" w:rsidRDefault="00837595" w:rsidP="004F4BB1">
            <w:pPr>
              <w:spacing w:after="0"/>
              <w:rPr>
                <w:rFonts w:ascii="Arial" w:hAnsi="Arial" w:cs="Arial"/>
                <w:noProof/>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See Z.010</w:t>
            </w:r>
          </w:p>
        </w:tc>
        <w:tc>
          <w:tcPr>
            <w:tcW w:w="1060" w:type="dxa"/>
            <w:tcBorders>
              <w:bottom w:val="single" w:sz="4" w:space="0" w:color="auto"/>
            </w:tcBorders>
            <w:shd w:val="clear" w:color="auto" w:fill="CCFF99"/>
          </w:tcPr>
          <w:p w14:paraId="3A35757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 (ProSe CR)</w:t>
            </w:r>
          </w:p>
        </w:tc>
      </w:tr>
      <w:tr w:rsidR="00837595" w:rsidRPr="00BD494B" w14:paraId="23A4E04D" w14:textId="77777777" w:rsidTr="00F81504">
        <w:tc>
          <w:tcPr>
            <w:tcW w:w="769" w:type="dxa"/>
            <w:shd w:val="clear" w:color="auto" w:fill="auto"/>
          </w:tcPr>
          <w:p w14:paraId="7F0694F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E.086</w:t>
            </w:r>
          </w:p>
        </w:tc>
        <w:tc>
          <w:tcPr>
            <w:tcW w:w="1677" w:type="dxa"/>
            <w:shd w:val="clear" w:color="auto" w:fill="auto"/>
          </w:tcPr>
          <w:p w14:paraId="3A8DD98B" w14:textId="77777777" w:rsidR="00837595" w:rsidRDefault="00837595"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6EDF6F1A" w14:textId="77777777" w:rsidR="00837595" w:rsidRDefault="00837595" w:rsidP="004F4BB1">
            <w:pPr>
              <w:spacing w:after="0"/>
              <w:rPr>
                <w:rFonts w:ascii="Arial" w:hAnsi="Arial" w:cs="Arial"/>
                <w:noProof/>
                <w:sz w:val="16"/>
                <w:szCs w:val="16"/>
              </w:rPr>
            </w:pPr>
            <w:r>
              <w:rPr>
                <w:rFonts w:ascii="Arial" w:hAnsi="Arial" w:cs="Arial"/>
                <w:noProof/>
                <w:sz w:val="16"/>
                <w:szCs w:val="16"/>
              </w:rPr>
              <w:t>The term “non-PS related sidelink discovery” is not clearly defined.</w:t>
            </w:r>
          </w:p>
        </w:tc>
        <w:tc>
          <w:tcPr>
            <w:tcW w:w="653" w:type="dxa"/>
            <w:gridSpan w:val="2"/>
            <w:shd w:val="clear" w:color="auto" w:fill="auto"/>
          </w:tcPr>
          <w:p w14:paraId="0CB62ED6"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42F7AEB" w14:textId="77777777" w:rsidR="00837595" w:rsidRDefault="00837595" w:rsidP="006D1D9A">
            <w:pPr>
              <w:spacing w:after="0"/>
              <w:rPr>
                <w:rFonts w:ascii="Arial" w:hAnsi="Arial" w:cs="Arial"/>
                <w:noProof/>
                <w:sz w:val="16"/>
                <w:szCs w:val="16"/>
              </w:rPr>
            </w:pPr>
            <w:r>
              <w:rPr>
                <w:rFonts w:ascii="Arial" w:hAnsi="Arial" w:cs="Arial"/>
                <w:noProof/>
                <w:sz w:val="16"/>
                <w:szCs w:val="16"/>
              </w:rPr>
              <w:t>Add the following text to the start of section 5.10.6.</w:t>
            </w:r>
          </w:p>
          <w:p w14:paraId="6C8B6588" w14:textId="77777777" w:rsidR="00837595" w:rsidRPr="00866CE1" w:rsidRDefault="00837595" w:rsidP="006D1D9A">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3AC2FC48" w14:textId="77777777" w:rsidR="00837595" w:rsidRDefault="00837595" w:rsidP="006D1D9A">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14:paraId="655522F5" w14:textId="77777777" w:rsidR="00837595" w:rsidRDefault="00837595" w:rsidP="006D1D9A">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See alsoE.087, E.128 where it is commented that also PS related sidelink discovery and </w:t>
            </w:r>
            <w:r w:rsidRPr="004F0910">
              <w:rPr>
                <w:rFonts w:ascii="Arial" w:hAnsi="Arial" w:cs="Arial"/>
                <w:noProof/>
                <w:color w:val="1F497D" w:themeColor="text2"/>
                <w:sz w:val="16"/>
                <w:szCs w:val="16"/>
              </w:rPr>
              <w:t>the variants of sidelink discovery are missing.</w:t>
            </w:r>
            <w:r>
              <w:rPr>
                <w:rFonts w:ascii="Arial" w:hAnsi="Arial" w:cs="Arial"/>
                <w:noProof/>
                <w:color w:val="1F497D" w:themeColor="text2"/>
                <w:sz w:val="16"/>
                <w:szCs w:val="16"/>
              </w:rPr>
              <w:t xml:space="preserve"> It should be enough to discuss this definition proposal only once. Hence E.087 and E.128 are closed for now.</w:t>
            </w:r>
          </w:p>
          <w:p w14:paraId="0E2AF1D1" w14:textId="77777777" w:rsidR="00837595" w:rsidRPr="004F0910" w:rsidRDefault="00837595" w:rsidP="004F0910">
            <w:pPr>
              <w:spacing w:after="0"/>
              <w:rPr>
                <w:rFonts w:ascii="Arial" w:hAnsi="Arial" w:cs="Arial"/>
                <w:noProof/>
                <w:color w:val="1F497D" w:themeColor="text2"/>
                <w:sz w:val="16"/>
                <w:szCs w:val="16"/>
              </w:rPr>
            </w:pPr>
            <w:r w:rsidRPr="00F81504">
              <w:rPr>
                <w:rFonts w:ascii="Arial" w:hAnsi="Arial" w:cs="Arial"/>
                <w:b/>
                <w:noProof/>
                <w:color w:val="C0504D" w:themeColor="accent2"/>
                <w:sz w:val="16"/>
                <w:szCs w:val="16"/>
              </w:rPr>
              <w:t>Samsung:</w:t>
            </w:r>
            <w:r w:rsidRPr="00F81504">
              <w:rPr>
                <w:rFonts w:ascii="Arial" w:hAnsi="Arial" w:cs="Arial"/>
                <w:noProof/>
                <w:color w:val="C0504D" w:themeColor="accent2"/>
                <w:sz w:val="16"/>
                <w:szCs w:val="16"/>
              </w:rPr>
              <w:t xml:space="preserve"> Covered by changes from R2-160015</w:t>
            </w:r>
          </w:p>
        </w:tc>
        <w:tc>
          <w:tcPr>
            <w:tcW w:w="1060" w:type="dxa"/>
            <w:tcBorders>
              <w:bottom w:val="single" w:sz="4" w:space="0" w:color="auto"/>
            </w:tcBorders>
            <w:shd w:val="clear" w:color="auto" w:fill="CCFF99"/>
          </w:tcPr>
          <w:p w14:paraId="208B861E"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14:paraId="16A32F9D" w14:textId="77777777" w:rsidTr="00F81504">
        <w:tc>
          <w:tcPr>
            <w:tcW w:w="769" w:type="dxa"/>
            <w:shd w:val="clear" w:color="auto" w:fill="auto"/>
          </w:tcPr>
          <w:p w14:paraId="073DB4AE"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E.089</w:t>
            </w:r>
          </w:p>
        </w:tc>
        <w:tc>
          <w:tcPr>
            <w:tcW w:w="1677" w:type="dxa"/>
            <w:shd w:val="clear" w:color="auto" w:fill="auto"/>
          </w:tcPr>
          <w:p w14:paraId="65492E5B" w14:textId="77777777" w:rsidR="00837595" w:rsidRDefault="00837595"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43844D46" w14:textId="77777777" w:rsidR="00837595" w:rsidRPr="00866CE1" w:rsidRDefault="00837595" w:rsidP="006D1D9A">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14:paraId="459545B4" w14:textId="77777777" w:rsidR="00837595" w:rsidRPr="00866CE1" w:rsidRDefault="00837595" w:rsidP="006D1D9A">
            <w:pPr>
              <w:spacing w:after="0"/>
              <w:ind w:left="241" w:hanging="241"/>
              <w:rPr>
                <w:rFonts w:ascii="Arial" w:hAnsi="Arial" w:cs="Arial"/>
                <w:sz w:val="16"/>
                <w:szCs w:val="16"/>
              </w:rPr>
            </w:pPr>
            <w:r w:rsidRPr="00866CE1">
              <w:rPr>
                <w:rFonts w:ascii="Arial" w:hAnsi="Arial" w:cs="Arial"/>
                <w:sz w:val="16"/>
                <w:szCs w:val="16"/>
              </w:rPr>
              <w:lastRenderedPageBreak/>
              <w:t>1&gt;</w:t>
            </w:r>
            <w:r w:rsidRPr="00866CE1">
              <w:rPr>
                <w:rFonts w:ascii="Arial" w:hAnsi="Arial" w:cs="Arial"/>
                <w:sz w:val="16"/>
                <w:szCs w:val="16"/>
              </w:rPr>
              <w:tab/>
              <w:t>if configured by upper layers to transmit non-PS related sidelink discovery announcements:</w:t>
            </w:r>
          </w:p>
          <w:p w14:paraId="0A9FEAFA" w14:textId="77777777" w:rsidR="00837595" w:rsidRPr="00A16916" w:rsidRDefault="00837595"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PS related sidelink discovery announcements:</w:t>
            </w:r>
          </w:p>
        </w:tc>
        <w:tc>
          <w:tcPr>
            <w:tcW w:w="653" w:type="dxa"/>
            <w:gridSpan w:val="2"/>
            <w:shd w:val="clear" w:color="auto" w:fill="auto"/>
          </w:tcPr>
          <w:p w14:paraId="3406317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6CA4885B" w14:textId="77777777" w:rsidR="00837595" w:rsidRPr="00866CE1" w:rsidRDefault="00837595" w:rsidP="006D1D9A">
            <w:pPr>
              <w:spacing w:after="0"/>
              <w:rPr>
                <w:rFonts w:ascii="Arial" w:hAnsi="Arial" w:cs="Arial"/>
                <w:noProof/>
                <w:sz w:val="16"/>
                <w:szCs w:val="16"/>
              </w:rPr>
            </w:pPr>
            <w:r w:rsidRPr="00866CE1">
              <w:rPr>
                <w:rFonts w:ascii="Arial" w:hAnsi="Arial" w:cs="Arial"/>
                <w:noProof/>
                <w:sz w:val="16"/>
                <w:szCs w:val="16"/>
              </w:rPr>
              <w:t>Change the second if-clause to</w:t>
            </w:r>
          </w:p>
          <w:p w14:paraId="7F0FFAFF" w14:textId="77777777" w:rsidR="00837595" w:rsidRPr="00866CE1" w:rsidRDefault="00837595" w:rsidP="006D1D9A">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 xml:space="preserve">if configured by upper layers to transmit PS related sidelink discovery </w:t>
            </w:r>
            <w:r w:rsidRPr="00866CE1">
              <w:rPr>
                <w:rFonts w:ascii="Arial" w:hAnsi="Arial" w:cs="Arial"/>
                <w:sz w:val="16"/>
                <w:szCs w:val="16"/>
              </w:rPr>
              <w:lastRenderedPageBreak/>
              <w:t>announcements:</w:t>
            </w:r>
          </w:p>
          <w:p w14:paraId="231D1714" w14:textId="77777777" w:rsidR="00837595" w:rsidRPr="00866CE1" w:rsidRDefault="00837595" w:rsidP="006D1D9A">
            <w:pPr>
              <w:pStyle w:val="B1"/>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rPr>
              <w:t>Samsung:</w:t>
            </w:r>
            <w:r w:rsidRPr="00866CE1">
              <w:rPr>
                <w:rFonts w:ascii="Arial" w:hAnsi="Arial" w:cs="Arial"/>
                <w:color w:val="1F497D" w:themeColor="text2"/>
                <w:sz w:val="16"/>
                <w:szCs w:val="16"/>
              </w:rPr>
              <w:t xml:space="preserve"> See remark for E.085</w:t>
            </w:r>
          </w:p>
          <w:p w14:paraId="2E0B1948" w14:textId="77777777" w:rsidR="00837595" w:rsidRDefault="00837595" w:rsidP="006D1D9A">
            <w:pPr>
              <w:pStyle w:val="B1"/>
              <w:pBdr>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p w14:paraId="7AD5AFC7" w14:textId="77777777" w:rsidR="00837595" w:rsidRPr="0009487C" w:rsidRDefault="00837595" w:rsidP="004F4BB1">
            <w:pPr>
              <w:pStyle w:val="B1"/>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See E.085</w:t>
            </w:r>
          </w:p>
        </w:tc>
        <w:tc>
          <w:tcPr>
            <w:tcW w:w="1060" w:type="dxa"/>
            <w:shd w:val="clear" w:color="auto" w:fill="CCFF99"/>
          </w:tcPr>
          <w:p w14:paraId="72C55036"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lastRenderedPageBreak/>
              <w:t>Closed (ProSe CR)</w:t>
            </w:r>
          </w:p>
        </w:tc>
      </w:tr>
      <w:tr w:rsidR="00837595" w:rsidRPr="00BD494B" w14:paraId="6BC16CB4" w14:textId="77777777" w:rsidTr="00F81504">
        <w:tc>
          <w:tcPr>
            <w:tcW w:w="769" w:type="dxa"/>
            <w:shd w:val="clear" w:color="auto" w:fill="auto"/>
          </w:tcPr>
          <w:p w14:paraId="0D666797"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E.090</w:t>
            </w:r>
          </w:p>
        </w:tc>
        <w:tc>
          <w:tcPr>
            <w:tcW w:w="1677" w:type="dxa"/>
            <w:shd w:val="clear" w:color="auto" w:fill="auto"/>
          </w:tcPr>
          <w:p w14:paraId="2CA0BF42" w14:textId="77777777" w:rsidR="00837595" w:rsidRDefault="00837595"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2DD611AE" w14:textId="77777777" w:rsidR="00837595" w:rsidRPr="00866CE1" w:rsidRDefault="00837595" w:rsidP="006D1D9A">
            <w:pPr>
              <w:spacing w:after="0"/>
              <w:rPr>
                <w:rFonts w:ascii="Arial" w:hAnsi="Arial" w:cs="Arial"/>
                <w:noProof/>
                <w:sz w:val="16"/>
                <w:szCs w:val="16"/>
              </w:rPr>
            </w:pPr>
            <w:r w:rsidRPr="00866CE1">
              <w:rPr>
                <w:rFonts w:ascii="Arial" w:hAnsi="Arial" w:cs="Arial"/>
                <w:noProof/>
                <w:sz w:val="16"/>
                <w:szCs w:val="16"/>
              </w:rPr>
              <w:t>The word “while” can be misunderstood.</w:t>
            </w:r>
          </w:p>
          <w:p w14:paraId="08711DBA" w14:textId="77777777" w:rsidR="00837595" w:rsidRPr="00A16916" w:rsidRDefault="00837595" w:rsidP="00F432B4">
            <w:pPr>
              <w:spacing w:after="0"/>
              <w:ind w:left="241" w:hanging="241"/>
            </w:pPr>
            <w:r w:rsidRPr="00866CE1">
              <w:rPr>
                <w:rFonts w:ascii="Arial" w:hAnsi="Arial" w:cs="Arial"/>
                <w:sz w:val="16"/>
                <w:szCs w:val="16"/>
              </w:rPr>
              <w:t>2&gt;</w:t>
            </w:r>
            <w:r w:rsidRPr="00866CE1">
              <w:rPr>
                <w:rFonts w:ascii="Arial" w:hAnsi="Arial" w:cs="Arial"/>
                <w:sz w:val="16"/>
                <w:szCs w:val="16"/>
              </w:rPr>
              <w:tab/>
              <w:t xml:space="preserve">if the frequency on which the UE is configured to transmit PS related sidelink discovery announcements concerns the camped frequency </w:t>
            </w:r>
            <w:r w:rsidRPr="00866CE1">
              <w:rPr>
                <w:rFonts w:ascii="Arial" w:hAnsi="Arial" w:cs="Arial"/>
                <w:sz w:val="16"/>
                <w:szCs w:val="16"/>
                <w:highlight w:val="yellow"/>
              </w:rPr>
              <w:t>while</w:t>
            </w:r>
            <w:r w:rsidRPr="00866CE1">
              <w:rPr>
                <w:rFonts w:ascii="Arial" w:hAnsi="Arial" w:cs="Arial"/>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tc>
        <w:tc>
          <w:tcPr>
            <w:tcW w:w="653" w:type="dxa"/>
            <w:gridSpan w:val="2"/>
            <w:shd w:val="clear" w:color="auto" w:fill="auto"/>
          </w:tcPr>
          <w:p w14:paraId="768E100E"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30ADEB9" w14:textId="77777777" w:rsidR="00837595" w:rsidRPr="00866CE1" w:rsidRDefault="00837595" w:rsidP="006D1D9A">
            <w:pPr>
              <w:spacing w:after="0"/>
              <w:rPr>
                <w:rFonts w:ascii="Arial" w:hAnsi="Arial" w:cs="Arial"/>
                <w:noProof/>
                <w:sz w:val="16"/>
                <w:szCs w:val="16"/>
              </w:rPr>
            </w:pPr>
            <w:r w:rsidRPr="00866CE1">
              <w:rPr>
                <w:rFonts w:ascii="Arial" w:hAnsi="Arial" w:cs="Arial"/>
                <w:noProof/>
                <w:sz w:val="16"/>
                <w:szCs w:val="16"/>
              </w:rPr>
              <w:t>Change “while” to “and”.</w:t>
            </w:r>
          </w:p>
          <w:p w14:paraId="130F3FCB" w14:textId="77777777" w:rsidR="00837595" w:rsidRPr="00866CE1" w:rsidRDefault="00837595" w:rsidP="006D1D9A">
            <w:pPr>
              <w:spacing w:after="0"/>
              <w:ind w:left="241" w:hanging="241"/>
              <w:rPr>
                <w:rFonts w:ascii="Arial" w:hAnsi="Arial" w:cs="Arial"/>
                <w:sz w:val="16"/>
                <w:szCs w:val="16"/>
              </w:rPr>
            </w:pPr>
            <w:r w:rsidRPr="00866CE1">
              <w:rPr>
                <w:rFonts w:ascii="Arial" w:hAnsi="Arial" w:cs="Arial"/>
                <w:sz w:val="16"/>
                <w:szCs w:val="16"/>
              </w:rPr>
              <w:t>2&gt;</w:t>
            </w:r>
            <w:r w:rsidRPr="00866CE1">
              <w:rPr>
                <w:rFonts w:ascii="Arial" w:hAnsi="Arial" w:cs="Arial"/>
                <w:sz w:val="16"/>
                <w:szCs w:val="16"/>
              </w:rPr>
              <w:tab/>
              <w:t>if the frequency on which the UE is configured to transmit PS related sidelink discovery announcements concerns the camped frequency</w:t>
            </w:r>
            <w:r w:rsidRPr="00866CE1">
              <w:rPr>
                <w:rFonts w:ascii="Arial" w:hAnsi="Arial" w:cs="Arial"/>
                <w:strike/>
                <w:color w:val="FF0000"/>
                <w:sz w:val="16"/>
                <w:szCs w:val="16"/>
              </w:rPr>
              <w:t xml:space="preserve"> while</w:t>
            </w:r>
            <w:r w:rsidRPr="00866CE1">
              <w:rPr>
                <w:rFonts w:ascii="Arial" w:hAnsi="Arial" w:cs="Arial"/>
                <w:color w:val="FF0000"/>
                <w:sz w:val="16"/>
                <w:szCs w:val="16"/>
                <w:u w:val="single"/>
              </w:rPr>
              <w:t>and</w:t>
            </w:r>
            <w:r w:rsidRPr="00866CE1">
              <w:rPr>
                <w:rFonts w:ascii="Arial" w:hAnsi="Arial" w:cs="Arial"/>
                <w:i/>
                <w:iCs/>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p w14:paraId="4B0F0764" w14:textId="77777777" w:rsidR="00837595" w:rsidRDefault="00837595" w:rsidP="006D1D9A">
            <w:pPr>
              <w:pStyle w:val="B2"/>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ok</w:t>
            </w:r>
          </w:p>
          <w:p w14:paraId="1A9B6D75" w14:textId="77777777" w:rsidR="00837595" w:rsidRPr="0009487C" w:rsidRDefault="00837595" w:rsidP="004F4BB1">
            <w:pPr>
              <w:pStyle w:val="B2"/>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Changed</w:t>
            </w:r>
          </w:p>
        </w:tc>
        <w:tc>
          <w:tcPr>
            <w:tcW w:w="1060" w:type="dxa"/>
            <w:tcBorders>
              <w:bottom w:val="single" w:sz="4" w:space="0" w:color="auto"/>
            </w:tcBorders>
            <w:shd w:val="clear" w:color="auto" w:fill="CCFF99"/>
          </w:tcPr>
          <w:p w14:paraId="57C2EB15"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t>Closed (ProSe CR)</w:t>
            </w:r>
          </w:p>
        </w:tc>
      </w:tr>
      <w:tr w:rsidR="00837595" w:rsidRPr="00BD494B" w14:paraId="37BC5DE5" w14:textId="77777777" w:rsidTr="00AF3878">
        <w:tc>
          <w:tcPr>
            <w:tcW w:w="769" w:type="dxa"/>
            <w:shd w:val="clear" w:color="auto" w:fill="auto"/>
          </w:tcPr>
          <w:p w14:paraId="76741AB1" w14:textId="77777777" w:rsidR="00837595" w:rsidRDefault="00837595">
            <w:r w:rsidRPr="00AD3C47">
              <w:rPr>
                <w:rFonts w:ascii="Arial" w:hAnsi="Arial" w:cs="Arial"/>
                <w:noProof/>
                <w:sz w:val="16"/>
                <w:szCs w:val="16"/>
              </w:rPr>
              <w:t>S.01</w:t>
            </w:r>
            <w:r>
              <w:rPr>
                <w:rFonts w:ascii="Arial" w:hAnsi="Arial" w:cs="Arial"/>
                <w:noProof/>
                <w:sz w:val="16"/>
                <w:szCs w:val="16"/>
              </w:rPr>
              <w:t>8</w:t>
            </w:r>
          </w:p>
        </w:tc>
        <w:tc>
          <w:tcPr>
            <w:tcW w:w="1677" w:type="dxa"/>
            <w:shd w:val="clear" w:color="auto" w:fill="auto"/>
          </w:tcPr>
          <w:p w14:paraId="5F30E851" w14:textId="77777777" w:rsidR="00837595" w:rsidRPr="00655886" w:rsidRDefault="00837595" w:rsidP="009858B4">
            <w:pPr>
              <w:spacing w:after="60"/>
              <w:rPr>
                <w:rFonts w:ascii="Arial" w:hAnsi="Arial" w:cs="Arial"/>
                <w:noProof/>
                <w:sz w:val="16"/>
                <w:szCs w:val="16"/>
              </w:rPr>
            </w:pPr>
            <w:r w:rsidRPr="00655886">
              <w:rPr>
                <w:rFonts w:ascii="Arial" w:hAnsi="Arial" w:cs="Arial"/>
                <w:noProof/>
                <w:sz w:val="16"/>
                <w:szCs w:val="16"/>
              </w:rPr>
              <w:t>5.3.10.3</w:t>
            </w:r>
          </w:p>
        </w:tc>
        <w:tc>
          <w:tcPr>
            <w:tcW w:w="5369" w:type="dxa"/>
            <w:shd w:val="clear" w:color="auto" w:fill="auto"/>
          </w:tcPr>
          <w:p w14:paraId="724D5A8B" w14:textId="77777777" w:rsidR="00837595" w:rsidRDefault="00837595" w:rsidP="009858B4">
            <w:pPr>
              <w:spacing w:after="60"/>
              <w:rPr>
                <w:rFonts w:ascii="Arial" w:hAnsi="Arial" w:cs="Arial"/>
                <w:noProof/>
                <w:sz w:val="16"/>
                <w:szCs w:val="16"/>
              </w:rPr>
            </w:pPr>
            <w:r>
              <w:rPr>
                <w:rFonts w:ascii="Arial" w:hAnsi="Arial" w:cs="Arial"/>
                <w:noProof/>
                <w:sz w:val="16"/>
                <w:szCs w:val="16"/>
              </w:rPr>
              <w:t>Improve wording</w:t>
            </w:r>
          </w:p>
        </w:tc>
        <w:tc>
          <w:tcPr>
            <w:tcW w:w="653" w:type="dxa"/>
            <w:gridSpan w:val="2"/>
            <w:shd w:val="clear" w:color="auto" w:fill="auto"/>
          </w:tcPr>
          <w:p w14:paraId="1C976EA6" w14:textId="77777777" w:rsidR="00837595" w:rsidRDefault="00837595" w:rsidP="009858B4">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87C9C36" w14:textId="77777777" w:rsidR="00837595" w:rsidRPr="00E350D4" w:rsidRDefault="00837595" w:rsidP="00F963A3">
            <w:pPr>
              <w:spacing w:after="0"/>
              <w:rPr>
                <w:rFonts w:ascii="Arial" w:hAnsi="Arial" w:cs="Arial"/>
                <w:noProof/>
                <w:sz w:val="16"/>
                <w:szCs w:val="16"/>
              </w:rPr>
            </w:pPr>
            <w:r w:rsidRPr="00E350D4">
              <w:rPr>
                <w:rFonts w:ascii="Arial" w:hAnsi="Arial" w:cs="Arial"/>
                <w:noProof/>
                <w:sz w:val="16"/>
                <w:szCs w:val="16"/>
              </w:rPr>
              <w:t>Change to:</w:t>
            </w:r>
          </w:p>
          <w:p w14:paraId="5F81AF83" w14:textId="77777777" w:rsidR="00837595" w:rsidRPr="00E350D4" w:rsidRDefault="00837595" w:rsidP="00F963A3">
            <w:pPr>
              <w:spacing w:after="0"/>
              <w:rPr>
                <w:rFonts w:ascii="Arial" w:hAnsi="Arial" w:cs="Arial"/>
                <w:noProof/>
                <w:sz w:val="16"/>
                <w:szCs w:val="16"/>
              </w:rPr>
            </w:pPr>
            <w:r w:rsidRPr="00E350D4">
              <w:rPr>
                <w:rFonts w:ascii="Arial" w:hAnsi="Arial" w:cs="Arial"/>
                <w:noProof/>
                <w:sz w:val="16"/>
                <w:szCs w:val="16"/>
              </w:rPr>
              <w:t>1&gt;</w:t>
            </w:r>
            <w:r w:rsidRPr="00E350D4">
              <w:rPr>
                <w:rFonts w:ascii="Arial" w:hAnsi="Arial" w:cs="Arial"/>
                <w:noProof/>
                <w:sz w:val="16"/>
                <w:szCs w:val="16"/>
              </w:rPr>
              <w:tab/>
              <w:t>if uplink PDCP delay results are available:</w:t>
            </w:r>
          </w:p>
          <w:p w14:paraId="0D372403" w14:textId="77777777" w:rsidR="00837595" w:rsidRDefault="00837595" w:rsidP="00AF3878">
            <w:pPr>
              <w:pBdr>
                <w:bottom w:val="single" w:sz="6" w:space="1" w:color="auto"/>
              </w:pBdr>
              <w:spacing w:after="0"/>
              <w:ind w:left="284"/>
              <w:rPr>
                <w:rFonts w:ascii="Arial" w:hAnsi="Arial" w:cs="Arial"/>
                <w:noProof/>
                <w:sz w:val="16"/>
                <w:szCs w:val="16"/>
              </w:rPr>
            </w:pPr>
            <w:r w:rsidRPr="00E350D4">
              <w:rPr>
                <w:rFonts w:ascii="Arial" w:hAnsi="Arial" w:cs="Arial"/>
                <w:noProof/>
                <w:sz w:val="16"/>
                <w:szCs w:val="16"/>
              </w:rPr>
              <w:t>2&gt;</w:t>
            </w:r>
            <w:r w:rsidRPr="00E350D4">
              <w:rPr>
                <w:rFonts w:ascii="Arial" w:hAnsi="Arial" w:cs="Arial"/>
                <w:noProof/>
                <w:sz w:val="16"/>
                <w:szCs w:val="16"/>
              </w:rPr>
              <w:tab/>
              <w:t>set the ul-PDCP-DelayResultLst to include the available delay results;</w:t>
            </w:r>
          </w:p>
          <w:p w14:paraId="176D3E64" w14:textId="77777777" w:rsidR="00837595" w:rsidRPr="00AF3878" w:rsidRDefault="00837595" w:rsidP="00F963A3">
            <w:pPr>
              <w:spacing w:after="0"/>
              <w:rPr>
                <w:rFonts w:ascii="Arial" w:hAnsi="Arial" w:cs="Arial"/>
                <w:noProof/>
                <w:color w:val="C0504D" w:themeColor="accent2"/>
                <w:sz w:val="16"/>
                <w:szCs w:val="16"/>
              </w:rPr>
            </w:pPr>
            <w:r w:rsidRPr="00AF3878">
              <w:rPr>
                <w:rFonts w:ascii="Arial" w:hAnsi="Arial" w:cs="Arial"/>
                <w:b/>
                <w:noProof/>
                <w:color w:val="C0504D" w:themeColor="accent2"/>
                <w:sz w:val="16"/>
                <w:szCs w:val="16"/>
              </w:rPr>
              <w:t xml:space="preserve">Nokia: </w:t>
            </w:r>
            <w:r w:rsidRPr="00AF3878">
              <w:rPr>
                <w:rFonts w:ascii="Arial" w:hAnsi="Arial" w:cs="Arial"/>
                <w:noProof/>
                <w:color w:val="C0504D" w:themeColor="accent2"/>
                <w:sz w:val="16"/>
                <w:szCs w:val="16"/>
              </w:rPr>
              <w:t>The correction section 5.5.5, not 5.3.10.3</w:t>
            </w:r>
            <w:r w:rsidRPr="00AF3878">
              <w:rPr>
                <w:rFonts w:ascii="Arial" w:hAnsi="Arial" w:cs="Arial"/>
                <w:b/>
                <w:noProof/>
                <w:color w:val="C0504D" w:themeColor="accent2"/>
                <w:sz w:val="16"/>
                <w:szCs w:val="16"/>
              </w:rPr>
              <w:t xml:space="preserve"> </w:t>
            </w:r>
            <w:r w:rsidRPr="00AF3878">
              <w:rPr>
                <w:rFonts w:ascii="Arial" w:hAnsi="Arial" w:cs="Arial"/>
                <w:noProof/>
                <w:color w:val="C0504D" w:themeColor="accent2"/>
                <w:sz w:val="16"/>
                <w:szCs w:val="16"/>
              </w:rPr>
              <w:t>The corrected text is slightly different than the proposal from Samsung (to align both 1&gt; and 2&gt; with each other, the highlighted part shows the different):</w:t>
            </w:r>
          </w:p>
          <w:p w14:paraId="54FF37C0" w14:textId="77777777" w:rsidR="00837595" w:rsidRPr="00A213CD" w:rsidRDefault="00837595" w:rsidP="00F963A3">
            <w:pPr>
              <w:spacing w:after="0"/>
              <w:rPr>
                <w:rFonts w:ascii="Arial" w:hAnsi="Arial" w:cs="Arial"/>
                <w:noProof/>
                <w:sz w:val="16"/>
                <w:szCs w:val="16"/>
              </w:rPr>
            </w:pPr>
            <w:r w:rsidRPr="00A213CD">
              <w:rPr>
                <w:rFonts w:ascii="Arial" w:hAnsi="Arial" w:cs="Arial"/>
                <w:noProof/>
                <w:sz w:val="16"/>
                <w:szCs w:val="16"/>
              </w:rPr>
              <w:t>1&gt;</w:t>
            </w:r>
            <w:r w:rsidRPr="00A213CD">
              <w:rPr>
                <w:rFonts w:ascii="Arial" w:hAnsi="Arial" w:cs="Arial"/>
                <w:noProof/>
                <w:sz w:val="16"/>
                <w:szCs w:val="16"/>
              </w:rPr>
              <w:tab/>
              <w:t>if uplink PDCP delay results are available:</w:t>
            </w:r>
          </w:p>
          <w:p w14:paraId="5E0AAE25" w14:textId="77777777" w:rsidR="00837595" w:rsidRDefault="00837595" w:rsidP="00AF3878">
            <w:pPr>
              <w:spacing w:after="0"/>
              <w:ind w:left="525" w:hanging="241"/>
              <w:rPr>
                <w:rFonts w:ascii="Arial" w:hAnsi="Arial" w:cs="Arial"/>
                <w:noProof/>
                <w:sz w:val="16"/>
                <w:szCs w:val="16"/>
              </w:rPr>
            </w:pPr>
            <w:r w:rsidRPr="00A213CD">
              <w:rPr>
                <w:rFonts w:ascii="Arial" w:hAnsi="Arial" w:cs="Arial"/>
                <w:noProof/>
                <w:sz w:val="16"/>
                <w:szCs w:val="16"/>
              </w:rPr>
              <w:t>2&gt;</w:t>
            </w:r>
            <w:r w:rsidRPr="00A213CD">
              <w:rPr>
                <w:rFonts w:ascii="Arial" w:hAnsi="Arial" w:cs="Arial"/>
                <w:noProof/>
                <w:sz w:val="16"/>
                <w:szCs w:val="16"/>
              </w:rPr>
              <w:tab/>
              <w:t xml:space="preserve">set the </w:t>
            </w:r>
            <w:r w:rsidRPr="00A213CD">
              <w:rPr>
                <w:rFonts w:ascii="Arial" w:hAnsi="Arial" w:cs="Arial"/>
                <w:i/>
                <w:noProof/>
                <w:sz w:val="16"/>
                <w:szCs w:val="16"/>
              </w:rPr>
              <w:t>ul-PDCP-DelayResult</w:t>
            </w:r>
            <w:r w:rsidRPr="00A213CD">
              <w:rPr>
                <w:rFonts w:ascii="Arial" w:hAnsi="Arial" w:cs="Arial"/>
                <w:noProof/>
                <w:sz w:val="16"/>
                <w:szCs w:val="16"/>
              </w:rPr>
              <w:t xml:space="preserve"> to include the available </w:t>
            </w:r>
            <w:r w:rsidRPr="00454BBC">
              <w:rPr>
                <w:rFonts w:ascii="Arial" w:hAnsi="Arial" w:cs="Arial"/>
                <w:noProof/>
                <w:sz w:val="16"/>
                <w:szCs w:val="16"/>
                <w:highlight w:val="yellow"/>
              </w:rPr>
              <w:t>uplink PDCP</w:t>
            </w:r>
            <w:r w:rsidRPr="00A213CD">
              <w:rPr>
                <w:rFonts w:ascii="Arial" w:hAnsi="Arial" w:cs="Arial"/>
                <w:noProof/>
                <w:sz w:val="16"/>
                <w:szCs w:val="16"/>
              </w:rPr>
              <w:t xml:space="preserve"> delay results;</w:t>
            </w:r>
          </w:p>
        </w:tc>
        <w:tc>
          <w:tcPr>
            <w:tcW w:w="1060" w:type="dxa"/>
            <w:tcBorders>
              <w:bottom w:val="single" w:sz="4" w:space="0" w:color="auto"/>
            </w:tcBorders>
            <w:shd w:val="clear" w:color="auto" w:fill="CCFF99"/>
          </w:tcPr>
          <w:p w14:paraId="5AC7A2C6" w14:textId="77777777" w:rsidR="00837595" w:rsidRPr="00655886" w:rsidRDefault="00837595" w:rsidP="00D371B9">
            <w:pPr>
              <w:spacing w:after="60"/>
              <w:rPr>
                <w:rFonts w:ascii="Arial" w:hAnsi="Arial" w:cs="Arial"/>
                <w:noProof/>
                <w:sz w:val="16"/>
                <w:szCs w:val="16"/>
              </w:rPr>
            </w:pPr>
            <w:r>
              <w:rPr>
                <w:rFonts w:ascii="Arial" w:hAnsi="Arial" w:cs="Arial"/>
                <w:noProof/>
                <w:sz w:val="16"/>
                <w:szCs w:val="16"/>
              </w:rPr>
              <w:t>Closed (General CR)</w:t>
            </w:r>
          </w:p>
        </w:tc>
      </w:tr>
      <w:tr w:rsidR="00837595" w:rsidRPr="00BD494B" w14:paraId="462AC8E4" w14:textId="77777777" w:rsidTr="00AF3878">
        <w:tc>
          <w:tcPr>
            <w:tcW w:w="769" w:type="dxa"/>
            <w:shd w:val="clear" w:color="auto" w:fill="auto"/>
          </w:tcPr>
          <w:p w14:paraId="506AFD79" w14:textId="77777777" w:rsidR="00837595" w:rsidRPr="00AF3878" w:rsidRDefault="00837595" w:rsidP="00DD7EC6">
            <w:pPr>
              <w:spacing w:after="0"/>
              <w:rPr>
                <w:rFonts w:ascii="Arial" w:hAnsi="Arial" w:cs="Arial"/>
                <w:noProof/>
                <w:sz w:val="16"/>
                <w:szCs w:val="16"/>
              </w:rPr>
            </w:pPr>
            <w:r w:rsidRPr="00AF3878">
              <w:rPr>
                <w:rFonts w:ascii="Arial" w:hAnsi="Arial" w:cs="Arial"/>
                <w:noProof/>
                <w:sz w:val="16"/>
                <w:szCs w:val="16"/>
              </w:rPr>
              <w:t>N.024</w:t>
            </w:r>
          </w:p>
        </w:tc>
        <w:tc>
          <w:tcPr>
            <w:tcW w:w="1677" w:type="dxa"/>
            <w:shd w:val="clear" w:color="auto" w:fill="auto"/>
          </w:tcPr>
          <w:p w14:paraId="338AD849" w14:textId="77777777" w:rsidR="00837595" w:rsidRPr="00AF3878" w:rsidRDefault="00837595" w:rsidP="00DD7EC6">
            <w:pPr>
              <w:spacing w:after="0"/>
              <w:rPr>
                <w:rFonts w:ascii="Arial" w:hAnsi="Arial" w:cs="Arial"/>
                <w:noProof/>
                <w:sz w:val="16"/>
                <w:szCs w:val="16"/>
              </w:rPr>
            </w:pPr>
            <w:r w:rsidRPr="00AF3878">
              <w:rPr>
                <w:rFonts w:ascii="Arial" w:hAnsi="Arial" w:cs="Arial"/>
                <w:noProof/>
                <w:sz w:val="16"/>
                <w:szCs w:val="16"/>
              </w:rPr>
              <w:t>5.3.11</w:t>
            </w:r>
          </w:p>
        </w:tc>
        <w:tc>
          <w:tcPr>
            <w:tcW w:w="5369" w:type="dxa"/>
            <w:shd w:val="clear" w:color="auto" w:fill="auto"/>
          </w:tcPr>
          <w:p w14:paraId="70982D60" w14:textId="77777777" w:rsidR="00837595" w:rsidRPr="00AF3878" w:rsidRDefault="00837595" w:rsidP="00F963A3">
            <w:pPr>
              <w:spacing w:after="0"/>
              <w:rPr>
                <w:rFonts w:ascii="Arial" w:hAnsi="Arial" w:cs="Arial"/>
                <w:noProof/>
                <w:sz w:val="16"/>
                <w:szCs w:val="16"/>
              </w:rPr>
            </w:pPr>
            <w:r w:rsidRPr="00AF3878">
              <w:rPr>
                <w:rFonts w:ascii="Arial" w:hAnsi="Arial" w:cs="Arial"/>
                <w:noProof/>
                <w:sz w:val="16"/>
                <w:szCs w:val="16"/>
              </w:rPr>
              <w:t>This procedural text “</w:t>
            </w:r>
            <w:r w:rsidRPr="00AF3878">
              <w:rPr>
                <w:rFonts w:ascii="Arial" w:hAnsi="Arial" w:cs="Arial"/>
                <w:sz w:val="16"/>
                <w:szCs w:val="16"/>
              </w:rPr>
              <w:t>&gt; if the detected radio link failure concerns a DRB which QCI is 1:</w:t>
            </w:r>
            <w:r w:rsidRPr="00AF3878">
              <w:rPr>
                <w:rFonts w:ascii="Arial" w:hAnsi="Arial" w:cs="Arial"/>
                <w:noProof/>
                <w:sz w:val="16"/>
                <w:szCs w:val="16"/>
              </w:rPr>
              <w:t>”</w:t>
            </w:r>
          </w:p>
          <w:p w14:paraId="1911B94F" w14:textId="77777777" w:rsidR="00837595" w:rsidRPr="00AF3878" w:rsidRDefault="00837595" w:rsidP="00F963A3">
            <w:pPr>
              <w:spacing w:after="0"/>
              <w:rPr>
                <w:rFonts w:ascii="Arial" w:hAnsi="Arial" w:cs="Arial"/>
                <w:noProof/>
                <w:sz w:val="16"/>
                <w:szCs w:val="16"/>
              </w:rPr>
            </w:pPr>
          </w:p>
          <w:p w14:paraId="57FEC1B9" w14:textId="77777777" w:rsidR="00837595" w:rsidRPr="00AF3878" w:rsidRDefault="00837595" w:rsidP="0073128D">
            <w:pPr>
              <w:spacing w:after="0"/>
              <w:rPr>
                <w:rFonts w:ascii="Arial" w:hAnsi="Arial" w:cs="Arial"/>
                <w:sz w:val="16"/>
                <w:szCs w:val="16"/>
              </w:rPr>
            </w:pPr>
            <w:r w:rsidRPr="00AF3878">
              <w:rPr>
                <w:rFonts w:ascii="Arial" w:hAnsi="Arial" w:cs="Arial"/>
                <w:noProof/>
                <w:sz w:val="16"/>
                <w:szCs w:val="16"/>
              </w:rPr>
              <w:t>Probably RLF itself does not concern specific QCI but UE who is configured with DRB for which QCI1 is mapped</w:t>
            </w:r>
          </w:p>
        </w:tc>
        <w:tc>
          <w:tcPr>
            <w:tcW w:w="653" w:type="dxa"/>
            <w:gridSpan w:val="2"/>
            <w:shd w:val="clear" w:color="auto" w:fill="auto"/>
          </w:tcPr>
          <w:p w14:paraId="635AAE9F" w14:textId="77777777" w:rsidR="00837595" w:rsidRPr="00AF3878" w:rsidRDefault="00837595" w:rsidP="00DD7EC6">
            <w:pPr>
              <w:spacing w:after="0"/>
              <w:rPr>
                <w:rFonts w:ascii="Arial" w:hAnsi="Arial" w:cs="Arial"/>
                <w:noProof/>
                <w:sz w:val="16"/>
                <w:szCs w:val="16"/>
              </w:rPr>
            </w:pPr>
            <w:r w:rsidRPr="00AF3878">
              <w:rPr>
                <w:rFonts w:ascii="Arial" w:hAnsi="Arial" w:cs="Arial"/>
                <w:noProof/>
                <w:sz w:val="16"/>
                <w:szCs w:val="16"/>
              </w:rPr>
              <w:t>1</w:t>
            </w:r>
          </w:p>
        </w:tc>
        <w:tc>
          <w:tcPr>
            <w:tcW w:w="6132" w:type="dxa"/>
            <w:gridSpan w:val="2"/>
            <w:shd w:val="clear" w:color="auto" w:fill="auto"/>
          </w:tcPr>
          <w:p w14:paraId="28E9F07D" w14:textId="77777777" w:rsidR="00837595" w:rsidRPr="00AF3878" w:rsidRDefault="00837595" w:rsidP="00F963A3">
            <w:pPr>
              <w:spacing w:after="0"/>
              <w:rPr>
                <w:rFonts w:ascii="Arial" w:hAnsi="Arial" w:cs="Arial"/>
                <w:noProof/>
                <w:sz w:val="16"/>
                <w:szCs w:val="16"/>
              </w:rPr>
            </w:pPr>
            <w:r w:rsidRPr="00AF3878">
              <w:rPr>
                <w:rFonts w:ascii="Arial" w:hAnsi="Arial" w:cs="Arial"/>
                <w:noProof/>
                <w:sz w:val="16"/>
                <w:szCs w:val="16"/>
              </w:rPr>
              <w:t>Change sentence to “”3&gt; if UE has DRB for which QCI is 1:” . Level 2 covers the point that RLF has been detected =&gt; no need to duplicate.</w:t>
            </w:r>
          </w:p>
          <w:p w14:paraId="31BBC660" w14:textId="77777777" w:rsidR="00837595" w:rsidRPr="00AF3878" w:rsidRDefault="00837595" w:rsidP="00F963A3">
            <w:pPr>
              <w:pBdr>
                <w:bottom w:val="single" w:sz="6" w:space="1" w:color="auto"/>
              </w:pBdr>
              <w:spacing w:after="0"/>
              <w:rPr>
                <w:rFonts w:ascii="Arial" w:hAnsi="Arial" w:cs="Arial"/>
                <w:noProof/>
                <w:sz w:val="16"/>
                <w:szCs w:val="16"/>
              </w:rPr>
            </w:pPr>
            <w:r w:rsidRPr="00AF3878">
              <w:rPr>
                <w:rFonts w:ascii="Arial" w:hAnsi="Arial" w:cs="Arial"/>
                <w:noProof/>
                <w:sz w:val="16"/>
                <w:szCs w:val="16"/>
              </w:rPr>
              <w:t>Similary update field description to “This field is used to indicate the radio link failure occurred while a bearer with QCI value equal 1 was configured, see TS 24.301 [35].”</w:t>
            </w:r>
          </w:p>
          <w:p w14:paraId="0BB617FC" w14:textId="77777777" w:rsidR="00837595" w:rsidRPr="00AF3878" w:rsidRDefault="00837595" w:rsidP="00DD7EC6">
            <w:pPr>
              <w:spacing w:after="0"/>
              <w:rPr>
                <w:rFonts w:ascii="Arial" w:hAnsi="Arial" w:cs="Arial"/>
                <w:noProof/>
                <w:sz w:val="16"/>
                <w:szCs w:val="16"/>
              </w:rPr>
            </w:pPr>
            <w:r w:rsidRPr="00AF3878">
              <w:rPr>
                <w:rFonts w:ascii="Arial" w:hAnsi="Arial" w:cs="Arial"/>
                <w:b/>
                <w:noProof/>
                <w:color w:val="C0504D" w:themeColor="accent2"/>
                <w:sz w:val="16"/>
                <w:szCs w:val="16"/>
              </w:rPr>
              <w:t xml:space="preserve">Nokia: </w:t>
            </w:r>
            <w:r w:rsidRPr="00AF3878">
              <w:rPr>
                <w:rFonts w:ascii="Arial" w:hAnsi="Arial" w:cs="Arial"/>
                <w:noProof/>
                <w:color w:val="C0504D" w:themeColor="accent2"/>
                <w:sz w:val="16"/>
                <w:szCs w:val="16"/>
              </w:rPr>
              <w:t xml:space="preserve">This seems more like level 1 issue, so it is closed with the proposed correction to procedural text adopted, as well as field description in </w:t>
            </w:r>
            <w:r w:rsidRPr="00AF3878">
              <w:rPr>
                <w:rFonts w:ascii="Arial" w:hAnsi="Arial" w:cs="Arial"/>
                <w:i/>
                <w:noProof/>
                <w:color w:val="C0504D" w:themeColor="accent2"/>
                <w:sz w:val="16"/>
                <w:szCs w:val="16"/>
              </w:rPr>
              <w:t>UEInformationResponse</w:t>
            </w:r>
            <w:r w:rsidRPr="00AF3878">
              <w:rPr>
                <w:rFonts w:ascii="Arial" w:hAnsi="Arial" w:cs="Arial"/>
                <w:noProof/>
                <w:color w:val="C0504D" w:themeColor="accent2"/>
                <w:sz w:val="16"/>
                <w:szCs w:val="16"/>
              </w:rPr>
              <w:t xml:space="preserve">-message in section 6.2.2. See also </w:t>
            </w:r>
          </w:p>
        </w:tc>
        <w:tc>
          <w:tcPr>
            <w:tcW w:w="1060" w:type="dxa"/>
            <w:shd w:val="clear" w:color="auto" w:fill="CCFF99"/>
          </w:tcPr>
          <w:p w14:paraId="63C2E07B" w14:textId="77777777" w:rsidR="00837595" w:rsidRPr="00AF3878" w:rsidRDefault="00837595" w:rsidP="00DD7EC6">
            <w:pPr>
              <w:spacing w:after="0"/>
              <w:rPr>
                <w:rFonts w:ascii="Arial" w:hAnsi="Arial" w:cs="Arial"/>
                <w:noProof/>
                <w:sz w:val="16"/>
                <w:szCs w:val="16"/>
              </w:rPr>
            </w:pPr>
            <w:r w:rsidRPr="00AF3878">
              <w:rPr>
                <w:rFonts w:ascii="Arial" w:hAnsi="Arial" w:cs="Arial"/>
                <w:noProof/>
                <w:sz w:val="16"/>
                <w:szCs w:val="16"/>
              </w:rPr>
              <w:t>Closed</w:t>
            </w:r>
            <w:r>
              <w:rPr>
                <w:rFonts w:ascii="Arial" w:hAnsi="Arial" w:cs="Arial"/>
                <w:noProof/>
                <w:sz w:val="16"/>
                <w:szCs w:val="16"/>
              </w:rPr>
              <w:t xml:space="preserve"> (General CR)</w:t>
            </w:r>
          </w:p>
        </w:tc>
      </w:tr>
      <w:tr w:rsidR="00837595" w:rsidRPr="00BD494B" w14:paraId="6CFC9824" w14:textId="77777777" w:rsidTr="00AF3878">
        <w:tc>
          <w:tcPr>
            <w:tcW w:w="769" w:type="dxa"/>
            <w:shd w:val="clear" w:color="auto" w:fill="auto"/>
          </w:tcPr>
          <w:p w14:paraId="7269B67B" w14:textId="77777777" w:rsidR="00837595" w:rsidRDefault="00837595" w:rsidP="00DD7EC6">
            <w:pPr>
              <w:spacing w:after="0"/>
              <w:rPr>
                <w:rFonts w:ascii="Arial" w:hAnsi="Arial" w:cs="Arial"/>
                <w:noProof/>
                <w:sz w:val="16"/>
                <w:szCs w:val="16"/>
              </w:rPr>
            </w:pPr>
            <w:r>
              <w:rPr>
                <w:rFonts w:ascii="Arial" w:hAnsi="Arial" w:cs="Arial"/>
                <w:noProof/>
                <w:sz w:val="16"/>
                <w:szCs w:val="16"/>
              </w:rPr>
              <w:t>S.016</w:t>
            </w:r>
          </w:p>
        </w:tc>
        <w:tc>
          <w:tcPr>
            <w:tcW w:w="1677" w:type="dxa"/>
            <w:shd w:val="clear" w:color="auto" w:fill="auto"/>
          </w:tcPr>
          <w:p w14:paraId="5C8A7CDA" w14:textId="77777777" w:rsidR="00837595" w:rsidRPr="006206A0" w:rsidRDefault="00837595" w:rsidP="009858B4">
            <w:pPr>
              <w:spacing w:after="60"/>
              <w:rPr>
                <w:rFonts w:ascii="Arial" w:hAnsi="Arial" w:cs="Arial"/>
                <w:noProof/>
                <w:sz w:val="16"/>
                <w:szCs w:val="16"/>
              </w:rPr>
            </w:pPr>
            <w:r w:rsidRPr="00655886">
              <w:rPr>
                <w:rFonts w:ascii="Arial" w:hAnsi="Arial" w:cs="Arial"/>
                <w:noProof/>
                <w:sz w:val="16"/>
                <w:szCs w:val="16"/>
              </w:rPr>
              <w:t>5.3.2.3</w:t>
            </w:r>
            <w:r>
              <w:rPr>
                <w:rFonts w:ascii="Arial" w:hAnsi="Arial" w:cs="Arial"/>
                <w:noProof/>
                <w:sz w:val="16"/>
                <w:szCs w:val="16"/>
              </w:rPr>
              <w:t xml:space="preserve"> </w:t>
            </w:r>
          </w:p>
        </w:tc>
        <w:tc>
          <w:tcPr>
            <w:tcW w:w="5369" w:type="dxa"/>
            <w:shd w:val="clear" w:color="auto" w:fill="auto"/>
          </w:tcPr>
          <w:p w14:paraId="47E48DE3" w14:textId="77777777" w:rsidR="00837595" w:rsidRDefault="00837595" w:rsidP="009858B4">
            <w:pPr>
              <w:spacing w:after="60"/>
              <w:rPr>
                <w:rFonts w:ascii="Arial" w:hAnsi="Arial" w:cs="Arial"/>
                <w:noProof/>
                <w:sz w:val="16"/>
                <w:szCs w:val="16"/>
              </w:rPr>
            </w:pPr>
            <w:r>
              <w:rPr>
                <w:rFonts w:ascii="Arial" w:hAnsi="Arial" w:cs="Arial"/>
                <w:noProof/>
                <w:sz w:val="16"/>
                <w:szCs w:val="16"/>
              </w:rPr>
              <w:t>The 2</w:t>
            </w:r>
            <w:r w:rsidRPr="00345A22">
              <w:rPr>
                <w:rFonts w:ascii="Arial" w:hAnsi="Arial" w:cs="Arial"/>
                <w:noProof/>
                <w:sz w:val="16"/>
                <w:szCs w:val="16"/>
                <w:vertAlign w:val="superscript"/>
              </w:rPr>
              <w:t>nd</w:t>
            </w:r>
            <w:r>
              <w:rPr>
                <w:rFonts w:ascii="Arial" w:hAnsi="Arial" w:cs="Arial"/>
                <w:noProof/>
                <w:sz w:val="16"/>
                <w:szCs w:val="16"/>
              </w:rPr>
              <w:t xml:space="preserve"> and 3</w:t>
            </w:r>
            <w:r w:rsidRPr="00345A22">
              <w:rPr>
                <w:rFonts w:ascii="Arial" w:hAnsi="Arial" w:cs="Arial"/>
                <w:noProof/>
                <w:sz w:val="16"/>
                <w:szCs w:val="16"/>
                <w:vertAlign w:val="superscript"/>
              </w:rPr>
              <w:t>rd</w:t>
            </w:r>
            <w:r>
              <w:rPr>
                <w:rFonts w:ascii="Arial" w:hAnsi="Arial" w:cs="Arial"/>
                <w:noProof/>
                <w:sz w:val="16"/>
                <w:szCs w:val="16"/>
              </w:rPr>
              <w:t xml:space="preserve"> bullet 1 can be combined i.e. action is same</w:t>
            </w:r>
          </w:p>
        </w:tc>
        <w:tc>
          <w:tcPr>
            <w:tcW w:w="653" w:type="dxa"/>
            <w:gridSpan w:val="2"/>
            <w:shd w:val="clear" w:color="auto" w:fill="auto"/>
          </w:tcPr>
          <w:p w14:paraId="26241D60" w14:textId="77777777" w:rsidR="00837595" w:rsidRDefault="00837595" w:rsidP="009858B4">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87B288" w14:textId="77777777" w:rsidR="00837595" w:rsidRDefault="00837595" w:rsidP="00F963A3">
            <w:pPr>
              <w:spacing w:after="0"/>
              <w:rPr>
                <w:rFonts w:ascii="Arial" w:hAnsi="Arial" w:cs="Arial"/>
                <w:noProof/>
                <w:sz w:val="16"/>
                <w:szCs w:val="16"/>
              </w:rPr>
            </w:pPr>
            <w:r>
              <w:rPr>
                <w:rFonts w:ascii="Arial" w:hAnsi="Arial" w:cs="Arial"/>
                <w:noProof/>
                <w:sz w:val="16"/>
                <w:szCs w:val="16"/>
              </w:rPr>
              <w:t>Change to:</w:t>
            </w:r>
          </w:p>
          <w:p w14:paraId="3AD8F043" w14:textId="77777777" w:rsidR="00837595" w:rsidRDefault="00837595" w:rsidP="00F963A3">
            <w:pPr>
              <w:spacing w:after="0"/>
              <w:rPr>
                <w:rFonts w:ascii="Arial" w:hAnsi="Arial" w:cs="Arial"/>
                <w:noProof/>
                <w:sz w:val="16"/>
                <w:szCs w:val="16"/>
              </w:rPr>
            </w:pPr>
            <w:r>
              <w:rPr>
                <w:rFonts w:ascii="Arial" w:hAnsi="Arial" w:cs="Arial"/>
                <w:noProof/>
                <w:sz w:val="16"/>
                <w:szCs w:val="16"/>
              </w:rPr>
              <w:t>1&gt;sysInfoMod-eDRX and UE configured with longer DRX; or</w:t>
            </w:r>
          </w:p>
          <w:p w14:paraId="2F86008D" w14:textId="77777777" w:rsidR="00837595" w:rsidRDefault="00837595" w:rsidP="00F963A3">
            <w:pPr>
              <w:pBdr>
                <w:bottom w:val="single" w:sz="6" w:space="1" w:color="auto"/>
              </w:pBdr>
              <w:spacing w:after="0"/>
              <w:rPr>
                <w:rFonts w:ascii="Arial" w:hAnsi="Arial" w:cs="Arial"/>
                <w:noProof/>
                <w:sz w:val="16"/>
                <w:szCs w:val="16"/>
              </w:rPr>
            </w:pPr>
            <w:r>
              <w:rPr>
                <w:rFonts w:ascii="Arial" w:hAnsi="Arial" w:cs="Arial"/>
                <w:noProof/>
                <w:sz w:val="16"/>
                <w:szCs w:val="16"/>
              </w:rPr>
              <w:t>1&gt; sysInfoMod included</w:t>
            </w:r>
          </w:p>
          <w:p w14:paraId="42CFDC44" w14:textId="77777777" w:rsidR="00837595" w:rsidRPr="00AF3878" w:rsidRDefault="00837595" w:rsidP="00F963A3">
            <w:pPr>
              <w:spacing w:after="0"/>
              <w:rPr>
                <w:rFonts w:ascii="Arial" w:hAnsi="Arial" w:cs="Arial"/>
                <w:noProof/>
                <w:color w:val="C0504D" w:themeColor="accent2"/>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as follows:</w:t>
            </w:r>
          </w:p>
          <w:p w14:paraId="3B41FBA3" w14:textId="77777777" w:rsidR="00837595" w:rsidRPr="00AF3878" w:rsidRDefault="00837595" w:rsidP="00AF3878">
            <w:pPr>
              <w:spacing w:after="0"/>
              <w:ind w:left="241" w:hanging="241"/>
              <w:rPr>
                <w:rFonts w:ascii="Arial" w:hAnsi="Arial" w:cs="Arial"/>
                <w:sz w:val="16"/>
                <w:szCs w:val="16"/>
              </w:rPr>
            </w:pPr>
            <w:r w:rsidRPr="00AF3878">
              <w:rPr>
                <w:rFonts w:ascii="Arial" w:hAnsi="Arial" w:cs="Arial"/>
                <w:sz w:val="16"/>
                <w:szCs w:val="16"/>
              </w:rPr>
              <w:t xml:space="preserve">1&gt;  if the </w:t>
            </w:r>
            <w:bookmarkStart w:id="9" w:name="OLE_LINK77"/>
            <w:r w:rsidRPr="00AF3878">
              <w:rPr>
                <w:rFonts w:ascii="Arial" w:hAnsi="Arial" w:cs="Arial"/>
                <w:i/>
                <w:sz w:val="16"/>
                <w:szCs w:val="16"/>
              </w:rPr>
              <w:t>systemInfoModification</w:t>
            </w:r>
            <w:bookmarkEnd w:id="9"/>
            <w:r w:rsidRPr="00AF3878">
              <w:rPr>
                <w:rFonts w:ascii="Arial" w:hAnsi="Arial" w:cs="Arial"/>
                <w:sz w:val="16"/>
                <w:szCs w:val="16"/>
              </w:rPr>
              <w:t xml:space="preserve"> is included; or</w:t>
            </w:r>
          </w:p>
          <w:p w14:paraId="6D5F7B5F" w14:textId="77777777" w:rsidR="00837595" w:rsidRPr="00AF3878" w:rsidRDefault="00837595" w:rsidP="00AF3878">
            <w:pPr>
              <w:spacing w:after="0"/>
              <w:ind w:left="241" w:hanging="241"/>
              <w:rPr>
                <w:rFonts w:ascii="Arial" w:hAnsi="Arial" w:cs="Arial"/>
                <w:sz w:val="16"/>
                <w:szCs w:val="16"/>
              </w:rPr>
            </w:pPr>
            <w:r>
              <w:rPr>
                <w:rFonts w:ascii="Arial" w:hAnsi="Arial" w:cs="Arial"/>
                <w:sz w:val="16"/>
                <w:szCs w:val="16"/>
              </w:rPr>
              <w:t xml:space="preserve">1&gt; </w:t>
            </w:r>
            <w:r w:rsidRPr="00AF3878">
              <w:rPr>
                <w:rFonts w:ascii="Arial" w:hAnsi="Arial" w:cs="Arial"/>
                <w:sz w:val="16"/>
                <w:szCs w:val="16"/>
              </w:rPr>
              <w:t xml:space="preserve">if the UE is configured with a DRX cycle longer than the modification period and the </w:t>
            </w:r>
            <w:r w:rsidRPr="00AF3878">
              <w:rPr>
                <w:rFonts w:ascii="Arial" w:hAnsi="Arial" w:cs="Arial"/>
                <w:i/>
                <w:sz w:val="16"/>
                <w:szCs w:val="16"/>
              </w:rPr>
              <w:t>systemInfoModification-eDRX</w:t>
            </w:r>
            <w:r w:rsidRPr="00AF3878">
              <w:rPr>
                <w:rFonts w:ascii="Arial" w:hAnsi="Arial" w:cs="Arial"/>
                <w:sz w:val="16"/>
                <w:szCs w:val="16"/>
              </w:rPr>
              <w:t xml:space="preserve"> is included:</w:t>
            </w:r>
          </w:p>
          <w:p w14:paraId="030CDF94" w14:textId="77777777" w:rsidR="00837595" w:rsidRDefault="00837595" w:rsidP="00AF3878">
            <w:pPr>
              <w:spacing w:after="0"/>
              <w:ind w:left="482" w:hanging="241"/>
              <w:rPr>
                <w:rFonts w:ascii="Arial" w:hAnsi="Arial" w:cs="Arial"/>
                <w:sz w:val="16"/>
                <w:szCs w:val="16"/>
              </w:rPr>
            </w:pPr>
            <w:r w:rsidRPr="00AF3878">
              <w:rPr>
                <w:rFonts w:ascii="Arial" w:hAnsi="Arial" w:cs="Arial"/>
                <w:sz w:val="16"/>
                <w:szCs w:val="16"/>
              </w:rPr>
              <w:t>2&gt;</w:t>
            </w:r>
            <w:r>
              <w:rPr>
                <w:rFonts w:ascii="Arial" w:hAnsi="Arial" w:cs="Arial"/>
                <w:sz w:val="16"/>
                <w:szCs w:val="16"/>
              </w:rPr>
              <w:t xml:space="preserve"> </w:t>
            </w:r>
            <w:r w:rsidRPr="00AF3878">
              <w:rPr>
                <w:rFonts w:ascii="Arial" w:hAnsi="Arial" w:cs="Arial"/>
                <w:sz w:val="16"/>
                <w:szCs w:val="16"/>
              </w:rPr>
              <w:t>re-acquire the required system informati</w:t>
            </w:r>
            <w:r>
              <w:rPr>
                <w:rFonts w:ascii="Arial" w:hAnsi="Arial" w:cs="Arial"/>
                <w:sz w:val="16"/>
                <w:szCs w:val="16"/>
              </w:rPr>
              <w:t xml:space="preserve">on using the system information </w:t>
            </w:r>
            <w:r w:rsidRPr="00AF3878">
              <w:rPr>
                <w:rFonts w:ascii="Arial" w:hAnsi="Arial" w:cs="Arial"/>
                <w:sz w:val="16"/>
                <w:szCs w:val="16"/>
              </w:rPr>
              <w:t>acquisition procedure as specified in 5.2.2.</w:t>
            </w:r>
          </w:p>
        </w:tc>
        <w:tc>
          <w:tcPr>
            <w:tcW w:w="1060" w:type="dxa"/>
            <w:tcBorders>
              <w:bottom w:val="single" w:sz="4" w:space="0" w:color="auto"/>
            </w:tcBorders>
            <w:shd w:val="clear" w:color="auto" w:fill="CCFF99"/>
          </w:tcPr>
          <w:p w14:paraId="1FE9F22E" w14:textId="77777777" w:rsidR="00837595" w:rsidRPr="006206A0" w:rsidRDefault="00837595" w:rsidP="009858B4">
            <w:pPr>
              <w:spacing w:after="60"/>
              <w:rPr>
                <w:rFonts w:ascii="Arial" w:hAnsi="Arial" w:cs="Arial"/>
                <w:noProof/>
                <w:sz w:val="16"/>
                <w:szCs w:val="16"/>
              </w:rPr>
            </w:pPr>
            <w:r>
              <w:rPr>
                <w:rFonts w:ascii="Arial" w:hAnsi="Arial" w:cs="Arial"/>
                <w:noProof/>
                <w:sz w:val="16"/>
                <w:szCs w:val="16"/>
              </w:rPr>
              <w:t>Closed (General CR)</w:t>
            </w:r>
          </w:p>
        </w:tc>
      </w:tr>
      <w:tr w:rsidR="00837595" w:rsidRPr="00BD494B" w14:paraId="00BF0159" w14:textId="77777777" w:rsidTr="00AF3878">
        <w:tc>
          <w:tcPr>
            <w:tcW w:w="769" w:type="dxa"/>
            <w:shd w:val="clear" w:color="auto" w:fill="auto"/>
          </w:tcPr>
          <w:p w14:paraId="31658E39" w14:textId="77777777" w:rsidR="00837595" w:rsidRPr="00D05A67"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C.009</w:t>
            </w:r>
          </w:p>
        </w:tc>
        <w:tc>
          <w:tcPr>
            <w:tcW w:w="1677" w:type="dxa"/>
            <w:shd w:val="clear" w:color="auto" w:fill="auto"/>
          </w:tcPr>
          <w:p w14:paraId="200DDED3" w14:textId="77777777" w:rsidR="00837595" w:rsidRPr="006F6A8D" w:rsidRDefault="00837595" w:rsidP="004F4BB1">
            <w:pPr>
              <w:spacing w:after="0"/>
              <w:rPr>
                <w:rFonts w:ascii="Arial" w:hAnsi="Arial" w:cs="Arial"/>
                <w:noProof/>
                <w:sz w:val="16"/>
                <w:szCs w:val="16"/>
              </w:rPr>
            </w:pPr>
            <w:r w:rsidRPr="006F6A8D">
              <w:rPr>
                <w:rFonts w:ascii="Arial" w:hAnsi="Arial" w:cs="Arial"/>
                <w:sz w:val="16"/>
                <w:szCs w:val="16"/>
              </w:rPr>
              <w:t>5.3.2.3</w:t>
            </w:r>
          </w:p>
        </w:tc>
        <w:tc>
          <w:tcPr>
            <w:tcW w:w="5369" w:type="dxa"/>
            <w:shd w:val="clear" w:color="auto" w:fill="auto"/>
          </w:tcPr>
          <w:p w14:paraId="4F2A0E62" w14:textId="77777777" w:rsidR="00837595" w:rsidRPr="00266CD5" w:rsidRDefault="00837595" w:rsidP="00F963A3">
            <w:pPr>
              <w:spacing w:after="0"/>
              <w:ind w:left="241" w:hanging="241"/>
              <w:rPr>
                <w:rFonts w:ascii="Arial" w:eastAsia="SimSun" w:hAnsi="Arial" w:cs="Arial"/>
                <w:sz w:val="16"/>
                <w:szCs w:val="16"/>
              </w:rPr>
            </w:pPr>
            <w:r>
              <w:rPr>
                <w:rFonts w:ascii="Arial" w:eastAsia="SimSun" w:hAnsi="Arial" w:cs="Arial"/>
                <w:sz w:val="16"/>
                <w:szCs w:val="16"/>
              </w:rPr>
              <w:t xml:space="preserve">1&gt; </w:t>
            </w:r>
            <w:r w:rsidRPr="00266CD5">
              <w:rPr>
                <w:rFonts w:ascii="Arial" w:eastAsia="SimSun" w:hAnsi="Arial" w:cs="Arial"/>
                <w:sz w:val="16"/>
                <w:szCs w:val="16"/>
              </w:rPr>
              <w:t xml:space="preserve">if the UE </w:t>
            </w:r>
            <w:r w:rsidRPr="00266CD5">
              <w:rPr>
                <w:rFonts w:ascii="Arial" w:eastAsia="SimSun" w:hAnsi="Arial" w:cs="Arial"/>
                <w:sz w:val="16"/>
                <w:szCs w:val="16"/>
                <w:highlight w:val="yellow"/>
              </w:rPr>
              <w:t>uses</w:t>
            </w:r>
            <w:r w:rsidRPr="00266CD5">
              <w:rPr>
                <w:rFonts w:ascii="Arial" w:eastAsia="SimSun" w:hAnsi="Arial" w:cs="Arial"/>
                <w:sz w:val="16"/>
                <w:szCs w:val="16"/>
              </w:rPr>
              <w:t xml:space="preserve"> a DRX cycle longer than the modification period:</w:t>
            </w:r>
          </w:p>
          <w:p w14:paraId="1B769541" w14:textId="77777777" w:rsidR="00837595" w:rsidRPr="00BD494B" w:rsidRDefault="00837595" w:rsidP="00B40F8E">
            <w:pPr>
              <w:spacing w:after="0"/>
              <w:ind w:left="482" w:hanging="241"/>
              <w:rPr>
                <w:rFonts w:ascii="Arial" w:hAnsi="Arial" w:cs="Arial"/>
                <w:noProof/>
                <w:sz w:val="16"/>
                <w:szCs w:val="16"/>
              </w:rPr>
            </w:pPr>
            <w:r w:rsidRPr="00266CD5">
              <w:rPr>
                <w:rFonts w:ascii="Arial" w:eastAsia="SimSun" w:hAnsi="Arial" w:cs="Arial"/>
                <w:sz w:val="16"/>
                <w:szCs w:val="16"/>
              </w:rPr>
              <w:t xml:space="preserve">2&gt; if the </w:t>
            </w:r>
            <w:r w:rsidRPr="00266CD5">
              <w:rPr>
                <w:rFonts w:ascii="Arial" w:eastAsia="SimSun" w:hAnsi="Arial" w:cs="Arial"/>
                <w:i/>
                <w:sz w:val="16"/>
                <w:szCs w:val="16"/>
              </w:rPr>
              <w:t>systemInfoModification-eDRX</w:t>
            </w:r>
            <w:r w:rsidRPr="00266CD5">
              <w:rPr>
                <w:rFonts w:ascii="Arial" w:eastAsia="SimSun" w:hAnsi="Arial" w:cs="Arial"/>
                <w:sz w:val="16"/>
                <w:szCs w:val="16"/>
              </w:rPr>
              <w:t xml:space="preserve"> is included:</w:t>
            </w:r>
          </w:p>
        </w:tc>
        <w:tc>
          <w:tcPr>
            <w:tcW w:w="653" w:type="dxa"/>
            <w:gridSpan w:val="2"/>
            <w:shd w:val="clear" w:color="auto" w:fill="auto"/>
          </w:tcPr>
          <w:p w14:paraId="2F489550" w14:textId="77777777" w:rsidR="00837595" w:rsidRPr="00B37BBE"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E94E878" w14:textId="77777777" w:rsidR="00837595" w:rsidRDefault="00837595" w:rsidP="00F963A3">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change to </w:t>
            </w:r>
            <w:r>
              <w:rPr>
                <w:rFonts w:ascii="Arial" w:eastAsia="SimSun" w:hAnsi="Arial" w:cs="Arial"/>
                <w:noProof/>
                <w:sz w:val="16"/>
                <w:szCs w:val="16"/>
                <w:lang w:eastAsia="zh-CN"/>
              </w:rPr>
              <w:t>“</w:t>
            </w:r>
            <w:r>
              <w:rPr>
                <w:rFonts w:ascii="Arial" w:eastAsia="SimSun" w:hAnsi="Arial" w:cs="Arial" w:hint="eastAsia"/>
                <w:noProof/>
                <w:sz w:val="16"/>
                <w:szCs w:val="16"/>
                <w:lang w:eastAsia="zh-CN"/>
              </w:rPr>
              <w:t>is configured with</w:t>
            </w:r>
            <w:r>
              <w:rPr>
                <w:rFonts w:ascii="Arial" w:eastAsia="SimSun" w:hAnsi="Arial" w:cs="Arial"/>
                <w:noProof/>
                <w:sz w:val="16"/>
                <w:szCs w:val="16"/>
                <w:lang w:eastAsia="zh-CN"/>
              </w:rPr>
              <w:t>”</w:t>
            </w:r>
          </w:p>
          <w:p w14:paraId="01A7053C" w14:textId="77777777" w:rsidR="00837595" w:rsidRPr="00B37BBE" w:rsidRDefault="00837595" w:rsidP="004F4BB1">
            <w:pPr>
              <w:spacing w:after="0"/>
              <w:rPr>
                <w:rFonts w:ascii="Arial" w:eastAsia="SimSun" w:hAnsi="Arial" w:cs="Arial"/>
                <w:noProof/>
                <w:sz w:val="16"/>
                <w:szCs w:val="16"/>
                <w:lang w:eastAsia="zh-CN"/>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as proposed (see S.016).</w:t>
            </w:r>
          </w:p>
        </w:tc>
        <w:tc>
          <w:tcPr>
            <w:tcW w:w="1060" w:type="dxa"/>
            <w:shd w:val="clear" w:color="auto" w:fill="CCFF99"/>
          </w:tcPr>
          <w:p w14:paraId="7F8086C4"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 (General CR)</w:t>
            </w:r>
          </w:p>
        </w:tc>
      </w:tr>
      <w:tr w:rsidR="00837595" w:rsidRPr="00BD494B" w14:paraId="57A07964" w14:textId="77777777" w:rsidTr="00AF3878">
        <w:trPr>
          <w:trHeight w:val="1722"/>
        </w:trPr>
        <w:tc>
          <w:tcPr>
            <w:tcW w:w="769" w:type="dxa"/>
            <w:shd w:val="clear" w:color="auto" w:fill="auto"/>
          </w:tcPr>
          <w:p w14:paraId="3AA360D0" w14:textId="77777777"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25</w:t>
            </w:r>
          </w:p>
        </w:tc>
        <w:tc>
          <w:tcPr>
            <w:tcW w:w="1677" w:type="dxa"/>
            <w:shd w:val="clear" w:color="auto" w:fill="auto"/>
          </w:tcPr>
          <w:p w14:paraId="28C5EF38"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5.3.2.3</w:t>
            </w:r>
          </w:p>
        </w:tc>
        <w:tc>
          <w:tcPr>
            <w:tcW w:w="5369" w:type="dxa"/>
            <w:shd w:val="clear" w:color="auto" w:fill="auto"/>
          </w:tcPr>
          <w:p w14:paraId="4C770C9D" w14:textId="77777777" w:rsidR="00837595" w:rsidRPr="00266CD5" w:rsidRDefault="00837595" w:rsidP="00F963A3">
            <w:pPr>
              <w:spacing w:after="0"/>
              <w:rPr>
                <w:rFonts w:ascii="Arial" w:eastAsia="SimSun" w:hAnsi="Arial" w:cs="Arial"/>
                <w:noProof/>
                <w:sz w:val="16"/>
                <w:szCs w:val="16"/>
                <w:lang w:eastAsia="zh-CN"/>
              </w:rPr>
            </w:pPr>
            <w:r w:rsidRPr="00266CD5">
              <w:rPr>
                <w:rFonts w:ascii="Arial" w:eastAsia="SimSun" w:hAnsi="Arial" w:cs="Arial"/>
                <w:noProof/>
                <w:sz w:val="16"/>
                <w:szCs w:val="16"/>
                <w:lang w:eastAsia="zh-CN"/>
              </w:rPr>
              <w:t>Similar to comment on 5.2.2.10</w:t>
            </w:r>
          </w:p>
          <w:p w14:paraId="0E2BB1A3" w14:textId="77777777" w:rsidR="00837595" w:rsidRPr="00266CD5" w:rsidRDefault="00837595" w:rsidP="00F963A3">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14:paraId="3D4A8272" w14:textId="77777777" w:rsidR="00837595" w:rsidRPr="00266CD5" w:rsidRDefault="00837595" w:rsidP="00F963A3">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Perform E-UTRAN Inter-Frequency Redistribution procedure as specified in 5.2.4.z [4]; should be changed to</w:t>
            </w:r>
          </w:p>
          <w:p w14:paraId="6E7B2D26" w14:textId="77777777" w:rsidR="00837595" w:rsidRPr="00266CD5" w:rsidRDefault="00837595" w:rsidP="00F963A3">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14:paraId="067FED90" w14:textId="77777777" w:rsidR="00837595" w:rsidRDefault="00837595" w:rsidP="00F432B4">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 xml:space="preserve">Perform E-UTRAN Inter-Frequency Redistribution procedure as specified in </w:t>
            </w:r>
            <w:r w:rsidRPr="00266CD5">
              <w:rPr>
                <w:rFonts w:ascii="Arial" w:eastAsia="SimSun" w:hAnsi="Arial" w:cs="Arial"/>
                <w:sz w:val="16"/>
                <w:szCs w:val="16"/>
                <w:highlight w:val="yellow"/>
                <w:lang w:eastAsia="zh-CN"/>
              </w:rPr>
              <w:t>TS 36.304 [5.2.4.z,</w:t>
            </w:r>
            <w:r w:rsidRPr="00266CD5">
              <w:rPr>
                <w:rFonts w:ascii="Arial" w:eastAsia="SimSun" w:hAnsi="Arial" w:cs="Arial"/>
                <w:sz w:val="16"/>
                <w:szCs w:val="16"/>
                <w:lang w:eastAsia="zh-CN"/>
              </w:rPr>
              <w:t xml:space="preserve"> 4]</w:t>
            </w:r>
            <w:r w:rsidRPr="00266CD5">
              <w:rPr>
                <w:rFonts w:ascii="Arial" w:eastAsia="SimSun" w:hAnsi="Arial" w:cs="Arial"/>
                <w:sz w:val="16"/>
                <w:szCs w:val="16"/>
                <w:highlight w:val="yellow"/>
                <w:lang w:eastAsia="zh-CN"/>
              </w:rPr>
              <w:t>;</w:t>
            </w:r>
            <w:r w:rsidRPr="00266CD5">
              <w:rPr>
                <w:rFonts w:ascii="Arial" w:eastAsia="SimSun" w:hAnsi="Arial" w:cs="Arial"/>
                <w:noProof/>
                <w:sz w:val="16"/>
                <w:szCs w:val="16"/>
                <w:lang w:eastAsia="zh-CN"/>
              </w:rPr>
              <w:t>;</w:t>
            </w:r>
          </w:p>
        </w:tc>
        <w:tc>
          <w:tcPr>
            <w:tcW w:w="653" w:type="dxa"/>
            <w:gridSpan w:val="2"/>
            <w:shd w:val="clear" w:color="auto" w:fill="auto"/>
          </w:tcPr>
          <w:p w14:paraId="74C97038"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EE31C69" w14:textId="77777777" w:rsidR="00837595" w:rsidRPr="00AA32AA" w:rsidRDefault="00837595" w:rsidP="004F4BB1">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(same issue as D.005).</w:t>
            </w:r>
          </w:p>
        </w:tc>
        <w:tc>
          <w:tcPr>
            <w:tcW w:w="1060" w:type="dxa"/>
            <w:tcBorders>
              <w:bottom w:val="single" w:sz="4" w:space="0" w:color="auto"/>
            </w:tcBorders>
            <w:shd w:val="clear" w:color="auto" w:fill="CCFF99"/>
          </w:tcPr>
          <w:p w14:paraId="19C5E2F4" w14:textId="77777777" w:rsidR="00837595" w:rsidRPr="00BD494B" w:rsidRDefault="00837595" w:rsidP="00BF69F4">
            <w:pPr>
              <w:spacing w:after="0"/>
              <w:rPr>
                <w:rFonts w:ascii="Arial" w:hAnsi="Arial" w:cs="Arial"/>
                <w:noProof/>
                <w:sz w:val="16"/>
                <w:szCs w:val="16"/>
              </w:rPr>
            </w:pPr>
            <w:r>
              <w:rPr>
                <w:rFonts w:ascii="Arial" w:hAnsi="Arial" w:cs="Arial"/>
                <w:noProof/>
                <w:sz w:val="16"/>
                <w:szCs w:val="16"/>
              </w:rPr>
              <w:t>Closed (General CR)</w:t>
            </w:r>
          </w:p>
        </w:tc>
      </w:tr>
      <w:tr w:rsidR="00837595" w:rsidRPr="00BD494B" w14:paraId="2024D417" w14:textId="77777777" w:rsidTr="00AF3878">
        <w:tc>
          <w:tcPr>
            <w:tcW w:w="769" w:type="dxa"/>
            <w:shd w:val="clear" w:color="auto" w:fill="auto"/>
          </w:tcPr>
          <w:p w14:paraId="425DC77F" w14:textId="77777777"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30</w:t>
            </w:r>
          </w:p>
        </w:tc>
        <w:tc>
          <w:tcPr>
            <w:tcW w:w="1677" w:type="dxa"/>
            <w:shd w:val="clear" w:color="auto" w:fill="auto"/>
          </w:tcPr>
          <w:p w14:paraId="22BB28A2" w14:textId="77777777" w:rsidR="00837595" w:rsidRDefault="00837595" w:rsidP="004F4BB1">
            <w:pPr>
              <w:spacing w:after="0"/>
              <w:rPr>
                <w:rFonts w:ascii="Arial" w:hAnsi="Arial" w:cs="Arial"/>
                <w:noProof/>
                <w:sz w:val="16"/>
                <w:szCs w:val="16"/>
              </w:rPr>
            </w:pPr>
            <w:r>
              <w:rPr>
                <w:rFonts w:ascii="Arial" w:hAnsi="Arial" w:cs="Arial"/>
                <w:noProof/>
                <w:sz w:val="16"/>
                <w:szCs w:val="16"/>
              </w:rPr>
              <w:t>5.3.3.13</w:t>
            </w:r>
          </w:p>
        </w:tc>
        <w:tc>
          <w:tcPr>
            <w:tcW w:w="5369" w:type="dxa"/>
            <w:shd w:val="clear" w:color="auto" w:fill="auto"/>
          </w:tcPr>
          <w:p w14:paraId="01128BFF" w14:textId="77777777" w:rsidR="00837595" w:rsidRDefault="00837595" w:rsidP="004F4BB1">
            <w:pPr>
              <w:spacing w:after="0"/>
              <w:rPr>
                <w:rFonts w:ascii="Arial" w:hAnsi="Arial" w:cs="Arial"/>
                <w:noProof/>
                <w:sz w:val="16"/>
                <w:szCs w:val="16"/>
              </w:rPr>
            </w:pPr>
            <w:r>
              <w:rPr>
                <w:rFonts w:ascii="Arial" w:hAnsi="Arial" w:cs="Arial"/>
                <w:noProof/>
                <w:sz w:val="16"/>
                <w:szCs w:val="16"/>
              </w:rPr>
              <w:t>"The UE shall" is missing at the begining</w:t>
            </w:r>
          </w:p>
        </w:tc>
        <w:tc>
          <w:tcPr>
            <w:tcW w:w="653" w:type="dxa"/>
            <w:gridSpan w:val="2"/>
            <w:shd w:val="clear" w:color="auto" w:fill="auto"/>
          </w:tcPr>
          <w:p w14:paraId="3F917181" w14:textId="77777777" w:rsidR="00837595" w:rsidRPr="008D745E"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9BC40B9" w14:textId="77777777" w:rsidR="00837595" w:rsidRPr="00BD494B" w:rsidRDefault="00837595" w:rsidP="004F4BB1">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w:t>
            </w:r>
          </w:p>
        </w:tc>
        <w:tc>
          <w:tcPr>
            <w:tcW w:w="1060" w:type="dxa"/>
            <w:shd w:val="clear" w:color="auto" w:fill="CCFF99"/>
          </w:tcPr>
          <w:p w14:paraId="560BDCDC" w14:textId="77777777" w:rsidR="00837595" w:rsidRPr="00BD494B" w:rsidRDefault="00837595" w:rsidP="00BF69F4">
            <w:pPr>
              <w:spacing w:after="0"/>
              <w:rPr>
                <w:rFonts w:ascii="Arial" w:hAnsi="Arial" w:cs="Arial"/>
                <w:noProof/>
                <w:sz w:val="16"/>
                <w:szCs w:val="16"/>
              </w:rPr>
            </w:pPr>
            <w:r>
              <w:rPr>
                <w:rFonts w:ascii="Arial" w:hAnsi="Arial" w:cs="Arial"/>
                <w:noProof/>
                <w:sz w:val="16"/>
                <w:szCs w:val="16"/>
              </w:rPr>
              <w:t>Closed (General CR)</w:t>
            </w:r>
          </w:p>
        </w:tc>
      </w:tr>
      <w:tr w:rsidR="00837595" w:rsidRPr="00BD494B" w14:paraId="4AC19087" w14:textId="77777777" w:rsidTr="000417F8">
        <w:tc>
          <w:tcPr>
            <w:tcW w:w="769" w:type="dxa"/>
            <w:shd w:val="clear" w:color="auto" w:fill="auto"/>
          </w:tcPr>
          <w:p w14:paraId="3FE94CF9" w14:textId="77777777" w:rsidR="00837595" w:rsidRPr="000417F8" w:rsidRDefault="00837595"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t>H.029</w:t>
            </w:r>
          </w:p>
        </w:tc>
        <w:tc>
          <w:tcPr>
            <w:tcW w:w="1677" w:type="dxa"/>
            <w:shd w:val="clear" w:color="auto" w:fill="auto"/>
          </w:tcPr>
          <w:p w14:paraId="743AC565" w14:textId="77777777" w:rsidR="00837595" w:rsidRPr="000417F8" w:rsidRDefault="00837595"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t>5.3.3.2</w:t>
            </w:r>
          </w:p>
        </w:tc>
        <w:tc>
          <w:tcPr>
            <w:tcW w:w="5369" w:type="dxa"/>
            <w:shd w:val="clear" w:color="auto" w:fill="auto"/>
          </w:tcPr>
          <w:p w14:paraId="0DB3A4D6" w14:textId="77777777" w:rsidR="00837595" w:rsidRPr="000417F8" w:rsidRDefault="00837595"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There is no “</w:t>
            </w:r>
            <w:r w:rsidRPr="000417F8">
              <w:rPr>
                <w:rFonts w:ascii="Arial" w:hAnsi="Arial" w:cs="Arial"/>
                <w:i/>
                <w:sz w:val="16"/>
                <w:szCs w:val="16"/>
                <w:lang w:eastAsia="ko-KR"/>
              </w:rPr>
              <w:t>ac-BarringForACDC</w:t>
            </w:r>
            <w:r w:rsidRPr="000417F8">
              <w:rPr>
                <w:rFonts w:ascii="Arial" w:hAnsi="Arial" w:cs="Arial"/>
                <w:sz w:val="16"/>
                <w:szCs w:val="16"/>
                <w:lang w:eastAsia="ko-KR"/>
              </w:rPr>
              <w:t>,</w:t>
            </w:r>
            <w:r w:rsidRPr="000417F8">
              <w:rPr>
                <w:rFonts w:ascii="Arial" w:eastAsia="SimSun" w:hAnsi="Arial" w:cs="Arial"/>
                <w:sz w:val="16"/>
                <w:szCs w:val="16"/>
                <w:lang w:eastAsia="zh-CN"/>
              </w:rPr>
              <w:t>” in ASN.1 part; Perfer to use “</w:t>
            </w:r>
            <w:r w:rsidRPr="000417F8">
              <w:rPr>
                <w:rFonts w:ascii="Arial" w:hAnsi="Arial" w:cs="Arial"/>
                <w:sz w:val="16"/>
                <w:szCs w:val="16"/>
              </w:rPr>
              <w:t>AC</w:t>
            </w:r>
            <w:r w:rsidRPr="000417F8">
              <w:rPr>
                <w:rFonts w:ascii="Arial" w:hAnsi="Arial" w:cs="Arial"/>
                <w:sz w:val="16"/>
                <w:szCs w:val="16"/>
                <w:lang w:eastAsia="ko-KR"/>
              </w:rPr>
              <w:t>DC</w:t>
            </w:r>
            <w:r w:rsidRPr="000417F8">
              <w:rPr>
                <w:rFonts w:ascii="Arial" w:hAnsi="Arial" w:cs="Arial"/>
                <w:sz w:val="16"/>
                <w:szCs w:val="16"/>
              </w:rPr>
              <w:t xml:space="preserve"> barring parameter</w:t>
            </w:r>
            <w:r w:rsidRPr="000417F8">
              <w:rPr>
                <w:rFonts w:ascii="Arial" w:eastAsia="SimSun" w:hAnsi="Arial" w:cs="Arial"/>
                <w:sz w:val="16"/>
                <w:szCs w:val="16"/>
                <w:lang w:eastAsia="zh-CN"/>
              </w:rPr>
              <w:t>” instead.</w:t>
            </w:r>
          </w:p>
          <w:p w14:paraId="3FC763DC" w14:textId="77777777" w:rsidR="00837595" w:rsidRPr="000417F8" w:rsidRDefault="00837595"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lastRenderedPageBreak/>
              <w:t xml:space="preserve">In addition, for </w:t>
            </w:r>
          </w:p>
          <w:p w14:paraId="5F4EB8A6" w14:textId="77777777" w:rsidR="00837595" w:rsidRPr="000417F8" w:rsidRDefault="00837595" w:rsidP="00F963A3">
            <w:pPr>
              <w:spacing w:after="0"/>
              <w:ind w:left="241" w:hanging="241"/>
              <w:rPr>
                <w:rFonts w:ascii="Arial" w:eastAsia="SimSun" w:hAnsi="Arial" w:cs="Arial"/>
                <w:sz w:val="16"/>
                <w:szCs w:val="16"/>
                <w:lang w:eastAsia="zh-CN"/>
              </w:rPr>
            </w:pPr>
            <w:r w:rsidRPr="000417F8">
              <w:rPr>
                <w:rFonts w:ascii="Arial" w:eastAsia="SimSun" w:hAnsi="Arial" w:cs="Arial"/>
                <w:sz w:val="16"/>
                <w:szCs w:val="16"/>
                <w:lang w:eastAsia="zh-CN"/>
              </w:rPr>
              <w:t>2&gt;</w:t>
            </w:r>
            <w:r w:rsidRPr="000417F8">
              <w:rPr>
                <w:rFonts w:ascii="Arial" w:eastAsia="SimSun" w:hAnsi="Arial" w:cs="Arial"/>
                <w:sz w:val="16"/>
                <w:szCs w:val="16"/>
                <w:lang w:eastAsia="zh-CN"/>
              </w:rPr>
              <w:tab/>
              <w:t xml:space="preserve">if the ac-BarringForACDC contains a BarringPerACDC-Category entry corresponding to the ACDC category selected by upper layers:, </w:t>
            </w:r>
          </w:p>
          <w:p w14:paraId="6A0EAE51" w14:textId="77777777" w:rsidR="00837595" w:rsidRPr="000417F8" w:rsidRDefault="00837595" w:rsidP="00F963A3">
            <w:pPr>
              <w:spacing w:after="0"/>
              <w:rPr>
                <w:rFonts w:ascii="Arial" w:eastAsia="SimSun" w:hAnsi="Arial" w:cs="Arial"/>
                <w:sz w:val="16"/>
                <w:szCs w:val="16"/>
                <w:lang w:eastAsia="zh-CN"/>
              </w:rPr>
            </w:pPr>
          </w:p>
          <w:p w14:paraId="5042367C" w14:textId="77777777" w:rsidR="00837595" w:rsidRPr="000417F8" w:rsidRDefault="00837595"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 xml:space="preserve">could be changed to </w:t>
            </w:r>
          </w:p>
          <w:p w14:paraId="173123D1" w14:textId="77777777" w:rsidR="00837595" w:rsidRPr="000417F8" w:rsidRDefault="00837595" w:rsidP="00BC3F89">
            <w:pPr>
              <w:spacing w:after="0"/>
              <w:ind w:left="241" w:hanging="241"/>
              <w:rPr>
                <w:rFonts w:eastAsia="SimSun"/>
                <w:lang w:eastAsia="zh-CN"/>
              </w:rPr>
            </w:pPr>
            <w:r w:rsidRPr="000417F8">
              <w:rPr>
                <w:rFonts w:ascii="Arial" w:eastAsia="SimSun" w:hAnsi="Arial" w:cs="Arial"/>
                <w:sz w:val="16"/>
                <w:szCs w:val="16"/>
                <w:lang w:eastAsia="zh-CN"/>
              </w:rPr>
              <w:t>2&gt;</w:t>
            </w:r>
            <w:r w:rsidRPr="000417F8">
              <w:rPr>
                <w:rFonts w:ascii="Arial" w:eastAsia="SimSun" w:hAnsi="Arial" w:cs="Arial"/>
                <w:sz w:val="16"/>
                <w:szCs w:val="16"/>
                <w:lang w:eastAsia="zh-CN"/>
              </w:rPr>
              <w:tab/>
              <w:t xml:space="preserve">if </w:t>
            </w:r>
            <w:r w:rsidRPr="000417F8">
              <w:rPr>
                <w:rFonts w:ascii="Arial" w:eastAsia="SimSun" w:hAnsi="Arial" w:cs="Arial"/>
                <w:strike/>
                <w:color w:val="FF0000"/>
                <w:sz w:val="16"/>
                <w:szCs w:val="16"/>
                <w:lang w:eastAsia="zh-CN"/>
              </w:rPr>
              <w:t>the ac-BarringForACDC contains</w:t>
            </w:r>
            <w:r w:rsidRPr="000417F8">
              <w:rPr>
                <w:rFonts w:ascii="Arial" w:eastAsia="SimSun" w:hAnsi="Arial" w:cs="Arial"/>
                <w:color w:val="FF0000"/>
                <w:sz w:val="16"/>
                <w:szCs w:val="16"/>
                <w:lang w:eastAsia="zh-CN"/>
              </w:rPr>
              <w:t xml:space="preserve"> </w:t>
            </w:r>
            <w:r w:rsidRPr="000417F8">
              <w:rPr>
                <w:rFonts w:ascii="Arial" w:eastAsia="SimSun" w:hAnsi="Arial" w:cs="Arial"/>
                <w:sz w:val="16"/>
                <w:szCs w:val="16"/>
                <w:lang w:eastAsia="zh-CN"/>
              </w:rPr>
              <w:t xml:space="preserve">a BarringPerACDC-Category entry </w:t>
            </w:r>
            <w:r w:rsidRPr="000417F8">
              <w:rPr>
                <w:rFonts w:ascii="Arial" w:eastAsia="SimSun" w:hAnsi="Arial" w:cs="Arial"/>
                <w:strike/>
                <w:color w:val="FF0000"/>
                <w:sz w:val="16"/>
                <w:szCs w:val="16"/>
                <w:lang w:eastAsia="zh-CN"/>
              </w:rPr>
              <w:t>corresponding</w:t>
            </w:r>
            <w:r w:rsidRPr="000417F8">
              <w:rPr>
                <w:rFonts w:ascii="Arial" w:eastAsia="SimSun" w:hAnsi="Arial" w:cs="Arial"/>
                <w:color w:val="FF0000"/>
                <w:sz w:val="16"/>
                <w:szCs w:val="16"/>
                <w:u w:val="single"/>
                <w:lang w:eastAsia="zh-CN"/>
              </w:rPr>
              <w:t>corresponds</w:t>
            </w:r>
            <w:r w:rsidRPr="000417F8">
              <w:rPr>
                <w:rFonts w:ascii="Arial" w:eastAsia="SimSun" w:hAnsi="Arial" w:cs="Arial"/>
                <w:color w:val="FF0000"/>
                <w:sz w:val="16"/>
                <w:szCs w:val="16"/>
                <w:lang w:eastAsia="zh-CN"/>
              </w:rPr>
              <w:t xml:space="preserve"> </w:t>
            </w:r>
            <w:r w:rsidRPr="000417F8">
              <w:rPr>
                <w:rFonts w:ascii="Arial" w:eastAsia="SimSun" w:hAnsi="Arial" w:cs="Arial"/>
                <w:sz w:val="16"/>
                <w:szCs w:val="16"/>
                <w:lang w:eastAsia="zh-CN"/>
              </w:rPr>
              <w:t>to the ACDC category selected by upper layers:</w:t>
            </w:r>
          </w:p>
        </w:tc>
        <w:tc>
          <w:tcPr>
            <w:tcW w:w="653" w:type="dxa"/>
            <w:gridSpan w:val="2"/>
            <w:shd w:val="clear" w:color="auto" w:fill="auto"/>
          </w:tcPr>
          <w:p w14:paraId="5337CA90" w14:textId="77777777" w:rsidR="00837595" w:rsidRPr="000417F8" w:rsidRDefault="00837595"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lastRenderedPageBreak/>
              <w:t>2</w:t>
            </w:r>
          </w:p>
        </w:tc>
        <w:tc>
          <w:tcPr>
            <w:tcW w:w="6132" w:type="dxa"/>
            <w:gridSpan w:val="2"/>
            <w:shd w:val="clear" w:color="auto" w:fill="auto"/>
          </w:tcPr>
          <w:p w14:paraId="1E62D4A6" w14:textId="77777777" w:rsidR="00837595" w:rsidRPr="000417F8" w:rsidRDefault="00837595" w:rsidP="00F963A3">
            <w:pPr>
              <w:pBdr>
                <w:bottom w:val="single" w:sz="6" w:space="1" w:color="auto"/>
              </w:pBdr>
              <w:spacing w:after="0"/>
              <w:rPr>
                <w:rFonts w:ascii="Arial" w:hAnsi="Arial" w:cs="Arial"/>
                <w:color w:val="1F497D" w:themeColor="text2"/>
                <w:sz w:val="16"/>
                <w:szCs w:val="16"/>
                <w:lang w:eastAsia="ko-KR"/>
              </w:rPr>
            </w:pPr>
            <w:r w:rsidRPr="000417F8">
              <w:rPr>
                <w:rFonts w:ascii="Arial" w:hAnsi="Arial" w:cs="Arial"/>
                <w:b/>
                <w:noProof/>
                <w:color w:val="1F497D" w:themeColor="text2"/>
                <w:sz w:val="16"/>
                <w:szCs w:val="16"/>
              </w:rPr>
              <w:t xml:space="preserve">Intel: </w:t>
            </w:r>
            <w:r w:rsidRPr="000417F8">
              <w:rPr>
                <w:rFonts w:ascii="Arial" w:hAnsi="Arial" w:cs="Arial"/>
                <w:noProof/>
                <w:color w:val="1F497D" w:themeColor="text2"/>
                <w:sz w:val="16"/>
                <w:szCs w:val="16"/>
              </w:rPr>
              <w:t xml:space="preserve">see I.013, E.211, N.022. For the first issue </w:t>
            </w:r>
            <w:r w:rsidRPr="000417F8">
              <w:rPr>
                <w:rFonts w:ascii="Arial" w:eastAsia="Times New Roman" w:hAnsi="Arial" w:cs="Arial"/>
                <w:color w:val="1F497D" w:themeColor="text2"/>
                <w:sz w:val="16"/>
                <w:szCs w:val="16"/>
                <w:lang w:eastAsia="ko-KR"/>
              </w:rPr>
              <w:t xml:space="preserve">we prefer to replace </w:t>
            </w:r>
            <w:r w:rsidRPr="000417F8">
              <w:rPr>
                <w:rFonts w:ascii="Arial" w:eastAsia="Times New Roman" w:hAnsi="Arial" w:cs="Arial"/>
                <w:i/>
                <w:color w:val="1F497D" w:themeColor="text2"/>
                <w:sz w:val="16"/>
                <w:szCs w:val="16"/>
                <w:lang w:eastAsia="ko-KR"/>
              </w:rPr>
              <w:t xml:space="preserve">ac-BarringForACDC </w:t>
            </w:r>
            <w:r w:rsidRPr="000417F8">
              <w:rPr>
                <w:rFonts w:ascii="Arial" w:hAnsi="Arial" w:cs="Arial"/>
                <w:noProof/>
                <w:color w:val="1F497D" w:themeColor="text2"/>
                <w:sz w:val="16"/>
                <w:szCs w:val="16"/>
              </w:rPr>
              <w:t xml:space="preserve">with </w:t>
            </w:r>
            <w:r w:rsidRPr="000417F8">
              <w:rPr>
                <w:rFonts w:ascii="Arial" w:hAnsi="Arial" w:cs="Arial"/>
                <w:i/>
                <w:color w:val="1F497D" w:themeColor="text2"/>
                <w:sz w:val="16"/>
                <w:szCs w:val="16"/>
                <w:lang w:eastAsia="ko-KR"/>
              </w:rPr>
              <w:t xml:space="preserve">barringPerACDC-CategoryList. </w:t>
            </w:r>
            <w:r w:rsidRPr="000417F8">
              <w:rPr>
                <w:rFonts w:ascii="Arial" w:hAnsi="Arial" w:cs="Arial"/>
                <w:color w:val="1F497D" w:themeColor="text2"/>
                <w:sz w:val="16"/>
                <w:szCs w:val="16"/>
                <w:lang w:eastAsia="ko-KR"/>
              </w:rPr>
              <w:t xml:space="preserve">For the second issue we see </w:t>
            </w:r>
            <w:r w:rsidRPr="000417F8">
              <w:rPr>
                <w:rFonts w:ascii="Arial" w:hAnsi="Arial" w:cs="Arial"/>
                <w:color w:val="1F497D" w:themeColor="text2"/>
                <w:sz w:val="16"/>
                <w:szCs w:val="16"/>
                <w:lang w:eastAsia="ko-KR"/>
              </w:rPr>
              <w:lastRenderedPageBreak/>
              <w:t>no need to change it the first issue is corrected as proposed in I.013.</w:t>
            </w:r>
          </w:p>
          <w:p w14:paraId="5084B214" w14:textId="77777777" w:rsidR="00837595" w:rsidRPr="000417F8" w:rsidRDefault="00837595" w:rsidP="004F4BB1">
            <w:pPr>
              <w:spacing w:after="0"/>
              <w:rPr>
                <w:rFonts w:ascii="Arial" w:hAnsi="Arial" w:cs="Arial"/>
                <w:b/>
                <w:noProof/>
                <w:sz w:val="16"/>
                <w:szCs w:val="16"/>
              </w:rPr>
            </w:pPr>
            <w:r w:rsidRPr="000417F8">
              <w:rPr>
                <w:rFonts w:ascii="Arial" w:hAnsi="Arial" w:cs="Arial"/>
                <w:b/>
                <w:color w:val="C0504D" w:themeColor="accent2"/>
                <w:sz w:val="16"/>
                <w:szCs w:val="16"/>
                <w:lang w:eastAsia="ko-KR"/>
              </w:rPr>
              <w:t>Nokia:</w:t>
            </w:r>
            <w:r w:rsidRPr="000417F8">
              <w:rPr>
                <w:rFonts w:ascii="Arial" w:hAnsi="Arial" w:cs="Arial"/>
                <w:color w:val="C0504D" w:themeColor="accent2"/>
                <w:sz w:val="16"/>
                <w:szCs w:val="16"/>
                <w:lang w:eastAsia="ko-KR"/>
              </w:rPr>
              <w:t xml:space="preserve"> See I.013 is closed and implemented to general </w:t>
            </w:r>
            <w:proofErr w:type="gramStart"/>
            <w:r w:rsidRPr="000417F8">
              <w:rPr>
                <w:rFonts w:ascii="Arial" w:hAnsi="Arial" w:cs="Arial"/>
                <w:color w:val="C0504D" w:themeColor="accent2"/>
                <w:sz w:val="16"/>
                <w:szCs w:val="16"/>
                <w:lang w:eastAsia="ko-KR"/>
              </w:rPr>
              <w:t>CR,</w:t>
            </w:r>
            <w:proofErr w:type="gramEnd"/>
            <w:r w:rsidRPr="000417F8">
              <w:rPr>
                <w:rFonts w:ascii="Arial" w:hAnsi="Arial" w:cs="Arial"/>
                <w:color w:val="C0504D" w:themeColor="accent2"/>
                <w:sz w:val="16"/>
                <w:szCs w:val="16"/>
                <w:lang w:eastAsia="ko-KR"/>
              </w:rPr>
              <w:t xml:space="preserve"> this is also closed as a consequence.</w:t>
            </w:r>
          </w:p>
        </w:tc>
        <w:tc>
          <w:tcPr>
            <w:tcW w:w="1060" w:type="dxa"/>
            <w:tcBorders>
              <w:bottom w:val="single" w:sz="4" w:space="0" w:color="auto"/>
            </w:tcBorders>
            <w:shd w:val="clear" w:color="auto" w:fill="CCFF99"/>
          </w:tcPr>
          <w:p w14:paraId="0DB097F0" w14:textId="77777777" w:rsidR="00837595" w:rsidRPr="000417F8" w:rsidRDefault="00837595" w:rsidP="004F4BB1">
            <w:pPr>
              <w:spacing w:after="0"/>
              <w:rPr>
                <w:rFonts w:ascii="Arial" w:hAnsi="Arial" w:cs="Arial"/>
                <w:noProof/>
                <w:sz w:val="16"/>
                <w:szCs w:val="16"/>
              </w:rPr>
            </w:pPr>
            <w:r w:rsidRPr="000417F8">
              <w:rPr>
                <w:rFonts w:ascii="Arial" w:hAnsi="Arial" w:cs="Arial"/>
                <w:noProof/>
                <w:sz w:val="16"/>
                <w:szCs w:val="16"/>
              </w:rPr>
              <w:lastRenderedPageBreak/>
              <w:t xml:space="preserve">Closed (General </w:t>
            </w:r>
            <w:r w:rsidRPr="000417F8">
              <w:rPr>
                <w:rFonts w:ascii="Arial" w:hAnsi="Arial" w:cs="Arial"/>
                <w:noProof/>
                <w:sz w:val="16"/>
                <w:szCs w:val="16"/>
              </w:rPr>
              <w:lastRenderedPageBreak/>
              <w:t>CR)</w:t>
            </w:r>
          </w:p>
        </w:tc>
      </w:tr>
      <w:tr w:rsidR="00837595" w:rsidRPr="00BD494B" w14:paraId="4A7421E2" w14:textId="77777777" w:rsidTr="000417F8">
        <w:tc>
          <w:tcPr>
            <w:tcW w:w="769" w:type="dxa"/>
            <w:shd w:val="clear" w:color="auto" w:fill="auto"/>
          </w:tcPr>
          <w:p w14:paraId="7ED269AD"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I.012</w:t>
            </w:r>
          </w:p>
        </w:tc>
        <w:tc>
          <w:tcPr>
            <w:tcW w:w="1677" w:type="dxa"/>
            <w:shd w:val="clear" w:color="auto" w:fill="auto"/>
          </w:tcPr>
          <w:p w14:paraId="692CFB7F" w14:textId="77777777" w:rsidR="00837595" w:rsidRPr="00BD494B" w:rsidRDefault="00837595" w:rsidP="00021701">
            <w:pPr>
              <w:spacing w:after="0"/>
              <w:rPr>
                <w:rFonts w:ascii="Arial" w:hAnsi="Arial" w:cs="Arial"/>
                <w:noProof/>
                <w:sz w:val="16"/>
                <w:szCs w:val="16"/>
              </w:rPr>
            </w:pPr>
            <w:r>
              <w:rPr>
                <w:rFonts w:ascii="Arial" w:hAnsi="Arial" w:cs="Arial"/>
                <w:noProof/>
                <w:sz w:val="16"/>
                <w:szCs w:val="16"/>
              </w:rPr>
              <w:t>5.3.3.2</w:t>
            </w:r>
          </w:p>
        </w:tc>
        <w:tc>
          <w:tcPr>
            <w:tcW w:w="5369" w:type="dxa"/>
            <w:shd w:val="clear" w:color="auto" w:fill="auto"/>
          </w:tcPr>
          <w:p w14:paraId="7DB91551" w14:textId="77777777" w:rsidR="00837595" w:rsidRPr="0089591E" w:rsidRDefault="00837595" w:rsidP="004F4BB1">
            <w:pPr>
              <w:spacing w:after="0"/>
              <w:rPr>
                <w:rFonts w:ascii="Arial" w:hAnsi="Arial" w:cs="Arial"/>
                <w:sz w:val="16"/>
                <w:szCs w:val="16"/>
              </w:rPr>
            </w:pPr>
            <w:r w:rsidRPr="0089591E">
              <w:rPr>
                <w:rFonts w:ascii="Arial" w:hAnsi="Arial" w:cs="Arial"/>
                <w:noProof/>
                <w:sz w:val="16"/>
                <w:szCs w:val="16"/>
              </w:rPr>
              <w:t>In the procedural text related to ACDC the reference to “</w:t>
            </w:r>
            <w:r w:rsidRPr="0089591E">
              <w:rPr>
                <w:rFonts w:ascii="Arial" w:eastAsia="Times New Roman" w:hAnsi="Arial" w:cs="Arial"/>
                <w:sz w:val="16"/>
                <w:szCs w:val="16"/>
                <w:highlight w:val="yellow"/>
                <w:lang w:eastAsia="en-GB"/>
              </w:rPr>
              <w:t>common access barring parameters</w:t>
            </w:r>
            <w:r w:rsidRPr="0089591E">
              <w:rPr>
                <w:rFonts w:ascii="Arial" w:eastAsia="Times New Roman" w:hAnsi="Arial" w:cs="Arial"/>
                <w:sz w:val="16"/>
                <w:szCs w:val="16"/>
                <w:lang w:eastAsia="en-GB"/>
              </w:rPr>
              <w:t xml:space="preserve">” is incorrect as the </w:t>
            </w:r>
            <w:r w:rsidRPr="0089591E">
              <w:rPr>
                <w:rFonts w:ascii="Arial" w:hAnsi="Arial" w:cs="Arial"/>
                <w:sz w:val="16"/>
                <w:szCs w:val="16"/>
              </w:rPr>
              <w:t xml:space="preserve">common access barring parameters refer to the access class barring parameters. Instead it should be corrected to </w:t>
            </w:r>
            <w:r w:rsidRPr="0089591E">
              <w:rPr>
                <w:rFonts w:ascii="Arial" w:eastAsia="Times New Roman" w:hAnsi="Arial" w:cs="Arial"/>
                <w:i/>
                <w:sz w:val="16"/>
                <w:szCs w:val="16"/>
                <w:lang w:eastAsia="en-GB"/>
              </w:rPr>
              <w:t>ACDC-BarringForCommon.</w:t>
            </w:r>
          </w:p>
        </w:tc>
        <w:tc>
          <w:tcPr>
            <w:tcW w:w="653" w:type="dxa"/>
            <w:gridSpan w:val="2"/>
            <w:shd w:val="clear" w:color="auto" w:fill="auto"/>
          </w:tcPr>
          <w:p w14:paraId="4073D0FE"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2570D3" w14:textId="77777777" w:rsidR="00837595" w:rsidRPr="007F44F9" w:rsidRDefault="00837595" w:rsidP="004F4BB1">
            <w:pPr>
              <w:spacing w:after="0"/>
              <w:rPr>
                <w:rFonts w:ascii="Arial" w:hAnsi="Arial" w:cs="Arial"/>
                <w:noProof/>
                <w:sz w:val="16"/>
                <w:szCs w:val="16"/>
              </w:rPr>
            </w:pPr>
            <w:r w:rsidRPr="007F44F9">
              <w:rPr>
                <w:rFonts w:ascii="Arial" w:hAnsi="Arial" w:cs="Arial"/>
                <w:noProof/>
                <w:sz w:val="16"/>
                <w:szCs w:val="16"/>
              </w:rPr>
              <w:t>Replace “</w:t>
            </w:r>
            <w:r w:rsidRPr="007F44F9">
              <w:rPr>
                <w:rFonts w:ascii="Arial" w:eastAsia="Times New Roman" w:hAnsi="Arial" w:cs="Arial"/>
                <w:sz w:val="16"/>
                <w:szCs w:val="16"/>
                <w:lang w:eastAsia="en-GB"/>
              </w:rPr>
              <w:t>common access barring parameters” with</w:t>
            </w:r>
            <w:r w:rsidRPr="007F44F9">
              <w:rPr>
                <w:rFonts w:ascii="Arial" w:hAnsi="Arial" w:cs="Arial"/>
                <w:sz w:val="16"/>
                <w:szCs w:val="16"/>
              </w:rPr>
              <w:t xml:space="preserve"> </w:t>
            </w:r>
            <w:r w:rsidRPr="007F44F9">
              <w:rPr>
                <w:rFonts w:ascii="Arial" w:eastAsia="Times New Roman" w:hAnsi="Arial" w:cs="Arial"/>
                <w:i/>
                <w:sz w:val="16"/>
                <w:szCs w:val="16"/>
                <w:lang w:eastAsia="en-GB"/>
              </w:rPr>
              <w:t>ACDC-BarringForCommon.</w:t>
            </w:r>
          </w:p>
          <w:p w14:paraId="55660C3E" w14:textId="77777777" w:rsidR="00837595" w:rsidRPr="007F44F9" w:rsidRDefault="00837595"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1</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and the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contains an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entry with </w:t>
            </w:r>
            <w:r w:rsidRPr="007F44F9">
              <w:rPr>
                <w:rFonts w:ascii="Arial" w:eastAsia="Times New Roman" w:hAnsi="Arial" w:cs="Arial"/>
                <w:sz w:val="16"/>
                <w:szCs w:val="16"/>
                <w:lang w:eastAsia="en-GB"/>
              </w:rPr>
              <w:t xml:space="preserve">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 (see TS 23.122 [11], TS 24.301 [35]):</w:t>
            </w:r>
          </w:p>
          <w:p w14:paraId="46F08C33" w14:textId="77777777" w:rsidR="00837595" w:rsidRPr="007F44F9" w:rsidRDefault="00837595"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w:t>
            </w:r>
            <w:r w:rsidRPr="007F44F9">
              <w:rPr>
                <w:rFonts w:ascii="Arial" w:eastAsia="Times New Roman" w:hAnsi="Arial" w:cs="Arial"/>
                <w:sz w:val="16"/>
                <w:szCs w:val="16"/>
                <w:lang w:eastAsia="en-GB"/>
              </w:rPr>
              <w:t xml:space="preserve">entry with 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w:t>
            </w:r>
          </w:p>
          <w:p w14:paraId="153F6D07" w14:textId="77777777" w:rsidR="00837595" w:rsidRPr="007F44F9" w:rsidRDefault="00837595" w:rsidP="00F432B4">
            <w:pPr>
              <w:spacing w:after="0"/>
              <w:ind w:left="482" w:hanging="241"/>
              <w:rPr>
                <w:rFonts w:ascii="Arial" w:eastAsia="Times New Roman" w:hAnsi="Arial" w:cs="Arial"/>
                <w:i/>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in the remainder of this procedure, use the selected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en-GB"/>
              </w:rPr>
              <w:t xml:space="preserve"> entry</w:t>
            </w:r>
            <w:r w:rsidRPr="007F44F9">
              <w:rPr>
                <w:rFonts w:ascii="Arial" w:eastAsia="Times New Roman" w:hAnsi="Arial" w:cs="Arial"/>
                <w:sz w:val="16"/>
                <w:szCs w:val="16"/>
                <w:lang w:eastAsia="ko-KR"/>
              </w:rPr>
              <w:t xml:space="preserve"> for ACDC barring check</w:t>
            </w:r>
            <w:r w:rsidRPr="007F44F9">
              <w:rPr>
                <w:rFonts w:ascii="Arial" w:eastAsia="Times New Roman" w:hAnsi="Arial" w:cs="Arial"/>
                <w:sz w:val="16"/>
                <w:szCs w:val="16"/>
                <w:lang w:eastAsia="en-GB"/>
              </w:rPr>
              <w:t xml:space="preserve"> (i.e. presence or absence of access barring parameters in this entry) irrespective of</w:t>
            </w:r>
            <w:r w:rsidRPr="007F44F9">
              <w:rPr>
                <w:rFonts w:ascii="Arial" w:eastAsia="Times New Roman" w:hAnsi="Arial" w:cs="Arial"/>
                <w:i/>
                <w:sz w:val="16"/>
                <w:szCs w:val="16"/>
                <w:lang w:eastAsia="en-GB"/>
              </w:rPr>
              <w:t xml:space="preserve"> </w:t>
            </w:r>
            <w:r w:rsidRPr="007F44F9">
              <w:rPr>
                <w:rFonts w:ascii="Arial" w:eastAsia="Times New Roman" w:hAnsi="Arial" w:cs="Arial"/>
                <w:sz w:val="16"/>
                <w:szCs w:val="16"/>
                <w:lang w:eastAsia="en-GB"/>
              </w:rPr>
              <w:t xml:space="preserve">the </w:t>
            </w:r>
            <w:r w:rsidRPr="007F44F9">
              <w:rPr>
                <w:rFonts w:ascii="Arial" w:eastAsia="Times New Roman" w:hAnsi="Arial" w:cs="Arial"/>
                <w:strike/>
                <w:color w:val="FF0000"/>
                <w:sz w:val="16"/>
                <w:szCs w:val="16"/>
                <w:lang w:eastAsia="en-GB"/>
              </w:rPr>
              <w:t>common access barring parameters</w:t>
            </w:r>
            <w:r w:rsidRPr="007F44F9">
              <w:rPr>
                <w:rFonts w:ascii="Arial" w:eastAsia="Times New Roman" w:hAnsi="Arial" w:cs="Arial"/>
                <w:i/>
                <w:color w:val="FF0000"/>
                <w:sz w:val="16"/>
                <w:szCs w:val="16"/>
                <w:u w:val="single"/>
                <w:lang w:eastAsia="en-GB"/>
              </w:rPr>
              <w:t xml:space="preserve"> ACDC-BarringForCommon</w:t>
            </w:r>
            <w:r w:rsidRPr="007F44F9">
              <w:rPr>
                <w:rFonts w:ascii="Arial" w:eastAsia="Times New Roman" w:hAnsi="Arial" w:cs="Arial"/>
                <w:color w:val="FF0000"/>
                <w:sz w:val="16"/>
                <w:szCs w:val="16"/>
                <w:lang w:eastAsia="en-GB"/>
              </w:rPr>
              <w:t xml:space="preserve"> </w:t>
            </w:r>
            <w:r w:rsidRPr="007F44F9">
              <w:rPr>
                <w:rFonts w:ascii="Arial" w:eastAsia="Times New Roman" w:hAnsi="Arial" w:cs="Arial"/>
                <w:sz w:val="16"/>
                <w:szCs w:val="16"/>
                <w:lang w:eastAsia="en-GB"/>
              </w:rPr>
              <w:t>included</w:t>
            </w:r>
            <w:r w:rsidRPr="007F44F9" w:rsidDel="006C1FA4">
              <w:rPr>
                <w:rFonts w:ascii="Arial" w:eastAsia="Times New Roman" w:hAnsi="Arial" w:cs="Arial"/>
                <w:sz w:val="16"/>
                <w:szCs w:val="16"/>
                <w:lang w:eastAsia="en-GB"/>
              </w:rPr>
              <w:t xml:space="preserve"> </w:t>
            </w:r>
            <w:r w:rsidRPr="007F44F9">
              <w:rPr>
                <w:rFonts w:ascii="Arial" w:eastAsia="Times New Roman" w:hAnsi="Arial" w:cs="Arial"/>
                <w:sz w:val="16"/>
                <w:szCs w:val="16"/>
                <w:lang w:eastAsia="en-GB"/>
              </w:rPr>
              <w:t xml:space="preserve">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en-GB"/>
              </w:rPr>
              <w:t>;</w:t>
            </w:r>
          </w:p>
          <w:p w14:paraId="3D46599E" w14:textId="77777777" w:rsidR="00837595" w:rsidRPr="007F44F9" w:rsidRDefault="00837595"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1&gt;</w:t>
            </w:r>
            <w:r w:rsidRPr="007F44F9">
              <w:rPr>
                <w:rFonts w:ascii="Arial" w:eastAsia="Times New Roman" w:hAnsi="Arial" w:cs="Arial"/>
                <w:sz w:val="16"/>
                <w:szCs w:val="16"/>
                <w:lang w:eastAsia="en-GB"/>
              </w:rPr>
              <w:tab/>
              <w:t>else</w:t>
            </w:r>
            <w:r w:rsidRPr="007F44F9">
              <w:rPr>
                <w:rFonts w:ascii="Arial" w:eastAsia="Times New Roman" w:hAnsi="Arial" w:cs="Arial"/>
                <w:sz w:val="16"/>
                <w:szCs w:val="16"/>
                <w:lang w:eastAsia="ko-KR"/>
              </w:rPr>
              <w:t>:</w:t>
            </w:r>
          </w:p>
          <w:p w14:paraId="4EE8E574" w14:textId="77777777" w:rsidR="00837595" w:rsidRDefault="00837595"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2&gt;</w:t>
            </w:r>
            <w:r w:rsidRPr="007F44F9">
              <w:rPr>
                <w:rFonts w:ascii="Arial" w:eastAsia="Times New Roman" w:hAnsi="Arial" w:cs="Arial"/>
                <w:sz w:val="16"/>
                <w:szCs w:val="16"/>
                <w:lang w:eastAsia="en-GB"/>
              </w:rPr>
              <w:tab/>
              <w:t xml:space="preserve">in the remainder of this procedure use the </w:t>
            </w:r>
            <w:r w:rsidRPr="007F44F9">
              <w:rPr>
                <w:rFonts w:ascii="Arial" w:eastAsia="Times New Roman" w:hAnsi="Arial" w:cs="Arial"/>
                <w:i/>
                <w:sz w:val="16"/>
                <w:szCs w:val="16"/>
                <w:lang w:eastAsia="en-GB"/>
              </w:rPr>
              <w:t>ACDC-BarringForCommon</w:t>
            </w:r>
            <w:r w:rsidRPr="007F44F9">
              <w:rPr>
                <w:rFonts w:ascii="Arial" w:eastAsia="Times New Roman" w:hAnsi="Arial" w:cs="Arial"/>
                <w:sz w:val="16"/>
                <w:szCs w:val="16"/>
                <w:lang w:eastAsia="en-GB"/>
              </w:rPr>
              <w:t xml:space="preserve"> (i.e. presence or absence of these parameters) included 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ko-KR"/>
              </w:rPr>
              <w:t xml:space="preserve"> for ACDC barring check;</w:t>
            </w:r>
          </w:p>
          <w:p w14:paraId="57B771EC" w14:textId="77777777" w:rsidR="00837595" w:rsidRDefault="00837595" w:rsidP="004F4BB1">
            <w:pPr>
              <w:pBdr>
                <w:top w:val="single" w:sz="6" w:space="1" w:color="auto"/>
                <w:bottom w:val="single" w:sz="6" w:space="1" w:color="auto"/>
              </w:pBd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7F44F9">
              <w:rPr>
                <w:rFonts w:ascii="Arial" w:eastAsia="SimSun" w:hAnsi="Arial" w:cs="Arial"/>
                <w:b/>
                <w:color w:val="1F497D" w:themeColor="text2"/>
                <w:sz w:val="16"/>
                <w:szCs w:val="16"/>
                <w:lang w:eastAsia="zh-CN"/>
              </w:rPr>
              <w:t>Huawei:</w:t>
            </w:r>
            <w:r w:rsidRPr="007F44F9">
              <w:rPr>
                <w:rFonts w:ascii="Arial" w:eastAsia="SimSun" w:hAnsi="Arial" w:cs="Arial"/>
                <w:color w:val="1F497D" w:themeColor="text2"/>
                <w:sz w:val="16"/>
                <w:szCs w:val="16"/>
                <w:lang w:eastAsia="zh-CN"/>
              </w:rPr>
              <w:t xml:space="preserve"> agree.</w:t>
            </w:r>
          </w:p>
          <w:p w14:paraId="339A6252" w14:textId="77777777" w:rsidR="00837595" w:rsidRPr="007F44F9" w:rsidRDefault="00837595" w:rsidP="000417F8">
            <w:pPr>
              <w:overflowPunct w:val="0"/>
              <w:autoSpaceDE w:val="0"/>
              <w:autoSpaceDN w:val="0"/>
              <w:adjustRightInd w:val="0"/>
              <w:spacing w:after="0"/>
              <w:textAlignment w:val="baseline"/>
              <w:rPr>
                <w:rFonts w:ascii="Arial" w:eastAsia="SimSun" w:hAnsi="Arial" w:cs="Arial"/>
                <w:sz w:val="16"/>
                <w:szCs w:val="16"/>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Closed in the general CR as per above.</w:t>
            </w:r>
          </w:p>
        </w:tc>
        <w:tc>
          <w:tcPr>
            <w:tcW w:w="1060" w:type="dxa"/>
            <w:tcBorders>
              <w:bottom w:val="single" w:sz="4" w:space="0" w:color="auto"/>
            </w:tcBorders>
            <w:shd w:val="clear" w:color="auto" w:fill="CCFF99"/>
          </w:tcPr>
          <w:p w14:paraId="44BAB9BB"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t>Closed (General CR)</w:t>
            </w:r>
          </w:p>
        </w:tc>
      </w:tr>
      <w:tr w:rsidR="00837595" w:rsidRPr="00BD494B" w14:paraId="79C69884" w14:textId="77777777" w:rsidTr="000417F8">
        <w:tc>
          <w:tcPr>
            <w:tcW w:w="769" w:type="dxa"/>
            <w:shd w:val="clear" w:color="auto" w:fill="auto"/>
          </w:tcPr>
          <w:p w14:paraId="6444CAF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I.013</w:t>
            </w:r>
          </w:p>
        </w:tc>
        <w:tc>
          <w:tcPr>
            <w:tcW w:w="1677" w:type="dxa"/>
            <w:shd w:val="clear" w:color="auto" w:fill="auto"/>
          </w:tcPr>
          <w:p w14:paraId="3E2B6D34"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5.3.3.2</w:t>
            </w:r>
          </w:p>
        </w:tc>
        <w:tc>
          <w:tcPr>
            <w:tcW w:w="5369" w:type="dxa"/>
            <w:shd w:val="clear" w:color="auto" w:fill="auto"/>
          </w:tcPr>
          <w:p w14:paraId="230926F4" w14:textId="77777777" w:rsidR="00837595" w:rsidRPr="00517AD2" w:rsidRDefault="00837595" w:rsidP="004F4BB1">
            <w:pPr>
              <w:spacing w:after="0"/>
              <w:rPr>
                <w:rFonts w:ascii="Arial" w:eastAsia="Times New Roman" w:hAnsi="Arial" w:cs="Arial"/>
                <w:sz w:val="16"/>
                <w:szCs w:val="16"/>
                <w:lang w:eastAsia="en-GB"/>
              </w:rPr>
            </w:pPr>
            <w:r w:rsidRPr="00B14046">
              <w:rPr>
                <w:rFonts w:ascii="Arial" w:hAnsi="Arial" w:cs="Arial"/>
                <w:noProof/>
                <w:sz w:val="16"/>
                <w:szCs w:val="16"/>
              </w:rPr>
              <w:t>In the procedural text related to ACDC the reference</w:t>
            </w:r>
            <w:r>
              <w:rPr>
                <w:rFonts w:ascii="Arial" w:hAnsi="Arial" w:cs="Arial"/>
                <w:noProof/>
                <w:sz w:val="16"/>
                <w:szCs w:val="16"/>
              </w:rPr>
              <w:t xml:space="preserve"> </w:t>
            </w:r>
            <w:r w:rsidRPr="00006AEF">
              <w:rPr>
                <w:rFonts w:ascii="Arial" w:eastAsia="Times New Roman" w:hAnsi="Arial" w:cs="Arial"/>
                <w:i/>
                <w:sz w:val="16"/>
                <w:szCs w:val="16"/>
                <w:highlight w:val="yellow"/>
                <w:lang w:eastAsia="ko-KR"/>
              </w:rPr>
              <w:t>ac-BarringForACDC</w:t>
            </w:r>
            <w:r w:rsidRPr="00B14046">
              <w:rPr>
                <w:rFonts w:ascii="Arial" w:eastAsia="Times New Roman" w:hAnsi="Arial" w:cs="Arial"/>
                <w:i/>
                <w:sz w:val="16"/>
                <w:szCs w:val="16"/>
                <w:lang w:eastAsia="ko-KR"/>
              </w:rPr>
              <w:t xml:space="preserve"> </w:t>
            </w:r>
            <w:r>
              <w:rPr>
                <w:rFonts w:ascii="Arial" w:hAnsi="Arial" w:cs="Arial"/>
                <w:noProof/>
                <w:sz w:val="16"/>
                <w:szCs w:val="16"/>
              </w:rPr>
              <w:t>is</w:t>
            </w:r>
            <w:r w:rsidRPr="00B14046">
              <w:rPr>
                <w:rFonts w:ascii="Arial" w:eastAsia="Times New Roman" w:hAnsi="Arial" w:cs="Arial"/>
                <w:sz w:val="16"/>
                <w:szCs w:val="16"/>
                <w:lang w:eastAsia="en-GB"/>
              </w:rPr>
              <w:t xml:space="preserve"> not aligned with the c</w:t>
            </w:r>
            <w:r>
              <w:rPr>
                <w:rFonts w:ascii="Arial" w:eastAsia="Times New Roman" w:hAnsi="Arial" w:cs="Arial"/>
                <w:sz w:val="16"/>
                <w:szCs w:val="16"/>
                <w:lang w:eastAsia="en-GB"/>
              </w:rPr>
              <w:t xml:space="preserve">orresponding ASN.1 in SIB2 and should be replaced by </w:t>
            </w:r>
            <w:r w:rsidRPr="00506B09">
              <w:rPr>
                <w:rFonts w:ascii="Arial" w:hAnsi="Arial" w:cs="Arial"/>
                <w:i/>
                <w:sz w:val="16"/>
                <w:szCs w:val="16"/>
                <w:lang w:eastAsia="ko-KR"/>
              </w:rPr>
              <w:t>barringPerACDC-CategoryList</w:t>
            </w:r>
            <w:r>
              <w:rPr>
                <w:rFonts w:ascii="Arial" w:hAnsi="Arial" w:cs="Arial"/>
                <w:noProof/>
                <w:sz w:val="16"/>
                <w:szCs w:val="16"/>
              </w:rPr>
              <w:t>.</w:t>
            </w:r>
          </w:p>
        </w:tc>
        <w:tc>
          <w:tcPr>
            <w:tcW w:w="653" w:type="dxa"/>
            <w:gridSpan w:val="2"/>
            <w:shd w:val="clear" w:color="auto" w:fill="auto"/>
          </w:tcPr>
          <w:p w14:paraId="312827EC"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9054EF" w14:textId="77777777" w:rsidR="00837595" w:rsidRPr="007F44F9" w:rsidRDefault="00837595" w:rsidP="004F4BB1">
            <w:pPr>
              <w:spacing w:after="0"/>
              <w:rPr>
                <w:rFonts w:ascii="Arial" w:hAnsi="Arial" w:cs="Arial"/>
                <w:noProof/>
                <w:sz w:val="16"/>
                <w:szCs w:val="16"/>
              </w:rPr>
            </w:pPr>
            <w:r w:rsidRPr="007F44F9">
              <w:rPr>
                <w:rFonts w:ascii="Arial" w:eastAsia="Times New Roman" w:hAnsi="Arial" w:cs="Arial"/>
                <w:sz w:val="16"/>
                <w:szCs w:val="16"/>
                <w:lang w:eastAsia="ko-KR"/>
              </w:rPr>
              <w:t xml:space="preserve">Replace </w:t>
            </w:r>
            <w:r w:rsidRPr="007F44F9">
              <w:rPr>
                <w:rFonts w:ascii="Arial" w:eastAsia="Times New Roman" w:hAnsi="Arial" w:cs="Arial"/>
                <w:i/>
                <w:sz w:val="16"/>
                <w:szCs w:val="16"/>
                <w:lang w:eastAsia="ko-KR"/>
              </w:rPr>
              <w:t xml:space="preserve">ac-BarringForACDC </w:t>
            </w:r>
            <w:r w:rsidRPr="007F44F9">
              <w:rPr>
                <w:rFonts w:ascii="Arial" w:hAnsi="Arial" w:cs="Arial"/>
                <w:noProof/>
                <w:sz w:val="16"/>
                <w:szCs w:val="16"/>
              </w:rPr>
              <w:t xml:space="preserve">with </w:t>
            </w:r>
            <w:r w:rsidRPr="007F44F9">
              <w:rPr>
                <w:rFonts w:ascii="Arial" w:hAnsi="Arial" w:cs="Arial"/>
                <w:i/>
                <w:sz w:val="16"/>
                <w:szCs w:val="16"/>
                <w:lang w:eastAsia="ko-KR"/>
              </w:rPr>
              <w:t>barringPerACDC-CategoryList</w:t>
            </w:r>
            <w:r w:rsidRPr="007F44F9">
              <w:rPr>
                <w:rFonts w:ascii="Arial" w:hAnsi="Arial" w:cs="Arial"/>
                <w:noProof/>
                <w:sz w:val="16"/>
                <w:szCs w:val="16"/>
              </w:rPr>
              <w:t>:</w:t>
            </w:r>
          </w:p>
          <w:p w14:paraId="78174A9C" w14:textId="77777777" w:rsidR="00837595" w:rsidRPr="007F44F9" w:rsidRDefault="00837595"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1&gt;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zh-CN"/>
              </w:rPr>
              <w:t xml:space="preserve"> </w:t>
            </w:r>
            <w:r w:rsidRPr="007F44F9">
              <w:rPr>
                <w:rFonts w:ascii="Arial" w:eastAsia="Times New Roman" w:hAnsi="Arial" w:cs="Arial"/>
                <w:sz w:val="16"/>
                <w:szCs w:val="16"/>
                <w:lang w:eastAsia="en-GB"/>
              </w:rPr>
              <w:t>upper layers indicate that the RRC connection</w:t>
            </w:r>
            <w:r w:rsidRPr="007F44F9">
              <w:rPr>
                <w:rFonts w:ascii="Arial" w:eastAsia="Times New Roman" w:hAnsi="Arial" w:cs="Arial"/>
                <w:sz w:val="16"/>
                <w:szCs w:val="16"/>
                <w:lang w:eastAsia="zh-CN"/>
              </w:rPr>
              <w:t xml:space="preserve"> is subject to </w:t>
            </w:r>
            <w:r w:rsidRPr="007F44F9">
              <w:rPr>
                <w:rFonts w:ascii="Arial" w:eastAsia="Times New Roman" w:hAnsi="Arial" w:cs="Arial"/>
                <w:sz w:val="16"/>
                <w:szCs w:val="16"/>
                <w:lang w:eastAsia="ko-KR"/>
              </w:rPr>
              <w:t>ACDC</w:t>
            </w:r>
            <w:r w:rsidRPr="007F44F9">
              <w:rPr>
                <w:rFonts w:ascii="Arial" w:eastAsia="Times New Roman" w:hAnsi="Arial" w:cs="Arial"/>
                <w:sz w:val="16"/>
                <w:szCs w:val="16"/>
                <w:lang w:eastAsia="zh-CN"/>
              </w:rPr>
              <w:t xml:space="preserve"> (see TS 24.301 [35])</w:t>
            </w:r>
            <w:r w:rsidRPr="007F44F9">
              <w:rPr>
                <w:rFonts w:ascii="Arial" w:eastAsia="Times New Roman" w:hAnsi="Arial" w:cs="Arial"/>
                <w:sz w:val="16"/>
                <w:szCs w:val="16"/>
                <w:lang w:eastAsia="ko-KR"/>
              </w:rPr>
              <w:t xml:space="preserve">,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sz w:val="16"/>
                <w:szCs w:val="16"/>
                <w:lang w:eastAsia="ko-KR"/>
              </w:rPr>
              <w:t xml:space="preserve">, and </w:t>
            </w:r>
            <w:r w:rsidRPr="007F44F9">
              <w:rPr>
                <w:rFonts w:ascii="Arial" w:eastAsia="Times New Roman" w:hAnsi="Arial" w:cs="Arial"/>
                <w:i/>
                <w:sz w:val="16"/>
                <w:szCs w:val="16"/>
                <w:lang w:eastAsia="zh-CN"/>
              </w:rPr>
              <w:t>acdc-HPLMNonly</w:t>
            </w:r>
            <w:r w:rsidRPr="007F44F9">
              <w:rPr>
                <w:rFonts w:ascii="Arial" w:eastAsia="Times New Roman" w:hAnsi="Arial" w:cs="Arial"/>
                <w:sz w:val="16"/>
                <w:szCs w:val="16"/>
                <w:lang w:eastAsia="ko-KR"/>
              </w:rPr>
              <w:t xml:space="preserve"> indicates that ACDC is applicable for the UE:</w:t>
            </w:r>
          </w:p>
          <w:p w14:paraId="30963131" w14:textId="77777777" w:rsidR="00837595" w:rsidRPr="007F44F9" w:rsidRDefault="00837595"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ko-KR"/>
              </w:rPr>
              <w:t xml:space="preserve"> the</w:t>
            </w:r>
            <w:r w:rsidRPr="007F44F9">
              <w:rPr>
                <w:rFonts w:ascii="Arial" w:eastAsia="Times New Roman" w:hAnsi="Arial" w:cs="Arial"/>
                <w:sz w:val="16"/>
                <w:szCs w:val="16"/>
                <w:lang w:eastAsia="en-GB"/>
              </w:rPr>
              <w:t xml:space="preserve">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color w:val="FF0000"/>
                <w:sz w:val="16"/>
                <w:szCs w:val="16"/>
                <w:u w:val="single"/>
                <w:lang w:eastAsia="en-GB"/>
              </w:rPr>
              <w:t xml:space="preserve"> </w:t>
            </w:r>
            <w:r w:rsidRPr="007F44F9">
              <w:rPr>
                <w:rFonts w:ascii="Arial" w:eastAsia="Times New Roman" w:hAnsi="Arial" w:cs="Arial"/>
                <w:sz w:val="16"/>
                <w:szCs w:val="16"/>
                <w:lang w:eastAsia="en-GB"/>
              </w:rPr>
              <w:t xml:space="preserve">contains a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14:paraId="0CE9FBA5" w14:textId="77777777" w:rsidR="00837595" w:rsidRPr="007F44F9" w:rsidRDefault="00837595"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14:paraId="0767B06D" w14:textId="77777777" w:rsidR="00837595" w:rsidRPr="007F44F9" w:rsidRDefault="00837595"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else:</w:t>
            </w:r>
          </w:p>
          <w:p w14:paraId="2FE80404" w14:textId="77777777" w:rsidR="00837595" w:rsidRPr="007F44F9" w:rsidRDefault="00837595"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PMingLiU" w:hAnsi="Arial" w:cs="Arial"/>
                <w:sz w:val="16"/>
                <w:szCs w:val="16"/>
                <w:lang w:eastAsia="zh-TW"/>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w:t>
            </w:r>
            <w:r w:rsidRPr="007F44F9">
              <w:rPr>
                <w:rFonts w:ascii="Arial" w:eastAsia="Times New Roman" w:hAnsi="Arial" w:cs="Arial"/>
                <w:sz w:val="16"/>
                <w:szCs w:val="16"/>
                <w:lang w:eastAsia="ko-KR"/>
              </w:rPr>
              <w:t xml:space="preserve"> last</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w:t>
            </w:r>
            <w:r w:rsidRPr="007F44F9">
              <w:rPr>
                <w:rFonts w:ascii="Arial" w:eastAsia="Times New Roman" w:hAnsi="Arial" w:cs="Arial"/>
                <w:sz w:val="16"/>
                <w:szCs w:val="16"/>
                <w:lang w:eastAsia="ko-KR"/>
              </w:rPr>
              <w:t>in the</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BarringPerACDC-CategoryList</w:t>
            </w:r>
            <w:r w:rsidRPr="007F44F9">
              <w:rPr>
                <w:rFonts w:ascii="Arial" w:eastAsia="PMingLiU" w:hAnsi="Arial" w:cs="Arial"/>
                <w:sz w:val="16"/>
                <w:szCs w:val="16"/>
                <w:lang w:eastAsia="zh-TW"/>
              </w:rPr>
              <w:t>;</w:t>
            </w:r>
          </w:p>
          <w:p w14:paraId="72EECCB1" w14:textId="77777777" w:rsidR="00837595" w:rsidRPr="007F44F9" w:rsidRDefault="00837595"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stop timer T308, if running;</w:t>
            </w:r>
          </w:p>
          <w:p w14:paraId="4E2F87D4" w14:textId="77777777" w:rsidR="00837595" w:rsidRPr="007F44F9" w:rsidRDefault="00837595"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perform access barring check as specified in 5.3.3.13, using T308 as "Tbarring" and</w:t>
            </w:r>
            <w:r w:rsidRPr="007F44F9">
              <w:rPr>
                <w:rFonts w:ascii="Arial" w:eastAsia="Times New Roman" w:hAnsi="Arial" w:cs="Arial"/>
                <w:sz w:val="16"/>
                <w:szCs w:val="16"/>
                <w:lang w:eastAsia="ko-KR"/>
              </w:rPr>
              <w:t xml:space="preserve"> </w:t>
            </w:r>
            <w:r w:rsidRPr="007F44F9">
              <w:rPr>
                <w:rFonts w:ascii="Arial" w:eastAsia="Times New Roman" w:hAnsi="Arial" w:cs="Arial"/>
                <w:i/>
                <w:sz w:val="16"/>
                <w:szCs w:val="16"/>
                <w:lang w:eastAsia="en-GB"/>
              </w:rPr>
              <w:t>acdc-BarringConfig</w:t>
            </w:r>
            <w:r w:rsidRPr="007F44F9">
              <w:rPr>
                <w:rFonts w:ascii="Arial" w:eastAsia="Times New Roman" w:hAnsi="Arial" w:cs="Arial"/>
                <w:sz w:val="16"/>
                <w:szCs w:val="16"/>
                <w:lang w:eastAsia="ko-KR"/>
              </w:rPr>
              <w:t xml:space="preserve"> in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as "AC</w:t>
            </w:r>
            <w:r w:rsidRPr="007F44F9">
              <w:rPr>
                <w:rFonts w:ascii="Arial" w:eastAsia="Times New Roman" w:hAnsi="Arial" w:cs="Arial"/>
                <w:sz w:val="16"/>
                <w:szCs w:val="16"/>
                <w:lang w:eastAsia="ko-KR"/>
              </w:rPr>
              <w:t>DC</w:t>
            </w:r>
            <w:r w:rsidRPr="007F44F9">
              <w:rPr>
                <w:rFonts w:ascii="Arial" w:eastAsia="Times New Roman" w:hAnsi="Arial" w:cs="Arial"/>
                <w:sz w:val="16"/>
                <w:szCs w:val="16"/>
                <w:lang w:eastAsia="en-GB"/>
              </w:rPr>
              <w:t xml:space="preserve"> barring parameter";</w:t>
            </w:r>
          </w:p>
          <w:p w14:paraId="107AAEA7" w14:textId="77777777" w:rsidR="00837595" w:rsidRPr="007F44F9" w:rsidRDefault="00837595"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PMingLiU" w:hAnsi="Arial" w:cs="Arial"/>
                <w:sz w:val="16"/>
                <w:szCs w:val="16"/>
                <w:lang w:eastAsia="zh-TW"/>
              </w:rPr>
              <w:t>access</w:t>
            </w:r>
            <w:r w:rsidRPr="007F44F9">
              <w:rPr>
                <w:rFonts w:ascii="Arial" w:eastAsia="Times New Roman" w:hAnsi="Arial" w:cs="Arial"/>
                <w:sz w:val="16"/>
                <w:szCs w:val="16"/>
                <w:lang w:eastAsia="en-GB"/>
              </w:rPr>
              <w:t xml:space="preserve"> to the cell is barred:</w:t>
            </w:r>
          </w:p>
          <w:p w14:paraId="4D8AFFF4" w14:textId="77777777" w:rsidR="00837595" w:rsidRPr="007F44F9" w:rsidRDefault="00837595" w:rsidP="00F432B4">
            <w:pPr>
              <w:pBdr>
                <w:bottom w:val="single" w:sz="6" w:space="1" w:color="auto"/>
              </w:pBdr>
              <w:spacing w:after="0"/>
              <w:ind w:left="723" w:hanging="241"/>
              <w:rPr>
                <w:rFonts w:ascii="Arial" w:eastAsia="PMingLiU" w:hAnsi="Arial" w:cs="Arial"/>
                <w:sz w:val="16"/>
                <w:szCs w:val="16"/>
                <w:lang w:eastAsia="zh-TW"/>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inform upper layers about the failure to establish the RRC connection and that access barring is applicable</w:t>
            </w:r>
            <w:r w:rsidRPr="007F44F9">
              <w:rPr>
                <w:rFonts w:ascii="Arial" w:eastAsia="Times New Roman" w:hAnsi="Arial" w:cs="Arial"/>
                <w:sz w:val="16"/>
                <w:szCs w:val="16"/>
                <w:lang w:eastAsia="ko-KR"/>
              </w:rPr>
              <w:t xml:space="preserve"> due to ACDC</w:t>
            </w:r>
            <w:r w:rsidRPr="007F44F9">
              <w:rPr>
                <w:rFonts w:ascii="Arial" w:eastAsia="PMingLiU" w:hAnsi="Arial" w:cs="Arial"/>
                <w:sz w:val="16"/>
                <w:szCs w:val="16"/>
                <w:lang w:eastAsia="zh-TW"/>
              </w:rPr>
              <w:t>, upon which the procedure ends;</w:t>
            </w:r>
          </w:p>
          <w:p w14:paraId="688A11D3" w14:textId="77777777" w:rsidR="00837595" w:rsidRPr="007B7E1B" w:rsidRDefault="00837595"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the same to N.022</w:t>
            </w:r>
          </w:p>
          <w:p w14:paraId="13DAB1DC" w14:textId="77777777" w:rsidR="00837595" w:rsidRDefault="00837595" w:rsidP="004F4BB1">
            <w:pPr>
              <w:pBdr>
                <w:bottom w:val="single" w:sz="6" w:space="1" w:color="auto"/>
              </w:pBdr>
              <w:overflowPunct w:val="0"/>
              <w:autoSpaceDE w:val="0"/>
              <w:autoSpaceDN w:val="0"/>
              <w:adjustRightInd w:val="0"/>
              <w:spacing w:after="0"/>
              <w:textAlignment w:val="baseline"/>
              <w:rPr>
                <w:rFonts w:ascii="Arial" w:hAnsi="Arial" w:cs="Arial"/>
                <w:noProof/>
                <w:color w:val="1F497D" w:themeColor="text2"/>
                <w:sz w:val="16"/>
                <w:szCs w:val="16"/>
              </w:rPr>
            </w:pPr>
            <w:r w:rsidRPr="007B7E1B">
              <w:rPr>
                <w:rFonts w:ascii="Arial" w:hAnsi="Arial" w:cs="Arial"/>
                <w:b/>
                <w:noProof/>
                <w:color w:val="1F497D" w:themeColor="text2"/>
                <w:sz w:val="16"/>
                <w:szCs w:val="16"/>
              </w:rPr>
              <w:t>Intel:</w:t>
            </w:r>
            <w:r w:rsidRPr="007B7E1B">
              <w:rPr>
                <w:rFonts w:ascii="Arial" w:hAnsi="Arial" w:cs="Arial"/>
                <w:noProof/>
                <w:color w:val="1F497D" w:themeColor="text2"/>
                <w:sz w:val="16"/>
                <w:szCs w:val="16"/>
              </w:rPr>
              <w:t xml:space="preserve"> see N.022, E.211, H.029</w:t>
            </w:r>
          </w:p>
          <w:p w14:paraId="47E5EF1B" w14:textId="77777777" w:rsidR="00837595" w:rsidRPr="00707834" w:rsidRDefault="00837595" w:rsidP="004F4BB1">
            <w:pPr>
              <w:overflowPunct w:val="0"/>
              <w:autoSpaceDE w:val="0"/>
              <w:autoSpaceDN w:val="0"/>
              <w:adjustRightInd w:val="0"/>
              <w:spacing w:after="0"/>
              <w:textAlignment w:val="baseline"/>
              <w:rPr>
                <w:rFonts w:eastAsia="SimSun"/>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Closed in the general CR (same as N.022, E.211, </w:t>
            </w:r>
            <w:proofErr w:type="gramStart"/>
            <w:r w:rsidRPr="000417F8">
              <w:rPr>
                <w:rFonts w:ascii="Arial" w:eastAsia="SimSun" w:hAnsi="Arial" w:cs="Arial"/>
                <w:color w:val="C0504D" w:themeColor="accent2"/>
                <w:sz w:val="16"/>
                <w:szCs w:val="16"/>
                <w:lang w:eastAsia="zh-CN"/>
              </w:rPr>
              <w:t>H.029</w:t>
            </w:r>
            <w:proofErr w:type="gramEnd"/>
            <w:r w:rsidRPr="000417F8">
              <w:rPr>
                <w:rFonts w:ascii="Arial" w:eastAsia="SimSun" w:hAnsi="Arial" w:cs="Arial"/>
                <w:color w:val="C0504D" w:themeColor="accent2"/>
                <w:sz w:val="16"/>
                <w:szCs w:val="16"/>
                <w:lang w:eastAsia="zh-CN"/>
              </w:rPr>
              <w:t>).</w:t>
            </w:r>
          </w:p>
        </w:tc>
        <w:tc>
          <w:tcPr>
            <w:tcW w:w="1060" w:type="dxa"/>
            <w:tcBorders>
              <w:bottom w:val="single" w:sz="4" w:space="0" w:color="auto"/>
            </w:tcBorders>
            <w:shd w:val="clear" w:color="auto" w:fill="CCFF99"/>
          </w:tcPr>
          <w:p w14:paraId="5B12C2C3"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t>Closed (General CR)</w:t>
            </w:r>
          </w:p>
        </w:tc>
      </w:tr>
      <w:tr w:rsidR="00837595" w:rsidRPr="00BD494B" w14:paraId="69A8B39C" w14:textId="77777777" w:rsidTr="00BC3E36">
        <w:tc>
          <w:tcPr>
            <w:tcW w:w="769" w:type="dxa"/>
            <w:shd w:val="clear" w:color="auto" w:fill="auto"/>
          </w:tcPr>
          <w:p w14:paraId="52D5EC7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E.082</w:t>
            </w:r>
          </w:p>
        </w:tc>
        <w:tc>
          <w:tcPr>
            <w:tcW w:w="1677" w:type="dxa"/>
            <w:shd w:val="clear" w:color="auto" w:fill="auto"/>
          </w:tcPr>
          <w:p w14:paraId="73DCD237" w14:textId="77777777" w:rsidR="00837595"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79796B08" w14:textId="77777777" w:rsidR="00837595" w:rsidRDefault="00837595"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420C170E"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4DD4562" w14:textId="77777777" w:rsidR="00837595" w:rsidRDefault="00837595" w:rsidP="006D1D9A">
            <w:pPr>
              <w:spacing w:after="0"/>
              <w:rPr>
                <w:rFonts w:ascii="Arial" w:hAnsi="Arial" w:cs="Arial"/>
                <w:noProof/>
                <w:sz w:val="16"/>
                <w:szCs w:val="16"/>
              </w:rPr>
            </w:pPr>
            <w:r>
              <w:rPr>
                <w:rFonts w:ascii="Arial" w:hAnsi="Arial" w:cs="Arial"/>
                <w:noProof/>
                <w:sz w:val="16"/>
                <w:szCs w:val="16"/>
              </w:rPr>
              <w:t>Change to “acting as a sidelink relay UE”.</w:t>
            </w:r>
          </w:p>
          <w:p w14:paraId="17BB9D84" w14:textId="77777777" w:rsidR="00837595" w:rsidRDefault="00837595" w:rsidP="006D1D9A">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13968D6C" w14:textId="77777777" w:rsidR="00837595" w:rsidRPr="005F26BA" w:rsidRDefault="00837595" w:rsidP="006D1D9A">
            <w:pPr>
              <w:spacing w:after="0"/>
              <w:rPr>
                <w:rFonts w:ascii="Arial" w:hAnsi="Arial" w:cs="Arial"/>
                <w:noProof/>
                <w:color w:val="1F497D" w:themeColor="text2"/>
                <w:sz w:val="16"/>
                <w:szCs w:val="16"/>
              </w:rPr>
            </w:pPr>
            <w:r w:rsidRPr="005F26BA">
              <w:rPr>
                <w:rFonts w:ascii="Arial" w:hAnsi="Arial" w:cs="Arial"/>
                <w:b/>
                <w:noProof/>
                <w:color w:val="1F497D" w:themeColor="text2"/>
                <w:sz w:val="16"/>
                <w:szCs w:val="16"/>
              </w:rPr>
              <w:t>Samsung:</w:t>
            </w:r>
            <w:r w:rsidRPr="005F26BA">
              <w:rPr>
                <w:rFonts w:ascii="Arial" w:hAnsi="Arial" w:cs="Arial"/>
                <w:noProof/>
                <w:color w:val="1F497D" w:themeColor="text2"/>
                <w:sz w:val="16"/>
                <w:szCs w:val="16"/>
              </w:rPr>
              <w:t xml:space="preserve"> As indicated during e-mail review we will bring a paper to RAN2#93 discussing terminology and modelling of the inter-layer interaction (which is related). Prefer not to make changes at this stage</w:t>
            </w:r>
          </w:p>
          <w:p w14:paraId="11BC321E" w14:textId="77777777" w:rsidR="00837595" w:rsidRDefault="00837595" w:rsidP="006D1D9A">
            <w:pPr>
              <w:pBdr>
                <w:bottom w:val="single" w:sz="6" w:space="1" w:color="auto"/>
              </w:pBdr>
              <w:spacing w:after="0"/>
              <w:rPr>
                <w:rFonts w:ascii="Arial" w:hAnsi="Arial" w:cs="Arial"/>
                <w:noProof/>
                <w:color w:val="1F497D" w:themeColor="text2"/>
                <w:sz w:val="16"/>
                <w:szCs w:val="16"/>
                <w:lang w:eastAsia="ko-KR"/>
              </w:rPr>
            </w:pPr>
            <w:r w:rsidRPr="005F26BA">
              <w:rPr>
                <w:rFonts w:ascii="Arial" w:hAnsi="Arial" w:cs="Arial" w:hint="eastAsia"/>
                <w:b/>
                <w:noProof/>
                <w:color w:val="1F497D" w:themeColor="text2"/>
                <w:sz w:val="16"/>
                <w:szCs w:val="16"/>
                <w:lang w:eastAsia="ko-KR"/>
              </w:rPr>
              <w:lastRenderedPageBreak/>
              <w:t>Intel:</w:t>
            </w:r>
            <w:r w:rsidRPr="005F26BA">
              <w:rPr>
                <w:rFonts w:ascii="Arial" w:hAnsi="Arial" w:cs="Arial" w:hint="eastAsia"/>
                <w:noProof/>
                <w:color w:val="1F497D" w:themeColor="text2"/>
                <w:sz w:val="16"/>
                <w:szCs w:val="16"/>
                <w:lang w:eastAsia="ko-KR"/>
              </w:rPr>
              <w:t xml:space="preserve"> ok</w:t>
            </w:r>
            <w:r w:rsidRPr="005F26BA">
              <w:rPr>
                <w:rFonts w:ascii="Arial" w:hAnsi="Arial" w:cs="Arial"/>
                <w:noProof/>
                <w:color w:val="1F497D" w:themeColor="text2"/>
                <w:sz w:val="16"/>
                <w:szCs w:val="16"/>
                <w:lang w:eastAsia="ko-KR"/>
              </w:rPr>
              <w:t>, to be more accurate we may better say a sidelink UE-to-NW relay UE.</w:t>
            </w:r>
          </w:p>
          <w:p w14:paraId="7BDB601E" w14:textId="77777777" w:rsidR="00837595" w:rsidRDefault="00837595" w:rsidP="00BC3E36">
            <w:pPr>
              <w:spacing w:after="0"/>
              <w:rPr>
                <w:rFonts w:ascii="Arial" w:hAnsi="Arial" w:cs="Arial"/>
                <w:noProof/>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Covered by changes from R2-160015</w:t>
            </w:r>
          </w:p>
        </w:tc>
        <w:tc>
          <w:tcPr>
            <w:tcW w:w="1060" w:type="dxa"/>
            <w:tcBorders>
              <w:bottom w:val="single" w:sz="4" w:space="0" w:color="auto"/>
            </w:tcBorders>
            <w:shd w:val="clear" w:color="auto" w:fill="CCFF99"/>
          </w:tcPr>
          <w:p w14:paraId="2A035A15" w14:textId="77777777" w:rsidR="00837595" w:rsidRDefault="00837595" w:rsidP="006D1D9A">
            <w:pPr>
              <w:spacing w:after="0"/>
              <w:rPr>
                <w:rFonts w:ascii="Arial" w:hAnsi="Arial" w:cs="Arial"/>
                <w:noProof/>
                <w:sz w:val="16"/>
                <w:szCs w:val="16"/>
              </w:rPr>
            </w:pPr>
            <w:r>
              <w:rPr>
                <w:rFonts w:ascii="Arial" w:hAnsi="Arial" w:cs="Arial"/>
                <w:noProof/>
                <w:sz w:val="16"/>
                <w:szCs w:val="16"/>
              </w:rPr>
              <w:lastRenderedPageBreak/>
              <w:t xml:space="preserve">Closed  (ProSe CR) </w:t>
            </w:r>
          </w:p>
          <w:p w14:paraId="5DA3A2C8"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t>TDoc Sam</w:t>
            </w:r>
          </w:p>
        </w:tc>
      </w:tr>
      <w:tr w:rsidR="00837595" w:rsidRPr="00BD494B" w14:paraId="1CEB8676" w14:textId="77777777" w:rsidTr="00AF3878">
        <w:tc>
          <w:tcPr>
            <w:tcW w:w="769" w:type="dxa"/>
            <w:shd w:val="clear" w:color="auto" w:fill="auto"/>
          </w:tcPr>
          <w:p w14:paraId="07FF6987" w14:textId="77777777" w:rsidR="00837595" w:rsidRPr="00AF3878" w:rsidRDefault="00837595">
            <w:r w:rsidRPr="00AF3878">
              <w:rPr>
                <w:rFonts w:ascii="Arial" w:hAnsi="Arial" w:cs="Arial"/>
                <w:noProof/>
                <w:sz w:val="16"/>
                <w:szCs w:val="16"/>
              </w:rPr>
              <w:lastRenderedPageBreak/>
              <w:t>S.020</w:t>
            </w:r>
          </w:p>
        </w:tc>
        <w:tc>
          <w:tcPr>
            <w:tcW w:w="1677" w:type="dxa"/>
            <w:shd w:val="clear" w:color="auto" w:fill="auto"/>
          </w:tcPr>
          <w:p w14:paraId="6C800B33" w14:textId="77777777" w:rsidR="00837595" w:rsidRPr="00AF3878" w:rsidRDefault="00837595" w:rsidP="009858B4">
            <w:pPr>
              <w:spacing w:after="60"/>
              <w:rPr>
                <w:rFonts w:ascii="Arial" w:hAnsi="Arial" w:cs="Arial"/>
                <w:noProof/>
                <w:sz w:val="16"/>
                <w:szCs w:val="16"/>
              </w:rPr>
            </w:pPr>
            <w:r w:rsidRPr="00AF3878">
              <w:rPr>
                <w:rFonts w:ascii="Arial" w:hAnsi="Arial" w:cs="Arial"/>
                <w:noProof/>
                <w:sz w:val="16"/>
                <w:szCs w:val="16"/>
              </w:rPr>
              <w:t>5.3.11.3</w:t>
            </w:r>
          </w:p>
        </w:tc>
        <w:tc>
          <w:tcPr>
            <w:tcW w:w="5369" w:type="dxa"/>
            <w:shd w:val="clear" w:color="auto" w:fill="auto"/>
          </w:tcPr>
          <w:p w14:paraId="073A9559" w14:textId="77777777" w:rsidR="00837595" w:rsidRPr="00AF3878" w:rsidRDefault="00837595" w:rsidP="009858B4">
            <w:pPr>
              <w:spacing w:after="60"/>
              <w:rPr>
                <w:rFonts w:ascii="Arial" w:hAnsi="Arial" w:cs="Arial"/>
                <w:noProof/>
                <w:sz w:val="16"/>
                <w:szCs w:val="16"/>
              </w:rPr>
            </w:pPr>
            <w:r w:rsidRPr="00AF3878">
              <w:rPr>
                <w:rFonts w:ascii="Arial" w:hAnsi="Arial" w:cs="Arial"/>
                <w:noProof/>
                <w:sz w:val="16"/>
                <w:szCs w:val="16"/>
              </w:rPr>
              <w:t>The text indicates that RLF concerns a particular DRB, which suggests the intention is only to cover the case of an RLC unrecoverable error (which we understand is not intended)</w:t>
            </w:r>
          </w:p>
        </w:tc>
        <w:tc>
          <w:tcPr>
            <w:tcW w:w="653" w:type="dxa"/>
            <w:gridSpan w:val="2"/>
            <w:shd w:val="clear" w:color="auto" w:fill="auto"/>
          </w:tcPr>
          <w:p w14:paraId="6D802782" w14:textId="77777777" w:rsidR="00837595" w:rsidRPr="00AF3878" w:rsidRDefault="00837595" w:rsidP="009858B4">
            <w:pPr>
              <w:spacing w:after="60"/>
              <w:rPr>
                <w:rFonts w:ascii="Arial" w:hAnsi="Arial" w:cs="Arial"/>
                <w:noProof/>
                <w:sz w:val="16"/>
                <w:szCs w:val="16"/>
              </w:rPr>
            </w:pPr>
            <w:r w:rsidRPr="00AF3878">
              <w:rPr>
                <w:rFonts w:ascii="Arial" w:hAnsi="Arial" w:cs="Arial"/>
                <w:noProof/>
                <w:sz w:val="16"/>
                <w:szCs w:val="16"/>
              </w:rPr>
              <w:t>2</w:t>
            </w:r>
          </w:p>
        </w:tc>
        <w:tc>
          <w:tcPr>
            <w:tcW w:w="6132" w:type="dxa"/>
            <w:gridSpan w:val="2"/>
            <w:shd w:val="clear" w:color="auto" w:fill="auto"/>
          </w:tcPr>
          <w:p w14:paraId="68789E8F" w14:textId="77777777" w:rsidR="00837595" w:rsidRDefault="00837595" w:rsidP="00AF3878">
            <w:pPr>
              <w:pBdr>
                <w:bottom w:val="single" w:sz="6" w:space="1" w:color="auto"/>
              </w:pBdr>
              <w:spacing w:after="0"/>
              <w:rPr>
                <w:rFonts w:ascii="Arial" w:hAnsi="Arial" w:cs="Arial"/>
                <w:noProof/>
                <w:sz w:val="16"/>
                <w:szCs w:val="16"/>
              </w:rPr>
            </w:pPr>
            <w:r w:rsidRPr="00AF3878">
              <w:rPr>
                <w:rFonts w:ascii="Arial" w:hAnsi="Arial" w:cs="Arial"/>
                <w:noProof/>
                <w:sz w:val="16"/>
                <w:szCs w:val="16"/>
              </w:rPr>
              <w:t>Rephrase to ‘if a DRB with QCI 1 is established (upon detecting RLF detected):</w:t>
            </w:r>
          </w:p>
          <w:p w14:paraId="7667C936" w14:textId="77777777" w:rsidR="00837595" w:rsidRPr="00AF3878" w:rsidRDefault="00837595" w:rsidP="00AF3878">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See N.024 – since the whole section covers actions related to RLF, the extra clarification doesn’t seem needed.</w:t>
            </w:r>
          </w:p>
        </w:tc>
        <w:tc>
          <w:tcPr>
            <w:tcW w:w="1060" w:type="dxa"/>
            <w:shd w:val="clear" w:color="auto" w:fill="CCFF99"/>
          </w:tcPr>
          <w:p w14:paraId="069F00BA" w14:textId="77777777" w:rsidR="00837595" w:rsidRPr="00AF3878" w:rsidRDefault="00837595" w:rsidP="00AF3878">
            <w:pPr>
              <w:spacing w:after="60"/>
              <w:rPr>
                <w:rFonts w:ascii="Arial" w:hAnsi="Arial" w:cs="Arial"/>
                <w:noProof/>
                <w:sz w:val="16"/>
                <w:szCs w:val="16"/>
              </w:rPr>
            </w:pPr>
            <w:r w:rsidRPr="00AF3878">
              <w:rPr>
                <w:rFonts w:ascii="Arial" w:hAnsi="Arial" w:cs="Arial"/>
                <w:noProof/>
                <w:sz w:val="16"/>
                <w:szCs w:val="16"/>
              </w:rPr>
              <w:t>Closed</w:t>
            </w:r>
          </w:p>
        </w:tc>
      </w:tr>
      <w:tr w:rsidR="00837595" w:rsidRPr="00BD494B" w14:paraId="6ABA11AA" w14:textId="77777777" w:rsidTr="00AF3878">
        <w:tc>
          <w:tcPr>
            <w:tcW w:w="769" w:type="dxa"/>
            <w:shd w:val="clear" w:color="auto" w:fill="auto"/>
          </w:tcPr>
          <w:p w14:paraId="12921AC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D.005</w:t>
            </w:r>
          </w:p>
        </w:tc>
        <w:tc>
          <w:tcPr>
            <w:tcW w:w="1677" w:type="dxa"/>
            <w:shd w:val="clear" w:color="auto" w:fill="auto"/>
          </w:tcPr>
          <w:p w14:paraId="0A195FAB"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 xml:space="preserve">5.3.2.3 </w:t>
            </w:r>
            <w:r w:rsidRPr="00261CA9">
              <w:rPr>
                <w:rFonts w:ascii="Arial" w:hAnsi="Arial" w:cs="Arial"/>
                <w:noProof/>
                <w:sz w:val="16"/>
                <w:szCs w:val="16"/>
              </w:rPr>
              <w:t xml:space="preserve">Reception of the </w:t>
            </w:r>
            <w:r w:rsidRPr="00021701">
              <w:rPr>
                <w:rFonts w:ascii="Arial" w:hAnsi="Arial" w:cs="Arial"/>
                <w:noProof/>
                <w:sz w:val="16"/>
                <w:szCs w:val="16"/>
              </w:rPr>
              <w:t>Paging message by the UE</w:t>
            </w:r>
          </w:p>
        </w:tc>
        <w:tc>
          <w:tcPr>
            <w:tcW w:w="5369" w:type="dxa"/>
            <w:shd w:val="clear" w:color="auto" w:fill="auto"/>
          </w:tcPr>
          <w:p w14:paraId="0A77D8C6"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653" w:type="dxa"/>
            <w:gridSpan w:val="2"/>
            <w:shd w:val="clear" w:color="auto" w:fill="auto"/>
          </w:tcPr>
          <w:p w14:paraId="32C3D981"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E7BFED6" w14:textId="77777777" w:rsidR="00837595" w:rsidRPr="00266CD5" w:rsidRDefault="00837595" w:rsidP="004F4BB1">
            <w:pPr>
              <w:spacing w:after="0"/>
              <w:rPr>
                <w:rFonts w:ascii="Arial" w:hAnsi="Arial" w:cs="Arial"/>
                <w:noProof/>
                <w:sz w:val="16"/>
                <w:szCs w:val="16"/>
              </w:rPr>
            </w:pPr>
            <w:r w:rsidRPr="00266CD5">
              <w:rPr>
                <w:rFonts w:ascii="Arial" w:hAnsi="Arial" w:cs="Arial"/>
                <w:noProof/>
                <w:sz w:val="16"/>
                <w:szCs w:val="16"/>
              </w:rPr>
              <w:t>Should be corrected as follows.</w:t>
            </w:r>
          </w:p>
          <w:p w14:paraId="15EC0A79" w14:textId="77777777" w:rsidR="00837595" w:rsidRDefault="00837595" w:rsidP="003F43EC">
            <w:pPr>
              <w:pBdr>
                <w:bottom w:val="single" w:sz="6" w:space="1" w:color="auto"/>
              </w:pBdr>
              <w:spacing w:after="0"/>
              <w:ind w:left="241" w:hanging="241"/>
              <w:rPr>
                <w:rFonts w:ascii="Arial" w:hAnsi="Arial" w:cs="Arial"/>
                <w:sz w:val="16"/>
                <w:szCs w:val="16"/>
                <w:lang w:eastAsia="zh-CN"/>
              </w:rPr>
            </w:pPr>
            <w:r w:rsidRPr="00266CD5">
              <w:rPr>
                <w:rFonts w:ascii="Arial" w:hAnsi="Arial" w:cs="Arial"/>
                <w:sz w:val="16"/>
                <w:szCs w:val="16"/>
              </w:rPr>
              <w:t>2&gt;</w:t>
            </w:r>
            <w:r w:rsidRPr="00266CD5">
              <w:rPr>
                <w:rFonts w:ascii="Arial" w:hAnsi="Arial" w:cs="Arial"/>
                <w:sz w:val="16"/>
                <w:szCs w:val="16"/>
              </w:rPr>
              <w:tab/>
            </w:r>
            <w:r w:rsidRPr="00266CD5">
              <w:rPr>
                <w:rFonts w:ascii="Arial" w:hAnsi="Arial" w:cs="Arial"/>
                <w:sz w:val="16"/>
                <w:szCs w:val="16"/>
                <w:lang w:eastAsia="zh-CN"/>
              </w:rPr>
              <w:t xml:space="preserve">Perform E-UTRAN Inter-Frequency Redistribution procedure as specified in </w:t>
            </w:r>
            <w:r w:rsidRPr="00266CD5">
              <w:rPr>
                <w:rFonts w:ascii="Arial" w:hAnsi="Arial" w:cs="Arial"/>
                <w:color w:val="FF0000"/>
                <w:sz w:val="16"/>
                <w:szCs w:val="16"/>
                <w:u w:val="single"/>
                <w:lang w:eastAsia="zh-CN"/>
              </w:rPr>
              <w:t>TS 36.304 [4</w:t>
            </w:r>
            <w:r w:rsidRPr="00266CD5">
              <w:rPr>
                <w:rFonts w:ascii="Arial" w:hAnsi="Arial" w:cs="Arial"/>
                <w:sz w:val="16"/>
                <w:szCs w:val="16"/>
                <w:lang w:eastAsia="zh-CN"/>
              </w:rPr>
              <w:t>, 5.2.4.z</w:t>
            </w:r>
            <w:r w:rsidRPr="00266CD5">
              <w:rPr>
                <w:rFonts w:ascii="Arial" w:hAnsi="Arial" w:cs="Arial"/>
                <w:strike/>
                <w:color w:val="FF0000"/>
                <w:sz w:val="16"/>
                <w:szCs w:val="16"/>
                <w:lang w:eastAsia="zh-CN"/>
              </w:rPr>
              <w:t xml:space="preserve"> [4</w:t>
            </w:r>
            <w:r w:rsidRPr="00266CD5">
              <w:rPr>
                <w:rFonts w:ascii="Arial" w:hAnsi="Arial" w:cs="Arial"/>
                <w:sz w:val="16"/>
                <w:szCs w:val="16"/>
                <w:lang w:eastAsia="zh-CN"/>
              </w:rPr>
              <w:t>];</w:t>
            </w:r>
          </w:p>
          <w:p w14:paraId="1B5A7650" w14:textId="77777777" w:rsidR="00837595" w:rsidRPr="00BD494B" w:rsidRDefault="00837595" w:rsidP="003F43EC">
            <w:pPr>
              <w:spacing w:after="0"/>
              <w:ind w:left="241" w:hanging="241"/>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Duplicate of H.025 – closed since H.025 is corrected in general CR.</w:t>
            </w:r>
          </w:p>
        </w:tc>
        <w:tc>
          <w:tcPr>
            <w:tcW w:w="1060" w:type="dxa"/>
            <w:tcBorders>
              <w:bottom w:val="single" w:sz="4" w:space="0" w:color="auto"/>
            </w:tcBorders>
            <w:shd w:val="clear" w:color="auto" w:fill="CCFF99"/>
          </w:tcPr>
          <w:p w14:paraId="787990EF" w14:textId="77777777" w:rsidR="00837595" w:rsidRPr="00BD494B" w:rsidRDefault="00837595" w:rsidP="00BF69F4">
            <w:pPr>
              <w:spacing w:after="0"/>
              <w:rPr>
                <w:rFonts w:ascii="Arial" w:hAnsi="Arial" w:cs="Arial"/>
                <w:noProof/>
                <w:sz w:val="16"/>
                <w:szCs w:val="16"/>
              </w:rPr>
            </w:pPr>
            <w:r>
              <w:rPr>
                <w:rFonts w:ascii="Arial" w:hAnsi="Arial" w:cs="Arial"/>
                <w:noProof/>
                <w:sz w:val="16"/>
                <w:szCs w:val="16"/>
              </w:rPr>
              <w:t>Closed</w:t>
            </w:r>
          </w:p>
        </w:tc>
      </w:tr>
      <w:tr w:rsidR="00837595" w:rsidRPr="00BD494B" w14:paraId="77A49F56" w14:textId="77777777" w:rsidTr="00C7688C">
        <w:tc>
          <w:tcPr>
            <w:tcW w:w="769" w:type="dxa"/>
            <w:shd w:val="clear" w:color="auto" w:fill="auto"/>
          </w:tcPr>
          <w:p w14:paraId="7F4495B9" w14:textId="77777777"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23</w:t>
            </w:r>
          </w:p>
        </w:tc>
        <w:tc>
          <w:tcPr>
            <w:tcW w:w="1677" w:type="dxa"/>
            <w:shd w:val="clear" w:color="auto" w:fill="auto"/>
          </w:tcPr>
          <w:p w14:paraId="0530DACA" w14:textId="77777777" w:rsidR="00837595" w:rsidRPr="001B7757"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69" w:type="dxa"/>
            <w:shd w:val="clear" w:color="auto" w:fill="auto"/>
          </w:tcPr>
          <w:p w14:paraId="3E461F2C" w14:textId="77777777" w:rsidR="00837595" w:rsidRDefault="00837595"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 reconfigured</w:t>
            </w:r>
          </w:p>
          <w:p w14:paraId="23269FC5"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Comma is missing; should be </w:t>
            </w:r>
          </w:p>
          <w:p w14:paraId="1BCC18AB" w14:textId="77777777" w:rsidR="00837595" w:rsidRPr="001B7757" w:rsidRDefault="00837595"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w:t>
            </w:r>
            <w:r w:rsidRPr="001B7757">
              <w:rPr>
                <w:rFonts w:ascii="Arial" w:eastAsia="SimSun" w:hAnsi="Arial" w:cs="Arial" w:hint="eastAsia"/>
                <w:noProof/>
                <w:sz w:val="16"/>
                <w:szCs w:val="16"/>
                <w:highlight w:val="yellow"/>
                <w:lang w:eastAsia="zh-CN"/>
              </w:rPr>
              <w:t>,</w:t>
            </w:r>
            <w:r w:rsidRPr="001B7757">
              <w:rPr>
                <w:rFonts w:ascii="Arial" w:hAnsi="Arial" w:cs="Arial"/>
                <w:noProof/>
                <w:sz w:val="16"/>
                <w:szCs w:val="16"/>
              </w:rPr>
              <w:t xml:space="preserve"> reconfigured</w:t>
            </w:r>
          </w:p>
        </w:tc>
        <w:tc>
          <w:tcPr>
            <w:tcW w:w="653" w:type="dxa"/>
            <w:gridSpan w:val="2"/>
            <w:shd w:val="clear" w:color="auto" w:fill="auto"/>
          </w:tcPr>
          <w:p w14:paraId="7FDB1243" w14:textId="77777777" w:rsidR="00837595" w:rsidRPr="001B7757"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25892BF" w14:textId="77777777" w:rsidR="00837595" w:rsidRDefault="00837595"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w:t>
            </w:r>
            <w:r w:rsidRPr="00FE21DD">
              <w:rPr>
                <w:rFonts w:ascii="Arial" w:eastAsia="SimSun" w:hAnsi="Arial" w:cs="Arial"/>
                <w:noProof/>
                <w:color w:val="1F497D" w:themeColor="text2"/>
                <w:sz w:val="16"/>
                <w:szCs w:val="16"/>
                <w:lang w:eastAsia="zh-CN"/>
              </w:rPr>
              <w:t xml:space="preserve">Disagree. The comma is NOT missing in CR </w:t>
            </w:r>
            <w:hyperlink r:id="rId34" w:history="1">
              <w:r>
                <w:rPr>
                  <w:rStyle w:val="Hyperlink"/>
                  <w:noProof/>
                  <w:kern w:val="0"/>
                  <w:sz w:val="16"/>
                  <w:szCs w:val="16"/>
                  <w:lang w:val="en-GB"/>
                </w:rPr>
                <w:t>R2-157064</w:t>
              </w:r>
            </w:hyperlink>
            <w:r w:rsidRPr="00FE21DD">
              <w:rPr>
                <w:rFonts w:ascii="Arial" w:eastAsia="SimSun" w:hAnsi="Arial" w:cs="Arial"/>
                <w:noProof/>
                <w:color w:val="1F497D" w:themeColor="text2"/>
                <w:sz w:val="16"/>
                <w:szCs w:val="16"/>
                <w:lang w:eastAsia="zh-CN"/>
              </w:rPr>
              <w:t>.</w:t>
            </w:r>
          </w:p>
          <w:p w14:paraId="6B026D58" w14:textId="77777777" w:rsidR="00837595" w:rsidRPr="00BD494B" w:rsidRDefault="00837595" w:rsidP="004F4BB1">
            <w:pPr>
              <w:spacing w:after="0"/>
              <w:rPr>
                <w:rFonts w:ascii="Arial" w:hAnsi="Arial" w:cs="Arial"/>
                <w:noProof/>
                <w:sz w:val="16"/>
                <w:szCs w:val="16"/>
              </w:rPr>
            </w:pPr>
            <w:r w:rsidRPr="00FE21DD">
              <w:rPr>
                <w:rFonts w:ascii="Arial" w:eastAsia="SimSun" w:hAnsi="Arial" w:cs="Arial"/>
                <w:b/>
                <w:noProof/>
                <w:color w:val="1F497D" w:themeColor="text2"/>
                <w:sz w:val="16"/>
                <w:szCs w:val="16"/>
                <w:lang w:eastAsia="zh-CN"/>
              </w:rPr>
              <w:t>Coordinator:</w:t>
            </w:r>
            <w:r>
              <w:rPr>
                <w:rFonts w:ascii="Arial" w:eastAsia="SimSun" w:hAnsi="Arial" w:cs="Arial"/>
                <w:noProof/>
                <w:color w:val="1F497D" w:themeColor="text2"/>
                <w:sz w:val="16"/>
                <w:szCs w:val="16"/>
                <w:lang w:eastAsia="zh-CN"/>
              </w:rPr>
              <w:t xml:space="preserve"> This is a CR implementation error.</w:t>
            </w:r>
          </w:p>
        </w:tc>
        <w:tc>
          <w:tcPr>
            <w:tcW w:w="1060" w:type="dxa"/>
            <w:shd w:val="clear" w:color="auto" w:fill="CCFF99"/>
          </w:tcPr>
          <w:p w14:paraId="5729BF81"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14:paraId="0BFFF11F" w14:textId="77777777" w:rsidTr="00C7688C">
        <w:tc>
          <w:tcPr>
            <w:tcW w:w="769" w:type="dxa"/>
            <w:shd w:val="clear" w:color="auto" w:fill="auto"/>
          </w:tcPr>
          <w:p w14:paraId="0181A087"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E.031</w:t>
            </w:r>
          </w:p>
        </w:tc>
        <w:tc>
          <w:tcPr>
            <w:tcW w:w="1677" w:type="dxa"/>
            <w:shd w:val="clear" w:color="auto" w:fill="auto"/>
          </w:tcPr>
          <w:p w14:paraId="64F81F4D" w14:textId="77777777" w:rsidR="00837595" w:rsidRDefault="00837595" w:rsidP="007C6704">
            <w:pPr>
              <w:spacing w:after="0"/>
              <w:rPr>
                <w:rFonts w:ascii="Arial" w:hAnsi="Arial" w:cs="Arial"/>
                <w:noProof/>
                <w:sz w:val="16"/>
                <w:szCs w:val="16"/>
              </w:rPr>
            </w:pPr>
            <w:r>
              <w:rPr>
                <w:rFonts w:ascii="Arial" w:hAnsi="Arial" w:cs="Arial"/>
                <w:noProof/>
                <w:sz w:val="16"/>
                <w:szCs w:val="16"/>
              </w:rPr>
              <w:t>5.3.10.3</w:t>
            </w:r>
          </w:p>
        </w:tc>
        <w:tc>
          <w:tcPr>
            <w:tcW w:w="5369" w:type="dxa"/>
            <w:shd w:val="clear" w:color="auto" w:fill="auto"/>
          </w:tcPr>
          <w:p w14:paraId="1DD5B906" w14:textId="77777777" w:rsidR="00837595" w:rsidRPr="007C6704" w:rsidRDefault="00837595" w:rsidP="004F4BB1">
            <w:pPr>
              <w:spacing w:after="0"/>
              <w:rPr>
                <w:rFonts w:ascii="Arial" w:hAnsi="Arial" w:cs="Arial"/>
                <w:noProof/>
                <w:sz w:val="16"/>
                <w:szCs w:val="16"/>
              </w:rPr>
            </w:pPr>
            <w:r>
              <w:rPr>
                <w:rFonts w:ascii="Arial" w:hAnsi="Arial" w:cs="Arial"/>
                <w:noProof/>
                <w:sz w:val="16"/>
                <w:szCs w:val="16"/>
              </w:rPr>
              <w:t>Unclear what the following means (xor?):</w:t>
            </w:r>
          </w:p>
          <w:p w14:paraId="2B27D746" w14:textId="77777777" w:rsidR="00837595" w:rsidRDefault="00837595" w:rsidP="00F432B4">
            <w:pPr>
              <w:spacing w:after="0"/>
              <w:ind w:left="241"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highlight w:val="yellow"/>
              </w:rPr>
              <w:t>drb-ToAddModListSCG</w:t>
            </w:r>
            <w:r w:rsidRPr="007C6704">
              <w:rPr>
                <w:rFonts w:ascii="Arial" w:hAnsi="Arial" w:cs="Arial"/>
                <w:sz w:val="16"/>
                <w:szCs w:val="16"/>
                <w:highlight w:val="yellow"/>
              </w:rPr>
              <w:t xml:space="preserve"> or </w:t>
            </w:r>
            <w:r w:rsidRPr="007C6704">
              <w:rPr>
                <w:rFonts w:ascii="Arial" w:hAnsi="Arial" w:cs="Arial"/>
                <w:i/>
                <w:sz w:val="16"/>
                <w:szCs w:val="16"/>
                <w:highlight w:val="yellow"/>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tc>
        <w:tc>
          <w:tcPr>
            <w:tcW w:w="653" w:type="dxa"/>
            <w:gridSpan w:val="2"/>
            <w:shd w:val="clear" w:color="auto" w:fill="auto"/>
          </w:tcPr>
          <w:p w14:paraId="327A65D5" w14:textId="77777777"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CA16835" w14:textId="77777777" w:rsidR="00837595" w:rsidRPr="007C6704" w:rsidRDefault="00837595" w:rsidP="004F4BB1">
            <w:pPr>
              <w:pStyle w:val="B2"/>
              <w:spacing w:after="0"/>
              <w:ind w:left="0" w:firstLine="0"/>
              <w:rPr>
                <w:rFonts w:ascii="Arial" w:hAnsi="Arial" w:cs="Arial"/>
                <w:noProof/>
                <w:sz w:val="16"/>
                <w:szCs w:val="16"/>
              </w:rPr>
            </w:pPr>
            <w:r w:rsidRPr="007C6704">
              <w:rPr>
                <w:rFonts w:ascii="Arial" w:hAnsi="Arial" w:cs="Arial"/>
                <w:noProof/>
                <w:sz w:val="16"/>
                <w:szCs w:val="16"/>
              </w:rPr>
              <w:t>Change to:</w:t>
            </w:r>
          </w:p>
          <w:p w14:paraId="77278C32" w14:textId="77777777" w:rsidR="00837595" w:rsidRPr="007C6704" w:rsidRDefault="00837595" w:rsidP="00F432B4">
            <w:pPr>
              <w:spacing w:after="0"/>
              <w:ind w:left="241" w:hanging="241"/>
              <w:rPr>
                <w:rFonts w:ascii="Arial" w:hAnsi="Arial" w:cs="Arial"/>
                <w:color w:val="FF0000"/>
                <w:sz w:val="16"/>
                <w:szCs w:val="16"/>
                <w:u w:val="single"/>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rPr>
              <w:t>drb-ToAddModListSCG</w:t>
            </w:r>
            <w:r w:rsidRPr="007C6704">
              <w:rPr>
                <w:rFonts w:ascii="Arial" w:hAnsi="Arial" w:cs="Arial"/>
                <w:sz w:val="16"/>
                <w:szCs w:val="16"/>
              </w:rPr>
              <w:t xml:space="preserve"> is not received or </w:t>
            </w:r>
            <w:r w:rsidRPr="007C6704">
              <w:rPr>
                <w:rFonts w:ascii="Arial" w:hAnsi="Arial" w:cs="Arial"/>
                <w:color w:val="FF0000"/>
                <w:sz w:val="16"/>
                <w:szCs w:val="16"/>
                <w:u w:val="single"/>
              </w:rPr>
              <w:t xml:space="preserve">does not include the </w:t>
            </w:r>
            <w:r w:rsidRPr="007C6704">
              <w:rPr>
                <w:rFonts w:ascii="Arial" w:hAnsi="Arial" w:cs="Arial"/>
                <w:i/>
                <w:color w:val="FF0000"/>
                <w:sz w:val="16"/>
                <w:szCs w:val="16"/>
                <w:u w:val="single"/>
              </w:rPr>
              <w:t>drb-Identity</w:t>
            </w:r>
            <w:r w:rsidRPr="007C6704">
              <w:rPr>
                <w:rFonts w:ascii="Arial" w:hAnsi="Arial" w:cs="Arial"/>
                <w:color w:val="FF0000"/>
                <w:sz w:val="16"/>
                <w:szCs w:val="16"/>
                <w:u w:val="single"/>
              </w:rPr>
              <w:t xml:space="preserve"> value, and;</w:t>
            </w:r>
          </w:p>
          <w:p w14:paraId="433A5D4A" w14:textId="77777777" w:rsidR="00837595" w:rsidRPr="007C6704" w:rsidRDefault="00837595" w:rsidP="00F432B4">
            <w:pPr>
              <w:spacing w:after="0"/>
              <w:ind w:left="241" w:hanging="241"/>
              <w:rPr>
                <w:rFonts w:ascii="Arial" w:hAnsi="Arial" w:cs="Arial"/>
                <w:sz w:val="16"/>
                <w:szCs w:val="16"/>
              </w:rPr>
            </w:pPr>
            <w:r w:rsidRPr="007C6704">
              <w:rPr>
                <w:rFonts w:ascii="Arial" w:hAnsi="Arial" w:cs="Arial"/>
                <w:color w:val="FF0000"/>
                <w:sz w:val="16"/>
                <w:szCs w:val="16"/>
                <w:u w:val="single"/>
              </w:rPr>
              <w:t>2&gt;</w:t>
            </w:r>
            <w:r w:rsidRPr="007C6704">
              <w:rPr>
                <w:rFonts w:ascii="Arial" w:hAnsi="Arial" w:cs="Arial"/>
                <w:color w:val="FF0000"/>
                <w:sz w:val="16"/>
                <w:szCs w:val="16"/>
                <w:u w:val="single"/>
              </w:rPr>
              <w:tab/>
              <w:t xml:space="preserve">if </w:t>
            </w:r>
            <w:r w:rsidRPr="007C6704">
              <w:rPr>
                <w:rFonts w:ascii="Arial" w:hAnsi="Arial" w:cs="Arial"/>
                <w:i/>
                <w:sz w:val="16"/>
                <w:szCs w:val="16"/>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p w14:paraId="3119B4C7" w14:textId="77777777" w:rsidR="00837595" w:rsidRPr="007C6704" w:rsidRDefault="00837595" w:rsidP="004F4BB1">
            <w:pPr>
              <w:pStyle w:val="B2"/>
              <w:pBdr>
                <w:bottom w:val="single" w:sz="6" w:space="1" w:color="auto"/>
              </w:pBdr>
              <w:spacing w:after="0"/>
              <w:ind w:left="0" w:firstLine="0"/>
              <w:rPr>
                <w:rFonts w:ascii="Arial" w:hAnsi="Arial" w:cs="Arial"/>
                <w:noProof/>
                <w:sz w:val="16"/>
                <w:szCs w:val="16"/>
              </w:rPr>
            </w:pPr>
            <w:r w:rsidRPr="007C6704">
              <w:rPr>
                <w:rFonts w:ascii="Arial" w:hAnsi="Arial" w:cs="Arial"/>
                <w:noProof/>
                <w:sz w:val="16"/>
                <w:szCs w:val="16"/>
              </w:rPr>
              <w:t>Note that there are two occurrences of this.</w:t>
            </w:r>
          </w:p>
          <w:p w14:paraId="4239086A" w14:textId="77777777" w:rsidR="00837595" w:rsidRPr="007C6704" w:rsidRDefault="00837595" w:rsidP="004F4BB1">
            <w:pPr>
              <w:pStyle w:val="B2"/>
              <w:spacing w:after="0"/>
              <w:ind w:left="0" w:firstLine="0"/>
              <w:rPr>
                <w:rFonts w:ascii="Arial" w:hAnsi="Arial" w:cs="Arial"/>
                <w:noProof/>
                <w:color w:val="1F497D" w:themeColor="text2"/>
                <w:sz w:val="16"/>
                <w:szCs w:val="16"/>
              </w:rPr>
            </w:pPr>
            <w:r w:rsidRPr="007C6704">
              <w:rPr>
                <w:rFonts w:ascii="Arial" w:hAnsi="Arial" w:cs="Arial"/>
                <w:b/>
                <w:noProof/>
                <w:color w:val="1F497D" w:themeColor="text2"/>
                <w:sz w:val="16"/>
                <w:szCs w:val="16"/>
              </w:rPr>
              <w:t>Huawei:</w:t>
            </w:r>
            <w:r w:rsidRPr="007C6704">
              <w:rPr>
                <w:rFonts w:ascii="Arial" w:hAnsi="Arial" w:cs="Arial"/>
                <w:noProof/>
                <w:color w:val="1F497D" w:themeColor="text2"/>
                <w:sz w:val="16"/>
                <w:szCs w:val="16"/>
              </w:rPr>
              <w:t xml:space="preserve"> Agree.¨</w:t>
            </w:r>
          </w:p>
          <w:p w14:paraId="2104A759" w14:textId="77777777" w:rsidR="00837595" w:rsidRPr="00D371B9" w:rsidRDefault="00837595" w:rsidP="004F4BB1">
            <w:pPr>
              <w:pStyle w:val="B2"/>
              <w:spacing w:after="0"/>
              <w:ind w:left="0" w:firstLine="0"/>
              <w:rPr>
                <w:rFonts w:ascii="Arial" w:eastAsia="SimSun" w:hAnsi="Arial" w:cs="Arial"/>
                <w:noProof/>
                <w:color w:val="1F497D" w:themeColor="text2"/>
                <w:sz w:val="16"/>
                <w:szCs w:val="16"/>
                <w:lang w:eastAsia="zh-CN"/>
              </w:rPr>
            </w:pPr>
            <w:r w:rsidRPr="00D371B9">
              <w:rPr>
                <w:rFonts w:ascii="Arial" w:eastAsia="SimSun" w:hAnsi="Arial" w:cs="Arial"/>
                <w:b/>
                <w:noProof/>
                <w:color w:val="1F497D" w:themeColor="text2"/>
                <w:sz w:val="16"/>
                <w:szCs w:val="16"/>
                <w:lang w:eastAsia="zh-CN"/>
              </w:rPr>
              <w:t>Intel:</w:t>
            </w:r>
            <w:r w:rsidRPr="00D371B9">
              <w:rPr>
                <w:rFonts w:ascii="Arial" w:eastAsia="SimSun" w:hAnsi="Arial" w:cs="Arial"/>
                <w:noProof/>
                <w:color w:val="1F497D" w:themeColor="text2"/>
                <w:sz w:val="16"/>
                <w:szCs w:val="16"/>
                <w:lang w:eastAsia="zh-CN"/>
              </w:rPr>
              <w:t xml:space="preserve"> Addresses same issue as S.017. Slightly prefer S.017.</w:t>
            </w:r>
          </w:p>
          <w:p w14:paraId="4A94B6D5" w14:textId="77777777" w:rsidR="00837595" w:rsidRDefault="00837595" w:rsidP="004F4BB1">
            <w:pPr>
              <w:pStyle w:val="B2"/>
              <w:spacing w:after="0"/>
              <w:ind w:left="0" w:firstLine="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S.017.</w:t>
            </w:r>
          </w:p>
          <w:p w14:paraId="4636D761" w14:textId="77777777" w:rsidR="00837595" w:rsidRPr="007C6704" w:rsidRDefault="00837595" w:rsidP="001E079D">
            <w:pPr>
              <w:pStyle w:val="B2"/>
              <w:spacing w:after="0"/>
              <w:ind w:left="0" w:firstLine="0"/>
              <w:rPr>
                <w:rFonts w:ascii="Arial" w:eastAsia="SimSun" w:hAnsi="Arial" w:cs="Arial"/>
                <w:noProof/>
                <w:color w:val="1F497D" w:themeColor="text2"/>
                <w:sz w:val="16"/>
                <w:szCs w:val="16"/>
                <w:lang w:eastAsia="zh-CN"/>
              </w:rPr>
            </w:pPr>
            <w:r w:rsidRPr="001E079D">
              <w:rPr>
                <w:rFonts w:ascii="Arial" w:eastAsia="SimSun" w:hAnsi="Arial" w:cs="Arial"/>
                <w:b/>
                <w:noProof/>
                <w:color w:val="1F497D" w:themeColor="text2"/>
                <w:sz w:val="16"/>
                <w:szCs w:val="16"/>
                <w:lang w:eastAsia="zh-CN"/>
              </w:rPr>
              <w:t>Qualcomm:</w:t>
            </w:r>
            <w:r w:rsidRPr="001E079D">
              <w:rPr>
                <w:rFonts w:ascii="Arial" w:eastAsia="SimSun" w:hAnsi="Arial" w:cs="Arial"/>
                <w:noProof/>
                <w:color w:val="1F497D" w:themeColor="text2"/>
                <w:sz w:val="16"/>
                <w:szCs w:val="16"/>
                <w:lang w:eastAsia="zh-CN"/>
              </w:rPr>
              <w:t xml:space="preserve"> See S.017</w:t>
            </w:r>
          </w:p>
        </w:tc>
        <w:tc>
          <w:tcPr>
            <w:tcW w:w="1060" w:type="dxa"/>
            <w:tcBorders>
              <w:bottom w:val="single" w:sz="4" w:space="0" w:color="auto"/>
            </w:tcBorders>
            <w:shd w:val="clear" w:color="auto" w:fill="CCFF99"/>
          </w:tcPr>
          <w:p w14:paraId="40F1817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14:paraId="76C68070" w14:textId="77777777" w:rsidTr="00C7688C">
        <w:tc>
          <w:tcPr>
            <w:tcW w:w="769" w:type="dxa"/>
            <w:shd w:val="clear" w:color="auto" w:fill="auto"/>
          </w:tcPr>
          <w:p w14:paraId="74D1EBA7"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E.037</w:t>
            </w:r>
          </w:p>
        </w:tc>
        <w:tc>
          <w:tcPr>
            <w:tcW w:w="1677" w:type="dxa"/>
            <w:shd w:val="clear" w:color="auto" w:fill="auto"/>
          </w:tcPr>
          <w:p w14:paraId="344A6B1E" w14:textId="77777777" w:rsidR="00837595" w:rsidRDefault="00837595" w:rsidP="004F4BB1">
            <w:pPr>
              <w:spacing w:after="0"/>
              <w:rPr>
                <w:rFonts w:ascii="Arial" w:hAnsi="Arial" w:cs="Arial"/>
                <w:noProof/>
                <w:sz w:val="16"/>
                <w:szCs w:val="16"/>
              </w:rPr>
            </w:pPr>
            <w:r>
              <w:rPr>
                <w:rFonts w:ascii="Arial" w:hAnsi="Arial" w:cs="Arial"/>
                <w:noProof/>
                <w:sz w:val="16"/>
                <w:szCs w:val="16"/>
              </w:rPr>
              <w:t>5.3.11.3</w:t>
            </w:r>
          </w:p>
        </w:tc>
        <w:tc>
          <w:tcPr>
            <w:tcW w:w="5369" w:type="dxa"/>
            <w:shd w:val="clear" w:color="auto" w:fill="auto"/>
          </w:tcPr>
          <w:p w14:paraId="25FC24B5" w14:textId="77777777" w:rsidR="00837595" w:rsidRPr="007C6704" w:rsidRDefault="00837595" w:rsidP="004F4BB1">
            <w:pPr>
              <w:spacing w:after="0"/>
              <w:rPr>
                <w:rFonts w:ascii="Arial" w:hAnsi="Arial" w:cs="Arial"/>
                <w:noProof/>
                <w:sz w:val="16"/>
                <w:szCs w:val="16"/>
              </w:rPr>
            </w:pPr>
            <w:r w:rsidRPr="007C6704">
              <w:rPr>
                <w:rFonts w:ascii="Arial" w:hAnsi="Arial" w:cs="Arial"/>
                <w:noProof/>
                <w:sz w:val="16"/>
                <w:szCs w:val="16"/>
              </w:rPr>
              <w:t>Spaces instead of tabs in the following:</w:t>
            </w:r>
          </w:p>
          <w:p w14:paraId="5519002E" w14:textId="77777777" w:rsidR="00837595" w:rsidRPr="007C6704" w:rsidRDefault="00837595" w:rsidP="00F432B4">
            <w:pPr>
              <w:spacing w:after="0"/>
              <w:ind w:left="241" w:hanging="241"/>
              <w:rPr>
                <w:rFonts w:ascii="Arial" w:hAnsi="Arial" w:cs="Arial"/>
                <w:sz w:val="16"/>
                <w:szCs w:val="16"/>
              </w:rPr>
            </w:pPr>
            <w:r w:rsidRPr="007C6704">
              <w:rPr>
                <w:rFonts w:ascii="Arial" w:hAnsi="Arial" w:cs="Arial"/>
                <w:sz w:val="16"/>
                <w:szCs w:val="16"/>
              </w:rPr>
              <w:t>3&gt;&lt;</w:t>
            </w:r>
            <w:r w:rsidRPr="007C6704">
              <w:rPr>
                <w:rFonts w:ascii="Arial" w:hAnsi="Arial" w:cs="Arial"/>
                <w:b/>
                <w:sz w:val="16"/>
                <w:szCs w:val="16"/>
              </w:rPr>
              <w:t>here</w:t>
            </w:r>
            <w:r w:rsidRPr="007C6704">
              <w:rPr>
                <w:rFonts w:ascii="Arial" w:hAnsi="Arial" w:cs="Arial"/>
                <w:sz w:val="16"/>
                <w:szCs w:val="16"/>
              </w:rPr>
              <w:t>&gt; if the detected radio link failure concerns a DRB which QCI is 1:</w:t>
            </w:r>
          </w:p>
          <w:p w14:paraId="3B28C90A" w14:textId="77777777" w:rsidR="00837595" w:rsidRDefault="00837595" w:rsidP="00F432B4">
            <w:pPr>
              <w:spacing w:after="0"/>
              <w:ind w:left="482" w:hanging="241"/>
              <w:rPr>
                <w:rFonts w:ascii="Arial" w:hAnsi="Arial" w:cs="Arial"/>
                <w:noProof/>
                <w:sz w:val="16"/>
                <w:szCs w:val="16"/>
              </w:rPr>
            </w:pPr>
            <w:r w:rsidRPr="007C6704">
              <w:rPr>
                <w:rFonts w:ascii="Arial" w:hAnsi="Arial" w:cs="Arial"/>
                <w:sz w:val="16"/>
                <w:szCs w:val="16"/>
              </w:rPr>
              <w:t>4&gt;&lt;</w:t>
            </w:r>
            <w:r w:rsidRPr="007C6704">
              <w:rPr>
                <w:rFonts w:ascii="Arial" w:hAnsi="Arial" w:cs="Arial"/>
                <w:b/>
                <w:sz w:val="16"/>
                <w:szCs w:val="16"/>
              </w:rPr>
              <w:t>here</w:t>
            </w:r>
            <w:r w:rsidRPr="007C6704">
              <w:rPr>
                <w:rFonts w:ascii="Arial" w:hAnsi="Arial" w:cs="Arial"/>
                <w:sz w:val="16"/>
                <w:szCs w:val="16"/>
              </w:rPr>
              <w:t xml:space="preserve">&gt; include the </w:t>
            </w:r>
            <w:r w:rsidRPr="007C6704">
              <w:rPr>
                <w:rFonts w:ascii="Arial" w:hAnsi="Arial" w:cs="Arial"/>
                <w:i/>
                <w:sz w:val="16"/>
                <w:szCs w:val="16"/>
              </w:rPr>
              <w:t>droppedQCI;</w:t>
            </w:r>
          </w:p>
        </w:tc>
        <w:tc>
          <w:tcPr>
            <w:tcW w:w="653" w:type="dxa"/>
            <w:gridSpan w:val="2"/>
            <w:shd w:val="clear" w:color="auto" w:fill="auto"/>
          </w:tcPr>
          <w:p w14:paraId="26B566CA" w14:textId="77777777"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8352B47" w14:textId="77777777" w:rsidR="00837595" w:rsidRDefault="00837595" w:rsidP="004F4BB1">
            <w:pPr>
              <w:pBdr>
                <w:bottom w:val="single" w:sz="6" w:space="1" w:color="auto"/>
              </w:pBdr>
              <w:spacing w:after="0"/>
              <w:rPr>
                <w:rFonts w:ascii="Arial" w:hAnsi="Arial" w:cs="Arial"/>
                <w:noProof/>
                <w:sz w:val="16"/>
                <w:szCs w:val="16"/>
              </w:rPr>
            </w:pPr>
            <w:r>
              <w:rPr>
                <w:rFonts w:ascii="Arial" w:hAnsi="Arial" w:cs="Arial"/>
                <w:noProof/>
                <w:sz w:val="16"/>
                <w:szCs w:val="16"/>
              </w:rPr>
              <w:t>Fix this.</w:t>
            </w:r>
          </w:p>
          <w:p w14:paraId="4AC9F8BE" w14:textId="77777777" w:rsidR="00837595" w:rsidRDefault="00837595"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41586279"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14:paraId="3052FFCD" w14:textId="77777777" w:rsidTr="00C7688C">
        <w:tc>
          <w:tcPr>
            <w:tcW w:w="769" w:type="dxa"/>
            <w:shd w:val="clear" w:color="auto" w:fill="auto"/>
          </w:tcPr>
          <w:p w14:paraId="383A49A4" w14:textId="77777777" w:rsidR="00837595" w:rsidRDefault="00837595" w:rsidP="004F4BB1">
            <w:pPr>
              <w:spacing w:after="0"/>
              <w:rPr>
                <w:rFonts w:ascii="Arial" w:hAnsi="Arial" w:cs="Arial"/>
                <w:noProof/>
                <w:sz w:val="16"/>
                <w:szCs w:val="16"/>
              </w:rPr>
            </w:pPr>
            <w:r>
              <w:rPr>
                <w:rFonts w:ascii="Arial" w:hAnsi="Arial" w:cs="Arial"/>
                <w:noProof/>
                <w:sz w:val="16"/>
                <w:szCs w:val="16"/>
              </w:rPr>
              <w:t>E.018</w:t>
            </w:r>
          </w:p>
        </w:tc>
        <w:tc>
          <w:tcPr>
            <w:tcW w:w="1677" w:type="dxa"/>
            <w:shd w:val="clear" w:color="auto" w:fill="auto"/>
          </w:tcPr>
          <w:p w14:paraId="2F27E348"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14:paraId="28471EAB" w14:textId="77777777" w:rsidR="00837595" w:rsidRPr="007C6704" w:rsidRDefault="00837595" w:rsidP="004F4BB1">
            <w:pPr>
              <w:spacing w:after="0"/>
              <w:rPr>
                <w:rFonts w:ascii="Arial" w:hAnsi="Arial" w:cs="Arial"/>
                <w:noProof/>
                <w:sz w:val="16"/>
                <w:szCs w:val="16"/>
              </w:rPr>
            </w:pPr>
            <w:r w:rsidRPr="007C6704">
              <w:rPr>
                <w:rFonts w:ascii="Arial" w:hAnsi="Arial" w:cs="Arial"/>
                <w:noProof/>
                <w:sz w:val="16"/>
                <w:szCs w:val="16"/>
              </w:rPr>
              <w:t>There are spaces instead of indentations in the following:</w:t>
            </w:r>
          </w:p>
          <w:p w14:paraId="4B7053F9" w14:textId="77777777" w:rsidR="00837595" w:rsidRPr="007C6704" w:rsidRDefault="00837595"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14:paraId="2F5246BC" w14:textId="77777777" w:rsidR="00837595" w:rsidRPr="007C6704" w:rsidRDefault="00837595"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14:paraId="02705485" w14:textId="77777777" w:rsidR="00837595" w:rsidRPr="007C6704" w:rsidRDefault="00837595"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2A672AF7" w14:textId="77777777" w:rsidR="00837595" w:rsidRPr="007C6704" w:rsidRDefault="00837595"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14:paraId="52E8057F" w14:textId="77777777" w:rsidR="00837595" w:rsidRPr="007C6704" w:rsidRDefault="00837595"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14:paraId="2A27B9B9" w14:textId="77777777" w:rsidR="00837595" w:rsidRDefault="00837595" w:rsidP="00F432B4">
            <w:pPr>
              <w:spacing w:after="0"/>
              <w:ind w:left="723" w:hanging="241"/>
              <w:rPr>
                <w:noProof/>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tc>
        <w:tc>
          <w:tcPr>
            <w:tcW w:w="653" w:type="dxa"/>
            <w:gridSpan w:val="2"/>
            <w:shd w:val="clear" w:color="auto" w:fill="auto"/>
          </w:tcPr>
          <w:p w14:paraId="510CA6DA" w14:textId="77777777"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D69DF52" w14:textId="77777777" w:rsidR="00837595" w:rsidRPr="007C6704" w:rsidRDefault="00837595" w:rsidP="004F4BB1">
            <w:pPr>
              <w:spacing w:after="0"/>
              <w:rPr>
                <w:rFonts w:ascii="Arial" w:hAnsi="Arial" w:cs="Arial"/>
                <w:noProof/>
                <w:sz w:val="16"/>
                <w:szCs w:val="16"/>
              </w:rPr>
            </w:pPr>
            <w:r w:rsidRPr="007C6704">
              <w:rPr>
                <w:rFonts w:ascii="Arial" w:hAnsi="Arial" w:cs="Arial"/>
                <w:noProof/>
                <w:sz w:val="16"/>
                <w:szCs w:val="16"/>
              </w:rPr>
              <w:t>Change from spaces to indentations in the following:</w:t>
            </w:r>
          </w:p>
          <w:p w14:paraId="11A93CBC" w14:textId="77777777" w:rsidR="00837595" w:rsidRPr="007C6704" w:rsidRDefault="00837595"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14:paraId="248BBA03" w14:textId="77777777" w:rsidR="00837595" w:rsidRPr="007C6704" w:rsidRDefault="00837595"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14:paraId="1F6BC408" w14:textId="77777777" w:rsidR="00837595" w:rsidRPr="007C6704" w:rsidRDefault="00837595"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044C3091" w14:textId="77777777" w:rsidR="00837595" w:rsidRPr="007C6704" w:rsidRDefault="00837595"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14:paraId="79EFCCFD" w14:textId="77777777" w:rsidR="00837595" w:rsidRPr="007C6704" w:rsidRDefault="00837595"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14:paraId="7F980D74" w14:textId="77777777" w:rsidR="00837595" w:rsidRDefault="00837595" w:rsidP="00F432B4">
            <w:pPr>
              <w:pBdr>
                <w:bottom w:val="single" w:sz="6" w:space="1" w:color="auto"/>
              </w:pBd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07490B9D" w14:textId="77777777" w:rsidR="00837595" w:rsidRPr="00D371B9" w:rsidRDefault="00837595"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184F2BE0"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14:paraId="21F42111" w14:textId="77777777" w:rsidTr="00C7688C">
        <w:tc>
          <w:tcPr>
            <w:tcW w:w="769" w:type="dxa"/>
            <w:shd w:val="clear" w:color="auto" w:fill="auto"/>
          </w:tcPr>
          <w:p w14:paraId="7B2C23A0" w14:textId="77777777" w:rsidR="00837595" w:rsidRDefault="00837595" w:rsidP="004F4BB1">
            <w:pPr>
              <w:spacing w:after="0"/>
              <w:rPr>
                <w:rFonts w:ascii="Arial" w:hAnsi="Arial" w:cs="Arial"/>
                <w:noProof/>
                <w:sz w:val="16"/>
                <w:szCs w:val="16"/>
              </w:rPr>
            </w:pPr>
            <w:r>
              <w:rPr>
                <w:rFonts w:ascii="Arial" w:hAnsi="Arial" w:cs="Arial"/>
                <w:noProof/>
                <w:sz w:val="16"/>
                <w:szCs w:val="16"/>
              </w:rPr>
              <w:t>E.019</w:t>
            </w:r>
          </w:p>
        </w:tc>
        <w:tc>
          <w:tcPr>
            <w:tcW w:w="1677" w:type="dxa"/>
            <w:shd w:val="clear" w:color="auto" w:fill="auto"/>
          </w:tcPr>
          <w:p w14:paraId="675FAE41"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14:paraId="5CACDA7D" w14:textId="77777777" w:rsidR="00837595" w:rsidRPr="007C6704" w:rsidRDefault="00837595" w:rsidP="004F4BB1">
            <w:pPr>
              <w:spacing w:after="0"/>
              <w:rPr>
                <w:rFonts w:ascii="Arial" w:hAnsi="Arial" w:cs="Arial"/>
                <w:noProof/>
                <w:sz w:val="16"/>
                <w:szCs w:val="16"/>
              </w:rPr>
            </w:pPr>
            <w:r w:rsidRPr="007C6704">
              <w:rPr>
                <w:rFonts w:ascii="Arial" w:hAnsi="Arial" w:cs="Arial"/>
                <w:noProof/>
                <w:sz w:val="16"/>
                <w:szCs w:val="16"/>
              </w:rPr>
              <w:t>Large "p" in the following:</w:t>
            </w:r>
          </w:p>
          <w:p w14:paraId="6E46D64F" w14:textId="77777777" w:rsidR="00837595" w:rsidRPr="007C6704" w:rsidRDefault="00837595"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14:paraId="2E9879EE" w14:textId="77777777" w:rsidR="00837595" w:rsidRDefault="00837595" w:rsidP="00F432B4">
            <w:pPr>
              <w:spacing w:after="0"/>
              <w:ind w:left="482"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sz w:val="16"/>
                <w:szCs w:val="16"/>
                <w:lang w:eastAsia="zh-CN"/>
              </w:rPr>
              <w:t>Perform E-UTRAN Inter-Frequency Redistribution procedure as specified in 5.2.4.z [4];</w:t>
            </w:r>
          </w:p>
        </w:tc>
        <w:tc>
          <w:tcPr>
            <w:tcW w:w="653" w:type="dxa"/>
            <w:gridSpan w:val="2"/>
            <w:shd w:val="clear" w:color="auto" w:fill="auto"/>
          </w:tcPr>
          <w:p w14:paraId="2A8A6239" w14:textId="77777777"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9E6F87B" w14:textId="77777777" w:rsidR="00837595" w:rsidRPr="007C6704" w:rsidRDefault="00837595" w:rsidP="004F4BB1">
            <w:pPr>
              <w:spacing w:after="0"/>
              <w:rPr>
                <w:rFonts w:ascii="Arial" w:hAnsi="Arial" w:cs="Arial"/>
                <w:noProof/>
                <w:sz w:val="16"/>
                <w:szCs w:val="16"/>
              </w:rPr>
            </w:pPr>
            <w:r w:rsidRPr="007C6704">
              <w:rPr>
                <w:rFonts w:ascii="Arial" w:hAnsi="Arial" w:cs="Arial"/>
                <w:noProof/>
                <w:sz w:val="16"/>
                <w:szCs w:val="16"/>
              </w:rPr>
              <w:t>Change as follows:</w:t>
            </w:r>
          </w:p>
          <w:p w14:paraId="4CD73D02" w14:textId="77777777" w:rsidR="00837595" w:rsidRPr="007C6704" w:rsidRDefault="00837595"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14:paraId="784C43A6" w14:textId="77777777" w:rsidR="00837595" w:rsidRDefault="00837595" w:rsidP="00F432B4">
            <w:pPr>
              <w:pBdr>
                <w:bottom w:val="single" w:sz="6" w:space="1" w:color="auto"/>
              </w:pBdr>
              <w:spacing w:after="0"/>
              <w:ind w:left="482" w:hanging="241"/>
              <w:rPr>
                <w:rFonts w:ascii="Arial" w:hAnsi="Arial" w:cs="Arial"/>
                <w:sz w:val="16"/>
                <w:szCs w:val="16"/>
                <w:lang w:eastAsia="zh-CN"/>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color w:val="FF0000"/>
                <w:sz w:val="16"/>
                <w:szCs w:val="16"/>
                <w:u w:val="single"/>
                <w:lang w:eastAsia="zh-CN"/>
              </w:rPr>
              <w:t>p</w:t>
            </w:r>
            <w:r w:rsidRPr="007C6704">
              <w:rPr>
                <w:rFonts w:ascii="Arial" w:hAnsi="Arial" w:cs="Arial"/>
                <w:strike/>
                <w:color w:val="FF0000"/>
                <w:sz w:val="16"/>
                <w:szCs w:val="16"/>
                <w:lang w:eastAsia="zh-CN"/>
              </w:rPr>
              <w:t>P</w:t>
            </w:r>
            <w:r w:rsidRPr="007C6704">
              <w:rPr>
                <w:rFonts w:ascii="Arial" w:hAnsi="Arial" w:cs="Arial"/>
                <w:sz w:val="16"/>
                <w:szCs w:val="16"/>
                <w:lang w:eastAsia="zh-CN"/>
              </w:rPr>
              <w:t>erform E-UTRAN Inter-Frequency Redistribution procedure as specified in 5.2.4.z [4];</w:t>
            </w:r>
          </w:p>
          <w:p w14:paraId="20CC33EA" w14:textId="77777777" w:rsidR="00837595" w:rsidRPr="00BF69F4" w:rsidRDefault="00837595" w:rsidP="004F4BB1">
            <w:pPr>
              <w:spacing w:after="0"/>
              <w:rPr>
                <w:rFonts w:ascii="Arial" w:hAnsi="Arial" w:cs="Arial"/>
                <w:b/>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54F04E2E"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14:paraId="11197711" w14:textId="77777777" w:rsidTr="00C7688C">
        <w:tc>
          <w:tcPr>
            <w:tcW w:w="769" w:type="dxa"/>
            <w:shd w:val="clear" w:color="auto" w:fill="auto"/>
          </w:tcPr>
          <w:p w14:paraId="2DA5414C"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E.220</w:t>
            </w:r>
          </w:p>
        </w:tc>
        <w:tc>
          <w:tcPr>
            <w:tcW w:w="1677" w:type="dxa"/>
            <w:shd w:val="clear" w:color="auto" w:fill="auto"/>
          </w:tcPr>
          <w:p w14:paraId="37C6DC53"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5.3.2.3 Reception of the Paging message by the UE</w:t>
            </w:r>
          </w:p>
          <w:p w14:paraId="62FF1C37"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5.3.5.3 Reception of an RRCConnectionReconfiguration not including the mobilityControlInfo by the UE</w:t>
            </w:r>
          </w:p>
          <w:p w14:paraId="6FEA4F6E"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5.3.11.3 Detection of radio link failure</w:t>
            </w:r>
          </w:p>
        </w:tc>
        <w:tc>
          <w:tcPr>
            <w:tcW w:w="5369" w:type="dxa"/>
            <w:shd w:val="clear" w:color="auto" w:fill="auto"/>
          </w:tcPr>
          <w:p w14:paraId="0AF62CEB" w14:textId="77777777" w:rsidR="00837595" w:rsidRDefault="00837595"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2125F3E3" w14:textId="77777777"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80A0E00" w14:textId="77777777" w:rsidR="00837595" w:rsidRDefault="00837595"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44C7FB3A" w14:textId="77777777" w:rsidR="00837595" w:rsidRDefault="00837595" w:rsidP="004F4BB1">
            <w:pPr>
              <w:spacing w:after="0"/>
              <w:rPr>
                <w:rFonts w:ascii="Arial" w:hAnsi="Arial" w:cs="Arial"/>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46FDC91F"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14:paraId="5747340F" w14:textId="77777777" w:rsidTr="00C7688C">
        <w:tc>
          <w:tcPr>
            <w:tcW w:w="769" w:type="dxa"/>
            <w:shd w:val="clear" w:color="auto" w:fill="auto"/>
          </w:tcPr>
          <w:p w14:paraId="18F9819F"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lastRenderedPageBreak/>
              <w:t>N.022</w:t>
            </w:r>
          </w:p>
        </w:tc>
        <w:tc>
          <w:tcPr>
            <w:tcW w:w="1677" w:type="dxa"/>
            <w:shd w:val="clear" w:color="auto" w:fill="auto"/>
          </w:tcPr>
          <w:p w14:paraId="36EE7E50"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5.3.3 RRC connection establishment</w:t>
            </w:r>
          </w:p>
        </w:tc>
        <w:tc>
          <w:tcPr>
            <w:tcW w:w="5369" w:type="dxa"/>
            <w:shd w:val="clear" w:color="auto" w:fill="auto"/>
          </w:tcPr>
          <w:p w14:paraId="76709CD3" w14:textId="77777777" w:rsidR="00837595" w:rsidRPr="007C6704" w:rsidRDefault="00837595" w:rsidP="00DD7EC6">
            <w:pPr>
              <w:spacing w:after="0"/>
              <w:rPr>
                <w:rFonts w:ascii="Arial" w:hAnsi="Arial" w:cs="Arial"/>
                <w:noProof/>
                <w:sz w:val="16"/>
                <w:szCs w:val="16"/>
              </w:rPr>
            </w:pPr>
            <w:r w:rsidRPr="007C6704">
              <w:rPr>
                <w:rFonts w:ascii="Arial" w:hAnsi="Arial" w:cs="Arial"/>
                <w:noProof/>
                <w:sz w:val="16"/>
                <w:szCs w:val="16"/>
              </w:rPr>
              <w:t xml:space="preserve">In two places </w:t>
            </w:r>
            <w:r w:rsidRPr="007C6704">
              <w:rPr>
                <w:rFonts w:ascii="Arial" w:hAnsi="Arial" w:cs="Arial"/>
                <w:i/>
                <w:sz w:val="16"/>
                <w:szCs w:val="16"/>
                <w:lang w:eastAsia="ko-KR"/>
              </w:rPr>
              <w:t>ac-BarringForACDC</w:t>
            </w:r>
            <w:r w:rsidRPr="007C6704">
              <w:rPr>
                <w:rFonts w:ascii="Arial" w:hAnsi="Arial" w:cs="Arial"/>
                <w:sz w:val="16"/>
                <w:szCs w:val="16"/>
                <w:lang w:eastAsia="ko-KR"/>
              </w:rPr>
              <w:t xml:space="preserve"> is wrongly referrenced field</w:t>
            </w:r>
          </w:p>
        </w:tc>
        <w:tc>
          <w:tcPr>
            <w:tcW w:w="653" w:type="dxa"/>
            <w:gridSpan w:val="2"/>
            <w:shd w:val="clear" w:color="auto" w:fill="auto"/>
          </w:tcPr>
          <w:p w14:paraId="593D3BB8"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D28DF6E" w14:textId="77777777" w:rsidR="00837595" w:rsidRPr="007C6704" w:rsidRDefault="00837595" w:rsidP="00DD7EC6">
            <w:pPr>
              <w:pBdr>
                <w:bottom w:val="single" w:sz="6" w:space="1" w:color="auto"/>
              </w:pBdr>
              <w:spacing w:after="0"/>
              <w:rPr>
                <w:rFonts w:ascii="Arial" w:hAnsi="Arial" w:cs="Arial"/>
                <w:sz w:val="16"/>
                <w:szCs w:val="16"/>
              </w:rPr>
            </w:pPr>
            <w:r w:rsidRPr="007C6704">
              <w:rPr>
                <w:rFonts w:ascii="Arial" w:hAnsi="Arial" w:cs="Arial"/>
                <w:noProof/>
                <w:sz w:val="16"/>
                <w:szCs w:val="16"/>
              </w:rPr>
              <w:t>There is no such field in ASN.1. Change to “</w:t>
            </w:r>
            <w:r w:rsidRPr="007C6704">
              <w:rPr>
                <w:rFonts w:ascii="Arial" w:hAnsi="Arial" w:cs="Arial"/>
                <w:sz w:val="16"/>
                <w:szCs w:val="16"/>
              </w:rPr>
              <w:t>BarringPerACDC-CategoryList” , alternatively to a) “</w:t>
            </w:r>
            <w:r w:rsidRPr="007C6704">
              <w:rPr>
                <w:rFonts w:ascii="Arial" w:hAnsi="Arial" w:cs="Arial"/>
                <w:i/>
                <w:sz w:val="16"/>
                <w:szCs w:val="16"/>
                <w:lang w:eastAsia="ko-KR"/>
              </w:rPr>
              <w:t xml:space="preserve">ac-Barring </w:t>
            </w:r>
            <w:r w:rsidRPr="007C6704">
              <w:rPr>
                <w:rFonts w:ascii="Arial" w:hAnsi="Arial" w:cs="Arial"/>
                <w:sz w:val="16"/>
                <w:szCs w:val="16"/>
                <w:lang w:eastAsia="ko-KR"/>
              </w:rPr>
              <w:t>for ACDC” or b)“</w:t>
            </w:r>
            <w:r w:rsidRPr="007C6704">
              <w:rPr>
                <w:rFonts w:ascii="Arial" w:hAnsi="Arial" w:cs="Arial"/>
                <w:i/>
                <w:sz w:val="16"/>
                <w:szCs w:val="16"/>
                <w:lang w:eastAsia="ko-KR"/>
              </w:rPr>
              <w:t>acdc-BarringConfig</w:t>
            </w:r>
            <w:r w:rsidRPr="007C6704">
              <w:rPr>
                <w:rFonts w:ascii="Arial" w:hAnsi="Arial" w:cs="Arial"/>
                <w:sz w:val="16"/>
                <w:szCs w:val="16"/>
                <w:lang w:eastAsia="ko-KR"/>
              </w:rPr>
              <w:t xml:space="preserve"> within a</w:t>
            </w:r>
            <w:r w:rsidRPr="007C6704">
              <w:rPr>
                <w:rFonts w:ascii="Arial" w:hAnsi="Arial" w:cs="Arial"/>
                <w:noProof/>
                <w:sz w:val="16"/>
                <w:szCs w:val="16"/>
              </w:rPr>
              <w:t xml:space="preserve"> “</w:t>
            </w:r>
            <w:r w:rsidRPr="007C6704">
              <w:rPr>
                <w:rFonts w:ascii="Arial" w:hAnsi="Arial" w:cs="Arial"/>
                <w:sz w:val="16"/>
                <w:szCs w:val="16"/>
              </w:rPr>
              <w:t>BarringPerACDC-Category”</w:t>
            </w:r>
          </w:p>
          <w:p w14:paraId="441053C8" w14:textId="77777777" w:rsidR="00837595" w:rsidRPr="007C6704" w:rsidRDefault="00837595" w:rsidP="00700E44">
            <w:pPr>
              <w:spacing w:after="0"/>
              <w:rPr>
                <w:rFonts w:ascii="Arial" w:eastAsia="SimSun" w:hAnsi="Arial" w:cs="Arial"/>
                <w:noProof/>
                <w:color w:val="1F497D" w:themeColor="text2"/>
                <w:sz w:val="16"/>
                <w:szCs w:val="16"/>
                <w:lang w:eastAsia="zh-CN"/>
              </w:rPr>
            </w:pPr>
            <w:r w:rsidRPr="007C6704">
              <w:rPr>
                <w:rFonts w:ascii="Arial" w:eastAsia="SimSun" w:hAnsi="Arial" w:cs="Arial" w:hint="eastAsia"/>
                <w:b/>
                <w:noProof/>
                <w:color w:val="1F497D" w:themeColor="text2"/>
                <w:sz w:val="16"/>
                <w:szCs w:val="16"/>
                <w:lang w:eastAsia="zh-CN"/>
              </w:rPr>
              <w:t>Huawei:</w:t>
            </w:r>
            <w:r w:rsidRPr="007C6704">
              <w:rPr>
                <w:rFonts w:ascii="Arial" w:eastAsia="SimSun" w:hAnsi="Arial" w:cs="Arial" w:hint="eastAsia"/>
                <w:noProof/>
                <w:color w:val="1F497D" w:themeColor="text2"/>
                <w:sz w:val="16"/>
                <w:szCs w:val="16"/>
                <w:lang w:eastAsia="zh-CN"/>
              </w:rPr>
              <w:t xml:space="preserve"> The alternative a) is not precise and b) is not correct because the previous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should at least include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BarringPerACDC-Category</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So we propose to change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into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ACDC-BarringForCommon or ACDC-BarringPerPLMN</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w:t>
            </w:r>
          </w:p>
          <w:p w14:paraId="416AEACF" w14:textId="77777777" w:rsidR="00837595" w:rsidRPr="007C6704" w:rsidRDefault="00837595" w:rsidP="00700E44">
            <w:pPr>
              <w:spacing w:after="0"/>
              <w:rPr>
                <w:rFonts w:ascii="Arial" w:hAnsi="Arial" w:cs="Arial"/>
                <w:color w:val="1F497D" w:themeColor="text2"/>
                <w:sz w:val="16"/>
                <w:szCs w:val="16"/>
              </w:rPr>
            </w:pPr>
            <w:r w:rsidRPr="007C6704">
              <w:rPr>
                <w:rFonts w:ascii="Arial" w:hAnsi="Arial" w:cs="Arial"/>
                <w:b/>
                <w:noProof/>
                <w:color w:val="1F497D" w:themeColor="text2"/>
                <w:sz w:val="16"/>
                <w:szCs w:val="16"/>
              </w:rPr>
              <w:t>Intel:</w:t>
            </w:r>
            <w:r w:rsidRPr="007C6704">
              <w:rPr>
                <w:rFonts w:ascii="Arial" w:hAnsi="Arial" w:cs="Arial"/>
                <w:noProof/>
                <w:color w:val="1F497D" w:themeColor="text2"/>
                <w:sz w:val="16"/>
                <w:szCs w:val="16"/>
              </w:rPr>
              <w:t xml:space="preserve"> see I.013, E.211, H.029.</w:t>
            </w:r>
            <w:r w:rsidRPr="007C6704">
              <w:rPr>
                <w:rFonts w:ascii="Arial" w:eastAsia="Times New Roman" w:hAnsi="Arial" w:cs="Arial"/>
                <w:color w:val="1F497D" w:themeColor="text2"/>
                <w:sz w:val="16"/>
                <w:szCs w:val="16"/>
                <w:lang w:eastAsia="ko-KR"/>
              </w:rPr>
              <w:t xml:space="preserve"> We prefer to replace </w:t>
            </w:r>
            <w:r w:rsidRPr="007C6704">
              <w:rPr>
                <w:rFonts w:ascii="Arial" w:eastAsia="Times New Roman" w:hAnsi="Arial" w:cs="Arial"/>
                <w:i/>
                <w:color w:val="1F497D" w:themeColor="text2"/>
                <w:sz w:val="16"/>
                <w:szCs w:val="16"/>
                <w:lang w:eastAsia="ko-KR"/>
              </w:rPr>
              <w:t xml:space="preserve">ac-BarringForACDC </w:t>
            </w:r>
            <w:r w:rsidRPr="007C6704">
              <w:rPr>
                <w:rFonts w:ascii="Arial" w:hAnsi="Arial" w:cs="Arial"/>
                <w:noProof/>
                <w:color w:val="1F497D" w:themeColor="text2"/>
                <w:sz w:val="16"/>
                <w:szCs w:val="16"/>
              </w:rPr>
              <w:t xml:space="preserve">with </w:t>
            </w:r>
            <w:r w:rsidRPr="007C6704">
              <w:rPr>
                <w:rFonts w:ascii="Arial" w:hAnsi="Arial" w:cs="Arial"/>
                <w:i/>
                <w:color w:val="1F497D" w:themeColor="text2"/>
                <w:sz w:val="16"/>
                <w:szCs w:val="16"/>
                <w:lang w:eastAsia="ko-KR"/>
              </w:rPr>
              <w:t>barringPerACDC-CategoryList.</w:t>
            </w:r>
          </w:p>
          <w:p w14:paraId="3DBEE828" w14:textId="77777777" w:rsidR="00837595" w:rsidRPr="007C6704" w:rsidRDefault="00837595" w:rsidP="00700E44">
            <w:pPr>
              <w:spacing w:after="0"/>
              <w:rPr>
                <w:rFonts w:ascii="Arial" w:hAnsi="Arial" w:cs="Arial"/>
                <w:color w:val="1F497D" w:themeColor="text2"/>
                <w:sz w:val="16"/>
                <w:szCs w:val="16"/>
              </w:rPr>
            </w:pPr>
            <w:r w:rsidRPr="007C6704">
              <w:rPr>
                <w:rFonts w:ascii="Arial" w:hAnsi="Arial" w:cs="Arial"/>
                <w:b/>
                <w:color w:val="1F497D" w:themeColor="text2"/>
                <w:sz w:val="16"/>
                <w:szCs w:val="16"/>
              </w:rPr>
              <w:t>Ericsson:</w:t>
            </w:r>
            <w:r w:rsidRPr="007C6704">
              <w:rPr>
                <w:rFonts w:ascii="Arial" w:hAnsi="Arial" w:cs="Arial"/>
                <w:color w:val="1F497D" w:themeColor="text2"/>
                <w:sz w:val="16"/>
                <w:szCs w:val="16"/>
              </w:rPr>
              <w:t xml:space="preserve"> Same as I.013</w:t>
            </w:r>
          </w:p>
          <w:p w14:paraId="5FDD2204" w14:textId="77777777" w:rsidR="00837595" w:rsidRPr="00BF69F4" w:rsidRDefault="00837595" w:rsidP="00DD7EC6">
            <w:pPr>
              <w:spacing w:after="0"/>
              <w:rPr>
                <w:rFonts w:ascii="Arial" w:hAnsi="Arial" w:cs="Arial"/>
                <w:b/>
                <w:noProof/>
                <w:color w:val="1F497D" w:themeColor="text2"/>
                <w:sz w:val="16"/>
                <w:szCs w:val="16"/>
              </w:rPr>
            </w:pPr>
            <w:r w:rsidRPr="007C6704">
              <w:rPr>
                <w:rFonts w:ascii="Arial" w:hAnsi="Arial" w:cs="Arial"/>
                <w:b/>
                <w:noProof/>
                <w:color w:val="1F497D" w:themeColor="text2"/>
                <w:sz w:val="16"/>
                <w:szCs w:val="16"/>
              </w:rPr>
              <w:t xml:space="preserve">Coordinator: </w:t>
            </w:r>
            <w:r w:rsidRPr="007C6704">
              <w:rPr>
                <w:rFonts w:ascii="Arial" w:hAnsi="Arial" w:cs="Arial"/>
                <w:noProof/>
                <w:color w:val="1F497D" w:themeColor="text2"/>
                <w:sz w:val="16"/>
                <w:szCs w:val="16"/>
              </w:rPr>
              <w:t>Same as I.013</w:t>
            </w:r>
          </w:p>
        </w:tc>
        <w:tc>
          <w:tcPr>
            <w:tcW w:w="1060" w:type="dxa"/>
            <w:shd w:val="clear" w:color="auto" w:fill="CCFF99"/>
          </w:tcPr>
          <w:p w14:paraId="416EEB57"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Closed</w:t>
            </w:r>
          </w:p>
        </w:tc>
      </w:tr>
      <w:tr w:rsidR="00837595" w:rsidRPr="00BD494B" w14:paraId="48EA1B10" w14:textId="77777777" w:rsidTr="00C7688C">
        <w:tc>
          <w:tcPr>
            <w:tcW w:w="769" w:type="dxa"/>
            <w:shd w:val="clear" w:color="auto" w:fill="auto"/>
          </w:tcPr>
          <w:p w14:paraId="61A4F9EA" w14:textId="77777777" w:rsidR="00837595" w:rsidRPr="005B1189" w:rsidRDefault="00837595" w:rsidP="00C26179">
            <w:pPr>
              <w:spacing w:after="0"/>
              <w:rPr>
                <w:rFonts w:ascii="Arial" w:eastAsia="SimSun" w:hAnsi="Arial" w:cs="Arial"/>
                <w:noProof/>
                <w:sz w:val="16"/>
                <w:szCs w:val="16"/>
                <w:lang w:eastAsia="zh-CN"/>
              </w:rPr>
            </w:pPr>
            <w:r>
              <w:rPr>
                <w:rFonts w:ascii="Arial" w:hAnsi="Arial" w:cs="Arial"/>
                <w:noProof/>
                <w:sz w:val="16"/>
                <w:szCs w:val="16"/>
              </w:rPr>
              <w:t>Z.008</w:t>
            </w:r>
          </w:p>
        </w:tc>
        <w:tc>
          <w:tcPr>
            <w:tcW w:w="1677" w:type="dxa"/>
            <w:shd w:val="clear" w:color="auto" w:fill="auto"/>
          </w:tcPr>
          <w:p w14:paraId="11147761" w14:textId="77777777"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69" w:type="dxa"/>
            <w:shd w:val="clear" w:color="auto" w:fill="auto"/>
          </w:tcPr>
          <w:p w14:paraId="593470E5" w14:textId="77777777"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The redundant semicolon should be removed</w:t>
            </w:r>
          </w:p>
        </w:tc>
        <w:tc>
          <w:tcPr>
            <w:tcW w:w="653" w:type="dxa"/>
            <w:gridSpan w:val="2"/>
            <w:shd w:val="clear" w:color="auto" w:fill="auto"/>
          </w:tcPr>
          <w:p w14:paraId="4BDBE4EC" w14:textId="77777777" w:rsidR="00837595" w:rsidRPr="005B1189" w:rsidRDefault="00837595"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4DEA0282" w14:textId="77777777" w:rsidR="00837595" w:rsidRPr="007C6704" w:rsidRDefault="00837595" w:rsidP="00C26179">
            <w:pPr>
              <w:pBdr>
                <w:bottom w:val="single" w:sz="6" w:space="1" w:color="auto"/>
              </w:pBdr>
              <w:spacing w:after="0"/>
              <w:rPr>
                <w:rFonts w:ascii="Arial" w:hAnsi="Arial" w:cs="Arial"/>
                <w:sz w:val="16"/>
                <w:szCs w:val="16"/>
              </w:rPr>
            </w:pPr>
            <w:r w:rsidRPr="007C6704">
              <w:rPr>
                <w:rFonts w:ascii="Arial" w:hAnsi="Arial" w:cs="Arial"/>
                <w:sz w:val="16"/>
                <w:szCs w:val="16"/>
              </w:rPr>
              <w:t xml:space="preserve">if the frequency on which the UE is configured to transmit PS related sidelink discovery announcements concerns the camped frequency while </w:t>
            </w:r>
            <w:r w:rsidRPr="007C6704">
              <w:rPr>
                <w:rFonts w:ascii="Arial" w:hAnsi="Arial" w:cs="Arial"/>
                <w:i/>
                <w:sz w:val="16"/>
                <w:szCs w:val="16"/>
              </w:rPr>
              <w:t>SystemInformationBlockType19</w:t>
            </w:r>
            <w:r w:rsidRPr="007C6704">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7C6704">
              <w:rPr>
                <w:rFonts w:ascii="Arial" w:hAnsi="Arial" w:cs="Arial"/>
                <w:sz w:val="16"/>
                <w:szCs w:val="16"/>
              </w:rPr>
              <w:t xml:space="preserve"> includes </w:t>
            </w:r>
            <w:r w:rsidRPr="007C6704">
              <w:rPr>
                <w:rFonts w:ascii="Arial" w:hAnsi="Arial" w:cs="Arial"/>
                <w:i/>
                <w:sz w:val="16"/>
                <w:szCs w:val="16"/>
              </w:rPr>
              <w:t>discConfigPS</w:t>
            </w:r>
            <w:r w:rsidRPr="007C6704">
              <w:rPr>
                <w:rFonts w:ascii="Arial" w:hAnsi="Arial" w:cs="Arial"/>
                <w:sz w:val="16"/>
                <w:szCs w:val="16"/>
              </w:rPr>
              <w:t xml:space="preserve"> but does not include </w:t>
            </w:r>
            <w:r w:rsidRPr="007C6704">
              <w:rPr>
                <w:rFonts w:ascii="Arial" w:hAnsi="Arial" w:cs="Arial"/>
                <w:i/>
                <w:sz w:val="16"/>
                <w:szCs w:val="16"/>
              </w:rPr>
              <w:t>discTxPoolPS-Common</w:t>
            </w:r>
            <w:r w:rsidRPr="007C6704">
              <w:rPr>
                <w:rFonts w:ascii="Arial" w:hAnsi="Arial" w:cs="Arial"/>
                <w:sz w:val="16"/>
                <w:szCs w:val="16"/>
              </w:rPr>
              <w:t>; or</w:t>
            </w:r>
          </w:p>
          <w:p w14:paraId="256F07B9" w14:textId="77777777" w:rsidR="00837595" w:rsidRPr="006C5AAE" w:rsidRDefault="00837595" w:rsidP="006F3DEE">
            <w:pPr>
              <w:spacing w:after="0"/>
              <w:rPr>
                <w:rFonts w:ascii="Arial" w:hAnsi="Arial" w:cs="Arial"/>
                <w:noProof/>
                <w:color w:val="1F497D" w:themeColor="text2"/>
                <w:sz w:val="16"/>
                <w:szCs w:val="16"/>
                <w:lang w:eastAsia="ko-KR"/>
              </w:rPr>
            </w:pPr>
            <w:r w:rsidRPr="006C5AAE">
              <w:rPr>
                <w:rFonts w:ascii="Arial" w:hAnsi="Arial" w:cs="Arial"/>
                <w:b/>
                <w:noProof/>
                <w:color w:val="1F497D" w:themeColor="text2"/>
                <w:sz w:val="16"/>
                <w:szCs w:val="16"/>
                <w:lang w:eastAsia="ko-KR"/>
              </w:rPr>
              <w:t>Intel:</w:t>
            </w:r>
            <w:r w:rsidRPr="006C5AAE">
              <w:rPr>
                <w:rFonts w:ascii="Arial" w:hAnsi="Arial" w:cs="Arial"/>
                <w:noProof/>
                <w:color w:val="1F497D" w:themeColor="text2"/>
                <w:sz w:val="16"/>
                <w:szCs w:val="16"/>
                <w:lang w:eastAsia="ko-KR"/>
              </w:rPr>
              <w:t xml:space="preserve"> ok</w:t>
            </w:r>
          </w:p>
          <w:p w14:paraId="2F881D86" w14:textId="77777777" w:rsidR="00837595" w:rsidRPr="00BF69F4" w:rsidRDefault="00837595" w:rsidP="00C26179">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w:t>
            </w:r>
            <w:r>
              <w:rPr>
                <w:rFonts w:ascii="Arial" w:hAnsi="Arial" w:cs="Arial"/>
                <w:noProof/>
                <w:color w:val="1F497D" w:themeColor="text2"/>
                <w:sz w:val="16"/>
                <w:szCs w:val="16"/>
              </w:rPr>
              <w:t>g</w:t>
            </w:r>
            <w:r w:rsidRPr="00BF69F4">
              <w:rPr>
                <w:rFonts w:ascii="Arial" w:hAnsi="Arial" w:cs="Arial"/>
                <w:noProof/>
                <w:color w:val="1F497D" w:themeColor="text2"/>
                <w:sz w:val="16"/>
                <w:szCs w:val="16"/>
              </w:rPr>
              <w:t xml:space="preserve"> v1300 CR implementation.</w:t>
            </w:r>
          </w:p>
        </w:tc>
        <w:tc>
          <w:tcPr>
            <w:tcW w:w="1060" w:type="dxa"/>
            <w:shd w:val="clear" w:color="auto" w:fill="CCFF99"/>
          </w:tcPr>
          <w:p w14:paraId="13E164F1" w14:textId="77777777" w:rsidR="00837595" w:rsidRPr="00BD494B" w:rsidRDefault="00837595" w:rsidP="00C26179">
            <w:pPr>
              <w:spacing w:after="0"/>
              <w:rPr>
                <w:rFonts w:ascii="Arial" w:hAnsi="Arial" w:cs="Arial"/>
                <w:noProof/>
                <w:sz w:val="16"/>
                <w:szCs w:val="16"/>
              </w:rPr>
            </w:pPr>
            <w:r>
              <w:rPr>
                <w:rFonts w:ascii="Arial" w:hAnsi="Arial" w:cs="Arial"/>
                <w:noProof/>
                <w:sz w:val="16"/>
                <w:szCs w:val="16"/>
              </w:rPr>
              <w:t>Closed</w:t>
            </w:r>
          </w:p>
        </w:tc>
      </w:tr>
      <w:tr w:rsidR="00837595" w:rsidRPr="00BD494B" w14:paraId="2061A20C" w14:textId="77777777" w:rsidTr="00C7688C">
        <w:tc>
          <w:tcPr>
            <w:tcW w:w="769" w:type="dxa"/>
            <w:shd w:val="clear" w:color="auto" w:fill="auto"/>
          </w:tcPr>
          <w:p w14:paraId="581D006A" w14:textId="77777777" w:rsidR="00837595" w:rsidRPr="00F65CFE" w:rsidRDefault="00837595" w:rsidP="00F65CFE">
            <w:pPr>
              <w:spacing w:after="0"/>
              <w:rPr>
                <w:rFonts w:ascii="Arial" w:hAnsi="Arial" w:cs="Arial"/>
                <w:noProof/>
                <w:sz w:val="16"/>
                <w:szCs w:val="16"/>
              </w:rPr>
            </w:pPr>
            <w:r>
              <w:rPr>
                <w:rFonts w:ascii="Arial" w:hAnsi="Arial" w:cs="Arial" w:hint="eastAsia"/>
                <w:noProof/>
                <w:sz w:val="16"/>
                <w:szCs w:val="16"/>
                <w:lang w:eastAsia="ko-KR"/>
              </w:rPr>
              <w:t>L.002</w:t>
            </w:r>
          </w:p>
        </w:tc>
        <w:tc>
          <w:tcPr>
            <w:tcW w:w="1677" w:type="dxa"/>
            <w:shd w:val="clear" w:color="auto" w:fill="auto"/>
          </w:tcPr>
          <w:p w14:paraId="6BA5C6E9" w14:textId="77777777" w:rsidR="00837595" w:rsidRPr="00F65CFE" w:rsidRDefault="00837595" w:rsidP="00F65CFE">
            <w:pPr>
              <w:spacing w:after="0"/>
              <w:rPr>
                <w:rFonts w:ascii="Arial" w:eastAsia="SimSun" w:hAnsi="Arial" w:cs="Arial"/>
                <w:noProof/>
                <w:sz w:val="16"/>
                <w:szCs w:val="16"/>
                <w:lang w:eastAsia="zh-CN"/>
              </w:rPr>
            </w:pPr>
            <w:r w:rsidRPr="00317FE8">
              <w:rPr>
                <w:rFonts w:ascii="Arial" w:hAnsi="Arial" w:cs="Arial"/>
                <w:noProof/>
                <w:sz w:val="16"/>
                <w:szCs w:val="16"/>
              </w:rPr>
              <w:t>5.3.3.1a</w:t>
            </w:r>
          </w:p>
        </w:tc>
        <w:tc>
          <w:tcPr>
            <w:tcW w:w="5369" w:type="dxa"/>
            <w:shd w:val="clear" w:color="auto" w:fill="auto"/>
          </w:tcPr>
          <w:p w14:paraId="51CCC1C5" w14:textId="77777777" w:rsidR="00837595" w:rsidRPr="00F65CFE" w:rsidRDefault="00837595"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Remo</w:t>
            </w:r>
            <w:r>
              <w:rPr>
                <w:rFonts w:ascii="Arial" w:hAnsi="Arial" w:cs="Arial"/>
                <w:noProof/>
                <w:sz w:val="16"/>
                <w:szCs w:val="16"/>
                <w:lang w:eastAsia="ko-KR"/>
              </w:rPr>
              <w:t>v</w:t>
            </w:r>
            <w:r>
              <w:rPr>
                <w:rFonts w:ascii="Arial" w:hAnsi="Arial" w:cs="Arial" w:hint="eastAsia"/>
                <w:noProof/>
                <w:sz w:val="16"/>
                <w:szCs w:val="16"/>
                <w:lang w:eastAsia="ko-KR"/>
              </w:rPr>
              <w:t xml:space="preserve">e </w:t>
            </w:r>
            <w:r>
              <w:rPr>
                <w:rFonts w:ascii="Arial" w:hAnsi="Arial" w:cs="Arial"/>
                <w:noProof/>
                <w:sz w:val="16"/>
                <w:szCs w:val="16"/>
                <w:lang w:eastAsia="ko-KR"/>
              </w:rPr>
              <w:t>‘;’</w:t>
            </w:r>
          </w:p>
        </w:tc>
        <w:tc>
          <w:tcPr>
            <w:tcW w:w="653" w:type="dxa"/>
            <w:gridSpan w:val="2"/>
            <w:shd w:val="clear" w:color="auto" w:fill="auto"/>
          </w:tcPr>
          <w:p w14:paraId="37327669" w14:textId="77777777" w:rsidR="00837595" w:rsidRPr="00F65CFE" w:rsidRDefault="00837595"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1</w:t>
            </w:r>
          </w:p>
        </w:tc>
        <w:tc>
          <w:tcPr>
            <w:tcW w:w="6132" w:type="dxa"/>
            <w:gridSpan w:val="2"/>
            <w:shd w:val="clear" w:color="auto" w:fill="auto"/>
          </w:tcPr>
          <w:p w14:paraId="25F57DCD" w14:textId="77777777" w:rsidR="00837595" w:rsidRPr="00F65CFE" w:rsidRDefault="00837595" w:rsidP="00F432B4">
            <w:pPr>
              <w:pBdr>
                <w:bottom w:val="single" w:sz="6" w:space="1" w:color="auto"/>
              </w:pBdr>
              <w:spacing w:after="0"/>
              <w:ind w:left="241" w:hanging="241"/>
              <w:rPr>
                <w:rFonts w:ascii="Arial" w:hAnsi="Arial" w:cs="Arial"/>
                <w:sz w:val="16"/>
                <w:szCs w:val="16"/>
              </w:rPr>
            </w:pPr>
            <w:r w:rsidRPr="00F65CFE">
              <w:rPr>
                <w:rFonts w:ascii="Arial" w:hAnsi="Arial" w:cs="Arial"/>
                <w:sz w:val="16"/>
                <w:szCs w:val="16"/>
              </w:rPr>
              <w:t>2&gt;</w:t>
            </w:r>
            <w:r w:rsidRPr="00F65CFE">
              <w:rPr>
                <w:rFonts w:ascii="Arial" w:hAnsi="Arial" w:cs="Arial"/>
                <w:sz w:val="16"/>
                <w:szCs w:val="16"/>
              </w:rPr>
              <w:tab/>
              <w:t xml:space="preserve">if the frequency on which the UE is configured to transmit PS related sidelink discovery announcements concerns the camped frequency while </w:t>
            </w:r>
            <w:r w:rsidRPr="00F65CFE">
              <w:rPr>
                <w:rFonts w:ascii="Arial" w:hAnsi="Arial" w:cs="Arial"/>
                <w:i/>
                <w:sz w:val="16"/>
                <w:szCs w:val="16"/>
              </w:rPr>
              <w:t>SystemInformationBlockType19</w:t>
            </w:r>
            <w:r w:rsidRPr="00F65CFE">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F65CFE">
              <w:rPr>
                <w:rFonts w:ascii="Arial" w:hAnsi="Arial" w:cs="Arial"/>
                <w:sz w:val="16"/>
                <w:szCs w:val="16"/>
              </w:rPr>
              <w:t xml:space="preserve"> includes </w:t>
            </w:r>
            <w:r w:rsidRPr="00F65CFE">
              <w:rPr>
                <w:rFonts w:ascii="Arial" w:hAnsi="Arial" w:cs="Arial"/>
                <w:i/>
                <w:sz w:val="16"/>
                <w:szCs w:val="16"/>
              </w:rPr>
              <w:t>discConfigPS</w:t>
            </w:r>
            <w:r w:rsidRPr="00F65CFE">
              <w:rPr>
                <w:rFonts w:ascii="Arial" w:hAnsi="Arial" w:cs="Arial"/>
                <w:sz w:val="16"/>
                <w:szCs w:val="16"/>
              </w:rPr>
              <w:t xml:space="preserve"> but does not include </w:t>
            </w:r>
            <w:r w:rsidRPr="00F65CFE">
              <w:rPr>
                <w:rFonts w:ascii="Arial" w:hAnsi="Arial" w:cs="Arial"/>
                <w:i/>
                <w:sz w:val="16"/>
                <w:szCs w:val="16"/>
              </w:rPr>
              <w:t>discTxPoolPS-Common</w:t>
            </w:r>
            <w:r w:rsidRPr="00F65CFE">
              <w:rPr>
                <w:rFonts w:ascii="Arial" w:hAnsi="Arial" w:cs="Arial"/>
                <w:sz w:val="16"/>
                <w:szCs w:val="16"/>
              </w:rPr>
              <w:t>; or</w:t>
            </w:r>
          </w:p>
          <w:p w14:paraId="55E7EB47" w14:textId="77777777" w:rsidR="00837595" w:rsidRPr="00F65CFE" w:rsidRDefault="00837595" w:rsidP="00F65CFE">
            <w:pPr>
              <w:pStyle w:val="B2"/>
              <w:spacing w:after="0"/>
              <w:ind w:left="0" w:firstLine="0"/>
              <w:rPr>
                <w:rFonts w:ascii="Arial" w:hAnsi="Arial" w:cs="Arial"/>
                <w:color w:val="1F497D" w:themeColor="text2"/>
                <w:sz w:val="16"/>
                <w:szCs w:val="16"/>
                <w:lang w:eastAsia="ko-KR"/>
              </w:rPr>
            </w:pPr>
            <w:r w:rsidRPr="00F65CFE">
              <w:rPr>
                <w:rFonts w:ascii="Arial" w:hAnsi="Arial" w:cs="Arial"/>
                <w:b/>
                <w:color w:val="1F497D" w:themeColor="text2"/>
                <w:sz w:val="16"/>
                <w:szCs w:val="16"/>
                <w:lang w:eastAsia="ko-KR"/>
              </w:rPr>
              <w:t>Intel:</w:t>
            </w:r>
            <w:r w:rsidRPr="00F65CFE">
              <w:rPr>
                <w:rFonts w:ascii="Arial" w:hAnsi="Arial" w:cs="Arial"/>
                <w:color w:val="1F497D" w:themeColor="text2"/>
                <w:sz w:val="16"/>
                <w:szCs w:val="16"/>
                <w:lang w:eastAsia="ko-KR"/>
              </w:rPr>
              <w:t xml:space="preserve"> ok (same as Z.008)</w:t>
            </w:r>
          </w:p>
          <w:p w14:paraId="3D39D969" w14:textId="77777777" w:rsidR="00837595" w:rsidRPr="00F65CFE" w:rsidRDefault="00837595" w:rsidP="00F65CFE">
            <w:pPr>
              <w:pStyle w:val="B2"/>
              <w:spacing w:after="0"/>
              <w:ind w:left="0" w:firstLine="0"/>
              <w:rPr>
                <w:rFonts w:ascii="Arial" w:hAnsi="Arial" w:cs="Arial"/>
                <w:color w:val="1F497D" w:themeColor="text2"/>
                <w:sz w:val="16"/>
                <w:szCs w:val="16"/>
              </w:rPr>
            </w:pPr>
            <w:r w:rsidRPr="00F65CFE">
              <w:rPr>
                <w:rFonts w:ascii="Arial" w:hAnsi="Arial" w:cs="Arial"/>
                <w:b/>
                <w:color w:val="1F497D" w:themeColor="text2"/>
                <w:sz w:val="16"/>
                <w:szCs w:val="16"/>
              </w:rPr>
              <w:t>Ericsson:</w:t>
            </w:r>
            <w:r w:rsidRPr="00F65CFE">
              <w:rPr>
                <w:rFonts w:ascii="Arial" w:hAnsi="Arial" w:cs="Arial"/>
                <w:color w:val="1F497D" w:themeColor="text2"/>
                <w:sz w:val="16"/>
                <w:szCs w:val="16"/>
              </w:rPr>
              <w:t xml:space="preserve"> Agree</w:t>
            </w:r>
          </w:p>
          <w:p w14:paraId="6F566A15" w14:textId="77777777" w:rsidR="00837595" w:rsidRPr="00F65CFE" w:rsidRDefault="00837595" w:rsidP="00F65CFE">
            <w:pPr>
              <w:spacing w:after="0"/>
              <w:rPr>
                <w:rFonts w:ascii="Arial" w:hAnsi="Arial" w:cs="Arial"/>
                <w:sz w:val="16"/>
                <w:szCs w:val="16"/>
              </w:rPr>
            </w:pPr>
            <w:r w:rsidRPr="00F65CFE">
              <w:rPr>
                <w:rFonts w:ascii="Arial" w:hAnsi="Arial" w:cs="Arial"/>
                <w:b/>
                <w:color w:val="1F497D" w:themeColor="text2"/>
                <w:sz w:val="16"/>
                <w:szCs w:val="16"/>
              </w:rPr>
              <w:t>Coordinator:</w:t>
            </w:r>
            <w:r w:rsidRPr="00F65CFE">
              <w:rPr>
                <w:rFonts w:ascii="Arial" w:hAnsi="Arial" w:cs="Arial"/>
                <w:color w:val="1F497D" w:themeColor="text2"/>
                <w:sz w:val="16"/>
                <w:szCs w:val="16"/>
              </w:rPr>
              <w:t xml:space="preserve"> Same as Z.008</w:t>
            </w:r>
          </w:p>
        </w:tc>
        <w:tc>
          <w:tcPr>
            <w:tcW w:w="1060" w:type="dxa"/>
            <w:tcBorders>
              <w:bottom w:val="single" w:sz="4" w:space="0" w:color="auto"/>
            </w:tcBorders>
            <w:shd w:val="clear" w:color="auto" w:fill="CCFF99"/>
          </w:tcPr>
          <w:p w14:paraId="613098C5" w14:textId="77777777" w:rsidR="00837595" w:rsidRPr="00F65CFE" w:rsidRDefault="00837595" w:rsidP="00F65CFE">
            <w:pPr>
              <w:spacing w:after="0"/>
              <w:rPr>
                <w:rFonts w:ascii="Arial" w:hAnsi="Arial" w:cs="Arial"/>
                <w:noProof/>
                <w:sz w:val="16"/>
                <w:szCs w:val="16"/>
              </w:rPr>
            </w:pPr>
            <w:r>
              <w:rPr>
                <w:rFonts w:ascii="Arial" w:hAnsi="Arial" w:cs="Arial"/>
                <w:noProof/>
                <w:sz w:val="16"/>
                <w:szCs w:val="16"/>
              </w:rPr>
              <w:t>Closed</w:t>
            </w:r>
          </w:p>
        </w:tc>
      </w:tr>
      <w:tr w:rsidR="00837595" w:rsidRPr="00BD494B" w14:paraId="440E1661" w14:textId="77777777" w:rsidTr="00C7688C">
        <w:tc>
          <w:tcPr>
            <w:tcW w:w="769" w:type="dxa"/>
            <w:shd w:val="clear" w:color="auto" w:fill="auto"/>
          </w:tcPr>
          <w:p w14:paraId="5C927016" w14:textId="77777777" w:rsidR="00837595" w:rsidRPr="00BD494B" w:rsidRDefault="00837595" w:rsidP="0027767E">
            <w:pPr>
              <w:spacing w:after="0"/>
              <w:rPr>
                <w:rFonts w:ascii="Arial" w:hAnsi="Arial" w:cs="Arial"/>
                <w:noProof/>
                <w:sz w:val="16"/>
                <w:szCs w:val="16"/>
                <w:lang w:eastAsia="ko-KR"/>
              </w:rPr>
            </w:pPr>
            <w:r>
              <w:rPr>
                <w:rFonts w:ascii="Arial" w:hAnsi="Arial" w:cs="Arial" w:hint="eastAsia"/>
                <w:noProof/>
                <w:sz w:val="16"/>
                <w:szCs w:val="16"/>
                <w:lang w:eastAsia="ko-KR"/>
              </w:rPr>
              <w:t>L</w:t>
            </w:r>
            <w:r>
              <w:rPr>
                <w:rFonts w:ascii="Arial" w:hAnsi="Arial" w:cs="Arial"/>
                <w:noProof/>
                <w:sz w:val="16"/>
                <w:szCs w:val="16"/>
                <w:lang w:eastAsia="ko-KR"/>
              </w:rPr>
              <w:t>.</w:t>
            </w:r>
            <w:r>
              <w:rPr>
                <w:rFonts w:ascii="Arial" w:hAnsi="Arial" w:cs="Arial" w:hint="eastAsia"/>
                <w:noProof/>
                <w:sz w:val="16"/>
                <w:szCs w:val="16"/>
                <w:lang w:eastAsia="ko-KR"/>
              </w:rPr>
              <w:t>001</w:t>
            </w:r>
          </w:p>
        </w:tc>
        <w:tc>
          <w:tcPr>
            <w:tcW w:w="1677" w:type="dxa"/>
            <w:shd w:val="clear" w:color="auto" w:fill="auto"/>
          </w:tcPr>
          <w:p w14:paraId="78E2F200" w14:textId="77777777" w:rsidR="00837595" w:rsidRPr="00BD494B" w:rsidRDefault="00837595" w:rsidP="0027767E">
            <w:pPr>
              <w:spacing w:after="0"/>
              <w:rPr>
                <w:rFonts w:ascii="Arial" w:hAnsi="Arial" w:cs="Arial"/>
                <w:noProof/>
                <w:sz w:val="16"/>
                <w:szCs w:val="16"/>
              </w:rPr>
            </w:pPr>
            <w:r w:rsidRPr="00317FE8">
              <w:rPr>
                <w:rFonts w:ascii="Arial" w:hAnsi="Arial" w:cs="Arial"/>
                <w:noProof/>
                <w:sz w:val="16"/>
                <w:szCs w:val="16"/>
              </w:rPr>
              <w:t>5.3.3.1a</w:t>
            </w:r>
          </w:p>
        </w:tc>
        <w:tc>
          <w:tcPr>
            <w:tcW w:w="5369" w:type="dxa"/>
            <w:shd w:val="clear" w:color="auto" w:fill="auto"/>
          </w:tcPr>
          <w:p w14:paraId="356AED6D" w14:textId="77777777" w:rsidR="00837595" w:rsidRDefault="00837595" w:rsidP="0027767E">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w:t>
            </w:r>
          </w:p>
          <w:p w14:paraId="62233900" w14:textId="77777777" w:rsidR="00837595" w:rsidRPr="00BD494B" w:rsidRDefault="00837595" w:rsidP="0027767E">
            <w:pPr>
              <w:spacing w:after="0"/>
              <w:rPr>
                <w:rFonts w:ascii="Arial" w:hAnsi="Arial" w:cs="Arial"/>
                <w:noProof/>
                <w:sz w:val="16"/>
                <w:szCs w:val="16"/>
                <w:lang w:eastAsia="ko-KR"/>
              </w:rPr>
            </w:pPr>
            <w:r>
              <w:rPr>
                <w:rFonts w:ascii="Arial" w:hAnsi="Arial" w:cs="Arial"/>
                <w:noProof/>
                <w:sz w:val="16"/>
                <w:szCs w:val="16"/>
                <w:lang w:eastAsia="ko-KR"/>
              </w:rPr>
              <w:t>Replace ‘;’ with ‘:’</w:t>
            </w:r>
          </w:p>
        </w:tc>
        <w:tc>
          <w:tcPr>
            <w:tcW w:w="653" w:type="dxa"/>
            <w:gridSpan w:val="2"/>
            <w:shd w:val="clear" w:color="auto" w:fill="auto"/>
          </w:tcPr>
          <w:p w14:paraId="7C4E9CFF" w14:textId="77777777" w:rsidR="00837595" w:rsidRPr="00BD494B" w:rsidRDefault="00837595" w:rsidP="0027767E">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6EE9E755" w14:textId="77777777" w:rsidR="00837595" w:rsidRPr="007C6704" w:rsidRDefault="00837595" w:rsidP="00F432B4">
            <w:pPr>
              <w:spacing w:after="0"/>
              <w:ind w:left="241" w:hanging="241"/>
              <w:rPr>
                <w:rFonts w:ascii="Arial" w:eastAsia="Malgun Gothic" w:hAnsi="Arial" w:cs="Arial"/>
                <w:sz w:val="16"/>
                <w:szCs w:val="16"/>
                <w:lang w:eastAsia="en-GB"/>
              </w:rPr>
            </w:pPr>
            <w:r w:rsidRPr="007C6704">
              <w:rPr>
                <w:rFonts w:ascii="Arial" w:eastAsia="Malgun Gothic" w:hAnsi="Arial" w:cs="Arial"/>
                <w:sz w:val="16"/>
                <w:szCs w:val="16"/>
                <w:lang w:eastAsia="en-GB"/>
              </w:rPr>
              <w:t>1&gt;</w:t>
            </w:r>
            <w:r w:rsidRPr="007C6704">
              <w:rPr>
                <w:rFonts w:ascii="Arial" w:eastAsia="Malgun Gothic" w:hAnsi="Arial" w:cs="Arial"/>
                <w:sz w:val="16"/>
                <w:szCs w:val="16"/>
                <w:lang w:eastAsia="en-GB"/>
              </w:rPr>
              <w:tab/>
              <w:t>if configured by upper layers to transmit relay related sidelink communication:</w:t>
            </w:r>
          </w:p>
          <w:p w14:paraId="1E5C9C18" w14:textId="77777777" w:rsidR="00837595" w:rsidRPr="007C6704" w:rsidRDefault="00837595" w:rsidP="00F432B4">
            <w:pPr>
              <w:spacing w:after="0"/>
              <w:ind w:left="482" w:hanging="241"/>
              <w:rPr>
                <w:rFonts w:ascii="Arial" w:eastAsia="Malgun Gothic" w:hAnsi="Arial" w:cs="Arial"/>
                <w:strike/>
                <w:color w:val="FF0000"/>
                <w:sz w:val="16"/>
                <w:szCs w:val="16"/>
                <w:lang w:eastAsia="en-GB"/>
              </w:rPr>
            </w:pPr>
            <w:r w:rsidRPr="007C6704">
              <w:rPr>
                <w:rFonts w:ascii="Arial" w:eastAsia="Malgun Gothic" w:hAnsi="Arial" w:cs="Arial"/>
                <w:sz w:val="16"/>
                <w:szCs w:val="16"/>
                <w:lang w:eastAsia="en-GB"/>
              </w:rPr>
              <w:t>2&gt;</w:t>
            </w:r>
            <w:r w:rsidRPr="007C6704">
              <w:rPr>
                <w:rFonts w:ascii="Arial" w:eastAsia="Malgun Gothic" w:hAnsi="Arial" w:cs="Arial"/>
                <w:sz w:val="16"/>
                <w:szCs w:val="16"/>
                <w:lang w:eastAsia="en-GB"/>
              </w:rPr>
              <w:tab/>
              <w:t>if the UE is acting as relay; or</w:t>
            </w:r>
            <w:r w:rsidRPr="007C6704">
              <w:rPr>
                <w:rFonts w:ascii="Arial" w:eastAsia="Malgun Gothic" w:hAnsi="Arial" w:cs="Arial"/>
                <w:strike/>
                <w:color w:val="FF0000"/>
                <w:sz w:val="16"/>
                <w:szCs w:val="16"/>
                <w:lang w:eastAsia="en-GB"/>
              </w:rPr>
              <w:t>:</w:t>
            </w:r>
          </w:p>
          <w:p w14:paraId="61DD1411" w14:textId="77777777" w:rsidR="00837595" w:rsidRPr="007C6704" w:rsidRDefault="00837595" w:rsidP="00F432B4">
            <w:pPr>
              <w:pBdr>
                <w:bottom w:val="single" w:sz="6" w:space="1" w:color="auto"/>
              </w:pBdr>
              <w:spacing w:after="0"/>
              <w:ind w:left="482" w:hanging="241"/>
              <w:rPr>
                <w:rFonts w:ascii="Arial" w:hAnsi="Arial" w:cs="Arial"/>
                <w:color w:val="FF0000"/>
                <w:sz w:val="16"/>
                <w:szCs w:val="16"/>
              </w:rPr>
            </w:pPr>
            <w:r w:rsidRPr="007C6704">
              <w:rPr>
                <w:rFonts w:ascii="Arial" w:hAnsi="Arial" w:cs="Arial"/>
                <w:sz w:val="16"/>
                <w:szCs w:val="16"/>
              </w:rPr>
              <w:t>2&gt;</w:t>
            </w:r>
            <w:r w:rsidRPr="007C6704">
              <w:rPr>
                <w:rFonts w:ascii="Arial" w:hAnsi="Arial" w:cs="Arial"/>
                <w:sz w:val="16"/>
                <w:szCs w:val="16"/>
              </w:rPr>
              <w:tab/>
              <w:t xml:space="preserve">if the UE has a selected relay; and if </w:t>
            </w:r>
            <w:r w:rsidRPr="007C6704">
              <w:rPr>
                <w:rFonts w:ascii="Arial" w:hAnsi="Arial" w:cs="Arial"/>
                <w:i/>
                <w:sz w:val="16"/>
                <w:szCs w:val="16"/>
              </w:rPr>
              <w:t>SystemInformationBlockType19</w:t>
            </w:r>
            <w:r w:rsidRPr="007C6704">
              <w:rPr>
                <w:rFonts w:ascii="Arial" w:hAnsi="Arial" w:cs="Arial"/>
                <w:sz w:val="16"/>
                <w:szCs w:val="16"/>
              </w:rPr>
              <w:t xml:space="preserve"> is broadcast by the cell on which the UE camps and includes </w:t>
            </w:r>
            <w:r w:rsidRPr="007C6704">
              <w:rPr>
                <w:rFonts w:ascii="Arial" w:hAnsi="Arial" w:cs="Arial"/>
                <w:i/>
                <w:sz w:val="16"/>
                <w:szCs w:val="16"/>
              </w:rPr>
              <w:t>discConfigRelay</w:t>
            </w:r>
            <w:r w:rsidRPr="007C6704">
              <w:rPr>
                <w:rFonts w:ascii="Arial" w:hAnsi="Arial" w:cs="Arial"/>
                <w:sz w:val="16"/>
                <w:szCs w:val="16"/>
              </w:rPr>
              <w:t xml:space="preserve">; and if either </w:t>
            </w:r>
            <w:r w:rsidRPr="007C6704">
              <w:rPr>
                <w:rFonts w:ascii="Arial" w:hAnsi="Arial" w:cs="Arial"/>
                <w:i/>
                <w:sz w:val="16"/>
                <w:szCs w:val="16"/>
              </w:rPr>
              <w:t>discThreshHiRemoteUE</w:t>
            </w:r>
            <w:r w:rsidRPr="007C6704">
              <w:rPr>
                <w:rFonts w:ascii="Arial" w:hAnsi="Arial" w:cs="Arial"/>
                <w:sz w:val="16"/>
                <w:szCs w:val="16"/>
              </w:rPr>
              <w:t xml:space="preserve"> is not included in </w:t>
            </w:r>
            <w:r w:rsidRPr="007C6704">
              <w:rPr>
                <w:rFonts w:ascii="Arial" w:hAnsi="Arial" w:cs="Arial"/>
                <w:i/>
                <w:sz w:val="16"/>
                <w:szCs w:val="16"/>
              </w:rPr>
              <w:t>SystemInformationBlockType19</w:t>
            </w:r>
            <w:r w:rsidRPr="007C6704">
              <w:rPr>
                <w:rFonts w:ascii="Arial" w:hAnsi="Arial" w:cs="Arial"/>
                <w:sz w:val="16"/>
                <w:szCs w:val="16"/>
              </w:rPr>
              <w:t xml:space="preserve"> or the RSRP measurement of the cell on which the UE camps is below</w:t>
            </w:r>
            <w:r w:rsidRPr="007C6704">
              <w:rPr>
                <w:rFonts w:ascii="Arial" w:hAnsi="Arial" w:cs="Arial"/>
                <w:i/>
                <w:sz w:val="16"/>
                <w:szCs w:val="16"/>
              </w:rPr>
              <w:t xml:space="preserve"> discThreshHiRemoteUE</w:t>
            </w:r>
            <w:r w:rsidRPr="007C6704">
              <w:rPr>
                <w:rFonts w:ascii="Arial" w:hAnsi="Arial" w:cs="Arial"/>
                <w:strike/>
                <w:color w:val="FF0000"/>
                <w:sz w:val="16"/>
                <w:szCs w:val="16"/>
              </w:rPr>
              <w:t>;</w:t>
            </w:r>
            <w:r w:rsidRPr="007C6704">
              <w:rPr>
                <w:rFonts w:ascii="Arial" w:hAnsi="Arial" w:cs="Arial"/>
                <w:color w:val="FF0000"/>
                <w:sz w:val="16"/>
                <w:szCs w:val="16"/>
              </w:rPr>
              <w:t>:</w:t>
            </w:r>
          </w:p>
          <w:p w14:paraId="7957B7B9" w14:textId="77777777" w:rsidR="00837595" w:rsidRPr="007C6704" w:rsidRDefault="00837595" w:rsidP="0027767E">
            <w:pPr>
              <w:pStyle w:val="B2"/>
              <w:spacing w:after="0"/>
              <w:ind w:left="0" w:firstLine="0"/>
              <w:rPr>
                <w:rFonts w:ascii="Arial" w:hAnsi="Arial" w:cs="Arial"/>
                <w:color w:val="1F497D" w:themeColor="text2"/>
                <w:sz w:val="16"/>
                <w:szCs w:val="16"/>
                <w:lang w:eastAsia="ko-KR"/>
              </w:rPr>
            </w:pPr>
            <w:r w:rsidRPr="007C6704">
              <w:rPr>
                <w:rFonts w:ascii="Arial" w:hAnsi="Arial" w:cs="Arial"/>
                <w:b/>
                <w:color w:val="1F497D" w:themeColor="text2"/>
                <w:sz w:val="16"/>
                <w:szCs w:val="16"/>
                <w:lang w:eastAsia="ko-KR"/>
              </w:rPr>
              <w:t>Intel:</w:t>
            </w:r>
            <w:r w:rsidRPr="007C6704">
              <w:rPr>
                <w:rFonts w:ascii="Arial" w:hAnsi="Arial" w:cs="Arial"/>
                <w:color w:val="1F497D" w:themeColor="text2"/>
                <w:sz w:val="16"/>
                <w:szCs w:val="16"/>
                <w:lang w:eastAsia="ko-KR"/>
              </w:rPr>
              <w:t xml:space="preserve"> ok</w:t>
            </w:r>
          </w:p>
          <w:p w14:paraId="35303576" w14:textId="77777777" w:rsidR="00837595" w:rsidRPr="007C6704" w:rsidRDefault="00837595" w:rsidP="0027767E">
            <w:pPr>
              <w:pStyle w:val="B2"/>
              <w:spacing w:after="0"/>
              <w:ind w:left="0" w:firstLine="0"/>
              <w:rPr>
                <w:rFonts w:ascii="Arial" w:hAnsi="Arial" w:cs="Arial"/>
                <w:color w:val="1F497D" w:themeColor="text2"/>
                <w:sz w:val="16"/>
                <w:szCs w:val="16"/>
              </w:rPr>
            </w:pPr>
            <w:r w:rsidRPr="007C6704">
              <w:rPr>
                <w:rFonts w:ascii="Arial" w:hAnsi="Arial" w:cs="Arial"/>
                <w:b/>
                <w:color w:val="1F497D" w:themeColor="text2"/>
                <w:sz w:val="16"/>
                <w:szCs w:val="16"/>
              </w:rPr>
              <w:t>Ericsson:</w:t>
            </w:r>
            <w:r w:rsidRPr="007C6704">
              <w:rPr>
                <w:rFonts w:ascii="Arial" w:hAnsi="Arial" w:cs="Arial"/>
                <w:color w:val="1F497D" w:themeColor="text2"/>
                <w:sz w:val="16"/>
                <w:szCs w:val="16"/>
              </w:rPr>
              <w:t xml:space="preserve"> Agree</w:t>
            </w:r>
          </w:p>
          <w:p w14:paraId="157FB015" w14:textId="77777777" w:rsidR="00837595" w:rsidRPr="0027767E" w:rsidRDefault="00837595" w:rsidP="0027767E">
            <w:pPr>
              <w:pStyle w:val="B2"/>
              <w:spacing w:after="0"/>
              <w:ind w:left="0" w:firstLine="0"/>
              <w:rPr>
                <w:rFonts w:ascii="Arial" w:hAnsi="Arial" w:cs="Arial"/>
                <w:sz w:val="16"/>
                <w:szCs w:val="16"/>
                <w:highlight w:val="yellow"/>
              </w:rPr>
            </w:pPr>
            <w:r w:rsidRPr="007C6704">
              <w:rPr>
                <w:rFonts w:ascii="Arial" w:hAnsi="Arial" w:cs="Arial"/>
                <w:b/>
                <w:noProof/>
                <w:color w:val="1F497D" w:themeColor="text2"/>
                <w:sz w:val="16"/>
                <w:szCs w:val="16"/>
              </w:rPr>
              <w:t>Coordinator:</w:t>
            </w:r>
            <w:r w:rsidRPr="007C670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5E92E2A7" w14:textId="77777777" w:rsidR="00837595" w:rsidRPr="00BD494B" w:rsidRDefault="00837595" w:rsidP="0027767E">
            <w:pPr>
              <w:spacing w:after="0"/>
              <w:rPr>
                <w:rFonts w:ascii="Arial" w:hAnsi="Arial" w:cs="Arial"/>
                <w:noProof/>
                <w:sz w:val="16"/>
                <w:szCs w:val="16"/>
              </w:rPr>
            </w:pPr>
            <w:r>
              <w:rPr>
                <w:rFonts w:ascii="Arial" w:hAnsi="Arial" w:cs="Arial"/>
                <w:noProof/>
                <w:sz w:val="16"/>
                <w:szCs w:val="16"/>
              </w:rPr>
              <w:t>Closed</w:t>
            </w:r>
          </w:p>
        </w:tc>
      </w:tr>
      <w:tr w:rsidR="00837595" w:rsidRPr="00BD494B" w14:paraId="04279DF7" w14:textId="77777777" w:rsidTr="00C7688C">
        <w:tc>
          <w:tcPr>
            <w:tcW w:w="769" w:type="dxa"/>
            <w:shd w:val="clear" w:color="auto" w:fill="auto"/>
          </w:tcPr>
          <w:p w14:paraId="6B7D6EC9"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E.083</w:t>
            </w:r>
          </w:p>
        </w:tc>
        <w:tc>
          <w:tcPr>
            <w:tcW w:w="1677" w:type="dxa"/>
            <w:shd w:val="clear" w:color="auto" w:fill="auto"/>
          </w:tcPr>
          <w:p w14:paraId="46101645" w14:textId="77777777" w:rsidR="00837595"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72333BA4" w14:textId="77777777" w:rsidR="00837595" w:rsidRDefault="00837595"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3283F5F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B7FFA72" w14:textId="77777777" w:rsidR="00837595" w:rsidRDefault="00837595" w:rsidP="004F4BB1">
            <w:pPr>
              <w:spacing w:after="0"/>
              <w:rPr>
                <w:rFonts w:ascii="Arial" w:hAnsi="Arial" w:cs="Arial"/>
                <w:noProof/>
                <w:sz w:val="16"/>
                <w:szCs w:val="16"/>
              </w:rPr>
            </w:pPr>
            <w:r>
              <w:rPr>
                <w:rFonts w:ascii="Arial" w:hAnsi="Arial" w:cs="Arial"/>
                <w:noProof/>
                <w:sz w:val="16"/>
                <w:szCs w:val="16"/>
              </w:rPr>
              <w:t>Change to “has a selected sidelink relay UE”.</w:t>
            </w:r>
          </w:p>
          <w:p w14:paraId="47B7A89A" w14:textId="77777777" w:rsidR="00837595" w:rsidRDefault="00837595"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BCBF6D5" w14:textId="77777777" w:rsidR="00837595" w:rsidRPr="00F65CFE" w:rsidRDefault="00837595"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14:paraId="0AC92FE2" w14:textId="77777777" w:rsidR="00837595" w:rsidRPr="00F65CFE" w:rsidRDefault="00837595"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14:paraId="633EB728" w14:textId="77777777" w:rsidR="00837595" w:rsidRPr="00707834" w:rsidRDefault="00837595" w:rsidP="004F4BB1">
            <w:pPr>
              <w:spacing w:after="0"/>
              <w:rPr>
                <w:rFonts w:ascii="Arial" w:hAnsi="Arial" w:cs="Arial"/>
                <w:b/>
                <w:noProof/>
                <w:color w:val="1F497D" w:themeColor="text2"/>
                <w:sz w:val="16"/>
                <w:szCs w:val="16"/>
              </w:rPr>
            </w:pPr>
            <w:r w:rsidRPr="00F65CFE">
              <w:rPr>
                <w:rFonts w:ascii="Arial" w:hAnsi="Arial" w:cs="Arial"/>
                <w:b/>
                <w:noProof/>
                <w:color w:val="1F497D" w:themeColor="text2"/>
                <w:sz w:val="16"/>
                <w:szCs w:val="16"/>
                <w:lang w:eastAsia="ko-KR"/>
              </w:rPr>
              <w:t xml:space="preserve">Coordinator: </w:t>
            </w:r>
            <w:r w:rsidRPr="00F65CFE">
              <w:rPr>
                <w:rFonts w:ascii="Arial" w:hAnsi="Arial" w:cs="Arial"/>
                <w:noProof/>
                <w:color w:val="1F497D" w:themeColor="text2"/>
                <w:sz w:val="16"/>
                <w:szCs w:val="16"/>
                <w:lang w:eastAsia="ko-KR"/>
              </w:rPr>
              <w:t>Same as E.082</w:t>
            </w:r>
          </w:p>
        </w:tc>
        <w:tc>
          <w:tcPr>
            <w:tcW w:w="1060" w:type="dxa"/>
            <w:shd w:val="clear" w:color="auto" w:fill="CCFF99"/>
          </w:tcPr>
          <w:p w14:paraId="7805735D"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t>Closed</w:t>
            </w:r>
          </w:p>
        </w:tc>
      </w:tr>
      <w:tr w:rsidR="00837595" w:rsidRPr="00BD494B" w14:paraId="32496D73" w14:textId="77777777" w:rsidTr="00C7688C">
        <w:tc>
          <w:tcPr>
            <w:tcW w:w="769" w:type="dxa"/>
            <w:shd w:val="clear" w:color="auto" w:fill="auto"/>
          </w:tcPr>
          <w:p w14:paraId="7EE3C4D9"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E.084</w:t>
            </w:r>
          </w:p>
        </w:tc>
        <w:tc>
          <w:tcPr>
            <w:tcW w:w="1677" w:type="dxa"/>
            <w:shd w:val="clear" w:color="auto" w:fill="auto"/>
          </w:tcPr>
          <w:p w14:paraId="0303BAE9" w14:textId="77777777" w:rsidR="00837595"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41263CB5" w14:textId="77777777" w:rsidR="00837595" w:rsidRPr="00F65CFE" w:rsidRDefault="00837595" w:rsidP="004F4BB1">
            <w:pPr>
              <w:spacing w:after="0"/>
              <w:rPr>
                <w:rFonts w:ascii="Arial" w:hAnsi="Arial" w:cs="Arial"/>
                <w:noProof/>
                <w:sz w:val="16"/>
                <w:szCs w:val="16"/>
              </w:rPr>
            </w:pPr>
            <w:r w:rsidRPr="00F65CFE">
              <w:rPr>
                <w:rFonts w:ascii="Arial" w:hAnsi="Arial" w:cs="Arial"/>
                <w:noProof/>
                <w:sz w:val="16"/>
                <w:szCs w:val="16"/>
              </w:rPr>
              <w:t>The term “is selecting a relay” is ambiguous.</w:t>
            </w:r>
          </w:p>
        </w:tc>
        <w:tc>
          <w:tcPr>
            <w:tcW w:w="653" w:type="dxa"/>
            <w:gridSpan w:val="2"/>
            <w:shd w:val="clear" w:color="auto" w:fill="auto"/>
          </w:tcPr>
          <w:p w14:paraId="72F3D135"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EADCCDA" w14:textId="77777777" w:rsidR="00837595" w:rsidRDefault="00837595" w:rsidP="004F4BB1">
            <w:pPr>
              <w:spacing w:after="0"/>
              <w:rPr>
                <w:rFonts w:ascii="Arial" w:hAnsi="Arial" w:cs="Arial"/>
                <w:noProof/>
                <w:sz w:val="16"/>
                <w:szCs w:val="16"/>
              </w:rPr>
            </w:pPr>
            <w:r>
              <w:rPr>
                <w:rFonts w:ascii="Arial" w:hAnsi="Arial" w:cs="Arial"/>
                <w:noProof/>
                <w:sz w:val="16"/>
                <w:szCs w:val="16"/>
              </w:rPr>
              <w:t>Change to “is selecting a sidelink relay UE”.</w:t>
            </w:r>
          </w:p>
          <w:p w14:paraId="3C987E91" w14:textId="77777777" w:rsidR="00837595" w:rsidRDefault="00837595"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413C636E" w14:textId="77777777" w:rsidR="00837595" w:rsidRPr="00F65CFE" w:rsidRDefault="00837595"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14:paraId="44BF5C3C" w14:textId="77777777" w:rsidR="00837595" w:rsidRPr="00F65CFE" w:rsidRDefault="00837595"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14:paraId="7C424B80" w14:textId="77777777" w:rsidR="00837595" w:rsidRDefault="00837595" w:rsidP="004F4BB1">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E.082</w:t>
            </w:r>
          </w:p>
        </w:tc>
        <w:tc>
          <w:tcPr>
            <w:tcW w:w="1060" w:type="dxa"/>
            <w:shd w:val="clear" w:color="auto" w:fill="CCFF99"/>
          </w:tcPr>
          <w:p w14:paraId="1657684F"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14:paraId="5E325396" w14:textId="77777777" w:rsidTr="00C7688C">
        <w:tc>
          <w:tcPr>
            <w:tcW w:w="769" w:type="dxa"/>
            <w:shd w:val="clear" w:color="auto" w:fill="auto"/>
          </w:tcPr>
          <w:p w14:paraId="45F8AAF2"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E.273</w:t>
            </w:r>
          </w:p>
        </w:tc>
        <w:tc>
          <w:tcPr>
            <w:tcW w:w="1677" w:type="dxa"/>
            <w:shd w:val="clear" w:color="auto" w:fill="auto"/>
          </w:tcPr>
          <w:p w14:paraId="6FC2DB6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2168084A" w14:textId="77777777" w:rsidR="00837595" w:rsidRPr="00F65CFE" w:rsidRDefault="00837595" w:rsidP="004F4BB1">
            <w:pPr>
              <w:spacing w:after="0"/>
              <w:rPr>
                <w:rFonts w:ascii="Arial" w:hAnsi="Arial" w:cs="Arial"/>
                <w:noProof/>
                <w:sz w:val="16"/>
                <w:szCs w:val="16"/>
              </w:rPr>
            </w:pPr>
            <w:r w:rsidRPr="00F65CFE">
              <w:rPr>
                <w:rFonts w:ascii="Arial" w:hAnsi="Arial" w:cs="Arial"/>
                <w:sz w:val="16"/>
                <w:szCs w:val="16"/>
              </w:rPr>
              <w:t>if configured by upper layers to transmit non-PS related sidelink discovery announcements</w:t>
            </w:r>
          </w:p>
        </w:tc>
        <w:tc>
          <w:tcPr>
            <w:tcW w:w="653" w:type="dxa"/>
            <w:gridSpan w:val="2"/>
            <w:shd w:val="clear" w:color="auto" w:fill="auto"/>
          </w:tcPr>
          <w:p w14:paraId="2F12BAC0"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93369B" w14:textId="77777777" w:rsidR="00837595" w:rsidRDefault="00837595" w:rsidP="004F4BB1">
            <w:pPr>
              <w:pBdr>
                <w:bottom w:val="single" w:sz="6" w:space="1" w:color="auto"/>
              </w:pBdr>
              <w:spacing w:after="0"/>
              <w:rPr>
                <w:rFonts w:ascii="Arial" w:hAnsi="Arial" w:cs="Arial"/>
                <w:noProof/>
                <w:sz w:val="16"/>
                <w:szCs w:val="16"/>
              </w:rPr>
            </w:pPr>
            <w:r>
              <w:rPr>
                <w:rFonts w:ascii="Arial" w:hAnsi="Arial" w:cs="Arial"/>
                <w:noProof/>
                <w:sz w:val="16"/>
                <w:szCs w:val="16"/>
              </w:rPr>
              <w:t>PS is not included in the abbreviation list</w:t>
            </w:r>
          </w:p>
          <w:p w14:paraId="36A2D6DD" w14:textId="77777777" w:rsidR="00837595" w:rsidRPr="00F65CFE" w:rsidRDefault="00837595"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 (same as </w:t>
            </w:r>
            <w:r w:rsidRPr="00F65CFE">
              <w:rPr>
                <w:rFonts w:ascii="Arial" w:hAnsi="Arial" w:cs="Arial"/>
                <w:noProof/>
                <w:color w:val="1F497D" w:themeColor="text2"/>
                <w:sz w:val="16"/>
                <w:szCs w:val="16"/>
                <w:lang w:eastAsia="ko-KR"/>
              </w:rPr>
              <w:t>E.182)</w:t>
            </w:r>
          </w:p>
          <w:p w14:paraId="2019AE2F" w14:textId="77777777" w:rsidR="00837595" w:rsidRPr="00BD494B" w:rsidRDefault="00837595" w:rsidP="00707834">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w:t>
            </w:r>
            <w:r>
              <w:rPr>
                <w:rFonts w:ascii="Arial" w:hAnsi="Arial" w:cs="Arial"/>
                <w:noProof/>
                <w:color w:val="1F497D" w:themeColor="text2"/>
                <w:sz w:val="16"/>
                <w:szCs w:val="16"/>
                <w:lang w:eastAsia="ko-KR"/>
              </w:rPr>
              <w:t>1</w:t>
            </w:r>
            <w:r w:rsidRPr="00707834">
              <w:rPr>
                <w:rFonts w:ascii="Arial" w:hAnsi="Arial" w:cs="Arial"/>
                <w:noProof/>
                <w:color w:val="1F497D" w:themeColor="text2"/>
                <w:sz w:val="16"/>
                <w:szCs w:val="16"/>
                <w:lang w:eastAsia="ko-KR"/>
              </w:rPr>
              <w:t>82</w:t>
            </w:r>
          </w:p>
        </w:tc>
        <w:tc>
          <w:tcPr>
            <w:tcW w:w="1060" w:type="dxa"/>
            <w:tcBorders>
              <w:bottom w:val="single" w:sz="4" w:space="0" w:color="auto"/>
            </w:tcBorders>
            <w:shd w:val="clear" w:color="auto" w:fill="CCFF99"/>
          </w:tcPr>
          <w:p w14:paraId="143C0902"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14:paraId="6054CA58" w14:textId="77777777" w:rsidTr="00C7688C">
        <w:tc>
          <w:tcPr>
            <w:tcW w:w="769" w:type="dxa"/>
            <w:shd w:val="clear" w:color="auto" w:fill="auto"/>
          </w:tcPr>
          <w:p w14:paraId="4BBD94BB"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E.087</w:t>
            </w:r>
          </w:p>
        </w:tc>
        <w:tc>
          <w:tcPr>
            <w:tcW w:w="1677" w:type="dxa"/>
            <w:shd w:val="clear" w:color="auto" w:fill="auto"/>
          </w:tcPr>
          <w:p w14:paraId="42FFB1B6" w14:textId="77777777" w:rsidR="00837595" w:rsidRDefault="00837595"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66515C8B" w14:textId="77777777" w:rsidR="00837595" w:rsidRDefault="00837595" w:rsidP="004F4BB1">
            <w:pPr>
              <w:spacing w:after="0"/>
              <w:rPr>
                <w:rFonts w:ascii="Arial" w:hAnsi="Arial" w:cs="Arial"/>
                <w:noProof/>
                <w:sz w:val="16"/>
                <w:szCs w:val="16"/>
              </w:rPr>
            </w:pPr>
            <w:r>
              <w:rPr>
                <w:rFonts w:ascii="Arial" w:hAnsi="Arial" w:cs="Arial"/>
                <w:noProof/>
                <w:sz w:val="16"/>
                <w:szCs w:val="16"/>
              </w:rPr>
              <w:t>The term “PS related sidelink discovery” is not clearly defined.</w:t>
            </w:r>
          </w:p>
        </w:tc>
        <w:tc>
          <w:tcPr>
            <w:tcW w:w="653" w:type="dxa"/>
            <w:gridSpan w:val="2"/>
            <w:shd w:val="clear" w:color="auto" w:fill="auto"/>
          </w:tcPr>
          <w:p w14:paraId="5A5840FF"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6C26430" w14:textId="77777777" w:rsidR="00837595" w:rsidRDefault="00837595" w:rsidP="004F4BB1">
            <w:pPr>
              <w:spacing w:after="0"/>
              <w:rPr>
                <w:rFonts w:ascii="Arial" w:hAnsi="Arial" w:cs="Arial"/>
                <w:noProof/>
                <w:sz w:val="16"/>
                <w:szCs w:val="16"/>
              </w:rPr>
            </w:pPr>
            <w:r>
              <w:rPr>
                <w:rFonts w:ascii="Arial" w:hAnsi="Arial" w:cs="Arial"/>
                <w:noProof/>
                <w:sz w:val="16"/>
                <w:szCs w:val="16"/>
              </w:rPr>
              <w:t>Add the following text to the start of section 5.10.6.</w:t>
            </w:r>
          </w:p>
          <w:p w14:paraId="6A8A27FA" w14:textId="77777777" w:rsidR="00837595" w:rsidRPr="00866CE1" w:rsidRDefault="00837595" w:rsidP="004F4BB1">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512C97E8" w14:textId="77777777" w:rsidR="00837595" w:rsidRDefault="00837595" w:rsidP="004F4BB1">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14:paraId="36CC8350" w14:textId="77777777" w:rsidR="00837595" w:rsidRDefault="00837595" w:rsidP="004F4BB1">
            <w:pPr>
              <w:spacing w:after="0"/>
              <w:rPr>
                <w:rFonts w:ascii="Arial" w:hAnsi="Arial" w:cs="Arial"/>
                <w:noProof/>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See alsoE.086, E.128</w:t>
            </w:r>
          </w:p>
        </w:tc>
        <w:tc>
          <w:tcPr>
            <w:tcW w:w="1060" w:type="dxa"/>
            <w:shd w:val="clear" w:color="auto" w:fill="CCFF99"/>
          </w:tcPr>
          <w:p w14:paraId="5ED65A58" w14:textId="77777777" w:rsidR="00837595" w:rsidRPr="00BD494B" w:rsidRDefault="00837595" w:rsidP="00707834">
            <w:pPr>
              <w:spacing w:after="0"/>
              <w:rPr>
                <w:rFonts w:ascii="Arial" w:hAnsi="Arial" w:cs="Arial"/>
                <w:noProof/>
                <w:sz w:val="16"/>
                <w:szCs w:val="16"/>
              </w:rPr>
            </w:pPr>
            <w:r>
              <w:rPr>
                <w:rFonts w:ascii="Arial" w:hAnsi="Arial" w:cs="Arial"/>
                <w:noProof/>
                <w:sz w:val="16"/>
                <w:szCs w:val="16"/>
              </w:rPr>
              <w:lastRenderedPageBreak/>
              <w:t>Closed</w:t>
            </w:r>
          </w:p>
        </w:tc>
      </w:tr>
      <w:tr w:rsidR="00837595" w:rsidRPr="00BD494B" w14:paraId="37B6E4FB" w14:textId="77777777" w:rsidTr="00C7688C">
        <w:tc>
          <w:tcPr>
            <w:tcW w:w="769" w:type="dxa"/>
            <w:tcBorders>
              <w:bottom w:val="single" w:sz="4" w:space="0" w:color="auto"/>
            </w:tcBorders>
            <w:shd w:val="clear" w:color="auto" w:fill="auto"/>
          </w:tcPr>
          <w:p w14:paraId="2FE36CC8" w14:textId="77777777" w:rsidR="00837595" w:rsidRPr="002A287D"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28</w:t>
            </w:r>
          </w:p>
        </w:tc>
        <w:tc>
          <w:tcPr>
            <w:tcW w:w="1677" w:type="dxa"/>
            <w:tcBorders>
              <w:bottom w:val="single" w:sz="4" w:space="0" w:color="auto"/>
            </w:tcBorders>
            <w:shd w:val="clear" w:color="auto" w:fill="auto"/>
          </w:tcPr>
          <w:p w14:paraId="42D11431" w14:textId="77777777" w:rsidR="00837595" w:rsidRDefault="00837595" w:rsidP="004F4BB1">
            <w:pPr>
              <w:spacing w:after="0"/>
              <w:rPr>
                <w:rFonts w:ascii="Arial" w:hAnsi="Arial" w:cs="Arial"/>
                <w:noProof/>
                <w:sz w:val="16"/>
                <w:szCs w:val="16"/>
              </w:rPr>
            </w:pPr>
            <w:r>
              <w:rPr>
                <w:rFonts w:ascii="Arial" w:hAnsi="Arial" w:cs="Arial"/>
                <w:noProof/>
                <w:sz w:val="16"/>
                <w:szCs w:val="16"/>
              </w:rPr>
              <w:t>5.3.3.2</w:t>
            </w:r>
          </w:p>
        </w:tc>
        <w:tc>
          <w:tcPr>
            <w:tcW w:w="5369" w:type="dxa"/>
            <w:tcBorders>
              <w:bottom w:val="single" w:sz="4" w:space="0" w:color="auto"/>
            </w:tcBorders>
            <w:shd w:val="clear" w:color="auto" w:fill="auto"/>
          </w:tcPr>
          <w:p w14:paraId="6A0065FA" w14:textId="77777777" w:rsidR="00837595" w:rsidRDefault="00837595" w:rsidP="004F4BB1">
            <w:pPr>
              <w:spacing w:after="0"/>
              <w:rPr>
                <w:rFonts w:ascii="Arial" w:hAnsi="Arial" w:cs="Arial"/>
                <w:noProof/>
                <w:sz w:val="16"/>
                <w:szCs w:val="16"/>
              </w:rPr>
            </w:pPr>
            <w:r>
              <w:rPr>
                <w:rFonts w:ascii="Arial" w:hAnsi="Arial" w:cs="Arial"/>
                <w:noProof/>
                <w:sz w:val="16"/>
                <w:szCs w:val="16"/>
              </w:rPr>
              <w:t>":" to be removed in "1&gt; else:" and "2&gt; else:"</w:t>
            </w:r>
          </w:p>
        </w:tc>
        <w:tc>
          <w:tcPr>
            <w:tcW w:w="653" w:type="dxa"/>
            <w:gridSpan w:val="2"/>
            <w:tcBorders>
              <w:bottom w:val="single" w:sz="4" w:space="0" w:color="auto"/>
            </w:tcBorders>
            <w:shd w:val="clear" w:color="auto" w:fill="auto"/>
          </w:tcPr>
          <w:p w14:paraId="2C55214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58EA8B7D" w14:textId="77777777" w:rsidR="00837595" w:rsidRDefault="00837595" w:rsidP="004F4BB1">
            <w:pPr>
              <w:pBdr>
                <w:bottom w:val="single" w:sz="6" w:space="1" w:color="auto"/>
              </w:pBdr>
              <w:spacing w:after="0"/>
              <w:rPr>
                <w:rFonts w:ascii="Arial" w:hAnsi="Arial" w:cs="Arial"/>
                <w:noProof/>
                <w:sz w:val="16"/>
                <w:szCs w:val="16"/>
              </w:rPr>
            </w:pPr>
            <w:r>
              <w:rPr>
                <w:rFonts w:ascii="Arial" w:hAnsi="Arial" w:cs="Arial"/>
                <w:noProof/>
                <w:sz w:val="16"/>
                <w:szCs w:val="16"/>
              </w:rPr>
              <w:t>Remove ":"</w:t>
            </w:r>
          </w:p>
          <w:p w14:paraId="38F62D6D" w14:textId="77777777" w:rsidR="00837595" w:rsidRPr="00021701" w:rsidRDefault="00837595" w:rsidP="00353A9F">
            <w:pPr>
              <w:spacing w:after="0"/>
              <w:rPr>
                <w:rFonts w:ascii="Arial" w:hAnsi="Arial" w:cs="Arial"/>
                <w:noProof/>
                <w:color w:val="1F497D" w:themeColor="text2"/>
                <w:sz w:val="16"/>
                <w:szCs w:val="16"/>
              </w:rPr>
            </w:pPr>
            <w:r w:rsidRPr="00021701">
              <w:rPr>
                <w:rFonts w:ascii="Arial" w:hAnsi="Arial" w:cs="Arial"/>
                <w:b/>
                <w:noProof/>
                <w:color w:val="1F497D" w:themeColor="text2"/>
                <w:sz w:val="16"/>
                <w:szCs w:val="16"/>
              </w:rPr>
              <w:t>Intel:</w:t>
            </w:r>
            <w:r w:rsidRPr="00021701">
              <w:rPr>
                <w:rFonts w:ascii="Arial" w:hAnsi="Arial" w:cs="Arial"/>
                <w:noProof/>
                <w:color w:val="1F497D" w:themeColor="text2"/>
                <w:sz w:val="16"/>
                <w:szCs w:val="16"/>
              </w:rPr>
              <w:t xml:space="preserve"> Can’t find the issue addressed.</w:t>
            </w:r>
          </w:p>
          <w:p w14:paraId="57398178" w14:textId="77777777" w:rsidR="00837595" w:rsidRPr="00BD494B" w:rsidRDefault="00837595" w:rsidP="00707834">
            <w:pPr>
              <w:spacing w:after="0"/>
              <w:rPr>
                <w:rFonts w:ascii="Arial" w:hAnsi="Arial" w:cs="Arial"/>
                <w:noProof/>
                <w:sz w:val="16"/>
                <w:szCs w:val="16"/>
              </w:rPr>
            </w:pPr>
            <w:r w:rsidRPr="00021701">
              <w:rPr>
                <w:rFonts w:ascii="Arial" w:hAnsi="Arial" w:cs="Arial"/>
                <w:b/>
                <w:noProof/>
                <w:color w:val="1F497D" w:themeColor="text2"/>
                <w:sz w:val="16"/>
                <w:szCs w:val="16"/>
              </w:rPr>
              <w:t>Coordinator:</w:t>
            </w:r>
            <w:r w:rsidRPr="00021701">
              <w:rPr>
                <w:rFonts w:ascii="Arial" w:hAnsi="Arial" w:cs="Arial"/>
                <w:noProof/>
                <w:color w:val="1F497D" w:themeColor="text2"/>
                <w:sz w:val="16"/>
                <w:szCs w:val="16"/>
              </w:rPr>
              <w:t xml:space="preserve"> Agree with Intel that the issue cannot be found. Closed for now. Can be reopened if the issue is found.</w:t>
            </w:r>
          </w:p>
        </w:tc>
        <w:tc>
          <w:tcPr>
            <w:tcW w:w="1060" w:type="dxa"/>
            <w:tcBorders>
              <w:bottom w:val="single" w:sz="4" w:space="0" w:color="auto"/>
            </w:tcBorders>
            <w:shd w:val="clear" w:color="auto" w:fill="CCFF99"/>
          </w:tcPr>
          <w:p w14:paraId="5428AE6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837595" w:rsidRPr="00BD494B" w14:paraId="08C9F0E8" w14:textId="77777777" w:rsidTr="00C7688C">
        <w:tc>
          <w:tcPr>
            <w:tcW w:w="769" w:type="dxa"/>
            <w:shd w:val="clear" w:color="auto" w:fill="auto"/>
          </w:tcPr>
          <w:p w14:paraId="7E7B42ED"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N.023</w:t>
            </w:r>
          </w:p>
        </w:tc>
        <w:tc>
          <w:tcPr>
            <w:tcW w:w="1677" w:type="dxa"/>
            <w:shd w:val="clear" w:color="auto" w:fill="auto"/>
          </w:tcPr>
          <w:p w14:paraId="59C384D1"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5.3.3.4, 7.3</w:t>
            </w:r>
          </w:p>
        </w:tc>
        <w:tc>
          <w:tcPr>
            <w:tcW w:w="5369" w:type="dxa"/>
            <w:shd w:val="clear" w:color="auto" w:fill="auto"/>
          </w:tcPr>
          <w:p w14:paraId="3CCB3665"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Timer T360 description missing in the clause 7.3</w:t>
            </w:r>
          </w:p>
        </w:tc>
        <w:tc>
          <w:tcPr>
            <w:tcW w:w="653" w:type="dxa"/>
            <w:gridSpan w:val="2"/>
            <w:shd w:val="clear" w:color="auto" w:fill="auto"/>
          </w:tcPr>
          <w:p w14:paraId="5AF28CD1"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6111CBF" w14:textId="77777777" w:rsidR="00837595" w:rsidRDefault="00837595" w:rsidP="00DD7EC6">
            <w:pPr>
              <w:pBdr>
                <w:bottom w:val="single" w:sz="6" w:space="1" w:color="auto"/>
              </w:pBdr>
              <w:spacing w:after="0"/>
              <w:rPr>
                <w:rFonts w:ascii="Arial" w:hAnsi="Arial" w:cs="Arial"/>
                <w:noProof/>
                <w:sz w:val="16"/>
                <w:szCs w:val="16"/>
              </w:rPr>
            </w:pPr>
            <w:r>
              <w:rPr>
                <w:rFonts w:ascii="Arial" w:hAnsi="Arial" w:cs="Arial"/>
                <w:noProof/>
                <w:sz w:val="16"/>
                <w:szCs w:val="16"/>
              </w:rPr>
              <w:t>Add timer description for T360</w:t>
            </w:r>
          </w:p>
          <w:p w14:paraId="798897A9" w14:textId="77777777" w:rsidR="00837595" w:rsidRDefault="00837595" w:rsidP="00DD7EC6">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S.109</w:t>
            </w:r>
          </w:p>
          <w:p w14:paraId="082F2B27" w14:textId="77777777" w:rsidR="00837595" w:rsidRPr="009931E9" w:rsidRDefault="00837595" w:rsidP="00473D5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and hence closed. Address the issue S.109 instead (which is similar and contains a solution proposal).</w:t>
            </w:r>
          </w:p>
        </w:tc>
        <w:tc>
          <w:tcPr>
            <w:tcW w:w="1060" w:type="dxa"/>
            <w:tcBorders>
              <w:bottom w:val="single" w:sz="4" w:space="0" w:color="auto"/>
            </w:tcBorders>
            <w:shd w:val="clear" w:color="auto" w:fill="CCFF99"/>
          </w:tcPr>
          <w:p w14:paraId="14973B48"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Closed</w:t>
            </w:r>
          </w:p>
        </w:tc>
      </w:tr>
      <w:tr w:rsidR="00AF3878" w:rsidRPr="00BD494B" w14:paraId="7D6489D4" w14:textId="77777777" w:rsidTr="00C7688C">
        <w:tc>
          <w:tcPr>
            <w:tcW w:w="15660" w:type="dxa"/>
            <w:gridSpan w:val="8"/>
            <w:shd w:val="clear" w:color="auto" w:fill="FFFF99"/>
          </w:tcPr>
          <w:p w14:paraId="6F99E148" w14:textId="6A3F7D36"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p>
        </w:tc>
      </w:tr>
      <w:tr w:rsidR="00AF3878" w:rsidRPr="00BD494B" w14:paraId="46D415B3" w14:textId="77777777" w:rsidTr="00C7688C">
        <w:tc>
          <w:tcPr>
            <w:tcW w:w="769" w:type="dxa"/>
            <w:shd w:val="clear" w:color="auto" w:fill="auto"/>
          </w:tcPr>
          <w:p w14:paraId="150881D4"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02696694"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2090F6F6" w14:textId="77777777" w:rsidR="00AF3878" w:rsidRPr="00BD494B" w:rsidRDefault="00AF3878" w:rsidP="004F4BB1">
            <w:pPr>
              <w:spacing w:after="0"/>
              <w:rPr>
                <w:rFonts w:ascii="Arial" w:hAnsi="Arial" w:cs="Arial"/>
                <w:noProof/>
                <w:sz w:val="16"/>
                <w:szCs w:val="16"/>
              </w:rPr>
            </w:pPr>
          </w:p>
        </w:tc>
        <w:tc>
          <w:tcPr>
            <w:tcW w:w="653" w:type="dxa"/>
            <w:gridSpan w:val="2"/>
            <w:shd w:val="clear" w:color="auto" w:fill="auto"/>
          </w:tcPr>
          <w:p w14:paraId="745F01E0" w14:textId="77777777" w:rsidR="00AF3878" w:rsidRPr="00BD494B" w:rsidRDefault="00AF3878" w:rsidP="004F4BB1">
            <w:pPr>
              <w:spacing w:after="0"/>
              <w:rPr>
                <w:rFonts w:ascii="Arial" w:hAnsi="Arial" w:cs="Arial"/>
                <w:noProof/>
                <w:sz w:val="16"/>
                <w:szCs w:val="16"/>
              </w:rPr>
            </w:pPr>
          </w:p>
        </w:tc>
        <w:tc>
          <w:tcPr>
            <w:tcW w:w="6132" w:type="dxa"/>
            <w:gridSpan w:val="2"/>
            <w:shd w:val="clear" w:color="auto" w:fill="auto"/>
          </w:tcPr>
          <w:p w14:paraId="7BD7DC4B"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232B1512" w14:textId="77777777" w:rsidR="00AF3878" w:rsidRPr="00BD494B" w:rsidRDefault="00AF3878" w:rsidP="004F4BB1">
            <w:pPr>
              <w:spacing w:after="0"/>
              <w:rPr>
                <w:rFonts w:ascii="Arial" w:hAnsi="Arial" w:cs="Arial"/>
                <w:noProof/>
                <w:sz w:val="16"/>
                <w:szCs w:val="16"/>
              </w:rPr>
            </w:pPr>
          </w:p>
        </w:tc>
      </w:tr>
      <w:tr w:rsidR="00AF3878" w:rsidRPr="00BD494B" w14:paraId="357F61AA" w14:textId="77777777" w:rsidTr="00C7688C">
        <w:tc>
          <w:tcPr>
            <w:tcW w:w="769" w:type="dxa"/>
            <w:tcBorders>
              <w:bottom w:val="single" w:sz="4" w:space="0" w:color="auto"/>
            </w:tcBorders>
            <w:shd w:val="clear" w:color="auto" w:fill="auto"/>
          </w:tcPr>
          <w:p w14:paraId="51515CC7"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9611596"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C85E66B" w14:textId="77777777" w:rsidR="00AF3878" w:rsidRPr="00BD494B" w:rsidRDefault="00AF3878" w:rsidP="004F4BB1">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17E5894A" w14:textId="77777777" w:rsidR="00AF3878" w:rsidRPr="00BD494B" w:rsidRDefault="00AF3878"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5BD09D5E"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6D3215E8" w14:textId="77777777" w:rsidR="00AF3878" w:rsidRPr="00BD494B" w:rsidRDefault="00AF3878" w:rsidP="004F4BB1">
            <w:pPr>
              <w:spacing w:after="0"/>
              <w:rPr>
                <w:rFonts w:ascii="Arial" w:hAnsi="Arial" w:cs="Arial"/>
                <w:noProof/>
                <w:sz w:val="16"/>
                <w:szCs w:val="16"/>
              </w:rPr>
            </w:pPr>
          </w:p>
        </w:tc>
      </w:tr>
      <w:tr w:rsidR="00AF3878" w:rsidRPr="00BD494B" w14:paraId="1044AED0" w14:textId="77777777" w:rsidTr="00C7688C">
        <w:tc>
          <w:tcPr>
            <w:tcW w:w="15660" w:type="dxa"/>
            <w:gridSpan w:val="8"/>
            <w:shd w:val="clear" w:color="auto" w:fill="FFFF99"/>
          </w:tcPr>
          <w:p w14:paraId="72D27E5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837595" w:rsidRPr="00BD494B" w14:paraId="735AE45C" w14:textId="77777777" w:rsidTr="00C7688C">
        <w:tc>
          <w:tcPr>
            <w:tcW w:w="769" w:type="dxa"/>
            <w:shd w:val="clear" w:color="auto" w:fill="auto"/>
          </w:tcPr>
          <w:p w14:paraId="353390FB"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E.212</w:t>
            </w:r>
          </w:p>
        </w:tc>
        <w:tc>
          <w:tcPr>
            <w:tcW w:w="1677" w:type="dxa"/>
            <w:shd w:val="clear" w:color="auto" w:fill="auto"/>
          </w:tcPr>
          <w:p w14:paraId="164DC959"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5.5.3.13</w:t>
            </w:r>
            <w:r>
              <w:rPr>
                <w:rFonts w:ascii="Arial" w:hAnsi="Arial" w:cs="Arial"/>
                <w:noProof/>
                <w:sz w:val="16"/>
                <w:szCs w:val="16"/>
              </w:rPr>
              <w:t xml:space="preserve"> </w:t>
            </w:r>
          </w:p>
        </w:tc>
        <w:tc>
          <w:tcPr>
            <w:tcW w:w="5369" w:type="dxa"/>
            <w:shd w:val="clear" w:color="auto" w:fill="auto"/>
          </w:tcPr>
          <w:p w14:paraId="41321ED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If-stmt not needed in ACDC barring check</w:t>
            </w:r>
          </w:p>
        </w:tc>
        <w:tc>
          <w:tcPr>
            <w:tcW w:w="653" w:type="dxa"/>
            <w:gridSpan w:val="2"/>
            <w:shd w:val="clear" w:color="auto" w:fill="auto"/>
          </w:tcPr>
          <w:p w14:paraId="3AD61132"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15E8501" w14:textId="77777777" w:rsidR="00837595" w:rsidRPr="003F18F4" w:rsidRDefault="00837595" w:rsidP="004F4BB1">
            <w:pPr>
              <w:spacing w:after="0"/>
              <w:rPr>
                <w:rFonts w:ascii="Arial" w:hAnsi="Arial" w:cs="Arial"/>
                <w:noProof/>
                <w:sz w:val="16"/>
                <w:szCs w:val="16"/>
              </w:rPr>
            </w:pPr>
            <w:r w:rsidRPr="003F18F4">
              <w:rPr>
                <w:rFonts w:ascii="Arial" w:hAnsi="Arial" w:cs="Arial"/>
                <w:noProof/>
                <w:sz w:val="16"/>
                <w:szCs w:val="16"/>
              </w:rPr>
              <w:t>From procedure text in 5.5.3.2, the highlighted if-stmt and else-branch should not be needed</w:t>
            </w:r>
          </w:p>
          <w:p w14:paraId="62214909" w14:textId="77777777" w:rsidR="00837595" w:rsidRPr="003F18F4" w:rsidRDefault="00837595" w:rsidP="004F4BB1">
            <w:pPr>
              <w:pStyle w:val="Heading4"/>
              <w:spacing w:after="0"/>
              <w:rPr>
                <w:rFonts w:cs="Arial"/>
                <w:noProof/>
                <w:sz w:val="16"/>
                <w:szCs w:val="16"/>
                <w:lang w:eastAsia="ko-KR"/>
              </w:rPr>
            </w:pPr>
            <w:r w:rsidRPr="003F18F4">
              <w:rPr>
                <w:rFonts w:cs="Arial"/>
                <w:noProof/>
                <w:sz w:val="16"/>
                <w:szCs w:val="16"/>
              </w:rPr>
              <w:t>5.3.3.13</w:t>
            </w:r>
            <w:r w:rsidRPr="003F18F4">
              <w:rPr>
                <w:rFonts w:cs="Arial"/>
                <w:noProof/>
                <w:sz w:val="16"/>
                <w:szCs w:val="16"/>
              </w:rPr>
              <w:tab/>
              <w:t>Access barring check</w:t>
            </w:r>
            <w:r w:rsidRPr="003F18F4">
              <w:rPr>
                <w:rFonts w:cs="Arial"/>
                <w:noProof/>
                <w:sz w:val="16"/>
                <w:szCs w:val="16"/>
                <w:lang w:eastAsia="ko-KR"/>
              </w:rPr>
              <w:t xml:space="preserve"> for ACDC</w:t>
            </w:r>
          </w:p>
          <w:p w14:paraId="31FBB7A9"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if timer T302 is running:</w:t>
            </w:r>
          </w:p>
          <w:p w14:paraId="20C19C9F"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rPr>
              <w:t>2&gt;</w:t>
            </w:r>
            <w:r w:rsidRPr="003F18F4">
              <w:rPr>
                <w:rFonts w:ascii="Arial" w:hAnsi="Arial" w:cs="Arial"/>
                <w:sz w:val="16"/>
                <w:szCs w:val="16"/>
              </w:rPr>
              <w:tab/>
              <w:t>consider access to the cell as barred;</w:t>
            </w:r>
          </w:p>
          <w:p w14:paraId="3EA24B84"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r>
            <w:r w:rsidRPr="003F18F4">
              <w:rPr>
                <w:rFonts w:ascii="Arial" w:hAnsi="Arial" w:cs="Arial"/>
                <w:sz w:val="16"/>
                <w:szCs w:val="16"/>
                <w:lang w:eastAsia="ko-KR"/>
              </w:rPr>
              <w:t xml:space="preserve">else </w:t>
            </w:r>
            <w:r w:rsidRPr="003F18F4">
              <w:rPr>
                <w:rFonts w:ascii="Arial" w:hAnsi="Arial" w:cs="Arial"/>
                <w:sz w:val="16"/>
                <w:szCs w:val="16"/>
                <w:highlight w:val="yellow"/>
              </w:rPr>
              <w:t xml:space="preserve">if </w:t>
            </w:r>
            <w:r w:rsidRPr="003F18F4">
              <w:rPr>
                <w:rFonts w:ascii="Arial" w:hAnsi="Arial" w:cs="Arial"/>
                <w:i/>
                <w:iCs/>
                <w:sz w:val="16"/>
                <w:szCs w:val="16"/>
                <w:highlight w:val="yellow"/>
              </w:rPr>
              <w:t>SystemInformationBlockType2</w:t>
            </w:r>
            <w:r w:rsidRPr="003F18F4">
              <w:rPr>
                <w:rFonts w:ascii="Arial" w:hAnsi="Arial" w:cs="Arial"/>
                <w:sz w:val="16"/>
                <w:szCs w:val="16"/>
                <w:highlight w:val="yellow"/>
              </w:rPr>
              <w:t xml:space="preserve"> includes "AC</w:t>
            </w:r>
            <w:r w:rsidRPr="003F18F4">
              <w:rPr>
                <w:rFonts w:ascii="Arial" w:hAnsi="Arial" w:cs="Arial"/>
                <w:sz w:val="16"/>
                <w:szCs w:val="16"/>
                <w:highlight w:val="yellow"/>
                <w:lang w:eastAsia="ko-KR"/>
              </w:rPr>
              <w:t>DC</w:t>
            </w:r>
            <w:r w:rsidRPr="003F18F4">
              <w:rPr>
                <w:rFonts w:ascii="Arial" w:hAnsi="Arial" w:cs="Arial"/>
                <w:sz w:val="16"/>
                <w:szCs w:val="16"/>
                <w:highlight w:val="yellow"/>
              </w:rPr>
              <w:t xml:space="preserve"> barring parameter":</w:t>
            </w:r>
          </w:p>
          <w:p w14:paraId="7337D2ED"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draw a random number '</w:t>
            </w:r>
            <w:r w:rsidRPr="003F18F4">
              <w:rPr>
                <w:rFonts w:ascii="Arial" w:hAnsi="Arial" w:cs="Arial"/>
                <w:i/>
                <w:sz w:val="16"/>
                <w:szCs w:val="16"/>
              </w:rPr>
              <w:t>rand</w:t>
            </w:r>
            <w:r w:rsidRPr="003F18F4">
              <w:rPr>
                <w:rFonts w:ascii="Arial" w:hAnsi="Arial" w:cs="Arial"/>
                <w:sz w:val="16"/>
                <w:szCs w:val="16"/>
              </w:rPr>
              <w:t xml:space="preserve">' uniformly distributed in the range: 0 ≤ </w:t>
            </w:r>
            <w:r w:rsidRPr="003F18F4">
              <w:rPr>
                <w:rFonts w:ascii="Arial" w:hAnsi="Arial" w:cs="Arial"/>
                <w:i/>
                <w:sz w:val="16"/>
                <w:szCs w:val="16"/>
              </w:rPr>
              <w:t>rand</w:t>
            </w:r>
            <w:r w:rsidRPr="003F18F4">
              <w:rPr>
                <w:rFonts w:ascii="Arial" w:hAnsi="Arial" w:cs="Arial"/>
                <w:sz w:val="16"/>
                <w:szCs w:val="16"/>
              </w:rPr>
              <w:t xml:space="preserve"> &lt; 1;</w:t>
            </w:r>
          </w:p>
          <w:p w14:paraId="3FA3D558"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if '</w:t>
            </w:r>
            <w:r w:rsidRPr="003F18F4">
              <w:rPr>
                <w:rFonts w:ascii="Arial" w:hAnsi="Arial" w:cs="Arial"/>
                <w:i/>
                <w:sz w:val="16"/>
                <w:szCs w:val="16"/>
              </w:rPr>
              <w:t>rand</w:t>
            </w:r>
            <w:r w:rsidRPr="003F18F4">
              <w:rPr>
                <w:rFonts w:ascii="Arial" w:hAnsi="Arial" w:cs="Arial"/>
                <w:sz w:val="16"/>
                <w:szCs w:val="16"/>
              </w:rPr>
              <w:t xml:space="preserve">' is lower than the value indicated by </w:t>
            </w:r>
            <w:r w:rsidRPr="003F18F4">
              <w:rPr>
                <w:rFonts w:ascii="Arial" w:hAnsi="Arial" w:cs="Arial"/>
                <w:i/>
                <w:iCs/>
                <w:sz w:val="16"/>
                <w:szCs w:val="16"/>
              </w:rPr>
              <w:t>ac-BarringFactor</w:t>
            </w:r>
            <w:r w:rsidRPr="003F18F4">
              <w:rPr>
                <w:rFonts w:ascii="Arial" w:hAnsi="Arial" w:cs="Arial"/>
                <w:sz w:val="16"/>
                <w:szCs w:val="16"/>
              </w:rPr>
              <w:t xml:space="preserve"> included in "AC</w:t>
            </w:r>
            <w:r w:rsidRPr="003F18F4">
              <w:rPr>
                <w:rFonts w:ascii="Arial" w:hAnsi="Arial" w:cs="Arial"/>
                <w:sz w:val="16"/>
                <w:szCs w:val="16"/>
                <w:lang w:eastAsia="ko-KR"/>
              </w:rPr>
              <w:t>DC</w:t>
            </w:r>
            <w:r w:rsidRPr="003F18F4">
              <w:rPr>
                <w:rFonts w:ascii="Arial" w:hAnsi="Arial" w:cs="Arial"/>
                <w:sz w:val="16"/>
                <w:szCs w:val="16"/>
              </w:rPr>
              <w:t xml:space="preserve"> barring parameter":</w:t>
            </w:r>
          </w:p>
          <w:p w14:paraId="0B3C6591" w14:textId="77777777" w:rsidR="00837595" w:rsidRPr="003F18F4" w:rsidRDefault="00837595"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not barred;</w:t>
            </w:r>
          </w:p>
          <w:p w14:paraId="271121ED"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else:</w:t>
            </w:r>
          </w:p>
          <w:p w14:paraId="574F480E" w14:textId="77777777" w:rsidR="00837595" w:rsidRPr="003F18F4" w:rsidRDefault="00837595"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barred;</w:t>
            </w:r>
          </w:p>
          <w:p w14:paraId="178C1B74"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else:</w:t>
            </w:r>
          </w:p>
          <w:p w14:paraId="7505E6DC" w14:textId="77777777" w:rsidR="00837595" w:rsidRDefault="00837595" w:rsidP="00EC7012">
            <w:pPr>
              <w:pBdr>
                <w:bottom w:val="single" w:sz="6" w:space="1" w:color="auto"/>
              </w:pBdr>
              <w:spacing w:after="0"/>
              <w:ind w:left="482" w:hanging="241"/>
              <w:rPr>
                <w:rFonts w:ascii="Arial" w:hAnsi="Arial" w:cs="Arial"/>
                <w:sz w:val="16"/>
                <w:szCs w:val="16"/>
              </w:rPr>
            </w:pPr>
            <w:r w:rsidRPr="003F18F4">
              <w:rPr>
                <w:rFonts w:ascii="Arial" w:hAnsi="Arial" w:cs="Arial"/>
                <w:sz w:val="16"/>
                <w:szCs w:val="16"/>
                <w:highlight w:val="yellow"/>
              </w:rPr>
              <w:t>2&gt;</w:t>
            </w:r>
            <w:r w:rsidRPr="003F18F4">
              <w:rPr>
                <w:rFonts w:ascii="Arial" w:hAnsi="Arial" w:cs="Arial"/>
                <w:sz w:val="16"/>
                <w:szCs w:val="16"/>
                <w:highlight w:val="yellow"/>
              </w:rPr>
              <w:tab/>
              <w:t>consider access to the cell as not barred;</w:t>
            </w:r>
          </w:p>
          <w:p w14:paraId="7E768F30" w14:textId="77777777" w:rsidR="00837595" w:rsidRDefault="00837595" w:rsidP="007B7E1B">
            <w:pPr>
              <w:pStyle w:val="B2"/>
              <w:spacing w:after="0"/>
              <w:ind w:left="0" w:firstLine="0"/>
              <w:rPr>
                <w:rFonts w:ascii="Arial" w:eastAsia="SimSun" w:hAnsi="Arial" w:cs="Arial"/>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an alternative is that, the second highlighted part can be changed into </w:t>
            </w:r>
          </w:p>
          <w:p w14:paraId="25601BA6" w14:textId="77777777" w:rsidR="00837595" w:rsidRPr="007B7E1B" w:rsidRDefault="00837595" w:rsidP="007B7E1B">
            <w:pPr>
              <w:pStyle w:val="B2"/>
              <w:spacing w:after="0"/>
              <w:ind w:left="284" w:firstLine="0"/>
              <w:rPr>
                <w:rFonts w:ascii="Arial" w:eastAsia="SimSun" w:hAnsi="Arial" w:cs="Arial"/>
                <w:sz w:val="16"/>
                <w:szCs w:val="16"/>
                <w:lang w:eastAsia="zh-CN"/>
              </w:rPr>
            </w:pPr>
            <w:r w:rsidRPr="007B7E1B">
              <w:rPr>
                <w:rFonts w:ascii="Arial" w:eastAsia="SimSun" w:hAnsi="Arial" w:cs="Arial"/>
                <w:sz w:val="16"/>
                <w:szCs w:val="16"/>
                <w:lang w:eastAsia="zh-CN"/>
              </w:rPr>
              <w:t xml:space="preserve">2&gt; consider access to the cell as not barred </w:t>
            </w:r>
            <w:r w:rsidRPr="007B7E1B">
              <w:rPr>
                <w:rFonts w:ascii="Arial" w:eastAsia="SimSun" w:hAnsi="Arial" w:cs="Arial"/>
                <w:color w:val="FF0000"/>
                <w:sz w:val="16"/>
                <w:szCs w:val="16"/>
                <w:u w:val="single"/>
                <w:lang w:eastAsia="zh-CN"/>
              </w:rPr>
              <w:t>due to ACDC</w:t>
            </w:r>
            <w:r w:rsidRPr="007B7E1B">
              <w:rPr>
                <w:rFonts w:ascii="Arial" w:eastAsia="SimSun" w:hAnsi="Arial" w:cs="Arial"/>
                <w:sz w:val="16"/>
                <w:szCs w:val="16"/>
                <w:lang w:eastAsia="zh-CN"/>
              </w:rPr>
              <w:t>.</w:t>
            </w:r>
          </w:p>
          <w:p w14:paraId="731188D7" w14:textId="77777777" w:rsidR="00837595" w:rsidRPr="003F18F4" w:rsidRDefault="00837595" w:rsidP="004F4BB1">
            <w:pPr>
              <w:pStyle w:val="B2"/>
              <w:spacing w:after="0"/>
              <w:ind w:left="0" w:firstLine="0"/>
              <w:rPr>
                <w:rFonts w:ascii="Arial" w:hAnsi="Arial" w:cs="Arial"/>
                <w:sz w:val="16"/>
                <w:szCs w:val="16"/>
              </w:rPr>
            </w:pPr>
            <w:r w:rsidRPr="007B7E1B">
              <w:rPr>
                <w:rFonts w:ascii="Arial" w:hAnsi="Arial" w:cs="Arial"/>
                <w:b/>
                <w:color w:val="1F497D" w:themeColor="text2"/>
                <w:sz w:val="16"/>
                <w:szCs w:val="16"/>
              </w:rPr>
              <w:t>Intel:</w:t>
            </w:r>
            <w:r w:rsidRPr="007B7E1B">
              <w:rPr>
                <w:rFonts w:ascii="Arial" w:hAnsi="Arial" w:cs="Arial"/>
                <w:color w:val="1F497D" w:themeColor="text2"/>
                <w:sz w:val="16"/>
                <w:szCs w:val="16"/>
              </w:rPr>
              <w:t xml:space="preserve"> Correct subclause is 5.3.3.13. We need the if-statement to cover the case where </w:t>
            </w:r>
            <w:r w:rsidRPr="007B7E1B">
              <w:rPr>
                <w:rFonts w:ascii="Arial" w:hAnsi="Arial" w:cs="Arial"/>
                <w:i/>
                <w:color w:val="1F497D" w:themeColor="text2"/>
                <w:sz w:val="16"/>
                <w:szCs w:val="16"/>
              </w:rPr>
              <w:t xml:space="preserve">acdc-BarringConfig </w:t>
            </w:r>
            <w:r w:rsidRPr="007B7E1B">
              <w:rPr>
                <w:rFonts w:ascii="Arial" w:hAnsi="Arial" w:cs="Arial"/>
                <w:color w:val="1F497D" w:themeColor="text2"/>
                <w:sz w:val="16"/>
                <w:szCs w:val="16"/>
              </w:rPr>
              <w:t xml:space="preserve">is not present. In this case the </w:t>
            </w:r>
            <w:r w:rsidRPr="007B7E1B">
              <w:rPr>
                <w:rFonts w:ascii="Arial" w:hAnsi="Arial" w:cs="Arial"/>
                <w:iCs/>
                <w:noProof/>
                <w:color w:val="1F497D" w:themeColor="text2"/>
                <w:sz w:val="16"/>
                <w:szCs w:val="16"/>
                <w:lang w:eastAsia="ko-KR"/>
              </w:rPr>
              <w:t>access to the cell is considered as not barred for the associated ACDC category</w:t>
            </w:r>
          </w:p>
        </w:tc>
        <w:tc>
          <w:tcPr>
            <w:tcW w:w="1060" w:type="dxa"/>
            <w:tcBorders>
              <w:bottom w:val="single" w:sz="4" w:space="0" w:color="auto"/>
            </w:tcBorders>
            <w:shd w:val="clear" w:color="auto" w:fill="auto"/>
          </w:tcPr>
          <w:p w14:paraId="02BBA2A2"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Open (General CR)</w:t>
            </w:r>
          </w:p>
        </w:tc>
      </w:tr>
      <w:tr w:rsidR="00837595" w:rsidRPr="00BD494B" w14:paraId="4602D1B4" w14:textId="77777777" w:rsidTr="000417F8">
        <w:tc>
          <w:tcPr>
            <w:tcW w:w="769" w:type="dxa"/>
            <w:shd w:val="clear" w:color="auto" w:fill="auto"/>
          </w:tcPr>
          <w:p w14:paraId="00F79085"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I.015</w:t>
            </w:r>
          </w:p>
        </w:tc>
        <w:tc>
          <w:tcPr>
            <w:tcW w:w="1677" w:type="dxa"/>
            <w:shd w:val="clear" w:color="auto" w:fill="auto"/>
          </w:tcPr>
          <w:p w14:paraId="346FE25C"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5.5.4.1</w:t>
            </w:r>
          </w:p>
        </w:tc>
        <w:tc>
          <w:tcPr>
            <w:tcW w:w="5369" w:type="dxa"/>
            <w:shd w:val="clear" w:color="auto" w:fill="auto"/>
          </w:tcPr>
          <w:p w14:paraId="434BA50F" w14:textId="77777777" w:rsidR="00837595" w:rsidRDefault="00837595" w:rsidP="000F1C1D">
            <w:pPr>
              <w:pStyle w:val="B3"/>
              <w:ind w:left="0" w:firstLine="0"/>
              <w:rPr>
                <w:rFonts w:ascii="Arial" w:hAnsi="Arial" w:cs="Arial"/>
                <w:sz w:val="16"/>
                <w:szCs w:val="16"/>
                <w:lang w:eastAsia="ja-JP"/>
              </w:rPr>
            </w:pPr>
            <w:r>
              <w:rPr>
                <w:rFonts w:ascii="Arial" w:hAnsi="Arial" w:cs="Arial"/>
                <w:sz w:val="16"/>
                <w:szCs w:val="16"/>
                <w:lang w:eastAsia="ja-JP"/>
              </w:rPr>
              <w:t xml:space="preserve">With regards to initiation of LAA measurement reporting procedure the current condition says: </w:t>
            </w:r>
          </w:p>
          <w:p w14:paraId="48081A49" w14:textId="77777777" w:rsidR="00837595" w:rsidRDefault="00837595"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immediately after a first RSSI sample value is reported by the physical layer</w:t>
            </w:r>
            <w:r w:rsidRPr="009C7576">
              <w:rPr>
                <w:rFonts w:ascii="Arial" w:hAnsi="Arial" w:cs="Arial"/>
                <w:sz w:val="16"/>
                <w:szCs w:val="16"/>
                <w:lang w:eastAsia="ja-JP"/>
              </w:rPr>
              <w:t>;</w:t>
            </w:r>
          </w:p>
          <w:p w14:paraId="79E53EFA" w14:textId="77777777" w:rsidR="00837595" w:rsidRPr="009C7576" w:rsidRDefault="00837595" w:rsidP="00EC7012">
            <w:pPr>
              <w:spacing w:after="0"/>
              <w:ind w:left="241" w:hanging="241"/>
              <w:rPr>
                <w:rFonts w:ascii="Arial" w:hAnsi="Arial" w:cs="Arial"/>
                <w:sz w:val="16"/>
                <w:szCs w:val="16"/>
                <w:lang w:eastAsia="ja-JP"/>
              </w:rPr>
            </w:pPr>
          </w:p>
          <w:p w14:paraId="6AAE0291" w14:textId="77777777" w:rsidR="00837595" w:rsidRPr="00165E22" w:rsidRDefault="00837595" w:rsidP="000F1C1D">
            <w:pPr>
              <w:pStyle w:val="B3"/>
              <w:spacing w:after="0"/>
              <w:ind w:left="0" w:firstLine="0"/>
              <w:rPr>
                <w:rFonts w:ascii="Arial" w:hAnsi="Arial" w:cs="Arial"/>
                <w:sz w:val="16"/>
                <w:szCs w:val="16"/>
                <w:lang w:eastAsia="ja-JP"/>
              </w:rPr>
            </w:pPr>
            <w:r>
              <w:rPr>
                <w:rFonts w:ascii="Arial" w:hAnsi="Arial" w:cs="Arial"/>
                <w:sz w:val="16"/>
                <w:szCs w:val="16"/>
                <w:lang w:eastAsia="ja-JP"/>
              </w:rPr>
              <w:t>However, w</w:t>
            </w:r>
            <w:r w:rsidRPr="009C7576">
              <w:rPr>
                <w:rFonts w:ascii="Arial" w:hAnsi="Arial" w:cs="Arial"/>
                <w:sz w:val="16"/>
                <w:szCs w:val="16"/>
                <w:lang w:eastAsia="ja-JP"/>
              </w:rPr>
              <w:t xml:space="preserve">hen the first RSSI sample value is delivered may be different depending on implementation if L1 measurement duration is more than 1 OFDM symbol. </w:t>
            </w:r>
            <w:r>
              <w:rPr>
                <w:rFonts w:ascii="Arial" w:hAnsi="Arial" w:cs="Arial"/>
                <w:noProof/>
                <w:sz w:val="16"/>
                <w:szCs w:val="16"/>
              </w:rPr>
              <w:t>In terms of implementation the PHY layer may send 1 sample every L1 averaging duration or N samples every L1 measurement duration.</w:t>
            </w:r>
          </w:p>
          <w:p w14:paraId="30A5575C" w14:textId="77777777" w:rsidR="00837595" w:rsidRPr="00165E22" w:rsidRDefault="00837595" w:rsidP="000F1C1D">
            <w:pPr>
              <w:spacing w:after="0"/>
              <w:rPr>
                <w:rFonts w:ascii="Arial" w:hAnsi="Arial" w:cs="Arial"/>
                <w:noProof/>
                <w:sz w:val="16"/>
                <w:szCs w:val="16"/>
                <w:lang w:val="en-US"/>
              </w:rPr>
            </w:pPr>
            <w:r>
              <w:rPr>
                <w:rFonts w:ascii="Arial" w:hAnsi="Arial" w:cs="Arial"/>
                <w:noProof/>
                <w:sz w:val="16"/>
                <w:szCs w:val="16"/>
                <w:lang w:val="en-US"/>
              </w:rPr>
              <w:t xml:space="preserve">As result, the more reasonable assumption would be that the </w:t>
            </w:r>
            <w:r w:rsidRPr="009C7576">
              <w:rPr>
                <w:rFonts w:ascii="Arial" w:hAnsi="Arial" w:cs="Arial"/>
                <w:sz w:val="16"/>
                <w:szCs w:val="16"/>
              </w:rPr>
              <w:t>measurement report</w:t>
            </w:r>
            <w:r w:rsidRPr="009C7576">
              <w:rPr>
                <w:rFonts w:ascii="Arial" w:hAnsi="Arial" w:cs="Arial"/>
                <w:sz w:val="16"/>
                <w:szCs w:val="16"/>
                <w:lang w:eastAsia="ja-JP"/>
              </w:rPr>
              <w:t>ing procedure</w:t>
            </w:r>
            <w:r>
              <w:rPr>
                <w:rFonts w:ascii="Arial" w:hAnsi="Arial" w:cs="Arial"/>
                <w:sz w:val="16"/>
                <w:szCs w:val="16"/>
                <w:lang w:eastAsia="ja-JP"/>
              </w:rPr>
              <w:t xml:space="preserve"> is initiated</w:t>
            </w:r>
            <w:r>
              <w:rPr>
                <w:rFonts w:ascii="Arial" w:hAnsi="Arial" w:cs="Arial"/>
                <w:noProof/>
                <w:sz w:val="16"/>
                <w:szCs w:val="16"/>
                <w:lang w:val="en-US"/>
              </w:rPr>
              <w:t xml:space="preserve"> when the first L1 measurement duration is completed.</w:t>
            </w:r>
          </w:p>
        </w:tc>
        <w:tc>
          <w:tcPr>
            <w:tcW w:w="653" w:type="dxa"/>
            <w:gridSpan w:val="2"/>
            <w:shd w:val="clear" w:color="auto" w:fill="auto"/>
          </w:tcPr>
          <w:p w14:paraId="5215205D"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F87759E" w14:textId="77777777" w:rsidR="00837595" w:rsidRDefault="00837595" w:rsidP="000F1C1D">
            <w:pPr>
              <w:spacing w:after="60"/>
              <w:rPr>
                <w:rFonts w:ascii="Arial" w:hAnsi="Arial" w:cs="Arial"/>
                <w:noProof/>
                <w:sz w:val="16"/>
                <w:szCs w:val="16"/>
              </w:rPr>
            </w:pPr>
            <w:r>
              <w:rPr>
                <w:rFonts w:ascii="Arial" w:hAnsi="Arial" w:cs="Arial"/>
                <w:noProof/>
                <w:sz w:val="16"/>
                <w:szCs w:val="16"/>
              </w:rPr>
              <w:t xml:space="preserve">Update the condition for </w:t>
            </w:r>
            <w:r>
              <w:rPr>
                <w:rFonts w:ascii="Arial" w:hAnsi="Arial" w:cs="Arial"/>
                <w:sz w:val="16"/>
                <w:szCs w:val="16"/>
                <w:lang w:eastAsia="ja-JP"/>
              </w:rPr>
              <w:t>initiating LAA measurement reporting procedure as shown below:</w:t>
            </w:r>
          </w:p>
          <w:p w14:paraId="5AB7DC1A" w14:textId="77777777" w:rsidR="00837595" w:rsidRPr="00EC7012" w:rsidRDefault="00837595"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 xml:space="preserve">immediately </w:t>
            </w:r>
            <w:r w:rsidRPr="000A18C7">
              <w:rPr>
                <w:rFonts w:ascii="Arial" w:hAnsi="Arial" w:cs="Arial"/>
                <w:strike/>
                <w:color w:val="FF0000"/>
                <w:sz w:val="16"/>
                <w:szCs w:val="16"/>
              </w:rPr>
              <w:t>after a</w:t>
            </w:r>
            <w:r>
              <w:rPr>
                <w:rFonts w:ascii="Arial" w:hAnsi="Arial" w:cs="Arial"/>
                <w:strike/>
                <w:color w:val="FF0000"/>
                <w:sz w:val="16"/>
                <w:szCs w:val="16"/>
              </w:rPr>
              <w:t xml:space="preserve"> first</w:t>
            </w:r>
            <w:r w:rsidRPr="000A18C7">
              <w:rPr>
                <w:rFonts w:ascii="Arial" w:hAnsi="Arial" w:cs="Arial"/>
                <w:color w:val="FF0000"/>
                <w:sz w:val="16"/>
                <w:szCs w:val="16"/>
                <w:u w:val="single"/>
              </w:rPr>
              <w:t>when</w:t>
            </w:r>
            <w:r w:rsidRPr="000A18C7">
              <w:rPr>
                <w:rFonts w:ascii="Arial" w:hAnsi="Arial" w:cs="Arial"/>
                <w:color w:val="FF0000"/>
                <w:sz w:val="16"/>
                <w:szCs w:val="16"/>
              </w:rPr>
              <w:t xml:space="preserve"> </w:t>
            </w:r>
            <w:r w:rsidRPr="00165E22">
              <w:rPr>
                <w:rFonts w:ascii="Arial" w:hAnsi="Arial" w:cs="Arial"/>
                <w:sz w:val="16"/>
                <w:szCs w:val="16"/>
              </w:rPr>
              <w:t xml:space="preserve">RSSI </w:t>
            </w:r>
            <w:r w:rsidRPr="000A18C7">
              <w:rPr>
                <w:rFonts w:ascii="Arial" w:hAnsi="Arial" w:cs="Arial"/>
                <w:sz w:val="16"/>
                <w:szCs w:val="16"/>
              </w:rPr>
              <w:t>sample value</w:t>
            </w:r>
            <w:r w:rsidRPr="000A18C7">
              <w:rPr>
                <w:rFonts w:ascii="Arial" w:hAnsi="Arial" w:cs="Arial"/>
                <w:color w:val="FF0000"/>
                <w:sz w:val="16"/>
                <w:szCs w:val="16"/>
                <w:u w:val="single"/>
              </w:rPr>
              <w:t>s are</w:t>
            </w:r>
            <w:r w:rsidRPr="000A18C7">
              <w:rPr>
                <w:rFonts w:ascii="Arial" w:hAnsi="Arial" w:cs="Arial"/>
                <w:strike/>
                <w:color w:val="FF0000"/>
                <w:sz w:val="16"/>
                <w:szCs w:val="16"/>
              </w:rPr>
              <w:t>is</w:t>
            </w:r>
            <w:r w:rsidRPr="000A18C7">
              <w:rPr>
                <w:rFonts w:ascii="Arial" w:hAnsi="Arial" w:cs="Arial"/>
                <w:sz w:val="16"/>
                <w:szCs w:val="16"/>
              </w:rPr>
              <w:t xml:space="preserve"> reported </w:t>
            </w:r>
            <w:r w:rsidRPr="00165E22">
              <w:rPr>
                <w:rFonts w:ascii="Arial" w:hAnsi="Arial" w:cs="Arial"/>
                <w:sz w:val="16"/>
                <w:szCs w:val="16"/>
              </w:rPr>
              <w:t>by the physical layer</w:t>
            </w:r>
            <w:r w:rsidRPr="00165E22">
              <w:rPr>
                <w:rFonts w:ascii="Arial" w:hAnsi="Arial" w:cs="Arial"/>
                <w:color w:val="FF0000"/>
                <w:sz w:val="16"/>
                <w:szCs w:val="16"/>
              </w:rPr>
              <w:t xml:space="preserve"> </w:t>
            </w:r>
            <w:r w:rsidRPr="000A18C7">
              <w:rPr>
                <w:rFonts w:ascii="Arial" w:hAnsi="Arial" w:cs="Arial"/>
                <w:color w:val="FF0000"/>
                <w:sz w:val="16"/>
                <w:szCs w:val="16"/>
                <w:u w:val="single"/>
              </w:rPr>
              <w:t>after the first L1 measurement duration</w:t>
            </w:r>
            <w:r w:rsidRPr="000A18C7">
              <w:rPr>
                <w:rFonts w:ascii="Arial" w:hAnsi="Arial" w:cs="Arial"/>
                <w:sz w:val="16"/>
                <w:szCs w:val="16"/>
                <w:lang w:eastAsia="ja-JP"/>
              </w:rPr>
              <w:t>;</w:t>
            </w:r>
          </w:p>
          <w:p w14:paraId="5A83CA01" w14:textId="77777777" w:rsidR="00837595" w:rsidRPr="00EC7012" w:rsidRDefault="00837595"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Samsung:</w:t>
            </w:r>
            <w:r w:rsidRPr="00EC7012">
              <w:rPr>
                <w:rFonts w:ascii="Arial" w:hAnsi="Arial" w:cs="Arial"/>
                <w:noProof/>
                <w:color w:val="1F497D" w:themeColor="text2"/>
                <w:sz w:val="16"/>
                <w:szCs w:val="16"/>
              </w:rPr>
              <w:t xml:space="preserve"> We are not sure to what extend we need to specify and if this is needed i.e. is it only making a difference if L1 is not doing L1 averaging?</w:t>
            </w:r>
          </w:p>
          <w:p w14:paraId="0CE96C2C" w14:textId="77777777" w:rsidR="00837595" w:rsidRPr="00EC7012" w:rsidRDefault="00837595"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Ericsson:</w:t>
            </w:r>
            <w:r w:rsidRPr="00EC7012">
              <w:rPr>
                <w:rFonts w:ascii="Arial" w:hAnsi="Arial" w:cs="Arial"/>
                <w:noProof/>
                <w:color w:val="1F497D" w:themeColor="text2"/>
                <w:sz w:val="16"/>
                <w:szCs w:val="16"/>
              </w:rPr>
              <w:t xml:space="preserve"> Agree, but this particular formuation is maybe not be very clear. Would the RSSI sample really come </w:t>
            </w:r>
            <w:r w:rsidRPr="00EC7012">
              <w:rPr>
                <w:rFonts w:ascii="Arial" w:hAnsi="Arial" w:cs="Arial"/>
                <w:noProof/>
                <w:color w:val="1F497D" w:themeColor="text2"/>
                <w:sz w:val="16"/>
                <w:szCs w:val="16"/>
                <w:u w:val="single"/>
              </w:rPr>
              <w:t>after</w:t>
            </w:r>
            <w:r w:rsidRPr="00EC7012">
              <w:rPr>
                <w:rFonts w:ascii="Arial" w:hAnsi="Arial" w:cs="Arial"/>
                <w:noProof/>
                <w:color w:val="1F497D" w:themeColor="text2"/>
                <w:sz w:val="16"/>
                <w:szCs w:val="16"/>
              </w:rPr>
              <w:t xml:space="preserve"> the L1 measurement duration? Maybe better to talk about the first samples </w:t>
            </w:r>
            <w:r w:rsidRPr="00EC7012">
              <w:rPr>
                <w:rFonts w:ascii="Arial" w:hAnsi="Arial" w:cs="Arial"/>
                <w:noProof/>
                <w:color w:val="1F497D" w:themeColor="text2"/>
                <w:sz w:val="16"/>
                <w:szCs w:val="16"/>
                <w:u w:val="single"/>
              </w:rPr>
              <w:t>for</w:t>
            </w:r>
            <w:r w:rsidRPr="00EC7012">
              <w:rPr>
                <w:rFonts w:ascii="Arial" w:hAnsi="Arial" w:cs="Arial"/>
                <w:noProof/>
                <w:color w:val="1F497D" w:themeColor="text2"/>
                <w:sz w:val="16"/>
                <w:szCs w:val="16"/>
              </w:rPr>
              <w:t xml:space="preserve"> the first L1 measurement duration?</w:t>
            </w:r>
          </w:p>
          <w:p w14:paraId="71E7855C" w14:textId="77777777" w:rsidR="00837595" w:rsidRPr="00EC7012" w:rsidRDefault="00837595" w:rsidP="005A6089">
            <w:pPr>
              <w:spacing w:after="0"/>
              <w:rPr>
                <w:rFonts w:ascii="Arial" w:eastAsia="SimSun" w:hAnsi="Arial" w:cs="Arial"/>
                <w:noProof/>
                <w:color w:val="1F497D" w:themeColor="text2"/>
                <w:sz w:val="16"/>
                <w:szCs w:val="16"/>
                <w:lang w:eastAsia="zh-CN"/>
              </w:rPr>
            </w:pPr>
            <w:r w:rsidRPr="00EC7012">
              <w:rPr>
                <w:rFonts w:ascii="Arial" w:eastAsia="SimSun" w:hAnsi="Arial" w:cs="Arial" w:hint="eastAsia"/>
                <w:b/>
                <w:noProof/>
                <w:color w:val="1F497D" w:themeColor="text2"/>
                <w:sz w:val="16"/>
                <w:szCs w:val="16"/>
                <w:lang w:eastAsia="zh-CN"/>
              </w:rPr>
              <w:t>CATT:</w:t>
            </w:r>
            <w:r w:rsidRPr="00EC7012">
              <w:rPr>
                <w:rFonts w:ascii="Arial" w:eastAsia="SimSun" w:hAnsi="Arial" w:cs="Arial" w:hint="eastAsia"/>
                <w:noProof/>
                <w:color w:val="1F497D" w:themeColor="text2"/>
                <w:sz w:val="16"/>
                <w:szCs w:val="16"/>
                <w:lang w:eastAsia="zh-CN"/>
              </w:rPr>
              <w:t xml:space="preserve"> No strong view. If needed, we prefer the following description:</w:t>
            </w:r>
          </w:p>
          <w:p w14:paraId="59F40F29" w14:textId="77777777" w:rsidR="00837595" w:rsidRDefault="00837595" w:rsidP="005A6089">
            <w:pPr>
              <w:spacing w:after="0"/>
              <w:rPr>
                <w:rFonts w:ascii="Arial" w:eastAsia="SimSun" w:hAnsi="Arial" w:cs="Arial"/>
                <w:noProof/>
                <w:sz w:val="16"/>
                <w:szCs w:val="16"/>
                <w:lang w:eastAsia="zh-CN"/>
              </w:rPr>
            </w:pPr>
          </w:p>
          <w:p w14:paraId="02F67196" w14:textId="77777777" w:rsidR="00837595" w:rsidRPr="000A18C7" w:rsidRDefault="00837595" w:rsidP="00EC7012">
            <w:pPr>
              <w:spacing w:after="0"/>
              <w:ind w:left="241" w:hanging="241"/>
              <w:rPr>
                <w:rFonts w:ascii="Arial" w:hAnsi="Arial" w:cs="Arial"/>
                <w:noProof/>
                <w:sz w:val="16"/>
                <w:szCs w:val="16"/>
              </w:rPr>
            </w:pPr>
            <w:r w:rsidRPr="000A18C7">
              <w:rPr>
                <w:rFonts w:ascii="Arial" w:hAnsi="Arial" w:cs="Arial"/>
                <w:sz w:val="16"/>
                <w:szCs w:val="16"/>
                <w:lang w:eastAsia="ja-JP"/>
              </w:rPr>
              <w:t>3&gt;</w:t>
            </w:r>
            <w:r w:rsidRPr="000A18C7">
              <w:rPr>
                <w:rFonts w:ascii="Arial" w:hAnsi="Arial" w:cs="Arial"/>
                <w:sz w:val="16"/>
                <w:szCs w:val="16"/>
                <w:lang w:eastAsia="ja-JP"/>
              </w:rPr>
              <w:tab/>
            </w:r>
            <w:r w:rsidRPr="000A18C7">
              <w:rPr>
                <w:rFonts w:ascii="Arial" w:hAnsi="Arial" w:cs="Arial"/>
                <w:sz w:val="16"/>
                <w:szCs w:val="16"/>
              </w:rPr>
              <w:t xml:space="preserve">initiate </w:t>
            </w:r>
            <w:r w:rsidRPr="000A18C7">
              <w:rPr>
                <w:rFonts w:ascii="Arial" w:hAnsi="Arial" w:cs="Arial"/>
                <w:sz w:val="16"/>
                <w:szCs w:val="16"/>
                <w:lang w:eastAsia="ja-JP"/>
              </w:rPr>
              <w:t>the</w:t>
            </w:r>
            <w:r w:rsidRPr="000A18C7">
              <w:rPr>
                <w:rFonts w:ascii="Arial" w:hAnsi="Arial" w:cs="Arial"/>
                <w:sz w:val="16"/>
                <w:szCs w:val="16"/>
              </w:rPr>
              <w:t xml:space="preserve"> measurement report</w:t>
            </w:r>
            <w:r w:rsidRPr="000A18C7">
              <w:rPr>
                <w:rFonts w:ascii="Arial" w:hAnsi="Arial" w:cs="Arial"/>
                <w:sz w:val="16"/>
                <w:szCs w:val="16"/>
                <w:lang w:eastAsia="ja-JP"/>
              </w:rPr>
              <w:t>ing procedure</w:t>
            </w:r>
            <w:r w:rsidRPr="000A18C7">
              <w:rPr>
                <w:rFonts w:ascii="Arial" w:hAnsi="Arial" w:cs="Arial"/>
                <w:sz w:val="16"/>
                <w:szCs w:val="16"/>
              </w:rPr>
              <w:t xml:space="preserve"> </w:t>
            </w:r>
            <w:r w:rsidRPr="000A18C7">
              <w:rPr>
                <w:rFonts w:ascii="Arial" w:hAnsi="Arial" w:cs="Arial"/>
                <w:sz w:val="16"/>
                <w:szCs w:val="16"/>
                <w:lang w:eastAsia="ja-JP"/>
              </w:rPr>
              <w:t xml:space="preserve">as specified in 5.5.5 </w:t>
            </w:r>
            <w:r w:rsidRPr="000A18C7">
              <w:rPr>
                <w:rFonts w:ascii="Arial" w:hAnsi="Arial" w:cs="Arial"/>
                <w:sz w:val="16"/>
                <w:szCs w:val="16"/>
              </w:rPr>
              <w:t xml:space="preserve">immediately after </w:t>
            </w:r>
            <w:r w:rsidRPr="000A18C7">
              <w:rPr>
                <w:rFonts w:ascii="Arial" w:eastAsia="SimSun" w:hAnsi="Arial" w:cs="Arial"/>
                <w:sz w:val="16"/>
                <w:szCs w:val="16"/>
                <w:lang w:eastAsia="zh-CN"/>
              </w:rPr>
              <w:t xml:space="preserve">a </w:t>
            </w:r>
            <w:r w:rsidRPr="000A18C7">
              <w:rPr>
                <w:rFonts w:ascii="Arial" w:hAnsi="Arial" w:cs="Arial"/>
                <w:sz w:val="16"/>
                <w:szCs w:val="16"/>
              </w:rPr>
              <w:t xml:space="preserve">first </w:t>
            </w:r>
            <w:r w:rsidRPr="000A18C7">
              <w:rPr>
                <w:rFonts w:ascii="Arial" w:eastAsia="SimSun" w:hAnsi="Arial" w:cs="Arial"/>
                <w:sz w:val="16"/>
                <w:szCs w:val="16"/>
                <w:lang w:eastAsia="zh-CN"/>
              </w:rPr>
              <w:t>RSSI sample</w:t>
            </w:r>
            <w:r w:rsidRPr="000A18C7">
              <w:rPr>
                <w:rFonts w:ascii="Arial" w:eastAsia="SimSun" w:hAnsi="Arial" w:cs="Arial"/>
                <w:color w:val="FF0000"/>
                <w:sz w:val="16"/>
                <w:szCs w:val="16"/>
                <w:highlight w:val="yellow"/>
                <w:u w:val="single"/>
                <w:lang w:eastAsia="zh-CN"/>
              </w:rPr>
              <w:t>(s)</w:t>
            </w:r>
            <w:r w:rsidRPr="000A18C7">
              <w:rPr>
                <w:rFonts w:ascii="Arial" w:eastAsia="SimSun" w:hAnsi="Arial" w:cs="Arial"/>
                <w:color w:val="FF0000"/>
                <w:sz w:val="16"/>
                <w:szCs w:val="16"/>
                <w:lang w:eastAsia="zh-CN"/>
              </w:rPr>
              <w:t xml:space="preserve"> </w:t>
            </w:r>
            <w:r w:rsidRPr="000A18C7">
              <w:rPr>
                <w:rFonts w:ascii="Arial" w:eastAsia="SimSun" w:hAnsi="Arial" w:cs="Arial"/>
                <w:sz w:val="16"/>
                <w:szCs w:val="16"/>
                <w:lang w:eastAsia="zh-CN"/>
              </w:rPr>
              <w:t>is reported by the physical layer;</w:t>
            </w:r>
          </w:p>
        </w:tc>
        <w:tc>
          <w:tcPr>
            <w:tcW w:w="1060" w:type="dxa"/>
            <w:tcBorders>
              <w:bottom w:val="single" w:sz="4" w:space="0" w:color="auto"/>
            </w:tcBorders>
            <w:shd w:val="clear" w:color="auto" w:fill="auto"/>
          </w:tcPr>
          <w:p w14:paraId="43704B3A"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Open (General CR)</w:t>
            </w:r>
          </w:p>
        </w:tc>
      </w:tr>
      <w:tr w:rsidR="00837595" w:rsidRPr="00BD494B" w14:paraId="22B31254" w14:textId="77777777" w:rsidTr="000417F8">
        <w:tc>
          <w:tcPr>
            <w:tcW w:w="769" w:type="dxa"/>
            <w:shd w:val="clear" w:color="auto" w:fill="auto"/>
          </w:tcPr>
          <w:p w14:paraId="7533CADE" w14:textId="77777777" w:rsidR="00837595" w:rsidRDefault="00837595" w:rsidP="009858B4">
            <w:pPr>
              <w:spacing w:after="0"/>
            </w:pPr>
            <w:r w:rsidRPr="00C85DA3">
              <w:rPr>
                <w:rFonts w:ascii="Arial" w:hAnsi="Arial" w:cs="Arial"/>
                <w:noProof/>
                <w:sz w:val="16"/>
                <w:szCs w:val="16"/>
              </w:rPr>
              <w:t>S.02</w:t>
            </w:r>
            <w:r>
              <w:rPr>
                <w:rFonts w:ascii="Arial" w:hAnsi="Arial" w:cs="Arial"/>
                <w:noProof/>
                <w:sz w:val="16"/>
                <w:szCs w:val="16"/>
              </w:rPr>
              <w:t>3</w:t>
            </w:r>
          </w:p>
        </w:tc>
        <w:tc>
          <w:tcPr>
            <w:tcW w:w="1677" w:type="dxa"/>
            <w:shd w:val="clear" w:color="auto" w:fill="auto"/>
          </w:tcPr>
          <w:p w14:paraId="5EFA96BD" w14:textId="77777777" w:rsidR="00837595" w:rsidRPr="006206A0" w:rsidRDefault="00837595" w:rsidP="009858B4">
            <w:pPr>
              <w:spacing w:after="0"/>
              <w:rPr>
                <w:rFonts w:ascii="Arial" w:hAnsi="Arial" w:cs="Arial"/>
                <w:noProof/>
                <w:sz w:val="16"/>
                <w:szCs w:val="16"/>
              </w:rPr>
            </w:pPr>
            <w:r w:rsidRPr="006206A0">
              <w:rPr>
                <w:rFonts w:ascii="Arial" w:hAnsi="Arial" w:cs="Arial"/>
                <w:noProof/>
                <w:sz w:val="16"/>
                <w:szCs w:val="16"/>
              </w:rPr>
              <w:t>5.5.4.1</w:t>
            </w:r>
            <w:r>
              <w:rPr>
                <w:rFonts w:ascii="Arial" w:hAnsi="Arial" w:cs="Arial"/>
                <w:noProof/>
                <w:sz w:val="16"/>
                <w:szCs w:val="16"/>
              </w:rPr>
              <w:t>, first report</w:t>
            </w:r>
          </w:p>
        </w:tc>
        <w:tc>
          <w:tcPr>
            <w:tcW w:w="5369" w:type="dxa"/>
            <w:shd w:val="clear" w:color="auto" w:fill="auto"/>
          </w:tcPr>
          <w:p w14:paraId="4E75C6AC" w14:textId="77777777" w:rsidR="00837595" w:rsidRDefault="00837595" w:rsidP="009858B4">
            <w:pPr>
              <w:spacing w:after="0"/>
              <w:rPr>
                <w:rFonts w:ascii="Arial" w:hAnsi="Arial" w:cs="Arial"/>
                <w:noProof/>
                <w:sz w:val="16"/>
                <w:szCs w:val="16"/>
              </w:rPr>
            </w:pPr>
            <w:r>
              <w:rPr>
                <w:rFonts w:ascii="Arial" w:hAnsi="Arial" w:cs="Arial"/>
                <w:noProof/>
                <w:sz w:val="16"/>
                <w:szCs w:val="16"/>
              </w:rPr>
              <w:t>As result of CR merging it is specified that condition for first LAA measurement report and conditions for other first measurement reports may occur simultaneously</w:t>
            </w:r>
          </w:p>
        </w:tc>
        <w:tc>
          <w:tcPr>
            <w:tcW w:w="653" w:type="dxa"/>
            <w:gridSpan w:val="2"/>
            <w:shd w:val="clear" w:color="auto" w:fill="auto"/>
          </w:tcPr>
          <w:p w14:paraId="1753918C" w14:textId="77777777" w:rsidR="00837595" w:rsidRDefault="00837595"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C037243" w14:textId="77777777" w:rsidR="00837595" w:rsidRPr="003B71FC" w:rsidRDefault="00837595" w:rsidP="009858B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Is this a problem?</w:t>
            </w:r>
          </w:p>
          <w:p w14:paraId="2B435C58" w14:textId="77777777" w:rsidR="00837595" w:rsidRPr="00DA1614" w:rsidRDefault="00837595" w:rsidP="003B71F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could be discussed if this is (or may become) a problem</w:t>
            </w:r>
          </w:p>
        </w:tc>
        <w:tc>
          <w:tcPr>
            <w:tcW w:w="1060" w:type="dxa"/>
            <w:tcBorders>
              <w:bottom w:val="single" w:sz="4" w:space="0" w:color="auto"/>
            </w:tcBorders>
            <w:shd w:val="clear" w:color="auto" w:fill="auto"/>
          </w:tcPr>
          <w:p w14:paraId="523A53F0" w14:textId="77777777" w:rsidR="00837595" w:rsidRPr="00BD494B" w:rsidRDefault="00837595" w:rsidP="00195881">
            <w:pPr>
              <w:spacing w:after="0"/>
              <w:rPr>
                <w:rFonts w:ascii="Arial" w:hAnsi="Arial" w:cs="Arial"/>
                <w:noProof/>
                <w:sz w:val="16"/>
                <w:szCs w:val="16"/>
              </w:rPr>
            </w:pPr>
            <w:r>
              <w:rPr>
                <w:rFonts w:ascii="Arial" w:hAnsi="Arial" w:cs="Arial"/>
                <w:noProof/>
                <w:sz w:val="16"/>
                <w:szCs w:val="16"/>
              </w:rPr>
              <w:t>Open (General CR)</w:t>
            </w:r>
          </w:p>
        </w:tc>
      </w:tr>
      <w:tr w:rsidR="00837595" w:rsidRPr="00BD494B" w14:paraId="3484F685" w14:textId="77777777" w:rsidTr="00C7688C">
        <w:tc>
          <w:tcPr>
            <w:tcW w:w="769" w:type="dxa"/>
            <w:shd w:val="clear" w:color="auto" w:fill="auto"/>
          </w:tcPr>
          <w:p w14:paraId="4AD2E8D2" w14:textId="77777777" w:rsidR="00837595" w:rsidRPr="00731833"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C.010</w:t>
            </w:r>
          </w:p>
        </w:tc>
        <w:tc>
          <w:tcPr>
            <w:tcW w:w="1677" w:type="dxa"/>
            <w:shd w:val="clear" w:color="auto" w:fill="auto"/>
          </w:tcPr>
          <w:p w14:paraId="183AA4FF" w14:textId="77777777" w:rsidR="00837595" w:rsidRPr="006F6A8D" w:rsidRDefault="00837595"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5.5.5.4</w:t>
            </w:r>
          </w:p>
        </w:tc>
        <w:tc>
          <w:tcPr>
            <w:tcW w:w="5369" w:type="dxa"/>
            <w:shd w:val="clear" w:color="auto" w:fill="auto"/>
          </w:tcPr>
          <w:p w14:paraId="1CD882E9"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report amount may be set to 1 when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sidRPr="00ED7C39">
              <w:rPr>
                <w:rFonts w:ascii="Arial" w:eastAsia="SimSun" w:hAnsi="Arial" w:cs="Arial"/>
                <w:noProof/>
                <w:sz w:val="16"/>
                <w:szCs w:val="16"/>
                <w:lang w:eastAsia="zh-CN"/>
              </w:rPr>
              <w:t xml:space="preserve"> is</w:t>
            </w:r>
            <w:r w:rsidRPr="00ED7C39">
              <w:rPr>
                <w:rFonts w:ascii="Arial" w:eastAsia="SimSun" w:hAnsi="Arial" w:cs="Arial" w:hint="eastAsia"/>
                <w:noProof/>
                <w:sz w:val="16"/>
                <w:szCs w:val="16"/>
                <w:lang w:eastAsia="zh-CN"/>
              </w:rPr>
              <w:t xml:space="preserve"> included</w:t>
            </w:r>
            <w:r>
              <w:rPr>
                <w:rFonts w:ascii="Arial" w:eastAsia="SimSun" w:hAnsi="Arial" w:cs="Arial" w:hint="eastAsia"/>
                <w:noProof/>
                <w:sz w:val="16"/>
                <w:szCs w:val="16"/>
                <w:lang w:eastAsia="zh-CN"/>
              </w:rPr>
              <w:t xml:space="preserve">. In this case, the first RSSI measurement reporting initiation procedure needs to wait </w:t>
            </w:r>
            <w:r w:rsidRPr="004E6EA9">
              <w:rPr>
                <w:rFonts w:ascii="Arial" w:eastAsia="SimSun" w:hAnsi="Arial" w:cs="Arial" w:hint="eastAsia"/>
                <w:i/>
                <w:noProof/>
                <w:sz w:val="16"/>
                <w:szCs w:val="16"/>
                <w:lang w:eastAsia="zh-CN"/>
              </w:rPr>
              <w:t xml:space="preserve">reportinterval </w:t>
            </w:r>
            <w:r>
              <w:rPr>
                <w:rFonts w:ascii="Arial" w:eastAsia="SimSun" w:hAnsi="Arial" w:cs="Arial" w:hint="eastAsia"/>
                <w:noProof/>
                <w:sz w:val="16"/>
                <w:szCs w:val="16"/>
                <w:lang w:eastAsia="zh-CN"/>
              </w:rPr>
              <w:t xml:space="preserve">time after a first RSSI sample </w:t>
            </w:r>
            <w:r>
              <w:rPr>
                <w:rFonts w:ascii="Arial" w:eastAsia="SimSun" w:hAnsi="Arial" w:cs="Arial" w:hint="eastAsia"/>
                <w:noProof/>
                <w:sz w:val="16"/>
                <w:szCs w:val="16"/>
                <w:lang w:eastAsia="zh-CN"/>
              </w:rPr>
              <w:lastRenderedPageBreak/>
              <w:t xml:space="preserve">value is reported by the physical layer. Therefore, descriptions of the first RSSI measurement reporting initiation need to be divided into two cases: the case of </w:t>
            </w:r>
            <w:r w:rsidRPr="004E6EA9">
              <w:rPr>
                <w:rFonts w:ascii="Arial" w:eastAsia="SimSun" w:hAnsi="Arial" w:cs="Arial" w:hint="eastAsia"/>
                <w:i/>
                <w:noProof/>
                <w:sz w:val="16"/>
                <w:szCs w:val="16"/>
                <w:lang w:eastAsia="zh-CN"/>
              </w:rPr>
              <w:t>reportAmonut</w:t>
            </w:r>
            <w:r>
              <w:rPr>
                <w:rFonts w:ascii="Arial" w:eastAsia="SimSun" w:hAnsi="Arial" w:cs="Arial" w:hint="eastAsia"/>
                <w:noProof/>
                <w:sz w:val="16"/>
                <w:szCs w:val="16"/>
                <w:lang w:eastAsia="zh-CN"/>
              </w:rPr>
              <w:t xml:space="preserve">&gt;1 and the case of </w:t>
            </w:r>
            <w:r w:rsidRPr="004E6EA9">
              <w:rPr>
                <w:rFonts w:ascii="Arial" w:eastAsia="SimSun" w:hAnsi="Arial" w:cs="Arial" w:hint="eastAsia"/>
                <w:i/>
                <w:noProof/>
                <w:sz w:val="16"/>
                <w:szCs w:val="16"/>
                <w:lang w:eastAsia="zh-CN"/>
              </w:rPr>
              <w:t>reportAmount</w:t>
            </w:r>
            <w:r>
              <w:rPr>
                <w:rFonts w:ascii="Arial" w:eastAsia="SimSun" w:hAnsi="Arial" w:cs="Arial" w:hint="eastAsia"/>
                <w:noProof/>
                <w:sz w:val="16"/>
                <w:szCs w:val="16"/>
                <w:lang w:eastAsia="zh-CN"/>
              </w:rPr>
              <w:t xml:space="preserve"> =1.</w:t>
            </w:r>
          </w:p>
          <w:p w14:paraId="3922E7EE" w14:textId="77777777" w:rsidR="00837595" w:rsidRPr="00524102"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addition, as the suggestion to the field description of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Pr>
                <w:rFonts w:ascii="Arial" w:eastAsia="SimSun" w:hAnsi="Arial" w:cs="Arial" w:hint="eastAsia"/>
                <w:noProof/>
                <w:sz w:val="16"/>
                <w:szCs w:val="16"/>
                <w:lang w:eastAsia="zh-CN"/>
              </w:rPr>
              <w:t xml:space="preserve">, </w:t>
            </w:r>
            <w:r w:rsidRPr="00524102">
              <w:rPr>
                <w:rFonts w:ascii="Arial" w:eastAsia="SimSun" w:hAnsi="Arial" w:cs="Arial"/>
                <w:noProof/>
                <w:sz w:val="16"/>
                <w:szCs w:val="16"/>
                <w:lang w:eastAsia="zh-CN"/>
              </w:rPr>
              <w:t xml:space="preserve">the corresponding </w:t>
            </w:r>
            <w:r w:rsidRPr="00FC7E35">
              <w:rPr>
                <w:rFonts w:ascii="Arial" w:eastAsia="SimSun" w:hAnsi="Arial" w:cs="Arial"/>
                <w:i/>
                <w:noProof/>
                <w:sz w:val="16"/>
                <w:szCs w:val="16"/>
                <w:lang w:eastAsia="zh-CN"/>
              </w:rPr>
              <w:t xml:space="preserve">triggerType </w:t>
            </w:r>
            <w:r w:rsidRPr="00524102">
              <w:rPr>
                <w:rFonts w:ascii="Arial" w:eastAsia="SimSun" w:hAnsi="Arial" w:cs="Arial"/>
                <w:noProof/>
                <w:sz w:val="16"/>
                <w:szCs w:val="16"/>
                <w:lang w:eastAsia="zh-CN"/>
              </w:rPr>
              <w:t xml:space="preserve">and </w:t>
            </w:r>
            <w:r w:rsidRPr="00FC7E35">
              <w:rPr>
                <w:rFonts w:ascii="Arial" w:eastAsia="SimSun" w:hAnsi="Arial" w:cs="Arial"/>
                <w:i/>
                <w:noProof/>
                <w:sz w:val="16"/>
                <w:szCs w:val="16"/>
                <w:lang w:eastAsia="zh-CN"/>
              </w:rPr>
              <w:t>purpose</w:t>
            </w:r>
            <w:r w:rsidRPr="00524102">
              <w:rPr>
                <w:rFonts w:ascii="Arial" w:eastAsia="SimSun" w:hAnsi="Arial" w:cs="Arial"/>
                <w:noProof/>
                <w:sz w:val="16"/>
                <w:szCs w:val="16"/>
                <w:lang w:eastAsia="zh-CN"/>
              </w:rPr>
              <w:t xml:space="preserve"> are periodical and reportStrongestCells respectively</w:t>
            </w:r>
            <w:r>
              <w:rPr>
                <w:rFonts w:ascii="Arial" w:eastAsia="SimSun" w:hAnsi="Arial" w:cs="Arial" w:hint="eastAsia"/>
                <w:noProof/>
                <w:sz w:val="16"/>
                <w:szCs w:val="16"/>
                <w:lang w:eastAsia="zh-CN"/>
              </w:rPr>
              <w:t xml:space="preserve"> for RSSI measurment configuration. Therefore, the correponding description of first RSSI measurement reporting initiation can be merged into the common description that the </w:t>
            </w:r>
            <w:r w:rsidRPr="00F52EFA">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F52EFA">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w:t>
            </w:r>
          </w:p>
        </w:tc>
        <w:tc>
          <w:tcPr>
            <w:tcW w:w="653" w:type="dxa"/>
            <w:gridSpan w:val="2"/>
            <w:shd w:val="clear" w:color="auto" w:fill="auto"/>
          </w:tcPr>
          <w:p w14:paraId="0B2873A6"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29E96725" w14:textId="77777777" w:rsidR="00837595" w:rsidRPr="003B71FC" w:rsidRDefault="00837595" w:rsidP="004F4BB1">
            <w:pPr>
              <w:pStyle w:val="B2"/>
              <w:spacing w:after="0"/>
              <w:ind w:left="0" w:firstLine="0"/>
              <w:rPr>
                <w:rFonts w:ascii="Arial" w:eastAsia="SimSun" w:hAnsi="Arial" w:cs="Arial"/>
                <w:noProof/>
                <w:sz w:val="16"/>
                <w:szCs w:val="16"/>
                <w:lang w:eastAsia="zh-CN"/>
              </w:rPr>
            </w:pPr>
            <w:r w:rsidRPr="003B71FC">
              <w:rPr>
                <w:rFonts w:ascii="Arial" w:eastAsia="SimSun" w:hAnsi="Arial" w:cs="Arial"/>
                <w:noProof/>
                <w:sz w:val="16"/>
                <w:szCs w:val="16"/>
                <w:lang w:eastAsia="zh-CN"/>
              </w:rPr>
              <w:t>Update the descriptions as follows:</w:t>
            </w:r>
          </w:p>
          <w:p w14:paraId="7A26C6FC" w14:textId="77777777" w:rsidR="00837595" w:rsidRPr="003B71FC" w:rsidRDefault="00837595" w:rsidP="00EC7012">
            <w:pPr>
              <w:spacing w:after="0"/>
              <w:ind w:left="241" w:hanging="241"/>
              <w:rPr>
                <w:rFonts w:ascii="Arial" w:hAnsi="Arial" w:cs="Arial"/>
                <w:strike/>
                <w:color w:val="FF0000"/>
                <w:sz w:val="16"/>
                <w:szCs w:val="16"/>
              </w:rPr>
            </w:pPr>
            <w:r w:rsidRPr="003B71FC">
              <w:rPr>
                <w:rFonts w:ascii="Arial" w:hAnsi="Arial" w:cs="Arial"/>
                <w:strike/>
                <w:color w:val="FF0000"/>
                <w:sz w:val="16"/>
                <w:szCs w:val="16"/>
              </w:rPr>
              <w:t>2&gt;</w:t>
            </w:r>
            <w:r w:rsidRPr="003B71FC">
              <w:rPr>
                <w:rFonts w:ascii="Arial" w:hAnsi="Arial" w:cs="Arial"/>
                <w:strike/>
                <w:color w:val="FF0000"/>
                <w:sz w:val="16"/>
                <w:szCs w:val="16"/>
              </w:rPr>
              <w:tab/>
              <w:t xml:space="preserve">if </w:t>
            </w:r>
            <w:r w:rsidRPr="003B71FC">
              <w:rPr>
                <w:rFonts w:ascii="Arial" w:hAnsi="Arial" w:cs="Arial"/>
                <w:i/>
                <w:strike/>
                <w:color w:val="FF0000"/>
                <w:sz w:val="16"/>
                <w:szCs w:val="16"/>
                <w:lang w:eastAsia="zh-CN"/>
              </w:rPr>
              <w:t>measRSSI-ReportConfig</w:t>
            </w:r>
            <w:r w:rsidRPr="003B71FC">
              <w:rPr>
                <w:rFonts w:ascii="Arial" w:hAnsi="Arial" w:cs="Arial"/>
                <w:strike/>
                <w:color w:val="FF0000"/>
                <w:sz w:val="16"/>
                <w:szCs w:val="16"/>
              </w:rPr>
              <w:t xml:space="preserve"> is</w:t>
            </w:r>
            <w:r w:rsidRPr="003B71FC">
              <w:rPr>
                <w:rFonts w:ascii="Arial" w:hAnsi="Arial" w:cs="Arial"/>
                <w:strike/>
                <w:color w:val="FF0000"/>
                <w:sz w:val="16"/>
                <w:szCs w:val="16"/>
                <w:lang w:eastAsia="zh-CN"/>
              </w:rPr>
              <w:t xml:space="preserve"> included</w:t>
            </w:r>
            <w:r w:rsidRPr="003B71FC">
              <w:rPr>
                <w:rFonts w:ascii="Arial" w:hAnsi="Arial" w:cs="Arial"/>
                <w:strike/>
                <w:color w:val="FF0000"/>
                <w:sz w:val="16"/>
                <w:szCs w:val="16"/>
              </w:rPr>
              <w:t xml:space="preserve"> and if a (first) measurement result is available:</w:t>
            </w:r>
          </w:p>
          <w:p w14:paraId="3CACBBDD" w14:textId="77777777" w:rsidR="00837595" w:rsidRPr="003B71FC" w:rsidRDefault="00837595"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lastRenderedPageBreak/>
              <w:t>3&gt;</w:t>
            </w:r>
            <w:r w:rsidRPr="003B71FC">
              <w:rPr>
                <w:rFonts w:ascii="Arial" w:hAnsi="Arial" w:cs="Arial"/>
                <w:strike/>
                <w:color w:val="FF0000"/>
                <w:sz w:val="16"/>
                <w:szCs w:val="16"/>
              </w:rPr>
              <w:tab/>
              <w:t xml:space="preserve">include a measurement reporting entry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w:t>
            </w:r>
          </w:p>
          <w:p w14:paraId="49AFF2F6" w14:textId="77777777" w:rsidR="00837595" w:rsidRPr="003B71FC" w:rsidRDefault="00837595"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t>3&gt;</w:t>
            </w:r>
            <w:r w:rsidRPr="003B71FC">
              <w:rPr>
                <w:rFonts w:ascii="Arial" w:hAnsi="Arial" w:cs="Arial"/>
                <w:strike/>
                <w:color w:val="FF0000"/>
                <w:sz w:val="16"/>
                <w:szCs w:val="16"/>
              </w:rPr>
              <w:tab/>
              <w:t xml:space="preserve">set the </w:t>
            </w:r>
            <w:r w:rsidRPr="003B71FC">
              <w:rPr>
                <w:rFonts w:ascii="Arial" w:hAnsi="Arial" w:cs="Arial"/>
                <w:i/>
                <w:strike/>
                <w:color w:val="FF0000"/>
                <w:sz w:val="16"/>
                <w:szCs w:val="16"/>
              </w:rPr>
              <w:t>numberOfReportsSent</w:t>
            </w:r>
            <w:r w:rsidRPr="003B71FC">
              <w:rPr>
                <w:rFonts w:ascii="Arial" w:hAnsi="Arial" w:cs="Arial"/>
                <w:strike/>
                <w:color w:val="FF0000"/>
                <w:sz w:val="16"/>
                <w:szCs w:val="16"/>
              </w:rPr>
              <w:t xml:space="preserve"> defined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 xml:space="preserve"> to 0;</w:t>
            </w:r>
          </w:p>
          <w:p w14:paraId="7E08B3DC" w14:textId="77777777" w:rsidR="00837595" w:rsidRPr="003B71FC" w:rsidRDefault="00837595" w:rsidP="00EC7012">
            <w:pPr>
              <w:spacing w:after="0"/>
              <w:ind w:left="482" w:hanging="241"/>
              <w:rPr>
                <w:rFonts w:ascii="Arial" w:eastAsia="SimSun" w:hAnsi="Arial" w:cs="Arial"/>
                <w:strike/>
                <w:color w:val="FF0000"/>
                <w:sz w:val="16"/>
                <w:szCs w:val="16"/>
                <w:lang w:eastAsia="zh-CN"/>
              </w:rPr>
            </w:pPr>
            <w:r w:rsidRPr="003B71FC">
              <w:rPr>
                <w:rFonts w:ascii="Arial" w:hAnsi="Arial" w:cs="Arial"/>
                <w:strike/>
                <w:color w:val="FF0000"/>
                <w:sz w:val="16"/>
                <w:szCs w:val="16"/>
                <w:lang w:eastAsia="ja-JP"/>
              </w:rPr>
              <w:t>3&gt;</w:t>
            </w:r>
            <w:r w:rsidRPr="003B71FC">
              <w:rPr>
                <w:rFonts w:ascii="Arial" w:hAnsi="Arial" w:cs="Arial"/>
                <w:strike/>
                <w:color w:val="FF0000"/>
                <w:sz w:val="16"/>
                <w:szCs w:val="16"/>
                <w:lang w:eastAsia="ja-JP"/>
              </w:rPr>
              <w:tab/>
            </w:r>
            <w:r w:rsidRPr="003B71FC">
              <w:rPr>
                <w:rFonts w:ascii="Arial" w:hAnsi="Arial" w:cs="Arial"/>
                <w:strike/>
                <w:color w:val="FF0000"/>
                <w:sz w:val="16"/>
                <w:szCs w:val="16"/>
              </w:rPr>
              <w:t xml:space="preserve">initiate </w:t>
            </w:r>
            <w:r w:rsidRPr="003B71FC">
              <w:rPr>
                <w:rFonts w:ascii="Arial" w:hAnsi="Arial" w:cs="Arial"/>
                <w:strike/>
                <w:color w:val="FF0000"/>
                <w:sz w:val="16"/>
                <w:szCs w:val="16"/>
                <w:lang w:eastAsia="ja-JP"/>
              </w:rPr>
              <w:t>the</w:t>
            </w:r>
            <w:r w:rsidRPr="003B71FC">
              <w:rPr>
                <w:rFonts w:ascii="Arial" w:hAnsi="Arial" w:cs="Arial"/>
                <w:strike/>
                <w:color w:val="FF0000"/>
                <w:sz w:val="16"/>
                <w:szCs w:val="16"/>
              </w:rPr>
              <w:t xml:space="preserve"> measurement report</w:t>
            </w:r>
            <w:r w:rsidRPr="003B71FC">
              <w:rPr>
                <w:rFonts w:ascii="Arial" w:hAnsi="Arial" w:cs="Arial"/>
                <w:strike/>
                <w:color w:val="FF0000"/>
                <w:sz w:val="16"/>
                <w:szCs w:val="16"/>
                <w:lang w:eastAsia="ja-JP"/>
              </w:rPr>
              <w:t>ing procedure</w:t>
            </w:r>
            <w:r w:rsidRPr="003B71FC">
              <w:rPr>
                <w:rFonts w:ascii="Arial" w:hAnsi="Arial" w:cs="Arial"/>
                <w:strike/>
                <w:color w:val="FF0000"/>
                <w:sz w:val="16"/>
                <w:szCs w:val="16"/>
              </w:rPr>
              <w:t xml:space="preserve"> </w:t>
            </w:r>
            <w:r w:rsidRPr="003B71FC">
              <w:rPr>
                <w:rFonts w:ascii="Arial" w:hAnsi="Arial" w:cs="Arial"/>
                <w:strike/>
                <w:color w:val="FF0000"/>
                <w:sz w:val="16"/>
                <w:szCs w:val="16"/>
                <w:lang w:eastAsia="ja-JP"/>
              </w:rPr>
              <w:t xml:space="preserve">as specified in 5.5.5 </w:t>
            </w:r>
            <w:r w:rsidRPr="003B71FC">
              <w:rPr>
                <w:rFonts w:ascii="Arial" w:hAnsi="Arial" w:cs="Arial"/>
                <w:strike/>
                <w:color w:val="FF0000"/>
                <w:sz w:val="16"/>
                <w:szCs w:val="16"/>
              </w:rPr>
              <w:t>immediately after a first RSSI sample value is reported by the physical layer</w:t>
            </w:r>
            <w:r w:rsidRPr="003B71FC">
              <w:rPr>
                <w:rFonts w:ascii="Arial" w:hAnsi="Arial" w:cs="Arial"/>
                <w:strike/>
                <w:color w:val="FF0000"/>
                <w:sz w:val="16"/>
                <w:szCs w:val="16"/>
                <w:lang w:eastAsia="ja-JP"/>
              </w:rPr>
              <w:t>;</w:t>
            </w:r>
          </w:p>
          <w:p w14:paraId="2EE8FFBA" w14:textId="77777777" w:rsidR="00837595" w:rsidRPr="003B71FC" w:rsidRDefault="00837595" w:rsidP="00EC7012">
            <w:pPr>
              <w:spacing w:after="0"/>
              <w:ind w:left="241" w:hanging="241"/>
              <w:rPr>
                <w:rFonts w:ascii="Arial" w:hAnsi="Arial" w:cs="Arial"/>
                <w:sz w:val="16"/>
                <w:szCs w:val="16"/>
              </w:rPr>
            </w:pPr>
            <w:r w:rsidRPr="003B71FC">
              <w:rPr>
                <w:rFonts w:ascii="Arial" w:hAnsi="Arial" w:cs="Arial"/>
                <w:sz w:val="16"/>
                <w:szCs w:val="16"/>
              </w:rPr>
              <w:t>2&gt;</w:t>
            </w:r>
            <w:r w:rsidRPr="003B71FC">
              <w:rPr>
                <w:rFonts w:ascii="Arial" w:hAnsi="Arial" w:cs="Arial"/>
                <w:sz w:val="16"/>
                <w:szCs w:val="16"/>
              </w:rPr>
              <w:tab/>
              <w:t xml:space="preserve">if the </w:t>
            </w:r>
            <w:r w:rsidRPr="003B71FC">
              <w:rPr>
                <w:rFonts w:ascii="Arial" w:hAnsi="Arial" w:cs="Arial"/>
                <w:i/>
                <w:sz w:val="16"/>
                <w:szCs w:val="16"/>
              </w:rPr>
              <w:t>purpose</w:t>
            </w:r>
            <w:r w:rsidRPr="003B71FC">
              <w:rPr>
                <w:rFonts w:ascii="Arial" w:hAnsi="Arial" w:cs="Arial"/>
                <w:sz w:val="16"/>
                <w:szCs w:val="16"/>
              </w:rPr>
              <w:t xml:space="preserve"> is included and set to </w:t>
            </w:r>
            <w:r w:rsidRPr="003B71FC">
              <w:rPr>
                <w:rFonts w:ascii="Arial" w:hAnsi="Arial" w:cs="Arial"/>
                <w:i/>
                <w:sz w:val="16"/>
                <w:szCs w:val="16"/>
              </w:rPr>
              <w:t>reportStrongestCells</w:t>
            </w:r>
            <w:r w:rsidRPr="003B71FC">
              <w:rPr>
                <w:rFonts w:ascii="Arial" w:hAnsi="Arial" w:cs="Arial"/>
                <w:sz w:val="16"/>
                <w:szCs w:val="16"/>
              </w:rPr>
              <w:t xml:space="preserve"> or to </w:t>
            </w:r>
            <w:r w:rsidRPr="003B71FC">
              <w:rPr>
                <w:rFonts w:ascii="Arial" w:hAnsi="Arial" w:cs="Arial"/>
                <w:i/>
                <w:sz w:val="16"/>
                <w:szCs w:val="16"/>
              </w:rPr>
              <w:t>reportStrongestCellsForSON</w:t>
            </w:r>
            <w:r w:rsidRPr="003B71FC">
              <w:rPr>
                <w:rFonts w:ascii="Arial" w:hAnsi="Arial" w:cs="Arial"/>
                <w:sz w:val="16"/>
                <w:szCs w:val="16"/>
              </w:rPr>
              <w:t xml:space="preserve"> and if a (first) measurement result is available:</w:t>
            </w:r>
          </w:p>
          <w:p w14:paraId="3BA73F56" w14:textId="77777777" w:rsidR="00837595" w:rsidRPr="003B71FC" w:rsidRDefault="00837595" w:rsidP="00EC7012">
            <w:pPr>
              <w:spacing w:after="0"/>
              <w:ind w:left="482"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include a measurement reporting entry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w:t>
            </w:r>
          </w:p>
          <w:p w14:paraId="1A35ABFF" w14:textId="77777777" w:rsidR="00837595" w:rsidRPr="003B71FC" w:rsidRDefault="00837595" w:rsidP="00EC7012">
            <w:pPr>
              <w:spacing w:after="0"/>
              <w:ind w:left="482"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set the </w:t>
            </w:r>
            <w:r w:rsidRPr="003B71FC">
              <w:rPr>
                <w:rFonts w:ascii="Arial" w:hAnsi="Arial" w:cs="Arial"/>
                <w:i/>
                <w:sz w:val="16"/>
                <w:szCs w:val="16"/>
              </w:rPr>
              <w:t>numberOfReportsSent</w:t>
            </w:r>
            <w:r w:rsidRPr="003B71FC">
              <w:rPr>
                <w:rFonts w:ascii="Arial" w:hAnsi="Arial" w:cs="Arial"/>
                <w:sz w:val="16"/>
                <w:szCs w:val="16"/>
              </w:rPr>
              <w:t xml:space="preserve"> defined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 xml:space="preserve"> to 0;</w:t>
            </w:r>
          </w:p>
          <w:p w14:paraId="181422BE" w14:textId="77777777" w:rsidR="00837595" w:rsidRPr="003B71FC" w:rsidRDefault="00837595" w:rsidP="00EC7012">
            <w:pPr>
              <w:spacing w:after="0"/>
              <w:ind w:left="482" w:hanging="241"/>
              <w:rPr>
                <w:rFonts w:ascii="Arial" w:hAnsi="Arial" w:cs="Arial"/>
                <w:sz w:val="16"/>
                <w:szCs w:val="16"/>
                <w:lang w:eastAsia="ja-JP"/>
              </w:rPr>
            </w:pPr>
            <w:r w:rsidRPr="003B71FC">
              <w:rPr>
                <w:rFonts w:ascii="Arial" w:hAnsi="Arial" w:cs="Arial"/>
                <w:sz w:val="16"/>
                <w:szCs w:val="16"/>
                <w:lang w:eastAsia="ja-JP"/>
              </w:rPr>
              <w:t>3&gt;</w:t>
            </w:r>
            <w:r w:rsidRPr="003B71FC">
              <w:rPr>
                <w:rFonts w:ascii="Arial" w:hAnsi="Arial" w:cs="Arial"/>
                <w:sz w:val="16"/>
                <w:szCs w:val="16"/>
                <w:lang w:eastAsia="ja-JP"/>
              </w:rPr>
              <w:tab/>
              <w:t>i</w:t>
            </w:r>
            <w:r w:rsidRPr="003B71FC">
              <w:rPr>
                <w:rFonts w:ascii="Arial" w:hAnsi="Arial" w:cs="Arial"/>
                <w:sz w:val="16"/>
                <w:szCs w:val="16"/>
              </w:rPr>
              <w:t xml:space="preserve">f the </w:t>
            </w:r>
            <w:r w:rsidRPr="003B71FC">
              <w:rPr>
                <w:rFonts w:ascii="Arial" w:hAnsi="Arial" w:cs="Arial"/>
                <w:i/>
                <w:sz w:val="16"/>
                <w:szCs w:val="16"/>
              </w:rPr>
              <w:t>purpose</w:t>
            </w:r>
            <w:r w:rsidRPr="003B71FC">
              <w:rPr>
                <w:rFonts w:ascii="Arial" w:hAnsi="Arial" w:cs="Arial"/>
                <w:sz w:val="16"/>
                <w:szCs w:val="16"/>
              </w:rPr>
              <w:t xml:space="preserve"> is set to </w:t>
            </w:r>
            <w:r w:rsidRPr="003B71FC">
              <w:rPr>
                <w:rFonts w:ascii="Arial" w:hAnsi="Arial" w:cs="Arial"/>
                <w:i/>
                <w:sz w:val="16"/>
                <w:szCs w:val="16"/>
              </w:rPr>
              <w:t>reportStrongestCells</w:t>
            </w:r>
            <w:r w:rsidRPr="003B71FC">
              <w:rPr>
                <w:rFonts w:ascii="Arial" w:hAnsi="Arial" w:cs="Arial"/>
                <w:i/>
                <w:sz w:val="16"/>
                <w:szCs w:val="16"/>
                <w:lang w:eastAsia="ko-KR"/>
              </w:rPr>
              <w:t xml:space="preserve"> </w:t>
            </w:r>
            <w:r w:rsidRPr="003B71FC">
              <w:rPr>
                <w:rFonts w:ascii="Arial" w:hAnsi="Arial" w:cs="Arial"/>
                <w:sz w:val="16"/>
                <w:szCs w:val="16"/>
              </w:rPr>
              <w:t>and</w:t>
            </w:r>
            <w:r w:rsidRPr="003B71FC">
              <w:rPr>
                <w:rFonts w:ascii="Arial" w:hAnsi="Arial" w:cs="Arial"/>
                <w:i/>
                <w:sz w:val="16"/>
                <w:szCs w:val="16"/>
              </w:rPr>
              <w:t xml:space="preserve"> reportStrongestCSI-RS</w:t>
            </w:r>
            <w:r w:rsidRPr="003B71FC">
              <w:rPr>
                <w:rFonts w:ascii="Arial" w:hAnsi="Arial" w:cs="Arial"/>
                <w:i/>
                <w:sz w:val="16"/>
                <w:szCs w:val="16"/>
                <w:lang w:eastAsia="zh-CN"/>
              </w:rPr>
              <w:t>s</w:t>
            </w:r>
            <w:r w:rsidRPr="003B71FC">
              <w:rPr>
                <w:rFonts w:ascii="Arial" w:hAnsi="Arial" w:cs="Arial"/>
                <w:i/>
                <w:sz w:val="16"/>
                <w:szCs w:val="16"/>
              </w:rPr>
              <w:t xml:space="preserve"> </w:t>
            </w:r>
            <w:r w:rsidRPr="003B71FC">
              <w:rPr>
                <w:rFonts w:ascii="Arial" w:hAnsi="Arial" w:cs="Arial"/>
                <w:sz w:val="16"/>
                <w:szCs w:val="16"/>
              </w:rPr>
              <w:t xml:space="preserve">is </w:t>
            </w:r>
            <w:r w:rsidRPr="003B71FC">
              <w:rPr>
                <w:rFonts w:ascii="Arial" w:hAnsi="Arial" w:cs="Arial"/>
                <w:sz w:val="16"/>
                <w:szCs w:val="16"/>
                <w:lang w:eastAsia="zh-CN"/>
              </w:rPr>
              <w:t xml:space="preserve">not </w:t>
            </w:r>
            <w:r w:rsidRPr="003B71FC">
              <w:rPr>
                <w:rFonts w:ascii="Arial" w:hAnsi="Arial" w:cs="Arial"/>
                <w:sz w:val="16"/>
                <w:szCs w:val="16"/>
              </w:rPr>
              <w:t>included</w:t>
            </w:r>
            <w:r w:rsidRPr="003B71FC">
              <w:rPr>
                <w:rFonts w:ascii="Arial" w:hAnsi="Arial" w:cs="Arial"/>
                <w:sz w:val="16"/>
                <w:szCs w:val="16"/>
                <w:lang w:eastAsia="ja-JP"/>
              </w:rPr>
              <w:t>:</w:t>
            </w:r>
          </w:p>
          <w:p w14:paraId="578582FA" w14:textId="77777777" w:rsidR="00837595" w:rsidRPr="003B71FC" w:rsidRDefault="00837595" w:rsidP="00EC7012">
            <w:pPr>
              <w:spacing w:after="0"/>
              <w:ind w:left="723"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if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&gt; 1:</w:t>
            </w:r>
          </w:p>
          <w:p w14:paraId="37FE9440" w14:textId="77777777" w:rsidR="00837595" w:rsidRPr="003B71FC" w:rsidRDefault="00837595" w:rsidP="00EC7012">
            <w:pPr>
              <w:spacing w:after="0"/>
              <w:ind w:left="964"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 procedure</w:t>
            </w:r>
            <w:r w:rsidRPr="003B71FC">
              <w:rPr>
                <w:rFonts w:ascii="Arial" w:hAnsi="Arial" w:cs="Arial"/>
                <w:sz w:val="16"/>
                <w:szCs w:val="16"/>
              </w:rPr>
              <w:t xml:space="preserve"> </w:t>
            </w:r>
            <w:r w:rsidRPr="003B71FC">
              <w:rPr>
                <w:rFonts w:ascii="Arial" w:hAnsi="Arial" w:cs="Arial"/>
                <w:sz w:val="16"/>
                <w:szCs w:val="16"/>
                <w:lang w:eastAsia="ja-JP"/>
              </w:rPr>
              <w:t xml:space="preserve">as specified in 5.5.5 </w:t>
            </w:r>
            <w:r w:rsidRPr="003B71FC">
              <w:rPr>
                <w:rFonts w:ascii="Arial" w:hAnsi="Arial" w:cs="Arial"/>
                <w:sz w:val="16"/>
                <w:szCs w:val="16"/>
              </w:rPr>
              <w:t>immediately after the quantity to be reported becomes available for the PCell</w:t>
            </w:r>
            <w:r w:rsidRPr="00243B0D">
              <w:rPr>
                <w:rFonts w:ascii="Arial" w:eastAsia="SimSun" w:hAnsi="Arial" w:cs="Arial"/>
                <w:color w:val="FF0000"/>
                <w:sz w:val="16"/>
                <w:szCs w:val="16"/>
                <w:u w:val="single"/>
                <w:lang w:eastAsia="zh-CN"/>
              </w:rPr>
              <w:t>, or</w:t>
            </w:r>
            <w:r w:rsidRPr="00243B0D">
              <w:rPr>
                <w:rFonts w:ascii="Arial" w:eastAsia="SimSun" w:hAnsi="Arial" w:cs="Arial"/>
                <w:color w:val="FF0000"/>
                <w:sz w:val="16"/>
                <w:szCs w:val="16"/>
                <w:lang w:eastAsia="zh-CN"/>
              </w:rPr>
              <w:t xml:space="preserve"> </w:t>
            </w:r>
            <w:r w:rsidRPr="003B71FC">
              <w:rPr>
                <w:rFonts w:ascii="Arial" w:eastAsia="SimSun" w:hAnsi="Arial" w:cs="Arial"/>
                <w:color w:val="FF0000"/>
                <w:sz w:val="16"/>
                <w:szCs w:val="16"/>
                <w:u w:val="single"/>
                <w:lang w:eastAsia="zh-CN"/>
              </w:rPr>
              <w:t>after a first RSSI sample value is reported by the physical layer in case of RSSI and channel occupancy measurements</w:t>
            </w:r>
            <w:r w:rsidRPr="003B71FC">
              <w:rPr>
                <w:rFonts w:ascii="Arial" w:hAnsi="Arial" w:cs="Arial"/>
                <w:color w:val="FF0000"/>
                <w:sz w:val="16"/>
                <w:szCs w:val="16"/>
                <w:u w:val="single"/>
                <w:lang w:eastAsia="ja-JP"/>
              </w:rPr>
              <w:t>;</w:t>
            </w:r>
          </w:p>
          <w:p w14:paraId="3C8A3683" w14:textId="77777777" w:rsidR="00837595" w:rsidRPr="003B71FC" w:rsidRDefault="00837595" w:rsidP="00EC7012">
            <w:pPr>
              <w:spacing w:after="0"/>
              <w:ind w:left="809"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else (i.e.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 1):</w:t>
            </w:r>
          </w:p>
          <w:p w14:paraId="1D5A2293" w14:textId="77777777" w:rsidR="00837595" w:rsidRPr="003B71FC" w:rsidRDefault="00837595" w:rsidP="00EC7012">
            <w:pPr>
              <w:pBdr>
                <w:bottom w:val="single" w:sz="6" w:space="1" w:color="auto"/>
              </w:pBdr>
              <w:spacing w:after="0"/>
              <w:ind w:left="1050"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w:t>
            </w:r>
            <w:r w:rsidRPr="003B71FC">
              <w:rPr>
                <w:rFonts w:ascii="Arial" w:hAnsi="Arial" w:cs="Arial"/>
                <w:sz w:val="16"/>
                <w:szCs w:val="16"/>
              </w:rPr>
              <w:t xml:space="preserve"> </w:t>
            </w:r>
            <w:r w:rsidRPr="003B71FC">
              <w:rPr>
                <w:rFonts w:ascii="Arial" w:hAnsi="Arial" w:cs="Arial"/>
                <w:sz w:val="16"/>
                <w:szCs w:val="16"/>
                <w:lang w:eastAsia="ja-JP"/>
              </w:rPr>
              <w:t xml:space="preserve">procedure as specified in 5.5.5 </w:t>
            </w:r>
            <w:r w:rsidRPr="003B71FC">
              <w:rPr>
                <w:rFonts w:ascii="Arial" w:hAnsi="Arial" w:cs="Arial"/>
                <w:sz w:val="16"/>
                <w:szCs w:val="16"/>
              </w:rPr>
              <w:t>immediately after the quantity to be reported becomes available for the PCell and for the strongest cell among the applicable cells</w:t>
            </w:r>
            <w:r w:rsidRPr="003B71FC">
              <w:rPr>
                <w:rFonts w:ascii="Arial" w:hAnsi="Arial" w:cs="Arial"/>
                <w:sz w:val="16"/>
                <w:szCs w:val="16"/>
                <w:lang w:eastAsia="ja-JP"/>
              </w:rPr>
              <w:t>, or becomes available for the pair of PCell and the PSCell in case of SSTD measurements</w:t>
            </w:r>
            <w:r w:rsidRPr="003B71FC">
              <w:rPr>
                <w:rFonts w:ascii="Arial" w:eastAsia="SimSun" w:hAnsi="Arial" w:cs="Arial"/>
                <w:color w:val="FF0000"/>
                <w:sz w:val="16"/>
                <w:szCs w:val="16"/>
                <w:u w:val="single"/>
                <w:lang w:eastAsia="zh-CN"/>
              </w:rPr>
              <w:t>, or after reportinterval time when a first RSSI sample value is reported by the physical layer in case of RSSI and channel occupancy measurements</w:t>
            </w:r>
            <w:r w:rsidRPr="003B71FC">
              <w:rPr>
                <w:rFonts w:ascii="Arial" w:hAnsi="Arial" w:cs="Arial"/>
                <w:color w:val="FF0000"/>
                <w:sz w:val="16"/>
                <w:szCs w:val="16"/>
                <w:u w:val="single"/>
                <w:lang w:eastAsia="ja-JP"/>
              </w:rPr>
              <w:t>;</w:t>
            </w:r>
          </w:p>
          <w:p w14:paraId="25ED12DB" w14:textId="77777777" w:rsidR="00837595" w:rsidRPr="003B71FC" w:rsidRDefault="00837595" w:rsidP="00700E4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Samsung:</w:t>
            </w:r>
            <w:r w:rsidRPr="003B71FC">
              <w:rPr>
                <w:rFonts w:ascii="Arial" w:hAnsi="Arial" w:cs="Arial"/>
                <w:noProof/>
                <w:color w:val="1F497D" w:themeColor="text2"/>
                <w:sz w:val="16"/>
                <w:szCs w:val="16"/>
              </w:rPr>
              <w:t xml:space="preserve"> Related to I.015 i.e. conclude together</w:t>
            </w:r>
          </w:p>
          <w:p w14:paraId="12F930E8" w14:textId="77777777" w:rsidR="00837595" w:rsidRPr="00BD494B" w:rsidRDefault="00837595" w:rsidP="004F4BB1">
            <w:pPr>
              <w:spacing w:after="0"/>
              <w:rPr>
                <w:rFonts w:ascii="Arial" w:hAnsi="Arial" w:cs="Arial"/>
                <w:noProof/>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Not clear why existing text is not correct.</w:t>
            </w:r>
          </w:p>
        </w:tc>
        <w:tc>
          <w:tcPr>
            <w:tcW w:w="1060" w:type="dxa"/>
            <w:shd w:val="clear" w:color="auto" w:fill="auto"/>
          </w:tcPr>
          <w:p w14:paraId="7CD5E37C"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Open (General CR)</w:t>
            </w:r>
          </w:p>
        </w:tc>
      </w:tr>
      <w:tr w:rsidR="00837595" w:rsidRPr="00BD494B" w14:paraId="6C20D43A" w14:textId="77777777" w:rsidTr="00720C11">
        <w:tc>
          <w:tcPr>
            <w:tcW w:w="769" w:type="dxa"/>
            <w:shd w:val="clear" w:color="auto" w:fill="auto"/>
          </w:tcPr>
          <w:p w14:paraId="6BF22A80" w14:textId="77777777" w:rsidR="00837595" w:rsidRDefault="00837595" w:rsidP="004F4BB1">
            <w:pPr>
              <w:spacing w:after="0"/>
              <w:rPr>
                <w:rFonts w:ascii="Arial" w:hAnsi="Arial" w:cs="Arial"/>
                <w:noProof/>
                <w:sz w:val="16"/>
                <w:szCs w:val="16"/>
              </w:rPr>
            </w:pPr>
            <w:r w:rsidRPr="00C85DA3">
              <w:rPr>
                <w:rFonts w:ascii="Arial" w:hAnsi="Arial" w:cs="Arial"/>
                <w:noProof/>
                <w:sz w:val="16"/>
                <w:szCs w:val="16"/>
              </w:rPr>
              <w:lastRenderedPageBreak/>
              <w:t>S.02</w:t>
            </w:r>
            <w:r>
              <w:rPr>
                <w:rFonts w:ascii="Arial" w:hAnsi="Arial" w:cs="Arial"/>
                <w:noProof/>
                <w:sz w:val="16"/>
                <w:szCs w:val="16"/>
              </w:rPr>
              <w:t>2</w:t>
            </w:r>
          </w:p>
        </w:tc>
        <w:tc>
          <w:tcPr>
            <w:tcW w:w="1677" w:type="dxa"/>
            <w:shd w:val="clear" w:color="auto" w:fill="auto"/>
          </w:tcPr>
          <w:p w14:paraId="445556B4" w14:textId="77777777" w:rsidR="00837595" w:rsidRPr="006F6A8D" w:rsidRDefault="00837595" w:rsidP="004F4BB1">
            <w:pPr>
              <w:spacing w:after="0"/>
              <w:rPr>
                <w:rFonts w:ascii="Arial" w:hAnsi="Arial" w:cs="Arial"/>
                <w:noProof/>
                <w:sz w:val="16"/>
                <w:szCs w:val="16"/>
              </w:rPr>
            </w:pPr>
            <w:r w:rsidRPr="006206A0">
              <w:rPr>
                <w:rFonts w:ascii="Arial" w:hAnsi="Arial" w:cs="Arial"/>
                <w:noProof/>
                <w:sz w:val="16"/>
                <w:szCs w:val="16"/>
              </w:rPr>
              <w:t>5.5.2.1</w:t>
            </w:r>
            <w:r>
              <w:rPr>
                <w:rFonts w:ascii="Arial" w:hAnsi="Arial" w:cs="Arial"/>
                <w:noProof/>
                <w:sz w:val="16"/>
                <w:szCs w:val="16"/>
              </w:rPr>
              <w:t xml:space="preserve"> (and 5.5.3)</w:t>
            </w:r>
          </w:p>
        </w:tc>
        <w:tc>
          <w:tcPr>
            <w:tcW w:w="5369" w:type="dxa"/>
            <w:shd w:val="clear" w:color="auto" w:fill="auto"/>
          </w:tcPr>
          <w:p w14:paraId="18EC07F1" w14:textId="77777777" w:rsidR="00837595" w:rsidRDefault="00837595" w:rsidP="004F4BB1">
            <w:pPr>
              <w:spacing w:after="0"/>
              <w:rPr>
                <w:rFonts w:ascii="Arial" w:hAnsi="Arial" w:cs="Arial"/>
                <w:noProof/>
                <w:sz w:val="16"/>
                <w:szCs w:val="16"/>
              </w:rPr>
            </w:pPr>
            <w:r>
              <w:rPr>
                <w:rFonts w:ascii="Arial" w:hAnsi="Arial" w:cs="Arial"/>
                <w:noProof/>
                <w:sz w:val="16"/>
                <w:szCs w:val="16"/>
              </w:rPr>
              <w:t>The text seems to cover the setup case only (but may not be needed, depending on where ul-DelayConfig is placed). Moreover, there seems a need to state something in 5.5.3 (i.e. to clarify that measurements need to be performed).</w:t>
            </w:r>
          </w:p>
        </w:tc>
        <w:tc>
          <w:tcPr>
            <w:tcW w:w="653" w:type="dxa"/>
            <w:gridSpan w:val="2"/>
            <w:shd w:val="clear" w:color="auto" w:fill="auto"/>
          </w:tcPr>
          <w:p w14:paraId="31F96625" w14:textId="77777777" w:rsidR="00837595"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47D058C1" w14:textId="77777777" w:rsidR="00837595" w:rsidRPr="003F18F4" w:rsidRDefault="00837595" w:rsidP="00E75612">
            <w:pPr>
              <w:spacing w:after="0"/>
              <w:rPr>
                <w:rFonts w:ascii="Arial" w:eastAsia="SimSun" w:hAnsi="Arial" w:cs="Arial"/>
                <w:noProof/>
                <w:color w:val="1F497D" w:themeColor="text2"/>
                <w:sz w:val="16"/>
                <w:szCs w:val="16"/>
                <w:lang w:eastAsia="zh-CN"/>
              </w:rPr>
            </w:pPr>
            <w:r w:rsidRPr="003F18F4">
              <w:rPr>
                <w:rFonts w:ascii="Arial" w:eastAsia="SimSun" w:hAnsi="Arial" w:cs="Arial" w:hint="eastAsia"/>
                <w:b/>
                <w:noProof/>
                <w:color w:val="1F497D" w:themeColor="text2"/>
                <w:sz w:val="16"/>
                <w:szCs w:val="16"/>
                <w:lang w:eastAsia="zh-CN"/>
              </w:rPr>
              <w:t>CATT:</w:t>
            </w:r>
            <w:r w:rsidRPr="003F18F4">
              <w:rPr>
                <w:rFonts w:ascii="Arial" w:eastAsia="SimSun" w:hAnsi="Arial" w:cs="Arial" w:hint="eastAsia"/>
                <w:noProof/>
                <w:color w:val="1F497D" w:themeColor="text2"/>
                <w:sz w:val="16"/>
                <w:szCs w:val="16"/>
                <w:lang w:eastAsia="zh-CN"/>
              </w:rPr>
              <w:t xml:space="preserve"> It depends on where ul-DelayConfig is placed.</w:t>
            </w:r>
          </w:p>
          <w:p w14:paraId="1EE9D09D" w14:textId="77777777" w:rsidR="00837595" w:rsidRPr="003F18F4" w:rsidRDefault="00837595" w:rsidP="004F4BB1">
            <w:pPr>
              <w:spacing w:after="0"/>
              <w:rPr>
                <w:rFonts w:ascii="Arial" w:hAnsi="Arial" w:cs="Arial"/>
                <w:noProof/>
                <w:sz w:val="16"/>
                <w:szCs w:val="16"/>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tc>
        <w:tc>
          <w:tcPr>
            <w:tcW w:w="1060" w:type="dxa"/>
            <w:tcBorders>
              <w:bottom w:val="single" w:sz="4" w:space="0" w:color="auto"/>
            </w:tcBorders>
            <w:shd w:val="clear" w:color="auto" w:fill="auto"/>
          </w:tcPr>
          <w:p w14:paraId="0AF4CB1D" w14:textId="77777777" w:rsidR="00837595" w:rsidRDefault="00837595" w:rsidP="004F4BB1">
            <w:pPr>
              <w:spacing w:after="0"/>
              <w:rPr>
                <w:rFonts w:ascii="Arial" w:hAnsi="Arial" w:cs="Arial"/>
                <w:noProof/>
                <w:sz w:val="16"/>
                <w:szCs w:val="16"/>
              </w:rPr>
            </w:pPr>
            <w:r>
              <w:rPr>
                <w:rFonts w:ascii="Arial" w:hAnsi="Arial" w:cs="Arial"/>
                <w:noProof/>
                <w:sz w:val="16"/>
                <w:szCs w:val="16"/>
              </w:rPr>
              <w:t>Open  (General CR)TDoc</w:t>
            </w:r>
            <w:r w:rsidRPr="001348F8">
              <w:rPr>
                <w:rFonts w:ascii="Arial" w:hAnsi="Arial" w:cs="Arial"/>
                <w:noProof/>
                <w:sz w:val="16"/>
                <w:szCs w:val="16"/>
              </w:rPr>
              <w:t xml:space="preserve"> Nokia RAN2#93</w:t>
            </w:r>
          </w:p>
        </w:tc>
      </w:tr>
      <w:tr w:rsidR="00837595" w:rsidRPr="00BD494B" w14:paraId="10AC5A78" w14:textId="77777777" w:rsidTr="00720C11">
        <w:tc>
          <w:tcPr>
            <w:tcW w:w="769" w:type="dxa"/>
            <w:shd w:val="clear" w:color="auto" w:fill="auto"/>
          </w:tcPr>
          <w:p w14:paraId="427A93DB" w14:textId="77777777" w:rsidR="00837595" w:rsidRDefault="00837595" w:rsidP="004F4BB1">
            <w:pPr>
              <w:spacing w:after="0"/>
              <w:rPr>
                <w:rFonts w:ascii="Arial" w:hAnsi="Arial" w:cs="Arial"/>
                <w:noProof/>
                <w:sz w:val="16"/>
                <w:szCs w:val="16"/>
              </w:rPr>
            </w:pPr>
            <w:r>
              <w:rPr>
                <w:rFonts w:ascii="Arial" w:hAnsi="Arial" w:cs="Arial"/>
                <w:noProof/>
                <w:sz w:val="16"/>
                <w:szCs w:val="16"/>
              </w:rPr>
              <w:t>N.025</w:t>
            </w:r>
          </w:p>
        </w:tc>
        <w:tc>
          <w:tcPr>
            <w:tcW w:w="1677" w:type="dxa"/>
            <w:shd w:val="clear" w:color="auto" w:fill="auto"/>
          </w:tcPr>
          <w:p w14:paraId="738709DA" w14:textId="77777777" w:rsidR="00837595" w:rsidRPr="006F6A8D" w:rsidRDefault="00837595" w:rsidP="004F4BB1">
            <w:pPr>
              <w:spacing w:after="0"/>
              <w:rPr>
                <w:rFonts w:ascii="Arial" w:hAnsi="Arial" w:cs="Arial"/>
                <w:noProof/>
                <w:sz w:val="16"/>
                <w:szCs w:val="16"/>
              </w:rPr>
            </w:pPr>
            <w:r>
              <w:rPr>
                <w:rFonts w:ascii="Arial" w:hAnsi="Arial" w:cs="Arial"/>
                <w:noProof/>
                <w:sz w:val="16"/>
                <w:szCs w:val="16"/>
              </w:rPr>
              <w:t>5.5.3 Performing Measurements</w:t>
            </w:r>
          </w:p>
        </w:tc>
        <w:tc>
          <w:tcPr>
            <w:tcW w:w="5369" w:type="dxa"/>
            <w:shd w:val="clear" w:color="auto" w:fill="auto"/>
          </w:tcPr>
          <w:p w14:paraId="1E91F379" w14:textId="77777777" w:rsidR="00837595" w:rsidRDefault="00837595" w:rsidP="00E75612">
            <w:pPr>
              <w:spacing w:after="0"/>
              <w:rPr>
                <w:rFonts w:ascii="Arial" w:hAnsi="Arial" w:cs="Arial"/>
                <w:noProof/>
                <w:sz w:val="16"/>
                <w:szCs w:val="16"/>
              </w:rPr>
            </w:pPr>
            <w:r>
              <w:rPr>
                <w:rFonts w:ascii="Arial" w:hAnsi="Arial" w:cs="Arial"/>
                <w:noProof/>
                <w:sz w:val="16"/>
                <w:szCs w:val="16"/>
              </w:rPr>
              <w:t>RS-SINR addition to the initial procedural instruction on measurments performance seems to suggest that RS-SINR would be a mendatory measurement and to be performed for each serving cell (including SCells). For instance the following procedure would become applicable:</w:t>
            </w:r>
          </w:p>
          <w:p w14:paraId="6036256C" w14:textId="77777777" w:rsidR="00837595" w:rsidRDefault="00837595" w:rsidP="00E75612">
            <w:pPr>
              <w:spacing w:after="0"/>
              <w:rPr>
                <w:rFonts w:ascii="Arial" w:hAnsi="Arial" w:cs="Arial"/>
                <w:noProof/>
                <w:sz w:val="16"/>
                <w:szCs w:val="16"/>
              </w:rPr>
            </w:pPr>
          </w:p>
          <w:p w14:paraId="1846907B" w14:textId="77777777" w:rsidR="00837595" w:rsidRPr="00EC7012" w:rsidRDefault="00837595" w:rsidP="00E75612">
            <w:pPr>
              <w:spacing w:after="0"/>
              <w:ind w:left="241" w:hanging="241"/>
              <w:rPr>
                <w:rFonts w:ascii="Arial" w:hAnsi="Arial" w:cs="Arial"/>
                <w:i/>
                <w:noProof/>
                <w:sz w:val="16"/>
                <w:szCs w:val="16"/>
              </w:rPr>
            </w:pPr>
            <w:r w:rsidRPr="00EC7012">
              <w:rPr>
                <w:rFonts w:ascii="Arial" w:hAnsi="Arial" w:cs="Arial"/>
                <w:noProof/>
                <w:sz w:val="16"/>
                <w:szCs w:val="16"/>
              </w:rPr>
              <w:t>4&gt;</w:t>
            </w:r>
            <w:r w:rsidRPr="00EC7012">
              <w:rPr>
                <w:rFonts w:ascii="Arial" w:hAnsi="Arial" w:cs="Arial"/>
                <w:noProof/>
                <w:sz w:val="16"/>
                <w:szCs w:val="16"/>
              </w:rPr>
              <w:tab/>
              <w:t xml:space="preserve">perform the corresponding measurements on the frequency and RAT indicated in the associated </w:t>
            </w:r>
            <w:r w:rsidRPr="00EC7012">
              <w:rPr>
                <w:rFonts w:ascii="Arial" w:hAnsi="Arial" w:cs="Arial"/>
                <w:i/>
                <w:noProof/>
                <w:sz w:val="16"/>
                <w:szCs w:val="16"/>
              </w:rPr>
              <w:t>measObject</w:t>
            </w:r>
          </w:p>
          <w:p w14:paraId="662175E7" w14:textId="77777777" w:rsidR="00837595" w:rsidRDefault="00837595" w:rsidP="00E75612">
            <w:pPr>
              <w:spacing w:after="0"/>
              <w:ind w:left="241" w:hanging="241"/>
              <w:rPr>
                <w:rFonts w:ascii="Arial" w:hAnsi="Arial" w:cs="Arial"/>
                <w:noProof/>
                <w:sz w:val="16"/>
                <w:szCs w:val="16"/>
              </w:rPr>
            </w:pPr>
          </w:p>
          <w:p w14:paraId="2CB51A1A" w14:textId="77777777" w:rsidR="00837595" w:rsidRDefault="00837595" w:rsidP="004F4BB1">
            <w:pPr>
              <w:spacing w:after="0"/>
              <w:rPr>
                <w:rFonts w:ascii="Arial" w:hAnsi="Arial" w:cs="Arial"/>
                <w:noProof/>
                <w:sz w:val="16"/>
                <w:szCs w:val="16"/>
              </w:rPr>
            </w:pPr>
            <w:r w:rsidRPr="00EC7012">
              <w:rPr>
                <w:rFonts w:ascii="Arial" w:hAnsi="Arial" w:cs="Arial"/>
                <w:noProof/>
                <w:sz w:val="16"/>
                <w:szCs w:val="16"/>
              </w:rPr>
              <w:t>That brings ambiguous interpretations.</w:t>
            </w:r>
          </w:p>
        </w:tc>
        <w:tc>
          <w:tcPr>
            <w:tcW w:w="653" w:type="dxa"/>
            <w:gridSpan w:val="2"/>
            <w:shd w:val="clear" w:color="auto" w:fill="auto"/>
          </w:tcPr>
          <w:p w14:paraId="3AB72299" w14:textId="77777777" w:rsidR="00837595"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EB7288B" w14:textId="77777777" w:rsidR="00837595" w:rsidRDefault="00837595" w:rsidP="00E75612">
            <w:pPr>
              <w:pStyle w:val="Doc-text2"/>
              <w:ind w:left="33" w:firstLine="0"/>
            </w:pPr>
            <w:r>
              <w:rPr>
                <w:rFonts w:cs="Arial"/>
                <w:noProof/>
                <w:sz w:val="16"/>
                <w:szCs w:val="16"/>
              </w:rPr>
              <w:t>No</w:t>
            </w:r>
            <w:r w:rsidRPr="00C42442">
              <w:rPr>
                <w:rFonts w:cs="Arial"/>
                <w:noProof/>
                <w:sz w:val="16"/>
                <w:szCs w:val="16"/>
                <w:lang w:val="en-US"/>
              </w:rPr>
              <w:t>t</w:t>
            </w:r>
            <w:r>
              <w:rPr>
                <w:rFonts w:cs="Arial"/>
                <w:noProof/>
                <w:sz w:val="16"/>
                <w:szCs w:val="16"/>
              </w:rPr>
              <w:t xml:space="preserve"> clear that</w:t>
            </w:r>
            <w:r w:rsidRPr="00C42442">
              <w:rPr>
                <w:rFonts w:cs="Arial"/>
                <w:noProof/>
                <w:sz w:val="16"/>
                <w:szCs w:val="16"/>
                <w:lang w:val="en-US"/>
              </w:rPr>
              <w:t xml:space="preserve"> was the</w:t>
            </w:r>
            <w:r>
              <w:rPr>
                <w:rFonts w:cs="Arial"/>
                <w:noProof/>
                <w:sz w:val="16"/>
                <w:szCs w:val="16"/>
              </w:rPr>
              <w:t xml:space="preserve"> inten</w:t>
            </w:r>
            <w:r w:rsidRPr="00C42442">
              <w:rPr>
                <w:rFonts w:cs="Arial"/>
                <w:noProof/>
                <w:sz w:val="16"/>
                <w:szCs w:val="16"/>
                <w:lang w:val="en-US"/>
              </w:rPr>
              <w:t>t</w:t>
            </w:r>
            <w:r>
              <w:rPr>
                <w:rFonts w:cs="Arial"/>
                <w:noProof/>
                <w:sz w:val="16"/>
                <w:szCs w:val="16"/>
              </w:rPr>
              <w:t xml:space="preserve">ion. RAN2#91 bis decision was: </w:t>
            </w:r>
            <w:r w:rsidRPr="00C42442">
              <w:rPr>
                <w:sz w:val="16"/>
                <w:szCs w:val="16"/>
              </w:rPr>
              <w:t>RAN2 should introduce signalling for inter-frequency SINR and</w:t>
            </w:r>
            <w:r w:rsidRPr="00C42442">
              <w:rPr>
                <w:sz w:val="16"/>
                <w:szCs w:val="16"/>
                <w:u w:val="single"/>
              </w:rPr>
              <w:t xml:space="preserve"> serving cell </w:t>
            </w:r>
            <w:r w:rsidRPr="00C42442">
              <w:rPr>
                <w:sz w:val="16"/>
                <w:szCs w:val="16"/>
              </w:rPr>
              <w:t>SINR measurements.  Neighbour cell intra-frequency measurements should be considered as well (depending on RAN4 discussion).</w:t>
            </w:r>
          </w:p>
          <w:p w14:paraId="739B119E" w14:textId="77777777"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p w14:paraId="1EFFD249" w14:textId="77777777" w:rsidR="00837595" w:rsidRDefault="00837595" w:rsidP="004F4BB1">
            <w:pPr>
              <w:spacing w:after="0"/>
              <w:rPr>
                <w:rFonts w:ascii="Arial" w:hAnsi="Arial" w:cs="Arial"/>
                <w:noProof/>
                <w:color w:val="C0504D" w:themeColor="accent2"/>
                <w:sz w:val="16"/>
                <w:szCs w:val="16"/>
                <w:lang w:val="en-US"/>
              </w:rPr>
            </w:pPr>
            <w:r>
              <w:rPr>
                <w:rFonts w:ascii="Arial" w:hAnsi="Arial" w:cs="Arial"/>
                <w:b/>
                <w:noProof/>
                <w:color w:val="C0504D" w:themeColor="accent2"/>
                <w:sz w:val="16"/>
                <w:szCs w:val="16"/>
                <w:lang w:val="en-US"/>
              </w:rPr>
              <w:t xml:space="preserve">Coordinator: </w:t>
            </w:r>
            <w:r>
              <w:rPr>
                <w:rFonts w:ascii="Arial" w:hAnsi="Arial" w:cs="Arial"/>
                <w:noProof/>
                <w:color w:val="C0504D" w:themeColor="accent2"/>
                <w:sz w:val="16"/>
                <w:szCs w:val="16"/>
                <w:lang w:val="en-US"/>
              </w:rPr>
              <w:t>Corrected in general CR according to the ad hoc meeting notes</w:t>
            </w:r>
          </w:p>
          <w:p w14:paraId="573305F9" w14:textId="77777777" w:rsidR="00837595" w:rsidRPr="00811073" w:rsidRDefault="00837595" w:rsidP="004F4BB1">
            <w:pPr>
              <w:spacing w:after="0"/>
              <w:rPr>
                <w:rFonts w:ascii="Arial" w:hAnsi="Arial" w:cs="Arial"/>
                <w:noProof/>
                <w:color w:val="C0504D" w:themeColor="accent2"/>
                <w:sz w:val="16"/>
                <w:szCs w:val="16"/>
              </w:rPr>
            </w:pPr>
            <w:r>
              <w:rPr>
                <w:rFonts w:ascii="Arial" w:hAnsi="Arial" w:cs="Arial"/>
                <w:noProof/>
                <w:color w:val="C0504D" w:themeColor="accent2"/>
                <w:sz w:val="16"/>
                <w:szCs w:val="16"/>
                <w:lang w:val="en-US"/>
              </w:rPr>
              <w:t xml:space="preserve">=&gt; </w:t>
            </w:r>
            <w:r w:rsidRPr="00811073">
              <w:rPr>
                <w:rFonts w:ascii="Arial" w:hAnsi="Arial" w:cs="Arial"/>
                <w:noProof/>
                <w:color w:val="C0504D" w:themeColor="accent2"/>
                <w:sz w:val="16"/>
                <w:szCs w:val="16"/>
                <w:lang w:val="en-US"/>
              </w:rPr>
              <w:t>Move the requirements related to RS-SINR to the part that is 'For each measid...'.</w:t>
            </w:r>
            <w:r>
              <w:rPr>
                <w:rFonts w:ascii="Arial" w:hAnsi="Arial" w:cs="Arial"/>
                <w:noProof/>
                <w:color w:val="C0504D" w:themeColor="accent2"/>
                <w:sz w:val="16"/>
                <w:szCs w:val="16"/>
                <w:lang w:val="en-US"/>
              </w:rPr>
              <w:t xml:space="preserve"> See </w:t>
            </w:r>
            <w:hyperlink r:id="rId35" w:history="1">
              <w:r>
                <w:rPr>
                  <w:rStyle w:val="Hyperlink"/>
                  <w:rFonts w:eastAsia="Batang"/>
                  <w:noProof/>
                  <w:kern w:val="0"/>
                  <w:sz w:val="16"/>
                  <w:szCs w:val="16"/>
                  <w:lang w:eastAsia="en-US"/>
                </w:rPr>
                <w:t>R2-160019</w:t>
              </w:r>
            </w:hyperlink>
            <w:r>
              <w:rPr>
                <w:rFonts w:ascii="Arial" w:hAnsi="Arial" w:cs="Arial"/>
                <w:noProof/>
                <w:color w:val="C0504D" w:themeColor="accent2"/>
                <w:sz w:val="16"/>
                <w:szCs w:val="16"/>
                <w:lang w:val="en-US"/>
              </w:rPr>
              <w:t>.</w:t>
            </w:r>
          </w:p>
        </w:tc>
        <w:tc>
          <w:tcPr>
            <w:tcW w:w="1060" w:type="dxa"/>
            <w:tcBorders>
              <w:bottom w:val="single" w:sz="4" w:space="0" w:color="auto"/>
            </w:tcBorders>
            <w:shd w:val="clear" w:color="auto" w:fill="CCFF99"/>
          </w:tcPr>
          <w:p w14:paraId="5B78F7EC" w14:textId="77777777" w:rsidR="00837595" w:rsidRDefault="00837595" w:rsidP="00E75612">
            <w:pPr>
              <w:spacing w:after="0"/>
              <w:rPr>
                <w:rFonts w:ascii="Arial" w:hAnsi="Arial" w:cs="Arial"/>
                <w:noProof/>
                <w:sz w:val="16"/>
                <w:szCs w:val="16"/>
              </w:rPr>
            </w:pPr>
            <w:r>
              <w:rPr>
                <w:rFonts w:ascii="Arial" w:hAnsi="Arial" w:cs="Arial"/>
                <w:noProof/>
                <w:sz w:val="16"/>
                <w:szCs w:val="16"/>
              </w:rPr>
              <w:t>Closed (General CR)</w:t>
            </w:r>
          </w:p>
          <w:p w14:paraId="4ACC0A1A" w14:textId="77777777" w:rsidR="00837595" w:rsidRDefault="00837595" w:rsidP="004F4BB1">
            <w:pPr>
              <w:spacing w:after="0"/>
              <w:rPr>
                <w:rFonts w:ascii="Arial" w:hAnsi="Arial" w:cs="Arial"/>
                <w:noProof/>
                <w:sz w:val="16"/>
                <w:szCs w:val="16"/>
              </w:rPr>
            </w:pPr>
            <w:r>
              <w:rPr>
                <w:rFonts w:ascii="Arial" w:hAnsi="Arial" w:cs="Arial"/>
                <w:noProof/>
                <w:sz w:val="16"/>
                <w:szCs w:val="16"/>
              </w:rPr>
              <w:t>TDoc</w:t>
            </w:r>
            <w:r w:rsidRPr="001348F8">
              <w:rPr>
                <w:rFonts w:ascii="Arial" w:hAnsi="Arial" w:cs="Arial"/>
                <w:noProof/>
                <w:sz w:val="16"/>
                <w:szCs w:val="16"/>
              </w:rPr>
              <w:t xml:space="preserve"> Nokia RAN2#93</w:t>
            </w:r>
          </w:p>
        </w:tc>
      </w:tr>
      <w:tr w:rsidR="00837595" w:rsidRPr="00BD494B" w14:paraId="48EF3597" w14:textId="77777777" w:rsidTr="000417F8">
        <w:tc>
          <w:tcPr>
            <w:tcW w:w="769" w:type="dxa"/>
            <w:shd w:val="clear" w:color="auto" w:fill="auto"/>
          </w:tcPr>
          <w:p w14:paraId="3F176AF6"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E.226</w:t>
            </w:r>
          </w:p>
        </w:tc>
        <w:tc>
          <w:tcPr>
            <w:tcW w:w="1677" w:type="dxa"/>
            <w:shd w:val="clear" w:color="auto" w:fill="auto"/>
          </w:tcPr>
          <w:p w14:paraId="006F3025"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shd w:val="clear" w:color="auto" w:fill="auto"/>
          </w:tcPr>
          <w:p w14:paraId="4496A793" w14:textId="77777777" w:rsidR="00837595" w:rsidRPr="00CC4773" w:rsidRDefault="00837595" w:rsidP="004F4BB1">
            <w:pPr>
              <w:spacing w:after="0"/>
              <w:rPr>
                <w:rFonts w:ascii="Arial" w:hAnsi="Arial" w:cs="Arial"/>
                <w:noProof/>
                <w:sz w:val="16"/>
                <w:szCs w:val="16"/>
              </w:rPr>
            </w:pPr>
            <w:r>
              <w:rPr>
                <w:rFonts w:ascii="Arial" w:hAnsi="Arial" w:cs="Arial"/>
                <w:noProof/>
                <w:sz w:val="16"/>
                <w:szCs w:val="16"/>
              </w:rPr>
              <w:t xml:space="preserve">The proceudre text should be readable text and therefore the formulation (even though it is well-understood from mathematics) </w:t>
            </w:r>
            <w:r w:rsidRPr="00AF0EA9">
              <w:rPr>
                <w:rFonts w:ascii="Arial" w:hAnsi="Arial" w:cs="Arial"/>
                <w:noProof/>
                <w:sz w:val="16"/>
                <w:szCs w:val="16"/>
              </w:rPr>
              <w:t>reportAmount &gt; 1</w:t>
            </w:r>
            <w:r>
              <w:rPr>
                <w:rFonts w:ascii="Arial" w:hAnsi="Arial" w:cs="Arial"/>
                <w:noProof/>
                <w:sz w:val="16"/>
                <w:szCs w:val="16"/>
              </w:rPr>
              <w:t xml:space="preserve"> should be avoided. The same applies for reportAmount=1.</w:t>
            </w:r>
          </w:p>
        </w:tc>
        <w:tc>
          <w:tcPr>
            <w:tcW w:w="653" w:type="dxa"/>
            <w:gridSpan w:val="2"/>
            <w:shd w:val="clear" w:color="auto" w:fill="auto"/>
          </w:tcPr>
          <w:p w14:paraId="62A78BB7" w14:textId="77777777"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0A7E490" w14:textId="77777777" w:rsidR="00837595" w:rsidRDefault="00837595" w:rsidP="004F4BB1">
            <w:pPr>
              <w:spacing w:after="0"/>
              <w:rPr>
                <w:rFonts w:ascii="Arial" w:hAnsi="Arial" w:cs="Arial"/>
                <w:noProof/>
                <w:sz w:val="16"/>
                <w:szCs w:val="16"/>
              </w:rPr>
            </w:pPr>
            <w:r>
              <w:rPr>
                <w:rFonts w:ascii="Arial" w:hAnsi="Arial" w:cs="Arial"/>
                <w:noProof/>
                <w:sz w:val="16"/>
                <w:szCs w:val="16"/>
              </w:rPr>
              <w:t xml:space="preserve">Change “if </w:t>
            </w:r>
            <w:r w:rsidRPr="00AF0EA9">
              <w:rPr>
                <w:rFonts w:ascii="Arial" w:hAnsi="Arial" w:cs="Arial"/>
                <w:noProof/>
                <w:sz w:val="16"/>
                <w:szCs w:val="16"/>
              </w:rPr>
              <w:t>reportAmount &gt; 1</w:t>
            </w:r>
            <w:r>
              <w:rPr>
                <w:rFonts w:ascii="Arial" w:hAnsi="Arial" w:cs="Arial"/>
                <w:noProof/>
                <w:sz w:val="16"/>
                <w:szCs w:val="16"/>
              </w:rPr>
              <w:t>” to “if reportAmount is greater than 1”and the text (in parenthesis) “report amount=1” to “reportAmount is equal to 1”.</w:t>
            </w:r>
          </w:p>
          <w:p w14:paraId="53F85688" w14:textId="77777777"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rPr>
            </w:pPr>
            <w:r w:rsidRPr="00A50D43">
              <w:rPr>
                <w:rFonts w:ascii="Arial" w:hAnsi="Arial" w:cs="Arial"/>
                <w:b/>
                <w:noProof/>
                <w:color w:val="1F497D" w:themeColor="text2"/>
                <w:sz w:val="16"/>
                <w:szCs w:val="16"/>
              </w:rPr>
              <w:t>Samsung:</w:t>
            </w:r>
            <w:r w:rsidRPr="00A50D43">
              <w:rPr>
                <w:rFonts w:ascii="Arial" w:hAnsi="Arial" w:cs="Arial"/>
                <w:noProof/>
                <w:color w:val="1F497D" w:themeColor="text2"/>
                <w:sz w:val="16"/>
                <w:szCs w:val="16"/>
              </w:rPr>
              <w:t xml:space="preserve"> (or ‘exceeds/ equals 1’)</w:t>
            </w:r>
          </w:p>
          <w:p w14:paraId="791C80A9" w14:textId="77777777" w:rsidR="00837595" w:rsidRPr="00CC4773" w:rsidRDefault="00837595" w:rsidP="004F4BB1">
            <w:pPr>
              <w:spacing w:after="0"/>
              <w:rPr>
                <w:rFonts w:ascii="Arial" w:hAnsi="Arial" w:cs="Arial"/>
                <w:noProof/>
                <w:sz w:val="16"/>
                <w:szCs w:val="16"/>
              </w:rPr>
            </w:pPr>
            <w:r w:rsidRPr="000417F8">
              <w:rPr>
                <w:rFonts w:ascii="Arial" w:hAnsi="Arial" w:cs="Arial"/>
                <w:b/>
                <w:noProof/>
                <w:color w:val="C0504D" w:themeColor="accent2"/>
                <w:sz w:val="16"/>
                <w:szCs w:val="16"/>
              </w:rPr>
              <w:t>Nokia:</w:t>
            </w:r>
            <w:r w:rsidRPr="000417F8">
              <w:rPr>
                <w:rFonts w:ascii="Arial" w:hAnsi="Arial" w:cs="Arial"/>
                <w:noProof/>
                <w:color w:val="C0504D" w:themeColor="accent2"/>
                <w:sz w:val="16"/>
                <w:szCs w:val="16"/>
              </w:rPr>
              <w:t xml:space="preserve"> It seems the RRC is not always consistent, and both proposed options are used. However, “is equal to” and “exceeds” are more frequently used in the current RRC text, so corrected according to those in the general CR.</w:t>
            </w:r>
          </w:p>
        </w:tc>
        <w:tc>
          <w:tcPr>
            <w:tcW w:w="1060" w:type="dxa"/>
            <w:tcBorders>
              <w:bottom w:val="single" w:sz="4" w:space="0" w:color="auto"/>
            </w:tcBorders>
            <w:shd w:val="clear" w:color="auto" w:fill="CCFF99"/>
          </w:tcPr>
          <w:p w14:paraId="5580CAC1" w14:textId="77777777" w:rsidR="00837595" w:rsidRPr="00BD494B" w:rsidRDefault="00837595" w:rsidP="00945389">
            <w:pPr>
              <w:spacing w:after="0"/>
              <w:rPr>
                <w:rFonts w:ascii="Arial" w:hAnsi="Arial" w:cs="Arial"/>
                <w:noProof/>
                <w:sz w:val="16"/>
                <w:szCs w:val="16"/>
              </w:rPr>
            </w:pPr>
            <w:r>
              <w:rPr>
                <w:rFonts w:ascii="Arial" w:hAnsi="Arial" w:cs="Arial"/>
                <w:noProof/>
                <w:sz w:val="16"/>
                <w:szCs w:val="16"/>
              </w:rPr>
              <w:t>Closed (General CR)</w:t>
            </w:r>
          </w:p>
        </w:tc>
      </w:tr>
      <w:tr w:rsidR="00837595" w:rsidRPr="00BD494B" w14:paraId="4B5D1557" w14:textId="77777777" w:rsidTr="000417F8">
        <w:tc>
          <w:tcPr>
            <w:tcW w:w="769" w:type="dxa"/>
            <w:shd w:val="clear" w:color="auto" w:fill="auto"/>
          </w:tcPr>
          <w:p w14:paraId="1BE7B5C7" w14:textId="77777777" w:rsidR="00837595" w:rsidRDefault="00837595" w:rsidP="004F4BB1">
            <w:pPr>
              <w:spacing w:after="0"/>
              <w:rPr>
                <w:rFonts w:ascii="Arial" w:eastAsia="SimSun" w:hAnsi="Arial" w:cs="Arial"/>
                <w:noProof/>
                <w:sz w:val="16"/>
                <w:szCs w:val="16"/>
                <w:lang w:eastAsia="zh-CN"/>
              </w:rPr>
            </w:pPr>
            <w:r w:rsidRPr="00C85DA3">
              <w:rPr>
                <w:rFonts w:ascii="Arial" w:hAnsi="Arial" w:cs="Arial"/>
                <w:noProof/>
                <w:sz w:val="16"/>
                <w:szCs w:val="16"/>
              </w:rPr>
              <w:t>S.02</w:t>
            </w:r>
            <w:r>
              <w:rPr>
                <w:rFonts w:ascii="Arial" w:hAnsi="Arial" w:cs="Arial"/>
                <w:noProof/>
                <w:sz w:val="16"/>
                <w:szCs w:val="16"/>
              </w:rPr>
              <w:t>9</w:t>
            </w:r>
          </w:p>
        </w:tc>
        <w:tc>
          <w:tcPr>
            <w:tcW w:w="1677" w:type="dxa"/>
            <w:shd w:val="clear" w:color="auto" w:fill="auto"/>
          </w:tcPr>
          <w:p w14:paraId="2335578E" w14:textId="77777777" w:rsidR="00837595" w:rsidRPr="006F6A8D" w:rsidRDefault="00837595" w:rsidP="004F4BB1">
            <w:pPr>
              <w:spacing w:after="0"/>
              <w:rPr>
                <w:rFonts w:ascii="Arial" w:eastAsia="SimSun" w:hAnsi="Arial" w:cs="Arial"/>
                <w:noProof/>
                <w:sz w:val="16"/>
                <w:szCs w:val="16"/>
                <w:lang w:eastAsia="zh-CN"/>
              </w:rPr>
            </w:pPr>
            <w:r w:rsidRPr="006206A0">
              <w:rPr>
                <w:rFonts w:ascii="Arial" w:hAnsi="Arial" w:cs="Arial"/>
                <w:noProof/>
                <w:sz w:val="16"/>
                <w:szCs w:val="16"/>
              </w:rPr>
              <w:t>5.5.5</w:t>
            </w:r>
            <w:r>
              <w:rPr>
                <w:rFonts w:ascii="Arial" w:hAnsi="Arial" w:cs="Arial"/>
                <w:noProof/>
                <w:sz w:val="16"/>
                <w:szCs w:val="16"/>
              </w:rPr>
              <w:t xml:space="preserve"> </w:t>
            </w:r>
          </w:p>
        </w:tc>
        <w:tc>
          <w:tcPr>
            <w:tcW w:w="5369" w:type="dxa"/>
            <w:shd w:val="clear" w:color="auto" w:fill="auto"/>
          </w:tcPr>
          <w:p w14:paraId="506CA845" w14:textId="77777777" w:rsidR="00837595" w:rsidRDefault="00837595" w:rsidP="004F4BB1">
            <w:pPr>
              <w:spacing w:after="0"/>
              <w:rPr>
                <w:rFonts w:ascii="Arial" w:eastAsia="SimSun" w:hAnsi="Arial" w:cs="Arial"/>
                <w:noProof/>
                <w:sz w:val="16"/>
                <w:szCs w:val="16"/>
                <w:lang w:eastAsia="zh-CN"/>
              </w:rPr>
            </w:pPr>
            <w:r>
              <w:rPr>
                <w:rFonts w:ascii="Arial" w:hAnsi="Arial" w:cs="Arial"/>
                <w:noProof/>
                <w:sz w:val="16"/>
                <w:szCs w:val="16"/>
              </w:rPr>
              <w:t>Field name is incorrect i.e. ‘List’ is missing</w:t>
            </w:r>
          </w:p>
        </w:tc>
        <w:tc>
          <w:tcPr>
            <w:tcW w:w="653" w:type="dxa"/>
            <w:gridSpan w:val="2"/>
            <w:shd w:val="clear" w:color="auto" w:fill="auto"/>
          </w:tcPr>
          <w:p w14:paraId="7380360E" w14:textId="77777777" w:rsidR="00837595" w:rsidRDefault="00837595"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132" w:type="dxa"/>
            <w:gridSpan w:val="2"/>
            <w:shd w:val="clear" w:color="auto" w:fill="auto"/>
          </w:tcPr>
          <w:p w14:paraId="18A6B2DF" w14:textId="77777777" w:rsidR="00837595" w:rsidRDefault="00837595" w:rsidP="00E75612">
            <w:pPr>
              <w:spacing w:after="0"/>
              <w:rPr>
                <w:rFonts w:ascii="Arial" w:hAnsi="Arial" w:cs="Arial"/>
                <w:noProof/>
                <w:sz w:val="16"/>
                <w:szCs w:val="16"/>
              </w:rPr>
            </w:pPr>
            <w:r>
              <w:rPr>
                <w:rFonts w:ascii="Arial" w:hAnsi="Arial" w:cs="Arial"/>
                <w:noProof/>
                <w:sz w:val="16"/>
                <w:szCs w:val="16"/>
              </w:rPr>
              <w:t xml:space="preserve">Change to </w:t>
            </w:r>
            <w:r w:rsidRPr="006206A0">
              <w:rPr>
                <w:rFonts w:ascii="Arial" w:hAnsi="Arial" w:cs="Arial"/>
                <w:noProof/>
                <w:sz w:val="16"/>
                <w:szCs w:val="16"/>
              </w:rPr>
              <w:t>ul-PDCP-DelayResultLst</w:t>
            </w:r>
          </w:p>
          <w:p w14:paraId="4E28CB2F" w14:textId="77777777" w:rsidR="00837595" w:rsidRDefault="00837595" w:rsidP="004F4BB1">
            <w:pPr>
              <w:pStyle w:val="B2"/>
              <w:pBdr>
                <w:top w:val="single" w:sz="6" w:space="1" w:color="auto"/>
                <w:bottom w:val="single" w:sz="6" w:space="1" w:color="auto"/>
              </w:pBdr>
              <w:spacing w:after="0"/>
              <w:ind w:left="0" w:firstLine="0"/>
              <w:rPr>
                <w:rFonts w:ascii="Arial" w:eastAsia="SimSun" w:hAnsi="Arial" w:cs="Arial"/>
                <w:noProof/>
                <w:color w:val="1F497D" w:themeColor="text2"/>
                <w:sz w:val="16"/>
                <w:szCs w:val="16"/>
                <w:lang w:eastAsia="zh-CN"/>
              </w:rPr>
            </w:pPr>
            <w:r w:rsidRPr="000A18C7">
              <w:rPr>
                <w:rFonts w:ascii="Arial" w:eastAsia="SimSun" w:hAnsi="Arial" w:cs="Arial"/>
                <w:b/>
                <w:noProof/>
                <w:color w:val="1F497D" w:themeColor="text2"/>
                <w:sz w:val="16"/>
                <w:szCs w:val="16"/>
                <w:lang w:eastAsia="zh-CN"/>
              </w:rPr>
              <w:t>CATT:</w:t>
            </w:r>
            <w:r w:rsidRPr="000A18C7">
              <w:rPr>
                <w:rFonts w:ascii="Arial" w:eastAsia="SimSun" w:hAnsi="Arial" w:cs="Arial"/>
                <w:noProof/>
                <w:color w:val="1F497D" w:themeColor="text2"/>
                <w:sz w:val="16"/>
                <w:szCs w:val="16"/>
                <w:lang w:eastAsia="zh-CN"/>
              </w:rPr>
              <w:t xml:space="preserve"> Ok with the change. But, how the UE  knows there is </w:t>
            </w:r>
            <w:r w:rsidRPr="000A18C7">
              <w:rPr>
                <w:rFonts w:ascii="Arial" w:eastAsia="SimSun" w:hAnsi="Arial" w:cs="Arial"/>
                <w:i/>
                <w:noProof/>
                <w:color w:val="1F497D" w:themeColor="text2"/>
                <w:sz w:val="16"/>
                <w:szCs w:val="16"/>
                <w:lang w:eastAsia="zh-CN"/>
              </w:rPr>
              <w:t>ul-PDCP-DelayResult</w:t>
            </w:r>
            <w:r w:rsidRPr="000A18C7">
              <w:rPr>
                <w:rFonts w:ascii="Arial" w:eastAsia="SimSun" w:hAnsi="Arial" w:cs="Arial"/>
                <w:noProof/>
                <w:color w:val="1F497D" w:themeColor="text2"/>
                <w:sz w:val="16"/>
                <w:szCs w:val="16"/>
                <w:lang w:eastAsia="zh-CN"/>
              </w:rPr>
              <w:t xml:space="preserve"> availbale?</w:t>
            </w:r>
          </w:p>
          <w:p w14:paraId="0E07B06E" w14:textId="77777777" w:rsidR="00837595" w:rsidRPr="003B71FC" w:rsidRDefault="00837595" w:rsidP="004F4BB1">
            <w:pPr>
              <w:pStyle w:val="B2"/>
              <w:spacing w:after="0"/>
              <w:ind w:left="0" w:firstLine="0"/>
              <w:rPr>
                <w:rFonts w:ascii="Arial" w:eastAsia="SimSun" w:hAnsi="Arial" w:cs="Arial"/>
                <w:noProof/>
                <w:sz w:val="16"/>
                <w:szCs w:val="16"/>
                <w:lang w:eastAsia="zh-CN"/>
              </w:rPr>
            </w:pPr>
            <w:r w:rsidRPr="000417F8">
              <w:rPr>
                <w:rFonts w:ascii="Arial" w:eastAsia="SimSun" w:hAnsi="Arial" w:cs="Arial"/>
                <w:b/>
                <w:noProof/>
                <w:color w:val="C0504D" w:themeColor="accent2"/>
                <w:sz w:val="16"/>
                <w:szCs w:val="16"/>
                <w:lang w:eastAsia="zh-CN"/>
              </w:rPr>
              <w:t>Nokia:</w:t>
            </w:r>
            <w:r w:rsidRPr="000417F8">
              <w:rPr>
                <w:rFonts w:ascii="Arial" w:eastAsia="SimSun" w:hAnsi="Arial" w:cs="Arial"/>
                <w:noProof/>
                <w:color w:val="C0504D" w:themeColor="accent2"/>
                <w:sz w:val="16"/>
                <w:szCs w:val="16"/>
                <w:lang w:eastAsia="zh-CN"/>
              </w:rPr>
              <w:t xml:space="preserve"> Correct the sentence to ul-PDCP-DelayResultList since that is the field name in </w:t>
            </w:r>
            <w:r w:rsidRPr="000417F8">
              <w:rPr>
                <w:rFonts w:ascii="Arial" w:eastAsia="SimSun" w:hAnsi="Arial" w:cs="Arial"/>
                <w:i/>
                <w:noProof/>
                <w:color w:val="C0504D" w:themeColor="accent2"/>
                <w:sz w:val="16"/>
                <w:szCs w:val="16"/>
                <w:lang w:eastAsia="zh-CN"/>
              </w:rPr>
              <w:t>MeasResult</w:t>
            </w:r>
            <w:r w:rsidRPr="000417F8">
              <w:rPr>
                <w:rFonts w:ascii="Arial" w:eastAsia="SimSun" w:hAnsi="Arial" w:cs="Arial"/>
                <w:noProof/>
                <w:color w:val="C0504D" w:themeColor="accent2"/>
                <w:sz w:val="16"/>
                <w:szCs w:val="16"/>
                <w:lang w:eastAsia="zh-CN"/>
              </w:rPr>
              <w:t>s.</w:t>
            </w:r>
          </w:p>
        </w:tc>
        <w:tc>
          <w:tcPr>
            <w:tcW w:w="1060" w:type="dxa"/>
            <w:shd w:val="clear" w:color="auto" w:fill="CCFF99"/>
          </w:tcPr>
          <w:p w14:paraId="58082415" w14:textId="77777777" w:rsidR="00837595" w:rsidRDefault="00837595" w:rsidP="004F4BB1">
            <w:pPr>
              <w:spacing w:after="0"/>
              <w:rPr>
                <w:rFonts w:ascii="Arial" w:hAnsi="Arial" w:cs="Arial"/>
                <w:noProof/>
                <w:sz w:val="16"/>
                <w:szCs w:val="16"/>
              </w:rPr>
            </w:pPr>
            <w:r>
              <w:rPr>
                <w:rFonts w:ascii="Arial" w:hAnsi="Arial" w:cs="Arial"/>
                <w:noProof/>
                <w:sz w:val="16"/>
                <w:szCs w:val="16"/>
              </w:rPr>
              <w:t>Closed (General CR)</w:t>
            </w:r>
          </w:p>
        </w:tc>
      </w:tr>
      <w:tr w:rsidR="00837595" w:rsidRPr="00BD494B" w14:paraId="0ACF01A4" w14:textId="77777777" w:rsidTr="00C7688C">
        <w:tc>
          <w:tcPr>
            <w:tcW w:w="769" w:type="dxa"/>
            <w:shd w:val="clear" w:color="auto" w:fill="auto"/>
          </w:tcPr>
          <w:p w14:paraId="4D08910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E.039</w:t>
            </w:r>
          </w:p>
        </w:tc>
        <w:tc>
          <w:tcPr>
            <w:tcW w:w="1677" w:type="dxa"/>
            <w:shd w:val="clear" w:color="auto" w:fill="auto"/>
          </w:tcPr>
          <w:p w14:paraId="5CB0C55C"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5.5.1</w:t>
            </w:r>
            <w:r>
              <w:rPr>
                <w:rFonts w:ascii="Arial" w:hAnsi="Arial" w:cs="Arial"/>
                <w:noProof/>
                <w:sz w:val="16"/>
                <w:szCs w:val="16"/>
              </w:rPr>
              <w:t xml:space="preserve"> </w:t>
            </w:r>
          </w:p>
        </w:tc>
        <w:tc>
          <w:tcPr>
            <w:tcW w:w="5369" w:type="dxa"/>
            <w:shd w:val="clear" w:color="auto" w:fill="auto"/>
          </w:tcPr>
          <w:p w14:paraId="04903204" w14:textId="77777777" w:rsidR="00837595" w:rsidRDefault="00837595" w:rsidP="004F4BB1">
            <w:pPr>
              <w:spacing w:after="0"/>
              <w:rPr>
                <w:rFonts w:ascii="Arial" w:hAnsi="Arial" w:cs="Arial"/>
                <w:noProof/>
                <w:sz w:val="16"/>
                <w:szCs w:val="16"/>
              </w:rPr>
            </w:pPr>
            <w:r w:rsidRPr="00D55953">
              <w:rPr>
                <w:rFonts w:ascii="Arial" w:hAnsi="Arial" w:cs="Arial"/>
                <w:noProof/>
                <w:sz w:val="16"/>
                <w:szCs w:val="16"/>
              </w:rPr>
              <w:t>Incomplete statement that UE also measures serving WLANs:</w:t>
            </w:r>
          </w:p>
          <w:p w14:paraId="2ADB83E5" w14:textId="77777777" w:rsidR="00837595" w:rsidRPr="00D55953" w:rsidRDefault="00837595" w:rsidP="004F4BB1">
            <w:pPr>
              <w:spacing w:after="0"/>
              <w:rPr>
                <w:rFonts w:ascii="Arial" w:hAnsi="Arial" w:cs="Arial"/>
                <w:noProof/>
                <w:sz w:val="16"/>
                <w:szCs w:val="16"/>
              </w:rPr>
            </w:pPr>
          </w:p>
          <w:p w14:paraId="425FA3C2" w14:textId="77777777" w:rsidR="00837595" w:rsidRPr="00BD494B" w:rsidRDefault="00837595" w:rsidP="004F4BB1">
            <w:pPr>
              <w:spacing w:after="0"/>
              <w:rPr>
                <w:rFonts w:ascii="Arial" w:hAnsi="Arial" w:cs="Arial"/>
                <w:noProof/>
                <w:sz w:val="16"/>
                <w:szCs w:val="16"/>
              </w:rPr>
            </w:pPr>
            <w:r w:rsidRPr="00D55953">
              <w:rPr>
                <w:rFonts w:ascii="Arial" w:hAnsi="Arial" w:cs="Arial"/>
                <w:sz w:val="16"/>
                <w:szCs w:val="16"/>
              </w:rPr>
              <w:t>For inter-RAT WLAN, the UE measures and reports on listed cells.</w:t>
            </w:r>
          </w:p>
        </w:tc>
        <w:tc>
          <w:tcPr>
            <w:tcW w:w="653" w:type="dxa"/>
            <w:gridSpan w:val="2"/>
            <w:shd w:val="clear" w:color="auto" w:fill="auto"/>
          </w:tcPr>
          <w:p w14:paraId="6A1A32D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1CB155" w14:textId="77777777" w:rsidR="00837595" w:rsidRPr="00D55953" w:rsidRDefault="00837595" w:rsidP="004F4BB1">
            <w:pPr>
              <w:spacing w:after="0"/>
              <w:rPr>
                <w:rFonts w:ascii="Arial" w:hAnsi="Arial" w:cs="Arial"/>
                <w:noProof/>
                <w:sz w:val="16"/>
                <w:szCs w:val="16"/>
              </w:rPr>
            </w:pPr>
            <w:r w:rsidRPr="00D55953">
              <w:rPr>
                <w:rFonts w:ascii="Arial" w:hAnsi="Arial" w:cs="Arial"/>
                <w:noProof/>
                <w:sz w:val="16"/>
                <w:szCs w:val="16"/>
              </w:rPr>
              <w:t>Update as follows:</w:t>
            </w:r>
          </w:p>
          <w:p w14:paraId="09CBB3D8" w14:textId="77777777" w:rsidR="00837595" w:rsidRPr="00D55953" w:rsidRDefault="00837595" w:rsidP="004F4BB1">
            <w:pPr>
              <w:pBdr>
                <w:bottom w:val="single" w:sz="6" w:space="1" w:color="auto"/>
              </w:pBdr>
              <w:spacing w:after="0"/>
              <w:rPr>
                <w:rFonts w:ascii="Arial" w:hAnsi="Arial" w:cs="Arial"/>
                <w:sz w:val="16"/>
                <w:szCs w:val="16"/>
              </w:rPr>
            </w:pPr>
            <w:r w:rsidRPr="00D55953">
              <w:rPr>
                <w:rFonts w:ascii="Arial" w:hAnsi="Arial" w:cs="Arial"/>
                <w:sz w:val="16"/>
                <w:szCs w:val="16"/>
              </w:rPr>
              <w:t xml:space="preserve">For inter-RAT WLAN, the UE measures and reports on </w:t>
            </w:r>
            <w:r w:rsidRPr="00D55953">
              <w:rPr>
                <w:rFonts w:ascii="Arial" w:hAnsi="Arial" w:cs="Arial"/>
                <w:color w:val="FF0000"/>
                <w:sz w:val="16"/>
                <w:szCs w:val="16"/>
                <w:u w:val="single"/>
              </w:rPr>
              <w:t xml:space="preserve">serving and </w:t>
            </w:r>
            <w:r w:rsidRPr="00D55953">
              <w:rPr>
                <w:rFonts w:ascii="Arial" w:hAnsi="Arial" w:cs="Arial"/>
                <w:sz w:val="16"/>
                <w:szCs w:val="16"/>
              </w:rPr>
              <w:t>listed cells.</w:t>
            </w:r>
          </w:p>
          <w:p w14:paraId="66BF0E27" w14:textId="77777777" w:rsidR="00837595" w:rsidRPr="00D55953" w:rsidRDefault="00837595" w:rsidP="004F4BB1">
            <w:pPr>
              <w:spacing w:after="0"/>
              <w:rPr>
                <w:color w:val="1F497D" w:themeColor="text2"/>
              </w:rPr>
            </w:pPr>
            <w:r w:rsidRPr="00D55953">
              <w:rPr>
                <w:rFonts w:ascii="Arial" w:hAnsi="Arial" w:cs="Arial"/>
                <w:b/>
                <w:noProof/>
                <w:color w:val="1F497D" w:themeColor="text2"/>
                <w:sz w:val="16"/>
                <w:szCs w:val="16"/>
              </w:rPr>
              <w:t>Samsung:</w:t>
            </w:r>
            <w:r w:rsidRPr="00D55953">
              <w:rPr>
                <w:rFonts w:ascii="Arial" w:hAnsi="Arial" w:cs="Arial"/>
                <w:noProof/>
                <w:color w:val="1F497D" w:themeColor="text2"/>
                <w:sz w:val="16"/>
                <w:szCs w:val="16"/>
              </w:rPr>
              <w:t xml:space="preserve"> Isn’t this related to E.040? Moreover, are there cases the serving is not listed?</w:t>
            </w:r>
          </w:p>
          <w:p w14:paraId="4A8EE035" w14:textId="77777777" w:rsidR="00837595" w:rsidRPr="00D55953" w:rsidRDefault="00837595" w:rsidP="00F84801">
            <w:pPr>
              <w:spacing w:after="0"/>
              <w:rPr>
                <w:rFonts w:ascii="Arial" w:hAnsi="Arial" w:cs="Arial"/>
                <w:color w:val="1F497D" w:themeColor="text2"/>
                <w:sz w:val="16"/>
                <w:szCs w:val="16"/>
              </w:rPr>
            </w:pPr>
            <w:r w:rsidRPr="00D55953">
              <w:rPr>
                <w:rFonts w:ascii="Arial" w:hAnsi="Arial" w:cs="Arial"/>
                <w:b/>
                <w:color w:val="1F497D" w:themeColor="text2"/>
                <w:sz w:val="16"/>
                <w:szCs w:val="16"/>
              </w:rPr>
              <w:t>Intel:</w:t>
            </w:r>
            <w:r w:rsidRPr="00D55953">
              <w:rPr>
                <w:rFonts w:ascii="Arial" w:hAnsi="Arial" w:cs="Arial"/>
                <w:color w:val="1F497D" w:themeColor="text2"/>
                <w:sz w:val="16"/>
                <w:szCs w:val="16"/>
              </w:rPr>
              <w:t xml:space="preserve"> Disagree. This suggested modification introduces a problem they suggest to discuss in E.040! This is also definatelty not category 1.</w:t>
            </w:r>
          </w:p>
          <w:p w14:paraId="663C3CA0" w14:textId="77777777" w:rsidR="00837595" w:rsidRDefault="00837595" w:rsidP="0049754D">
            <w:pPr>
              <w:spacing w:after="0"/>
              <w:rPr>
                <w:rFonts w:ascii="Arial" w:hAnsi="Arial" w:cs="Arial"/>
                <w:noProof/>
                <w:color w:val="1F497D" w:themeColor="text2"/>
                <w:sz w:val="16"/>
                <w:szCs w:val="16"/>
                <w:lang w:val="en-US"/>
              </w:rPr>
            </w:pPr>
            <w:r w:rsidRPr="00D55953">
              <w:rPr>
                <w:rFonts w:ascii="Arial" w:hAnsi="Arial" w:cs="Arial"/>
                <w:b/>
                <w:noProof/>
                <w:color w:val="1F497D" w:themeColor="text2"/>
                <w:sz w:val="16"/>
                <w:szCs w:val="16"/>
                <w:lang w:val="en-US"/>
              </w:rPr>
              <w:t>Nokia Networks:</w:t>
            </w:r>
            <w:r w:rsidRPr="00D55953">
              <w:rPr>
                <w:rFonts w:ascii="Arial" w:hAnsi="Arial" w:cs="Arial"/>
                <w:noProof/>
                <w:color w:val="1F497D" w:themeColor="text2"/>
                <w:sz w:val="16"/>
                <w:szCs w:val="16"/>
                <w:lang w:val="en-US"/>
              </w:rPr>
              <w:t xml:space="preserve"> We think the proposed modification is not correct. So far we haven’t had a notion of “serving WLAN cell”, and we are explicitly listing all WLAN identifiers to be measured by UE. That’s why they are only considered as “listed cells”. Whether we can use the term “cell” for WLAN can be discussed RAN2#93. </w:t>
            </w:r>
          </w:p>
          <w:p w14:paraId="2FEEAB21" w14:textId="77777777" w:rsidR="00837595" w:rsidRPr="00BF17F4" w:rsidRDefault="00837595" w:rsidP="00BF17F4">
            <w:pPr>
              <w:spacing w:after="0"/>
              <w:rPr>
                <w:color w:val="1F497D" w:themeColor="text2"/>
              </w:rPr>
            </w:pPr>
            <w:r w:rsidRPr="00BF17F4">
              <w:rPr>
                <w:rFonts w:ascii="Arial" w:hAnsi="Arial" w:cs="Arial"/>
                <w:b/>
                <w:noProof/>
                <w:color w:val="1F497D" w:themeColor="text2"/>
                <w:sz w:val="16"/>
                <w:szCs w:val="16"/>
              </w:rPr>
              <w:t>Qualcomm:</w:t>
            </w:r>
            <w:r w:rsidRPr="00BF17F4">
              <w:rPr>
                <w:rFonts w:ascii="Arial" w:hAnsi="Arial" w:cs="Arial"/>
                <w:noProof/>
                <w:color w:val="1F497D" w:themeColor="text2"/>
                <w:sz w:val="16"/>
                <w:szCs w:val="16"/>
              </w:rPr>
              <w:t xml:space="preserve"> See E.040; this is not a class 1 issue. It was done this way very intentionally considering the controversy and compromise. </w:t>
            </w:r>
          </w:p>
          <w:p w14:paraId="7227E521" w14:textId="77777777" w:rsidR="00837595" w:rsidRPr="00945389" w:rsidRDefault="00837595" w:rsidP="004F4BB1">
            <w:pPr>
              <w:spacing w:after="0"/>
              <w:rPr>
                <w:rFonts w:ascii="Arial" w:hAnsi="Arial" w:cs="Arial"/>
                <w:noProof/>
                <w:color w:val="1F497D" w:themeColor="text2"/>
                <w:sz w:val="16"/>
                <w:szCs w:val="16"/>
              </w:rPr>
            </w:pPr>
            <w:r w:rsidRPr="00D55953">
              <w:rPr>
                <w:rFonts w:ascii="Arial" w:hAnsi="Arial" w:cs="Arial"/>
                <w:b/>
                <w:noProof/>
                <w:color w:val="1F497D" w:themeColor="text2"/>
                <w:sz w:val="16"/>
                <w:szCs w:val="16"/>
              </w:rPr>
              <w:t>Coordinator:</w:t>
            </w:r>
            <w:r w:rsidRPr="00D55953">
              <w:rPr>
                <w:rFonts w:ascii="Arial" w:hAnsi="Arial" w:cs="Arial"/>
                <w:noProof/>
                <w:color w:val="1F497D" w:themeColor="text2"/>
                <w:sz w:val="16"/>
                <w:szCs w:val="16"/>
              </w:rPr>
              <w:t xml:space="preserve"> Not class 1. S</w:t>
            </w:r>
            <w:r>
              <w:rPr>
                <w:rFonts w:ascii="Arial" w:hAnsi="Arial" w:cs="Arial"/>
                <w:noProof/>
                <w:color w:val="1F497D" w:themeColor="text2"/>
                <w:sz w:val="16"/>
                <w:szCs w:val="16"/>
              </w:rPr>
              <w:t>eems to be s</w:t>
            </w:r>
            <w:r w:rsidRPr="00D55953">
              <w:rPr>
                <w:rFonts w:ascii="Arial" w:hAnsi="Arial" w:cs="Arial"/>
                <w:noProof/>
                <w:color w:val="1F497D" w:themeColor="text2"/>
                <w:sz w:val="16"/>
                <w:szCs w:val="16"/>
              </w:rPr>
              <w:t xml:space="preserve">ame </w:t>
            </w:r>
            <w:r>
              <w:rPr>
                <w:rFonts w:ascii="Arial" w:hAnsi="Arial" w:cs="Arial"/>
                <w:noProof/>
                <w:color w:val="1F497D" w:themeColor="text2"/>
                <w:sz w:val="16"/>
                <w:szCs w:val="16"/>
              </w:rPr>
              <w:t xml:space="preserve">as </w:t>
            </w:r>
            <w:r w:rsidRPr="00D55953">
              <w:rPr>
                <w:rFonts w:ascii="Arial" w:hAnsi="Arial" w:cs="Arial"/>
                <w:noProof/>
                <w:color w:val="1F497D" w:themeColor="text2"/>
                <w:sz w:val="16"/>
                <w:szCs w:val="16"/>
              </w:rPr>
              <w:t>E.040</w:t>
            </w:r>
            <w:r>
              <w:rPr>
                <w:rFonts w:ascii="Arial" w:hAnsi="Arial" w:cs="Arial"/>
                <w:noProof/>
                <w:color w:val="1F497D" w:themeColor="text2"/>
                <w:sz w:val="16"/>
                <w:szCs w:val="16"/>
              </w:rPr>
              <w:t xml:space="preserve"> and hence closed.</w:t>
            </w:r>
          </w:p>
        </w:tc>
        <w:tc>
          <w:tcPr>
            <w:tcW w:w="1060" w:type="dxa"/>
            <w:tcBorders>
              <w:bottom w:val="single" w:sz="4" w:space="0" w:color="auto"/>
            </w:tcBorders>
            <w:shd w:val="clear" w:color="auto" w:fill="CCFF99"/>
          </w:tcPr>
          <w:p w14:paraId="7F8E228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5C2C034B" w14:textId="77777777" w:rsidTr="00C7688C">
        <w:tc>
          <w:tcPr>
            <w:tcW w:w="769" w:type="dxa"/>
            <w:shd w:val="clear" w:color="auto" w:fill="auto"/>
          </w:tcPr>
          <w:p w14:paraId="4B00EA1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E.223</w:t>
            </w:r>
          </w:p>
        </w:tc>
        <w:tc>
          <w:tcPr>
            <w:tcW w:w="1677" w:type="dxa"/>
            <w:shd w:val="clear" w:color="auto" w:fill="auto"/>
          </w:tcPr>
          <w:p w14:paraId="7D212521"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5.5.2.5 Measurement object addition/ modification</w:t>
            </w:r>
          </w:p>
          <w:p w14:paraId="7B9A6CB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5.5.5 Measurement reporting</w:t>
            </w:r>
          </w:p>
        </w:tc>
        <w:tc>
          <w:tcPr>
            <w:tcW w:w="5369" w:type="dxa"/>
            <w:shd w:val="clear" w:color="auto" w:fill="auto"/>
          </w:tcPr>
          <w:p w14:paraId="6E49300C" w14:textId="77777777" w:rsidR="00AF3878" w:rsidRDefault="00AF3878"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08C5238A"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F11D42" w14:textId="77777777" w:rsidR="00AF3878" w:rsidRDefault="00AF3878"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75FC2253" w14:textId="77777777" w:rsidR="00AF3878" w:rsidRPr="00945389" w:rsidRDefault="00AF387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4BDB09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7F73DD85" w14:textId="77777777" w:rsidTr="00C7688C">
        <w:tc>
          <w:tcPr>
            <w:tcW w:w="769" w:type="dxa"/>
            <w:shd w:val="clear" w:color="auto" w:fill="auto"/>
          </w:tcPr>
          <w:p w14:paraId="1F8732C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E.042</w:t>
            </w:r>
          </w:p>
        </w:tc>
        <w:tc>
          <w:tcPr>
            <w:tcW w:w="1677" w:type="dxa"/>
            <w:shd w:val="clear" w:color="auto" w:fill="auto"/>
          </w:tcPr>
          <w:p w14:paraId="20B4EB85"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5.5.3.1</w:t>
            </w:r>
          </w:p>
        </w:tc>
        <w:tc>
          <w:tcPr>
            <w:tcW w:w="5369" w:type="dxa"/>
            <w:shd w:val="clear" w:color="auto" w:fill="auto"/>
          </w:tcPr>
          <w:p w14:paraId="57BC0942" w14:textId="77777777" w:rsidR="00AF3878" w:rsidRDefault="00AF3878" w:rsidP="004F4BB1">
            <w:pPr>
              <w:spacing w:after="0"/>
              <w:rPr>
                <w:rFonts w:ascii="Arial" w:hAnsi="Arial" w:cs="Arial"/>
                <w:noProof/>
                <w:sz w:val="16"/>
                <w:szCs w:val="16"/>
              </w:rPr>
            </w:pPr>
            <w:r>
              <w:rPr>
                <w:rFonts w:ascii="Arial" w:hAnsi="Arial" w:cs="Arial"/>
                <w:noProof/>
                <w:sz w:val="16"/>
                <w:szCs w:val="16"/>
              </w:rPr>
              <w:t>Missing space in the following:</w:t>
            </w:r>
          </w:p>
          <w:p w14:paraId="63BC0ECD" w14:textId="77777777" w:rsidR="00AF3878" w:rsidRPr="006F3904" w:rsidRDefault="00AF3878" w:rsidP="00EC7012">
            <w:pPr>
              <w:spacing w:after="0"/>
              <w:ind w:left="241" w:hanging="241"/>
              <w:rPr>
                <w:rFonts w:ascii="Arial" w:hAnsi="Arial" w:cs="Arial"/>
                <w:noProof/>
                <w:sz w:val="16"/>
                <w:szCs w:val="16"/>
              </w:rPr>
            </w:pPr>
            <w:r w:rsidRPr="006F3904">
              <w:rPr>
                <w:rFonts w:ascii="Arial" w:hAnsi="Arial" w:cs="Arial"/>
                <w:sz w:val="16"/>
                <w:szCs w:val="16"/>
              </w:rPr>
              <w:t>1&gt;</w:t>
            </w:r>
            <w:r w:rsidRPr="006F3904">
              <w:rPr>
                <w:rFonts w:ascii="Arial" w:hAnsi="Arial" w:cs="Arial"/>
                <w:sz w:val="16"/>
                <w:szCs w:val="16"/>
              </w:rPr>
              <w:tab/>
              <w:t xml:space="preserve">whenever the UE has a </w:t>
            </w:r>
            <w:r w:rsidRPr="006F3904">
              <w:rPr>
                <w:rFonts w:ascii="Arial" w:hAnsi="Arial" w:cs="Arial"/>
                <w:i/>
                <w:iCs/>
                <w:sz w:val="16"/>
                <w:szCs w:val="16"/>
              </w:rPr>
              <w:t>measConfig</w:t>
            </w:r>
            <w:r w:rsidRPr="006F3904">
              <w:rPr>
                <w:rFonts w:ascii="Arial" w:hAnsi="Arial" w:cs="Arial"/>
                <w:sz w:val="16"/>
                <w:szCs w:val="16"/>
              </w:rPr>
              <w:t>, perform RSRP</w:t>
            </w:r>
            <w:r w:rsidRPr="006F3904">
              <w:rPr>
                <w:rFonts w:ascii="Arial" w:hAnsi="Arial" w:cs="Arial"/>
                <w:color w:val="1F497D" w:themeColor="text2"/>
                <w:sz w:val="16"/>
                <w:szCs w:val="16"/>
                <w:u w:val="single"/>
              </w:rPr>
              <w:t>,</w:t>
            </w:r>
            <w:r w:rsidRPr="006F3904">
              <w:rPr>
                <w:rFonts w:ascii="Arial" w:hAnsi="Arial" w:cs="Arial"/>
                <w:strike/>
                <w:color w:val="FF0000"/>
                <w:sz w:val="16"/>
                <w:szCs w:val="16"/>
              </w:rPr>
              <w:t xml:space="preserve"> and </w:t>
            </w:r>
            <w:r w:rsidRPr="006F3904">
              <w:rPr>
                <w:rFonts w:ascii="Arial" w:hAnsi="Arial" w:cs="Arial"/>
                <w:sz w:val="16"/>
                <w:szCs w:val="16"/>
              </w:rPr>
              <w:t xml:space="preserve">RSRQ </w:t>
            </w:r>
            <w:r w:rsidRPr="006F3904">
              <w:rPr>
                <w:rFonts w:ascii="Arial" w:hAnsi="Arial" w:cs="Arial"/>
                <w:color w:val="FF0000"/>
                <w:sz w:val="16"/>
                <w:szCs w:val="16"/>
                <w:u w:val="single"/>
                <w:lang w:eastAsia="ja-JP"/>
              </w:rPr>
              <w:t xml:space="preserve">and RS-SINR (if indicated in the associated </w:t>
            </w:r>
            <w:r w:rsidRPr="006F3904">
              <w:rPr>
                <w:rFonts w:ascii="Arial" w:hAnsi="Arial" w:cs="Arial"/>
                <w:i/>
                <w:color w:val="FF0000"/>
                <w:sz w:val="16"/>
                <w:szCs w:val="16"/>
                <w:u w:val="single"/>
                <w:lang w:eastAsia="ja-JP"/>
              </w:rPr>
              <w:t>reportConfig</w:t>
            </w:r>
            <w:r w:rsidRPr="006F3904">
              <w:rPr>
                <w:rFonts w:ascii="Arial" w:hAnsi="Arial" w:cs="Arial"/>
                <w:color w:val="FF0000"/>
                <w:sz w:val="16"/>
                <w:szCs w:val="16"/>
                <w:u w:val="single"/>
                <w:lang w:eastAsia="ja-JP"/>
              </w:rPr>
              <w:t>)</w:t>
            </w:r>
            <w:r w:rsidRPr="006F3904">
              <w:rPr>
                <w:rFonts w:ascii="Arial" w:hAnsi="Arial" w:cs="Arial"/>
                <w:sz w:val="16"/>
                <w:szCs w:val="16"/>
                <w:lang w:eastAsia="ja-JP"/>
              </w:rPr>
              <w:t>&lt;</w:t>
            </w:r>
            <w:r w:rsidRPr="006F3904">
              <w:rPr>
                <w:rFonts w:ascii="Arial" w:hAnsi="Arial" w:cs="Arial"/>
                <w:b/>
                <w:sz w:val="16"/>
                <w:szCs w:val="16"/>
                <w:lang w:eastAsia="ja-JP"/>
              </w:rPr>
              <w:t>here</w:t>
            </w:r>
            <w:r w:rsidRPr="006F3904">
              <w:rPr>
                <w:rFonts w:ascii="Arial" w:hAnsi="Arial" w:cs="Arial"/>
                <w:sz w:val="16"/>
                <w:szCs w:val="16"/>
                <w:lang w:eastAsia="ja-JP"/>
              </w:rPr>
              <w:t>&gt;</w:t>
            </w:r>
            <w:r w:rsidRPr="006F3904">
              <w:rPr>
                <w:rFonts w:ascii="Arial" w:hAnsi="Arial" w:cs="Arial"/>
                <w:sz w:val="16"/>
                <w:szCs w:val="16"/>
              </w:rPr>
              <w:t>measurements for each serving cell</w:t>
            </w:r>
            <w:r w:rsidRPr="006F3904">
              <w:rPr>
                <w:rFonts w:ascii="Arial" w:hAnsi="Arial" w:cs="Arial"/>
                <w:sz w:val="16"/>
                <w:szCs w:val="16"/>
                <w:lang w:eastAsia="zh-CN"/>
              </w:rPr>
              <w:t xml:space="preserve"> as follows:</w:t>
            </w:r>
          </w:p>
        </w:tc>
        <w:tc>
          <w:tcPr>
            <w:tcW w:w="653" w:type="dxa"/>
            <w:gridSpan w:val="2"/>
            <w:shd w:val="clear" w:color="auto" w:fill="auto"/>
          </w:tcPr>
          <w:p w14:paraId="4090C8E8"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783E7B"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w:t>
            </w:r>
          </w:p>
          <w:p w14:paraId="5901B220" w14:textId="77777777" w:rsidR="00AF3878"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311B4D5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53AE89CD" w14:textId="77777777" w:rsidTr="00C7688C">
        <w:tc>
          <w:tcPr>
            <w:tcW w:w="769" w:type="dxa"/>
            <w:shd w:val="clear" w:color="auto" w:fill="auto"/>
          </w:tcPr>
          <w:p w14:paraId="7007D1E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D.007</w:t>
            </w:r>
          </w:p>
        </w:tc>
        <w:tc>
          <w:tcPr>
            <w:tcW w:w="1677" w:type="dxa"/>
            <w:shd w:val="clear" w:color="auto" w:fill="auto"/>
          </w:tcPr>
          <w:p w14:paraId="770C4F8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5.5.3.1 Performing measurements – General </w:t>
            </w:r>
          </w:p>
        </w:tc>
        <w:tc>
          <w:tcPr>
            <w:tcW w:w="5369" w:type="dxa"/>
            <w:shd w:val="clear" w:color="auto" w:fill="auto"/>
          </w:tcPr>
          <w:p w14:paraId="2E54BCC0" w14:textId="77777777" w:rsidR="00AF3878" w:rsidRPr="00C24375" w:rsidRDefault="00AF3878" w:rsidP="004F4BB1">
            <w:pPr>
              <w:spacing w:after="0"/>
              <w:rPr>
                <w:rFonts w:ascii="Arial" w:hAnsi="Arial" w:cs="Arial"/>
                <w:noProof/>
                <w:sz w:val="16"/>
                <w:szCs w:val="16"/>
              </w:rPr>
            </w:pPr>
            <w:r w:rsidRPr="00C24375">
              <w:rPr>
                <w:rFonts w:ascii="Arial" w:hAnsi="Arial" w:cs="Arial"/>
                <w:noProof/>
                <w:sz w:val="16"/>
                <w:szCs w:val="16"/>
              </w:rPr>
              <w:t>A space is missing as shown below.</w:t>
            </w:r>
          </w:p>
          <w:p w14:paraId="03D9D437" w14:textId="77777777" w:rsidR="00AF3878" w:rsidRPr="00BD494B" w:rsidRDefault="00AF3878" w:rsidP="00EC7012">
            <w:pPr>
              <w:spacing w:after="0"/>
              <w:ind w:left="241" w:hanging="241"/>
              <w:rPr>
                <w:rFonts w:ascii="Arial" w:hAnsi="Arial" w:cs="Arial"/>
                <w:noProof/>
                <w:sz w:val="16"/>
                <w:szCs w:val="16"/>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tc>
        <w:tc>
          <w:tcPr>
            <w:tcW w:w="653" w:type="dxa"/>
            <w:gridSpan w:val="2"/>
            <w:shd w:val="clear" w:color="auto" w:fill="auto"/>
          </w:tcPr>
          <w:p w14:paraId="56AEF9E0"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1B4F38C" w14:textId="77777777"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65F00E49" w14:textId="77777777" w:rsidR="00AF3878" w:rsidRPr="00C24375" w:rsidRDefault="00AF3878" w:rsidP="00EC7012">
            <w:pPr>
              <w:pBdr>
                <w:bottom w:val="single" w:sz="6" w:space="1" w:color="auto"/>
              </w:pBdr>
              <w:spacing w:after="0"/>
              <w:ind w:left="241" w:hanging="241"/>
              <w:rPr>
                <w:rFonts w:ascii="Arial" w:hAnsi="Arial" w:cs="Arial"/>
                <w:sz w:val="16"/>
                <w:szCs w:val="16"/>
                <w:lang w:eastAsia="zh-CN"/>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color w:val="FF0000"/>
                <w:sz w:val="16"/>
                <w:szCs w:val="16"/>
                <w:highlight w:val="yellow"/>
                <w:u w:val="single"/>
                <w:lang w:eastAsia="ja-JP"/>
              </w:rPr>
              <w:t xml:space="preserve"> </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p w14:paraId="4560EAD9" w14:textId="77777777" w:rsidR="00AF3878" w:rsidRPr="00945389" w:rsidRDefault="00AF3878" w:rsidP="004F4BB1">
            <w:pPr>
              <w:spacing w:after="0"/>
              <w:rPr>
                <w:rFonts w:ascii="Arial" w:hAnsi="Arial" w:cs="Arial"/>
                <w:noProof/>
                <w:sz w:val="16"/>
                <w:szCs w:val="16"/>
              </w:rPr>
            </w:pPr>
            <w:r w:rsidRPr="00945389">
              <w:rPr>
                <w:rFonts w:ascii="Arial" w:hAnsi="Arial" w:cs="Arial"/>
                <w:b/>
                <w:noProof/>
                <w:color w:val="1F497D" w:themeColor="text2"/>
                <w:sz w:val="16"/>
                <w:szCs w:val="16"/>
              </w:rPr>
              <w:t>Coordinator:</w:t>
            </w:r>
            <w:r w:rsidRPr="00945389">
              <w:rPr>
                <w:rFonts w:ascii="Arial" w:hAnsi="Arial" w:cs="Arial"/>
                <w:noProof/>
                <w:color w:val="1F497D" w:themeColor="text2"/>
                <w:sz w:val="16"/>
                <w:szCs w:val="16"/>
              </w:rPr>
              <w:t xml:space="preserve"> Same as E.042</w:t>
            </w:r>
          </w:p>
        </w:tc>
        <w:tc>
          <w:tcPr>
            <w:tcW w:w="1060" w:type="dxa"/>
            <w:shd w:val="clear" w:color="auto" w:fill="CCFF99"/>
          </w:tcPr>
          <w:p w14:paraId="321E68F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39F6149D" w14:textId="77777777" w:rsidTr="00C7688C">
        <w:tc>
          <w:tcPr>
            <w:tcW w:w="769" w:type="dxa"/>
            <w:shd w:val="clear" w:color="auto" w:fill="auto"/>
          </w:tcPr>
          <w:p w14:paraId="69E959C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E.211</w:t>
            </w:r>
          </w:p>
        </w:tc>
        <w:tc>
          <w:tcPr>
            <w:tcW w:w="1677" w:type="dxa"/>
            <w:shd w:val="clear" w:color="auto" w:fill="auto"/>
          </w:tcPr>
          <w:p w14:paraId="38264578"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5.5.3.2</w:t>
            </w:r>
            <w:r>
              <w:rPr>
                <w:rFonts w:ascii="Arial" w:hAnsi="Arial" w:cs="Arial"/>
                <w:noProof/>
                <w:sz w:val="16"/>
                <w:szCs w:val="16"/>
              </w:rPr>
              <w:t xml:space="preserve"> </w:t>
            </w:r>
          </w:p>
        </w:tc>
        <w:tc>
          <w:tcPr>
            <w:tcW w:w="5369" w:type="dxa"/>
            <w:shd w:val="clear" w:color="auto" w:fill="auto"/>
          </w:tcPr>
          <w:p w14:paraId="2F43D11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Undefined ac-BarringForACDC used in procedure text.</w:t>
            </w:r>
          </w:p>
        </w:tc>
        <w:tc>
          <w:tcPr>
            <w:tcW w:w="653" w:type="dxa"/>
            <w:gridSpan w:val="2"/>
            <w:shd w:val="clear" w:color="auto" w:fill="auto"/>
          </w:tcPr>
          <w:p w14:paraId="57B8C6DA"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6B18A2F" w14:textId="77777777" w:rsidR="00AF3878" w:rsidRDefault="00AF3878" w:rsidP="004F4BB1">
            <w:pPr>
              <w:spacing w:after="0"/>
              <w:rPr>
                <w:rFonts w:ascii="Arial" w:hAnsi="Arial" w:cs="Arial"/>
                <w:noProof/>
                <w:sz w:val="16"/>
                <w:szCs w:val="16"/>
              </w:rPr>
            </w:pPr>
            <w:r>
              <w:rPr>
                <w:rFonts w:ascii="Arial" w:hAnsi="Arial" w:cs="Arial"/>
                <w:noProof/>
                <w:sz w:val="16"/>
                <w:szCs w:val="16"/>
              </w:rPr>
              <w:t>There is no field called ac-BarringForACDC. Some existing  field  should be used:</w:t>
            </w:r>
          </w:p>
          <w:p w14:paraId="440F29FB" w14:textId="77777777" w:rsidR="00AF3878" w:rsidRPr="003F18F4" w:rsidRDefault="00AF3878" w:rsidP="00EC7012">
            <w:pPr>
              <w:spacing w:after="0"/>
              <w:ind w:left="241" w:hanging="241"/>
              <w:rPr>
                <w:rFonts w:ascii="Arial" w:hAnsi="Arial" w:cs="Arial"/>
                <w:sz w:val="16"/>
                <w:szCs w:val="16"/>
                <w:lang w:eastAsia="ko-KR"/>
              </w:rPr>
            </w:pPr>
            <w:r w:rsidRPr="003F18F4">
              <w:rPr>
                <w:rFonts w:ascii="Arial" w:hAnsi="Arial" w:cs="Arial"/>
                <w:sz w:val="16"/>
                <w:szCs w:val="16"/>
              </w:rPr>
              <w:t>1&gt;</w:t>
            </w:r>
            <w:r w:rsidRPr="003F18F4">
              <w:rPr>
                <w:rFonts w:ascii="Arial" w:hAnsi="Arial" w:cs="Arial"/>
                <w:sz w:val="16"/>
                <w:szCs w:val="16"/>
              </w:rPr>
              <w:tab/>
              <w:t>if</w:t>
            </w:r>
            <w:r w:rsidRPr="003F18F4">
              <w:rPr>
                <w:rFonts w:ascii="Arial" w:hAnsi="Arial" w:cs="Arial"/>
                <w:sz w:val="16"/>
                <w:szCs w:val="16"/>
                <w:lang w:eastAsia="zh-CN"/>
              </w:rPr>
              <w:t xml:space="preserve"> </w:t>
            </w:r>
            <w:r w:rsidRPr="003F18F4">
              <w:rPr>
                <w:rFonts w:ascii="Arial" w:hAnsi="Arial" w:cs="Arial"/>
                <w:sz w:val="16"/>
                <w:szCs w:val="16"/>
              </w:rPr>
              <w:t>upper layers indicate that the RRC connection</w:t>
            </w:r>
            <w:r w:rsidRPr="003F18F4">
              <w:rPr>
                <w:rFonts w:ascii="Arial" w:hAnsi="Arial" w:cs="Arial"/>
                <w:sz w:val="16"/>
                <w:szCs w:val="16"/>
                <w:lang w:eastAsia="zh-CN"/>
              </w:rPr>
              <w:t xml:space="preserve"> is subject to </w:t>
            </w:r>
            <w:r w:rsidRPr="003F18F4">
              <w:rPr>
                <w:rFonts w:ascii="Arial" w:hAnsi="Arial" w:cs="Arial"/>
                <w:sz w:val="16"/>
                <w:szCs w:val="16"/>
                <w:lang w:eastAsia="ko-KR"/>
              </w:rPr>
              <w:t>ACDC</w:t>
            </w:r>
            <w:r w:rsidRPr="003F18F4">
              <w:rPr>
                <w:rFonts w:ascii="Arial" w:hAnsi="Arial" w:cs="Arial"/>
                <w:sz w:val="16"/>
                <w:szCs w:val="16"/>
                <w:lang w:eastAsia="zh-CN"/>
              </w:rPr>
              <w:t xml:space="preserve"> (see TS 24.301 [35])</w:t>
            </w:r>
            <w:r w:rsidRPr="003F18F4">
              <w:rPr>
                <w:rFonts w:ascii="Arial" w:hAnsi="Arial" w:cs="Arial"/>
                <w:sz w:val="16"/>
                <w:szCs w:val="16"/>
                <w:lang w:eastAsia="ko-KR"/>
              </w:rPr>
              <w:t xml:space="preserve">, </w:t>
            </w:r>
            <w:r w:rsidRPr="003F18F4">
              <w:rPr>
                <w:rFonts w:ascii="Arial" w:hAnsi="Arial" w:cs="Arial"/>
                <w:i/>
                <w:iCs/>
                <w:sz w:val="16"/>
                <w:szCs w:val="16"/>
              </w:rPr>
              <w:t>SystemInformationBlockType2</w:t>
            </w:r>
            <w:r w:rsidRPr="003F18F4">
              <w:rPr>
                <w:rFonts w:ascii="Arial" w:hAnsi="Arial" w:cs="Arial"/>
                <w:sz w:val="16"/>
                <w:szCs w:val="16"/>
              </w:rPr>
              <w:t xml:space="preserve"> contains </w:t>
            </w:r>
            <w:r w:rsidRPr="003F18F4">
              <w:rPr>
                <w:rFonts w:ascii="Arial" w:hAnsi="Arial" w:cs="Arial"/>
                <w:i/>
                <w:sz w:val="16"/>
                <w:szCs w:val="16"/>
                <w:highlight w:val="yellow"/>
                <w:lang w:eastAsia="ko-KR"/>
              </w:rPr>
              <w:t>ac-BarringForACDC</w:t>
            </w:r>
            <w:r w:rsidRPr="003F18F4">
              <w:rPr>
                <w:rFonts w:ascii="Arial" w:hAnsi="Arial" w:cs="Arial"/>
                <w:sz w:val="16"/>
                <w:szCs w:val="16"/>
                <w:highlight w:val="yellow"/>
                <w:lang w:eastAsia="ko-KR"/>
              </w:rPr>
              <w:t>,</w:t>
            </w:r>
            <w:r w:rsidRPr="003F18F4">
              <w:rPr>
                <w:rFonts w:ascii="Arial" w:hAnsi="Arial" w:cs="Arial"/>
                <w:sz w:val="16"/>
                <w:szCs w:val="16"/>
                <w:lang w:eastAsia="ko-KR"/>
              </w:rPr>
              <w:t xml:space="preserve"> and </w:t>
            </w:r>
            <w:r w:rsidRPr="003F18F4">
              <w:rPr>
                <w:rFonts w:ascii="Arial" w:hAnsi="Arial" w:cs="Arial"/>
                <w:i/>
                <w:sz w:val="16"/>
                <w:szCs w:val="16"/>
                <w:lang w:eastAsia="zh-CN"/>
              </w:rPr>
              <w:t>acdc-HPLMNonly</w:t>
            </w:r>
            <w:r w:rsidRPr="003F18F4">
              <w:rPr>
                <w:rFonts w:ascii="Arial" w:hAnsi="Arial" w:cs="Arial"/>
                <w:sz w:val="16"/>
                <w:szCs w:val="16"/>
                <w:lang w:eastAsia="ko-KR"/>
              </w:rPr>
              <w:t xml:space="preserve"> indicates that ACDC is applicable for the UE:</w:t>
            </w:r>
          </w:p>
          <w:p w14:paraId="14CA5428" w14:textId="77777777" w:rsidR="00AF3878" w:rsidRDefault="00AF3878" w:rsidP="00EC7012">
            <w:pPr>
              <w:pBdr>
                <w:bottom w:val="single" w:sz="6" w:space="1" w:color="auto"/>
              </w:pBdr>
              <w:spacing w:after="0"/>
              <w:ind w:left="482" w:hanging="241"/>
              <w:rPr>
                <w:rFonts w:ascii="Arial" w:eastAsia="PMingLiU" w:hAnsi="Arial" w:cs="Arial"/>
                <w:sz w:val="16"/>
                <w:szCs w:val="16"/>
                <w:lang w:eastAsia="zh-TW"/>
              </w:rPr>
            </w:pPr>
            <w:r w:rsidRPr="003F18F4">
              <w:rPr>
                <w:rFonts w:ascii="Arial" w:hAnsi="Arial" w:cs="Arial"/>
                <w:sz w:val="16"/>
                <w:szCs w:val="16"/>
                <w:lang w:eastAsia="ko-KR"/>
              </w:rPr>
              <w:t>2&gt;</w:t>
            </w:r>
            <w:r w:rsidRPr="003F18F4">
              <w:rPr>
                <w:rFonts w:ascii="Arial" w:hAnsi="Arial" w:cs="Arial"/>
                <w:sz w:val="16"/>
                <w:szCs w:val="16"/>
              </w:rPr>
              <w:tab/>
              <w:t>if</w:t>
            </w:r>
            <w:r w:rsidRPr="003F18F4">
              <w:rPr>
                <w:rFonts w:ascii="Arial" w:hAnsi="Arial" w:cs="Arial"/>
                <w:sz w:val="16"/>
                <w:szCs w:val="16"/>
                <w:lang w:eastAsia="ko-KR"/>
              </w:rPr>
              <w:t xml:space="preserve"> the</w:t>
            </w:r>
            <w:r w:rsidRPr="003F18F4">
              <w:rPr>
                <w:rFonts w:ascii="Arial" w:hAnsi="Arial" w:cs="Arial"/>
                <w:sz w:val="16"/>
                <w:szCs w:val="16"/>
              </w:rPr>
              <w:t xml:space="preserve"> </w:t>
            </w:r>
            <w:r w:rsidRPr="003F18F4">
              <w:rPr>
                <w:rFonts w:ascii="Arial" w:hAnsi="Arial" w:cs="Arial"/>
                <w:i/>
                <w:sz w:val="16"/>
                <w:szCs w:val="16"/>
                <w:lang w:eastAsia="ko-KR"/>
              </w:rPr>
              <w:t>ac-BarringForACDC</w:t>
            </w:r>
            <w:r w:rsidRPr="003F18F4">
              <w:rPr>
                <w:rFonts w:ascii="Arial" w:hAnsi="Arial" w:cs="Arial"/>
                <w:sz w:val="16"/>
                <w:szCs w:val="16"/>
              </w:rPr>
              <w:t xml:space="preserve"> contains a </w:t>
            </w:r>
            <w:r w:rsidRPr="003F18F4">
              <w:rPr>
                <w:rFonts w:ascii="Arial" w:hAnsi="Arial" w:cs="Arial"/>
                <w:i/>
                <w:sz w:val="16"/>
                <w:szCs w:val="16"/>
              </w:rPr>
              <w:t xml:space="preserve">BarringPerACDC-Category </w:t>
            </w:r>
            <w:r w:rsidRPr="003F18F4">
              <w:rPr>
                <w:rFonts w:ascii="Arial" w:hAnsi="Arial" w:cs="Arial"/>
                <w:sz w:val="16"/>
                <w:szCs w:val="16"/>
              </w:rPr>
              <w:t xml:space="preserve">entry corresponding to the </w:t>
            </w:r>
            <w:r w:rsidRPr="003F18F4">
              <w:rPr>
                <w:rFonts w:ascii="Arial" w:hAnsi="Arial" w:cs="Arial"/>
                <w:sz w:val="16"/>
                <w:szCs w:val="16"/>
                <w:lang w:eastAsia="ko-KR"/>
              </w:rPr>
              <w:t>ACDC category</w:t>
            </w:r>
            <w:r w:rsidRPr="003F18F4">
              <w:rPr>
                <w:rFonts w:ascii="Arial" w:hAnsi="Arial" w:cs="Arial"/>
                <w:sz w:val="16"/>
                <w:szCs w:val="16"/>
              </w:rPr>
              <w:t xml:space="preserve"> selected by upper layers:</w:t>
            </w:r>
            <w:r>
              <w:rPr>
                <w:rFonts w:ascii="Arial" w:hAnsi="Arial" w:cs="Arial"/>
                <w:sz w:val="16"/>
                <w:szCs w:val="16"/>
                <w:lang w:eastAsia="ko-KR"/>
              </w:rPr>
              <w:t xml:space="preserve"> </w:t>
            </w:r>
            <w:r w:rsidRPr="003F18F4">
              <w:rPr>
                <w:rFonts w:ascii="Arial" w:eastAsia="PMingLiU" w:hAnsi="Arial" w:cs="Arial"/>
                <w:sz w:val="16"/>
                <w:szCs w:val="16"/>
                <w:lang w:eastAsia="zh-TW"/>
              </w:rPr>
              <w:t>applicable</w:t>
            </w:r>
            <w:r w:rsidRPr="003F18F4">
              <w:rPr>
                <w:rFonts w:ascii="Arial" w:hAnsi="Arial" w:cs="Arial"/>
                <w:sz w:val="16"/>
                <w:szCs w:val="16"/>
                <w:lang w:eastAsia="ko-KR"/>
              </w:rPr>
              <w:t xml:space="preserve"> due to ACDC</w:t>
            </w:r>
            <w:r w:rsidRPr="003F18F4">
              <w:rPr>
                <w:rFonts w:ascii="Arial" w:eastAsia="PMingLiU" w:hAnsi="Arial" w:cs="Arial"/>
                <w:sz w:val="16"/>
                <w:szCs w:val="16"/>
                <w:lang w:eastAsia="zh-TW"/>
              </w:rPr>
              <w:t>, upon which the procedure ends;</w:t>
            </w:r>
          </w:p>
          <w:p w14:paraId="310B516F" w14:textId="77777777" w:rsidR="00AF3878" w:rsidRPr="003F18F4" w:rsidRDefault="00AF3878"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3F18F4">
              <w:rPr>
                <w:rFonts w:ascii="Arial" w:eastAsia="SimSun" w:hAnsi="Arial" w:cs="Arial"/>
                <w:b/>
                <w:color w:val="1F497D" w:themeColor="text2"/>
                <w:sz w:val="16"/>
                <w:szCs w:val="16"/>
                <w:lang w:eastAsia="zh-CN"/>
              </w:rPr>
              <w:t>Huawei:</w:t>
            </w:r>
            <w:r w:rsidRPr="003F18F4">
              <w:rPr>
                <w:rFonts w:ascii="Arial" w:eastAsia="SimSun" w:hAnsi="Arial" w:cs="Arial"/>
                <w:color w:val="1F497D" w:themeColor="text2"/>
                <w:sz w:val="16"/>
                <w:szCs w:val="16"/>
                <w:lang w:eastAsia="zh-CN"/>
              </w:rPr>
              <w:t xml:space="preserve"> the same to </w:t>
            </w:r>
            <w:r w:rsidRPr="003F18F4">
              <w:rPr>
                <w:rFonts w:ascii="Arial" w:hAnsi="Arial" w:cs="Arial"/>
                <w:noProof/>
                <w:color w:val="1F497D" w:themeColor="text2"/>
                <w:sz w:val="16"/>
                <w:szCs w:val="16"/>
              </w:rPr>
              <w:t>N.022</w:t>
            </w:r>
          </w:p>
          <w:p w14:paraId="1A3FCD11" w14:textId="77777777" w:rsidR="00AF3878" w:rsidRPr="003F18F4" w:rsidRDefault="00AF3878" w:rsidP="00700E44">
            <w:pPr>
              <w:pStyle w:val="B3"/>
              <w:spacing w:after="0"/>
              <w:ind w:left="0" w:firstLine="0"/>
              <w:rPr>
                <w:rFonts w:ascii="Arial" w:eastAsia="PMingLiU" w:hAnsi="Arial" w:cs="Arial"/>
                <w:color w:val="1F497D" w:themeColor="text2"/>
                <w:sz w:val="16"/>
                <w:szCs w:val="16"/>
                <w:lang w:eastAsia="zh-TW"/>
              </w:rPr>
            </w:pPr>
            <w:r w:rsidRPr="003F18F4">
              <w:rPr>
                <w:rFonts w:ascii="Arial" w:hAnsi="Arial" w:cs="Arial"/>
                <w:b/>
                <w:noProof/>
                <w:color w:val="1F497D" w:themeColor="text2"/>
                <w:sz w:val="16"/>
                <w:szCs w:val="16"/>
              </w:rPr>
              <w:t>Intel:</w:t>
            </w:r>
            <w:r w:rsidRPr="003F18F4">
              <w:rPr>
                <w:rFonts w:ascii="Arial" w:hAnsi="Arial" w:cs="Arial"/>
                <w:noProof/>
                <w:color w:val="1F497D" w:themeColor="text2"/>
                <w:sz w:val="16"/>
                <w:szCs w:val="16"/>
              </w:rPr>
              <w:t xml:space="preserve"> see I.013, H.029, N.022.</w:t>
            </w:r>
            <w:r w:rsidRPr="003F18F4">
              <w:rPr>
                <w:rFonts w:ascii="Arial" w:eastAsia="Times New Roman" w:hAnsi="Arial" w:cs="Arial"/>
                <w:color w:val="1F497D" w:themeColor="text2"/>
                <w:sz w:val="16"/>
                <w:szCs w:val="16"/>
                <w:lang w:eastAsia="ko-KR"/>
              </w:rPr>
              <w:t xml:space="preserve"> We prefer to replace </w:t>
            </w:r>
            <w:r w:rsidRPr="003F18F4">
              <w:rPr>
                <w:rFonts w:ascii="Arial" w:eastAsia="Times New Roman" w:hAnsi="Arial" w:cs="Arial"/>
                <w:i/>
                <w:color w:val="1F497D" w:themeColor="text2"/>
                <w:sz w:val="16"/>
                <w:szCs w:val="16"/>
                <w:lang w:eastAsia="ko-KR"/>
              </w:rPr>
              <w:t xml:space="preserve">ac-BarringForACDC </w:t>
            </w:r>
            <w:r w:rsidRPr="003F18F4">
              <w:rPr>
                <w:rFonts w:ascii="Arial" w:hAnsi="Arial" w:cs="Arial"/>
                <w:noProof/>
                <w:color w:val="1F497D" w:themeColor="text2"/>
                <w:sz w:val="16"/>
                <w:szCs w:val="16"/>
              </w:rPr>
              <w:t xml:space="preserve">with </w:t>
            </w:r>
            <w:r w:rsidRPr="003F18F4">
              <w:rPr>
                <w:rFonts w:ascii="Arial" w:hAnsi="Arial" w:cs="Arial"/>
                <w:i/>
                <w:color w:val="1F497D" w:themeColor="text2"/>
                <w:sz w:val="16"/>
                <w:szCs w:val="16"/>
                <w:lang w:eastAsia="ko-KR"/>
              </w:rPr>
              <w:t>barringPerACDC-CategoryList.</w:t>
            </w:r>
          </w:p>
          <w:p w14:paraId="1CAAD26E" w14:textId="77777777" w:rsidR="00AF3878" w:rsidRPr="003F18F4" w:rsidRDefault="00AF3878"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Ericsson:</w:t>
            </w:r>
            <w:r w:rsidRPr="003F18F4">
              <w:rPr>
                <w:rFonts w:ascii="Arial" w:eastAsia="PMingLiU" w:hAnsi="Arial" w:cs="Arial"/>
                <w:color w:val="1F497D" w:themeColor="text2"/>
                <w:sz w:val="16"/>
                <w:szCs w:val="16"/>
                <w:lang w:eastAsia="zh-TW"/>
              </w:rPr>
              <w:t xml:space="preserve"> This issue is listed with wrong section number. Issue can be deleted, as problem is already covered by I.012.</w:t>
            </w:r>
          </w:p>
          <w:p w14:paraId="605783DA" w14:textId="77777777" w:rsidR="00AF3878" w:rsidRPr="005A6089" w:rsidRDefault="00AF3878"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 xml:space="preserve">Coordinator: </w:t>
            </w:r>
            <w:r w:rsidRPr="003F18F4">
              <w:rPr>
                <w:rFonts w:ascii="Arial" w:eastAsia="PMingLiU" w:hAnsi="Arial" w:cs="Arial"/>
                <w:color w:val="1F497D" w:themeColor="text2"/>
                <w:sz w:val="16"/>
                <w:szCs w:val="16"/>
                <w:lang w:eastAsia="zh-TW"/>
              </w:rPr>
              <w:t>Already covered by I.012</w:t>
            </w:r>
          </w:p>
        </w:tc>
        <w:tc>
          <w:tcPr>
            <w:tcW w:w="1060" w:type="dxa"/>
            <w:shd w:val="clear" w:color="auto" w:fill="CCFF99"/>
          </w:tcPr>
          <w:p w14:paraId="186A1D6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B7F1269" w14:textId="77777777" w:rsidTr="00C7688C">
        <w:tc>
          <w:tcPr>
            <w:tcW w:w="769" w:type="dxa"/>
            <w:shd w:val="clear" w:color="auto" w:fill="auto"/>
          </w:tcPr>
          <w:p w14:paraId="3081A6F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E.043</w:t>
            </w:r>
          </w:p>
        </w:tc>
        <w:tc>
          <w:tcPr>
            <w:tcW w:w="1677" w:type="dxa"/>
            <w:shd w:val="clear" w:color="auto" w:fill="auto"/>
          </w:tcPr>
          <w:p w14:paraId="78EF736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shd w:val="clear" w:color="auto" w:fill="auto"/>
          </w:tcPr>
          <w:p w14:paraId="152BF5B1" w14:textId="77777777" w:rsidR="00AF3878" w:rsidRDefault="00AF3878" w:rsidP="004F4BB1">
            <w:pPr>
              <w:spacing w:after="0"/>
              <w:rPr>
                <w:rFonts w:ascii="Arial" w:hAnsi="Arial" w:cs="Arial"/>
                <w:noProof/>
                <w:sz w:val="16"/>
                <w:szCs w:val="16"/>
              </w:rPr>
            </w:pPr>
            <w:r>
              <w:rPr>
                <w:rFonts w:ascii="Arial" w:hAnsi="Arial" w:cs="Arial"/>
                <w:noProof/>
                <w:sz w:val="16"/>
                <w:szCs w:val="16"/>
              </w:rPr>
              <w:t>Editoral errors in the following:</w:t>
            </w:r>
          </w:p>
          <w:p w14:paraId="527D39BA" w14:textId="77777777" w:rsidR="00AF3878" w:rsidRPr="006F3904" w:rsidRDefault="00AF3878" w:rsidP="004F4BB1">
            <w:pPr>
              <w:spacing w:after="0"/>
              <w:rPr>
                <w:rFonts w:ascii="Arial" w:hAnsi="Arial" w:cs="Arial"/>
                <w:noProof/>
                <w:sz w:val="16"/>
                <w:szCs w:val="16"/>
              </w:rPr>
            </w:pPr>
          </w:p>
          <w:p w14:paraId="291C77C7" w14:textId="77777777" w:rsidR="00AF3878" w:rsidRPr="006F3904" w:rsidRDefault="00AF3878" w:rsidP="00EC7012">
            <w:pPr>
              <w:spacing w:after="0"/>
              <w:ind w:left="241" w:hanging="241"/>
              <w:rPr>
                <w:rFonts w:ascii="Arial" w:hAnsi="Arial" w:cs="Arial"/>
                <w:sz w:val="16"/>
                <w:szCs w:val="16"/>
              </w:rPr>
            </w:pPr>
            <w:r w:rsidRPr="006F3904">
              <w:rPr>
                <w:rFonts w:ascii="Arial" w:hAnsi="Arial" w:cs="Arial"/>
                <w:sz w:val="16"/>
                <w:szCs w:val="16"/>
              </w:rPr>
              <w:t>5&gt;</w:t>
            </w:r>
            <w:r w:rsidRPr="006F3904">
              <w:rPr>
                <w:rFonts w:ascii="Arial" w:hAnsi="Arial" w:cs="Arial"/>
                <w:sz w:val="16"/>
                <w:szCs w:val="16"/>
              </w:rPr>
              <w:tab/>
              <w:t xml:space="preserve">if </w:t>
            </w:r>
            <w:r w:rsidRPr="006F3904">
              <w:rPr>
                <w:rFonts w:ascii="Arial" w:hAnsi="Arial" w:cs="Arial"/>
                <w:i/>
                <w:sz w:val="16"/>
                <w:szCs w:val="16"/>
              </w:rPr>
              <w:t xml:space="preserve">useWhiteCellList </w:t>
            </w:r>
            <w:r w:rsidRPr="006F3904">
              <w:rPr>
                <w:rFonts w:ascii="Arial" w:hAnsi="Arial" w:cs="Arial"/>
                <w:sz w:val="16"/>
                <w:szCs w:val="16"/>
              </w:rPr>
              <w:t xml:space="preserve">is set to </w:t>
            </w:r>
            <w:r w:rsidRPr="006F3904">
              <w:rPr>
                <w:rFonts w:ascii="Arial" w:hAnsi="Arial" w:cs="Arial"/>
                <w:i/>
                <w:sz w:val="16"/>
                <w:szCs w:val="16"/>
              </w:rPr>
              <w:t>TRUE</w:t>
            </w:r>
            <w:r w:rsidRPr="006F3904">
              <w:rPr>
                <w:rFonts w:ascii="Arial" w:hAnsi="Arial" w:cs="Arial"/>
                <w:sz w:val="16"/>
                <w:szCs w:val="16"/>
              </w:rPr>
              <w:t xml:space="preserve">:&lt;extra space&gt; </w:t>
            </w:r>
          </w:p>
          <w:p w14:paraId="442BD3A7" w14:textId="77777777" w:rsidR="00AF3878" w:rsidRPr="006F3904" w:rsidRDefault="00AF3878" w:rsidP="00EC7012">
            <w:pPr>
              <w:spacing w:after="0"/>
              <w:ind w:left="482" w:hanging="241"/>
              <w:rPr>
                <w:rFonts w:ascii="Arial" w:hAnsi="Arial" w:cs="Arial"/>
                <w:sz w:val="16"/>
                <w:szCs w:val="16"/>
              </w:rPr>
            </w:pPr>
            <w:r w:rsidRPr="006F3904">
              <w:rPr>
                <w:rFonts w:ascii="Arial" w:hAnsi="Arial" w:cs="Arial"/>
                <w:sz w:val="16"/>
                <w:szCs w:val="16"/>
              </w:rPr>
              <w:t>6&gt;</w:t>
            </w:r>
            <w:r w:rsidRPr="006F3904">
              <w:rPr>
                <w:rFonts w:ascii="Arial" w:hAnsi="Arial" w:cs="Arial"/>
                <w:sz w:val="16"/>
                <w:szCs w:val="16"/>
              </w:rPr>
              <w:tab/>
              <w:t xml:space="preserve">consider any neighbouring cell detected on the associated frequency to be applicable when the concerned cell is included in the </w:t>
            </w:r>
            <w:r w:rsidRPr="006F3904">
              <w:rPr>
                <w:rFonts w:ascii="Arial" w:hAnsi="Arial" w:cs="Arial"/>
                <w:i/>
                <w:sz w:val="16"/>
                <w:szCs w:val="16"/>
              </w:rPr>
              <w:t>whiteCellsToAddModList</w:t>
            </w:r>
            <w:r w:rsidRPr="006F3904">
              <w:rPr>
                <w:rFonts w:ascii="Arial" w:hAnsi="Arial" w:cs="Arial"/>
                <w:sz w:val="16"/>
                <w:szCs w:val="16"/>
              </w:rPr>
              <w:t xml:space="preserve"> defined within the </w:t>
            </w:r>
            <w:r w:rsidRPr="006F3904">
              <w:rPr>
                <w:rFonts w:ascii="Arial" w:hAnsi="Arial" w:cs="Arial"/>
                <w:i/>
                <w:sz w:val="16"/>
                <w:szCs w:val="16"/>
              </w:rPr>
              <w:t>VarMeasConfig</w:t>
            </w:r>
            <w:r w:rsidRPr="006F3904">
              <w:rPr>
                <w:rFonts w:ascii="Arial" w:hAnsi="Arial" w:cs="Arial"/>
                <w:sz w:val="16"/>
                <w:szCs w:val="16"/>
              </w:rPr>
              <w:t xml:space="preserve"> for this </w:t>
            </w:r>
            <w:r w:rsidRPr="006F3904">
              <w:rPr>
                <w:rFonts w:ascii="Arial" w:hAnsi="Arial" w:cs="Arial"/>
                <w:i/>
                <w:sz w:val="16"/>
                <w:szCs w:val="16"/>
              </w:rPr>
              <w:t>measId</w:t>
            </w:r>
            <w:r w:rsidRPr="006F3904">
              <w:rPr>
                <w:rFonts w:ascii="Arial" w:hAnsi="Arial" w:cs="Arial"/>
                <w:sz w:val="16"/>
                <w:szCs w:val="16"/>
              </w:rPr>
              <w:t>;</w:t>
            </w:r>
          </w:p>
          <w:p w14:paraId="606376A5" w14:textId="77777777" w:rsidR="00AF3878" w:rsidRDefault="00AF3878" w:rsidP="00EC7012">
            <w:pPr>
              <w:spacing w:after="0"/>
              <w:ind w:left="241" w:hanging="241"/>
              <w:rPr>
                <w:rFonts w:ascii="Arial" w:hAnsi="Arial" w:cs="Arial"/>
                <w:sz w:val="16"/>
                <w:szCs w:val="16"/>
              </w:rPr>
            </w:pPr>
            <w:r w:rsidRPr="006F3904">
              <w:rPr>
                <w:rFonts w:ascii="Arial" w:hAnsi="Arial" w:cs="Arial"/>
                <w:sz w:val="16"/>
                <w:szCs w:val="16"/>
                <w:lang w:eastAsia="ko-KR"/>
              </w:rPr>
              <w:t>5&gt;</w:t>
            </w:r>
            <w:r w:rsidRPr="006F3904">
              <w:rPr>
                <w:rFonts w:ascii="Arial" w:hAnsi="Arial" w:cs="Arial"/>
                <w:sz w:val="16"/>
                <w:szCs w:val="16"/>
                <w:lang w:eastAsia="ko-KR"/>
              </w:rPr>
              <w:tab/>
            </w:r>
            <w:r w:rsidRPr="006F3904">
              <w:rPr>
                <w:rFonts w:ascii="Arial" w:hAnsi="Arial" w:cs="Arial"/>
                <w:sz w:val="16"/>
                <w:szCs w:val="16"/>
              </w:rPr>
              <w:t>else&lt;missing comma&gt;</w:t>
            </w:r>
          </w:p>
        </w:tc>
        <w:tc>
          <w:tcPr>
            <w:tcW w:w="653" w:type="dxa"/>
            <w:gridSpan w:val="2"/>
            <w:shd w:val="clear" w:color="auto" w:fill="auto"/>
          </w:tcPr>
          <w:p w14:paraId="62CB94FF"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71FDA8C"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errors</w:t>
            </w:r>
          </w:p>
          <w:p w14:paraId="5C0FF384" w14:textId="77777777" w:rsidR="00AF3878"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AFDF3C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3736AAB2" w14:textId="77777777" w:rsidTr="00C7688C">
        <w:tc>
          <w:tcPr>
            <w:tcW w:w="769" w:type="dxa"/>
            <w:tcBorders>
              <w:bottom w:val="single" w:sz="4" w:space="0" w:color="auto"/>
            </w:tcBorders>
            <w:shd w:val="clear" w:color="auto" w:fill="auto"/>
          </w:tcPr>
          <w:p w14:paraId="44F2014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E.045</w:t>
            </w:r>
          </w:p>
        </w:tc>
        <w:tc>
          <w:tcPr>
            <w:tcW w:w="1677" w:type="dxa"/>
            <w:tcBorders>
              <w:bottom w:val="single" w:sz="4" w:space="0" w:color="auto"/>
            </w:tcBorders>
            <w:shd w:val="clear" w:color="auto" w:fill="auto"/>
          </w:tcPr>
          <w:p w14:paraId="13274D3F"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tcBorders>
              <w:bottom w:val="single" w:sz="4" w:space="0" w:color="auto"/>
            </w:tcBorders>
            <w:shd w:val="clear" w:color="auto" w:fill="auto"/>
          </w:tcPr>
          <w:p w14:paraId="65CB1E8F" w14:textId="77777777" w:rsidR="00AF3878" w:rsidRPr="006F3904" w:rsidRDefault="00AF3878" w:rsidP="004F4BB1">
            <w:pPr>
              <w:spacing w:after="0"/>
              <w:rPr>
                <w:rFonts w:ascii="Arial" w:hAnsi="Arial" w:cs="Arial"/>
                <w:noProof/>
                <w:sz w:val="16"/>
                <w:szCs w:val="16"/>
              </w:rPr>
            </w:pPr>
            <w:r>
              <w:rPr>
                <w:rFonts w:ascii="Arial" w:hAnsi="Arial" w:cs="Arial"/>
                <w:noProof/>
                <w:sz w:val="16"/>
                <w:szCs w:val="16"/>
              </w:rPr>
              <w:t>The following is yellow highlighted:</w:t>
            </w:r>
          </w:p>
          <w:p w14:paraId="3C604863" w14:textId="77777777" w:rsidR="00AF3878" w:rsidRPr="006F3904" w:rsidRDefault="00AF3878" w:rsidP="00EC7012">
            <w:pPr>
              <w:spacing w:after="0"/>
              <w:ind w:left="241" w:hanging="241"/>
              <w:rPr>
                <w:rFonts w:ascii="Arial" w:hAnsi="Arial" w:cs="Arial"/>
                <w:sz w:val="16"/>
                <w:szCs w:val="16"/>
                <w:highlight w:val="yellow"/>
              </w:rPr>
            </w:pPr>
            <w:r w:rsidRPr="006F3904">
              <w:rPr>
                <w:rFonts w:ascii="Arial" w:hAnsi="Arial" w:cs="Arial"/>
                <w:sz w:val="16"/>
                <w:szCs w:val="16"/>
                <w:highlight w:val="yellow"/>
              </w:rPr>
              <w:t>2&gt;</w:t>
            </w:r>
            <w:r w:rsidRPr="006F3904">
              <w:rPr>
                <w:rFonts w:ascii="Arial" w:hAnsi="Arial" w:cs="Arial"/>
                <w:sz w:val="16"/>
                <w:szCs w:val="16"/>
                <w:highlight w:val="yellow"/>
              </w:rPr>
              <w:tab/>
              <w:t xml:space="preserve">if </w:t>
            </w:r>
            <w:r w:rsidRPr="006F3904">
              <w:rPr>
                <w:rFonts w:ascii="Arial" w:hAnsi="Arial" w:cs="Arial"/>
                <w:i/>
                <w:sz w:val="16"/>
                <w:szCs w:val="16"/>
                <w:highlight w:val="yellow"/>
                <w:lang w:eastAsia="zh-CN"/>
              </w:rPr>
              <w:t>measRSSI-ReportConfig</w:t>
            </w:r>
            <w:r w:rsidRPr="006F3904">
              <w:rPr>
                <w:rFonts w:ascii="Arial" w:hAnsi="Arial" w:cs="Arial"/>
                <w:sz w:val="16"/>
                <w:szCs w:val="16"/>
                <w:highlight w:val="yellow"/>
              </w:rPr>
              <w:t xml:space="preserve"> is</w:t>
            </w:r>
            <w:r w:rsidRPr="006F3904">
              <w:rPr>
                <w:rFonts w:ascii="Arial" w:hAnsi="Arial" w:cs="Arial"/>
                <w:sz w:val="16"/>
                <w:szCs w:val="16"/>
                <w:highlight w:val="yellow"/>
                <w:lang w:eastAsia="zh-CN"/>
              </w:rPr>
              <w:t xml:space="preserve"> included</w:t>
            </w:r>
            <w:r w:rsidRPr="006F3904">
              <w:rPr>
                <w:rFonts w:ascii="Arial" w:hAnsi="Arial" w:cs="Arial"/>
                <w:sz w:val="16"/>
                <w:szCs w:val="16"/>
                <w:highlight w:val="yellow"/>
              </w:rPr>
              <w:t xml:space="preserve"> and if a (first) measurement result is available:</w:t>
            </w:r>
          </w:p>
          <w:p w14:paraId="54C5E225" w14:textId="77777777" w:rsidR="00AF3878" w:rsidRPr="006F3904" w:rsidRDefault="00AF3878"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include a measurement reporting entry within the </w:t>
            </w:r>
            <w:r w:rsidRPr="006F3904">
              <w:rPr>
                <w:rFonts w:ascii="Arial" w:hAnsi="Arial" w:cs="Arial"/>
                <w:i/>
                <w:sz w:val="16"/>
                <w:szCs w:val="16"/>
                <w:highlight w:val="yellow"/>
              </w:rPr>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w:t>
            </w:r>
          </w:p>
          <w:p w14:paraId="468179A9" w14:textId="77777777" w:rsidR="00AF3878" w:rsidRPr="006F3904" w:rsidRDefault="00AF3878"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set the </w:t>
            </w:r>
            <w:r w:rsidRPr="006F3904">
              <w:rPr>
                <w:rFonts w:ascii="Arial" w:hAnsi="Arial" w:cs="Arial"/>
                <w:i/>
                <w:sz w:val="16"/>
                <w:szCs w:val="16"/>
                <w:highlight w:val="yellow"/>
              </w:rPr>
              <w:t>numberOfReportsSent</w:t>
            </w:r>
            <w:r w:rsidRPr="006F3904">
              <w:rPr>
                <w:rFonts w:ascii="Arial" w:hAnsi="Arial" w:cs="Arial"/>
                <w:sz w:val="16"/>
                <w:szCs w:val="16"/>
                <w:highlight w:val="yellow"/>
              </w:rPr>
              <w:t xml:space="preserve"> defined within the </w:t>
            </w:r>
            <w:r w:rsidRPr="006F3904">
              <w:rPr>
                <w:rFonts w:ascii="Arial" w:hAnsi="Arial" w:cs="Arial"/>
                <w:i/>
                <w:sz w:val="16"/>
                <w:szCs w:val="16"/>
                <w:highlight w:val="yellow"/>
              </w:rPr>
              <w:lastRenderedPageBreak/>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 xml:space="preserve"> to 0;</w:t>
            </w:r>
          </w:p>
          <w:p w14:paraId="70252886" w14:textId="77777777" w:rsidR="00AF3878" w:rsidRDefault="00AF3878" w:rsidP="00EC7012">
            <w:pPr>
              <w:spacing w:after="0"/>
              <w:ind w:left="482" w:hanging="241"/>
              <w:rPr>
                <w:rFonts w:ascii="Arial" w:hAnsi="Arial" w:cs="Arial"/>
                <w:noProof/>
                <w:sz w:val="16"/>
                <w:szCs w:val="16"/>
              </w:rPr>
            </w:pPr>
            <w:r w:rsidRPr="006F3904">
              <w:rPr>
                <w:rFonts w:ascii="Arial" w:hAnsi="Arial" w:cs="Arial"/>
                <w:sz w:val="16"/>
                <w:szCs w:val="16"/>
                <w:highlight w:val="yellow"/>
                <w:lang w:eastAsia="ja-JP"/>
              </w:rPr>
              <w:t>3&gt;</w:t>
            </w:r>
            <w:r w:rsidRPr="006F3904">
              <w:rPr>
                <w:rFonts w:ascii="Arial" w:hAnsi="Arial" w:cs="Arial"/>
                <w:sz w:val="16"/>
                <w:szCs w:val="16"/>
                <w:highlight w:val="yellow"/>
                <w:lang w:eastAsia="ja-JP"/>
              </w:rPr>
              <w:tab/>
            </w:r>
            <w:r w:rsidRPr="006F3904">
              <w:rPr>
                <w:rFonts w:ascii="Arial" w:hAnsi="Arial" w:cs="Arial"/>
                <w:sz w:val="16"/>
                <w:szCs w:val="16"/>
                <w:highlight w:val="yellow"/>
              </w:rPr>
              <w:t xml:space="preserve">initiate </w:t>
            </w:r>
            <w:r w:rsidRPr="006F3904">
              <w:rPr>
                <w:rFonts w:ascii="Arial" w:hAnsi="Arial" w:cs="Arial"/>
                <w:sz w:val="16"/>
                <w:szCs w:val="16"/>
                <w:highlight w:val="yellow"/>
                <w:lang w:eastAsia="ja-JP"/>
              </w:rPr>
              <w:t>the</w:t>
            </w:r>
            <w:r w:rsidRPr="006F3904">
              <w:rPr>
                <w:rFonts w:ascii="Arial" w:hAnsi="Arial" w:cs="Arial"/>
                <w:sz w:val="16"/>
                <w:szCs w:val="16"/>
                <w:highlight w:val="yellow"/>
              </w:rPr>
              <w:t xml:space="preserve"> measurement report</w:t>
            </w:r>
            <w:r w:rsidRPr="006F3904">
              <w:rPr>
                <w:rFonts w:ascii="Arial" w:hAnsi="Arial" w:cs="Arial"/>
                <w:sz w:val="16"/>
                <w:szCs w:val="16"/>
                <w:highlight w:val="yellow"/>
                <w:lang w:eastAsia="ja-JP"/>
              </w:rPr>
              <w:t>ing procedure</w:t>
            </w:r>
            <w:r w:rsidRPr="006F3904">
              <w:rPr>
                <w:rFonts w:ascii="Arial" w:hAnsi="Arial" w:cs="Arial"/>
                <w:sz w:val="16"/>
                <w:szCs w:val="16"/>
                <w:highlight w:val="yellow"/>
              </w:rPr>
              <w:t xml:space="preserve"> </w:t>
            </w:r>
            <w:r w:rsidRPr="006F3904">
              <w:rPr>
                <w:rFonts w:ascii="Arial" w:hAnsi="Arial" w:cs="Arial"/>
                <w:sz w:val="16"/>
                <w:szCs w:val="16"/>
                <w:highlight w:val="yellow"/>
                <w:lang w:eastAsia="ja-JP"/>
              </w:rPr>
              <w:t xml:space="preserve">as specified in 5.5.5 </w:t>
            </w:r>
            <w:r w:rsidRPr="006F3904">
              <w:rPr>
                <w:rFonts w:ascii="Arial" w:hAnsi="Arial" w:cs="Arial"/>
                <w:sz w:val="16"/>
                <w:szCs w:val="16"/>
                <w:highlight w:val="yellow"/>
              </w:rPr>
              <w:t>immediately after a first RSSI sample value is reported by the physical layer</w:t>
            </w:r>
            <w:r w:rsidRPr="006F3904">
              <w:rPr>
                <w:rFonts w:ascii="Arial" w:hAnsi="Arial" w:cs="Arial"/>
                <w:sz w:val="16"/>
                <w:szCs w:val="16"/>
                <w:highlight w:val="yellow"/>
                <w:lang w:eastAsia="ja-JP"/>
              </w:rPr>
              <w:t>;</w:t>
            </w:r>
          </w:p>
        </w:tc>
        <w:tc>
          <w:tcPr>
            <w:tcW w:w="653" w:type="dxa"/>
            <w:gridSpan w:val="2"/>
            <w:tcBorders>
              <w:bottom w:val="single" w:sz="4" w:space="0" w:color="auto"/>
            </w:tcBorders>
            <w:shd w:val="clear" w:color="auto" w:fill="auto"/>
          </w:tcPr>
          <w:p w14:paraId="5C909E9B" w14:textId="77777777" w:rsidR="00AF3878" w:rsidRDefault="00AF3878"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tcBorders>
              <w:bottom w:val="single" w:sz="4" w:space="0" w:color="auto"/>
            </w:tcBorders>
            <w:shd w:val="clear" w:color="auto" w:fill="auto"/>
          </w:tcPr>
          <w:p w14:paraId="332178CD"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highlight.</w:t>
            </w:r>
          </w:p>
          <w:p w14:paraId="262417CE" w14:textId="77777777" w:rsidR="00AF3878" w:rsidRDefault="00AF3878" w:rsidP="00425CA5">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 Usually yellow (or any other colour) highlighted text is not implemented in the specification. It would be desirable if such highlights are already removed from final CRs (even though highlighted text may be useful during drafting).</w:t>
            </w:r>
          </w:p>
        </w:tc>
        <w:tc>
          <w:tcPr>
            <w:tcW w:w="1060" w:type="dxa"/>
            <w:tcBorders>
              <w:bottom w:val="single" w:sz="4" w:space="0" w:color="auto"/>
            </w:tcBorders>
            <w:shd w:val="clear" w:color="auto" w:fill="CCFF99"/>
          </w:tcPr>
          <w:p w14:paraId="51B210A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08469262" w14:textId="77777777" w:rsidTr="00C7688C">
        <w:tc>
          <w:tcPr>
            <w:tcW w:w="15660" w:type="dxa"/>
            <w:gridSpan w:val="8"/>
            <w:shd w:val="clear" w:color="auto" w:fill="FFFF99"/>
          </w:tcPr>
          <w:p w14:paraId="026F70C9"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lastRenderedPageBreak/>
              <w:t>5.6</w:t>
            </w:r>
            <w:r w:rsidRPr="006F6A8D">
              <w:rPr>
                <w:rFonts w:ascii="Arial" w:hAnsi="Arial" w:cs="Arial"/>
                <w:b/>
                <w:noProof/>
                <w:sz w:val="16"/>
                <w:szCs w:val="16"/>
              </w:rPr>
              <w:tab/>
              <w:t xml:space="preserve"> Other</w:t>
            </w:r>
          </w:p>
        </w:tc>
      </w:tr>
      <w:tr w:rsidR="00AF3878" w:rsidRPr="00BD494B" w14:paraId="325DAB75" w14:textId="77777777" w:rsidTr="00C7688C">
        <w:tc>
          <w:tcPr>
            <w:tcW w:w="769" w:type="dxa"/>
            <w:shd w:val="clear" w:color="auto" w:fill="auto"/>
          </w:tcPr>
          <w:p w14:paraId="102A19C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E.208</w:t>
            </w:r>
          </w:p>
        </w:tc>
        <w:tc>
          <w:tcPr>
            <w:tcW w:w="1677" w:type="dxa"/>
            <w:shd w:val="clear" w:color="auto" w:fill="auto"/>
          </w:tcPr>
          <w:p w14:paraId="3A2CE35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14:paraId="6719F22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Parameters controling Band combination capability signallling </w:t>
            </w:r>
          </w:p>
        </w:tc>
        <w:tc>
          <w:tcPr>
            <w:tcW w:w="653" w:type="dxa"/>
            <w:gridSpan w:val="2"/>
            <w:shd w:val="clear" w:color="auto" w:fill="auto"/>
          </w:tcPr>
          <w:p w14:paraId="696B4D1B" w14:textId="77777777" w:rsidR="00AF3878" w:rsidRPr="005F20A1" w:rsidRDefault="00AF3878" w:rsidP="004F4BB1">
            <w:pPr>
              <w:spacing w:after="0"/>
              <w:rPr>
                <w:rFonts w:ascii="Arial" w:hAnsi="Arial" w:cs="Arial"/>
                <w:noProof/>
                <w:sz w:val="16"/>
                <w:szCs w:val="16"/>
              </w:rPr>
            </w:pPr>
            <w:r w:rsidRPr="005F20A1">
              <w:rPr>
                <w:rFonts w:ascii="Arial" w:hAnsi="Arial" w:cs="Arial"/>
                <w:noProof/>
                <w:sz w:val="16"/>
                <w:szCs w:val="16"/>
              </w:rPr>
              <w:t>3</w:t>
            </w:r>
          </w:p>
        </w:tc>
        <w:tc>
          <w:tcPr>
            <w:tcW w:w="6132" w:type="dxa"/>
            <w:gridSpan w:val="2"/>
            <w:shd w:val="clear" w:color="auto" w:fill="auto"/>
          </w:tcPr>
          <w:p w14:paraId="5479F294" w14:textId="77777777" w:rsidR="00AF3878" w:rsidRDefault="00AF3878" w:rsidP="004F4BB1">
            <w:pPr>
              <w:spacing w:after="0"/>
              <w:rPr>
                <w:rFonts w:ascii="Arial" w:hAnsi="Arial" w:cs="Arial"/>
                <w:sz w:val="16"/>
                <w:szCs w:val="16"/>
                <w:lang w:val="en-US"/>
              </w:rPr>
            </w:pPr>
            <w:r w:rsidRPr="00C30330">
              <w:rPr>
                <w:rFonts w:ascii="Arial" w:hAnsi="Arial" w:cs="Arial"/>
                <w:sz w:val="16"/>
                <w:szCs w:val="16"/>
                <w:lang w:val="en-US"/>
              </w:rPr>
              <w:t xml:space="preserve">We should re-use the same principle as we did in the Rel-11 that the UE should “mirror” the parameters received in the request </w:t>
            </w:r>
            <w:r w:rsidRPr="00C30330">
              <w:rPr>
                <w:rFonts w:ascii="Arial" w:hAnsi="Arial" w:cs="Arial"/>
                <w:i/>
                <w:sz w:val="16"/>
                <w:szCs w:val="16"/>
              </w:rPr>
              <w:t>UECapabilityEnquiry</w:t>
            </w:r>
            <w:r w:rsidRPr="00C30330">
              <w:rPr>
                <w:rFonts w:ascii="Arial" w:hAnsi="Arial" w:cs="Arial"/>
                <w:sz w:val="16"/>
                <w:szCs w:val="16"/>
                <w:lang w:val="en-US"/>
              </w:rPr>
              <w:t>, and echo them back in the UE-EUTRAcapabilities, similar to</w:t>
            </w:r>
          </w:p>
          <w:p w14:paraId="655BF593" w14:textId="77777777" w:rsidR="00AF3878" w:rsidRPr="00C30330" w:rsidRDefault="00AF3878" w:rsidP="004F4BB1">
            <w:pPr>
              <w:spacing w:after="0"/>
              <w:rPr>
                <w:rFonts w:ascii="Arial" w:hAnsi="Arial" w:cs="Arial"/>
                <w:sz w:val="16"/>
                <w:szCs w:val="16"/>
                <w:lang w:val="en-US"/>
              </w:rPr>
            </w:pPr>
          </w:p>
          <w:p w14:paraId="13E8F221" w14:textId="77777777" w:rsidR="00AF3878" w:rsidRPr="00C74D3B" w:rsidRDefault="00AF3878" w:rsidP="00425CA5">
            <w:pPr>
              <w:spacing w:after="0"/>
              <w:ind w:left="241" w:hanging="241"/>
              <w:rPr>
                <w:rFonts w:ascii="Arial" w:hAnsi="Arial" w:cs="Arial"/>
                <w:sz w:val="16"/>
                <w:szCs w:val="16"/>
                <w:lang w:val="en-US"/>
              </w:rPr>
            </w:pPr>
            <w:r w:rsidRPr="00C74D3B">
              <w:rPr>
                <w:rFonts w:ascii="Arial" w:hAnsi="Arial" w:cs="Arial"/>
                <w:sz w:val="16"/>
                <w:szCs w:val="16"/>
                <w:lang w:val="en-US"/>
              </w:rPr>
              <w:t>4&gt; indicate in requestedBands the same bands and in the same order as included in the received requestedFrequencyBands;</w:t>
            </w:r>
          </w:p>
          <w:p w14:paraId="6A9D9AC7" w14:textId="77777777" w:rsidR="00AF3878" w:rsidRDefault="00AF3878" w:rsidP="004F4BB1">
            <w:pPr>
              <w:spacing w:after="0"/>
              <w:rPr>
                <w:rFonts w:ascii="Arial" w:hAnsi="Arial" w:cs="Arial"/>
                <w:sz w:val="16"/>
                <w:szCs w:val="16"/>
                <w:lang w:val="en-US"/>
              </w:rPr>
            </w:pPr>
          </w:p>
          <w:p w14:paraId="3B47A660" w14:textId="77777777" w:rsidR="00AF3878" w:rsidRPr="00C30330" w:rsidRDefault="00AF3878" w:rsidP="004F4BB1">
            <w:pPr>
              <w:spacing w:after="0"/>
              <w:rPr>
                <w:rFonts w:ascii="Arial" w:hAnsi="Arial" w:cs="Arial"/>
                <w:sz w:val="16"/>
                <w:szCs w:val="16"/>
                <w:lang w:val="en-US"/>
              </w:rPr>
            </w:pPr>
            <w:r w:rsidRPr="00C30330">
              <w:rPr>
                <w:rFonts w:ascii="Arial" w:hAnsi="Arial" w:cs="Arial"/>
                <w:sz w:val="16"/>
                <w:szCs w:val="16"/>
                <w:lang w:val="en-US"/>
              </w:rPr>
              <w:t>So these “mirrored” parameters are not really capability indicators, but rather information for a “later” eNB (that receives the EUTRA capabilities from MME or other eNB) to get an understanding on what premises the UE originally composed the lists of band combinations.</w:t>
            </w:r>
          </w:p>
          <w:p w14:paraId="46C681CC" w14:textId="77777777" w:rsidR="00AF3878" w:rsidRPr="00C30330" w:rsidRDefault="00AF3878" w:rsidP="004F4BB1">
            <w:pPr>
              <w:spacing w:after="0"/>
              <w:rPr>
                <w:rFonts w:ascii="Arial" w:hAnsi="Arial" w:cs="Arial"/>
                <w:sz w:val="16"/>
                <w:szCs w:val="16"/>
                <w:lang w:val="en-US"/>
              </w:rPr>
            </w:pPr>
            <w:r w:rsidRPr="00C30330">
              <w:rPr>
                <w:rFonts w:ascii="Arial" w:hAnsi="Arial" w:cs="Arial"/>
                <w:sz w:val="16"/>
                <w:szCs w:val="16"/>
                <w:lang w:val="en-US"/>
              </w:rPr>
              <w:t xml:space="preserve">Following the same principle in Rel-11, there should be a more clear separation </w:t>
            </w:r>
          </w:p>
          <w:p w14:paraId="486E4F8B"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 support bits</w:t>
            </w:r>
          </w:p>
          <w:p w14:paraId="4AEE5891"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Nw-requested “format” of band combinations, and</w:t>
            </w:r>
          </w:p>
          <w:p w14:paraId="34C8A10C"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UE-reported format of band combinations</w:t>
            </w:r>
          </w:p>
          <w:p w14:paraId="0FD71231" w14:textId="77777777" w:rsidR="00AF3878" w:rsidRDefault="00AF3878" w:rsidP="004F4BB1">
            <w:pPr>
              <w:pBdr>
                <w:bottom w:val="single" w:sz="6" w:space="1" w:color="auto"/>
              </w:pBdr>
              <w:spacing w:after="0"/>
              <w:rPr>
                <w:rFonts w:ascii="Arial" w:hAnsi="Arial" w:cs="Arial"/>
                <w:sz w:val="16"/>
                <w:szCs w:val="16"/>
                <w:lang w:val="en-US"/>
              </w:rPr>
            </w:pPr>
            <w:r w:rsidRPr="00C30330">
              <w:rPr>
                <w:rFonts w:ascii="Arial" w:hAnsi="Arial" w:cs="Arial"/>
                <w:sz w:val="16"/>
                <w:szCs w:val="16"/>
                <w:lang w:val="en-US"/>
              </w:rPr>
              <w:t>SEE SEPARATE DOCUMENT.</w:t>
            </w:r>
          </w:p>
          <w:p w14:paraId="48E1AA8E" w14:textId="77777777" w:rsidR="00AF3878" w:rsidRPr="00C74D3B" w:rsidRDefault="00AF3878" w:rsidP="004F4BB1">
            <w:pPr>
              <w:spacing w:after="0"/>
              <w:rPr>
                <w:rFonts w:ascii="Arial" w:hAnsi="Arial" w:cs="Arial"/>
                <w:color w:val="1F497D" w:themeColor="text2"/>
                <w:sz w:val="16"/>
                <w:szCs w:val="16"/>
                <w:lang w:val="en-US"/>
              </w:rPr>
            </w:pPr>
            <w:r w:rsidRPr="00C74D3B">
              <w:rPr>
                <w:rFonts w:ascii="Arial" w:hAnsi="Arial" w:cs="Arial"/>
                <w:b/>
                <w:color w:val="1F497D" w:themeColor="text2"/>
                <w:sz w:val="16"/>
                <w:szCs w:val="16"/>
                <w:lang w:val="en-US"/>
              </w:rPr>
              <w:t xml:space="preserve">Samsung: </w:t>
            </w:r>
            <w:r w:rsidRPr="00C74D3B">
              <w:rPr>
                <w:rFonts w:ascii="Arial" w:hAnsi="Arial" w:cs="Arial"/>
                <w:color w:val="1F497D" w:themeColor="text2"/>
                <w:sz w:val="16"/>
                <w:szCs w:val="16"/>
                <w:lang w:val="en-US"/>
              </w:rPr>
              <w:t>Indeed requires more discussion. Assuming Ericsson will bring contribution</w:t>
            </w:r>
          </w:p>
          <w:p w14:paraId="163911FC" w14:textId="77777777" w:rsidR="00AF3878" w:rsidRDefault="00AF3878" w:rsidP="004F4BB1">
            <w:pPr>
              <w:pBdr>
                <w:bottom w:val="single" w:sz="6" w:space="1" w:color="auto"/>
              </w:pBdr>
              <w:spacing w:after="0"/>
              <w:rPr>
                <w:rFonts w:ascii="Arial" w:hAnsi="Arial" w:cs="Arial"/>
                <w:color w:val="1F497D" w:themeColor="text2"/>
                <w:sz w:val="16"/>
                <w:szCs w:val="16"/>
                <w:lang w:val="en-US"/>
              </w:rPr>
            </w:pPr>
            <w:r w:rsidRPr="00C74D3B">
              <w:rPr>
                <w:rFonts w:ascii="Arial" w:hAnsi="Arial" w:cs="Arial"/>
                <w:b/>
                <w:color w:val="1F497D" w:themeColor="text2"/>
                <w:sz w:val="16"/>
                <w:szCs w:val="16"/>
                <w:lang w:val="en-US"/>
              </w:rPr>
              <w:t>Nokia Networks:</w:t>
            </w:r>
            <w:r w:rsidRPr="00C74D3B">
              <w:rPr>
                <w:rFonts w:ascii="Arial" w:hAnsi="Arial" w:cs="Arial"/>
                <w:color w:val="1F497D" w:themeColor="text2"/>
                <w:sz w:val="16"/>
                <w:szCs w:val="16"/>
                <w:lang w:val="en-US"/>
              </w:rPr>
              <w:t xml:space="preserve"> We think this is a good and valid point, and agree the Rel-11 principles should be followed here. This topic was brought up only late in the e-mail discussion so it was not captured yet, so we think it would be good to discuss according to contribution(s).</w:t>
            </w:r>
          </w:p>
          <w:p w14:paraId="7095386A" w14:textId="77777777" w:rsidR="00AF3878" w:rsidRDefault="00AF3878" w:rsidP="004F4BB1">
            <w:pPr>
              <w:spacing w:after="0"/>
              <w:rPr>
                <w:rFonts w:ascii="Arial" w:hAnsi="Arial" w:cs="Arial"/>
                <w:color w:val="C0504D" w:themeColor="accent2"/>
                <w:sz w:val="16"/>
                <w:szCs w:val="16"/>
                <w:lang w:val="en-US"/>
              </w:rPr>
            </w:pPr>
            <w:r>
              <w:rPr>
                <w:rFonts w:ascii="Arial" w:hAnsi="Arial" w:cs="Arial"/>
                <w:b/>
                <w:color w:val="C0504D" w:themeColor="accent2"/>
                <w:sz w:val="16"/>
                <w:szCs w:val="16"/>
                <w:lang w:val="en-US"/>
              </w:rPr>
              <w:t xml:space="preserve">Coordinator: </w:t>
            </w:r>
            <w:r>
              <w:rPr>
                <w:rFonts w:ascii="Arial" w:hAnsi="Arial" w:cs="Arial"/>
                <w:color w:val="C0504D" w:themeColor="accent2"/>
                <w:sz w:val="16"/>
                <w:szCs w:val="16"/>
                <w:lang w:val="en-US"/>
              </w:rPr>
              <w:t>Ad hoc meeting notes</w:t>
            </w:r>
          </w:p>
          <w:p w14:paraId="3D52043E"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UE echos back the number of requested UL and DL CCs.</w:t>
            </w:r>
          </w:p>
          <w:p w14:paraId="0E799811"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r>
            <w:proofErr w:type="gramStart"/>
            <w:r w:rsidRPr="00230045">
              <w:rPr>
                <w:rFonts w:ascii="Arial" w:hAnsi="Arial" w:cs="Arial"/>
                <w:color w:val="C0504D" w:themeColor="accent2"/>
                <w:sz w:val="16"/>
                <w:szCs w:val="16"/>
                <w:lang w:val="en-US"/>
              </w:rPr>
              <w:t>fallbackCombinationsSkipped</w:t>
            </w:r>
            <w:proofErr w:type="gramEnd"/>
            <w:r w:rsidRPr="00230045">
              <w:rPr>
                <w:rFonts w:ascii="Arial" w:hAnsi="Arial" w:cs="Arial"/>
                <w:color w:val="C0504D" w:themeColor="accent2"/>
                <w:sz w:val="16"/>
                <w:szCs w:val="16"/>
                <w:lang w:val="en-US"/>
              </w:rPr>
              <w:t xml:space="preserve"> echoing is not needed (possible to rely on the per band combination indication that the UE support more than the fallback).</w:t>
            </w:r>
          </w:p>
          <w:p w14:paraId="69CB79F9"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 xml:space="preserve">=&gt; </w:t>
            </w:r>
            <w:r w:rsidRPr="00230045">
              <w:rPr>
                <w:rFonts w:ascii="Arial" w:hAnsi="Arial" w:cs="Arial"/>
                <w:color w:val="C0504D" w:themeColor="accent2"/>
                <w:sz w:val="16"/>
                <w:szCs w:val="16"/>
                <w:lang w:val="en-US"/>
              </w:rPr>
              <w:tab/>
            </w:r>
            <w:proofErr w:type="gramStart"/>
            <w:r w:rsidRPr="00230045">
              <w:rPr>
                <w:rFonts w:ascii="Arial" w:hAnsi="Arial" w:cs="Arial"/>
                <w:color w:val="C0504D" w:themeColor="accent2"/>
                <w:sz w:val="16"/>
                <w:szCs w:val="16"/>
                <w:lang w:val="en-US"/>
              </w:rPr>
              <w:t>requestedMaximumCCs</w:t>
            </w:r>
            <w:proofErr w:type="gramEnd"/>
            <w:r w:rsidRPr="00230045">
              <w:rPr>
                <w:rFonts w:ascii="Arial" w:hAnsi="Arial" w:cs="Arial"/>
                <w:color w:val="C0504D" w:themeColor="accent2"/>
                <w:sz w:val="16"/>
                <w:szCs w:val="16"/>
                <w:lang w:val="en-US"/>
              </w:rPr>
              <w:t>, skipFallbackComb support indicators are agreed.</w:t>
            </w:r>
          </w:p>
          <w:p w14:paraId="010B9C9C" w14:textId="77777777" w:rsidR="00AF3878"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Backward compatibility can be further discussed at RAN2#93.</w:t>
            </w:r>
          </w:p>
          <w:p w14:paraId="1458F1BD" w14:textId="2765606A" w:rsidR="00AF3878" w:rsidRPr="00230045" w:rsidRDefault="00AF3878" w:rsidP="00230045">
            <w:pPr>
              <w:spacing w:after="0"/>
              <w:rPr>
                <w:rFonts w:ascii="Arial" w:hAnsi="Arial" w:cs="Arial"/>
                <w:color w:val="C0504D" w:themeColor="accent2"/>
                <w:sz w:val="16"/>
                <w:szCs w:val="16"/>
                <w:lang w:val="en-US"/>
              </w:rPr>
            </w:pPr>
            <w:r>
              <w:rPr>
                <w:rFonts w:ascii="Arial" w:hAnsi="Arial" w:cs="Arial"/>
                <w:color w:val="C0504D" w:themeColor="accent2"/>
                <w:sz w:val="16"/>
                <w:szCs w:val="16"/>
                <w:lang w:val="en-US"/>
              </w:rPr>
              <w:t xml:space="preserve">See </w:t>
            </w:r>
            <w:hyperlink r:id="rId36" w:history="1">
              <w:r w:rsidR="00F963A3">
                <w:rPr>
                  <w:rStyle w:val="Hyperlink"/>
                  <w:rFonts w:eastAsia="Batang"/>
                  <w:kern w:val="0"/>
                  <w:sz w:val="16"/>
                  <w:szCs w:val="16"/>
                  <w:lang w:eastAsia="en-US"/>
                </w:rPr>
                <w:t>R2-160028</w:t>
              </w:r>
            </w:hyperlink>
            <w:r>
              <w:rPr>
                <w:rFonts w:ascii="Arial" w:hAnsi="Arial" w:cs="Arial"/>
                <w:color w:val="C0504D" w:themeColor="accent2"/>
                <w:sz w:val="16"/>
                <w:szCs w:val="16"/>
                <w:lang w:val="en-US"/>
              </w:rPr>
              <w:t>.</w:t>
            </w:r>
          </w:p>
        </w:tc>
        <w:tc>
          <w:tcPr>
            <w:tcW w:w="1060" w:type="dxa"/>
            <w:shd w:val="clear" w:color="auto" w:fill="auto"/>
          </w:tcPr>
          <w:p w14:paraId="333EA592" w14:textId="6F266FF9" w:rsidR="00AF3878" w:rsidRDefault="00AF3878" w:rsidP="004F4BB1">
            <w:pPr>
              <w:spacing w:after="0"/>
              <w:rPr>
                <w:rFonts w:ascii="Arial" w:hAnsi="Arial" w:cs="Arial"/>
                <w:noProof/>
                <w:sz w:val="16"/>
                <w:szCs w:val="16"/>
              </w:rPr>
            </w:pPr>
            <w:r>
              <w:rPr>
                <w:rFonts w:ascii="Arial" w:hAnsi="Arial" w:cs="Arial"/>
                <w:noProof/>
                <w:sz w:val="16"/>
                <w:szCs w:val="16"/>
              </w:rPr>
              <w:t>Open (General CR)</w:t>
            </w:r>
          </w:p>
          <w:p w14:paraId="0562979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TDoc Eri</w:t>
            </w:r>
          </w:p>
        </w:tc>
      </w:tr>
      <w:tr w:rsidR="00AF3878" w:rsidRPr="00BD494B" w14:paraId="0234EF17" w14:textId="77777777" w:rsidTr="00C7688C">
        <w:tc>
          <w:tcPr>
            <w:tcW w:w="769" w:type="dxa"/>
            <w:shd w:val="clear" w:color="auto" w:fill="auto"/>
          </w:tcPr>
          <w:p w14:paraId="4E87852A" w14:textId="27A22522" w:rsidR="00AF3878" w:rsidRPr="00BD494B" w:rsidRDefault="00AF3878" w:rsidP="004F4BB1">
            <w:pPr>
              <w:spacing w:after="0"/>
              <w:rPr>
                <w:rFonts w:ascii="Arial" w:hAnsi="Arial" w:cs="Arial"/>
                <w:noProof/>
                <w:sz w:val="16"/>
                <w:szCs w:val="16"/>
              </w:rPr>
            </w:pPr>
            <w:r>
              <w:rPr>
                <w:rFonts w:ascii="Arial" w:hAnsi="Arial" w:cs="Arial"/>
                <w:noProof/>
                <w:sz w:val="16"/>
                <w:szCs w:val="16"/>
              </w:rPr>
              <w:t>E.210</w:t>
            </w:r>
          </w:p>
        </w:tc>
        <w:tc>
          <w:tcPr>
            <w:tcW w:w="1677" w:type="dxa"/>
            <w:shd w:val="clear" w:color="auto" w:fill="auto"/>
          </w:tcPr>
          <w:p w14:paraId="400C780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14:paraId="39662B64" w14:textId="77777777" w:rsidR="00AF3878" w:rsidRPr="00737B00" w:rsidRDefault="00AF3878" w:rsidP="004F4BB1">
            <w:pPr>
              <w:spacing w:after="0"/>
              <w:rPr>
                <w:rFonts w:ascii="Arial" w:hAnsi="Arial" w:cs="Arial"/>
                <w:noProof/>
                <w:sz w:val="16"/>
                <w:szCs w:val="16"/>
              </w:rPr>
            </w:pPr>
            <w:r w:rsidRPr="00737B00">
              <w:rPr>
                <w:rFonts w:ascii="Arial" w:hAnsi="Arial" w:cs="Arial"/>
                <w:noProof/>
                <w:sz w:val="16"/>
                <w:szCs w:val="16"/>
              </w:rPr>
              <w:t>Procedure text for fallback band combinations</w:t>
            </w:r>
          </w:p>
        </w:tc>
        <w:tc>
          <w:tcPr>
            <w:tcW w:w="653" w:type="dxa"/>
            <w:gridSpan w:val="2"/>
            <w:shd w:val="clear" w:color="auto" w:fill="auto"/>
          </w:tcPr>
          <w:p w14:paraId="1F9B7CAA" w14:textId="77777777" w:rsidR="00AF3878" w:rsidRPr="00737B00" w:rsidRDefault="00AF3878"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B0A375D" w14:textId="77777777" w:rsidR="00AF3878" w:rsidRDefault="00AF3878" w:rsidP="004F4BB1">
            <w:pPr>
              <w:spacing w:after="0"/>
              <w:rPr>
                <w:rFonts w:ascii="Arial" w:hAnsi="Arial" w:cs="Arial"/>
                <w:noProof/>
                <w:sz w:val="16"/>
                <w:szCs w:val="16"/>
              </w:rPr>
            </w:pPr>
            <w:r>
              <w:rPr>
                <w:rFonts w:ascii="Arial" w:hAnsi="Arial" w:cs="Arial"/>
                <w:noProof/>
                <w:sz w:val="16"/>
                <w:szCs w:val="16"/>
              </w:rPr>
              <w:t>This procedure text need to be improved, I have no proposal now.</w:t>
            </w:r>
          </w:p>
          <w:p w14:paraId="41FAA7B4" w14:textId="77777777" w:rsidR="00AF3878" w:rsidRPr="00812454" w:rsidRDefault="00AF3878" w:rsidP="00425CA5">
            <w:pPr>
              <w:spacing w:after="0"/>
              <w:ind w:left="241" w:hanging="241"/>
              <w:rPr>
                <w:rFonts w:ascii="Arial" w:hAnsi="Arial" w:cs="Arial"/>
                <w:sz w:val="16"/>
                <w:szCs w:val="16"/>
              </w:rPr>
            </w:pPr>
            <w:r w:rsidRPr="00812454">
              <w:rPr>
                <w:rFonts w:ascii="Arial" w:hAnsi="Arial" w:cs="Arial"/>
                <w:sz w:val="16"/>
                <w:szCs w:val="16"/>
              </w:rPr>
              <w:t>6&gt; include CA band combinations with the highest supported number of DL and UL carriers first;</w:t>
            </w:r>
          </w:p>
          <w:p w14:paraId="480071B7" w14:textId="77777777" w:rsidR="00AF3878" w:rsidRPr="00812454" w:rsidRDefault="00AF3878" w:rsidP="00425CA5">
            <w:pPr>
              <w:spacing w:after="0"/>
              <w:ind w:left="241" w:hanging="241"/>
              <w:rPr>
                <w:rFonts w:ascii="Arial" w:hAnsi="Arial" w:cs="Arial"/>
                <w:sz w:val="16"/>
                <w:szCs w:val="16"/>
              </w:rPr>
            </w:pPr>
            <w:r w:rsidRPr="00812454">
              <w:rPr>
                <w:rFonts w:ascii="Arial" w:hAnsi="Arial" w:cs="Arial"/>
                <w:sz w:val="16"/>
                <w:szCs w:val="16"/>
              </w:rPr>
              <w:t>6&gt; if a band combination is the fallback band combination (i.e.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of an already-included band combination:</w:t>
            </w:r>
          </w:p>
          <w:p w14:paraId="541764B4" w14:textId="77777777" w:rsidR="00AF3878" w:rsidRPr="00812454" w:rsidRDefault="00AF3878" w:rsidP="00425CA5">
            <w:pPr>
              <w:spacing w:after="0"/>
              <w:ind w:left="482"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exclude this band combination from the supported band combination list; </w:t>
            </w:r>
          </w:p>
          <w:p w14:paraId="207F2476" w14:textId="77777777" w:rsidR="00AF3878" w:rsidRPr="00812454" w:rsidRDefault="00AF3878" w:rsidP="00425CA5">
            <w:pPr>
              <w:spacing w:after="0"/>
              <w:ind w:left="482"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if the capabilities of this band combination are different from the already-included band combination for which this band combination is a fallback, include the </w:t>
            </w:r>
            <w:r w:rsidRPr="00812454">
              <w:rPr>
                <w:rFonts w:ascii="Arial" w:hAnsi="Arial" w:cs="Arial"/>
                <w:i/>
                <w:sz w:val="16"/>
                <w:szCs w:val="16"/>
              </w:rPr>
              <w:t>additionalFallbackSupported</w:t>
            </w:r>
            <w:r w:rsidRPr="00812454">
              <w:rPr>
                <w:rFonts w:ascii="Arial" w:hAnsi="Arial" w:cs="Arial"/>
                <w:sz w:val="16"/>
                <w:szCs w:val="16"/>
              </w:rPr>
              <w:t xml:space="preserve"> in this already-included band combination;</w:t>
            </w:r>
          </w:p>
          <w:p w14:paraId="48A678E4" w14:textId="77777777" w:rsidR="00AF3878" w:rsidRPr="00812454" w:rsidRDefault="00AF3878" w:rsidP="00425CA5">
            <w:pPr>
              <w:pBdr>
                <w:bottom w:val="single" w:sz="6" w:space="1" w:color="auto"/>
              </w:pBdr>
              <w:spacing w:after="0"/>
              <w:ind w:left="723"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35789B3F" w14:textId="77777777" w:rsidR="00AF3878" w:rsidRPr="00B2089D" w:rsidRDefault="00AF3878" w:rsidP="004F4BB1">
            <w:pPr>
              <w:keepLines/>
              <w:overflowPunct w:val="0"/>
              <w:autoSpaceDE w:val="0"/>
              <w:autoSpaceDN w:val="0"/>
              <w:adjustRightInd w:val="0"/>
              <w:spacing w:after="0"/>
              <w:textAlignment w:val="baseline"/>
              <w:rPr>
                <w:rFonts w:ascii="Arial" w:hAnsi="Arial" w:cs="Arial"/>
                <w:noProof/>
                <w:sz w:val="16"/>
                <w:szCs w:val="16"/>
                <w:lang w:val="en-US"/>
              </w:rPr>
            </w:pPr>
            <w:r w:rsidRPr="00812454">
              <w:rPr>
                <w:rFonts w:ascii="Arial" w:hAnsi="Arial" w:cs="Arial"/>
                <w:b/>
                <w:noProof/>
                <w:color w:val="1F497D" w:themeColor="text2"/>
                <w:sz w:val="16"/>
                <w:szCs w:val="16"/>
                <w:lang w:val="en-US"/>
              </w:rPr>
              <w:t>Nokia Networks:</w:t>
            </w:r>
            <w:r w:rsidRPr="00812454">
              <w:rPr>
                <w:rFonts w:ascii="Arial" w:hAnsi="Arial" w:cs="Arial"/>
                <w:noProof/>
                <w:color w:val="1F497D" w:themeColor="text2"/>
                <w:sz w:val="16"/>
                <w:szCs w:val="16"/>
                <w:lang w:val="en-US"/>
              </w:rPr>
              <w:t xml:space="preserve"> Agree this is not the best wording. We plan to bring a contribution latest to February meeting on this.</w:t>
            </w:r>
          </w:p>
        </w:tc>
        <w:tc>
          <w:tcPr>
            <w:tcW w:w="1060" w:type="dxa"/>
            <w:shd w:val="clear" w:color="auto" w:fill="auto"/>
          </w:tcPr>
          <w:p w14:paraId="6EE8803F" w14:textId="67D27A25" w:rsidR="00AF3878" w:rsidRDefault="00AF3878" w:rsidP="004F4BB1">
            <w:pPr>
              <w:spacing w:after="0"/>
              <w:rPr>
                <w:rFonts w:ascii="Arial" w:hAnsi="Arial" w:cs="Arial"/>
                <w:noProof/>
                <w:sz w:val="16"/>
                <w:szCs w:val="16"/>
              </w:rPr>
            </w:pPr>
            <w:r>
              <w:rPr>
                <w:rFonts w:ascii="Arial" w:hAnsi="Arial" w:cs="Arial"/>
                <w:noProof/>
                <w:sz w:val="16"/>
                <w:szCs w:val="16"/>
              </w:rPr>
              <w:t>Open (General CR)</w:t>
            </w:r>
          </w:p>
          <w:p w14:paraId="688CF23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AF3878" w:rsidRPr="00BD494B" w14:paraId="3DCEAFA0" w14:textId="77777777" w:rsidTr="000417F8">
        <w:tc>
          <w:tcPr>
            <w:tcW w:w="769" w:type="dxa"/>
            <w:shd w:val="clear" w:color="auto" w:fill="auto"/>
          </w:tcPr>
          <w:p w14:paraId="43C5074B" w14:textId="77777777" w:rsidR="00AF3878" w:rsidRPr="00BD494B" w:rsidRDefault="00AF3878" w:rsidP="006E359A">
            <w:pPr>
              <w:spacing w:after="0"/>
              <w:rPr>
                <w:rFonts w:ascii="Arial" w:hAnsi="Arial" w:cs="Arial"/>
                <w:noProof/>
                <w:sz w:val="16"/>
                <w:szCs w:val="16"/>
              </w:rPr>
            </w:pPr>
            <w:r>
              <w:rPr>
                <w:rFonts w:ascii="Arial" w:hAnsi="Arial" w:cs="Arial"/>
                <w:noProof/>
                <w:sz w:val="16"/>
                <w:szCs w:val="16"/>
              </w:rPr>
              <w:t>Z.015</w:t>
            </w:r>
          </w:p>
        </w:tc>
        <w:tc>
          <w:tcPr>
            <w:tcW w:w="1677" w:type="dxa"/>
            <w:shd w:val="clear" w:color="auto" w:fill="auto"/>
          </w:tcPr>
          <w:p w14:paraId="78B59C17" w14:textId="77777777" w:rsidR="00AF3878" w:rsidRPr="00BD494B" w:rsidRDefault="00AF3878" w:rsidP="006E359A">
            <w:pPr>
              <w:spacing w:after="0"/>
              <w:rPr>
                <w:rFonts w:ascii="Arial" w:hAnsi="Arial" w:cs="Arial"/>
                <w:noProof/>
                <w:sz w:val="16"/>
                <w:szCs w:val="16"/>
              </w:rPr>
            </w:pPr>
            <w:r>
              <w:rPr>
                <w:rFonts w:ascii="Arial" w:hAnsi="Arial" w:cs="Arial"/>
                <w:noProof/>
                <w:sz w:val="16"/>
                <w:szCs w:val="16"/>
              </w:rPr>
              <w:t>5.6.3.3</w:t>
            </w:r>
          </w:p>
        </w:tc>
        <w:tc>
          <w:tcPr>
            <w:tcW w:w="5369" w:type="dxa"/>
            <w:shd w:val="clear" w:color="auto" w:fill="auto"/>
          </w:tcPr>
          <w:p w14:paraId="6A321903" w14:textId="77777777" w:rsidR="00AF3878" w:rsidRPr="003A2D5B" w:rsidRDefault="00AF3878" w:rsidP="006E359A">
            <w:pPr>
              <w:spacing w:after="0"/>
              <w:rPr>
                <w:rFonts w:ascii="Arial" w:hAnsi="Arial" w:cs="Arial"/>
                <w:noProof/>
                <w:sz w:val="16"/>
                <w:szCs w:val="16"/>
              </w:rPr>
            </w:pPr>
            <w:r w:rsidRPr="003A2D5B">
              <w:rPr>
                <w:rFonts w:ascii="Arial" w:hAnsi="Arial" w:cs="Arial"/>
                <w:noProof/>
                <w:sz w:val="16"/>
                <w:szCs w:val="16"/>
              </w:rPr>
              <w:t>The network is not able to know if the UE supports “</w:t>
            </w:r>
            <w:r w:rsidRPr="003A2D5B">
              <w:rPr>
                <w:rFonts w:ascii="Arial" w:hAnsi="Arial"/>
                <w:i/>
                <w:sz w:val="16"/>
                <w:szCs w:val="16"/>
              </w:rPr>
              <w:t>requestReducedFormat</w:t>
            </w:r>
            <w:r w:rsidRPr="003A2D5B">
              <w:rPr>
                <w:rFonts w:ascii="Arial" w:hAnsi="Arial" w:cs="Arial"/>
                <w:noProof/>
                <w:sz w:val="16"/>
                <w:szCs w:val="16"/>
              </w:rPr>
              <w:t>”. No capability bit is included.</w:t>
            </w:r>
          </w:p>
        </w:tc>
        <w:tc>
          <w:tcPr>
            <w:tcW w:w="653" w:type="dxa"/>
            <w:gridSpan w:val="2"/>
            <w:shd w:val="clear" w:color="auto" w:fill="auto"/>
          </w:tcPr>
          <w:p w14:paraId="1EF66F45" w14:textId="77777777" w:rsidR="00AF3878" w:rsidRPr="003A2D5B" w:rsidRDefault="00AF3878" w:rsidP="006E359A">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F17621C" w14:textId="77777777" w:rsidR="00AF3878" w:rsidRPr="003A2D5B" w:rsidRDefault="00AF3878" w:rsidP="006E359A">
            <w:pPr>
              <w:spacing w:after="0"/>
              <w:rPr>
                <w:rFonts w:ascii="Arial" w:hAnsi="Arial" w:cs="Arial"/>
                <w:noProof/>
                <w:sz w:val="16"/>
                <w:szCs w:val="16"/>
              </w:rPr>
            </w:pPr>
            <w:r w:rsidRPr="003A2D5B">
              <w:rPr>
                <w:rFonts w:ascii="Arial" w:hAnsi="Arial" w:cs="Arial"/>
                <w:noProof/>
                <w:sz w:val="16"/>
                <w:szCs w:val="16"/>
              </w:rPr>
              <w:t>Alternatives:</w:t>
            </w:r>
          </w:p>
          <w:p w14:paraId="6F1BC747" w14:textId="77777777" w:rsidR="00AF3878" w:rsidRPr="003A2D5B" w:rsidRDefault="00AF3878" w:rsidP="005E0C58">
            <w:pPr>
              <w:numPr>
                <w:ilvl w:val="0"/>
                <w:numId w:val="40"/>
              </w:numPr>
              <w:spacing w:after="0"/>
              <w:rPr>
                <w:rFonts w:ascii="Arial" w:hAnsi="Arial" w:cs="Arial"/>
                <w:noProof/>
                <w:sz w:val="16"/>
                <w:szCs w:val="16"/>
              </w:rPr>
            </w:pPr>
            <w:r>
              <w:rPr>
                <w:rFonts w:ascii="Arial" w:hAnsi="Arial" w:cs="Arial"/>
                <w:noProof/>
                <w:sz w:val="16"/>
                <w:szCs w:val="16"/>
              </w:rPr>
              <w:t>Add one capa</w:t>
            </w:r>
            <w:r w:rsidRPr="003A2D5B">
              <w:rPr>
                <w:rFonts w:ascii="Arial" w:hAnsi="Arial" w:cs="Arial"/>
                <w:noProof/>
                <w:sz w:val="16"/>
                <w:szCs w:val="16"/>
              </w:rPr>
              <w:t>b</w:t>
            </w:r>
            <w:r>
              <w:rPr>
                <w:rFonts w:ascii="Arial" w:hAnsi="Arial" w:cs="Arial"/>
                <w:noProof/>
                <w:sz w:val="16"/>
                <w:szCs w:val="16"/>
              </w:rPr>
              <w:t>i</w:t>
            </w:r>
            <w:r w:rsidRPr="003A2D5B">
              <w:rPr>
                <w:rFonts w:ascii="Arial" w:hAnsi="Arial" w:cs="Arial"/>
                <w:noProof/>
                <w:sz w:val="16"/>
                <w:szCs w:val="16"/>
              </w:rPr>
              <w:t xml:space="preserve">lity signaling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14:paraId="17B8D96B" w14:textId="77777777" w:rsidR="00AF3878" w:rsidRPr="003A2D5B" w:rsidRDefault="00AF3878" w:rsidP="005E0C58">
            <w:pPr>
              <w:numPr>
                <w:ilvl w:val="0"/>
                <w:numId w:val="40"/>
              </w:numPr>
              <w:spacing w:after="0"/>
              <w:rPr>
                <w:rFonts w:ascii="Arial" w:hAnsi="Arial" w:cs="Arial"/>
                <w:noProof/>
                <w:sz w:val="16"/>
                <w:szCs w:val="16"/>
              </w:rPr>
            </w:pPr>
            <w:r w:rsidRPr="003A2D5B">
              <w:rPr>
                <w:rFonts w:ascii="Arial" w:hAnsi="Arial" w:cs="Arial"/>
                <w:noProof/>
                <w:sz w:val="16"/>
                <w:szCs w:val="16"/>
              </w:rPr>
              <w:lastRenderedPageBreak/>
              <w:t xml:space="preserve">Reuse </w:t>
            </w:r>
            <w:r w:rsidRPr="00D9143E">
              <w:rPr>
                <w:rFonts w:ascii="Arial" w:hAnsi="Arial" w:cs="Arial"/>
                <w:noProof/>
                <w:sz w:val="16"/>
                <w:szCs w:val="16"/>
              </w:rPr>
              <w:t>“</w:t>
            </w:r>
            <w:r w:rsidRPr="00D9143E">
              <w:rPr>
                <w:rFonts w:ascii="Arial" w:hAnsi="Arial" w:cs="Arial"/>
                <w:color w:val="000000"/>
                <w:sz w:val="16"/>
                <w:szCs w:val="16"/>
              </w:rPr>
              <w:t>skipFallbackCombinations</w:t>
            </w:r>
            <w:r w:rsidRPr="003A2D5B">
              <w:rPr>
                <w:rFonts w:ascii="Arial" w:hAnsi="Arial" w:cs="Arial"/>
                <w:noProof/>
                <w:sz w:val="16"/>
                <w:szCs w:val="16"/>
              </w:rPr>
              <w:t xml:space="preserve">”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14:paraId="2979A3A2" w14:textId="77777777" w:rsidR="00AF3878" w:rsidRPr="00E9018B" w:rsidRDefault="00AF3878" w:rsidP="00E9018B">
            <w:pPr>
              <w:numPr>
                <w:ilvl w:val="0"/>
                <w:numId w:val="40"/>
              </w:numPr>
              <w:pBdr>
                <w:bottom w:val="single" w:sz="6" w:space="1" w:color="auto"/>
              </w:pBdr>
              <w:spacing w:after="0"/>
              <w:rPr>
                <w:rFonts w:ascii="Arial" w:hAnsi="Arial" w:cs="Arial"/>
                <w:noProof/>
                <w:sz w:val="16"/>
                <w:szCs w:val="16"/>
              </w:rPr>
            </w:pPr>
            <w:r w:rsidRPr="003A2D5B">
              <w:rPr>
                <w:rFonts w:ascii="Arial" w:hAnsi="Arial" w:cs="Arial"/>
                <w:noProof/>
                <w:sz w:val="16"/>
                <w:szCs w:val="16"/>
              </w:rPr>
              <w:t>Clarify in 36.306 that the capaiblity does not need capability signaling. Then the network blindly sends the request to the UE. The UE not supporting the function can just ignore the request.</w:t>
            </w:r>
          </w:p>
          <w:p w14:paraId="3A873573" w14:textId="77777777" w:rsidR="00AF3878" w:rsidRPr="003A2D5B" w:rsidRDefault="00AF3878" w:rsidP="006E359A">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Samsung:</w:t>
            </w:r>
            <w:r w:rsidRPr="003A2D5B">
              <w:rPr>
                <w:rFonts w:ascii="Arial" w:hAnsi="Arial" w:cs="Arial"/>
                <w:noProof/>
                <w:color w:val="1F497D" w:themeColor="text2"/>
                <w:sz w:val="16"/>
                <w:szCs w:val="16"/>
              </w:rPr>
              <w:t xml:space="preserve"> Some more discussion seems required</w:t>
            </w:r>
          </w:p>
          <w:p w14:paraId="701A4E12" w14:textId="77777777" w:rsidR="00AF3878" w:rsidRPr="003A2D5B" w:rsidRDefault="00AF3878" w:rsidP="00CD2B6F">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Nokia Networks:</w:t>
            </w:r>
            <w:r w:rsidRPr="003A2D5B">
              <w:rPr>
                <w:rFonts w:ascii="Arial" w:hAnsi="Arial" w:cs="Arial"/>
                <w:noProof/>
                <w:color w:val="1F497D" w:themeColor="text2"/>
                <w:sz w:val="16"/>
                <w:szCs w:val="16"/>
              </w:rPr>
              <w:t xml:space="preserve"> We assume any UE supporting &gt;5CCs should support reduced format. We don’t see the reduced format as being necessary for other cases.</w:t>
            </w:r>
          </w:p>
          <w:p w14:paraId="3C320BD0" w14:textId="77777777" w:rsidR="00AF3878" w:rsidRPr="003A2D5B" w:rsidRDefault="00AF3878" w:rsidP="00CD2B6F">
            <w:pPr>
              <w:spacing w:after="0"/>
              <w:rPr>
                <w:rFonts w:ascii="Arial" w:hAnsi="Arial" w:cs="Arial"/>
                <w:noProof/>
                <w:color w:val="1F497D" w:themeColor="text2"/>
                <w:sz w:val="16"/>
                <w:szCs w:val="16"/>
              </w:rPr>
            </w:pPr>
            <w:r w:rsidRPr="003A2D5B">
              <w:rPr>
                <w:rFonts w:ascii="Arial" w:hAnsi="Arial" w:cs="Arial"/>
                <w:noProof/>
                <w:color w:val="1F497D" w:themeColor="text2"/>
                <w:sz w:val="16"/>
                <w:szCs w:val="16"/>
              </w:rPr>
              <w:t>Note that this also relates to E.210, H.040, D.013.</w:t>
            </w:r>
          </w:p>
          <w:p w14:paraId="66FC0D64" w14:textId="77777777" w:rsidR="00AF3878" w:rsidRPr="003A2D5B" w:rsidRDefault="00AF3878" w:rsidP="006E359A">
            <w:pPr>
              <w:spacing w:after="0"/>
              <w:rPr>
                <w:rFonts w:ascii="Arial" w:hAnsi="Arial" w:cs="Arial"/>
                <w:noProof/>
                <w:sz w:val="16"/>
                <w:szCs w:val="16"/>
              </w:rPr>
            </w:pPr>
            <w:r w:rsidRPr="003A2D5B">
              <w:rPr>
                <w:rFonts w:ascii="Arial" w:hAnsi="Arial" w:cs="Arial"/>
                <w:noProof/>
                <w:color w:val="1F497D" w:themeColor="text2"/>
                <w:sz w:val="16"/>
                <w:szCs w:val="16"/>
              </w:rPr>
              <w:t>Discussions on corrections should be done in RAN2#93.</w:t>
            </w:r>
          </w:p>
        </w:tc>
        <w:tc>
          <w:tcPr>
            <w:tcW w:w="1060" w:type="dxa"/>
            <w:tcBorders>
              <w:bottom w:val="single" w:sz="4" w:space="0" w:color="auto"/>
            </w:tcBorders>
            <w:shd w:val="clear" w:color="auto" w:fill="auto"/>
          </w:tcPr>
          <w:p w14:paraId="6E9AA591" w14:textId="1A9F30C1" w:rsidR="00AF3878" w:rsidRPr="00BD494B" w:rsidRDefault="00AF3878" w:rsidP="00D52368">
            <w:pPr>
              <w:spacing w:after="0"/>
              <w:rPr>
                <w:rFonts w:ascii="Arial" w:hAnsi="Arial" w:cs="Arial"/>
                <w:noProof/>
                <w:sz w:val="16"/>
                <w:szCs w:val="16"/>
              </w:rPr>
            </w:pPr>
            <w:r>
              <w:rPr>
                <w:rFonts w:ascii="Arial" w:hAnsi="Arial" w:cs="Arial"/>
                <w:noProof/>
                <w:sz w:val="16"/>
                <w:szCs w:val="16"/>
              </w:rPr>
              <w:lastRenderedPageBreak/>
              <w:t>Open (General CR)</w:t>
            </w:r>
          </w:p>
        </w:tc>
      </w:tr>
      <w:tr w:rsidR="0053265F" w:rsidRPr="00BD494B" w14:paraId="707A1ABB" w14:textId="77777777" w:rsidTr="00C7688C">
        <w:tc>
          <w:tcPr>
            <w:tcW w:w="769" w:type="dxa"/>
            <w:shd w:val="clear" w:color="auto" w:fill="auto"/>
          </w:tcPr>
          <w:p w14:paraId="75E879A4"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40</w:t>
            </w:r>
          </w:p>
        </w:tc>
        <w:tc>
          <w:tcPr>
            <w:tcW w:w="1677" w:type="dxa"/>
            <w:shd w:val="clear" w:color="auto" w:fill="auto"/>
          </w:tcPr>
          <w:p w14:paraId="728F7E70" w14:textId="77777777" w:rsidR="0053265F" w:rsidRPr="004525E6" w:rsidRDefault="0053265F" w:rsidP="004F4BB1">
            <w:pPr>
              <w:spacing w:after="0"/>
              <w:rPr>
                <w:rFonts w:ascii="Arial" w:hAnsi="Arial" w:cs="Arial"/>
                <w:noProof/>
                <w:sz w:val="16"/>
                <w:szCs w:val="16"/>
              </w:rPr>
            </w:pPr>
            <w:r>
              <w:rPr>
                <w:rFonts w:ascii="Arial" w:hAnsi="Arial" w:cs="Arial"/>
                <w:sz w:val="16"/>
                <w:szCs w:val="16"/>
              </w:rPr>
              <w:t xml:space="preserve">5.6.3.3 </w:t>
            </w:r>
            <w:r w:rsidRPr="004525E6">
              <w:rPr>
                <w:rFonts w:ascii="Arial" w:hAnsi="Arial" w:cs="Arial"/>
                <w:sz w:val="16"/>
                <w:szCs w:val="16"/>
              </w:rPr>
              <w:t>Reception of the UECapabilityEnquiry by the UE</w:t>
            </w:r>
          </w:p>
        </w:tc>
        <w:tc>
          <w:tcPr>
            <w:tcW w:w="5369" w:type="dxa"/>
            <w:shd w:val="clear" w:color="auto" w:fill="auto"/>
          </w:tcPr>
          <w:p w14:paraId="05F28441" w14:textId="77777777" w:rsidR="0053265F" w:rsidRPr="00C30330" w:rsidRDefault="0053265F" w:rsidP="004F4BB1">
            <w:pPr>
              <w:spacing w:after="0"/>
              <w:rPr>
                <w:rFonts w:ascii="Arial" w:eastAsia="SimSun" w:hAnsi="Arial" w:cs="Arial"/>
                <w:sz w:val="16"/>
                <w:szCs w:val="16"/>
                <w:lang w:eastAsia="zh-CN"/>
              </w:rPr>
            </w:pPr>
            <w:r w:rsidRPr="00C30330">
              <w:rPr>
                <w:rFonts w:ascii="Arial" w:eastAsia="SimSun" w:hAnsi="Arial" w:cs="Arial"/>
                <w:sz w:val="16"/>
                <w:szCs w:val="16"/>
                <w:lang w:eastAsia="zh-CN"/>
              </w:rPr>
              <w:t xml:space="preserve">Can </w:t>
            </w:r>
            <w:r w:rsidRPr="00C30330">
              <w:rPr>
                <w:rFonts w:ascii="Arial" w:hAnsi="Arial" w:cs="Arial"/>
                <w:i/>
                <w:sz w:val="16"/>
                <w:szCs w:val="16"/>
              </w:rPr>
              <w:t>requestReducedFormat</w:t>
            </w:r>
            <w:r w:rsidRPr="00C30330">
              <w:rPr>
                <w:rFonts w:ascii="Arial" w:eastAsia="SimSun" w:hAnsi="Arial" w:cs="Arial"/>
                <w:i/>
                <w:sz w:val="16"/>
                <w:szCs w:val="16"/>
                <w:lang w:eastAsia="zh-CN"/>
              </w:rPr>
              <w:t xml:space="preserve"> </w:t>
            </w:r>
            <w:r w:rsidRPr="00C30330">
              <w:rPr>
                <w:rFonts w:ascii="Arial" w:eastAsia="SimSun" w:hAnsi="Arial" w:cs="Arial"/>
                <w:sz w:val="16"/>
                <w:szCs w:val="16"/>
                <w:lang w:eastAsia="zh-CN"/>
              </w:rPr>
              <w:t xml:space="preserve">only be set? What’s the UE behaviour? </w:t>
            </w:r>
          </w:p>
          <w:p w14:paraId="43C864F0" w14:textId="77777777" w:rsidR="0053265F" w:rsidRPr="00515624" w:rsidRDefault="0053265F" w:rsidP="004F4BB1">
            <w:pPr>
              <w:pStyle w:val="PL"/>
              <w:shd w:val="clear" w:color="auto" w:fill="E6E6E6"/>
            </w:pPr>
            <w:r w:rsidRPr="00515624">
              <w:t>UECapabilityEnquiry-v1</w:t>
            </w:r>
            <w:r w:rsidRPr="00515624">
              <w:rPr>
                <w:rFonts w:hint="eastAsia"/>
                <w:lang w:eastAsia="ja-JP"/>
              </w:rPr>
              <w:t>3</w:t>
            </w:r>
            <w:r w:rsidRPr="00515624">
              <w:rPr>
                <w:lang w:eastAsia="ja-JP"/>
              </w:rPr>
              <w:t>xy</w:t>
            </w:r>
            <w:r w:rsidRPr="00515624">
              <w:t>-IEs ::= SEQUENCE {</w:t>
            </w:r>
          </w:p>
          <w:p w14:paraId="79D53548" w14:textId="77777777" w:rsidR="0053265F" w:rsidRPr="00515624" w:rsidRDefault="0053265F" w:rsidP="004F4BB1">
            <w:pPr>
              <w:pStyle w:val="PL"/>
              <w:shd w:val="clear" w:color="auto" w:fill="E6E6E6"/>
            </w:pPr>
            <w:r w:rsidRPr="00515624">
              <w:tab/>
            </w:r>
            <w:r w:rsidRPr="00D9143E">
              <w:rPr>
                <w:highlight w:val="yellow"/>
              </w:rPr>
              <w:t>requestReducedFormat-r13</w:t>
            </w:r>
            <w:r w:rsidRPr="00515624">
              <w:tab/>
            </w:r>
            <w:r w:rsidRPr="00515624">
              <w:tab/>
            </w:r>
            <w:r w:rsidRPr="00515624">
              <w:tab/>
              <w:t>ENUMERATED {true}</w:t>
            </w:r>
            <w:r w:rsidRPr="00515624">
              <w:tab/>
            </w:r>
            <w:r w:rsidRPr="00515624">
              <w:tab/>
            </w:r>
            <w:r w:rsidRPr="00515624">
              <w:tab/>
            </w:r>
            <w:r w:rsidRPr="00515624">
              <w:tab/>
            </w:r>
            <w:r w:rsidRPr="00515624">
              <w:tab/>
              <w:t>OPTIONAL,</w:t>
            </w:r>
          </w:p>
          <w:p w14:paraId="036A1328" w14:textId="77777777" w:rsidR="0053265F" w:rsidRPr="00515624" w:rsidRDefault="0053265F" w:rsidP="004F4BB1">
            <w:pPr>
              <w:pStyle w:val="PL"/>
              <w:shd w:val="clear" w:color="auto" w:fill="E6E6E6"/>
            </w:pPr>
            <w:r w:rsidRPr="00515624">
              <w:tab/>
              <w:t>skipFallbackCombinations-r13</w:t>
            </w:r>
            <w:r w:rsidRPr="00515624">
              <w:tab/>
            </w:r>
            <w:r w:rsidRPr="00515624">
              <w:tab/>
              <w:t>ENUMERATED {true}</w:t>
            </w:r>
            <w:r w:rsidRPr="00515624">
              <w:tab/>
            </w:r>
            <w:r w:rsidRPr="00515624">
              <w:tab/>
            </w:r>
            <w:r w:rsidRPr="00515624">
              <w:tab/>
            </w:r>
            <w:r w:rsidRPr="00515624">
              <w:tab/>
            </w:r>
            <w:r w:rsidRPr="00515624">
              <w:tab/>
              <w:t>OPTIONAL,</w:t>
            </w:r>
          </w:p>
          <w:p w14:paraId="176D8CB9" w14:textId="77777777" w:rsidR="0053265F" w:rsidRPr="00515624" w:rsidRDefault="0053265F" w:rsidP="004F4BB1">
            <w:pPr>
              <w:pStyle w:val="PL"/>
              <w:shd w:val="clear" w:color="auto" w:fill="E6E6E6"/>
              <w:rPr>
                <w:lang w:eastAsia="ja-JP"/>
              </w:rPr>
            </w:pPr>
            <w:r w:rsidRPr="00515624">
              <w:rPr>
                <w:rFonts w:hint="eastAsia"/>
                <w:lang w:eastAsia="ja-JP"/>
              </w:rPr>
              <w:tab/>
              <w:t>requestedMaxCCsDL-r13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14:paraId="60BC489B" w14:textId="77777777" w:rsidR="0053265F" w:rsidRPr="00515624" w:rsidRDefault="0053265F" w:rsidP="004F4BB1">
            <w:pPr>
              <w:pStyle w:val="PL"/>
              <w:shd w:val="clear" w:color="auto" w:fill="E6E6E6"/>
              <w:rPr>
                <w:lang w:eastAsia="ja-JP"/>
              </w:rPr>
            </w:pPr>
            <w:r w:rsidRPr="00515624">
              <w:rPr>
                <w:rFonts w:hint="eastAsia"/>
                <w:lang w:eastAsia="ja-JP"/>
              </w:rPr>
              <w:tab/>
              <w:t>requestedMaxCCsUL-r13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14:paraId="323A5360" w14:textId="77777777" w:rsidR="0053265F" w:rsidRPr="00425CA5" w:rsidRDefault="0053265F" w:rsidP="00425CA5">
            <w:pPr>
              <w:pStyle w:val="PL"/>
              <w:shd w:val="clear" w:color="auto" w:fill="EAEAEA"/>
              <w:rPr>
                <w:rFonts w:cs="Courier New"/>
              </w:rPr>
            </w:pPr>
            <w:r w:rsidRPr="00425CA5">
              <w:rPr>
                <w:rFonts w:cs="Courier New"/>
              </w:rPr>
              <w:tab/>
              <w:t>nonCriticalExtension</w:t>
            </w:r>
            <w:r w:rsidRPr="00425CA5">
              <w:rPr>
                <w:rFonts w:cs="Courier New"/>
              </w:rPr>
              <w:tab/>
            </w:r>
            <w:r w:rsidRPr="00425CA5">
              <w:rPr>
                <w:rFonts w:cs="Courier New"/>
              </w:rPr>
              <w:tab/>
            </w:r>
            <w:r w:rsidRPr="00425CA5">
              <w:rPr>
                <w:rFonts w:cs="Courier New"/>
              </w:rPr>
              <w:tab/>
            </w:r>
            <w:r w:rsidRPr="00425CA5">
              <w:rPr>
                <w:rFonts w:cs="Courier New"/>
              </w:rPr>
              <w:tab/>
              <w:t>SEQUENCE {}</w:t>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t>OPTIONAL</w:t>
            </w:r>
          </w:p>
          <w:p w14:paraId="029D6764" w14:textId="77777777" w:rsidR="0053265F" w:rsidRPr="00536B1A" w:rsidRDefault="0053265F" w:rsidP="00425CA5">
            <w:pPr>
              <w:shd w:val="clear" w:color="auto" w:fill="EAEAEA"/>
              <w:spacing w:after="0"/>
              <w:rPr>
                <w:rFonts w:ascii="Arial" w:eastAsia="SimSun" w:hAnsi="Arial" w:cs="Arial"/>
                <w:noProof/>
                <w:sz w:val="16"/>
                <w:szCs w:val="16"/>
                <w:lang w:eastAsia="zh-CN"/>
              </w:rPr>
            </w:pPr>
            <w:r w:rsidRPr="00425CA5">
              <w:rPr>
                <w:rFonts w:ascii="Courier New" w:hAnsi="Courier New" w:cs="Courier New"/>
              </w:rPr>
              <w:t>}</w:t>
            </w:r>
          </w:p>
        </w:tc>
        <w:tc>
          <w:tcPr>
            <w:tcW w:w="653" w:type="dxa"/>
            <w:gridSpan w:val="2"/>
            <w:shd w:val="clear" w:color="auto" w:fill="auto"/>
          </w:tcPr>
          <w:p w14:paraId="6B940ED0" w14:textId="77777777" w:rsidR="0053265F" w:rsidRPr="0047526B"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2A093734" w14:textId="77777777" w:rsidR="0053265F" w:rsidRDefault="0053265F"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eed more discussion</w:t>
            </w:r>
          </w:p>
          <w:p w14:paraId="3E97970A" w14:textId="77777777" w:rsidR="0053265F" w:rsidRPr="0047526B" w:rsidRDefault="0053265F" w:rsidP="004F4BB1">
            <w:pPr>
              <w:spacing w:after="0"/>
              <w:rPr>
                <w:rFonts w:ascii="Arial" w:eastAsia="SimSun" w:hAnsi="Arial" w:cs="Arial"/>
                <w:noProof/>
                <w:sz w:val="16"/>
                <w:szCs w:val="16"/>
                <w:lang w:eastAsia="zh-CN"/>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Agree this should be discussed. The intention was that the reduced format flag would control which IEs are filled in, but it doesn’t seem to necessarily make sense without any of the other flags. Needs more discussion latest during February meeting.</w:t>
            </w:r>
          </w:p>
        </w:tc>
        <w:tc>
          <w:tcPr>
            <w:tcW w:w="1060" w:type="dxa"/>
            <w:shd w:val="clear" w:color="auto" w:fill="auto"/>
          </w:tcPr>
          <w:p w14:paraId="588A299B" w14:textId="77777777" w:rsidR="0053265F" w:rsidRDefault="0053265F" w:rsidP="004F4BB1">
            <w:pPr>
              <w:spacing w:after="0"/>
              <w:rPr>
                <w:rFonts w:ascii="Arial" w:hAnsi="Arial" w:cs="Arial"/>
                <w:noProof/>
                <w:sz w:val="16"/>
                <w:szCs w:val="16"/>
              </w:rPr>
            </w:pPr>
            <w:r>
              <w:rPr>
                <w:rFonts w:ascii="Arial" w:hAnsi="Arial" w:cs="Arial"/>
                <w:noProof/>
                <w:sz w:val="16"/>
                <w:szCs w:val="16"/>
              </w:rPr>
              <w:t>Open (General CR)</w:t>
            </w:r>
          </w:p>
          <w:p w14:paraId="476B0A6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53265F" w:rsidRPr="00BD494B" w14:paraId="69473A64" w14:textId="77777777" w:rsidTr="00C7688C">
        <w:tc>
          <w:tcPr>
            <w:tcW w:w="769" w:type="dxa"/>
            <w:shd w:val="clear" w:color="auto" w:fill="auto"/>
          </w:tcPr>
          <w:p w14:paraId="17605C91"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13</w:t>
            </w:r>
          </w:p>
        </w:tc>
        <w:tc>
          <w:tcPr>
            <w:tcW w:w="1677" w:type="dxa"/>
            <w:shd w:val="clear" w:color="auto" w:fill="auto"/>
          </w:tcPr>
          <w:p w14:paraId="66CBD80D"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352C5F76"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As for the procedure text on </w:t>
            </w:r>
            <w:r w:rsidRPr="00E04B18">
              <w:rPr>
                <w:rFonts w:ascii="Arial" w:eastAsia="MS Mincho" w:hAnsi="Arial" w:cs="Arial" w:hint="eastAsia"/>
                <w:i/>
                <w:noProof/>
                <w:sz w:val="16"/>
                <w:szCs w:val="16"/>
                <w:lang w:eastAsia="ja-JP"/>
              </w:rPr>
              <w:t>additionalFallbackSupported</w:t>
            </w:r>
            <w:r w:rsidRPr="00E04B18">
              <w:rPr>
                <w:rFonts w:ascii="Arial" w:eastAsia="MS Mincho" w:hAnsi="Arial" w:cs="Arial" w:hint="eastAsia"/>
                <w:noProof/>
                <w:sz w:val="16"/>
                <w:szCs w:val="16"/>
                <w:lang w:eastAsia="ja-JP"/>
              </w:rPr>
              <w:t xml:space="preserve"> below,</w:t>
            </w:r>
          </w:p>
          <w:p w14:paraId="02570B8F" w14:textId="77777777" w:rsidR="0053265F" w:rsidRPr="00812454" w:rsidRDefault="0053265F" w:rsidP="004F4BB1">
            <w:pPr>
              <w:spacing w:after="0"/>
              <w:rPr>
                <w:rFonts w:ascii="Arial" w:eastAsia="MS Mincho" w:hAnsi="Arial" w:cs="Arial"/>
                <w:noProof/>
                <w:sz w:val="16"/>
                <w:szCs w:val="16"/>
                <w:lang w:eastAsia="ja-JP"/>
              </w:rPr>
            </w:pPr>
          </w:p>
          <w:p w14:paraId="606330AF" w14:textId="77777777" w:rsidR="0053265F" w:rsidRPr="00812454" w:rsidRDefault="0053265F" w:rsidP="00425CA5">
            <w:pPr>
              <w:spacing w:after="0"/>
              <w:ind w:left="241"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if the capabilities of this band combination are different from the already-included band combination whose fallback case this band combination is, 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584F8B35" w14:textId="77777777" w:rsidR="0053265F" w:rsidRPr="00812454" w:rsidRDefault="0053265F" w:rsidP="00425CA5">
            <w:pPr>
              <w:spacing w:after="0"/>
              <w:ind w:left="482"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7E9C54BB" w14:textId="77777777" w:rsidR="0053265F" w:rsidRPr="00E04B18" w:rsidRDefault="0053265F" w:rsidP="004F4BB1">
            <w:pPr>
              <w:spacing w:after="0"/>
              <w:rPr>
                <w:rFonts w:ascii="Arial" w:eastAsia="MS Mincho" w:hAnsi="Arial" w:cs="Arial"/>
                <w:noProof/>
                <w:sz w:val="16"/>
                <w:szCs w:val="16"/>
                <w:lang w:eastAsia="ja-JP"/>
              </w:rPr>
            </w:pPr>
          </w:p>
          <w:p w14:paraId="4E6B7A07"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the assumption seems that a fallback combination supports the same capabilities as the band combination with the highest number of DL/UL CCs </w:t>
            </w:r>
            <w:r w:rsidRPr="00E04B18">
              <w:rPr>
                <w:rFonts w:ascii="Arial" w:eastAsia="MS Mincho" w:hAnsi="Arial" w:cs="Arial"/>
                <w:noProof/>
                <w:sz w:val="16"/>
                <w:szCs w:val="16"/>
                <w:lang w:eastAsia="ja-JP"/>
              </w:rPr>
              <w:t xml:space="preserve">(callled parent band combination hereafter) </w:t>
            </w:r>
            <w:r w:rsidRPr="00E04B18">
              <w:rPr>
                <w:rFonts w:ascii="Arial" w:eastAsia="MS Mincho" w:hAnsi="Arial" w:cs="Arial" w:hint="eastAsia"/>
                <w:noProof/>
                <w:sz w:val="16"/>
                <w:szCs w:val="16"/>
                <w:lang w:eastAsia="ja-JP"/>
              </w:rPr>
              <w:t>as well as different capabilities in addition.</w:t>
            </w:r>
            <w:r w:rsidRPr="00E04B18">
              <w:rPr>
                <w:rFonts w:ascii="Arial" w:eastAsia="MS Mincho" w:hAnsi="Arial" w:cs="Arial"/>
                <w:noProof/>
                <w:sz w:val="16"/>
                <w:szCs w:val="16"/>
                <w:lang w:eastAsia="ja-JP"/>
              </w:rPr>
              <w:t xml:space="preserve"> For example, the parent band combination supports 2 layer MIMO, while a fallback combination supports 2 layer MIMO and 4 layer MIMO. On the other hand, DCM is wondering if there is a case that there is no overlap between the parent band combination and the fallback combination in terms of their supported capabilities. For instance, the parent combination supports 2 layer MIMO only while the fallback combination only supports 4 layer MIMO only. DCM would like to discuss if such a scenario is valid and how to deal with it.</w:t>
            </w:r>
          </w:p>
        </w:tc>
        <w:tc>
          <w:tcPr>
            <w:tcW w:w="653" w:type="dxa"/>
            <w:gridSpan w:val="2"/>
            <w:shd w:val="clear" w:color="auto" w:fill="auto"/>
          </w:tcPr>
          <w:p w14:paraId="0C352E32" w14:textId="77777777"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t>4</w:t>
            </w:r>
          </w:p>
        </w:tc>
        <w:tc>
          <w:tcPr>
            <w:tcW w:w="6132" w:type="dxa"/>
            <w:gridSpan w:val="2"/>
            <w:shd w:val="clear" w:color="auto" w:fill="auto"/>
          </w:tcPr>
          <w:p w14:paraId="6F39EADC" w14:textId="77777777" w:rsidR="0053265F" w:rsidRPr="00E04B18" w:rsidRDefault="0053265F" w:rsidP="004F4BB1">
            <w:pPr>
              <w:spacing w:after="0"/>
              <w:rPr>
                <w:rFonts w:ascii="Arial" w:eastAsia="MS Mincho" w:hAnsi="Arial" w:cs="Arial"/>
                <w:noProof/>
                <w:sz w:val="16"/>
                <w:szCs w:val="16"/>
                <w:lang w:eastAsia="ja-JP"/>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It is not clear whether this would occur in practice, but agree this should be discussed.</w:t>
            </w:r>
          </w:p>
        </w:tc>
        <w:tc>
          <w:tcPr>
            <w:tcW w:w="1060" w:type="dxa"/>
            <w:shd w:val="clear" w:color="auto" w:fill="auto"/>
          </w:tcPr>
          <w:p w14:paraId="1BF3EAB1" w14:textId="77777777" w:rsidR="0053265F" w:rsidRDefault="0053265F" w:rsidP="004F4BB1">
            <w:pPr>
              <w:spacing w:after="0"/>
              <w:rPr>
                <w:rFonts w:ascii="Arial" w:hAnsi="Arial" w:cs="Arial"/>
                <w:noProof/>
                <w:sz w:val="16"/>
                <w:szCs w:val="16"/>
              </w:rPr>
            </w:pPr>
            <w:r>
              <w:rPr>
                <w:rFonts w:ascii="Arial" w:hAnsi="Arial" w:cs="Arial"/>
                <w:noProof/>
                <w:sz w:val="16"/>
                <w:szCs w:val="16"/>
              </w:rPr>
              <w:t>Open (General CR)</w:t>
            </w:r>
          </w:p>
          <w:p w14:paraId="777F4A0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TDoc </w:t>
            </w:r>
            <w:r w:rsidRPr="005E5BDD">
              <w:rPr>
                <w:rFonts w:ascii="Arial" w:hAnsi="Arial" w:cs="Arial"/>
                <w:noProof/>
                <w:sz w:val="16"/>
                <w:szCs w:val="16"/>
              </w:rPr>
              <w:t>Nokia RAN2#93</w:t>
            </w:r>
          </w:p>
        </w:tc>
      </w:tr>
      <w:tr w:rsidR="0053265F" w:rsidRPr="00BD494B" w14:paraId="744B26AC" w14:textId="77777777" w:rsidTr="000417F8">
        <w:tc>
          <w:tcPr>
            <w:tcW w:w="769" w:type="dxa"/>
            <w:shd w:val="clear" w:color="auto" w:fill="auto"/>
          </w:tcPr>
          <w:p w14:paraId="6C97FE58" w14:textId="77777777"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0</w:t>
            </w:r>
            <w:r>
              <w:rPr>
                <w:rFonts w:ascii="Arial" w:eastAsia="MS Mincho" w:hAnsi="Arial" w:cs="Arial"/>
                <w:noProof/>
                <w:sz w:val="16"/>
                <w:szCs w:val="16"/>
                <w:lang w:eastAsia="ja-JP"/>
              </w:rPr>
              <w:t>12</w:t>
            </w:r>
          </w:p>
        </w:tc>
        <w:tc>
          <w:tcPr>
            <w:tcW w:w="1677" w:type="dxa"/>
            <w:shd w:val="clear" w:color="auto" w:fill="auto"/>
          </w:tcPr>
          <w:p w14:paraId="1E056504"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0010545" w14:textId="77777777" w:rsidR="0053265F" w:rsidRPr="006B0678" w:rsidRDefault="0053265F"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The definition of fallback combination is copied and pasted from TS 36.306 as shown below.</w:t>
            </w:r>
          </w:p>
          <w:p w14:paraId="52341875" w14:textId="77777777" w:rsidR="0053265F" w:rsidRPr="006B0678" w:rsidRDefault="0053265F" w:rsidP="00425CA5">
            <w:pPr>
              <w:spacing w:after="0"/>
              <w:ind w:left="241" w:hanging="241"/>
              <w:rPr>
                <w:rFonts w:ascii="Arial" w:eastAsia="MS Mincho" w:hAnsi="Arial" w:cs="Arial"/>
                <w:noProof/>
                <w:sz w:val="16"/>
                <w:szCs w:val="16"/>
                <w:lang w:eastAsia="ja-JP"/>
              </w:rPr>
            </w:pPr>
          </w:p>
          <w:p w14:paraId="339B2C07" w14:textId="77777777" w:rsidR="0053265F" w:rsidRPr="00425CA5" w:rsidRDefault="0053265F" w:rsidP="00425CA5">
            <w:pPr>
              <w:spacing w:after="0"/>
              <w:ind w:left="241" w:hanging="241"/>
              <w:rPr>
                <w:rFonts w:ascii="Arial" w:eastAsia="Times New Roman" w:hAnsi="Arial" w:cs="Arial"/>
                <w:sz w:val="16"/>
                <w:szCs w:val="16"/>
                <w:lang w:eastAsia="ja-JP"/>
              </w:rPr>
            </w:pPr>
            <w:r w:rsidRPr="006B0678">
              <w:rPr>
                <w:rFonts w:ascii="Arial" w:hAnsi="Arial" w:cs="Arial"/>
                <w:sz w:val="16"/>
                <w:szCs w:val="16"/>
              </w:rPr>
              <w:t xml:space="preserve">6&gt; if a band combination is the fallback band combination </w:t>
            </w:r>
            <w:r w:rsidRPr="006B0678">
              <w:rPr>
                <w:rFonts w:ascii="Arial" w:hAnsi="Arial" w:cs="Arial"/>
                <w:sz w:val="16"/>
                <w:szCs w:val="16"/>
                <w:highlight w:val="yellow"/>
              </w:rPr>
              <w:t>(i.e.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w:t>
            </w:r>
            <w:r w:rsidRPr="006B0678">
              <w:rPr>
                <w:rFonts w:ascii="Arial" w:hAnsi="Arial" w:cs="Arial"/>
                <w:sz w:val="16"/>
                <w:szCs w:val="16"/>
              </w:rPr>
              <w:t xml:space="preserve"> of an already-included band combination:</w:t>
            </w:r>
          </w:p>
          <w:p w14:paraId="62F4D51E" w14:textId="77777777" w:rsidR="0053265F" w:rsidRDefault="0053265F" w:rsidP="004F4BB1">
            <w:pPr>
              <w:spacing w:after="0"/>
              <w:rPr>
                <w:rFonts w:ascii="Arial" w:eastAsia="MS Mincho" w:hAnsi="Arial" w:cs="Arial"/>
                <w:noProof/>
                <w:sz w:val="16"/>
                <w:szCs w:val="16"/>
                <w:lang w:eastAsia="ja-JP"/>
              </w:rPr>
            </w:pPr>
          </w:p>
          <w:p w14:paraId="65A0D229" w14:textId="77777777" w:rsidR="0053265F" w:rsidRPr="00E04B18" w:rsidRDefault="0053265F"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 xml:space="preserve">Although it was an outcome from the email discussion, DCM thinks it is a lengthy procedure text. </w:t>
            </w:r>
          </w:p>
        </w:tc>
        <w:tc>
          <w:tcPr>
            <w:tcW w:w="653" w:type="dxa"/>
            <w:gridSpan w:val="2"/>
            <w:shd w:val="clear" w:color="auto" w:fill="auto"/>
          </w:tcPr>
          <w:p w14:paraId="65AB6F2B" w14:textId="77777777"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t>4</w:t>
            </w:r>
          </w:p>
        </w:tc>
        <w:tc>
          <w:tcPr>
            <w:tcW w:w="6132" w:type="dxa"/>
            <w:gridSpan w:val="2"/>
            <w:shd w:val="clear" w:color="auto" w:fill="auto"/>
          </w:tcPr>
          <w:p w14:paraId="7CD4C39F"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DCM would like to suggest just to refer TS 36.306 as shown below.</w:t>
            </w:r>
          </w:p>
          <w:p w14:paraId="0961A666" w14:textId="77777777" w:rsidR="0053265F" w:rsidRPr="001811DA" w:rsidRDefault="0053265F" w:rsidP="00425CA5">
            <w:pPr>
              <w:pBdr>
                <w:bottom w:val="single" w:sz="6" w:space="1" w:color="auto"/>
              </w:pBdr>
              <w:spacing w:after="0"/>
              <w:ind w:left="241" w:hanging="241"/>
              <w:rPr>
                <w:rFonts w:ascii="Arial" w:hAnsi="Arial" w:cs="Arial"/>
                <w:sz w:val="16"/>
                <w:szCs w:val="16"/>
              </w:rPr>
            </w:pPr>
            <w:r w:rsidRPr="001811DA">
              <w:rPr>
                <w:rFonts w:ascii="Arial" w:hAnsi="Arial" w:cs="Arial"/>
                <w:sz w:val="16"/>
                <w:szCs w:val="16"/>
              </w:rPr>
              <w:t xml:space="preserve">6&gt; if a band combination is the fallback band combination </w:t>
            </w:r>
            <w:r w:rsidRPr="001811DA">
              <w:rPr>
                <w:rFonts w:ascii="Arial" w:eastAsia="MS Mincho" w:hAnsi="Arial" w:cs="Arial"/>
                <w:sz w:val="16"/>
                <w:szCs w:val="16"/>
                <w:lang w:eastAsia="ja-JP"/>
              </w:rPr>
              <w:t>as specified in TS 36.306 [5, 4.3.5.2]</w:t>
            </w:r>
            <w:r w:rsidRPr="001811DA">
              <w:rPr>
                <w:rFonts w:ascii="Arial" w:hAnsi="Arial" w:cs="Arial"/>
                <w:strike/>
                <w:color w:val="FF0000"/>
                <w:sz w:val="16"/>
                <w:szCs w:val="16"/>
              </w:rPr>
              <w:t xml:space="preserve">(i.e.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w:t>
            </w:r>
            <w:r w:rsidRPr="001811DA">
              <w:rPr>
                <w:rFonts w:ascii="Arial" w:hAnsi="Arial" w:cs="Arial"/>
                <w:sz w:val="16"/>
                <w:szCs w:val="16"/>
              </w:rPr>
              <w:t>of an already-included band combination:</w:t>
            </w:r>
          </w:p>
          <w:p w14:paraId="02393F4C" w14:textId="77777777" w:rsidR="0053265F" w:rsidRPr="00303144" w:rsidRDefault="0053265F"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t>ZTE:</w:t>
            </w:r>
            <w:r w:rsidRPr="00303144">
              <w:rPr>
                <w:rFonts w:ascii="Arial" w:hAnsi="Arial" w:cs="Arial"/>
                <w:color w:val="1F497D" w:themeColor="text2"/>
                <w:sz w:val="16"/>
                <w:szCs w:val="16"/>
              </w:rPr>
              <w:t xml:space="preserve"> It seems we defined a new term “the fallback band combination” in 36.331, which is actually not defined in 36.306.</w:t>
            </w:r>
          </w:p>
          <w:p w14:paraId="693DE87A" w14:textId="77777777" w:rsidR="0053265F" w:rsidRPr="00303144" w:rsidRDefault="0053265F"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t>Nokia Networks:</w:t>
            </w:r>
            <w:r w:rsidRPr="00303144">
              <w:rPr>
                <w:rFonts w:ascii="Arial" w:hAnsi="Arial" w:cs="Arial"/>
                <w:color w:val="1F497D" w:themeColor="text2"/>
                <w:sz w:val="16"/>
                <w:szCs w:val="16"/>
              </w:rPr>
              <w:t xml:space="preserve"> Agree the term “fallback band combination” has not been defined before. The text attempts to align with the work-around we did in 36.306 earlier.</w:t>
            </w:r>
          </w:p>
          <w:p w14:paraId="070C6E10" w14:textId="77777777" w:rsidR="0053265F" w:rsidRPr="00303144" w:rsidRDefault="0053265F" w:rsidP="004F4BB1">
            <w:pPr>
              <w:spacing w:after="0"/>
              <w:rPr>
                <w:rFonts w:ascii="Arial" w:hAnsi="Arial" w:cs="Arial"/>
                <w:sz w:val="16"/>
                <w:szCs w:val="16"/>
              </w:rPr>
            </w:pPr>
            <w:r w:rsidRPr="00303144">
              <w:rPr>
                <w:rFonts w:ascii="Arial" w:hAnsi="Arial" w:cs="Arial"/>
                <w:color w:val="1F497D" w:themeColor="text2"/>
                <w:sz w:val="16"/>
                <w:szCs w:val="16"/>
              </w:rPr>
              <w:t>Discussion on corrections should be continued in RAN2#93.</w:t>
            </w:r>
          </w:p>
        </w:tc>
        <w:tc>
          <w:tcPr>
            <w:tcW w:w="1060" w:type="dxa"/>
            <w:tcBorders>
              <w:bottom w:val="single" w:sz="4" w:space="0" w:color="auto"/>
            </w:tcBorders>
            <w:shd w:val="clear" w:color="auto" w:fill="auto"/>
          </w:tcPr>
          <w:p w14:paraId="02E708D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(General CR)</w:t>
            </w:r>
          </w:p>
        </w:tc>
      </w:tr>
      <w:tr w:rsidR="0053265F" w:rsidRPr="00BD494B" w14:paraId="3A044F72" w14:textId="77777777" w:rsidTr="00A7680A">
        <w:tc>
          <w:tcPr>
            <w:tcW w:w="769" w:type="dxa"/>
            <w:shd w:val="clear" w:color="auto" w:fill="auto"/>
          </w:tcPr>
          <w:p w14:paraId="02179D63" w14:textId="77777777" w:rsidR="0053265F" w:rsidRPr="0073183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C.015</w:t>
            </w:r>
          </w:p>
        </w:tc>
        <w:tc>
          <w:tcPr>
            <w:tcW w:w="1677" w:type="dxa"/>
            <w:shd w:val="clear" w:color="auto" w:fill="auto"/>
          </w:tcPr>
          <w:p w14:paraId="5EFD7D9C" w14:textId="77777777"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5.6.8.2</w:t>
            </w:r>
          </w:p>
        </w:tc>
        <w:tc>
          <w:tcPr>
            <w:tcW w:w="5369" w:type="dxa"/>
            <w:shd w:val="clear" w:color="auto" w:fill="auto"/>
          </w:tcPr>
          <w:p w14:paraId="3DC8AEAE" w14:textId="77777777" w:rsidR="0053265F" w:rsidRPr="00716272"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If the UE detects IDC problems and the VarLogMeasReport is empty, </w:t>
            </w:r>
            <w:r>
              <w:rPr>
                <w:rFonts w:ascii="Arial" w:eastAsia="SimSun" w:hAnsi="Arial" w:cs="Arial" w:hint="eastAsia"/>
                <w:noProof/>
                <w:sz w:val="16"/>
                <w:szCs w:val="16"/>
                <w:lang w:eastAsia="zh-CN"/>
              </w:rPr>
              <w:lastRenderedPageBreak/>
              <w:t xml:space="preserve">the UE would not perform logged MBSFN measurements. </w:t>
            </w:r>
          </w:p>
        </w:tc>
        <w:tc>
          <w:tcPr>
            <w:tcW w:w="653" w:type="dxa"/>
            <w:gridSpan w:val="2"/>
            <w:shd w:val="clear" w:color="auto" w:fill="auto"/>
          </w:tcPr>
          <w:p w14:paraId="56E20DFE" w14:textId="77777777" w:rsidR="0053265F" w:rsidRPr="00580589"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393FBFBC"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Update as follows:</w:t>
            </w:r>
          </w:p>
          <w:p w14:paraId="5DAB6FCE" w14:textId="77777777" w:rsidR="0053265F" w:rsidRPr="006B0678" w:rsidRDefault="0053265F" w:rsidP="00E9018B">
            <w:pPr>
              <w:spacing w:after="0"/>
              <w:ind w:left="241" w:hanging="241"/>
              <w:rPr>
                <w:rFonts w:ascii="Arial" w:hAnsi="Arial" w:cs="Arial"/>
                <w:sz w:val="16"/>
                <w:szCs w:val="16"/>
              </w:rPr>
            </w:pPr>
            <w:r w:rsidRPr="006B0678">
              <w:rPr>
                <w:rFonts w:ascii="Arial" w:hAnsi="Arial" w:cs="Arial"/>
                <w:sz w:val="16"/>
                <w:szCs w:val="16"/>
              </w:rPr>
              <w:lastRenderedPageBreak/>
              <w:t>1&gt;</w:t>
            </w:r>
            <w:r w:rsidRPr="006B0678">
              <w:rPr>
                <w:rFonts w:ascii="Arial" w:hAnsi="Arial" w:cs="Arial"/>
                <w:sz w:val="16"/>
                <w:szCs w:val="16"/>
              </w:rPr>
              <w:tab/>
              <w:t>perform the logging in accordance with the following:</w:t>
            </w:r>
          </w:p>
          <w:p w14:paraId="14ED09E1" w14:textId="77777777" w:rsidR="0053265F" w:rsidRPr="006B0678" w:rsidRDefault="0053265F" w:rsidP="00E9018B">
            <w:pPr>
              <w:spacing w:after="0"/>
              <w:ind w:left="482" w:hanging="241"/>
              <w:rPr>
                <w:rFonts w:ascii="Arial" w:hAnsi="Arial" w:cs="Arial"/>
                <w:sz w:val="16"/>
                <w:szCs w:val="16"/>
              </w:rPr>
            </w:pPr>
            <w:r w:rsidRPr="006B0678">
              <w:rPr>
                <w:rFonts w:ascii="Arial" w:hAnsi="Arial" w:cs="Arial"/>
                <w:sz w:val="16"/>
                <w:szCs w:val="16"/>
              </w:rPr>
              <w:t>2&gt;</w:t>
            </w:r>
            <w:r w:rsidRPr="006B0678">
              <w:rPr>
                <w:rFonts w:ascii="Arial" w:hAnsi="Arial" w:cs="Arial"/>
                <w:sz w:val="16"/>
                <w:szCs w:val="16"/>
              </w:rPr>
              <w:tab/>
            </w:r>
            <w:r w:rsidRPr="006B0678">
              <w:rPr>
                <w:rFonts w:ascii="Arial" w:eastAsia="MS Mincho" w:hAnsi="Arial" w:cs="Arial"/>
                <w:sz w:val="16"/>
                <w:szCs w:val="16"/>
              </w:rPr>
              <w:t xml:space="preserve">if the UE detects IDC problems and the </w:t>
            </w:r>
            <w:r w:rsidRPr="006B0678">
              <w:rPr>
                <w:rFonts w:ascii="Arial" w:hAnsi="Arial" w:cs="Arial"/>
                <w:i/>
                <w:sz w:val="16"/>
                <w:szCs w:val="16"/>
              </w:rPr>
              <w:t>VarLogMeasReport</w:t>
            </w:r>
            <w:r w:rsidRPr="006B0678">
              <w:rPr>
                <w:rFonts w:ascii="Arial" w:hAnsi="Arial" w:cs="Arial"/>
                <w:sz w:val="16"/>
                <w:szCs w:val="16"/>
              </w:rPr>
              <w:t xml:space="preserve"> is empty: </w:t>
            </w:r>
          </w:p>
          <w:p w14:paraId="64A0C09F" w14:textId="77777777" w:rsidR="0053265F" w:rsidRPr="006B0678" w:rsidRDefault="0053265F" w:rsidP="00E9018B">
            <w:pPr>
              <w:spacing w:after="0"/>
              <w:ind w:left="723" w:hanging="241"/>
              <w:rPr>
                <w:rFonts w:ascii="Arial" w:eastAsia="MS Mincho" w:hAnsi="Arial" w:cs="Arial"/>
                <w:sz w:val="16"/>
                <w:szCs w:val="16"/>
              </w:rPr>
            </w:pPr>
            <w:r w:rsidRPr="006B0678">
              <w:rPr>
                <w:rFonts w:ascii="Arial" w:hAnsi="Arial" w:cs="Arial"/>
                <w:sz w:val="16"/>
                <w:szCs w:val="16"/>
              </w:rPr>
              <w:t>3&gt;</w:t>
            </w:r>
            <w:r w:rsidRPr="006B0678">
              <w:rPr>
                <w:rFonts w:ascii="Arial" w:hAnsi="Arial" w:cs="Arial"/>
                <w:sz w:val="16"/>
                <w:szCs w:val="16"/>
              </w:rPr>
              <w:tab/>
            </w:r>
            <w:r w:rsidRPr="006B0678">
              <w:rPr>
                <w:rFonts w:ascii="Arial" w:eastAsia="MS Mincho" w:hAnsi="Arial" w:cs="Arial"/>
                <w:sz w:val="16"/>
                <w:szCs w:val="16"/>
              </w:rPr>
              <w:t xml:space="preserve">suspend adding further logged measurement entries </w:t>
            </w:r>
            <w:r w:rsidRPr="006B0678">
              <w:rPr>
                <w:rFonts w:ascii="Arial" w:hAnsi="Arial" w:cs="Arial"/>
                <w:sz w:val="16"/>
                <w:szCs w:val="16"/>
              </w:rPr>
              <w:t xml:space="preserve">as long as the </w:t>
            </w:r>
            <w:r w:rsidRPr="006B0678">
              <w:rPr>
                <w:rFonts w:ascii="Arial" w:eastAsia="MS Mincho" w:hAnsi="Arial" w:cs="Arial"/>
                <w:sz w:val="16"/>
                <w:szCs w:val="16"/>
              </w:rPr>
              <w:t>UE is experiencing IDC problems;</w:t>
            </w:r>
          </w:p>
          <w:p w14:paraId="060A8355" w14:textId="77777777" w:rsidR="0053265F" w:rsidRPr="00E9018B" w:rsidRDefault="0053265F" w:rsidP="00E9018B">
            <w:pPr>
              <w:spacing w:after="0"/>
              <w:rPr>
                <w:rFonts w:ascii="Arial" w:hAnsi="Arial" w:cs="Arial"/>
                <w:sz w:val="16"/>
                <w:szCs w:val="16"/>
                <w:lang w:val="en-US"/>
              </w:rPr>
            </w:pPr>
            <w:r w:rsidRPr="00E9018B">
              <w:rPr>
                <w:rFonts w:ascii="Arial" w:hAnsi="Arial" w:cs="Arial"/>
                <w:sz w:val="16"/>
                <w:szCs w:val="16"/>
                <w:lang w:val="en-US"/>
              </w:rPr>
              <w:t xml:space="preserve">NOTE 1: </w:t>
            </w:r>
            <w:r w:rsidRPr="00E9018B">
              <w:rPr>
                <w:rFonts w:ascii="Arial" w:hAnsi="Arial" w:cs="Arial"/>
                <w:sz w:val="16"/>
                <w:szCs w:val="16"/>
              </w:rPr>
              <w:t>The UE may detect the start of the IDC problem as early as Phase 1 as described in TS 36.300 [9, 23.4].</w:t>
            </w:r>
          </w:p>
          <w:p w14:paraId="5C5D191C" w14:textId="77777777" w:rsidR="0053265F" w:rsidRPr="006B0678" w:rsidRDefault="0053265F" w:rsidP="00E9018B">
            <w:pPr>
              <w:spacing w:after="0"/>
              <w:ind w:left="482" w:hanging="241"/>
              <w:rPr>
                <w:rFonts w:ascii="Arial" w:hAnsi="Arial" w:cs="Arial"/>
                <w:i/>
                <w:noProof/>
                <w:sz w:val="16"/>
                <w:szCs w:val="16"/>
                <w:lang w:val="en-US"/>
              </w:rPr>
            </w:pPr>
            <w:r w:rsidRPr="006B0678">
              <w:rPr>
                <w:rFonts w:ascii="Arial" w:hAnsi="Arial" w:cs="Arial"/>
                <w:sz w:val="16"/>
                <w:szCs w:val="16"/>
              </w:rPr>
              <w:t>2&gt;</w:t>
            </w:r>
            <w:r w:rsidRPr="006B0678">
              <w:rPr>
                <w:rFonts w:ascii="Arial" w:hAnsi="Arial" w:cs="Arial"/>
                <w:sz w:val="16"/>
                <w:szCs w:val="16"/>
              </w:rPr>
              <w:tab/>
            </w:r>
            <w:r w:rsidRPr="006B0678">
              <w:rPr>
                <w:rFonts w:ascii="Arial" w:eastAsia="SimSun" w:hAnsi="Arial" w:cs="Arial"/>
                <w:color w:val="FF0000"/>
                <w:sz w:val="16"/>
                <w:szCs w:val="16"/>
                <w:u w:val="single"/>
                <w:lang w:eastAsia="zh-CN"/>
              </w:rPr>
              <w:t>else</w:t>
            </w:r>
            <w:r w:rsidRPr="006B0678">
              <w:rPr>
                <w:rFonts w:ascii="Arial" w:eastAsia="SimSun" w:hAnsi="Arial" w:cs="Arial"/>
                <w:sz w:val="16"/>
                <w:szCs w:val="16"/>
                <w:lang w:eastAsia="zh-CN"/>
              </w:rPr>
              <w:t xml:space="preserve"> </w:t>
            </w:r>
            <w:r w:rsidRPr="006B0678">
              <w:rPr>
                <w:rFonts w:ascii="Arial" w:hAnsi="Arial" w:cs="Arial"/>
                <w:sz w:val="16"/>
                <w:szCs w:val="16"/>
                <w:lang w:val="en-US"/>
              </w:rPr>
              <w:t xml:space="preserve">if </w:t>
            </w:r>
            <w:r w:rsidRPr="006B0678">
              <w:rPr>
                <w:rFonts w:ascii="Arial" w:hAnsi="Arial" w:cs="Arial"/>
                <w:i/>
                <w:sz w:val="16"/>
                <w:szCs w:val="16"/>
              </w:rPr>
              <w:t>targetMBSFN-AreaList</w:t>
            </w:r>
            <w:r w:rsidRPr="006B0678">
              <w:rPr>
                <w:rFonts w:ascii="Arial" w:hAnsi="Arial" w:cs="Arial"/>
                <w:sz w:val="16"/>
                <w:szCs w:val="16"/>
              </w:rPr>
              <w:t xml:space="preserve"> is included in </w:t>
            </w:r>
            <w:r w:rsidRPr="006B0678">
              <w:rPr>
                <w:rFonts w:ascii="Arial" w:hAnsi="Arial" w:cs="Arial"/>
                <w:i/>
                <w:noProof/>
                <w:sz w:val="16"/>
                <w:szCs w:val="16"/>
              </w:rPr>
              <w:t>VarLogMeasConfig</w:t>
            </w:r>
            <w:r w:rsidRPr="006B0678">
              <w:rPr>
                <w:rFonts w:ascii="Arial" w:hAnsi="Arial" w:cs="Arial"/>
                <w:noProof/>
                <w:sz w:val="16"/>
                <w:szCs w:val="16"/>
                <w:lang w:val="en-US"/>
              </w:rPr>
              <w:t xml:space="preserve">: </w:t>
            </w:r>
          </w:p>
          <w:p w14:paraId="7A994114" w14:textId="77777777" w:rsidR="0053265F" w:rsidRPr="006B0678" w:rsidRDefault="0053265F" w:rsidP="00E9018B">
            <w:pPr>
              <w:spacing w:after="0"/>
              <w:ind w:left="723" w:hanging="241"/>
              <w:rPr>
                <w:rFonts w:ascii="Arial" w:hAnsi="Arial" w:cs="Arial"/>
                <w:sz w:val="16"/>
                <w:szCs w:val="16"/>
                <w:lang w:val="en-US"/>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if the UE is camping normally on an E-UTRA cell</w:t>
            </w:r>
            <w:r w:rsidRPr="006B0678">
              <w:rPr>
                <w:rFonts w:ascii="Arial" w:hAnsi="Arial" w:cs="Arial"/>
                <w:sz w:val="16"/>
                <w:szCs w:val="16"/>
                <w:lang w:val="en-US"/>
              </w:rPr>
              <w:t xml:space="preserve"> or is connected to E-UTRA;</w:t>
            </w:r>
            <w:r w:rsidRPr="006B0678">
              <w:rPr>
                <w:rFonts w:ascii="Arial" w:hAnsi="Arial" w:cs="Arial"/>
                <w:sz w:val="16"/>
                <w:szCs w:val="16"/>
              </w:rPr>
              <w:t xml:space="preserve"> </w:t>
            </w:r>
            <w:r w:rsidRPr="006B0678">
              <w:rPr>
                <w:rFonts w:ascii="Arial" w:hAnsi="Arial" w:cs="Arial"/>
                <w:sz w:val="16"/>
                <w:szCs w:val="16"/>
                <w:lang w:val="en-US"/>
              </w:rPr>
              <w:t>and</w:t>
            </w:r>
          </w:p>
          <w:p w14:paraId="64628A69" w14:textId="77777777" w:rsidR="0053265F" w:rsidRPr="006B0678" w:rsidRDefault="0053265F" w:rsidP="00E9018B">
            <w:pPr>
              <w:spacing w:after="0"/>
              <w:ind w:left="723" w:hanging="241"/>
              <w:rPr>
                <w:rFonts w:ascii="Arial" w:hAnsi="Arial" w:cs="Arial"/>
                <w:sz w:val="16"/>
                <w:szCs w:val="16"/>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 xml:space="preserve">if the RPLMN is included in </w:t>
            </w:r>
            <w:r w:rsidRPr="006B0678">
              <w:rPr>
                <w:rFonts w:ascii="Arial" w:hAnsi="Arial" w:cs="Arial"/>
                <w:i/>
                <w:sz w:val="16"/>
                <w:szCs w:val="16"/>
              </w:rPr>
              <w:t>plmn-IdentityList</w:t>
            </w:r>
            <w:r w:rsidRPr="006B0678">
              <w:rPr>
                <w:rFonts w:ascii="Arial" w:hAnsi="Arial" w:cs="Arial"/>
                <w:sz w:val="16"/>
                <w:szCs w:val="16"/>
              </w:rPr>
              <w:t xml:space="preserve"> stored in </w:t>
            </w:r>
            <w:r w:rsidRPr="006B0678">
              <w:rPr>
                <w:rFonts w:ascii="Arial" w:hAnsi="Arial" w:cs="Arial"/>
                <w:i/>
                <w:noProof/>
                <w:sz w:val="16"/>
                <w:szCs w:val="16"/>
              </w:rPr>
              <w:t>VarLogMeasReport</w:t>
            </w:r>
            <w:r w:rsidRPr="006B0678">
              <w:rPr>
                <w:rFonts w:ascii="Arial" w:hAnsi="Arial" w:cs="Arial"/>
                <w:sz w:val="16"/>
                <w:szCs w:val="16"/>
                <w:lang w:val="en-US"/>
              </w:rPr>
              <w:t>;</w:t>
            </w:r>
            <w:r w:rsidRPr="006B0678">
              <w:rPr>
                <w:rFonts w:ascii="Arial" w:hAnsi="Arial" w:cs="Arial"/>
                <w:i/>
                <w:noProof/>
                <w:sz w:val="16"/>
                <w:szCs w:val="16"/>
              </w:rPr>
              <w:t xml:space="preserve"> </w:t>
            </w:r>
            <w:r w:rsidRPr="006B0678">
              <w:rPr>
                <w:rFonts w:ascii="Arial" w:hAnsi="Arial" w:cs="Arial"/>
                <w:sz w:val="16"/>
                <w:szCs w:val="16"/>
              </w:rPr>
              <w:t>and</w:t>
            </w:r>
          </w:p>
        </w:tc>
        <w:tc>
          <w:tcPr>
            <w:tcW w:w="1060" w:type="dxa"/>
            <w:tcBorders>
              <w:bottom w:val="single" w:sz="4" w:space="0" w:color="auto"/>
            </w:tcBorders>
            <w:shd w:val="clear" w:color="auto" w:fill="auto"/>
          </w:tcPr>
          <w:p w14:paraId="3364B86F" w14:textId="77777777" w:rsidR="0053265F" w:rsidRPr="00993ABE" w:rsidRDefault="0053265F" w:rsidP="00D52368">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 xml:space="preserve">Open </w:t>
            </w:r>
            <w:r>
              <w:rPr>
                <w:rFonts w:ascii="Arial" w:hAnsi="Arial" w:cs="Arial"/>
                <w:noProof/>
                <w:sz w:val="16"/>
                <w:szCs w:val="16"/>
              </w:rPr>
              <w:lastRenderedPageBreak/>
              <w:t>(General CR)</w:t>
            </w:r>
          </w:p>
        </w:tc>
      </w:tr>
      <w:tr w:rsidR="0053265F" w:rsidRPr="00BD494B" w14:paraId="330959CC" w14:textId="77777777" w:rsidTr="000417F8">
        <w:tc>
          <w:tcPr>
            <w:tcW w:w="769" w:type="dxa"/>
            <w:shd w:val="clear" w:color="auto" w:fill="auto"/>
          </w:tcPr>
          <w:p w14:paraId="52688914"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C.014</w:t>
            </w:r>
          </w:p>
        </w:tc>
        <w:tc>
          <w:tcPr>
            <w:tcW w:w="1677" w:type="dxa"/>
            <w:shd w:val="clear" w:color="auto" w:fill="auto"/>
          </w:tcPr>
          <w:p w14:paraId="0F5F94BE" w14:textId="77777777" w:rsidR="0053265F" w:rsidRPr="006F6A8D" w:rsidRDefault="0053265F" w:rsidP="004F4BB1">
            <w:pPr>
              <w:spacing w:after="0"/>
              <w:rPr>
                <w:rFonts w:ascii="Arial" w:hAnsi="Arial" w:cs="Arial"/>
                <w:noProof/>
                <w:sz w:val="16"/>
                <w:szCs w:val="16"/>
              </w:rPr>
            </w:pPr>
            <w:r w:rsidRPr="006F6A8D">
              <w:rPr>
                <w:rFonts w:ascii="Arial" w:eastAsia="SimSun" w:hAnsi="Arial" w:cs="Arial"/>
                <w:noProof/>
                <w:sz w:val="16"/>
                <w:szCs w:val="16"/>
                <w:lang w:eastAsia="zh-CN"/>
              </w:rPr>
              <w:t>5.6.3.3</w:t>
            </w:r>
          </w:p>
        </w:tc>
        <w:tc>
          <w:tcPr>
            <w:tcW w:w="5369" w:type="dxa"/>
            <w:shd w:val="clear" w:color="auto" w:fill="auto"/>
          </w:tcPr>
          <w:p w14:paraId="60D9F3A5" w14:textId="77777777" w:rsidR="0053265F" w:rsidRPr="00DB23D5" w:rsidRDefault="0053265F" w:rsidP="004F4BB1">
            <w:pPr>
              <w:spacing w:after="0"/>
              <w:rPr>
                <w:rFonts w:ascii="Arial" w:hAnsi="Arial" w:cs="Arial"/>
                <w:noProof/>
                <w:sz w:val="16"/>
                <w:szCs w:val="16"/>
              </w:rPr>
            </w:pPr>
            <w:r w:rsidRPr="00DB23D5">
              <w:rPr>
                <w:rFonts w:ascii="Arial" w:eastAsia="SimSun" w:hAnsi="Arial" w:cs="Arial"/>
                <w:noProof/>
                <w:sz w:val="16"/>
                <w:szCs w:val="16"/>
                <w:lang w:eastAsia="zh-CN"/>
              </w:rPr>
              <w:t>Use the wrong parameter “</w:t>
            </w:r>
            <w:r w:rsidRPr="00DB23D5">
              <w:rPr>
                <w:rFonts w:ascii="Arial" w:eastAsia="SimSun" w:hAnsi="Arial" w:cs="Arial"/>
                <w:i/>
                <w:noProof/>
                <w:sz w:val="16"/>
                <w:szCs w:val="16"/>
                <w:lang w:eastAsia="zh-CN"/>
              </w:rPr>
              <w:t>includedBoth</w:t>
            </w:r>
            <w:r w:rsidRPr="00DB23D5">
              <w:rPr>
                <w:rFonts w:ascii="Arial" w:eastAsia="SimSun" w:hAnsi="Arial" w:cs="Arial"/>
                <w:noProof/>
                <w:sz w:val="16"/>
                <w:szCs w:val="16"/>
                <w:lang w:eastAsia="zh-CN"/>
              </w:rPr>
              <w:t>” when only need to indicate maxmim DL or UL CC numbers. Should modify it to “</w:t>
            </w:r>
            <w:r w:rsidRPr="00DB23D5">
              <w:rPr>
                <w:rFonts w:ascii="Arial" w:eastAsia="SimSun" w:hAnsi="Arial" w:cs="Arial"/>
                <w:i/>
                <w:noProof/>
                <w:sz w:val="16"/>
                <w:szCs w:val="16"/>
                <w:lang w:eastAsia="zh-CN"/>
              </w:rPr>
              <w:t>includedDL</w:t>
            </w:r>
            <w:r w:rsidRPr="00DB23D5">
              <w:rPr>
                <w:rFonts w:ascii="Arial" w:eastAsia="SimSun" w:hAnsi="Arial" w:cs="Arial"/>
                <w:noProof/>
                <w:sz w:val="16"/>
                <w:szCs w:val="16"/>
                <w:lang w:eastAsia="zh-CN"/>
              </w:rPr>
              <w:t>” or “</w:t>
            </w:r>
            <w:r w:rsidRPr="00DB23D5">
              <w:rPr>
                <w:rFonts w:ascii="Arial" w:eastAsia="SimSun" w:hAnsi="Arial" w:cs="Arial"/>
                <w:i/>
                <w:noProof/>
                <w:sz w:val="16"/>
                <w:szCs w:val="16"/>
                <w:lang w:eastAsia="zh-CN"/>
              </w:rPr>
              <w:t>includedUL</w:t>
            </w:r>
            <w:r w:rsidRPr="00DB23D5">
              <w:rPr>
                <w:rFonts w:ascii="Arial" w:eastAsia="SimSun" w:hAnsi="Arial" w:cs="Arial"/>
                <w:noProof/>
                <w:sz w:val="16"/>
                <w:szCs w:val="16"/>
                <w:lang w:eastAsia="zh-CN"/>
              </w:rPr>
              <w:t>”</w:t>
            </w:r>
          </w:p>
        </w:tc>
        <w:tc>
          <w:tcPr>
            <w:tcW w:w="653" w:type="dxa"/>
            <w:gridSpan w:val="2"/>
            <w:shd w:val="clear" w:color="auto" w:fill="auto"/>
          </w:tcPr>
          <w:p w14:paraId="2464EABE"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132" w:type="dxa"/>
            <w:gridSpan w:val="2"/>
            <w:shd w:val="clear" w:color="auto" w:fill="auto"/>
          </w:tcPr>
          <w:p w14:paraId="4E8E40C8" w14:textId="77777777" w:rsidR="0053265F" w:rsidRPr="00044D3E" w:rsidRDefault="0053265F" w:rsidP="00FF74A8">
            <w:pPr>
              <w:spacing w:after="0"/>
              <w:ind w:left="241" w:hanging="241"/>
              <w:rPr>
                <w:rFonts w:ascii="Arial" w:hAnsi="Arial" w:cs="Arial"/>
                <w:sz w:val="16"/>
                <w:szCs w:val="16"/>
                <w:lang w:eastAsia="ja-JP"/>
              </w:rPr>
            </w:pPr>
            <w:r w:rsidRPr="00044D3E">
              <w:rPr>
                <w:rFonts w:ascii="Arial" w:hAnsi="Arial" w:cs="Arial"/>
                <w:sz w:val="16"/>
                <w:szCs w:val="16"/>
              </w:rPr>
              <w:t xml:space="preserve">5&gt; 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 xml:space="preserve">MaxCCsDL </w:t>
            </w:r>
            <w:r w:rsidRPr="00044D3E">
              <w:rPr>
                <w:rFonts w:ascii="Arial" w:hAnsi="Arial" w:cs="Arial"/>
                <w:sz w:val="16"/>
                <w:szCs w:val="16"/>
                <w:lang w:eastAsia="ja-JP"/>
              </w:rPr>
              <w:t>(i.e. only DL maximum limit is given)</w:t>
            </w:r>
            <w:r w:rsidRPr="00044D3E">
              <w:rPr>
                <w:rFonts w:ascii="Arial" w:hAnsi="Arial" w:cs="Arial"/>
                <w:sz w:val="16"/>
                <w:szCs w:val="16"/>
              </w:rPr>
              <w:t>:</w:t>
            </w:r>
          </w:p>
          <w:p w14:paraId="4258169E" w14:textId="77777777" w:rsidR="0053265F" w:rsidRPr="00044D3E" w:rsidRDefault="0053265F"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DL is up to the value indicated in the </w:t>
            </w:r>
            <w:r w:rsidRPr="00044D3E">
              <w:rPr>
                <w:rFonts w:ascii="Arial" w:hAnsi="Arial" w:cs="Arial"/>
                <w:i/>
                <w:sz w:val="16"/>
                <w:szCs w:val="16"/>
                <w:lang w:eastAsia="en-GB"/>
              </w:rPr>
              <w:t>requested</w:t>
            </w:r>
            <w:r w:rsidRPr="00044D3E">
              <w:rPr>
                <w:rFonts w:ascii="Arial" w:hAnsi="Arial" w:cs="Arial"/>
                <w:i/>
                <w:sz w:val="16"/>
                <w:szCs w:val="16"/>
              </w:rPr>
              <w:t>MaxCCsDL</w:t>
            </w:r>
            <w:r w:rsidRPr="00044D3E">
              <w:rPr>
                <w:rFonts w:ascii="Arial" w:hAnsi="Arial" w:cs="Arial"/>
                <w:sz w:val="16"/>
                <w:szCs w:val="16"/>
              </w:rPr>
              <w:t>;</w:t>
            </w:r>
          </w:p>
          <w:p w14:paraId="48687CB2" w14:textId="77777777" w:rsidR="0053265F" w:rsidRPr="00044D3E" w:rsidRDefault="0053265F" w:rsidP="00FF74A8">
            <w:pPr>
              <w:spacing w:after="0"/>
              <w:ind w:left="482" w:hanging="241"/>
              <w:rPr>
                <w:rFonts w:ascii="Arial" w:eastAsia="SimSun" w:hAnsi="Arial" w:cs="Arial"/>
                <w:sz w:val="16"/>
                <w:szCs w:val="16"/>
                <w:lang w:eastAsia="zh-CN"/>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eastAsia="SimSun" w:hAnsi="Arial" w:cs="Arial"/>
                <w:i/>
                <w:color w:val="FF0000"/>
                <w:sz w:val="16"/>
                <w:szCs w:val="16"/>
                <w:u w:val="single"/>
                <w:lang w:eastAsia="zh-CN"/>
              </w:rPr>
              <w:t>includedDL</w:t>
            </w:r>
            <w:r w:rsidRPr="00044D3E">
              <w:rPr>
                <w:rFonts w:ascii="Arial" w:eastAsia="SimSun" w:hAnsi="Arial" w:cs="Arial"/>
                <w:i/>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p w14:paraId="6B849593" w14:textId="77777777" w:rsidR="0053265F" w:rsidRPr="00044D3E" w:rsidRDefault="0053265F" w:rsidP="00FF74A8">
            <w:pPr>
              <w:spacing w:after="0"/>
              <w:ind w:left="241" w:hanging="241"/>
              <w:rPr>
                <w:rFonts w:ascii="Arial" w:hAnsi="Arial" w:cs="Arial"/>
                <w:sz w:val="16"/>
                <w:szCs w:val="16"/>
                <w:lang w:eastAsia="ja-JP"/>
              </w:rPr>
            </w:pPr>
            <w:r>
              <w:rPr>
                <w:rFonts w:ascii="Arial" w:hAnsi="Arial" w:cs="Arial"/>
                <w:sz w:val="16"/>
                <w:szCs w:val="16"/>
              </w:rPr>
              <w:t xml:space="preserve">5&gt; </w:t>
            </w:r>
            <w:r w:rsidRPr="00044D3E">
              <w:rPr>
                <w:rFonts w:ascii="Arial" w:hAnsi="Arial" w:cs="Arial"/>
                <w:sz w:val="16"/>
                <w:szCs w:val="16"/>
              </w:rPr>
              <w:t xml:space="preserve">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MaxCCsUL</w:t>
            </w:r>
            <w:r w:rsidRPr="00044D3E">
              <w:rPr>
                <w:rFonts w:ascii="Arial" w:hAnsi="Arial" w:cs="Arial"/>
                <w:sz w:val="16"/>
                <w:szCs w:val="16"/>
                <w:lang w:eastAsia="ja-JP"/>
              </w:rPr>
              <w:t xml:space="preserve"> (i.e. only UL maximum limit is given)</w:t>
            </w:r>
            <w:r w:rsidRPr="00044D3E">
              <w:rPr>
                <w:rFonts w:ascii="Arial" w:hAnsi="Arial" w:cs="Arial"/>
                <w:sz w:val="16"/>
                <w:szCs w:val="16"/>
              </w:rPr>
              <w:t>:</w:t>
            </w:r>
          </w:p>
          <w:p w14:paraId="586B0B3B" w14:textId="77777777" w:rsidR="0053265F" w:rsidRPr="00044D3E" w:rsidRDefault="0053265F"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UL is up to the value indicated in the </w:t>
            </w:r>
            <w:r w:rsidRPr="00044D3E">
              <w:rPr>
                <w:rFonts w:ascii="Arial" w:hAnsi="Arial" w:cs="Arial"/>
                <w:i/>
                <w:sz w:val="16"/>
                <w:szCs w:val="16"/>
              </w:rPr>
              <w:t>requestedMaxCCsUL</w:t>
            </w:r>
            <w:r w:rsidRPr="00044D3E">
              <w:rPr>
                <w:rFonts w:ascii="Arial" w:hAnsi="Arial" w:cs="Arial"/>
                <w:sz w:val="16"/>
                <w:szCs w:val="16"/>
              </w:rPr>
              <w:t>;</w:t>
            </w:r>
          </w:p>
          <w:p w14:paraId="1D9AC6C1" w14:textId="77777777" w:rsidR="0053265F" w:rsidRDefault="0053265F" w:rsidP="00FF74A8">
            <w:pPr>
              <w:pBdr>
                <w:bottom w:val="single" w:sz="6" w:space="1" w:color="auto"/>
              </w:pBdr>
              <w:spacing w:after="0"/>
              <w:ind w:left="482" w:hanging="241"/>
              <w:rPr>
                <w:rFonts w:ascii="Arial" w:hAnsi="Arial" w:cs="Arial"/>
                <w:sz w:val="16"/>
                <w:szCs w:val="16"/>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hAnsi="Arial" w:cs="Arial"/>
                <w:i/>
                <w:color w:val="FF0000"/>
                <w:sz w:val="16"/>
                <w:szCs w:val="16"/>
                <w:u w:val="single"/>
                <w:lang w:eastAsia="zh-CN"/>
              </w:rPr>
              <w:t>includedUL</w:t>
            </w:r>
            <w:r w:rsidRPr="00044D3E">
              <w:rPr>
                <w:rFonts w:ascii="Arial" w:hAnsi="Arial" w:cs="Arial"/>
                <w:i/>
                <w:color w:val="FF0000"/>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p w14:paraId="55C7984E" w14:textId="77777777" w:rsidR="0053265F" w:rsidRPr="00044D3E" w:rsidRDefault="0053265F" w:rsidP="000417F8">
            <w:pPr>
              <w:spacing w:after="0"/>
              <w:rPr>
                <w:rFonts w:ascii="Arial" w:hAnsi="Arial" w:cs="Arial"/>
                <w:sz w:val="16"/>
                <w:szCs w:val="16"/>
              </w:rPr>
            </w:pPr>
            <w:r w:rsidRPr="000417F8">
              <w:rPr>
                <w:rFonts w:ascii="Arial" w:hAnsi="Arial" w:cs="Arial"/>
                <w:b/>
                <w:color w:val="C0504D" w:themeColor="accent2"/>
                <w:sz w:val="16"/>
                <w:szCs w:val="16"/>
              </w:rPr>
              <w:t xml:space="preserve">Nokia: </w:t>
            </w:r>
            <w:r w:rsidRPr="000417F8">
              <w:rPr>
                <w:rFonts w:ascii="Arial" w:hAnsi="Arial" w:cs="Arial"/>
                <w:color w:val="C0504D" w:themeColor="accent2"/>
                <w:sz w:val="16"/>
                <w:szCs w:val="16"/>
              </w:rPr>
              <w:t>Corrected in general CR.</w:t>
            </w:r>
          </w:p>
        </w:tc>
        <w:tc>
          <w:tcPr>
            <w:tcW w:w="1060" w:type="dxa"/>
            <w:shd w:val="clear" w:color="auto" w:fill="CCFF99"/>
          </w:tcPr>
          <w:p w14:paraId="652AB908" w14:textId="77777777" w:rsidR="0053265F" w:rsidRPr="00993ABE" w:rsidRDefault="0053265F" w:rsidP="004A788F">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53265F" w:rsidRPr="00BD494B" w14:paraId="01D69709" w14:textId="77777777" w:rsidTr="000417F8">
        <w:tc>
          <w:tcPr>
            <w:tcW w:w="769" w:type="dxa"/>
            <w:shd w:val="clear" w:color="auto" w:fill="auto"/>
          </w:tcPr>
          <w:p w14:paraId="08C6C48C" w14:textId="77777777" w:rsidR="0053265F" w:rsidRPr="00C02341" w:rsidRDefault="0053265F" w:rsidP="004F4BB1">
            <w:pPr>
              <w:spacing w:after="0"/>
              <w:rPr>
                <w:rFonts w:ascii="Arial" w:hAnsi="Arial" w:cs="Arial"/>
                <w:noProof/>
                <w:sz w:val="16"/>
                <w:szCs w:val="16"/>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10</w:t>
            </w:r>
          </w:p>
        </w:tc>
        <w:tc>
          <w:tcPr>
            <w:tcW w:w="1677" w:type="dxa"/>
            <w:shd w:val="clear" w:color="auto" w:fill="auto"/>
          </w:tcPr>
          <w:p w14:paraId="4C6EF5B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7D64D6B" w14:textId="77777777" w:rsidR="0053265F" w:rsidRPr="00D52368" w:rsidRDefault="0053265F"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For the case where the UE does not support requestedFrequencyBands and supports requestedMaximumCCs, there are a few erroneous values as shown below.</w:t>
            </w:r>
          </w:p>
          <w:p w14:paraId="5364E214"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14:paraId="6041FBCB"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5E65957A"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7A245763"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14:paraId="5F396AA6"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14:paraId="38BD3B8C"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4EA22A26"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(i.e. only UL maximum limit is given)</w:t>
            </w:r>
            <w:r w:rsidRPr="00D52368">
              <w:rPr>
                <w:rFonts w:ascii="Arial" w:eastAsia="MS Mincho" w:hAnsi="Arial" w:cs="Arial"/>
                <w:sz w:val="16"/>
                <w:szCs w:val="16"/>
                <w:lang w:eastAsia="en-GB"/>
              </w:rPr>
              <w:t>:</w:t>
            </w:r>
          </w:p>
          <w:p w14:paraId="3E37C7CD"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7CF8CEB3"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tc>
        <w:tc>
          <w:tcPr>
            <w:tcW w:w="653" w:type="dxa"/>
            <w:gridSpan w:val="2"/>
            <w:shd w:val="clear" w:color="auto" w:fill="auto"/>
          </w:tcPr>
          <w:p w14:paraId="701E90F3" w14:textId="77777777" w:rsidR="0053265F" w:rsidRPr="00D52368" w:rsidRDefault="0053265F" w:rsidP="004F4BB1">
            <w:pPr>
              <w:spacing w:after="0"/>
              <w:rPr>
                <w:rFonts w:ascii="Arial" w:hAnsi="Arial" w:cs="Arial"/>
                <w:noProof/>
                <w:sz w:val="16"/>
                <w:szCs w:val="16"/>
              </w:rPr>
            </w:pPr>
            <w:r w:rsidRPr="00D52368">
              <w:rPr>
                <w:rFonts w:ascii="Arial" w:eastAsia="MS Mincho" w:hAnsi="Arial" w:cs="Arial"/>
                <w:noProof/>
                <w:sz w:val="16"/>
                <w:szCs w:val="16"/>
                <w:lang w:eastAsia="ja-JP"/>
              </w:rPr>
              <w:t>1</w:t>
            </w:r>
          </w:p>
        </w:tc>
        <w:tc>
          <w:tcPr>
            <w:tcW w:w="6132" w:type="dxa"/>
            <w:gridSpan w:val="2"/>
            <w:shd w:val="clear" w:color="auto" w:fill="auto"/>
          </w:tcPr>
          <w:p w14:paraId="5FABB815" w14:textId="77777777" w:rsidR="0053265F" w:rsidRPr="00D52368" w:rsidRDefault="0053265F"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Should be corrected as follows.</w:t>
            </w:r>
          </w:p>
          <w:p w14:paraId="59C1D691"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14:paraId="7C5169D0"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 the target band combinations for which the number of CCs in DL is up to</w:t>
            </w:r>
            <w:r w:rsidRPr="00D52368">
              <w:rPr>
                <w:rFonts w:ascii="Arial" w:eastAsia="MS Mincho" w:hAnsi="Arial" w:cs="Arial"/>
                <w:sz w:val="16"/>
                <w:szCs w:val="16"/>
                <w:lang w:eastAsia="ja-JP"/>
              </w:rPr>
              <w:t xml:space="preserve">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5A555B67"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17A06E97"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14:paraId="00BF471D"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14:paraId="4517D61D"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includedDL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3E7DE151"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(i.e. only UL maximum limit is given)</w:t>
            </w:r>
            <w:r w:rsidRPr="00D52368">
              <w:rPr>
                <w:rFonts w:ascii="Arial" w:eastAsia="MS Mincho" w:hAnsi="Arial" w:cs="Arial"/>
                <w:sz w:val="16"/>
                <w:szCs w:val="16"/>
                <w:lang w:eastAsia="en-GB"/>
              </w:rPr>
              <w:t>:</w:t>
            </w:r>
          </w:p>
          <w:p w14:paraId="7E39AA00"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053BD071" w14:textId="77777777" w:rsidR="0053265F" w:rsidRDefault="0053265F" w:rsidP="00B26A25">
            <w:pPr>
              <w:pBdr>
                <w:bottom w:val="single" w:sz="6" w:space="1" w:color="auto"/>
              </w:pBd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includedUL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62B83E10" w14:textId="77777777" w:rsidR="0053265F" w:rsidRPr="006C3D9B" w:rsidRDefault="0053265F" w:rsidP="000417F8">
            <w:pPr>
              <w:spacing w:after="0"/>
              <w:rPr>
                <w:rFonts w:ascii="Arial" w:eastAsia="MS Mincho" w:hAnsi="Arial" w:cs="Arial"/>
                <w:sz w:val="16"/>
                <w:szCs w:val="16"/>
                <w:lang w:eastAsia="ja-JP"/>
              </w:rPr>
            </w:pPr>
            <w:r w:rsidRPr="000417F8">
              <w:rPr>
                <w:rFonts w:ascii="Arial" w:eastAsia="MS Mincho" w:hAnsi="Arial" w:cs="Arial"/>
                <w:b/>
                <w:color w:val="C0504D" w:themeColor="accent2"/>
                <w:sz w:val="16"/>
                <w:szCs w:val="16"/>
                <w:lang w:eastAsia="ja-JP"/>
              </w:rPr>
              <w:t>Nokia:</w:t>
            </w:r>
            <w:r w:rsidRPr="000417F8">
              <w:rPr>
                <w:rFonts w:ascii="Arial" w:eastAsia="MS Mincho" w:hAnsi="Arial" w:cs="Arial"/>
                <w:color w:val="C0504D" w:themeColor="accent2"/>
                <w:sz w:val="16"/>
                <w:szCs w:val="16"/>
                <w:lang w:eastAsia="ja-JP"/>
              </w:rPr>
              <w:t xml:space="preserve"> Duplicate of C.014 – closed (Corrected in general CR).</w:t>
            </w:r>
          </w:p>
        </w:tc>
        <w:tc>
          <w:tcPr>
            <w:tcW w:w="1060" w:type="dxa"/>
            <w:tcBorders>
              <w:bottom w:val="single" w:sz="4" w:space="0" w:color="auto"/>
            </w:tcBorders>
            <w:shd w:val="clear" w:color="auto" w:fill="CCFF99"/>
          </w:tcPr>
          <w:p w14:paraId="5131E2CC" w14:textId="77777777" w:rsidR="0053265F" w:rsidRPr="00BD494B" w:rsidRDefault="0053265F" w:rsidP="004A788F">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4FBE7003" w14:textId="77777777" w:rsidTr="000417F8">
        <w:tc>
          <w:tcPr>
            <w:tcW w:w="769" w:type="dxa"/>
            <w:shd w:val="clear" w:color="auto" w:fill="auto"/>
          </w:tcPr>
          <w:p w14:paraId="206CEF7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E.228</w:t>
            </w:r>
          </w:p>
        </w:tc>
        <w:tc>
          <w:tcPr>
            <w:tcW w:w="1677" w:type="dxa"/>
            <w:shd w:val="clear" w:color="auto" w:fill="auto"/>
          </w:tcPr>
          <w:p w14:paraId="0E2B6EBE" w14:textId="77777777"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5.6.3.3 Reception of the UECapabilityEnquiry by the UE</w:t>
            </w:r>
          </w:p>
        </w:tc>
        <w:tc>
          <w:tcPr>
            <w:tcW w:w="5369" w:type="dxa"/>
            <w:shd w:val="clear" w:color="auto" w:fill="auto"/>
          </w:tcPr>
          <w:p w14:paraId="33443695" w14:textId="77777777" w:rsidR="0053265F" w:rsidRPr="00CC4773" w:rsidRDefault="0053265F" w:rsidP="004F4BB1">
            <w:pPr>
              <w:spacing w:after="0"/>
              <w:rPr>
                <w:rFonts w:ascii="Arial" w:hAnsi="Arial" w:cs="Arial"/>
                <w:noProof/>
                <w:sz w:val="16"/>
                <w:szCs w:val="16"/>
              </w:rPr>
            </w:pPr>
            <w:r>
              <w:rPr>
                <w:rFonts w:ascii="Arial" w:hAnsi="Arial" w:cs="Arial"/>
                <w:noProof/>
                <w:sz w:val="16"/>
                <w:szCs w:val="16"/>
              </w:rPr>
              <w:t xml:space="preserve">An informative note that starts with FFS is most likely completely redundant. </w:t>
            </w:r>
          </w:p>
        </w:tc>
        <w:tc>
          <w:tcPr>
            <w:tcW w:w="653" w:type="dxa"/>
            <w:gridSpan w:val="2"/>
            <w:shd w:val="clear" w:color="auto" w:fill="auto"/>
          </w:tcPr>
          <w:p w14:paraId="5AEEB783"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02FE13" w14:textId="77777777" w:rsidR="0053265F" w:rsidRDefault="0053265F" w:rsidP="004F4BB1">
            <w:pPr>
              <w:spacing w:after="0"/>
              <w:rPr>
                <w:rFonts w:ascii="Arial" w:hAnsi="Arial" w:cs="Arial"/>
                <w:noProof/>
                <w:sz w:val="16"/>
                <w:szCs w:val="16"/>
              </w:rPr>
            </w:pPr>
            <w:r>
              <w:rPr>
                <w:rFonts w:ascii="Arial" w:hAnsi="Arial" w:cs="Arial"/>
                <w:noProof/>
                <w:sz w:val="16"/>
                <w:szCs w:val="16"/>
              </w:rPr>
              <w:t>Remove the note if the FFS cannot be removed.</w:t>
            </w:r>
          </w:p>
          <w:p w14:paraId="74D9DE70" w14:textId="77777777" w:rsidR="0053265F" w:rsidRDefault="0053265F" w:rsidP="004F4BB1">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Remove the note.</w:t>
            </w:r>
          </w:p>
          <w:p w14:paraId="65377016" w14:textId="77777777" w:rsidR="0053265F" w:rsidRPr="00102D72" w:rsidRDefault="0053265F" w:rsidP="004F4BB1">
            <w:pPr>
              <w:spacing w:after="0"/>
              <w:rPr>
                <w:rFonts w:ascii="Arial" w:hAnsi="Arial" w:cs="Arial"/>
                <w:noProof/>
                <w:color w:val="1F497D" w:themeColor="text2"/>
                <w:sz w:val="16"/>
                <w:szCs w:val="16"/>
              </w:rPr>
            </w:pPr>
            <w:r w:rsidRPr="000417F8">
              <w:rPr>
                <w:rFonts w:ascii="Arial" w:hAnsi="Arial" w:cs="Arial"/>
                <w:b/>
                <w:noProof/>
                <w:color w:val="C0504D" w:themeColor="accent2"/>
                <w:sz w:val="16"/>
                <w:szCs w:val="16"/>
              </w:rPr>
              <w:t xml:space="preserve">Nokia: </w:t>
            </w:r>
            <w:r w:rsidRPr="000417F8">
              <w:rPr>
                <w:rFonts w:ascii="Arial" w:hAnsi="Arial" w:cs="Arial"/>
                <w:noProof/>
                <w:color w:val="C0504D" w:themeColor="accent2"/>
                <w:sz w:val="16"/>
                <w:szCs w:val="16"/>
              </w:rPr>
              <w:t>Corrected in general CR by removing the note – the FFS itself can be discussed in RAN2#93.</w:t>
            </w:r>
          </w:p>
        </w:tc>
        <w:tc>
          <w:tcPr>
            <w:tcW w:w="1060" w:type="dxa"/>
            <w:tcBorders>
              <w:bottom w:val="single" w:sz="4" w:space="0" w:color="auto"/>
            </w:tcBorders>
            <w:shd w:val="clear" w:color="auto" w:fill="CCFF99"/>
          </w:tcPr>
          <w:p w14:paraId="1AD3F08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2E5EF463" w14:textId="77777777" w:rsidTr="000417F8">
        <w:tc>
          <w:tcPr>
            <w:tcW w:w="769" w:type="dxa"/>
            <w:shd w:val="clear" w:color="auto" w:fill="auto"/>
          </w:tcPr>
          <w:p w14:paraId="57DBF330" w14:textId="77777777" w:rsidR="0053265F" w:rsidRDefault="0053265F" w:rsidP="007144CD">
            <w:pPr>
              <w:spacing w:after="0"/>
              <w:rPr>
                <w:rFonts w:ascii="Arial" w:hAnsi="Arial" w:cs="Arial"/>
                <w:noProof/>
                <w:sz w:val="16"/>
                <w:szCs w:val="16"/>
              </w:rPr>
            </w:pPr>
            <w:r>
              <w:rPr>
                <w:rFonts w:ascii="Arial" w:hAnsi="Arial" w:cs="Arial"/>
                <w:noProof/>
                <w:sz w:val="16"/>
                <w:szCs w:val="16"/>
              </w:rPr>
              <w:t>I.022</w:t>
            </w:r>
          </w:p>
          <w:p w14:paraId="2C0D58F2"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lastRenderedPageBreak/>
              <w:t>N.027</w:t>
            </w:r>
          </w:p>
        </w:tc>
        <w:tc>
          <w:tcPr>
            <w:tcW w:w="1677" w:type="dxa"/>
            <w:shd w:val="clear" w:color="auto" w:fill="auto"/>
          </w:tcPr>
          <w:p w14:paraId="171A13F5"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lastRenderedPageBreak/>
              <w:t xml:space="preserve">5.6.8 Measurements </w:t>
            </w:r>
            <w:r>
              <w:rPr>
                <w:rFonts w:ascii="Arial" w:hAnsi="Arial" w:cs="Arial"/>
                <w:noProof/>
                <w:sz w:val="16"/>
                <w:szCs w:val="16"/>
              </w:rPr>
              <w:lastRenderedPageBreak/>
              <w:t>logging</w:t>
            </w:r>
          </w:p>
        </w:tc>
        <w:tc>
          <w:tcPr>
            <w:tcW w:w="5369" w:type="dxa"/>
            <w:shd w:val="clear" w:color="auto" w:fill="auto"/>
          </w:tcPr>
          <w:p w14:paraId="5E7C61E3"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lastRenderedPageBreak/>
              <w:t xml:space="preserve">&gt; else if introduced after the NOTE 3 intended to cover all other </w:t>
            </w:r>
            <w:r>
              <w:rPr>
                <w:rFonts w:ascii="Arial" w:hAnsi="Arial" w:cs="Arial"/>
                <w:noProof/>
                <w:sz w:val="16"/>
                <w:szCs w:val="16"/>
              </w:rPr>
              <w:lastRenderedPageBreak/>
              <w:t>conditions than previously conditioned “if’ and “else if”</w:t>
            </w:r>
          </w:p>
        </w:tc>
        <w:tc>
          <w:tcPr>
            <w:tcW w:w="653" w:type="dxa"/>
            <w:gridSpan w:val="2"/>
            <w:shd w:val="clear" w:color="auto" w:fill="auto"/>
          </w:tcPr>
          <w:p w14:paraId="64C43108"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5599EB81" w14:textId="77777777" w:rsidR="0053265F" w:rsidRDefault="0053265F" w:rsidP="007144CD">
            <w:pPr>
              <w:pBdr>
                <w:bottom w:val="single" w:sz="6" w:space="1" w:color="auto"/>
              </w:pBdr>
              <w:spacing w:after="0"/>
              <w:rPr>
                <w:rFonts w:ascii="Arial" w:hAnsi="Arial" w:cs="Arial"/>
                <w:noProof/>
                <w:sz w:val="16"/>
                <w:szCs w:val="16"/>
              </w:rPr>
            </w:pPr>
            <w:r>
              <w:rPr>
                <w:rFonts w:ascii="Arial" w:hAnsi="Arial" w:cs="Arial"/>
                <w:noProof/>
                <w:sz w:val="16"/>
                <w:szCs w:val="16"/>
              </w:rPr>
              <w:t>Remove the “if” introduced by the CR after the NOTE 3</w:t>
            </w:r>
          </w:p>
          <w:p w14:paraId="0CEC8769" w14:textId="77777777" w:rsidR="0053265F" w:rsidRPr="00BD494B" w:rsidRDefault="0053265F" w:rsidP="007144CD">
            <w:pPr>
              <w:spacing w:after="0"/>
              <w:rPr>
                <w:rFonts w:ascii="Arial" w:hAnsi="Arial" w:cs="Arial"/>
                <w:noProof/>
                <w:sz w:val="16"/>
                <w:szCs w:val="16"/>
              </w:rPr>
            </w:pPr>
            <w:r w:rsidRPr="000417F8">
              <w:rPr>
                <w:rFonts w:ascii="Arial" w:hAnsi="Arial" w:cs="Arial"/>
                <w:b/>
                <w:noProof/>
                <w:color w:val="C0504D" w:themeColor="accent2"/>
                <w:sz w:val="16"/>
                <w:szCs w:val="16"/>
              </w:rPr>
              <w:lastRenderedPageBreak/>
              <w:t>Nokia:</w:t>
            </w:r>
            <w:r w:rsidRPr="000417F8">
              <w:rPr>
                <w:rFonts w:ascii="Arial" w:hAnsi="Arial" w:cs="Arial"/>
                <w:noProof/>
                <w:color w:val="C0504D" w:themeColor="accent2"/>
                <w:sz w:val="16"/>
                <w:szCs w:val="16"/>
              </w:rPr>
              <w:t xml:space="preserve"> This is a class 1 issue, and the correct placing is after NOTE 2 (new NOTE 0 introduced) -  corrected in general CR by removing the “if”.</w:t>
            </w:r>
          </w:p>
        </w:tc>
        <w:tc>
          <w:tcPr>
            <w:tcW w:w="1060" w:type="dxa"/>
            <w:shd w:val="clear" w:color="auto" w:fill="CCFF99"/>
          </w:tcPr>
          <w:p w14:paraId="69138EEC" w14:textId="77777777" w:rsidR="0053265F" w:rsidRPr="00BD494B" w:rsidRDefault="0053265F" w:rsidP="00D52368">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w:t>
            </w:r>
          </w:p>
        </w:tc>
      </w:tr>
      <w:tr w:rsidR="0053265F" w:rsidRPr="00BD494B" w14:paraId="580F259B" w14:textId="77777777" w:rsidTr="00A7680A">
        <w:tc>
          <w:tcPr>
            <w:tcW w:w="769" w:type="dxa"/>
            <w:shd w:val="clear" w:color="auto" w:fill="auto"/>
          </w:tcPr>
          <w:p w14:paraId="0BD24F16" w14:textId="77777777" w:rsidR="0053265F" w:rsidRPr="00A7680A" w:rsidRDefault="0053265F" w:rsidP="00DF50B5">
            <w:pPr>
              <w:spacing w:after="0"/>
            </w:pPr>
            <w:r w:rsidRPr="00A7680A">
              <w:rPr>
                <w:rFonts w:ascii="Arial" w:eastAsia="MS Mincho" w:hAnsi="Arial" w:cs="Arial"/>
                <w:noProof/>
                <w:sz w:val="16"/>
                <w:szCs w:val="16"/>
                <w:lang w:eastAsia="ja-JP"/>
              </w:rPr>
              <w:lastRenderedPageBreak/>
              <w:t>S.031</w:t>
            </w:r>
          </w:p>
        </w:tc>
        <w:tc>
          <w:tcPr>
            <w:tcW w:w="1677" w:type="dxa"/>
            <w:shd w:val="clear" w:color="auto" w:fill="auto"/>
          </w:tcPr>
          <w:p w14:paraId="1E30BFA8" w14:textId="77777777" w:rsidR="0053265F" w:rsidRPr="00A7680A" w:rsidRDefault="0053265F" w:rsidP="003A2D5B">
            <w:pPr>
              <w:spacing w:after="0"/>
              <w:rPr>
                <w:rFonts w:ascii="Arial" w:hAnsi="Arial" w:cs="Arial"/>
                <w:noProof/>
                <w:sz w:val="16"/>
                <w:szCs w:val="16"/>
              </w:rPr>
            </w:pPr>
            <w:r w:rsidRPr="00A7680A">
              <w:rPr>
                <w:rFonts w:ascii="Arial" w:hAnsi="Arial" w:cs="Arial"/>
                <w:noProof/>
                <w:sz w:val="16"/>
                <w:szCs w:val="16"/>
              </w:rPr>
              <w:t xml:space="preserve">5.6.8.2 </w:t>
            </w:r>
          </w:p>
        </w:tc>
        <w:tc>
          <w:tcPr>
            <w:tcW w:w="5369" w:type="dxa"/>
            <w:shd w:val="clear" w:color="auto" w:fill="auto"/>
          </w:tcPr>
          <w:p w14:paraId="4F356081"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Seems preferrable not to refer to phases in stage 2 (not even done in IDC procedure</w:t>
            </w:r>
          </w:p>
        </w:tc>
        <w:tc>
          <w:tcPr>
            <w:tcW w:w="653" w:type="dxa"/>
            <w:gridSpan w:val="2"/>
            <w:shd w:val="clear" w:color="auto" w:fill="auto"/>
          </w:tcPr>
          <w:p w14:paraId="4DC411D9"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1</w:t>
            </w:r>
          </w:p>
        </w:tc>
        <w:tc>
          <w:tcPr>
            <w:tcW w:w="6132" w:type="dxa"/>
            <w:gridSpan w:val="2"/>
            <w:shd w:val="clear" w:color="auto" w:fill="auto"/>
          </w:tcPr>
          <w:p w14:paraId="75ED9BA1" w14:textId="77777777" w:rsidR="0053265F" w:rsidRPr="00A7680A" w:rsidRDefault="0053265F" w:rsidP="00F963A3">
            <w:pPr>
              <w:pBdr>
                <w:bottom w:val="single" w:sz="6" w:space="1" w:color="auto"/>
              </w:pBdr>
              <w:spacing w:after="0"/>
              <w:rPr>
                <w:rFonts w:ascii="Arial" w:eastAsia="SimSun" w:hAnsi="Arial" w:cs="Arial"/>
                <w:noProof/>
                <w:color w:val="1F497D" w:themeColor="text2"/>
                <w:sz w:val="16"/>
                <w:szCs w:val="16"/>
                <w:lang w:eastAsia="zh-CN"/>
              </w:rPr>
            </w:pPr>
            <w:r w:rsidRPr="00A7680A">
              <w:rPr>
                <w:rFonts w:ascii="Arial" w:eastAsia="SimSun" w:hAnsi="Arial" w:cs="Arial"/>
                <w:b/>
                <w:noProof/>
                <w:color w:val="1F497D" w:themeColor="text2"/>
                <w:sz w:val="16"/>
                <w:szCs w:val="16"/>
                <w:lang w:eastAsia="zh-CN"/>
              </w:rPr>
              <w:t>CATT:</w:t>
            </w:r>
            <w:r w:rsidRPr="00A7680A">
              <w:rPr>
                <w:rFonts w:ascii="Arial" w:eastAsia="SimSun" w:hAnsi="Arial" w:cs="Arial"/>
                <w:noProof/>
                <w:color w:val="1F497D" w:themeColor="text2"/>
                <w:sz w:val="16"/>
                <w:szCs w:val="16"/>
                <w:lang w:eastAsia="zh-CN"/>
              </w:rPr>
              <w:t xml:space="preserve"> Agree.</w:t>
            </w:r>
          </w:p>
          <w:p w14:paraId="37785B9C" w14:textId="77777777" w:rsidR="0053265F" w:rsidRPr="00A7680A" w:rsidRDefault="0053265F" w:rsidP="00F963A3">
            <w:pPr>
              <w:spacing w:after="0"/>
              <w:rPr>
                <w:rFonts w:ascii="Arial" w:eastAsia="SimSun" w:hAnsi="Arial" w:cs="Arial"/>
                <w:noProof/>
                <w:color w:val="C0504D" w:themeColor="accent2"/>
                <w:sz w:val="16"/>
                <w:szCs w:val="16"/>
                <w:lang w:eastAsia="zh-CN"/>
              </w:rPr>
            </w:pPr>
            <w:r w:rsidRPr="00A7680A">
              <w:rPr>
                <w:rFonts w:ascii="Arial" w:eastAsia="SimSun" w:hAnsi="Arial" w:cs="Arial"/>
                <w:b/>
                <w:noProof/>
                <w:color w:val="C0504D" w:themeColor="accent2"/>
                <w:sz w:val="16"/>
                <w:szCs w:val="16"/>
                <w:lang w:eastAsia="zh-CN"/>
              </w:rPr>
              <w:t>Nokia</w:t>
            </w:r>
            <w:r w:rsidRPr="00A7680A">
              <w:rPr>
                <w:rFonts w:ascii="Arial" w:eastAsia="SimSun" w:hAnsi="Arial" w:cs="Arial"/>
                <w:noProof/>
                <w:color w:val="C0504D" w:themeColor="accent2"/>
                <w:sz w:val="16"/>
                <w:szCs w:val="16"/>
                <w:lang w:eastAsia="zh-CN"/>
              </w:rPr>
              <w:t>: Seems more like class 1 issue, so corrected NOTE by removing the words “as early as Phase 1”:</w:t>
            </w:r>
          </w:p>
          <w:p w14:paraId="1F5F4DB6" w14:textId="77777777" w:rsidR="0053265F" w:rsidRPr="00A7680A" w:rsidRDefault="0053265F" w:rsidP="00A7680A">
            <w:pPr>
              <w:spacing w:after="0"/>
              <w:ind w:left="241" w:hanging="241"/>
              <w:rPr>
                <w:rFonts w:ascii="Arial" w:hAnsi="Arial" w:cs="Arial"/>
                <w:sz w:val="16"/>
                <w:szCs w:val="16"/>
              </w:rPr>
            </w:pPr>
            <w:r w:rsidRPr="00A7680A">
              <w:rPr>
                <w:rFonts w:ascii="Arial" w:hAnsi="Arial" w:cs="Arial"/>
                <w:sz w:val="16"/>
                <w:szCs w:val="16"/>
                <w:lang w:val="en-US"/>
              </w:rPr>
              <w:t>NOTE 0:</w:t>
            </w:r>
            <w:r w:rsidRPr="00A7680A">
              <w:rPr>
                <w:rFonts w:ascii="Arial" w:hAnsi="Arial" w:cs="Arial"/>
                <w:sz w:val="16"/>
                <w:szCs w:val="16"/>
                <w:lang w:val="en-US"/>
              </w:rPr>
              <w:tab/>
            </w:r>
            <w:r w:rsidRPr="00A7680A">
              <w:rPr>
                <w:rFonts w:ascii="Arial" w:hAnsi="Arial" w:cs="Arial"/>
                <w:sz w:val="16"/>
                <w:szCs w:val="16"/>
              </w:rPr>
              <w:t>The UE may detect the start of IDC problems as described in section 23.4 of TS 36.300 [9].</w:t>
            </w:r>
          </w:p>
        </w:tc>
        <w:tc>
          <w:tcPr>
            <w:tcW w:w="1060" w:type="dxa"/>
            <w:tcBorders>
              <w:bottom w:val="single" w:sz="4" w:space="0" w:color="auto"/>
            </w:tcBorders>
            <w:shd w:val="clear" w:color="auto" w:fill="CCFF99"/>
          </w:tcPr>
          <w:p w14:paraId="2634F105" w14:textId="77777777" w:rsidR="0053265F" w:rsidRPr="00A7680A" w:rsidRDefault="0053265F" w:rsidP="00D52368">
            <w:pPr>
              <w:spacing w:after="0"/>
              <w:rPr>
                <w:rFonts w:ascii="Arial" w:hAnsi="Arial" w:cs="Arial"/>
                <w:noProof/>
                <w:sz w:val="16"/>
                <w:szCs w:val="16"/>
              </w:rPr>
            </w:pPr>
            <w:r w:rsidRPr="00A7680A">
              <w:rPr>
                <w:rFonts w:ascii="Arial" w:hAnsi="Arial" w:cs="Arial"/>
                <w:noProof/>
                <w:sz w:val="16"/>
                <w:szCs w:val="16"/>
              </w:rPr>
              <w:t>Closed</w:t>
            </w:r>
            <w:r>
              <w:rPr>
                <w:rFonts w:ascii="Arial" w:hAnsi="Arial" w:cs="Arial"/>
                <w:noProof/>
                <w:sz w:val="16"/>
                <w:szCs w:val="16"/>
              </w:rPr>
              <w:t xml:space="preserve"> (General CR)</w:t>
            </w:r>
          </w:p>
        </w:tc>
      </w:tr>
      <w:tr w:rsidR="0053265F" w:rsidRPr="00BD494B" w14:paraId="7FB3256C" w14:textId="77777777" w:rsidTr="00027CBA">
        <w:tc>
          <w:tcPr>
            <w:tcW w:w="769" w:type="dxa"/>
            <w:shd w:val="clear" w:color="auto" w:fill="auto"/>
          </w:tcPr>
          <w:p w14:paraId="58228E83" w14:textId="77777777" w:rsidR="0053265F"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S.030</w:t>
            </w:r>
          </w:p>
        </w:tc>
        <w:tc>
          <w:tcPr>
            <w:tcW w:w="1677" w:type="dxa"/>
            <w:shd w:val="clear" w:color="auto" w:fill="auto"/>
          </w:tcPr>
          <w:p w14:paraId="40C22450" w14:textId="77777777" w:rsidR="0053265F" w:rsidRPr="006206A0" w:rsidRDefault="0053265F" w:rsidP="00333ACC">
            <w:pPr>
              <w:spacing w:after="60"/>
              <w:rPr>
                <w:rFonts w:ascii="Arial" w:hAnsi="Arial" w:cs="Arial"/>
                <w:noProof/>
                <w:sz w:val="16"/>
                <w:szCs w:val="16"/>
              </w:rPr>
            </w:pPr>
            <w:r w:rsidRPr="006206A0">
              <w:rPr>
                <w:rFonts w:ascii="Arial" w:hAnsi="Arial" w:cs="Arial"/>
                <w:noProof/>
                <w:sz w:val="16"/>
                <w:szCs w:val="16"/>
              </w:rPr>
              <w:t>5.6.8.2</w:t>
            </w:r>
            <w:r>
              <w:rPr>
                <w:rFonts w:ascii="Arial" w:hAnsi="Arial" w:cs="Arial"/>
                <w:noProof/>
                <w:sz w:val="16"/>
                <w:szCs w:val="16"/>
              </w:rPr>
              <w:t xml:space="preserve"> (eMDT, IDC suspension)</w:t>
            </w:r>
          </w:p>
        </w:tc>
        <w:tc>
          <w:tcPr>
            <w:tcW w:w="5369" w:type="dxa"/>
            <w:shd w:val="clear" w:color="auto" w:fill="auto"/>
          </w:tcPr>
          <w:p w14:paraId="72F7DA0A" w14:textId="77777777" w:rsidR="0053265F" w:rsidRDefault="0053265F" w:rsidP="00333ACC">
            <w:pPr>
              <w:spacing w:after="60"/>
              <w:rPr>
                <w:rFonts w:ascii="Arial" w:hAnsi="Arial" w:cs="Arial"/>
                <w:noProof/>
                <w:sz w:val="16"/>
                <w:szCs w:val="16"/>
              </w:rPr>
            </w:pPr>
            <w:r>
              <w:rPr>
                <w:rFonts w:ascii="Arial" w:hAnsi="Arial" w:cs="Arial"/>
                <w:noProof/>
                <w:sz w:val="16"/>
                <w:szCs w:val="16"/>
              </w:rPr>
              <w:t>T</w:t>
            </w:r>
            <w:r w:rsidRPr="006206A0">
              <w:rPr>
                <w:rFonts w:ascii="Arial" w:hAnsi="Arial" w:cs="Arial"/>
                <w:noProof/>
                <w:sz w:val="16"/>
                <w:szCs w:val="16"/>
              </w:rPr>
              <w:t xml:space="preserve">he procedural structure for suppression of measurement logging due to IDC </w:t>
            </w:r>
            <w:r>
              <w:rPr>
                <w:rFonts w:ascii="Arial" w:hAnsi="Arial" w:cs="Arial"/>
                <w:noProof/>
                <w:sz w:val="16"/>
                <w:szCs w:val="16"/>
              </w:rPr>
              <w:t>sinewhat breaks the current structure, that</w:t>
            </w:r>
            <w:r w:rsidRPr="006206A0">
              <w:rPr>
                <w:rFonts w:ascii="Arial" w:hAnsi="Arial" w:cs="Arial"/>
                <w:noProof/>
                <w:sz w:val="16"/>
                <w:szCs w:val="16"/>
              </w:rPr>
              <w:t xml:space="preserve"> </w:t>
            </w:r>
            <w:r>
              <w:rPr>
                <w:rFonts w:ascii="Arial" w:hAnsi="Arial" w:cs="Arial"/>
                <w:noProof/>
                <w:sz w:val="16"/>
                <w:szCs w:val="16"/>
              </w:rPr>
              <w:t>has</w:t>
            </w:r>
            <w:r w:rsidRPr="006206A0">
              <w:rPr>
                <w:rFonts w:ascii="Arial" w:hAnsi="Arial" w:cs="Arial"/>
                <w:noProof/>
                <w:sz w:val="16"/>
                <w:szCs w:val="16"/>
              </w:rPr>
              <w:t xml:space="preserve"> one part specifying when the UE reports and another </w:t>
            </w:r>
            <w:r>
              <w:rPr>
                <w:rFonts w:ascii="Arial" w:hAnsi="Arial" w:cs="Arial"/>
                <w:noProof/>
                <w:sz w:val="16"/>
                <w:szCs w:val="16"/>
              </w:rPr>
              <w:t xml:space="preserve">part </w:t>
            </w:r>
            <w:r w:rsidRPr="006206A0">
              <w:rPr>
                <w:rFonts w:ascii="Arial" w:hAnsi="Arial" w:cs="Arial"/>
                <w:noProof/>
                <w:sz w:val="16"/>
                <w:szCs w:val="16"/>
              </w:rPr>
              <w:t>specifying what the UE reports</w:t>
            </w:r>
          </w:p>
          <w:p w14:paraId="2974AEB1" w14:textId="77777777" w:rsidR="0053265F" w:rsidRDefault="0053265F" w:rsidP="00333ACC">
            <w:pPr>
              <w:spacing w:after="60"/>
              <w:rPr>
                <w:rFonts w:ascii="Arial" w:hAnsi="Arial" w:cs="Arial"/>
                <w:noProof/>
                <w:sz w:val="16"/>
                <w:szCs w:val="16"/>
              </w:rPr>
            </w:pPr>
            <w:r>
              <w:rPr>
                <w:rFonts w:ascii="Arial" w:hAnsi="Arial" w:cs="Arial"/>
                <w:noProof/>
                <w:sz w:val="16"/>
                <w:szCs w:val="16"/>
              </w:rPr>
              <w:t>There is duplication/ redundancy regarding statements on suspension</w:t>
            </w:r>
          </w:p>
        </w:tc>
        <w:tc>
          <w:tcPr>
            <w:tcW w:w="653" w:type="dxa"/>
            <w:gridSpan w:val="2"/>
            <w:shd w:val="clear" w:color="auto" w:fill="auto"/>
          </w:tcPr>
          <w:p w14:paraId="7C5E75EB" w14:textId="77777777" w:rsidR="0053265F" w:rsidRDefault="0053265F"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EDEAC5C" w14:textId="77777777" w:rsidR="0053265F" w:rsidRDefault="0053265F" w:rsidP="00333ACC">
            <w:pPr>
              <w:spacing w:after="60"/>
              <w:rPr>
                <w:rFonts w:ascii="Arial" w:hAnsi="Arial" w:cs="Arial"/>
                <w:noProof/>
                <w:sz w:val="16"/>
                <w:szCs w:val="16"/>
              </w:rPr>
            </w:pPr>
            <w:r>
              <w:rPr>
                <w:rFonts w:ascii="Arial" w:hAnsi="Arial" w:cs="Arial"/>
                <w:noProof/>
                <w:sz w:val="16"/>
                <w:szCs w:val="16"/>
              </w:rPr>
              <w:t>In the initial bullet 1, add to the beginning: if not suspended due to IDC problems, bla..</w:t>
            </w:r>
          </w:p>
          <w:p w14:paraId="4F872627" w14:textId="77777777" w:rsidR="0053265F" w:rsidRDefault="0053265F" w:rsidP="00BE2CE2">
            <w:pPr>
              <w:spacing w:after="0"/>
              <w:rPr>
                <w:rFonts w:ascii="Arial" w:hAnsi="Arial" w:cs="Arial"/>
                <w:noProof/>
                <w:sz w:val="16"/>
                <w:szCs w:val="16"/>
              </w:rPr>
            </w:pPr>
            <w:r>
              <w:rPr>
                <w:rFonts w:ascii="Arial" w:hAnsi="Arial" w:cs="Arial"/>
                <w:noProof/>
                <w:sz w:val="16"/>
                <w:szCs w:val="16"/>
              </w:rPr>
              <w:t xml:space="preserve">After bullet 4 on locationCoordinates, chane bullet 3 as follows; if IDC was detected during the last </w:t>
            </w:r>
            <w:r w:rsidRPr="006206A0">
              <w:rPr>
                <w:rFonts w:ascii="Arial" w:hAnsi="Arial" w:cs="Arial"/>
                <w:noProof/>
                <w:sz w:val="16"/>
                <w:szCs w:val="16"/>
              </w:rPr>
              <w:t>logging interval</w:t>
            </w:r>
            <w:r>
              <w:rPr>
                <w:rFonts w:ascii="Arial" w:hAnsi="Arial" w:cs="Arial"/>
                <w:noProof/>
                <w:sz w:val="16"/>
                <w:szCs w:val="16"/>
              </w:rPr>
              <w:t>, the UE includes the IDC indication and suspends logging</w:t>
            </w:r>
          </w:p>
          <w:p w14:paraId="0ECF931E" w14:textId="77777777" w:rsidR="0053265F" w:rsidRDefault="0053265F" w:rsidP="00BE2CE2">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812454">
              <w:rPr>
                <w:rFonts w:ascii="Arial" w:eastAsia="SimSun" w:hAnsi="Arial" w:cs="Arial" w:hint="eastAsia"/>
                <w:b/>
                <w:noProof/>
                <w:color w:val="1F497D" w:themeColor="text2"/>
                <w:sz w:val="16"/>
                <w:szCs w:val="16"/>
                <w:lang w:eastAsia="zh-CN"/>
              </w:rPr>
              <w:t>CATT:</w:t>
            </w:r>
            <w:r w:rsidRPr="00812454">
              <w:rPr>
                <w:rFonts w:ascii="Arial" w:eastAsia="SimSun" w:hAnsi="Arial" w:cs="Arial" w:hint="eastAsia"/>
                <w:noProof/>
                <w:color w:val="1F497D" w:themeColor="text2"/>
                <w:sz w:val="16"/>
                <w:szCs w:val="16"/>
                <w:lang w:eastAsia="zh-CN"/>
              </w:rPr>
              <w:t xml:space="preserve"> Not sure if the change is needed, More details need to be provided.</w:t>
            </w:r>
          </w:p>
          <w:p w14:paraId="4C4B9D6B" w14:textId="77777777" w:rsidR="0053265F" w:rsidRDefault="0053265F" w:rsidP="00BE2CE2">
            <w:pPr>
              <w:spacing w:after="0"/>
              <w:rPr>
                <w:rFonts w:ascii="Arial" w:eastAsia="SimSun" w:hAnsi="Arial" w:cs="Arial"/>
                <w:b/>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 according to ad hoc</w:t>
            </w:r>
            <w:r w:rsidRPr="00230045">
              <w:rPr>
                <w:rFonts w:ascii="Arial" w:eastAsia="SimSun" w:hAnsi="Arial" w:cs="Arial"/>
                <w:noProof/>
                <w:color w:val="C0504D" w:themeColor="accent2"/>
                <w:sz w:val="16"/>
                <w:szCs w:val="16"/>
                <w:lang w:eastAsia="zh-CN"/>
              </w:rPr>
              <w:t xml:space="preserve"> meeting notes</w:t>
            </w:r>
            <w:r>
              <w:rPr>
                <w:rFonts w:ascii="Arial" w:eastAsia="SimSun" w:hAnsi="Arial" w:cs="Arial"/>
                <w:noProof/>
                <w:color w:val="C0504D" w:themeColor="accent2"/>
                <w:sz w:val="16"/>
                <w:szCs w:val="16"/>
                <w:lang w:eastAsia="zh-CN"/>
              </w:rPr>
              <w:t xml:space="preserve"> and argeements</w:t>
            </w:r>
          </w:p>
          <w:p w14:paraId="0BE30291" w14:textId="77777777" w:rsidR="0053265F" w:rsidRPr="00230045" w:rsidRDefault="0053265F" w:rsidP="00BE2CE2">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 xml:space="preserve">Text proposal </w:t>
            </w:r>
            <w:r>
              <w:rPr>
                <w:rFonts w:ascii="Arial" w:hAnsi="Arial" w:cs="Arial"/>
                <w:noProof/>
                <w:color w:val="C0504D" w:themeColor="accent2"/>
                <w:sz w:val="16"/>
                <w:szCs w:val="16"/>
              </w:rPr>
              <w:t xml:space="preserve">in </w:t>
            </w:r>
            <w:hyperlink r:id="rId37" w:history="1">
              <w:r>
                <w:rPr>
                  <w:rStyle w:val="Hyperlink"/>
                  <w:rFonts w:eastAsia="Batang"/>
                  <w:noProof/>
                  <w:kern w:val="0"/>
                  <w:sz w:val="16"/>
                  <w:szCs w:val="16"/>
                  <w:lang w:val="en-GB" w:eastAsia="en-US"/>
                </w:rPr>
                <w:t>R2-160046</w:t>
              </w:r>
            </w:hyperlink>
            <w:r>
              <w:rPr>
                <w:rFonts w:ascii="Arial" w:hAnsi="Arial" w:cs="Arial"/>
                <w:noProof/>
                <w:color w:val="C0504D" w:themeColor="accent2"/>
                <w:sz w:val="16"/>
                <w:szCs w:val="16"/>
              </w:rPr>
              <w:t xml:space="preserve"> is </w:t>
            </w:r>
            <w:r w:rsidRPr="00230045">
              <w:rPr>
                <w:rFonts w:ascii="Arial" w:hAnsi="Arial" w:cs="Arial"/>
                <w:noProof/>
                <w:color w:val="C0504D" w:themeColor="accent2"/>
                <w:sz w:val="16"/>
                <w:szCs w:val="16"/>
              </w:rPr>
              <w:t>agreed.</w:t>
            </w:r>
          </w:p>
        </w:tc>
        <w:tc>
          <w:tcPr>
            <w:tcW w:w="1060" w:type="dxa"/>
            <w:tcBorders>
              <w:bottom w:val="single" w:sz="4" w:space="0" w:color="auto"/>
            </w:tcBorders>
            <w:shd w:val="clear" w:color="auto" w:fill="CCFF99"/>
          </w:tcPr>
          <w:p w14:paraId="1EE62F59" w14:textId="77777777" w:rsidR="0053265F" w:rsidRPr="00BD494B" w:rsidRDefault="0053265F" w:rsidP="00D52368">
            <w:pPr>
              <w:spacing w:after="60"/>
              <w:rPr>
                <w:rFonts w:ascii="Arial" w:hAnsi="Arial" w:cs="Arial"/>
                <w:noProof/>
                <w:sz w:val="16"/>
                <w:szCs w:val="16"/>
              </w:rPr>
            </w:pPr>
            <w:r>
              <w:rPr>
                <w:rFonts w:ascii="Arial" w:hAnsi="Arial" w:cs="Arial"/>
                <w:noProof/>
                <w:sz w:val="16"/>
                <w:szCs w:val="16"/>
              </w:rPr>
              <w:t>Closed (General CR)</w:t>
            </w:r>
          </w:p>
        </w:tc>
      </w:tr>
      <w:tr w:rsidR="0053265F" w:rsidRPr="00BD494B" w14:paraId="7E8E937C" w14:textId="77777777" w:rsidTr="00027CBA">
        <w:tc>
          <w:tcPr>
            <w:tcW w:w="769" w:type="dxa"/>
            <w:shd w:val="clear" w:color="auto" w:fill="auto"/>
          </w:tcPr>
          <w:p w14:paraId="16AF940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E.331</w:t>
            </w:r>
          </w:p>
        </w:tc>
        <w:tc>
          <w:tcPr>
            <w:tcW w:w="1677" w:type="dxa"/>
            <w:shd w:val="clear" w:color="auto" w:fill="auto"/>
          </w:tcPr>
          <w:p w14:paraId="68CD8FE6" w14:textId="77777777"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5.6.8.2</w:t>
            </w:r>
          </w:p>
        </w:tc>
        <w:tc>
          <w:tcPr>
            <w:tcW w:w="5369" w:type="dxa"/>
            <w:shd w:val="clear" w:color="auto" w:fill="auto"/>
          </w:tcPr>
          <w:p w14:paraId="31166AD5" w14:textId="77777777" w:rsidR="0053265F" w:rsidRPr="00316B26" w:rsidRDefault="0053265F" w:rsidP="00B26A25">
            <w:pPr>
              <w:spacing w:after="0"/>
              <w:ind w:left="241" w:hanging="241"/>
              <w:rPr>
                <w:rFonts w:ascii="Arial" w:eastAsia="MS Mincho" w:hAnsi="Arial" w:cs="Arial"/>
                <w:sz w:val="16"/>
                <w:szCs w:val="16"/>
              </w:rPr>
            </w:pPr>
            <w:r w:rsidRPr="00316B26">
              <w:rPr>
                <w:rFonts w:ascii="Arial" w:eastAsia="MS Mincho" w:hAnsi="Arial" w:cs="Arial"/>
                <w:sz w:val="16"/>
                <w:szCs w:val="16"/>
              </w:rPr>
              <w:t>3&gt; if the UE detects the IDC problems:</w:t>
            </w:r>
          </w:p>
          <w:p w14:paraId="440D460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Improve language</w:t>
            </w:r>
          </w:p>
        </w:tc>
        <w:tc>
          <w:tcPr>
            <w:tcW w:w="653" w:type="dxa"/>
            <w:gridSpan w:val="2"/>
            <w:shd w:val="clear" w:color="auto" w:fill="auto"/>
          </w:tcPr>
          <w:p w14:paraId="4C44031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373197" w14:textId="77777777" w:rsidR="0053265F" w:rsidRPr="00D52368" w:rsidRDefault="0053265F" w:rsidP="00D52368">
            <w:pPr>
              <w:pStyle w:val="List3"/>
              <w:spacing w:after="0"/>
              <w:ind w:left="0" w:firstLine="33"/>
              <w:rPr>
                <w:rFonts w:ascii="Arial" w:hAnsi="Arial" w:cs="Arial"/>
                <w:noProof/>
                <w:sz w:val="16"/>
                <w:szCs w:val="16"/>
              </w:rPr>
            </w:pPr>
            <w:r w:rsidRPr="00D52368">
              <w:rPr>
                <w:rFonts w:ascii="Arial" w:hAnsi="Arial" w:cs="Arial"/>
                <w:noProof/>
                <w:sz w:val="16"/>
                <w:szCs w:val="16"/>
              </w:rPr>
              <w:t>Rephrase to “</w:t>
            </w:r>
          </w:p>
          <w:p w14:paraId="28765C74" w14:textId="77777777" w:rsidR="0053265F" w:rsidRPr="00D52368" w:rsidRDefault="0053265F" w:rsidP="00B26A25">
            <w:pPr>
              <w:spacing w:after="0"/>
              <w:ind w:left="241" w:hanging="241"/>
              <w:rPr>
                <w:rFonts w:ascii="Arial" w:hAnsi="Arial" w:cs="Arial"/>
                <w:noProof/>
                <w:sz w:val="16"/>
                <w:szCs w:val="16"/>
              </w:rPr>
            </w:pPr>
            <w:r w:rsidRPr="00D52368">
              <w:rPr>
                <w:rFonts w:ascii="Arial" w:eastAsia="MS Mincho" w:hAnsi="Arial" w:cs="Arial"/>
                <w:sz w:val="16"/>
                <w:szCs w:val="16"/>
              </w:rPr>
              <w:t xml:space="preserve">3&gt; if the UE detects </w:t>
            </w:r>
            <w:r w:rsidRPr="00BA5DF0">
              <w:rPr>
                <w:rFonts w:ascii="Arial" w:eastAsia="MS Mincho" w:hAnsi="Arial" w:cs="Arial"/>
                <w:strike/>
                <w:color w:val="FF0000"/>
                <w:sz w:val="16"/>
                <w:szCs w:val="16"/>
              </w:rPr>
              <w:t xml:space="preserve">the </w:t>
            </w:r>
            <w:r w:rsidRPr="00D52368">
              <w:rPr>
                <w:rFonts w:ascii="Arial" w:eastAsia="MS Mincho" w:hAnsi="Arial" w:cs="Arial"/>
                <w:sz w:val="16"/>
                <w:szCs w:val="16"/>
              </w:rPr>
              <w:t>IDC problems:</w:t>
            </w:r>
            <w:r w:rsidRPr="00D52368">
              <w:rPr>
                <w:rFonts w:ascii="Arial" w:hAnsi="Arial" w:cs="Arial"/>
                <w:noProof/>
                <w:sz w:val="16"/>
                <w:szCs w:val="16"/>
              </w:rPr>
              <w:t>”</w:t>
            </w:r>
          </w:p>
          <w:p w14:paraId="5FC58583" w14:textId="77777777" w:rsidR="0053265F" w:rsidRDefault="0053265F" w:rsidP="00B26A25">
            <w:pPr>
              <w:spacing w:after="0"/>
              <w:ind w:left="241" w:hanging="241"/>
              <w:rPr>
                <w:rFonts w:ascii="Arial" w:hAnsi="Arial" w:cs="Arial"/>
                <w:noProof/>
                <w:sz w:val="16"/>
                <w:szCs w:val="16"/>
              </w:rPr>
            </w:pPr>
          </w:p>
          <w:p w14:paraId="379FD559" w14:textId="77777777" w:rsidR="0053265F" w:rsidRDefault="0053265F" w:rsidP="00B26A25">
            <w:pPr>
              <w:spacing w:after="0"/>
              <w:ind w:left="241" w:hanging="241"/>
              <w:rPr>
                <w:rFonts w:ascii="Arial" w:hAnsi="Arial" w:cs="Arial"/>
                <w:noProof/>
                <w:sz w:val="16"/>
                <w:szCs w:val="16"/>
              </w:rPr>
            </w:pPr>
            <w:r w:rsidRPr="00D52368">
              <w:rPr>
                <w:rFonts w:ascii="Arial" w:hAnsi="Arial" w:cs="Arial"/>
                <w:noProof/>
                <w:sz w:val="16"/>
                <w:szCs w:val="16"/>
              </w:rPr>
              <w:t>(“the” removed)</w:t>
            </w:r>
          </w:p>
          <w:p w14:paraId="09C87A3F" w14:textId="77777777" w:rsidR="0053265F" w:rsidRDefault="0053265F" w:rsidP="004F4BB1">
            <w:pPr>
              <w:pStyle w:val="List3"/>
              <w:pBdr>
                <w:top w:val="single" w:sz="6" w:space="1" w:color="auto"/>
                <w:bottom w:val="single" w:sz="6" w:space="1" w:color="auto"/>
              </w:pBdr>
              <w:spacing w:after="0"/>
              <w:ind w:left="0" w:firstLine="0"/>
              <w:rPr>
                <w:rFonts w:ascii="Arial" w:eastAsia="SimSun" w:hAnsi="Arial" w:cs="Arial"/>
                <w:color w:val="1F497D" w:themeColor="text2"/>
                <w:sz w:val="16"/>
                <w:szCs w:val="16"/>
                <w:lang w:eastAsia="zh-CN"/>
              </w:rPr>
            </w:pPr>
            <w:r w:rsidRPr="00D52368">
              <w:rPr>
                <w:rFonts w:ascii="Arial" w:eastAsia="SimSun" w:hAnsi="Arial" w:cs="Arial" w:hint="eastAsia"/>
                <w:b/>
                <w:color w:val="1F497D" w:themeColor="text2"/>
                <w:sz w:val="16"/>
                <w:szCs w:val="16"/>
                <w:lang w:eastAsia="zh-CN"/>
              </w:rPr>
              <w:t xml:space="preserve">Intel: </w:t>
            </w:r>
            <w:r w:rsidRPr="00D52368">
              <w:rPr>
                <w:rFonts w:ascii="Arial" w:eastAsia="SimSun" w:hAnsi="Arial" w:cs="Arial"/>
                <w:color w:val="1F497D" w:themeColor="text2"/>
                <w:sz w:val="16"/>
                <w:szCs w:val="16"/>
                <w:lang w:eastAsia="zh-CN"/>
              </w:rPr>
              <w:t>OK</w:t>
            </w:r>
          </w:p>
          <w:p w14:paraId="6B067E3A" w14:textId="77777777" w:rsidR="0053265F" w:rsidRPr="00A7680A" w:rsidRDefault="0053265F" w:rsidP="004F4BB1">
            <w:pPr>
              <w:pStyle w:val="List3"/>
              <w:spacing w:after="0"/>
              <w:ind w:left="0" w:firstLine="0"/>
              <w:rPr>
                <w:rFonts w:ascii="Arial" w:eastAsia="MS Mincho" w:hAnsi="Arial" w:cs="Arial"/>
                <w:sz w:val="16"/>
                <w:szCs w:val="16"/>
              </w:rPr>
            </w:pPr>
            <w:r w:rsidRPr="00A7680A">
              <w:rPr>
                <w:rFonts w:ascii="Arial" w:eastAsia="MS Mincho" w:hAnsi="Arial" w:cs="Arial"/>
                <w:b/>
                <w:color w:val="C0504D" w:themeColor="accent2"/>
                <w:sz w:val="16"/>
                <w:szCs w:val="16"/>
              </w:rPr>
              <w:t>Nokia:</w:t>
            </w:r>
            <w:r w:rsidRPr="00A7680A">
              <w:rPr>
                <w:rFonts w:ascii="Arial" w:eastAsia="MS Mincho" w:hAnsi="Arial" w:cs="Arial"/>
                <w:color w:val="C0504D" w:themeColor="accent2"/>
                <w:sz w:val="16"/>
                <w:szCs w:val="16"/>
              </w:rPr>
              <w:t xml:space="preserve"> This seems to have been corrected already in v13.0.0, so closed the issue.</w:t>
            </w:r>
          </w:p>
        </w:tc>
        <w:tc>
          <w:tcPr>
            <w:tcW w:w="1060" w:type="dxa"/>
            <w:tcBorders>
              <w:bottom w:val="single" w:sz="4" w:space="0" w:color="auto"/>
            </w:tcBorders>
            <w:shd w:val="clear" w:color="auto" w:fill="CCFF99"/>
          </w:tcPr>
          <w:p w14:paraId="732571E0" w14:textId="77777777" w:rsidR="0053265F" w:rsidRPr="00BD494B" w:rsidRDefault="0053265F" w:rsidP="00A7680A">
            <w:pPr>
              <w:spacing w:after="0"/>
              <w:rPr>
                <w:rFonts w:ascii="Arial" w:hAnsi="Arial" w:cs="Arial"/>
                <w:noProof/>
                <w:sz w:val="16"/>
                <w:szCs w:val="16"/>
              </w:rPr>
            </w:pPr>
            <w:r>
              <w:rPr>
                <w:rFonts w:ascii="Arial" w:hAnsi="Arial" w:cs="Arial"/>
                <w:noProof/>
                <w:sz w:val="16"/>
                <w:szCs w:val="16"/>
              </w:rPr>
              <w:t>Closed</w:t>
            </w:r>
          </w:p>
        </w:tc>
      </w:tr>
      <w:tr w:rsidR="0053265F" w:rsidRPr="00BD494B" w14:paraId="196CF281" w14:textId="77777777" w:rsidTr="00A7680A">
        <w:tc>
          <w:tcPr>
            <w:tcW w:w="769" w:type="dxa"/>
            <w:shd w:val="clear" w:color="auto" w:fill="auto"/>
          </w:tcPr>
          <w:p w14:paraId="3EBCF8A7" w14:textId="77777777" w:rsidR="0053265F" w:rsidRPr="00A7680A" w:rsidRDefault="0053265F" w:rsidP="00DF50B5">
            <w:pPr>
              <w:spacing w:after="0"/>
            </w:pPr>
            <w:r w:rsidRPr="00A7680A">
              <w:rPr>
                <w:rFonts w:ascii="Arial" w:eastAsia="MS Mincho" w:hAnsi="Arial" w:cs="Arial"/>
                <w:noProof/>
                <w:sz w:val="16"/>
                <w:szCs w:val="16"/>
                <w:lang w:eastAsia="ja-JP"/>
              </w:rPr>
              <w:t>S.032</w:t>
            </w:r>
          </w:p>
        </w:tc>
        <w:tc>
          <w:tcPr>
            <w:tcW w:w="1677" w:type="dxa"/>
            <w:shd w:val="clear" w:color="auto" w:fill="auto"/>
          </w:tcPr>
          <w:p w14:paraId="729BFB34"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5.6.8.2 (eMDT, IDC suspension)</w:t>
            </w:r>
          </w:p>
        </w:tc>
        <w:tc>
          <w:tcPr>
            <w:tcW w:w="5369" w:type="dxa"/>
            <w:shd w:val="clear" w:color="auto" w:fill="auto"/>
          </w:tcPr>
          <w:p w14:paraId="6500E03E"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There is an incorrect ‘else if’:. We understand that the else should be removed</w:t>
            </w:r>
          </w:p>
        </w:tc>
        <w:tc>
          <w:tcPr>
            <w:tcW w:w="653" w:type="dxa"/>
            <w:gridSpan w:val="2"/>
            <w:shd w:val="clear" w:color="auto" w:fill="auto"/>
          </w:tcPr>
          <w:p w14:paraId="6DA78901"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2</w:t>
            </w:r>
          </w:p>
        </w:tc>
        <w:tc>
          <w:tcPr>
            <w:tcW w:w="6132" w:type="dxa"/>
            <w:gridSpan w:val="2"/>
            <w:shd w:val="clear" w:color="auto" w:fill="auto"/>
          </w:tcPr>
          <w:p w14:paraId="4F3FED70" w14:textId="77777777" w:rsidR="0053265F" w:rsidRPr="00A7680A" w:rsidRDefault="0053265F" w:rsidP="00F963A3">
            <w:pPr>
              <w:pBdr>
                <w:bottom w:val="single" w:sz="6" w:space="1" w:color="auto"/>
              </w:pBdr>
              <w:spacing w:after="0"/>
              <w:rPr>
                <w:rFonts w:ascii="Arial" w:hAnsi="Arial" w:cs="Arial"/>
                <w:noProof/>
                <w:sz w:val="16"/>
                <w:szCs w:val="16"/>
              </w:rPr>
            </w:pPr>
            <w:r w:rsidRPr="00A7680A">
              <w:rPr>
                <w:rFonts w:ascii="Arial" w:hAnsi="Arial" w:cs="Arial"/>
                <w:noProof/>
                <w:sz w:val="16"/>
                <w:szCs w:val="16"/>
              </w:rPr>
              <w:t>Remove ‘if’ i.e. change to ‘else’</w:t>
            </w:r>
          </w:p>
          <w:p w14:paraId="6284C81D" w14:textId="77777777" w:rsidR="0053265F" w:rsidRPr="00A7680A" w:rsidRDefault="0053265F" w:rsidP="00DF50B5">
            <w:pPr>
              <w:spacing w:after="0"/>
              <w:rPr>
                <w:rFonts w:ascii="Arial" w:hAnsi="Arial" w:cs="Arial"/>
                <w:noProof/>
                <w:sz w:val="16"/>
                <w:szCs w:val="16"/>
              </w:rPr>
            </w:pPr>
            <w:r w:rsidRPr="00A7680A">
              <w:rPr>
                <w:rFonts w:ascii="Arial" w:hAnsi="Arial" w:cs="Arial"/>
                <w:b/>
                <w:noProof/>
                <w:color w:val="C0504D" w:themeColor="accent2"/>
                <w:sz w:val="16"/>
                <w:szCs w:val="16"/>
              </w:rPr>
              <w:t>Nokia:</w:t>
            </w:r>
            <w:r w:rsidRPr="00A7680A">
              <w:rPr>
                <w:rFonts w:ascii="Arial" w:hAnsi="Arial" w:cs="Arial"/>
                <w:noProof/>
                <w:color w:val="C0504D" w:themeColor="accent2"/>
                <w:sz w:val="16"/>
                <w:szCs w:val="16"/>
              </w:rPr>
              <w:t xml:space="preserve"> This seems to be handled by Samsung contribution </w:t>
            </w:r>
            <w:hyperlink r:id="rId38" w:history="1">
              <w:r>
                <w:rPr>
                  <w:rStyle w:val="Hyperlink"/>
                  <w:rFonts w:eastAsia="Batang"/>
                  <w:noProof/>
                  <w:kern w:val="0"/>
                  <w:sz w:val="16"/>
                  <w:szCs w:val="16"/>
                  <w:lang w:val="en-GB" w:eastAsia="en-US"/>
                </w:rPr>
                <w:t>R2-160046</w:t>
              </w:r>
            </w:hyperlink>
            <w:r w:rsidRPr="00A7680A">
              <w:rPr>
                <w:rFonts w:ascii="Arial" w:hAnsi="Arial" w:cs="Arial"/>
                <w:noProof/>
                <w:color w:val="C0504D" w:themeColor="accent2"/>
                <w:sz w:val="16"/>
                <w:szCs w:val="16"/>
              </w:rPr>
              <w:t>, so closed the issue.</w:t>
            </w:r>
          </w:p>
        </w:tc>
        <w:tc>
          <w:tcPr>
            <w:tcW w:w="1060" w:type="dxa"/>
            <w:shd w:val="clear" w:color="auto" w:fill="CCFF99"/>
          </w:tcPr>
          <w:p w14:paraId="1AFDE5FE" w14:textId="77777777" w:rsidR="0053265F" w:rsidRPr="00A7680A" w:rsidRDefault="0053265F" w:rsidP="00D52368">
            <w:pPr>
              <w:spacing w:after="0"/>
              <w:rPr>
                <w:rFonts w:ascii="Arial" w:hAnsi="Arial" w:cs="Arial"/>
                <w:noProof/>
                <w:sz w:val="16"/>
                <w:szCs w:val="16"/>
              </w:rPr>
            </w:pPr>
            <w:r w:rsidRPr="00A7680A">
              <w:rPr>
                <w:rFonts w:ascii="Arial" w:hAnsi="Arial" w:cs="Arial"/>
                <w:noProof/>
                <w:sz w:val="16"/>
                <w:szCs w:val="16"/>
              </w:rPr>
              <w:t>Closed</w:t>
            </w:r>
          </w:p>
        </w:tc>
      </w:tr>
      <w:tr w:rsidR="0053265F" w:rsidRPr="00BD494B" w14:paraId="6A21E029" w14:textId="77777777" w:rsidTr="00C7688C">
        <w:tc>
          <w:tcPr>
            <w:tcW w:w="769" w:type="dxa"/>
            <w:shd w:val="clear" w:color="auto" w:fill="auto"/>
          </w:tcPr>
          <w:p w14:paraId="039FFF4E"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C.013</w:t>
            </w:r>
          </w:p>
        </w:tc>
        <w:tc>
          <w:tcPr>
            <w:tcW w:w="1677" w:type="dxa"/>
            <w:shd w:val="clear" w:color="auto" w:fill="auto"/>
          </w:tcPr>
          <w:p w14:paraId="2C120EE8" w14:textId="77777777" w:rsidR="0053265F" w:rsidRPr="006F6A8D" w:rsidRDefault="0053265F" w:rsidP="00665F57">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5.6.3.3</w:t>
            </w:r>
            <w:r>
              <w:rPr>
                <w:rFonts w:ascii="Arial" w:eastAsia="SimSun" w:hAnsi="Arial" w:cs="Arial"/>
                <w:noProof/>
                <w:sz w:val="16"/>
                <w:szCs w:val="16"/>
                <w:lang w:eastAsia="zh-CN"/>
              </w:rPr>
              <w:t xml:space="preserve"> </w:t>
            </w:r>
          </w:p>
        </w:tc>
        <w:tc>
          <w:tcPr>
            <w:tcW w:w="5369" w:type="dxa"/>
            <w:shd w:val="clear" w:color="auto" w:fill="auto"/>
          </w:tcPr>
          <w:p w14:paraId="4BD29D44"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Editorial correction</w:t>
            </w:r>
          </w:p>
        </w:tc>
        <w:tc>
          <w:tcPr>
            <w:tcW w:w="653" w:type="dxa"/>
            <w:gridSpan w:val="2"/>
            <w:shd w:val="clear" w:color="auto" w:fill="auto"/>
          </w:tcPr>
          <w:p w14:paraId="69E82260"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132" w:type="dxa"/>
            <w:gridSpan w:val="2"/>
            <w:shd w:val="clear" w:color="auto" w:fill="auto"/>
          </w:tcPr>
          <w:p w14:paraId="097BB391" w14:textId="77777777" w:rsidR="0053265F" w:rsidRDefault="0053265F" w:rsidP="00243B0D">
            <w:pPr>
              <w:spacing w:after="0"/>
              <w:ind w:left="241" w:hanging="241"/>
              <w:rPr>
                <w:rFonts w:ascii="Arial" w:hAnsi="Arial" w:cs="Arial"/>
                <w:color w:val="FF0000"/>
                <w:sz w:val="16"/>
                <w:szCs w:val="16"/>
              </w:rPr>
            </w:pPr>
            <w:r w:rsidRPr="00D52368">
              <w:rPr>
                <w:rFonts w:ascii="Arial" w:hAnsi="Arial" w:cs="Arial"/>
                <w:sz w:val="16"/>
                <w:szCs w:val="16"/>
              </w:rPr>
              <w:t xml:space="preserve">6&gt; indicate value </w:t>
            </w:r>
            <w:r w:rsidRPr="00D52368">
              <w:rPr>
                <w:rFonts w:ascii="Arial" w:hAnsi="Arial" w:cs="Arial"/>
                <w:i/>
                <w:sz w:val="16"/>
                <w:szCs w:val="16"/>
              </w:rPr>
              <w:t>includedUL</w:t>
            </w:r>
            <w:r w:rsidRPr="00D52368">
              <w:rPr>
                <w:rFonts w:ascii="Arial" w:hAnsi="Arial" w:cs="Arial"/>
                <w:sz w:val="16"/>
                <w:szCs w:val="16"/>
              </w:rPr>
              <w:t xml:space="preserve"> in requestedMaximumCCs;</w:t>
            </w:r>
          </w:p>
          <w:p w14:paraId="69A46A5C" w14:textId="77777777" w:rsidR="0053265F" w:rsidRDefault="0053265F" w:rsidP="00243B0D">
            <w:pPr>
              <w:pBdr>
                <w:bottom w:val="single" w:sz="6" w:space="1" w:color="auto"/>
              </w:pBdr>
              <w:spacing w:after="0"/>
              <w:ind w:left="482" w:hanging="241"/>
              <w:rPr>
                <w:rFonts w:ascii="Arial" w:hAnsi="Arial" w:cs="Arial"/>
                <w:sz w:val="16"/>
                <w:szCs w:val="16"/>
                <w:lang w:eastAsia="en-GB"/>
              </w:rPr>
            </w:pPr>
            <w:r w:rsidRPr="00D52368">
              <w:rPr>
                <w:rFonts w:ascii="Arial" w:hAnsi="Arial" w:cs="Arial"/>
                <w:sz w:val="16"/>
                <w:szCs w:val="16"/>
                <w:lang w:eastAsia="en-GB"/>
              </w:rPr>
              <w:t xml:space="preserve">5&gt; </w:t>
            </w:r>
            <w:r w:rsidRPr="00D52368">
              <w:rPr>
                <w:rFonts w:ascii="Arial" w:hAnsi="Arial" w:cs="Arial"/>
                <w:sz w:val="16"/>
                <w:szCs w:val="16"/>
                <w:lang w:eastAsia="en-GB"/>
              </w:rPr>
              <w:tab/>
            </w:r>
            <w:r w:rsidRPr="00D52368">
              <w:rPr>
                <w:rFonts w:ascii="Arial" w:hAnsi="Arial" w:cs="Arial"/>
                <w:sz w:val="16"/>
                <w:szCs w:val="16"/>
              </w:rPr>
              <w:t>if the UE supports requestReducedFormat and UE supports skipFallbackCombinations and UECapabilityEnquiry message includes skipFallbackCombinations</w:t>
            </w:r>
            <w:r w:rsidRPr="00D52368">
              <w:rPr>
                <w:rFonts w:ascii="Arial" w:hAnsi="Arial" w:cs="Arial"/>
                <w:sz w:val="16"/>
                <w:szCs w:val="16"/>
                <w:lang w:eastAsia="en-GB"/>
              </w:rPr>
              <w:t>:</w:t>
            </w:r>
          </w:p>
          <w:p w14:paraId="63913D76" w14:textId="77777777" w:rsidR="0053265F" w:rsidRPr="00243B0D" w:rsidRDefault="0053265F" w:rsidP="00243B0D">
            <w:pPr>
              <w:spacing w:after="0"/>
              <w:rPr>
                <w:rFonts w:ascii="Arial" w:eastAsia="SimSun" w:hAnsi="Arial" w:cs="Arial"/>
                <w:noProof/>
                <w:color w:val="1F497D" w:themeColor="text2"/>
                <w:sz w:val="16"/>
                <w:szCs w:val="16"/>
                <w:lang w:eastAsia="zh-CN"/>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during v1300 CR implementation.</w:t>
            </w:r>
          </w:p>
        </w:tc>
        <w:tc>
          <w:tcPr>
            <w:tcW w:w="1060" w:type="dxa"/>
            <w:shd w:val="clear" w:color="auto" w:fill="CCFF99"/>
          </w:tcPr>
          <w:p w14:paraId="55EFC33D" w14:textId="77777777" w:rsidR="0053265F" w:rsidRPr="00993ABE" w:rsidRDefault="0053265F" w:rsidP="00321186">
            <w:pPr>
              <w:spacing w:after="0"/>
              <w:rPr>
                <w:rFonts w:ascii="Arial" w:eastAsia="SimSun" w:hAnsi="Arial" w:cs="Arial"/>
                <w:noProof/>
                <w:sz w:val="16"/>
                <w:szCs w:val="16"/>
                <w:lang w:eastAsia="zh-CN"/>
              </w:rPr>
            </w:pPr>
            <w:r>
              <w:rPr>
                <w:rFonts w:ascii="Arial" w:eastAsia="SimSun" w:hAnsi="Arial" w:cs="Arial"/>
                <w:noProof/>
                <w:sz w:val="16"/>
                <w:szCs w:val="16"/>
                <w:lang w:eastAsia="zh-CN"/>
              </w:rPr>
              <w:t>Closed</w:t>
            </w:r>
          </w:p>
        </w:tc>
      </w:tr>
      <w:tr w:rsidR="0053265F" w:rsidRPr="00BD494B" w14:paraId="4943A0BE" w14:textId="77777777" w:rsidTr="00C7688C">
        <w:tc>
          <w:tcPr>
            <w:tcW w:w="769" w:type="dxa"/>
            <w:shd w:val="clear" w:color="auto" w:fill="auto"/>
          </w:tcPr>
          <w:p w14:paraId="30A17F67"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Z.014</w:t>
            </w:r>
          </w:p>
        </w:tc>
        <w:tc>
          <w:tcPr>
            <w:tcW w:w="1677" w:type="dxa"/>
            <w:shd w:val="clear" w:color="auto" w:fill="auto"/>
          </w:tcPr>
          <w:p w14:paraId="3EA16B95"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5.6.3.3</w:t>
            </w:r>
          </w:p>
        </w:tc>
        <w:tc>
          <w:tcPr>
            <w:tcW w:w="5369" w:type="dxa"/>
            <w:shd w:val="clear" w:color="auto" w:fill="auto"/>
          </w:tcPr>
          <w:p w14:paraId="51A912D0"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 xml:space="preserve">Bullet 5 is in the wrong line.Value </w:t>
            </w:r>
            <w:r w:rsidRPr="00B26A25">
              <w:rPr>
                <w:rFonts w:ascii="Arial" w:hAnsi="Arial" w:cs="Arial"/>
                <w:sz w:val="16"/>
                <w:szCs w:val="16"/>
              </w:rPr>
              <w:t>includedUL</w:t>
            </w:r>
            <w:r w:rsidRPr="00B26A25">
              <w:rPr>
                <w:rFonts w:ascii="Arial" w:hAnsi="Arial" w:cs="Arial"/>
                <w:noProof/>
                <w:sz w:val="16"/>
                <w:szCs w:val="16"/>
              </w:rPr>
              <w:t xml:space="preserve"> should be italic.</w:t>
            </w:r>
          </w:p>
        </w:tc>
        <w:tc>
          <w:tcPr>
            <w:tcW w:w="653" w:type="dxa"/>
            <w:gridSpan w:val="2"/>
            <w:shd w:val="clear" w:color="auto" w:fill="auto"/>
          </w:tcPr>
          <w:p w14:paraId="5E438DAD"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09F1710" w14:textId="77777777" w:rsidR="0053265F" w:rsidRPr="00B85C89" w:rsidRDefault="0053265F" w:rsidP="006E359A">
            <w:pPr>
              <w:spacing w:after="0"/>
              <w:rPr>
                <w:rFonts w:ascii="Arial" w:hAnsi="Arial" w:cs="Arial"/>
                <w:noProof/>
                <w:sz w:val="16"/>
                <w:szCs w:val="16"/>
              </w:rPr>
            </w:pPr>
            <w:r>
              <w:rPr>
                <w:rFonts w:ascii="Arial" w:hAnsi="Arial" w:cs="Arial"/>
                <w:noProof/>
                <w:sz w:val="16"/>
                <w:szCs w:val="16"/>
              </w:rPr>
              <w:t>Change:</w:t>
            </w:r>
          </w:p>
          <w:p w14:paraId="5244AC42" w14:textId="77777777" w:rsidR="0053265F" w:rsidRPr="00B85C89" w:rsidRDefault="0053265F" w:rsidP="00B26A25">
            <w:pPr>
              <w:spacing w:after="0"/>
              <w:ind w:left="241" w:hanging="241"/>
              <w:rPr>
                <w:rFonts w:ascii="Arial" w:hAnsi="Arial" w:cs="Arial"/>
                <w:sz w:val="16"/>
                <w:szCs w:val="16"/>
                <w:lang w:eastAsia="ja-JP"/>
              </w:rPr>
            </w:pPr>
            <w:r w:rsidRPr="00B85C89">
              <w:rPr>
                <w:rFonts w:ascii="Arial" w:hAnsi="Arial" w:cs="Arial"/>
                <w:sz w:val="16"/>
                <w:szCs w:val="16"/>
              </w:rPr>
              <w:t xml:space="preserve">5&gt; </w:t>
            </w:r>
            <w:r w:rsidRPr="00B85C89">
              <w:rPr>
                <w:rFonts w:ascii="Arial" w:hAnsi="Arial" w:cs="Arial"/>
                <w:sz w:val="16"/>
                <w:szCs w:val="16"/>
              </w:rPr>
              <w:tab/>
              <w:t xml:space="preserve">else if UE supports </w:t>
            </w:r>
            <w:r w:rsidRPr="00B85C89">
              <w:rPr>
                <w:rFonts w:ascii="Arial" w:hAnsi="Arial" w:cs="Arial"/>
                <w:i/>
                <w:sz w:val="16"/>
                <w:szCs w:val="16"/>
              </w:rPr>
              <w:t>requestedMaximumCCs</w:t>
            </w:r>
            <w:r w:rsidRPr="00B85C89">
              <w:rPr>
                <w:rFonts w:ascii="Arial" w:hAnsi="Arial" w:cs="Arial"/>
                <w:sz w:val="16"/>
                <w:szCs w:val="16"/>
                <w:lang w:eastAsia="ja-JP"/>
              </w:rPr>
              <w:t xml:space="preserve"> and </w:t>
            </w:r>
            <w:r w:rsidRPr="00B85C89">
              <w:rPr>
                <w:rFonts w:ascii="Arial" w:hAnsi="Arial" w:cs="Arial"/>
                <w:sz w:val="16"/>
                <w:szCs w:val="16"/>
              </w:rPr>
              <w:t xml:space="preserve">if the </w:t>
            </w:r>
            <w:r w:rsidRPr="00B85C89">
              <w:rPr>
                <w:rFonts w:ascii="Arial" w:hAnsi="Arial" w:cs="Arial"/>
                <w:i/>
                <w:sz w:val="16"/>
                <w:szCs w:val="16"/>
              </w:rPr>
              <w:t>UECapabilityEnquiry</w:t>
            </w:r>
            <w:r w:rsidRPr="00B85C89">
              <w:rPr>
                <w:rFonts w:ascii="Arial" w:hAnsi="Arial" w:cs="Arial"/>
                <w:sz w:val="16"/>
                <w:szCs w:val="16"/>
              </w:rPr>
              <w:t xml:space="preserve"> message includes </w:t>
            </w:r>
            <w:r w:rsidRPr="00B85C89">
              <w:rPr>
                <w:rFonts w:ascii="Arial" w:hAnsi="Arial" w:cs="Arial"/>
                <w:sz w:val="16"/>
                <w:szCs w:val="16"/>
                <w:lang w:eastAsia="ja-JP"/>
              </w:rPr>
              <w:t xml:space="preserve">the </w:t>
            </w:r>
            <w:r w:rsidRPr="00B85C89">
              <w:rPr>
                <w:rFonts w:ascii="Arial" w:hAnsi="Arial" w:cs="Arial"/>
                <w:i/>
                <w:sz w:val="16"/>
                <w:szCs w:val="16"/>
              </w:rPr>
              <w:t>requested</w:t>
            </w:r>
            <w:r w:rsidRPr="00B85C89">
              <w:rPr>
                <w:rFonts w:ascii="Arial" w:hAnsi="Arial" w:cs="Arial"/>
                <w:i/>
                <w:sz w:val="16"/>
                <w:szCs w:val="16"/>
                <w:lang w:eastAsia="ja-JP"/>
              </w:rPr>
              <w:t xml:space="preserve">MaxCCsUL </w:t>
            </w:r>
            <w:r w:rsidRPr="00B85C89">
              <w:rPr>
                <w:rFonts w:ascii="Arial" w:hAnsi="Arial" w:cs="Arial"/>
                <w:sz w:val="16"/>
                <w:szCs w:val="16"/>
              </w:rPr>
              <w:t>(i.e. only UL maximum limit is given):</w:t>
            </w:r>
          </w:p>
          <w:p w14:paraId="2F914BF3" w14:textId="77777777" w:rsidR="0053265F" w:rsidRPr="00B85C89" w:rsidRDefault="0053265F" w:rsidP="00B26A25">
            <w:pPr>
              <w:spacing w:after="0"/>
              <w:ind w:left="482" w:hanging="241"/>
              <w:rPr>
                <w:rFonts w:ascii="Arial" w:hAnsi="Arial" w:cs="Arial"/>
                <w:sz w:val="16"/>
                <w:szCs w:val="16"/>
              </w:rPr>
            </w:pPr>
            <w:r w:rsidRPr="00B26A25">
              <w:rPr>
                <w:rFonts w:ascii="Arial" w:hAnsi="Arial" w:cs="Arial"/>
                <w:sz w:val="16"/>
                <w:szCs w:val="16"/>
              </w:rPr>
              <w:t>6&gt; include</w:t>
            </w:r>
            <w:r w:rsidRPr="00B85C89">
              <w:rPr>
                <w:rFonts w:ascii="Arial" w:hAnsi="Arial" w:cs="Arial"/>
                <w:sz w:val="16"/>
                <w:szCs w:val="16"/>
              </w:rPr>
              <w:t xml:space="preserve"> the target band combinations for which the number of CCs in UL is up to the value indicated in the </w:t>
            </w:r>
            <w:r w:rsidRPr="00B85C89">
              <w:rPr>
                <w:rFonts w:ascii="Arial" w:hAnsi="Arial" w:cs="Arial"/>
                <w:i/>
                <w:sz w:val="16"/>
                <w:szCs w:val="16"/>
              </w:rPr>
              <w:t>requestedMaxCCsUL</w:t>
            </w:r>
            <w:r w:rsidRPr="00B85C89">
              <w:rPr>
                <w:rFonts w:ascii="Arial" w:hAnsi="Arial" w:cs="Arial"/>
                <w:sz w:val="16"/>
                <w:szCs w:val="16"/>
              </w:rPr>
              <w:t>;</w:t>
            </w:r>
          </w:p>
          <w:p w14:paraId="741B794C" w14:textId="77777777" w:rsidR="0053265F" w:rsidRPr="00B85C89" w:rsidRDefault="0053265F" w:rsidP="00B26A25">
            <w:pPr>
              <w:spacing w:after="0"/>
              <w:ind w:left="482" w:hanging="241"/>
              <w:rPr>
                <w:rFonts w:ascii="Arial" w:hAnsi="Arial" w:cs="Arial"/>
                <w:sz w:val="16"/>
                <w:szCs w:val="16"/>
              </w:rPr>
            </w:pPr>
            <w:r w:rsidRPr="00B85C89">
              <w:rPr>
                <w:rFonts w:ascii="Arial" w:hAnsi="Arial" w:cs="Arial"/>
                <w:sz w:val="16"/>
                <w:szCs w:val="16"/>
              </w:rPr>
              <w:t xml:space="preserve">6&gt; indicate value </w:t>
            </w:r>
            <w:r w:rsidRPr="00B85C89">
              <w:rPr>
                <w:rFonts w:ascii="Arial" w:hAnsi="Arial" w:cs="Arial"/>
                <w:i/>
                <w:sz w:val="16"/>
                <w:szCs w:val="16"/>
              </w:rPr>
              <w:t>includedUL</w:t>
            </w:r>
            <w:r w:rsidRPr="00B85C89">
              <w:rPr>
                <w:rFonts w:ascii="Arial" w:hAnsi="Arial" w:cs="Arial"/>
                <w:sz w:val="16"/>
                <w:szCs w:val="16"/>
              </w:rPr>
              <w:t xml:space="preserve"> in requestedMaximumCCs;</w:t>
            </w:r>
          </w:p>
          <w:p w14:paraId="5D095883" w14:textId="77777777" w:rsidR="0053265F" w:rsidRDefault="0053265F" w:rsidP="00B26A25">
            <w:pPr>
              <w:pBdr>
                <w:bottom w:val="single" w:sz="6" w:space="1" w:color="auto"/>
              </w:pBdr>
              <w:spacing w:after="0"/>
              <w:ind w:left="241" w:hanging="241"/>
              <w:rPr>
                <w:rFonts w:ascii="Arial" w:hAnsi="Arial" w:cs="Arial"/>
                <w:sz w:val="16"/>
                <w:szCs w:val="16"/>
                <w:lang w:eastAsia="en-GB"/>
              </w:rPr>
            </w:pPr>
            <w:r>
              <w:rPr>
                <w:rFonts w:ascii="Arial" w:hAnsi="Arial" w:cs="Arial"/>
                <w:sz w:val="16"/>
                <w:szCs w:val="16"/>
              </w:rPr>
              <w:t xml:space="preserve">5&gt; </w:t>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14:paraId="4A9575D4" w14:textId="77777777" w:rsidR="0053265F" w:rsidRPr="00093C2E" w:rsidRDefault="0053265F" w:rsidP="006E359A">
            <w:pPr>
              <w:spacing w:after="0"/>
              <w:rPr>
                <w:rFonts w:ascii="Arial" w:hAnsi="Arial" w:cs="Arial"/>
                <w:noProof/>
                <w:sz w:val="16"/>
                <w:szCs w:val="16"/>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2D6107E"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Closed</w:t>
            </w:r>
          </w:p>
        </w:tc>
      </w:tr>
      <w:tr w:rsidR="0053265F" w:rsidRPr="00BD494B" w14:paraId="4683DAE1" w14:textId="77777777" w:rsidTr="00C7688C">
        <w:tc>
          <w:tcPr>
            <w:tcW w:w="769" w:type="dxa"/>
            <w:shd w:val="clear" w:color="auto" w:fill="auto"/>
          </w:tcPr>
          <w:p w14:paraId="427A733D" w14:textId="77777777" w:rsidR="0053265F" w:rsidRDefault="0053265F" w:rsidP="006E359A">
            <w:pPr>
              <w:spacing w:after="0"/>
              <w:rPr>
                <w:rFonts w:ascii="Arial" w:hAnsi="Arial" w:cs="Arial"/>
                <w:noProof/>
                <w:sz w:val="16"/>
                <w:szCs w:val="16"/>
              </w:rPr>
            </w:pPr>
            <w:r>
              <w:rPr>
                <w:rFonts w:ascii="Arial" w:hAnsi="Arial" w:cs="Arial"/>
                <w:noProof/>
                <w:sz w:val="16"/>
                <w:szCs w:val="16"/>
              </w:rPr>
              <w:t>D.008</w:t>
            </w:r>
          </w:p>
        </w:tc>
        <w:tc>
          <w:tcPr>
            <w:tcW w:w="1677" w:type="dxa"/>
            <w:shd w:val="clear" w:color="auto" w:fill="auto"/>
          </w:tcPr>
          <w:p w14:paraId="6EA3B94F" w14:textId="77777777" w:rsidR="0053265F" w:rsidRDefault="0053265F" w:rsidP="006E359A">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1A08F6D9" w14:textId="77777777" w:rsidR="0053265F" w:rsidRDefault="0053265F" w:rsidP="00EB7691">
            <w:pPr>
              <w:spacing w:after="0"/>
              <w:rPr>
                <w:rFonts w:ascii="Arial" w:hAnsi="Arial" w:cs="Arial"/>
                <w:noProof/>
                <w:sz w:val="16"/>
                <w:szCs w:val="16"/>
              </w:rPr>
            </w:pPr>
            <w:r>
              <w:rPr>
                <w:rFonts w:ascii="Arial" w:hAnsi="Arial" w:cs="Arial"/>
                <w:noProof/>
                <w:sz w:val="16"/>
                <w:szCs w:val="16"/>
              </w:rPr>
              <w:t xml:space="preserve">The following text is removed for the case where the UE supports </w:t>
            </w:r>
            <w:r w:rsidRPr="00A618AB">
              <w:rPr>
                <w:rFonts w:ascii="Arial" w:hAnsi="Arial" w:cs="Arial"/>
                <w:i/>
                <w:noProof/>
                <w:sz w:val="16"/>
                <w:szCs w:val="16"/>
              </w:rPr>
              <w:t>requestedFrequencyBands</w:t>
            </w:r>
            <w:r>
              <w:rPr>
                <w:rFonts w:ascii="Arial" w:hAnsi="Arial" w:cs="Arial"/>
                <w:noProof/>
                <w:sz w:val="16"/>
                <w:szCs w:val="16"/>
              </w:rPr>
              <w:t>.</w:t>
            </w:r>
          </w:p>
          <w:p w14:paraId="64F2B2EE" w14:textId="77777777" w:rsidR="0053265F" w:rsidRDefault="0053265F" w:rsidP="00EB7691">
            <w:pPr>
              <w:spacing w:after="0"/>
              <w:rPr>
                <w:rFonts w:ascii="Arial" w:hAnsi="Arial" w:cs="Arial"/>
                <w:noProof/>
                <w:sz w:val="16"/>
                <w:szCs w:val="16"/>
              </w:rPr>
            </w:pPr>
          </w:p>
          <w:p w14:paraId="4DC734F8" w14:textId="77777777" w:rsidR="0053265F" w:rsidRPr="00E01FC4" w:rsidRDefault="0053265F" w:rsidP="00B26A25">
            <w:pPr>
              <w:spacing w:after="0"/>
              <w:ind w:left="241" w:hanging="241"/>
              <w:rPr>
                <w:rFonts w:ascii="Arial" w:hAnsi="Arial" w:cs="Arial"/>
                <w:noProof/>
                <w:sz w:val="16"/>
                <w:szCs w:val="16"/>
              </w:rPr>
            </w:pPr>
            <w:r w:rsidRPr="00E04B18">
              <w:rPr>
                <w:rFonts w:ascii="Arial" w:eastAsia="MS Mincho" w:hAnsi="Arial" w:cs="Arial" w:hint="eastAsia"/>
                <w:noProof/>
                <w:sz w:val="16"/>
                <w:szCs w:val="16"/>
                <w:lang w:eastAsia="ja-JP"/>
              </w:rPr>
              <w:t>5&gt;</w:t>
            </w:r>
            <w:r w:rsidRPr="00E01FC4">
              <w:rPr>
                <w:rFonts w:ascii="Arial" w:hAnsi="Arial" w:cs="Arial"/>
                <w:noProof/>
                <w:sz w:val="16"/>
                <w:szCs w:val="16"/>
              </w:rPr>
              <w:t>-</w:t>
            </w:r>
            <w:r w:rsidRPr="00E01FC4">
              <w:rPr>
                <w:rFonts w:ascii="Arial" w:hAnsi="Arial" w:cs="Arial"/>
                <w:noProof/>
                <w:sz w:val="16"/>
                <w:szCs w:val="16"/>
              </w:rPr>
              <w:tab/>
              <w:t>include all 2DL+1UL CA band combinations, only consisting of bands included in requestedFrequencyBands;</w:t>
            </w:r>
          </w:p>
          <w:p w14:paraId="6E47E622" w14:textId="77777777" w:rsidR="0053265F" w:rsidRPr="00B85C89" w:rsidRDefault="0053265F" w:rsidP="00B26A25">
            <w:pPr>
              <w:spacing w:after="0"/>
              <w:ind w:left="241" w:hanging="241"/>
              <w:rPr>
                <w:rFonts w:ascii="Arial" w:hAnsi="Arial" w:cs="Arial"/>
                <w:strike/>
                <w:noProof/>
                <w:color w:val="FF0000"/>
                <w:sz w:val="16"/>
                <w:szCs w:val="16"/>
              </w:rPr>
            </w:pPr>
            <w:r w:rsidRPr="00B85C89">
              <w:rPr>
                <w:rFonts w:ascii="Arial" w:hAnsi="Arial" w:cs="Arial"/>
                <w:strike/>
                <w:noProof/>
                <w:color w:val="FF0000"/>
                <w:sz w:val="16"/>
                <w:szCs w:val="16"/>
              </w:rPr>
              <w:t>-</w:t>
            </w:r>
            <w:r w:rsidRPr="00B85C89">
              <w:rPr>
                <w:rFonts w:ascii="Arial" w:hAnsi="Arial" w:cs="Arial"/>
                <w:strike/>
                <w:noProof/>
                <w:color w:val="FF0000"/>
                <w:sz w:val="16"/>
                <w:szCs w:val="16"/>
              </w:rPr>
              <w:tab/>
              <w:t>include all other 2DL+1UL CA band combinations;</w:t>
            </w:r>
          </w:p>
          <w:p w14:paraId="57549099" w14:textId="77777777" w:rsidR="0053265F" w:rsidRPr="00E04B18" w:rsidRDefault="0053265F" w:rsidP="00EB7691">
            <w:pPr>
              <w:spacing w:after="0"/>
              <w:rPr>
                <w:rFonts w:ascii="Arial" w:eastAsia="MS Mincho" w:hAnsi="Arial" w:cs="Arial"/>
                <w:noProof/>
                <w:sz w:val="16"/>
                <w:szCs w:val="16"/>
                <w:lang w:eastAsia="ja-JP"/>
              </w:rPr>
            </w:pPr>
          </w:p>
          <w:p w14:paraId="623C2D26" w14:textId="77777777" w:rsidR="0053265F" w:rsidRDefault="0053265F"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t xml:space="preserve">Although it is based on the agreement of changing </w:t>
            </w:r>
            <w:r w:rsidRPr="00E04B18">
              <w:rPr>
                <w:rFonts w:ascii="Arial" w:eastAsia="MS Mincho" w:hAnsi="Arial" w:cs="Arial"/>
                <w:noProof/>
                <w:sz w:val="16"/>
                <w:szCs w:val="16"/>
                <w:lang w:eastAsia="ja-JP"/>
              </w:rPr>
              <w:t>the</w:t>
            </w:r>
            <w:r w:rsidRPr="00E04B18">
              <w:rPr>
                <w:rFonts w:ascii="Arial" w:eastAsia="MS Mincho" w:hAnsi="Arial" w:cs="Arial" w:hint="eastAsia"/>
                <w:noProof/>
                <w:sz w:val="16"/>
                <w:szCs w:val="16"/>
                <w:lang w:eastAsia="ja-JP"/>
              </w:rPr>
              <w:t xml:space="preserve"> existing UE behaviour at RAN2#92, DCM would like to check if there is no backward compability issue. In particular, if the eNB is the legacy one supporting the legacy frequency selective mechanism and the UE supports this new frequency selective machanism, the eNB thinks that the reported 2DL+1UL CA band combinations are all supported by the UE although in </w:t>
            </w:r>
            <w:r w:rsidRPr="00E04B18">
              <w:rPr>
                <w:rFonts w:ascii="Arial" w:eastAsia="MS Mincho" w:hAnsi="Arial" w:cs="Arial" w:hint="eastAsia"/>
                <w:noProof/>
                <w:sz w:val="16"/>
                <w:szCs w:val="16"/>
                <w:lang w:eastAsia="ja-JP"/>
              </w:rPr>
              <w:lastRenderedPageBreak/>
              <w:t>fact some are filtered by the UE.</w:t>
            </w:r>
            <w:r>
              <w:rPr>
                <w:rFonts w:ascii="Arial" w:eastAsia="MS Mincho" w:hAnsi="Arial" w:cs="Arial"/>
                <w:noProof/>
                <w:sz w:val="16"/>
                <w:szCs w:val="16"/>
                <w:lang w:eastAsia="ja-JP"/>
              </w:rPr>
              <w:t xml:space="preserve"> </w:t>
            </w:r>
          </w:p>
        </w:tc>
        <w:tc>
          <w:tcPr>
            <w:tcW w:w="653" w:type="dxa"/>
            <w:gridSpan w:val="2"/>
            <w:shd w:val="clear" w:color="auto" w:fill="auto"/>
          </w:tcPr>
          <w:p w14:paraId="399CF667" w14:textId="77777777" w:rsidR="0053265F" w:rsidRDefault="0053265F"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lastRenderedPageBreak/>
              <w:t>2</w:t>
            </w:r>
          </w:p>
        </w:tc>
        <w:tc>
          <w:tcPr>
            <w:tcW w:w="6132" w:type="dxa"/>
            <w:gridSpan w:val="2"/>
            <w:shd w:val="clear" w:color="auto" w:fill="auto"/>
          </w:tcPr>
          <w:p w14:paraId="55A5A0F6" w14:textId="77777777" w:rsidR="0053265F" w:rsidRDefault="0053265F" w:rsidP="006E359A">
            <w:pPr>
              <w:spacing w:after="0"/>
              <w:rPr>
                <w:rFonts w:ascii="Arial" w:hAnsi="Arial" w:cs="Arial"/>
                <w:noProof/>
                <w:sz w:val="16"/>
                <w:szCs w:val="16"/>
              </w:rPr>
            </w:pPr>
            <w:r w:rsidRPr="00B85C89">
              <w:rPr>
                <w:rFonts w:ascii="Arial" w:hAnsi="Arial" w:cs="Arial"/>
                <w:b/>
                <w:noProof/>
                <w:color w:val="1F497D" w:themeColor="text2"/>
                <w:sz w:val="16"/>
                <w:szCs w:val="16"/>
              </w:rPr>
              <w:t>Coordinator:</w:t>
            </w:r>
            <w:r w:rsidRPr="00B85C89">
              <w:rPr>
                <w:rFonts w:ascii="Arial" w:hAnsi="Arial" w:cs="Arial"/>
                <w:noProof/>
                <w:color w:val="1F497D" w:themeColor="text2"/>
                <w:sz w:val="16"/>
                <w:szCs w:val="16"/>
              </w:rPr>
              <w:t xml:space="preserve"> ASN.1 review verifies that agreement s are </w:t>
            </w:r>
            <w:r>
              <w:rPr>
                <w:rFonts w:ascii="Arial" w:hAnsi="Arial" w:cs="Arial"/>
                <w:noProof/>
                <w:color w:val="1F497D" w:themeColor="text2"/>
                <w:sz w:val="16"/>
                <w:szCs w:val="16"/>
              </w:rPr>
              <w:t xml:space="preserve">correctly </w:t>
            </w:r>
            <w:r w:rsidRPr="00B85C89">
              <w:rPr>
                <w:rFonts w:ascii="Arial" w:hAnsi="Arial" w:cs="Arial"/>
                <w:noProof/>
                <w:color w:val="1F497D" w:themeColor="text2"/>
                <w:sz w:val="16"/>
                <w:szCs w:val="16"/>
              </w:rPr>
              <w:t>implemented. Therefore it is better to discuss this during the next working group meeting. Closed for now and come back in Malta meeting.</w:t>
            </w:r>
          </w:p>
        </w:tc>
        <w:tc>
          <w:tcPr>
            <w:tcW w:w="1060" w:type="dxa"/>
            <w:tcBorders>
              <w:bottom w:val="single" w:sz="4" w:space="0" w:color="auto"/>
            </w:tcBorders>
            <w:shd w:val="clear" w:color="auto" w:fill="CCFF99"/>
          </w:tcPr>
          <w:p w14:paraId="4E1CEB83" w14:textId="77777777" w:rsidR="0053265F" w:rsidRDefault="0053265F" w:rsidP="006E359A">
            <w:pPr>
              <w:spacing w:after="0"/>
              <w:rPr>
                <w:rFonts w:ascii="Arial" w:hAnsi="Arial" w:cs="Arial"/>
                <w:noProof/>
                <w:sz w:val="16"/>
                <w:szCs w:val="16"/>
              </w:rPr>
            </w:pPr>
            <w:r>
              <w:rPr>
                <w:rFonts w:ascii="Arial" w:hAnsi="Arial" w:cs="Arial"/>
                <w:noProof/>
                <w:sz w:val="16"/>
                <w:szCs w:val="16"/>
              </w:rPr>
              <w:t>Closed</w:t>
            </w:r>
          </w:p>
        </w:tc>
      </w:tr>
      <w:tr w:rsidR="00AF3878" w:rsidRPr="00BD494B" w14:paraId="46AFFCE2" w14:textId="77777777" w:rsidTr="00C7688C">
        <w:tc>
          <w:tcPr>
            <w:tcW w:w="769" w:type="dxa"/>
            <w:shd w:val="clear" w:color="auto" w:fill="auto"/>
          </w:tcPr>
          <w:p w14:paraId="214CBDF9" w14:textId="77777777" w:rsidR="00AF3878" w:rsidRPr="002A287D"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39</w:t>
            </w:r>
          </w:p>
        </w:tc>
        <w:tc>
          <w:tcPr>
            <w:tcW w:w="1677" w:type="dxa"/>
            <w:shd w:val="clear" w:color="auto" w:fill="auto"/>
          </w:tcPr>
          <w:p w14:paraId="1820C9DC" w14:textId="77777777" w:rsidR="00AF3878" w:rsidRPr="004525E6" w:rsidRDefault="00AF3878" w:rsidP="004F4BB1">
            <w:pPr>
              <w:spacing w:after="0"/>
              <w:rPr>
                <w:rFonts w:ascii="Arial" w:eastAsia="SimSun" w:hAnsi="Arial" w:cs="Arial"/>
                <w:noProof/>
                <w:sz w:val="16"/>
                <w:szCs w:val="16"/>
                <w:lang w:eastAsia="zh-CN"/>
              </w:rPr>
            </w:pPr>
            <w:bookmarkStart w:id="10" w:name="_Toc430281651"/>
            <w:r w:rsidRPr="004525E6">
              <w:rPr>
                <w:rFonts w:ascii="Arial" w:hAnsi="Arial" w:cs="Arial"/>
                <w:sz w:val="16"/>
                <w:szCs w:val="16"/>
              </w:rPr>
              <w:t>5.6.3.3</w:t>
            </w:r>
            <w:r>
              <w:rPr>
                <w:rFonts w:ascii="Arial" w:hAnsi="Arial" w:cs="Arial"/>
                <w:sz w:val="16"/>
                <w:szCs w:val="16"/>
              </w:rPr>
              <w:t xml:space="preserve"> </w:t>
            </w:r>
            <w:r w:rsidRPr="004525E6">
              <w:rPr>
                <w:rFonts w:ascii="Arial" w:hAnsi="Arial" w:cs="Arial"/>
                <w:sz w:val="16"/>
                <w:szCs w:val="16"/>
              </w:rPr>
              <w:t>Reception of the UECapabilityEnquiry by the UE</w:t>
            </w:r>
            <w:bookmarkEnd w:id="10"/>
          </w:p>
        </w:tc>
        <w:tc>
          <w:tcPr>
            <w:tcW w:w="5369" w:type="dxa"/>
            <w:shd w:val="clear" w:color="auto" w:fill="auto"/>
          </w:tcPr>
          <w:p w14:paraId="3CECAC94" w14:textId="77777777" w:rsidR="00AF3878" w:rsidRPr="00B85C89" w:rsidRDefault="00AF3878" w:rsidP="00B26A25">
            <w:pPr>
              <w:spacing w:after="0"/>
              <w:ind w:left="482" w:hanging="241"/>
              <w:rPr>
                <w:rFonts w:ascii="Arial" w:hAnsi="Arial" w:cs="Arial"/>
                <w:sz w:val="16"/>
                <w:szCs w:val="16"/>
              </w:rPr>
            </w:pPr>
            <w:r w:rsidRPr="00B85C89">
              <w:rPr>
                <w:rFonts w:ascii="Arial" w:hAnsi="Arial" w:cs="Arial"/>
                <w:sz w:val="16"/>
                <w:szCs w:val="16"/>
              </w:rPr>
              <w:t>6&gt; indicate value includedUL in requestedMaximumCCs;</w:t>
            </w:r>
          </w:p>
          <w:p w14:paraId="5EA57152" w14:textId="77777777" w:rsidR="00AF3878" w:rsidRPr="00BD494B" w:rsidRDefault="00AF3878" w:rsidP="00B26A25">
            <w:pPr>
              <w:spacing w:after="0"/>
              <w:ind w:left="241" w:hanging="241"/>
              <w:rPr>
                <w:rFonts w:ascii="Arial" w:hAnsi="Arial" w:cs="Arial"/>
                <w:noProof/>
                <w:sz w:val="16"/>
                <w:szCs w:val="16"/>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tc>
        <w:tc>
          <w:tcPr>
            <w:tcW w:w="653" w:type="dxa"/>
            <w:gridSpan w:val="2"/>
            <w:shd w:val="clear" w:color="auto" w:fill="auto"/>
          </w:tcPr>
          <w:p w14:paraId="0BF9428A" w14:textId="77777777" w:rsidR="00AF3878" w:rsidRPr="00536B1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47A6340" w14:textId="77777777" w:rsidR="00AF3878" w:rsidRDefault="00AF3878" w:rsidP="004F4BB1">
            <w:pPr>
              <w:spacing w:after="0"/>
            </w:pPr>
            <w:r>
              <w:rPr>
                <w:rFonts w:ascii="Arial" w:eastAsia="SimSun" w:hAnsi="Arial" w:cs="Arial"/>
                <w:noProof/>
                <w:sz w:val="16"/>
                <w:szCs w:val="16"/>
                <w:lang w:eastAsia="zh-CN"/>
              </w:rPr>
              <w:t>S</w:t>
            </w:r>
            <w:r>
              <w:rPr>
                <w:rFonts w:ascii="Arial" w:eastAsia="SimSun" w:hAnsi="Arial" w:cs="Arial" w:hint="eastAsia"/>
                <w:noProof/>
                <w:sz w:val="16"/>
                <w:szCs w:val="16"/>
                <w:lang w:eastAsia="zh-CN"/>
              </w:rPr>
              <w:t>hould be</w:t>
            </w:r>
          </w:p>
          <w:p w14:paraId="163E7428" w14:textId="77777777" w:rsidR="00AF3878" w:rsidRPr="00B85C89" w:rsidRDefault="00AF3878" w:rsidP="00B26A25">
            <w:pPr>
              <w:spacing w:after="0"/>
              <w:ind w:left="482" w:hanging="241"/>
              <w:rPr>
                <w:rFonts w:ascii="Arial" w:eastAsia="SimSun" w:hAnsi="Arial" w:cs="Arial"/>
                <w:sz w:val="16"/>
                <w:szCs w:val="16"/>
                <w:lang w:eastAsia="zh-CN"/>
              </w:rPr>
            </w:pPr>
            <w:r w:rsidRPr="00B85C89">
              <w:rPr>
                <w:rFonts w:ascii="Arial" w:hAnsi="Arial" w:cs="Arial"/>
                <w:sz w:val="16"/>
                <w:szCs w:val="16"/>
              </w:rPr>
              <w:t>6&gt; indicate value includedUL in requestedMaximumCCs;</w:t>
            </w:r>
          </w:p>
          <w:p w14:paraId="74FAD734" w14:textId="77777777" w:rsidR="00AF3878" w:rsidRPr="00B85C89" w:rsidRDefault="00AF3878" w:rsidP="00B26A25">
            <w:pPr>
              <w:pBdr>
                <w:bottom w:val="single" w:sz="6" w:space="1" w:color="auto"/>
              </w:pBdr>
              <w:spacing w:after="0"/>
              <w:ind w:left="241" w:hanging="241"/>
              <w:rPr>
                <w:rFonts w:ascii="Arial" w:hAnsi="Arial" w:cs="Arial"/>
                <w:sz w:val="16"/>
                <w:szCs w:val="16"/>
                <w:lang w:eastAsia="en-GB"/>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14:paraId="561EDA54" w14:textId="77777777" w:rsidR="00AF3878" w:rsidRPr="00536B1A" w:rsidRDefault="00AF3878" w:rsidP="004F4BB1">
            <w:pPr>
              <w:spacing w:after="0"/>
              <w:rPr>
                <w:rFonts w:ascii="Arial" w:eastAsia="SimSun" w:hAnsi="Arial" w:cs="Arial"/>
                <w:noProof/>
                <w:sz w:val="16"/>
                <w:szCs w:val="16"/>
                <w:lang w:eastAsia="zh-CN"/>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shd w:val="clear" w:color="auto" w:fill="CCFF99"/>
          </w:tcPr>
          <w:p w14:paraId="78AAACB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4C1B14A" w14:textId="77777777" w:rsidTr="00C7688C">
        <w:tc>
          <w:tcPr>
            <w:tcW w:w="769" w:type="dxa"/>
            <w:shd w:val="clear" w:color="auto" w:fill="auto"/>
          </w:tcPr>
          <w:p w14:paraId="68854A3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D.009</w:t>
            </w:r>
          </w:p>
        </w:tc>
        <w:tc>
          <w:tcPr>
            <w:tcW w:w="1677" w:type="dxa"/>
            <w:shd w:val="clear" w:color="auto" w:fill="auto"/>
          </w:tcPr>
          <w:p w14:paraId="5C7DBB5C"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E8990E9" w14:textId="77777777" w:rsidR="00AF3878" w:rsidRDefault="00AF3878" w:rsidP="004F4BB1">
            <w:pPr>
              <w:spacing w:after="0"/>
              <w:rPr>
                <w:rFonts w:ascii="Arial" w:hAnsi="Arial" w:cs="Arial"/>
                <w:noProof/>
                <w:sz w:val="16"/>
                <w:szCs w:val="16"/>
              </w:rPr>
            </w:pPr>
            <w:r>
              <w:rPr>
                <w:rFonts w:ascii="Arial" w:hAnsi="Arial" w:cs="Arial"/>
                <w:noProof/>
                <w:sz w:val="16"/>
                <w:szCs w:val="16"/>
              </w:rPr>
              <w:t>Style error on the following procedure text.</w:t>
            </w:r>
          </w:p>
          <w:p w14:paraId="5E892857" w14:textId="77777777" w:rsidR="00AF3878" w:rsidRPr="00BD494B" w:rsidRDefault="00AF3878" w:rsidP="004F4BB1">
            <w:pPr>
              <w:spacing w:after="0"/>
              <w:rPr>
                <w:rFonts w:ascii="Arial" w:hAnsi="Arial" w:cs="Arial"/>
                <w:noProof/>
                <w:sz w:val="16"/>
                <w:szCs w:val="16"/>
              </w:rPr>
            </w:pPr>
            <w:r w:rsidRPr="009E5F24">
              <w:rPr>
                <w:rFonts w:ascii="Arial" w:hAnsi="Arial" w:cs="Arial"/>
                <w:noProof/>
                <w:sz w:val="16"/>
                <w:szCs w:val="16"/>
              </w:rPr>
              <w:t xml:space="preserve">6&gt; indicate value </w:t>
            </w:r>
            <w:r w:rsidRPr="00B85C89">
              <w:rPr>
                <w:rFonts w:ascii="Arial" w:hAnsi="Arial" w:cs="Arial"/>
                <w:noProof/>
                <w:sz w:val="16"/>
                <w:szCs w:val="16"/>
                <w:highlight w:val="yellow"/>
              </w:rPr>
              <w:t>includedU</w:t>
            </w:r>
            <w:r w:rsidRPr="009E5F24">
              <w:rPr>
                <w:rFonts w:ascii="Arial" w:hAnsi="Arial" w:cs="Arial"/>
                <w:noProof/>
                <w:sz w:val="16"/>
                <w:szCs w:val="16"/>
              </w:rPr>
              <w:t xml:space="preserve">L in </w:t>
            </w:r>
            <w:r w:rsidRPr="00B85C89">
              <w:rPr>
                <w:rFonts w:ascii="Arial" w:hAnsi="Arial" w:cs="Arial"/>
                <w:noProof/>
                <w:sz w:val="16"/>
                <w:szCs w:val="16"/>
                <w:highlight w:val="yellow"/>
              </w:rPr>
              <w:t>requestedMaximumCCs</w:t>
            </w:r>
            <w:r w:rsidRPr="009E5F24">
              <w:rPr>
                <w:rFonts w:ascii="Arial" w:hAnsi="Arial" w:cs="Arial"/>
                <w:noProof/>
                <w:sz w:val="16"/>
                <w:szCs w:val="16"/>
              </w:rPr>
              <w:t>;</w:t>
            </w:r>
          </w:p>
        </w:tc>
        <w:tc>
          <w:tcPr>
            <w:tcW w:w="653" w:type="dxa"/>
            <w:gridSpan w:val="2"/>
            <w:shd w:val="clear" w:color="auto" w:fill="auto"/>
          </w:tcPr>
          <w:p w14:paraId="4EDD687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EFCCB43" w14:textId="77777777"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630E87C1" w14:textId="77777777" w:rsidR="00AF3878" w:rsidRDefault="00AF3878" w:rsidP="004F4BB1">
            <w:pPr>
              <w:pBdr>
                <w:bottom w:val="single" w:sz="6" w:space="1" w:color="auto"/>
              </w:pBdr>
              <w:spacing w:after="0"/>
              <w:rPr>
                <w:rFonts w:ascii="Arial" w:hAnsi="Arial" w:cs="Arial"/>
                <w:noProof/>
                <w:sz w:val="16"/>
                <w:szCs w:val="16"/>
              </w:rPr>
            </w:pPr>
            <w:r w:rsidRPr="009E5F24">
              <w:rPr>
                <w:rFonts w:ascii="Arial" w:hAnsi="Arial" w:cs="Arial"/>
                <w:noProof/>
                <w:sz w:val="16"/>
                <w:szCs w:val="16"/>
              </w:rPr>
              <w:t xml:space="preserve">6&gt; indicate value </w:t>
            </w:r>
            <w:r w:rsidRPr="00ED660B">
              <w:rPr>
                <w:rFonts w:ascii="Arial" w:hAnsi="Arial" w:cs="Arial"/>
                <w:i/>
                <w:noProof/>
                <w:sz w:val="16"/>
                <w:szCs w:val="16"/>
              </w:rPr>
              <w:t>includedUL</w:t>
            </w:r>
            <w:r w:rsidRPr="009E5F24">
              <w:rPr>
                <w:rFonts w:ascii="Arial" w:hAnsi="Arial" w:cs="Arial"/>
                <w:noProof/>
                <w:sz w:val="16"/>
                <w:szCs w:val="16"/>
              </w:rPr>
              <w:t xml:space="preserve"> in </w:t>
            </w:r>
            <w:r w:rsidRPr="00ED660B">
              <w:rPr>
                <w:rFonts w:ascii="Arial" w:hAnsi="Arial" w:cs="Arial"/>
                <w:i/>
                <w:noProof/>
                <w:sz w:val="16"/>
                <w:szCs w:val="16"/>
              </w:rPr>
              <w:t>requestedMaximumCCs</w:t>
            </w:r>
            <w:r w:rsidRPr="009E5F24">
              <w:rPr>
                <w:rFonts w:ascii="Arial" w:hAnsi="Arial" w:cs="Arial"/>
                <w:noProof/>
                <w:sz w:val="16"/>
                <w:szCs w:val="16"/>
              </w:rPr>
              <w:t>;</w:t>
            </w:r>
          </w:p>
          <w:p w14:paraId="3F7ADCB7" w14:textId="77777777" w:rsidR="00AF3878" w:rsidRPr="00BD494B" w:rsidRDefault="00AF3878" w:rsidP="004F4BB1">
            <w:pPr>
              <w:spacing w:after="0"/>
              <w:rPr>
                <w:rFonts w:ascii="Arial" w:hAnsi="Arial" w:cs="Arial"/>
                <w:noProof/>
                <w:sz w:val="16"/>
                <w:szCs w:val="16"/>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shd w:val="clear" w:color="auto" w:fill="CCFF99"/>
          </w:tcPr>
          <w:p w14:paraId="67723E0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C56BB62" w14:textId="77777777" w:rsidTr="00C7688C">
        <w:tc>
          <w:tcPr>
            <w:tcW w:w="769" w:type="dxa"/>
            <w:shd w:val="clear" w:color="auto" w:fill="auto"/>
          </w:tcPr>
          <w:p w14:paraId="35BB2033" w14:textId="77777777" w:rsidR="00AF3878" w:rsidRPr="001E674C"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D.011</w:t>
            </w:r>
          </w:p>
        </w:tc>
        <w:tc>
          <w:tcPr>
            <w:tcW w:w="1677" w:type="dxa"/>
            <w:shd w:val="clear" w:color="auto" w:fill="auto"/>
          </w:tcPr>
          <w:p w14:paraId="66CF26D5" w14:textId="77777777" w:rsidR="00AF3878" w:rsidRDefault="00AF3878"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34119F35" w14:textId="77777777" w:rsidR="00AF3878"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Style error as shown below.</w:t>
            </w:r>
          </w:p>
          <w:p w14:paraId="23158853" w14:textId="77777777" w:rsidR="00AF3878" w:rsidRPr="00B85C89" w:rsidRDefault="00AF3878" w:rsidP="004F4BB1">
            <w:pPr>
              <w:spacing w:after="0"/>
              <w:rPr>
                <w:rFonts w:ascii="Arial" w:eastAsia="MS Mincho" w:hAnsi="Arial" w:cs="Arial"/>
                <w:noProof/>
                <w:sz w:val="16"/>
                <w:szCs w:val="16"/>
                <w:lang w:val="en-US" w:eastAsia="ja-JP"/>
              </w:rPr>
            </w:pPr>
          </w:p>
          <w:p w14:paraId="0C1BAA5A" w14:textId="77777777" w:rsidR="00AF3878" w:rsidRPr="001E674C" w:rsidRDefault="00AF3878" w:rsidP="00B26A25">
            <w:pPr>
              <w:spacing w:after="0"/>
              <w:ind w:left="241" w:hanging="241"/>
              <w:rPr>
                <w:rFonts w:eastAsia="MS Mincho"/>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if the UE supports requestReducedFormat and UE supports skipFallbackCombinations and UECapabilityEnquiry message includes skipFallbackCombinations:</w:t>
            </w:r>
          </w:p>
        </w:tc>
        <w:tc>
          <w:tcPr>
            <w:tcW w:w="653" w:type="dxa"/>
            <w:gridSpan w:val="2"/>
            <w:shd w:val="clear" w:color="auto" w:fill="auto"/>
          </w:tcPr>
          <w:p w14:paraId="1C62FC24" w14:textId="77777777" w:rsidR="00AF3878" w:rsidRPr="001E674C"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1</w:t>
            </w:r>
          </w:p>
        </w:tc>
        <w:tc>
          <w:tcPr>
            <w:tcW w:w="6132" w:type="dxa"/>
            <w:gridSpan w:val="2"/>
            <w:shd w:val="clear" w:color="auto" w:fill="auto"/>
          </w:tcPr>
          <w:p w14:paraId="1C6FA275" w14:textId="77777777" w:rsidR="00AF3878"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Should be corrected as follow.</w:t>
            </w:r>
          </w:p>
          <w:p w14:paraId="01B830E2" w14:textId="77777777" w:rsidR="00AF3878" w:rsidRPr="00B85C89" w:rsidRDefault="00AF3878" w:rsidP="004F4BB1">
            <w:pPr>
              <w:spacing w:after="0"/>
              <w:rPr>
                <w:rFonts w:ascii="Arial" w:eastAsia="MS Mincho" w:hAnsi="Arial" w:cs="Arial"/>
                <w:noProof/>
                <w:sz w:val="16"/>
                <w:szCs w:val="16"/>
                <w:lang w:val="en-US" w:eastAsia="ja-JP"/>
              </w:rPr>
            </w:pPr>
          </w:p>
          <w:p w14:paraId="1238016E" w14:textId="77777777" w:rsidR="00AF3878" w:rsidRPr="00B85C89" w:rsidRDefault="00AF3878" w:rsidP="00B26A25">
            <w:pPr>
              <w:pBdr>
                <w:bottom w:val="single" w:sz="6" w:space="1" w:color="auto"/>
              </w:pBdr>
              <w:spacing w:after="0"/>
              <w:ind w:left="241" w:hanging="241"/>
              <w:rPr>
                <w:rFonts w:ascii="Arial" w:eastAsia="MS Mincho" w:hAnsi="Arial" w:cs="Arial"/>
                <w:sz w:val="16"/>
                <w:szCs w:val="16"/>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 xml:space="preserve">if the UE supports </w:t>
            </w:r>
            <w:r w:rsidRPr="00B85C89">
              <w:rPr>
                <w:rFonts w:ascii="Arial" w:eastAsia="MS Mincho" w:hAnsi="Arial" w:cs="Arial"/>
                <w:i/>
                <w:sz w:val="16"/>
                <w:szCs w:val="16"/>
                <w:lang w:eastAsia="en-GB"/>
              </w:rPr>
              <w:t>requestReducedFormat</w:t>
            </w:r>
            <w:r w:rsidRPr="00B85C89">
              <w:rPr>
                <w:rFonts w:ascii="Arial" w:eastAsia="MS Mincho" w:hAnsi="Arial" w:cs="Arial"/>
                <w:sz w:val="16"/>
                <w:szCs w:val="16"/>
                <w:lang w:eastAsia="en-GB"/>
              </w:rPr>
              <w:t xml:space="preserve"> and UE supports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 xml:space="preserve"> and </w:t>
            </w:r>
            <w:r w:rsidRPr="00B85C89">
              <w:rPr>
                <w:rFonts w:ascii="Arial" w:eastAsia="MS Mincho" w:hAnsi="Arial" w:cs="Arial"/>
                <w:i/>
                <w:sz w:val="16"/>
                <w:szCs w:val="16"/>
                <w:lang w:eastAsia="en-GB"/>
              </w:rPr>
              <w:t>UECapabilityEnquiry</w:t>
            </w:r>
            <w:r w:rsidRPr="00B85C89">
              <w:rPr>
                <w:rFonts w:ascii="Arial" w:eastAsia="MS Mincho" w:hAnsi="Arial" w:cs="Arial"/>
                <w:sz w:val="16"/>
                <w:szCs w:val="16"/>
                <w:lang w:eastAsia="en-GB"/>
              </w:rPr>
              <w:t xml:space="preserve"> message includes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w:t>
            </w:r>
          </w:p>
          <w:p w14:paraId="099B9CB4" w14:textId="77777777" w:rsidR="00AF3878" w:rsidRPr="004A788F" w:rsidRDefault="00AF3878" w:rsidP="004F4BB1">
            <w:pPr>
              <w:spacing w:after="0"/>
              <w:rPr>
                <w:rFonts w:ascii="Arial" w:eastAsia="MS Mincho" w:hAnsi="Arial" w:cs="Arial"/>
                <w:noProof/>
                <w:sz w:val="16"/>
                <w:szCs w:val="16"/>
                <w:lang w:val="en-US" w:eastAsia="ja-JP"/>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1060" w:type="dxa"/>
            <w:shd w:val="clear" w:color="auto" w:fill="CCFF99"/>
          </w:tcPr>
          <w:p w14:paraId="31D7514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15454EA2" w14:textId="77777777" w:rsidTr="00C7688C">
        <w:tc>
          <w:tcPr>
            <w:tcW w:w="769" w:type="dxa"/>
            <w:tcBorders>
              <w:bottom w:val="single" w:sz="4" w:space="0" w:color="auto"/>
            </w:tcBorders>
            <w:shd w:val="clear" w:color="auto" w:fill="auto"/>
          </w:tcPr>
          <w:p w14:paraId="165F723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E.227</w:t>
            </w:r>
          </w:p>
        </w:tc>
        <w:tc>
          <w:tcPr>
            <w:tcW w:w="1677" w:type="dxa"/>
            <w:tcBorders>
              <w:bottom w:val="single" w:sz="4" w:space="0" w:color="auto"/>
            </w:tcBorders>
            <w:shd w:val="clear" w:color="auto" w:fill="auto"/>
          </w:tcPr>
          <w:p w14:paraId="66ADC37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 Reception of the UECapabilityEnquiry by the UE</w:t>
            </w:r>
          </w:p>
          <w:p w14:paraId="333035A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T351 Expiry (WLAN Connection Timeout)</w:t>
            </w:r>
          </w:p>
          <w:p w14:paraId="5B87DCFA"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5.6.12a.5 WLAN Status Monitoring</w:t>
            </w:r>
          </w:p>
          <w:p w14:paraId="0635465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5.10.5 Sidelink discovery monitoring</w:t>
            </w:r>
          </w:p>
          <w:p w14:paraId="44D7C062"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5.10.6 Sidelink discovery announcement</w:t>
            </w:r>
          </w:p>
          <w:p w14:paraId="23FC4E76"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5.10.7.2 Initiation</w:t>
            </w:r>
          </w:p>
        </w:tc>
        <w:tc>
          <w:tcPr>
            <w:tcW w:w="5369" w:type="dxa"/>
            <w:tcBorders>
              <w:bottom w:val="single" w:sz="4" w:space="0" w:color="auto"/>
            </w:tcBorders>
            <w:shd w:val="clear" w:color="auto" w:fill="auto"/>
          </w:tcPr>
          <w:p w14:paraId="215ADD0F" w14:textId="77777777" w:rsidR="00AF3878" w:rsidRDefault="00AF3878"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tcBorders>
              <w:bottom w:val="single" w:sz="4" w:space="0" w:color="auto"/>
            </w:tcBorders>
            <w:shd w:val="clear" w:color="auto" w:fill="auto"/>
          </w:tcPr>
          <w:p w14:paraId="35DF5A46"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5496F064" w14:textId="77777777" w:rsidR="00AF3878" w:rsidRDefault="00AF3878"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3D9118AD" w14:textId="77777777" w:rsidR="00AF3878" w:rsidRDefault="00AF3878" w:rsidP="004F4BB1">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1060" w:type="dxa"/>
            <w:tcBorders>
              <w:bottom w:val="single" w:sz="4" w:space="0" w:color="auto"/>
            </w:tcBorders>
            <w:shd w:val="clear" w:color="auto" w:fill="CCFF99"/>
          </w:tcPr>
          <w:p w14:paraId="026C715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4549A99A" w14:textId="77777777" w:rsidTr="00C7688C">
        <w:tc>
          <w:tcPr>
            <w:tcW w:w="769" w:type="dxa"/>
            <w:shd w:val="clear" w:color="auto" w:fill="auto"/>
          </w:tcPr>
          <w:p w14:paraId="1EE65487" w14:textId="77777777" w:rsidR="00AF3878" w:rsidRPr="00D92257" w:rsidRDefault="00AF3878" w:rsidP="00DF50B5">
            <w:pPr>
              <w:spacing w:after="0"/>
              <w:rPr>
                <w:rFonts w:ascii="Arial" w:eastAsia="MS Mincho" w:hAnsi="Arial" w:cs="Arial"/>
                <w:noProof/>
                <w:sz w:val="16"/>
                <w:szCs w:val="16"/>
                <w:lang w:eastAsia="ja-JP"/>
              </w:rPr>
            </w:pPr>
            <w:r>
              <w:rPr>
                <w:rFonts w:ascii="Arial" w:hAnsi="Arial" w:cs="Arial"/>
                <w:noProof/>
                <w:sz w:val="16"/>
                <w:szCs w:val="16"/>
              </w:rPr>
              <w:t>E.330</w:t>
            </w:r>
          </w:p>
        </w:tc>
        <w:tc>
          <w:tcPr>
            <w:tcW w:w="1677" w:type="dxa"/>
            <w:shd w:val="clear" w:color="auto" w:fill="auto"/>
          </w:tcPr>
          <w:p w14:paraId="054587F4" w14:textId="77777777" w:rsidR="00AF3878" w:rsidRPr="006206A0" w:rsidRDefault="00AF3878" w:rsidP="00DF50B5">
            <w:pPr>
              <w:spacing w:after="0"/>
              <w:rPr>
                <w:rFonts w:ascii="Arial" w:hAnsi="Arial" w:cs="Arial"/>
                <w:noProof/>
                <w:sz w:val="16"/>
                <w:szCs w:val="16"/>
              </w:rPr>
            </w:pPr>
            <w:r w:rsidRPr="006F6A8D">
              <w:rPr>
                <w:rFonts w:ascii="Arial" w:hAnsi="Arial" w:cs="Arial"/>
                <w:noProof/>
                <w:sz w:val="16"/>
                <w:szCs w:val="16"/>
              </w:rPr>
              <w:t>5.6.8.2</w:t>
            </w:r>
            <w:r>
              <w:rPr>
                <w:rFonts w:ascii="Arial" w:hAnsi="Arial" w:cs="Arial"/>
                <w:noProof/>
                <w:sz w:val="16"/>
                <w:szCs w:val="16"/>
              </w:rPr>
              <w:t xml:space="preserve"> </w:t>
            </w:r>
          </w:p>
        </w:tc>
        <w:tc>
          <w:tcPr>
            <w:tcW w:w="5369" w:type="dxa"/>
            <w:shd w:val="clear" w:color="auto" w:fill="auto"/>
          </w:tcPr>
          <w:p w14:paraId="577D4500" w14:textId="77777777" w:rsidR="00AF3878" w:rsidRPr="001811DA" w:rsidRDefault="00AF3878" w:rsidP="00E9018B">
            <w:pPr>
              <w:spacing w:after="0"/>
              <w:ind w:left="241" w:hanging="241"/>
              <w:rPr>
                <w:rFonts w:ascii="Arial" w:hAnsi="Arial" w:cs="Arial"/>
                <w:sz w:val="16"/>
                <w:szCs w:val="16"/>
                <w:lang w:val="en-US"/>
              </w:rPr>
            </w:pPr>
            <w:r w:rsidRPr="001811DA">
              <w:rPr>
                <w:rFonts w:ascii="Arial" w:hAnsi="Arial" w:cs="Arial"/>
                <w:sz w:val="16"/>
                <w:szCs w:val="16"/>
              </w:rPr>
              <w:t>3</w:t>
            </w:r>
            <w:r w:rsidRPr="001811DA">
              <w:rPr>
                <w:rFonts w:ascii="Arial" w:hAnsi="Arial" w:cs="Arial"/>
                <w:sz w:val="16"/>
                <w:szCs w:val="16"/>
                <w:lang w:val="en-US"/>
              </w:rPr>
              <w:t>&gt;</w:t>
            </w:r>
            <w:r w:rsidRPr="001811DA">
              <w:rPr>
                <w:rFonts w:ascii="Arial" w:hAnsi="Arial" w:cs="Arial"/>
                <w:sz w:val="16"/>
                <w:szCs w:val="16"/>
                <w:lang w:val="en-US"/>
              </w:rPr>
              <w:tab/>
            </w:r>
            <w:r w:rsidRPr="001811DA">
              <w:rPr>
                <w:rFonts w:ascii="Arial" w:eastAsia="MS Mincho" w:hAnsi="Arial" w:cs="Arial"/>
                <w:sz w:val="16"/>
                <w:szCs w:val="16"/>
              </w:rPr>
              <w:t xml:space="preserve">else </w:t>
            </w:r>
            <w:r w:rsidRPr="001811DA">
              <w:rPr>
                <w:rFonts w:ascii="Arial" w:eastAsia="MS Mincho" w:hAnsi="Arial" w:cs="Arial"/>
                <w:sz w:val="16"/>
                <w:szCs w:val="16"/>
                <w:highlight w:val="yellow"/>
              </w:rPr>
              <w:t>if</w:t>
            </w:r>
            <w:r w:rsidRPr="001811DA">
              <w:rPr>
                <w:rFonts w:ascii="Arial" w:hAnsi="Arial" w:cs="Arial"/>
                <w:sz w:val="16"/>
                <w:szCs w:val="16"/>
                <w:lang w:val="en-US"/>
              </w:rPr>
              <w:t>:</w:t>
            </w:r>
          </w:p>
          <w:p w14:paraId="7BCCF507" w14:textId="77777777" w:rsidR="00AF3878" w:rsidRDefault="00AF3878" w:rsidP="00DF50B5">
            <w:pPr>
              <w:spacing w:after="0"/>
              <w:rPr>
                <w:rFonts w:ascii="Arial" w:hAnsi="Arial" w:cs="Arial"/>
                <w:noProof/>
                <w:sz w:val="16"/>
                <w:szCs w:val="16"/>
              </w:rPr>
            </w:pPr>
          </w:p>
          <w:p w14:paraId="00E0FA31" w14:textId="77777777" w:rsidR="00AF3878" w:rsidRDefault="00AF3878" w:rsidP="00DF50B5">
            <w:pPr>
              <w:spacing w:after="0"/>
              <w:rPr>
                <w:rFonts w:ascii="Arial" w:hAnsi="Arial" w:cs="Arial"/>
                <w:noProof/>
                <w:sz w:val="16"/>
                <w:szCs w:val="16"/>
              </w:rPr>
            </w:pPr>
            <w:r>
              <w:rPr>
                <w:rFonts w:ascii="Arial" w:hAnsi="Arial" w:cs="Arial"/>
                <w:noProof/>
                <w:sz w:val="16"/>
                <w:szCs w:val="16"/>
              </w:rPr>
              <w:t>Empty else if witout corresponding criteria</w:t>
            </w:r>
          </w:p>
        </w:tc>
        <w:tc>
          <w:tcPr>
            <w:tcW w:w="653" w:type="dxa"/>
            <w:gridSpan w:val="2"/>
            <w:shd w:val="clear" w:color="auto" w:fill="auto"/>
          </w:tcPr>
          <w:p w14:paraId="51EAEBD0" w14:textId="77777777" w:rsidR="00AF3878" w:rsidRDefault="00AF3878" w:rsidP="00DF50B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C656561" w14:textId="77777777" w:rsidR="00AF3878" w:rsidRDefault="00AF3878" w:rsidP="001811DA">
            <w:pPr>
              <w:spacing w:after="0"/>
              <w:rPr>
                <w:rFonts w:ascii="Arial" w:hAnsi="Arial" w:cs="Arial"/>
                <w:noProof/>
                <w:sz w:val="16"/>
                <w:szCs w:val="16"/>
              </w:rPr>
            </w:pPr>
            <w:r>
              <w:rPr>
                <w:rFonts w:ascii="Arial" w:hAnsi="Arial" w:cs="Arial"/>
                <w:noProof/>
                <w:sz w:val="16"/>
                <w:szCs w:val="16"/>
              </w:rPr>
              <w:t>Remove “if”</w:t>
            </w:r>
          </w:p>
          <w:p w14:paraId="18EEFEE0" w14:textId="77777777" w:rsidR="00AF3878" w:rsidRDefault="00AF3878" w:rsidP="001811DA">
            <w:pPr>
              <w:pBdr>
                <w:bottom w:val="single" w:sz="6" w:space="1" w:color="auto"/>
              </w:pBdr>
              <w:spacing w:after="0"/>
              <w:rPr>
                <w:rFonts w:ascii="Arial" w:hAnsi="Arial" w:cs="Arial"/>
                <w:noProof/>
                <w:sz w:val="16"/>
                <w:szCs w:val="16"/>
              </w:rPr>
            </w:pPr>
            <w:r>
              <w:rPr>
                <w:rFonts w:ascii="Arial" w:hAnsi="Arial" w:cs="Arial"/>
                <w:noProof/>
                <w:sz w:val="16"/>
                <w:szCs w:val="16"/>
              </w:rPr>
              <w:t>(No additional condition seems to be missing from the addition of this feature)</w:t>
            </w:r>
          </w:p>
          <w:p w14:paraId="23B4998A" w14:textId="77777777" w:rsidR="00AF3878" w:rsidRDefault="00AF3878" w:rsidP="00DF50B5">
            <w:pPr>
              <w:spacing w:after="0"/>
              <w:rPr>
                <w:rFonts w:ascii="Arial" w:eastAsia="SimSun" w:hAnsi="Arial" w:cs="Arial"/>
                <w:noProof/>
                <w:color w:val="1F497D" w:themeColor="text2"/>
                <w:sz w:val="16"/>
                <w:szCs w:val="16"/>
                <w:lang w:eastAsia="zh-CN"/>
              </w:rPr>
            </w:pPr>
            <w:r w:rsidRPr="00E227E4">
              <w:rPr>
                <w:rFonts w:ascii="Arial" w:eastAsia="SimSun" w:hAnsi="Arial" w:cs="Arial" w:hint="eastAsia"/>
                <w:b/>
                <w:noProof/>
                <w:color w:val="1F497D" w:themeColor="text2"/>
                <w:sz w:val="16"/>
                <w:szCs w:val="16"/>
                <w:lang w:eastAsia="zh-CN"/>
              </w:rPr>
              <w:t>CATT:</w:t>
            </w:r>
            <w:r w:rsidRPr="00E227E4">
              <w:rPr>
                <w:rFonts w:ascii="Arial" w:eastAsia="SimSun" w:hAnsi="Arial" w:cs="Arial" w:hint="eastAsia"/>
                <w:noProof/>
                <w:color w:val="1F497D" w:themeColor="text2"/>
                <w:sz w:val="16"/>
                <w:szCs w:val="16"/>
                <w:lang w:eastAsia="zh-CN"/>
              </w:rPr>
              <w:t xml:space="preserve"> agree</w:t>
            </w:r>
          </w:p>
          <w:p w14:paraId="62730584" w14:textId="77777777" w:rsidR="00AF3878" w:rsidRPr="001811DA" w:rsidRDefault="00AF3878" w:rsidP="00DF50B5">
            <w:pP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S.032.</w:t>
            </w:r>
          </w:p>
        </w:tc>
        <w:tc>
          <w:tcPr>
            <w:tcW w:w="1060" w:type="dxa"/>
            <w:shd w:val="clear" w:color="auto" w:fill="CCFF99"/>
          </w:tcPr>
          <w:p w14:paraId="71A7969B" w14:textId="77777777" w:rsidR="00AF3878" w:rsidRDefault="00AF3878" w:rsidP="00D52368">
            <w:pPr>
              <w:spacing w:after="0"/>
              <w:rPr>
                <w:rFonts w:ascii="Arial" w:hAnsi="Arial" w:cs="Arial"/>
                <w:noProof/>
                <w:sz w:val="16"/>
                <w:szCs w:val="16"/>
              </w:rPr>
            </w:pPr>
            <w:r>
              <w:rPr>
                <w:rFonts w:ascii="Arial" w:hAnsi="Arial" w:cs="Arial"/>
                <w:noProof/>
                <w:sz w:val="16"/>
                <w:szCs w:val="16"/>
              </w:rPr>
              <w:t>Closed</w:t>
            </w:r>
          </w:p>
        </w:tc>
      </w:tr>
      <w:tr w:rsidR="00AF3878" w:rsidRPr="00BD494B" w14:paraId="7BE22157" w14:textId="77777777" w:rsidTr="00C7688C">
        <w:tc>
          <w:tcPr>
            <w:tcW w:w="769" w:type="dxa"/>
            <w:shd w:val="clear" w:color="auto" w:fill="auto"/>
          </w:tcPr>
          <w:p w14:paraId="35FC4500" w14:textId="77777777" w:rsidR="00AF3878" w:rsidRDefault="00AF3878" w:rsidP="006E359A">
            <w:pPr>
              <w:spacing w:after="0"/>
              <w:rPr>
                <w:rFonts w:ascii="Arial" w:hAnsi="Arial" w:cs="Arial"/>
                <w:noProof/>
                <w:sz w:val="16"/>
                <w:szCs w:val="16"/>
              </w:rPr>
            </w:pPr>
            <w:r>
              <w:rPr>
                <w:rFonts w:ascii="Arial" w:hAnsi="Arial" w:cs="Arial"/>
                <w:noProof/>
                <w:sz w:val="16"/>
                <w:szCs w:val="16"/>
              </w:rPr>
              <w:t>E.229</w:t>
            </w:r>
          </w:p>
        </w:tc>
        <w:tc>
          <w:tcPr>
            <w:tcW w:w="1677" w:type="dxa"/>
            <w:shd w:val="clear" w:color="auto" w:fill="auto"/>
          </w:tcPr>
          <w:p w14:paraId="29EFD27D" w14:textId="77777777" w:rsidR="00AF3878" w:rsidRDefault="00AF3878" w:rsidP="006E359A">
            <w:pPr>
              <w:spacing w:after="0"/>
              <w:rPr>
                <w:rFonts w:ascii="Arial" w:hAnsi="Arial" w:cs="Arial"/>
                <w:noProof/>
                <w:sz w:val="16"/>
                <w:szCs w:val="16"/>
              </w:rPr>
            </w:pPr>
            <w:r w:rsidRPr="006F6A8D">
              <w:rPr>
                <w:rFonts w:ascii="Arial" w:hAnsi="Arial" w:cs="Arial"/>
                <w:noProof/>
                <w:sz w:val="16"/>
                <w:szCs w:val="16"/>
              </w:rPr>
              <w:t>5.6.8.2 Initiation</w:t>
            </w:r>
          </w:p>
        </w:tc>
        <w:tc>
          <w:tcPr>
            <w:tcW w:w="5369" w:type="dxa"/>
            <w:shd w:val="clear" w:color="auto" w:fill="auto"/>
          </w:tcPr>
          <w:p w14:paraId="706AD5CE" w14:textId="77777777" w:rsidR="00AF3878" w:rsidRDefault="00AF3878" w:rsidP="006E359A">
            <w:pPr>
              <w:spacing w:after="0"/>
              <w:rPr>
                <w:rFonts w:ascii="Arial" w:hAnsi="Arial" w:cs="Arial"/>
                <w:noProof/>
                <w:sz w:val="16"/>
                <w:szCs w:val="16"/>
              </w:rPr>
            </w:pPr>
            <w:r w:rsidRPr="00A24D19">
              <w:rPr>
                <w:rFonts w:ascii="Arial" w:hAnsi="Arial" w:cs="Arial"/>
                <w:noProof/>
                <w:sz w:val="16"/>
                <w:szCs w:val="16"/>
              </w:rPr>
              <w:t>A new note is added by changing</w:t>
            </w:r>
            <w:r>
              <w:rPr>
                <w:rFonts w:ascii="Arial" w:hAnsi="Arial" w:cs="Arial"/>
                <w:noProof/>
                <w:sz w:val="16"/>
                <w:szCs w:val="16"/>
              </w:rPr>
              <w:t xml:space="preserve"> the numbering of existing notes</w:t>
            </w:r>
            <w:r w:rsidRPr="00A24D19">
              <w:rPr>
                <w:rFonts w:ascii="Arial" w:hAnsi="Arial" w:cs="Arial"/>
                <w:noProof/>
                <w:sz w:val="16"/>
                <w:szCs w:val="16"/>
              </w:rPr>
              <w:t xml:space="preserve">. This is not according to specification drafting rules. </w:t>
            </w:r>
          </w:p>
        </w:tc>
        <w:tc>
          <w:tcPr>
            <w:tcW w:w="653" w:type="dxa"/>
            <w:gridSpan w:val="2"/>
            <w:shd w:val="clear" w:color="auto" w:fill="auto"/>
          </w:tcPr>
          <w:p w14:paraId="4D993C37" w14:textId="77777777" w:rsidR="00AF3878" w:rsidRDefault="00AF3878" w:rsidP="006E359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A7F7E7" w14:textId="77777777" w:rsidR="00AF3878" w:rsidRPr="00B85C89" w:rsidRDefault="00AF3878" w:rsidP="00EB7691">
            <w:pPr>
              <w:spacing w:after="0"/>
              <w:rPr>
                <w:rFonts w:ascii="Arial" w:hAnsi="Arial" w:cs="Arial"/>
                <w:noProof/>
                <w:sz w:val="16"/>
                <w:szCs w:val="16"/>
              </w:rPr>
            </w:pPr>
            <w:r>
              <w:rPr>
                <w:rFonts w:ascii="Arial" w:hAnsi="Arial" w:cs="Arial"/>
                <w:noProof/>
                <w:sz w:val="16"/>
                <w:szCs w:val="16"/>
              </w:rPr>
              <w:t xml:space="preserve">Renumber the new NOTE1 to NOTE5 and </w:t>
            </w:r>
            <w:r w:rsidRPr="00A24D19">
              <w:rPr>
                <w:rFonts w:ascii="Arial" w:hAnsi="Arial" w:cs="Arial"/>
                <w:noProof/>
                <w:sz w:val="16"/>
                <w:szCs w:val="16"/>
              </w:rPr>
              <w:t xml:space="preserve">remove the changes on </w:t>
            </w:r>
            <w:r>
              <w:rPr>
                <w:rFonts w:ascii="Arial" w:hAnsi="Arial" w:cs="Arial"/>
                <w:noProof/>
                <w:sz w:val="16"/>
                <w:szCs w:val="16"/>
              </w:rPr>
              <w:t xml:space="preserve">the existing </w:t>
            </w:r>
            <w:r w:rsidRPr="00B85C89">
              <w:rPr>
                <w:rFonts w:ascii="Arial" w:hAnsi="Arial" w:cs="Arial"/>
                <w:noProof/>
                <w:sz w:val="16"/>
                <w:szCs w:val="16"/>
              </w:rPr>
              <w:t>NOTE1. i.e.</w:t>
            </w:r>
          </w:p>
          <w:p w14:paraId="68DE1E4D" w14:textId="77777777" w:rsidR="00AF3878" w:rsidRPr="00B85C89" w:rsidRDefault="00AF3878" w:rsidP="00EB7691">
            <w:pPr>
              <w:keepLines/>
              <w:overflowPunct w:val="0"/>
              <w:autoSpaceDE w:val="0"/>
              <w:autoSpaceDN w:val="0"/>
              <w:adjustRightInd w:val="0"/>
              <w:spacing w:after="0"/>
              <w:ind w:left="1135" w:hanging="851"/>
              <w:textAlignment w:val="baseline"/>
              <w:rPr>
                <w:rFonts w:ascii="Arial" w:eastAsia="Times New Roman" w:hAnsi="Arial" w:cs="Arial"/>
                <w:sz w:val="16"/>
                <w:szCs w:val="16"/>
                <w:lang w:val="en-US" w:eastAsia="en-GB"/>
              </w:rPr>
            </w:pPr>
            <w:r w:rsidRPr="00B85C89">
              <w:rPr>
                <w:rFonts w:ascii="Arial" w:eastAsia="Times New Roman" w:hAnsi="Arial" w:cs="Arial"/>
                <w:sz w:val="16"/>
                <w:szCs w:val="16"/>
                <w:lang w:val="en-US" w:eastAsia="en-GB"/>
              </w:rPr>
              <w:t xml:space="preserve">NOTE </w:t>
            </w:r>
            <w:r w:rsidRPr="00B85C89">
              <w:rPr>
                <w:rFonts w:ascii="Arial" w:eastAsia="Times New Roman" w:hAnsi="Arial" w:cs="Arial"/>
                <w:color w:val="FF0000"/>
                <w:sz w:val="16"/>
                <w:szCs w:val="16"/>
                <w:u w:val="single"/>
                <w:lang w:val="en-US" w:eastAsia="en-GB"/>
              </w:rPr>
              <w:t>5</w:t>
            </w:r>
            <w:r w:rsidRPr="00B85C89">
              <w:rPr>
                <w:rFonts w:ascii="Arial" w:eastAsia="Times New Roman" w:hAnsi="Arial" w:cs="Arial"/>
                <w:strike/>
                <w:color w:val="FF0000"/>
                <w:sz w:val="16"/>
                <w:szCs w:val="16"/>
                <w:lang w:val="en-US" w:eastAsia="en-GB"/>
              </w:rPr>
              <w:t>1</w:t>
            </w:r>
            <w:r w:rsidRPr="00B85C89">
              <w:rPr>
                <w:rFonts w:ascii="Arial" w:eastAsia="Times New Roman" w:hAnsi="Arial" w:cs="Arial"/>
                <w:sz w:val="16"/>
                <w:szCs w:val="16"/>
                <w:lang w:val="en-US" w:eastAsia="en-GB"/>
              </w:rPr>
              <w:t xml:space="preserve">: </w:t>
            </w:r>
            <w:r w:rsidRPr="00B85C89">
              <w:rPr>
                <w:rFonts w:ascii="Arial" w:eastAsia="Times New Roman" w:hAnsi="Arial" w:cs="Arial"/>
                <w:iCs/>
                <w:color w:val="000000"/>
                <w:sz w:val="16"/>
                <w:szCs w:val="16"/>
                <w:lang w:eastAsia="en-GB"/>
              </w:rPr>
              <w:t xml:space="preserve">The UE may detect the start of the IDC problem as early as Phase 1 as described in </w:t>
            </w:r>
            <w:r w:rsidRPr="00B85C89">
              <w:rPr>
                <w:rFonts w:ascii="Arial" w:eastAsia="Times New Roman" w:hAnsi="Arial" w:cs="Arial"/>
                <w:sz w:val="16"/>
                <w:szCs w:val="16"/>
                <w:lang w:eastAsia="en-GB"/>
              </w:rPr>
              <w:t>TS 36.300</w:t>
            </w:r>
            <w:r w:rsidRPr="00B85C89">
              <w:rPr>
                <w:rFonts w:ascii="Arial" w:eastAsia="Times New Roman" w:hAnsi="Arial" w:cs="Arial"/>
                <w:iCs/>
                <w:color w:val="000000"/>
                <w:sz w:val="16"/>
                <w:szCs w:val="16"/>
                <w:lang w:eastAsia="en-GB"/>
              </w:rPr>
              <w:t xml:space="preserve"> [9, 23.4]</w:t>
            </w:r>
            <w:r w:rsidRPr="00B85C89">
              <w:rPr>
                <w:rFonts w:ascii="Arial" w:eastAsia="Times New Roman" w:hAnsi="Arial" w:cs="Arial"/>
                <w:color w:val="000000"/>
                <w:sz w:val="16"/>
                <w:szCs w:val="16"/>
                <w:lang w:eastAsia="en-GB"/>
              </w:rPr>
              <w:t>.</w:t>
            </w:r>
          </w:p>
          <w:p w14:paraId="2C3D5175" w14:textId="77777777" w:rsidR="00AF3878" w:rsidRPr="00B85C89" w:rsidRDefault="00AF3878" w:rsidP="00EB7691">
            <w:pPr>
              <w:pBdr>
                <w:bottom w:val="single" w:sz="6" w:space="1" w:color="auto"/>
              </w:pBdr>
              <w:spacing w:after="0"/>
              <w:rPr>
                <w:rFonts w:ascii="Arial" w:hAnsi="Arial" w:cs="Arial"/>
                <w:noProof/>
                <w:sz w:val="16"/>
                <w:szCs w:val="16"/>
              </w:rPr>
            </w:pPr>
            <w:r w:rsidRPr="00B85C89">
              <w:rPr>
                <w:rFonts w:ascii="Arial" w:hAnsi="Arial" w:cs="Arial"/>
                <w:noProof/>
                <w:sz w:val="16"/>
                <w:szCs w:val="16"/>
              </w:rPr>
              <w:t>Also add missing TABS to procedure text (if not already fixed in the v13.0.0 CR implementation).</w:t>
            </w:r>
          </w:p>
          <w:p w14:paraId="476AB50B" w14:textId="77777777" w:rsidR="00AF3878" w:rsidRDefault="00AF3878" w:rsidP="006E359A">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Pr>
                <w:rFonts w:ascii="Arial" w:eastAsia="MS Mincho" w:hAnsi="Arial" w:cs="Arial"/>
                <w:noProof/>
                <w:color w:val="1F497D" w:themeColor="text2"/>
                <w:sz w:val="16"/>
                <w:szCs w:val="16"/>
                <w:lang w:val="en-US" w:eastAsia="ja-JP"/>
              </w:rPr>
              <w:t>Corrected during</w:t>
            </w:r>
            <w:r w:rsidRPr="004A788F">
              <w:rPr>
                <w:rFonts w:ascii="Arial" w:eastAsia="MS Mincho" w:hAnsi="Arial" w:cs="Arial"/>
                <w:noProof/>
                <w:color w:val="1F497D" w:themeColor="text2"/>
                <w:sz w:val="16"/>
                <w:szCs w:val="16"/>
                <w:lang w:val="en-US" w:eastAsia="ja-JP"/>
              </w:rPr>
              <w:t xml:space="preserve"> v1300 CR implementation</w:t>
            </w:r>
            <w:r>
              <w:rPr>
                <w:rFonts w:ascii="Arial" w:eastAsia="MS Mincho" w:hAnsi="Arial" w:cs="Arial"/>
                <w:noProof/>
                <w:color w:val="1F497D" w:themeColor="text2"/>
                <w:sz w:val="16"/>
                <w:szCs w:val="16"/>
                <w:lang w:val="en-US" w:eastAsia="ja-JP"/>
              </w:rPr>
              <w:t>. The new NOTE is numbered as NOTE 0.</w:t>
            </w:r>
          </w:p>
        </w:tc>
        <w:tc>
          <w:tcPr>
            <w:tcW w:w="1060" w:type="dxa"/>
            <w:shd w:val="clear" w:color="auto" w:fill="CCFF99"/>
          </w:tcPr>
          <w:p w14:paraId="63B04208" w14:textId="77777777" w:rsidR="00AF3878" w:rsidRDefault="00AF3878" w:rsidP="006E359A">
            <w:pPr>
              <w:spacing w:after="0"/>
              <w:rPr>
                <w:rFonts w:ascii="Arial" w:hAnsi="Arial" w:cs="Arial"/>
                <w:noProof/>
                <w:sz w:val="16"/>
                <w:szCs w:val="16"/>
              </w:rPr>
            </w:pPr>
            <w:r>
              <w:rPr>
                <w:rFonts w:ascii="Arial" w:hAnsi="Arial" w:cs="Arial"/>
                <w:noProof/>
                <w:sz w:val="16"/>
                <w:szCs w:val="16"/>
              </w:rPr>
              <w:t>Closed</w:t>
            </w:r>
          </w:p>
        </w:tc>
      </w:tr>
      <w:tr w:rsidR="00AF3878" w:rsidRPr="00BD494B" w14:paraId="611A3020" w14:textId="77777777" w:rsidTr="00C7688C">
        <w:tc>
          <w:tcPr>
            <w:tcW w:w="15660" w:type="dxa"/>
            <w:gridSpan w:val="8"/>
            <w:shd w:val="clear" w:color="auto" w:fill="FFFF99"/>
          </w:tcPr>
          <w:p w14:paraId="6773D0B2" w14:textId="77777777" w:rsidR="00AF3878" w:rsidRPr="006F6A8D" w:rsidRDefault="00AF3878" w:rsidP="009F4148">
            <w:pPr>
              <w:spacing w:after="0"/>
              <w:jc w:val="center"/>
              <w:rPr>
                <w:rFonts w:ascii="Arial" w:hAnsi="Arial" w:cs="Arial"/>
                <w:b/>
                <w:noProof/>
                <w:sz w:val="16"/>
                <w:szCs w:val="16"/>
              </w:rPr>
            </w:pPr>
            <w:r w:rsidRPr="006F6A8D">
              <w:rPr>
                <w:rFonts w:ascii="Arial" w:hAnsi="Arial" w:cs="Arial"/>
                <w:b/>
                <w:noProof/>
                <w:sz w:val="16"/>
                <w:szCs w:val="16"/>
              </w:rPr>
              <w:t>5.</w:t>
            </w:r>
            <w:r>
              <w:rPr>
                <w:rFonts w:ascii="Arial" w:hAnsi="Arial" w:cs="Arial"/>
                <w:b/>
                <w:noProof/>
                <w:sz w:val="16"/>
                <w:szCs w:val="16"/>
              </w:rPr>
              <w:t>8</w:t>
            </w:r>
            <w:r w:rsidRPr="00BD494B">
              <w:rPr>
                <w:rFonts w:ascii="Arial" w:hAnsi="Arial" w:cs="Arial"/>
                <w:b/>
                <w:noProof/>
                <w:sz w:val="16"/>
                <w:szCs w:val="16"/>
              </w:rPr>
              <w:tab/>
              <w:t xml:space="preserve"> MBMS</w:t>
            </w:r>
          </w:p>
        </w:tc>
      </w:tr>
      <w:tr w:rsidR="00AF3878" w:rsidRPr="00BD494B" w14:paraId="73437206" w14:textId="77777777" w:rsidTr="00C7688C">
        <w:tc>
          <w:tcPr>
            <w:tcW w:w="769" w:type="dxa"/>
            <w:shd w:val="clear" w:color="auto" w:fill="auto"/>
          </w:tcPr>
          <w:p w14:paraId="56A3A998" w14:textId="77777777"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48</w:t>
            </w:r>
          </w:p>
        </w:tc>
        <w:tc>
          <w:tcPr>
            <w:tcW w:w="1677" w:type="dxa"/>
            <w:shd w:val="clear" w:color="auto" w:fill="auto"/>
          </w:tcPr>
          <w:p w14:paraId="5FAE1EEF"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5.8</w:t>
            </w:r>
          </w:p>
        </w:tc>
        <w:tc>
          <w:tcPr>
            <w:tcW w:w="5369" w:type="dxa"/>
            <w:shd w:val="clear" w:color="auto" w:fill="auto"/>
          </w:tcPr>
          <w:p w14:paraId="35E59430"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"the UE supporting MBMS" and "MBMS capable UE" is used, which is probably a bit confusing because a SC-PTM capable UE can received MBMS services using SC-PTM.</w:t>
            </w:r>
          </w:p>
        </w:tc>
        <w:tc>
          <w:tcPr>
            <w:tcW w:w="653" w:type="dxa"/>
            <w:gridSpan w:val="2"/>
            <w:shd w:val="clear" w:color="auto" w:fill="auto"/>
          </w:tcPr>
          <w:p w14:paraId="4372B55A" w14:textId="77777777"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2A41537" w14:textId="77777777" w:rsidR="00AF3878" w:rsidRDefault="00AF3878" w:rsidP="006764B4">
            <w:pPr>
              <w:pBdr>
                <w:bottom w:val="single" w:sz="6" w:space="1" w:color="auto"/>
              </w:pBdr>
              <w:spacing w:after="0"/>
              <w:rPr>
                <w:rFonts w:ascii="Arial" w:hAnsi="Arial" w:cs="Arial"/>
                <w:noProof/>
                <w:sz w:val="16"/>
                <w:szCs w:val="16"/>
              </w:rPr>
            </w:pPr>
            <w:r>
              <w:rPr>
                <w:rFonts w:ascii="Arial" w:hAnsi="Arial" w:cs="Arial"/>
                <w:noProof/>
                <w:sz w:val="16"/>
                <w:szCs w:val="16"/>
              </w:rPr>
              <w:t>One possibility would be to add a sentence in 5.1.1, e.g. "MBMS services can be received either via MRB using procedures specified in 5.8 (if the UE supports MBMS) or via SC-MRB using procedures in 5.8a (if the UE supports SC-PTM).</w:t>
            </w:r>
          </w:p>
          <w:p w14:paraId="0BCE9874" w14:textId="77777777" w:rsidR="00AF3878" w:rsidRPr="00C72B1B" w:rsidRDefault="00AF3878" w:rsidP="006764B4">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Ericsson:</w:t>
            </w:r>
            <w:r w:rsidRPr="00C72B1B">
              <w:rPr>
                <w:rFonts w:ascii="Arial" w:hAnsi="Arial" w:cs="Arial"/>
                <w:noProof/>
                <w:color w:val="1F497D" w:themeColor="text2"/>
                <w:sz w:val="16"/>
                <w:szCs w:val="16"/>
              </w:rPr>
              <w:t xml:space="preserve"> No sentence in 5.1.1 needed. The introduction of SC-PTM does not “change “ the support for MBMS as the support of SC-PTM is “additive”. Only additions requiring a distinction between the two needs attention, and should be straightforward to address in limited instances in existing text and in the new 5.8a</w:t>
            </w:r>
          </w:p>
          <w:p w14:paraId="0FBB59D5" w14:textId="77777777" w:rsidR="00AF3878" w:rsidRDefault="00AF3878" w:rsidP="006764B4">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ZTE:</w:t>
            </w:r>
            <w:r w:rsidRPr="00C72B1B">
              <w:rPr>
                <w:rFonts w:ascii="Arial" w:hAnsi="Arial" w:cs="Arial"/>
                <w:noProof/>
                <w:color w:val="1F497D" w:themeColor="text2"/>
                <w:sz w:val="16"/>
                <w:szCs w:val="16"/>
              </w:rPr>
              <w:t xml:space="preserve"> Agree with HW.</w:t>
            </w:r>
          </w:p>
          <w:p w14:paraId="217202FE" w14:textId="77777777" w:rsidR="00AF3878" w:rsidRDefault="00AF3878" w:rsidP="000F1C1D">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not confusing as long as we assume that unless specified otherwise, it </w:t>
            </w:r>
            <w:r w:rsidRPr="006764B4">
              <w:rPr>
                <w:rFonts w:ascii="Arial" w:hAnsi="Arial" w:cs="Arial"/>
                <w:noProof/>
                <w:color w:val="1F497D" w:themeColor="text2"/>
                <w:sz w:val="16"/>
                <w:szCs w:val="16"/>
              </w:rPr>
              <w:lastRenderedPageBreak/>
              <w:t>covers both – which seems the simplest.</w:t>
            </w:r>
          </w:p>
          <w:p w14:paraId="2DE9901C" w14:textId="77777777" w:rsidR="00AF3878" w:rsidRPr="00F330D3" w:rsidRDefault="00AF3878"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Huawei:</w:t>
            </w:r>
            <w:r>
              <w:rPr>
                <w:rFonts w:ascii="Arial" w:hAnsi="Arial" w:cs="Arial"/>
                <w:noProof/>
                <w:color w:val="1F497D" w:themeColor="text2"/>
                <w:sz w:val="16"/>
                <w:szCs w:val="16"/>
              </w:rPr>
              <w:t xml:space="preserve"> </w:t>
            </w:r>
            <w:r w:rsidRPr="00DB115C">
              <w:rPr>
                <w:rFonts w:ascii="Arial" w:hAnsi="Arial" w:cs="Arial"/>
                <w:noProof/>
                <w:color w:val="1F497D" w:themeColor="text2"/>
                <w:sz w:val="16"/>
                <w:szCs w:val="16"/>
              </w:rPr>
              <w:t>Ericsson and Nokia' comments say that it is clear already but seem to have opposite understanding, which tends to show the need for a clarification.</w:t>
            </w:r>
          </w:p>
        </w:tc>
        <w:tc>
          <w:tcPr>
            <w:tcW w:w="1060" w:type="dxa"/>
            <w:shd w:val="clear" w:color="auto" w:fill="auto"/>
          </w:tcPr>
          <w:p w14:paraId="744A40BC" w14:textId="77777777" w:rsidR="00AF3878" w:rsidRDefault="00AF3878" w:rsidP="000F1C1D">
            <w:pPr>
              <w:spacing w:after="0"/>
              <w:rPr>
                <w:rFonts w:ascii="Arial" w:hAnsi="Arial" w:cs="Arial"/>
                <w:noProof/>
                <w:sz w:val="16"/>
                <w:szCs w:val="16"/>
              </w:rPr>
            </w:pPr>
            <w:r>
              <w:rPr>
                <w:rFonts w:ascii="Arial" w:hAnsi="Arial" w:cs="Arial"/>
                <w:noProof/>
                <w:sz w:val="16"/>
                <w:szCs w:val="16"/>
              </w:rPr>
              <w:lastRenderedPageBreak/>
              <w:t>Open</w:t>
            </w:r>
          </w:p>
          <w:p w14:paraId="5FA25FD6"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(SC-PTM)</w:t>
            </w:r>
          </w:p>
        </w:tc>
      </w:tr>
      <w:tr w:rsidR="00AF3878" w:rsidRPr="00BD494B" w14:paraId="2704C03B" w14:textId="77777777" w:rsidTr="00C7688C">
        <w:tc>
          <w:tcPr>
            <w:tcW w:w="769" w:type="dxa"/>
            <w:shd w:val="clear" w:color="auto" w:fill="auto"/>
          </w:tcPr>
          <w:p w14:paraId="7D7A55D9" w14:textId="77777777"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49</w:t>
            </w:r>
          </w:p>
        </w:tc>
        <w:tc>
          <w:tcPr>
            <w:tcW w:w="1677" w:type="dxa"/>
            <w:shd w:val="clear" w:color="auto" w:fill="auto"/>
          </w:tcPr>
          <w:p w14:paraId="593C67D5" w14:textId="77777777" w:rsidR="00AF3878" w:rsidRDefault="00AF3878" w:rsidP="000F1C1D">
            <w:pPr>
              <w:spacing w:after="0"/>
              <w:rPr>
                <w:rFonts w:ascii="Arial" w:hAnsi="Arial" w:cs="Arial"/>
                <w:noProof/>
                <w:sz w:val="16"/>
                <w:szCs w:val="16"/>
              </w:rPr>
            </w:pPr>
            <w:r>
              <w:rPr>
                <w:rFonts w:ascii="Arial" w:hAnsi="Arial" w:cs="Arial"/>
                <w:noProof/>
                <w:sz w:val="16"/>
                <w:szCs w:val="16"/>
              </w:rPr>
              <w:t>5.8.1.3</w:t>
            </w:r>
          </w:p>
        </w:tc>
        <w:tc>
          <w:tcPr>
            <w:tcW w:w="5369" w:type="dxa"/>
            <w:shd w:val="clear" w:color="auto" w:fill="auto"/>
          </w:tcPr>
          <w:p w14:paraId="7D6835E9" w14:textId="77777777" w:rsidR="00AF3878" w:rsidRDefault="00AF3878" w:rsidP="000F1C1D">
            <w:pPr>
              <w:spacing w:after="0"/>
              <w:rPr>
                <w:rFonts w:ascii="Arial" w:hAnsi="Arial" w:cs="Arial"/>
                <w:noProof/>
                <w:sz w:val="16"/>
                <w:szCs w:val="16"/>
              </w:rPr>
            </w:pPr>
            <w:r>
              <w:rPr>
                <w:rFonts w:ascii="Arial" w:hAnsi="Arial" w:cs="Arial"/>
                <w:noProof/>
                <w:sz w:val="16"/>
                <w:szCs w:val="16"/>
              </w:rPr>
              <w:t xml:space="preserve">In several places, there are statements about "a UE interested to receive (or receiving) MBMS services" which are only applicable to reception </w:t>
            </w:r>
            <w:r w:rsidRPr="00510F12">
              <w:rPr>
                <w:rFonts w:ascii="Arial" w:hAnsi="Arial" w:cs="Arial"/>
                <w:noProof/>
                <w:sz w:val="16"/>
                <w:szCs w:val="16"/>
                <w:highlight w:val="yellow"/>
              </w:rPr>
              <w:t>via MRB</w:t>
            </w:r>
            <w:r>
              <w:rPr>
                <w:rFonts w:ascii="Arial" w:hAnsi="Arial" w:cs="Arial"/>
                <w:noProof/>
                <w:sz w:val="16"/>
                <w:szCs w:val="16"/>
              </w:rPr>
              <w:t>.</w:t>
            </w:r>
          </w:p>
        </w:tc>
        <w:tc>
          <w:tcPr>
            <w:tcW w:w="653" w:type="dxa"/>
            <w:gridSpan w:val="2"/>
            <w:shd w:val="clear" w:color="auto" w:fill="auto"/>
          </w:tcPr>
          <w:p w14:paraId="21E91C30" w14:textId="77777777"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6EB3089" w14:textId="77777777" w:rsidR="00AF3878" w:rsidRDefault="00AF3878" w:rsidP="006764B4">
            <w:pPr>
              <w:pBdr>
                <w:bottom w:val="single" w:sz="6" w:space="1" w:color="auto"/>
              </w:pBdr>
              <w:spacing w:after="0"/>
              <w:rPr>
                <w:rFonts w:ascii="Arial" w:hAnsi="Arial" w:cs="Arial"/>
                <w:noProof/>
                <w:sz w:val="16"/>
                <w:szCs w:val="16"/>
              </w:rPr>
            </w:pPr>
            <w:r>
              <w:rPr>
                <w:rFonts w:ascii="Arial" w:hAnsi="Arial" w:cs="Arial"/>
                <w:noProof/>
                <w:sz w:val="16"/>
                <w:szCs w:val="16"/>
              </w:rPr>
              <w:t>Add "via MRB"</w:t>
            </w:r>
          </w:p>
          <w:p w14:paraId="07B1BC1C" w14:textId="77777777" w:rsidR="00AF3878" w:rsidRDefault="00AF3878" w:rsidP="006764B4">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Ericsson:</w:t>
            </w:r>
            <w:r w:rsidRPr="00C72B1B">
              <w:rPr>
                <w:rFonts w:ascii="Arial" w:hAnsi="Arial" w:cs="Arial"/>
                <w:noProof/>
                <w:color w:val="1F497D" w:themeColor="text2"/>
                <w:sz w:val="16"/>
                <w:szCs w:val="16"/>
              </w:rPr>
              <w:t xml:space="preserve"> This applies only to the case where the UE </w:t>
            </w:r>
            <w:r w:rsidRPr="00C72B1B">
              <w:rPr>
                <w:rFonts w:ascii="Arial" w:hAnsi="Arial" w:cs="Arial"/>
                <w:b/>
                <w:noProof/>
                <w:color w:val="1F497D" w:themeColor="text2"/>
                <w:sz w:val="16"/>
                <w:szCs w:val="16"/>
              </w:rPr>
              <w:t>is</w:t>
            </w:r>
            <w:r w:rsidRPr="00C72B1B">
              <w:rPr>
                <w:rFonts w:ascii="Arial" w:hAnsi="Arial" w:cs="Arial"/>
                <w:noProof/>
                <w:color w:val="1F497D" w:themeColor="text2"/>
                <w:sz w:val="16"/>
                <w:szCs w:val="16"/>
              </w:rPr>
              <w:t xml:space="preserve"> receiving a MBMS service (via MRB). The other case should not include the “via MRB” change.ZTE: Agree with HW.</w:t>
            </w:r>
          </w:p>
          <w:p w14:paraId="488A2476" w14:textId="77777777" w:rsidR="00AF3878" w:rsidRDefault="00AF3878" w:rsidP="000F1C1D">
            <w:pPr>
              <w:spacing w:after="0"/>
              <w:rPr>
                <w:rFonts w:ascii="Arial" w:hAnsi="Arial" w:cs="Arial"/>
                <w:noProof/>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changes to existing text should be minimised. It should be clear that MCCH is only for MBSFN (see e.g. Stage 2)</w:t>
            </w:r>
          </w:p>
        </w:tc>
        <w:tc>
          <w:tcPr>
            <w:tcW w:w="1060" w:type="dxa"/>
            <w:shd w:val="clear" w:color="auto" w:fill="auto"/>
          </w:tcPr>
          <w:p w14:paraId="76A595BC" w14:textId="77777777" w:rsidR="00AF3878" w:rsidRDefault="00AF3878" w:rsidP="000F1C1D">
            <w:pPr>
              <w:spacing w:after="0"/>
              <w:rPr>
                <w:rFonts w:ascii="Arial" w:hAnsi="Arial" w:cs="Arial"/>
                <w:noProof/>
                <w:sz w:val="16"/>
                <w:szCs w:val="16"/>
              </w:rPr>
            </w:pPr>
            <w:r>
              <w:rPr>
                <w:rFonts w:ascii="Arial" w:hAnsi="Arial" w:cs="Arial"/>
                <w:noProof/>
                <w:sz w:val="16"/>
                <w:szCs w:val="16"/>
              </w:rPr>
              <w:t>Open</w:t>
            </w:r>
          </w:p>
          <w:p w14:paraId="496E4974"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(SC-PTM CR)</w:t>
            </w:r>
          </w:p>
        </w:tc>
      </w:tr>
      <w:tr w:rsidR="00AF3878" w:rsidRPr="00BD494B" w14:paraId="6F57F2C6" w14:textId="77777777" w:rsidTr="00C7688C">
        <w:tc>
          <w:tcPr>
            <w:tcW w:w="769" w:type="dxa"/>
            <w:shd w:val="clear" w:color="auto" w:fill="auto"/>
          </w:tcPr>
          <w:p w14:paraId="7C4F7025" w14:textId="77777777"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50</w:t>
            </w:r>
          </w:p>
        </w:tc>
        <w:tc>
          <w:tcPr>
            <w:tcW w:w="1677" w:type="dxa"/>
            <w:shd w:val="clear" w:color="auto" w:fill="auto"/>
          </w:tcPr>
          <w:p w14:paraId="0E8E3E0B" w14:textId="77777777" w:rsidR="00AF3878" w:rsidRDefault="00AF3878" w:rsidP="000F1C1D">
            <w:pPr>
              <w:spacing w:after="0"/>
              <w:rPr>
                <w:rFonts w:ascii="Arial" w:hAnsi="Arial" w:cs="Arial"/>
                <w:noProof/>
                <w:sz w:val="16"/>
                <w:szCs w:val="16"/>
              </w:rPr>
            </w:pPr>
            <w:r>
              <w:rPr>
                <w:rFonts w:ascii="Arial" w:hAnsi="Arial" w:cs="Arial"/>
                <w:noProof/>
                <w:sz w:val="16"/>
                <w:szCs w:val="16"/>
              </w:rPr>
              <w:t>5.8.1.3</w:t>
            </w:r>
          </w:p>
        </w:tc>
        <w:tc>
          <w:tcPr>
            <w:tcW w:w="5369" w:type="dxa"/>
            <w:shd w:val="clear" w:color="auto" w:fill="auto"/>
          </w:tcPr>
          <w:p w14:paraId="01EEF68E" w14:textId="77777777" w:rsidR="00AF3878" w:rsidRDefault="00AF3878" w:rsidP="000F1C1D">
            <w:pPr>
              <w:spacing w:after="0"/>
              <w:rPr>
                <w:rFonts w:ascii="Arial" w:hAnsi="Arial" w:cs="Arial"/>
                <w:noProof/>
                <w:sz w:val="16"/>
                <w:szCs w:val="16"/>
              </w:rPr>
            </w:pPr>
            <w:r>
              <w:rPr>
                <w:rFonts w:ascii="Arial" w:hAnsi="Arial" w:cs="Arial"/>
                <w:noProof/>
                <w:sz w:val="16"/>
                <w:szCs w:val="16"/>
              </w:rPr>
              <w:t>SIBs are not received from "a carrier" like in the sentence "</w:t>
            </w:r>
            <w:r w:rsidRPr="00A164EC">
              <w:rPr>
                <w:rFonts w:ascii="Arial" w:hAnsi="Arial" w:cs="Arial"/>
                <w:noProof/>
                <w:sz w:val="16"/>
                <w:szCs w:val="16"/>
              </w:rPr>
              <w:t>A UE interested to receive MBMS from a carrier on which dl-Bandwidth included in MasterInformationBlock is set to n6</w:t>
            </w:r>
            <w:r>
              <w:rPr>
                <w:rFonts w:ascii="Arial" w:hAnsi="Arial" w:cs="Arial"/>
                <w:noProof/>
                <w:sz w:val="16"/>
                <w:szCs w:val="16"/>
              </w:rPr>
              <w:t>"</w:t>
            </w:r>
          </w:p>
        </w:tc>
        <w:tc>
          <w:tcPr>
            <w:tcW w:w="653" w:type="dxa"/>
            <w:gridSpan w:val="2"/>
            <w:shd w:val="clear" w:color="auto" w:fill="auto"/>
          </w:tcPr>
          <w:p w14:paraId="47754ECC" w14:textId="77777777"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A5CBE33" w14:textId="77777777" w:rsidR="00AF3878" w:rsidRDefault="00AF3878" w:rsidP="00B208CB">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rPr>
              <w:t>Reword "A UE interested to receive a MBMS</w:t>
            </w:r>
            <w:r>
              <w:rPr>
                <w:rFonts w:ascii="Arial" w:eastAsia="SimSun" w:hAnsi="Arial" w:cs="Arial" w:hint="eastAsia"/>
                <w:noProof/>
                <w:sz w:val="16"/>
                <w:szCs w:val="16"/>
                <w:lang w:eastAsia="zh-CN"/>
              </w:rPr>
              <w:t xml:space="preserve"> from a </w:t>
            </w:r>
            <w:r w:rsidRPr="00AD28B2">
              <w:rPr>
                <w:rFonts w:ascii="Arial" w:eastAsia="SimSun" w:hAnsi="Arial" w:cs="Arial" w:hint="eastAsia"/>
                <w:noProof/>
                <w:sz w:val="16"/>
                <w:szCs w:val="16"/>
                <w:highlight w:val="yellow"/>
                <w:lang w:eastAsia="zh-CN"/>
              </w:rPr>
              <w:t>cell</w:t>
            </w:r>
            <w:r>
              <w:rPr>
                <w:rFonts w:ascii="Arial" w:eastAsia="SimSun" w:hAnsi="Arial" w:cs="Arial" w:hint="eastAsia"/>
                <w:noProof/>
                <w:sz w:val="16"/>
                <w:szCs w:val="16"/>
                <w:lang w:eastAsia="zh-CN"/>
              </w:rPr>
              <w:t xml:space="preserve"> </w:t>
            </w:r>
            <w:r w:rsidRPr="00A164EC">
              <w:rPr>
                <w:rFonts w:ascii="Arial" w:hAnsi="Arial" w:cs="Arial"/>
                <w:noProof/>
                <w:sz w:val="16"/>
                <w:szCs w:val="16"/>
              </w:rPr>
              <w:t>on which dl-Bandwidth included in MasterInformationBlock is set to n6</w:t>
            </w:r>
            <w:r>
              <w:rPr>
                <w:rFonts w:ascii="Arial" w:eastAsia="SimSun" w:hAnsi="Arial" w:cs="Arial"/>
                <w:noProof/>
                <w:sz w:val="16"/>
                <w:szCs w:val="16"/>
                <w:lang w:eastAsia="zh-CN"/>
              </w:rPr>
              <w:t>”</w:t>
            </w:r>
          </w:p>
          <w:p w14:paraId="52F9B66B" w14:textId="77777777" w:rsidR="00AF3878" w:rsidRPr="008F3A75" w:rsidRDefault="00AF3878" w:rsidP="00B208CB">
            <w:pPr>
              <w:spacing w:after="0"/>
              <w:rPr>
                <w:rFonts w:ascii="Arial" w:eastAsia="SimSun" w:hAnsi="Arial" w:cs="Arial"/>
                <w:noProof/>
                <w:color w:val="1F497D" w:themeColor="text2"/>
                <w:sz w:val="16"/>
                <w:szCs w:val="16"/>
                <w:lang w:eastAsia="zh-CN"/>
              </w:rPr>
            </w:pPr>
            <w:r w:rsidRPr="008F3A75">
              <w:rPr>
                <w:rFonts w:ascii="Arial" w:eastAsia="SimSun" w:hAnsi="Arial" w:cs="Arial"/>
                <w:b/>
                <w:noProof/>
                <w:color w:val="1F497D" w:themeColor="text2"/>
                <w:sz w:val="16"/>
                <w:szCs w:val="16"/>
                <w:lang w:eastAsia="zh-CN"/>
              </w:rPr>
              <w:t>Samsung:</w:t>
            </w:r>
            <w:r w:rsidRPr="008F3A75">
              <w:rPr>
                <w:rFonts w:ascii="Arial" w:eastAsia="SimSun" w:hAnsi="Arial" w:cs="Arial"/>
                <w:noProof/>
                <w:color w:val="1F497D" w:themeColor="text2"/>
                <w:sz w:val="16"/>
                <w:szCs w:val="16"/>
                <w:lang w:eastAsia="zh-CN"/>
              </w:rPr>
              <w:t xml:space="preserve"> In case of MBSFN multiple cells contribute to the reception (but it considers MIB from one cell on that carrier)</w:t>
            </w:r>
          </w:p>
          <w:p w14:paraId="50D80581" w14:textId="77777777" w:rsidR="00AF3878" w:rsidRPr="00917C3C" w:rsidRDefault="00AF3878" w:rsidP="000F1C1D">
            <w:pPr>
              <w:spacing w:after="0"/>
              <w:rPr>
                <w:rFonts w:ascii="Arial" w:eastAsia="SimSun" w:hAnsi="Arial" w:cs="Arial"/>
                <w:b/>
                <w:noProof/>
                <w:sz w:val="16"/>
                <w:szCs w:val="16"/>
                <w:lang w:eastAsia="zh-CN"/>
              </w:rPr>
            </w:pPr>
            <w:r w:rsidRPr="008F3A75">
              <w:rPr>
                <w:rFonts w:ascii="Arial" w:hAnsi="Arial" w:cs="Arial"/>
                <w:b/>
                <w:noProof/>
                <w:color w:val="1F497D" w:themeColor="text2"/>
                <w:sz w:val="16"/>
                <w:szCs w:val="16"/>
              </w:rPr>
              <w:t xml:space="preserve">Nokia: </w:t>
            </w:r>
            <w:r w:rsidRPr="008F3A75">
              <w:rPr>
                <w:rFonts w:ascii="Arial" w:hAnsi="Arial" w:cs="Arial"/>
                <w:noProof/>
                <w:color w:val="1F497D" w:themeColor="text2"/>
                <w:sz w:val="16"/>
                <w:szCs w:val="16"/>
              </w:rPr>
              <w:t xml:space="preserve">the term </w:t>
            </w:r>
            <w:r w:rsidRPr="008F3A75">
              <w:rPr>
                <w:rFonts w:ascii="Arial" w:hAnsi="Arial" w:cs="Arial"/>
                <w:i/>
                <w:noProof/>
                <w:color w:val="1F497D" w:themeColor="text2"/>
                <w:sz w:val="16"/>
                <w:szCs w:val="16"/>
              </w:rPr>
              <w:t>carrier</w:t>
            </w:r>
            <w:r w:rsidRPr="008F3A75">
              <w:rPr>
                <w:rFonts w:ascii="Arial" w:hAnsi="Arial" w:cs="Arial"/>
                <w:noProof/>
                <w:color w:val="1F497D" w:themeColor="text2"/>
                <w:sz w:val="16"/>
                <w:szCs w:val="16"/>
              </w:rPr>
              <w:t xml:space="preserve"> was delibarate for MBSFN and 5.8.1.3 only applies to MBSFN </w:t>
            </w:r>
            <w:r w:rsidRPr="008F3A75">
              <w:rPr>
                <w:rFonts w:ascii="Arial" w:hAnsi="Arial" w:cs="Arial" w:hint="eastAsia"/>
                <w:noProof/>
                <w:color w:val="1F497D" w:themeColor="text2"/>
                <w:sz w:val="16"/>
                <w:szCs w:val="16"/>
              </w:rPr>
              <w:t>→</w:t>
            </w:r>
            <w:r w:rsidRPr="008F3A75">
              <w:rPr>
                <w:rFonts w:ascii="Arial" w:hAnsi="Arial" w:cs="Arial"/>
                <w:noProof/>
                <w:color w:val="1F497D" w:themeColor="text2"/>
                <w:sz w:val="16"/>
                <w:szCs w:val="16"/>
              </w:rPr>
              <w:t xml:space="preserve"> no changes needed. Also this sub-clause describes MCCH acquisition which implicitly means it is used for MBSFN reception of MBMS</w:t>
            </w:r>
          </w:p>
        </w:tc>
        <w:tc>
          <w:tcPr>
            <w:tcW w:w="1060" w:type="dxa"/>
            <w:shd w:val="clear" w:color="auto" w:fill="auto"/>
          </w:tcPr>
          <w:p w14:paraId="0A580F84" w14:textId="652495DC" w:rsidR="00AF3878" w:rsidRPr="00BD494B" w:rsidRDefault="00AF3878" w:rsidP="000F1C1D">
            <w:pPr>
              <w:spacing w:after="0"/>
              <w:rPr>
                <w:rFonts w:ascii="Arial" w:hAnsi="Arial" w:cs="Arial"/>
                <w:noProof/>
                <w:sz w:val="16"/>
                <w:szCs w:val="16"/>
              </w:rPr>
            </w:pPr>
            <w:r>
              <w:rPr>
                <w:rFonts w:ascii="Arial" w:hAnsi="Arial" w:cs="Arial"/>
                <w:noProof/>
                <w:sz w:val="16"/>
                <w:szCs w:val="16"/>
              </w:rPr>
              <w:t>Open (General CR)</w:t>
            </w:r>
          </w:p>
        </w:tc>
      </w:tr>
      <w:tr w:rsidR="00AF3878" w:rsidRPr="00BD494B" w14:paraId="33F0E98B" w14:textId="77777777" w:rsidTr="00C7688C">
        <w:tc>
          <w:tcPr>
            <w:tcW w:w="769" w:type="dxa"/>
            <w:shd w:val="clear" w:color="auto" w:fill="auto"/>
          </w:tcPr>
          <w:p w14:paraId="1C097C22" w14:textId="77777777" w:rsidR="00AF3878" w:rsidRDefault="00AF3878" w:rsidP="001C6B63">
            <w:pPr>
              <w:spacing w:after="0"/>
              <w:rPr>
                <w:rFonts w:ascii="Arial" w:hAnsi="Arial" w:cs="Arial"/>
                <w:noProof/>
                <w:sz w:val="16"/>
                <w:szCs w:val="16"/>
              </w:rPr>
            </w:pPr>
            <w:r>
              <w:rPr>
                <w:rFonts w:ascii="Arial" w:hAnsi="Arial" w:cs="Arial"/>
                <w:noProof/>
                <w:sz w:val="16"/>
                <w:szCs w:val="16"/>
              </w:rPr>
              <w:t>S.036</w:t>
            </w:r>
          </w:p>
        </w:tc>
        <w:tc>
          <w:tcPr>
            <w:tcW w:w="1677" w:type="dxa"/>
            <w:shd w:val="clear" w:color="auto" w:fill="auto"/>
          </w:tcPr>
          <w:p w14:paraId="32EBF4E7" w14:textId="77777777" w:rsidR="00AF3878" w:rsidRPr="00BD494B" w:rsidRDefault="00AF3878" w:rsidP="00333ACC">
            <w:pPr>
              <w:spacing w:after="60"/>
              <w:rPr>
                <w:rFonts w:ascii="Arial" w:hAnsi="Arial" w:cs="Arial"/>
                <w:noProof/>
                <w:sz w:val="16"/>
                <w:szCs w:val="16"/>
              </w:rPr>
            </w:pPr>
            <w:r w:rsidRPr="00F17CE8">
              <w:rPr>
                <w:rFonts w:ascii="Arial" w:hAnsi="Arial" w:cs="Arial"/>
                <w:noProof/>
                <w:sz w:val="16"/>
                <w:szCs w:val="16"/>
              </w:rPr>
              <w:t>5.8.5</w:t>
            </w:r>
            <w:r>
              <w:rPr>
                <w:rFonts w:ascii="Arial" w:hAnsi="Arial" w:cs="Arial"/>
                <w:noProof/>
                <w:sz w:val="16"/>
                <w:szCs w:val="16"/>
              </w:rPr>
              <w:t>,3, SC-PTM interest</w:t>
            </w:r>
          </w:p>
        </w:tc>
        <w:tc>
          <w:tcPr>
            <w:tcW w:w="5369" w:type="dxa"/>
            <w:shd w:val="clear" w:color="auto" w:fill="auto"/>
          </w:tcPr>
          <w:p w14:paraId="211EFF83"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Specification does not clarify that the UE should only provide an interest indication if the SC-PTM frequency provides a service the UE is interested to receive e.g. by reference to 5.8.5.3.5a</w:t>
            </w:r>
          </w:p>
        </w:tc>
        <w:tc>
          <w:tcPr>
            <w:tcW w:w="653" w:type="dxa"/>
            <w:gridSpan w:val="2"/>
            <w:shd w:val="clear" w:color="auto" w:fill="auto"/>
          </w:tcPr>
          <w:p w14:paraId="3D3D03E8"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8CBA169" w14:textId="77777777" w:rsidR="00AF3878" w:rsidRDefault="00AF3878" w:rsidP="00B208CB">
            <w:pPr>
              <w:pBdr>
                <w:bottom w:val="single" w:sz="6" w:space="1" w:color="auto"/>
              </w:pBdr>
              <w:spacing w:after="0"/>
              <w:rPr>
                <w:rFonts w:ascii="Arial" w:hAnsi="Arial" w:cs="Arial"/>
                <w:noProof/>
                <w:sz w:val="16"/>
                <w:szCs w:val="16"/>
              </w:rPr>
            </w:pPr>
            <w:r>
              <w:rPr>
                <w:rFonts w:ascii="Arial" w:hAnsi="Arial" w:cs="Arial"/>
                <w:noProof/>
                <w:sz w:val="16"/>
                <w:szCs w:val="16"/>
              </w:rPr>
              <w:t>Update 5.8.5.3</w:t>
            </w:r>
          </w:p>
          <w:p w14:paraId="66FC39F2" w14:textId="77777777" w:rsidR="00AF3878" w:rsidRPr="008F3A75" w:rsidRDefault="00AF3878" w:rsidP="00B208CB">
            <w:pPr>
              <w:spacing w:after="0"/>
              <w:rPr>
                <w:rFonts w:ascii="Arial" w:hAnsi="Arial" w:cs="Arial"/>
                <w:noProof/>
                <w:color w:val="1F497D" w:themeColor="text2"/>
                <w:sz w:val="16"/>
                <w:szCs w:val="16"/>
              </w:rPr>
            </w:pPr>
            <w:r w:rsidRPr="008F3A75">
              <w:rPr>
                <w:rFonts w:ascii="Arial" w:hAnsi="Arial" w:cs="Arial"/>
                <w:b/>
                <w:noProof/>
                <w:color w:val="1F497D" w:themeColor="text2"/>
                <w:sz w:val="16"/>
                <w:szCs w:val="16"/>
              </w:rPr>
              <w:t>ZTE:</w:t>
            </w:r>
            <w:r w:rsidRPr="008F3A75">
              <w:rPr>
                <w:rFonts w:ascii="Arial" w:hAnsi="Arial" w:cs="Arial"/>
                <w:noProof/>
                <w:color w:val="1F497D" w:themeColor="text2"/>
                <w:sz w:val="16"/>
                <w:szCs w:val="16"/>
              </w:rPr>
              <w:t xml:space="preserve"> The MBMS frequeqncy of interest in Section 5.8.5.2 is common for both SC-PTM and legacy MBSFN, as the SC-PTM cell also provides SIB15.</w:t>
            </w:r>
          </w:p>
          <w:p w14:paraId="7547DBF7" w14:textId="77777777" w:rsidR="00AF3878" w:rsidRPr="008F3A75" w:rsidRDefault="00AF3878" w:rsidP="00B208CB">
            <w:pPr>
              <w:spacing w:after="0"/>
              <w:rPr>
                <w:rFonts w:ascii="Arial" w:hAnsi="Arial" w:cs="Arial"/>
                <w:noProof/>
                <w:color w:val="1F497D" w:themeColor="text2"/>
                <w:sz w:val="16"/>
                <w:szCs w:val="16"/>
              </w:rPr>
            </w:pPr>
            <w:r w:rsidRPr="008F3A75">
              <w:rPr>
                <w:rFonts w:ascii="Arial" w:hAnsi="Arial" w:cs="Arial"/>
                <w:b/>
                <w:noProof/>
                <w:color w:val="1F497D" w:themeColor="text2"/>
                <w:sz w:val="16"/>
                <w:szCs w:val="16"/>
              </w:rPr>
              <w:t>Huawei:</w:t>
            </w:r>
            <w:r w:rsidRPr="008F3A75">
              <w:rPr>
                <w:rFonts w:ascii="Arial" w:hAnsi="Arial" w:cs="Arial"/>
                <w:noProof/>
                <w:color w:val="1F497D" w:themeColor="text2"/>
                <w:sz w:val="16"/>
                <w:szCs w:val="16"/>
              </w:rPr>
              <w:t xml:space="preserve"> The frequency does not depend whether SC-PTM or MBSFN transmission is used so the legacy condition (2 first "2&gt;" bullets) already cover this.</w:t>
            </w:r>
          </w:p>
          <w:p w14:paraId="60CE97E0" w14:textId="77777777" w:rsidR="00AF3878" w:rsidRPr="00EA74A6" w:rsidRDefault="00AF3878" w:rsidP="00A02548">
            <w:pPr>
              <w:spacing w:after="0"/>
              <w:rPr>
                <w:rFonts w:ascii="Arial" w:hAnsi="Arial" w:cs="Arial"/>
                <w:noProof/>
                <w:color w:val="1F497D" w:themeColor="text2"/>
                <w:sz w:val="16"/>
                <w:szCs w:val="16"/>
              </w:rPr>
            </w:pPr>
            <w:r w:rsidRPr="008F3A75">
              <w:rPr>
                <w:rFonts w:ascii="Arial" w:hAnsi="Arial" w:cs="Arial"/>
                <w:b/>
                <w:noProof/>
                <w:color w:val="1F497D" w:themeColor="text2"/>
                <w:sz w:val="16"/>
                <w:szCs w:val="16"/>
              </w:rPr>
              <w:t xml:space="preserve">Nokia: </w:t>
            </w:r>
            <w:r w:rsidRPr="008F3A75">
              <w:rPr>
                <w:rFonts w:ascii="Arial" w:hAnsi="Arial" w:cs="Arial"/>
                <w:noProof/>
                <w:color w:val="1F497D" w:themeColor="text2"/>
                <w:sz w:val="16"/>
                <w:szCs w:val="16"/>
              </w:rPr>
              <w:t>seems already covered, please clarify.</w:t>
            </w:r>
          </w:p>
        </w:tc>
        <w:tc>
          <w:tcPr>
            <w:tcW w:w="1060" w:type="dxa"/>
            <w:shd w:val="clear" w:color="auto" w:fill="auto"/>
          </w:tcPr>
          <w:p w14:paraId="70A56408" w14:textId="77777777" w:rsidR="00AF3878" w:rsidRDefault="00AF3878" w:rsidP="007869D2">
            <w:pPr>
              <w:spacing w:after="0"/>
              <w:rPr>
                <w:rFonts w:ascii="Arial" w:hAnsi="Arial" w:cs="Arial"/>
                <w:noProof/>
                <w:sz w:val="16"/>
                <w:szCs w:val="16"/>
              </w:rPr>
            </w:pPr>
            <w:r>
              <w:rPr>
                <w:rFonts w:ascii="Arial" w:hAnsi="Arial" w:cs="Arial"/>
                <w:noProof/>
                <w:sz w:val="16"/>
                <w:szCs w:val="16"/>
              </w:rPr>
              <w:t>Open</w:t>
            </w:r>
          </w:p>
          <w:p w14:paraId="13FB8A2F"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(SC-PTM CR)</w:t>
            </w:r>
          </w:p>
        </w:tc>
      </w:tr>
      <w:tr w:rsidR="00AF3878" w:rsidRPr="00BD494B" w14:paraId="1A1976B2" w14:textId="77777777" w:rsidTr="00C7688C">
        <w:tc>
          <w:tcPr>
            <w:tcW w:w="769" w:type="dxa"/>
            <w:shd w:val="clear" w:color="auto" w:fill="auto"/>
          </w:tcPr>
          <w:p w14:paraId="3C3C4360"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Z.105</w:t>
            </w:r>
          </w:p>
        </w:tc>
        <w:tc>
          <w:tcPr>
            <w:tcW w:w="1677" w:type="dxa"/>
            <w:shd w:val="clear" w:color="auto" w:fill="auto"/>
          </w:tcPr>
          <w:p w14:paraId="6EF19775"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5.8.5.2</w:t>
            </w:r>
          </w:p>
        </w:tc>
        <w:tc>
          <w:tcPr>
            <w:tcW w:w="5369" w:type="dxa"/>
            <w:shd w:val="clear" w:color="auto" w:fill="auto"/>
          </w:tcPr>
          <w:p w14:paraId="454C5EB0"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Before transmitting MII for SC-PTM, the UE needs to ensure having a valid version of SIB20.</w:t>
            </w:r>
          </w:p>
        </w:tc>
        <w:tc>
          <w:tcPr>
            <w:tcW w:w="653" w:type="dxa"/>
            <w:gridSpan w:val="2"/>
            <w:shd w:val="clear" w:color="auto" w:fill="auto"/>
          </w:tcPr>
          <w:p w14:paraId="1DD95118"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508C050" w14:textId="77777777" w:rsidR="00AF3878" w:rsidRPr="002E532E" w:rsidRDefault="00AF3878" w:rsidP="002E532E">
            <w:pPr>
              <w:spacing w:after="0"/>
              <w:ind w:left="241" w:hanging="241"/>
              <w:rPr>
                <w:rFonts w:ascii="Arial" w:hAnsi="Arial" w:cs="Arial"/>
                <w:sz w:val="16"/>
                <w:szCs w:val="16"/>
              </w:rPr>
            </w:pPr>
            <w:r w:rsidRPr="002E532E">
              <w:rPr>
                <w:rFonts w:ascii="Arial" w:hAnsi="Arial" w:cs="Arial"/>
                <w:sz w:val="16"/>
                <w:szCs w:val="16"/>
              </w:rPr>
              <w:t>NOTE:</w:t>
            </w:r>
            <w:r w:rsidRPr="002E532E">
              <w:rPr>
                <w:rFonts w:ascii="Arial" w:hAnsi="Arial" w:cs="Arial"/>
                <w:sz w:val="16"/>
                <w:szCs w:val="16"/>
              </w:rPr>
              <w:tab/>
              <w:t xml:space="preserve">The UE may send an </w:t>
            </w:r>
            <w:r w:rsidRPr="002E532E">
              <w:rPr>
                <w:rFonts w:ascii="Arial" w:hAnsi="Arial" w:cs="Arial"/>
                <w:i/>
                <w:sz w:val="16"/>
                <w:szCs w:val="16"/>
              </w:rPr>
              <w:t>MBMSInterestIndication</w:t>
            </w:r>
            <w:r w:rsidRPr="002E532E">
              <w:rPr>
                <w:rFonts w:ascii="Arial" w:hAnsi="Arial" w:cs="Arial"/>
                <w:sz w:val="16"/>
                <w:szCs w:val="16"/>
              </w:rPr>
              <w:t xml:space="preserve"> even when it is able to receive the MBMS services it is interested in i.e. to avoid that the network allocates a configuration inhibiting MBMS reception.</w:t>
            </w:r>
          </w:p>
          <w:p w14:paraId="2BC6988D" w14:textId="77777777" w:rsidR="00AF3878" w:rsidRDefault="00AF3878" w:rsidP="002E532E">
            <w:pPr>
              <w:spacing w:after="0"/>
              <w:ind w:left="241" w:hanging="241"/>
              <w:rPr>
                <w:rFonts w:ascii="Arial" w:hAnsi="Arial" w:cs="Arial"/>
                <w:sz w:val="16"/>
                <w:szCs w:val="16"/>
                <w:lang w:eastAsia="zh-CN"/>
              </w:rPr>
            </w:pPr>
          </w:p>
          <w:p w14:paraId="7CD72ABE" w14:textId="77777777" w:rsidR="00AF3878" w:rsidRPr="002E532E" w:rsidRDefault="00AF3878" w:rsidP="002E532E">
            <w:pPr>
              <w:spacing w:after="0"/>
              <w:ind w:left="482" w:hanging="241"/>
              <w:rPr>
                <w:rFonts w:ascii="Arial" w:hAnsi="Arial" w:cs="Arial"/>
                <w:sz w:val="16"/>
                <w:szCs w:val="16"/>
                <w:lang w:eastAsia="zh-CN"/>
              </w:rPr>
            </w:pPr>
            <w:r w:rsidRPr="002E532E">
              <w:rPr>
                <w:rFonts w:ascii="Arial" w:hAnsi="Arial" w:cs="Arial"/>
                <w:sz w:val="16"/>
                <w:szCs w:val="16"/>
                <w:lang w:eastAsia="zh-CN"/>
              </w:rPr>
              <w:t>3&gt;</w:t>
            </w:r>
            <w:r w:rsidRPr="002E532E">
              <w:rPr>
                <w:rFonts w:ascii="Arial" w:hAnsi="Arial" w:cs="Arial"/>
                <w:sz w:val="16"/>
                <w:szCs w:val="16"/>
                <w:lang w:eastAsia="zh-CN"/>
              </w:rPr>
              <w:tab/>
              <w:t xml:space="preserve">else if </w:t>
            </w:r>
            <w:r w:rsidRPr="002E532E">
              <w:rPr>
                <w:rFonts w:ascii="Arial" w:hAnsi="Arial" w:cs="Arial"/>
                <w:i/>
                <w:sz w:val="16"/>
                <w:szCs w:val="16"/>
                <w:lang w:eastAsia="zh-CN"/>
              </w:rPr>
              <w:t>SystemInformationBlockType20</w:t>
            </w:r>
            <w:r w:rsidRPr="002E532E">
              <w:rPr>
                <w:rFonts w:ascii="Arial" w:hAnsi="Arial" w:cs="Arial"/>
                <w:sz w:val="16"/>
                <w:szCs w:val="16"/>
                <w:lang w:eastAsia="zh-CN"/>
              </w:rPr>
              <w:t xml:space="preserve"> is provided by the PCell:</w:t>
            </w:r>
          </w:p>
          <w:p w14:paraId="658FACD6" w14:textId="77777777" w:rsidR="00AF3878" w:rsidRPr="00BD494B" w:rsidRDefault="00AF3878" w:rsidP="002E532E">
            <w:pPr>
              <w:spacing w:after="0"/>
              <w:ind w:left="723" w:hanging="241"/>
              <w:rPr>
                <w:rFonts w:ascii="Arial" w:hAnsi="Arial" w:cs="Arial"/>
                <w:sz w:val="16"/>
                <w:szCs w:val="16"/>
                <w:lang w:eastAsia="zh-CN"/>
              </w:rPr>
            </w:pPr>
            <w:r w:rsidRPr="002E532E">
              <w:rPr>
                <w:rFonts w:ascii="Arial" w:hAnsi="Arial" w:cs="Arial"/>
                <w:color w:val="FF0000"/>
                <w:sz w:val="16"/>
                <w:szCs w:val="16"/>
                <w:u w:val="single"/>
                <w:lang w:eastAsia="zh-CN"/>
              </w:rPr>
              <w:t>4&gt;</w:t>
            </w:r>
            <w:r w:rsidRPr="002E532E">
              <w:rPr>
                <w:rFonts w:ascii="Arial" w:hAnsi="Arial" w:cs="Arial"/>
                <w:color w:val="FF0000"/>
                <w:sz w:val="16"/>
                <w:szCs w:val="16"/>
                <w:u w:val="single"/>
                <w:lang w:eastAsia="zh-CN"/>
              </w:rPr>
              <w:tab/>
            </w:r>
            <w:r w:rsidRPr="002E532E">
              <w:rPr>
                <w:rFonts w:ascii="Arial" w:hAnsi="Arial" w:cs="Arial"/>
                <w:color w:val="FF0000"/>
                <w:sz w:val="16"/>
                <w:szCs w:val="16"/>
                <w:u w:val="single"/>
              </w:rPr>
              <w:t xml:space="preserve">ensure having a valid version of </w:t>
            </w:r>
            <w:r w:rsidRPr="002E532E">
              <w:rPr>
                <w:rFonts w:ascii="Arial" w:hAnsi="Arial" w:cs="Arial"/>
                <w:i/>
                <w:iCs/>
                <w:color w:val="FF0000"/>
                <w:sz w:val="16"/>
                <w:szCs w:val="16"/>
                <w:u w:val="single"/>
              </w:rPr>
              <w:t>SystemInformationBlockType20</w:t>
            </w:r>
            <w:r w:rsidRPr="002E532E">
              <w:rPr>
                <w:rFonts w:ascii="Arial" w:hAnsi="Arial" w:cs="Arial"/>
                <w:color w:val="FF0000"/>
                <w:sz w:val="16"/>
                <w:szCs w:val="16"/>
                <w:u w:val="single"/>
              </w:rPr>
              <w:t xml:space="preserve"> for the PCell</w:t>
            </w:r>
            <w:r w:rsidRPr="002E532E">
              <w:rPr>
                <w:rFonts w:ascii="Arial" w:hAnsi="Arial" w:cs="Arial"/>
                <w:sz w:val="16"/>
                <w:szCs w:val="16"/>
              </w:rPr>
              <w:t>;</w:t>
            </w:r>
          </w:p>
        </w:tc>
        <w:tc>
          <w:tcPr>
            <w:tcW w:w="1060" w:type="dxa"/>
            <w:shd w:val="clear" w:color="auto" w:fill="auto"/>
          </w:tcPr>
          <w:p w14:paraId="53E68AA6" w14:textId="77777777" w:rsidR="00AF3878" w:rsidRDefault="00AF3878" w:rsidP="007869D2">
            <w:pPr>
              <w:spacing w:after="0"/>
              <w:rPr>
                <w:rFonts w:ascii="Arial" w:hAnsi="Arial" w:cs="Arial"/>
                <w:noProof/>
                <w:sz w:val="16"/>
                <w:szCs w:val="16"/>
              </w:rPr>
            </w:pPr>
            <w:r>
              <w:rPr>
                <w:rFonts w:ascii="Arial" w:hAnsi="Arial" w:cs="Arial"/>
                <w:noProof/>
                <w:sz w:val="16"/>
                <w:szCs w:val="16"/>
              </w:rPr>
              <w:t>Open</w:t>
            </w:r>
          </w:p>
          <w:p w14:paraId="4E61D447"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(SC-PTM CR)</w:t>
            </w:r>
          </w:p>
        </w:tc>
      </w:tr>
      <w:tr w:rsidR="00AF3878" w:rsidRPr="00BD494B" w14:paraId="13D2DEE5" w14:textId="77777777" w:rsidTr="00C7688C">
        <w:tc>
          <w:tcPr>
            <w:tcW w:w="769" w:type="dxa"/>
            <w:shd w:val="clear" w:color="auto" w:fill="auto"/>
          </w:tcPr>
          <w:p w14:paraId="5DEB4867"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I.021</w:t>
            </w:r>
          </w:p>
        </w:tc>
        <w:tc>
          <w:tcPr>
            <w:tcW w:w="1677" w:type="dxa"/>
            <w:shd w:val="clear" w:color="auto" w:fill="auto"/>
          </w:tcPr>
          <w:p w14:paraId="26458B09"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5.8.5.2</w:t>
            </w:r>
          </w:p>
        </w:tc>
        <w:tc>
          <w:tcPr>
            <w:tcW w:w="5369" w:type="dxa"/>
            <w:shd w:val="clear" w:color="auto" w:fill="auto"/>
          </w:tcPr>
          <w:p w14:paraId="54F39629"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In the procedure text related to SIB20 the word “provided” should be replaced by “broadcast” to be consistent with legacy text.</w:t>
            </w:r>
          </w:p>
        </w:tc>
        <w:tc>
          <w:tcPr>
            <w:tcW w:w="653" w:type="dxa"/>
            <w:gridSpan w:val="2"/>
            <w:shd w:val="clear" w:color="auto" w:fill="auto"/>
          </w:tcPr>
          <w:p w14:paraId="1FD47E16"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5F5C7A4" w14:textId="77777777" w:rsidR="00AF3878" w:rsidRDefault="00AF3878" w:rsidP="00B208CB">
            <w:pPr>
              <w:spacing w:after="0"/>
              <w:rPr>
                <w:rFonts w:ascii="Arial" w:hAnsi="Arial" w:cs="Arial"/>
                <w:noProof/>
                <w:sz w:val="16"/>
                <w:szCs w:val="16"/>
              </w:rPr>
            </w:pPr>
            <w:r>
              <w:rPr>
                <w:rFonts w:ascii="Arial" w:hAnsi="Arial" w:cs="Arial"/>
                <w:noProof/>
                <w:sz w:val="16"/>
                <w:szCs w:val="16"/>
              </w:rPr>
              <w:t>Replace “provided” by “broadcast” as shown below:</w:t>
            </w:r>
          </w:p>
          <w:p w14:paraId="30F8BA84" w14:textId="77777777" w:rsidR="00AF3878" w:rsidRPr="002E532E" w:rsidRDefault="00AF3878" w:rsidP="00B208CB">
            <w:pPr>
              <w:pBdr>
                <w:bottom w:val="single" w:sz="6" w:space="1" w:color="auto"/>
              </w:pBdr>
              <w:spacing w:after="0"/>
              <w:ind w:left="241" w:hanging="241"/>
              <w:rPr>
                <w:rFonts w:ascii="Arial" w:eastAsia="Times New Roman" w:hAnsi="Arial" w:cs="Arial"/>
                <w:sz w:val="16"/>
                <w:szCs w:val="16"/>
                <w:lang w:eastAsia="zh-CN"/>
              </w:rPr>
            </w:pPr>
            <w:r w:rsidRPr="002E532E">
              <w:rPr>
                <w:rFonts w:ascii="Arial" w:eastAsia="Times New Roman" w:hAnsi="Arial" w:cs="Arial"/>
                <w:sz w:val="16"/>
                <w:szCs w:val="16"/>
                <w:lang w:eastAsia="zh-CN"/>
              </w:rPr>
              <w:t>3&gt;</w:t>
            </w:r>
            <w:r w:rsidRPr="002E532E">
              <w:rPr>
                <w:rFonts w:ascii="Arial" w:eastAsia="Times New Roman" w:hAnsi="Arial" w:cs="Arial"/>
                <w:sz w:val="16"/>
                <w:szCs w:val="16"/>
                <w:lang w:eastAsia="zh-CN"/>
              </w:rPr>
              <w:tab/>
              <w:t xml:space="preserve">else if </w:t>
            </w:r>
            <w:r w:rsidRPr="002E532E">
              <w:rPr>
                <w:rFonts w:ascii="Arial" w:eastAsia="Times New Roman" w:hAnsi="Arial" w:cs="Arial"/>
                <w:i/>
                <w:sz w:val="16"/>
                <w:szCs w:val="16"/>
                <w:lang w:eastAsia="zh-CN"/>
              </w:rPr>
              <w:t>SystemInformationBlockType20</w:t>
            </w:r>
            <w:r w:rsidRPr="002E532E">
              <w:rPr>
                <w:rFonts w:ascii="Arial" w:eastAsia="Times New Roman" w:hAnsi="Arial" w:cs="Arial"/>
                <w:sz w:val="16"/>
                <w:szCs w:val="16"/>
                <w:lang w:eastAsia="zh-CN"/>
              </w:rPr>
              <w:t xml:space="preserve"> is </w:t>
            </w:r>
            <w:r w:rsidRPr="002E532E">
              <w:rPr>
                <w:rFonts w:ascii="Arial" w:eastAsia="Times New Roman" w:hAnsi="Arial" w:cs="Arial"/>
                <w:strike/>
                <w:color w:val="FF0000"/>
                <w:sz w:val="16"/>
                <w:szCs w:val="16"/>
                <w:lang w:eastAsia="zh-CN"/>
              </w:rPr>
              <w:t>provided</w:t>
            </w:r>
            <w:r w:rsidRPr="002E532E">
              <w:rPr>
                <w:rFonts w:ascii="Arial" w:eastAsia="Times New Roman" w:hAnsi="Arial" w:cs="Arial"/>
                <w:color w:val="FF0000"/>
                <w:sz w:val="16"/>
                <w:szCs w:val="16"/>
                <w:u w:val="single"/>
                <w:lang w:eastAsia="zh-CN"/>
              </w:rPr>
              <w:t>broadcast</w:t>
            </w:r>
            <w:r w:rsidRPr="002E532E">
              <w:rPr>
                <w:rFonts w:ascii="Arial" w:eastAsia="Times New Roman" w:hAnsi="Arial" w:cs="Arial"/>
                <w:sz w:val="16"/>
                <w:szCs w:val="16"/>
                <w:lang w:eastAsia="zh-CN"/>
              </w:rPr>
              <w:t xml:space="preserve"> by the PCell:</w:t>
            </w:r>
          </w:p>
          <w:p w14:paraId="51182EEC" w14:textId="77777777" w:rsidR="00AF3878" w:rsidRPr="002E532E" w:rsidRDefault="00AF3878" w:rsidP="00B208CB">
            <w:pPr>
              <w:overflowPunct w:val="0"/>
              <w:autoSpaceDE w:val="0"/>
              <w:autoSpaceDN w:val="0"/>
              <w:adjustRightInd w:val="0"/>
              <w:spacing w:after="0"/>
              <w:textAlignment w:val="baseline"/>
              <w:rPr>
                <w:rFonts w:ascii="Arial" w:eastAsia="Times New Roman" w:hAnsi="Arial" w:cs="Arial"/>
                <w:color w:val="1F497D" w:themeColor="text2"/>
                <w:sz w:val="16"/>
                <w:szCs w:val="16"/>
                <w:lang w:eastAsia="zh-CN"/>
              </w:rPr>
            </w:pPr>
            <w:r w:rsidRPr="002E532E">
              <w:rPr>
                <w:rFonts w:ascii="Arial" w:eastAsia="Times New Roman" w:hAnsi="Arial" w:cs="Arial"/>
                <w:b/>
                <w:color w:val="1F497D" w:themeColor="text2"/>
                <w:sz w:val="16"/>
                <w:szCs w:val="16"/>
                <w:lang w:eastAsia="zh-CN"/>
              </w:rPr>
              <w:t>Huawei:</w:t>
            </w:r>
            <w:r w:rsidRPr="002E532E">
              <w:rPr>
                <w:rFonts w:ascii="Arial" w:eastAsia="Times New Roman" w:hAnsi="Arial" w:cs="Arial"/>
                <w:color w:val="1F497D" w:themeColor="text2"/>
                <w:sz w:val="16"/>
                <w:szCs w:val="16"/>
                <w:lang w:eastAsia="zh-CN"/>
              </w:rPr>
              <w:t xml:space="preserve"> Agree</w:t>
            </w:r>
          </w:p>
          <w:p w14:paraId="27CCECD3" w14:textId="77777777" w:rsidR="00AF3878" w:rsidRDefault="00AF3878" w:rsidP="00B208CB">
            <w:pPr>
              <w:overflowPunct w:val="0"/>
              <w:autoSpaceDE w:val="0"/>
              <w:autoSpaceDN w:val="0"/>
              <w:adjustRightInd w:val="0"/>
              <w:spacing w:after="0"/>
              <w:textAlignment w:val="baseline"/>
              <w:rPr>
                <w:rFonts w:ascii="Arial" w:eastAsia="Times New Roman" w:hAnsi="Arial" w:cs="Arial"/>
                <w:color w:val="1F497D" w:themeColor="text2"/>
                <w:sz w:val="16"/>
                <w:szCs w:val="16"/>
                <w:lang w:eastAsia="zh-CN"/>
              </w:rPr>
            </w:pPr>
            <w:r w:rsidRPr="002E532E">
              <w:rPr>
                <w:rFonts w:ascii="Arial" w:eastAsia="Times New Roman" w:hAnsi="Arial" w:cs="Arial"/>
                <w:b/>
                <w:color w:val="1F497D" w:themeColor="text2"/>
                <w:sz w:val="16"/>
                <w:szCs w:val="16"/>
                <w:lang w:eastAsia="zh-CN"/>
              </w:rPr>
              <w:t>Intel:</w:t>
            </w:r>
            <w:r w:rsidRPr="002E532E">
              <w:rPr>
                <w:rFonts w:ascii="Arial" w:eastAsia="Times New Roman" w:hAnsi="Arial" w:cs="Arial"/>
                <w:color w:val="1F497D" w:themeColor="text2"/>
                <w:sz w:val="16"/>
                <w:szCs w:val="16"/>
                <w:lang w:eastAsia="zh-CN"/>
              </w:rPr>
              <w:t xml:space="preserve"> same as E.067</w:t>
            </w:r>
          </w:p>
          <w:p w14:paraId="7BA6335D" w14:textId="77777777" w:rsidR="00AF3878" w:rsidRPr="005F45B7" w:rsidRDefault="00AF3878" w:rsidP="000F1C1D">
            <w:pPr>
              <w:overflowPunct w:val="0"/>
              <w:autoSpaceDE w:val="0"/>
              <w:autoSpaceDN w:val="0"/>
              <w:adjustRightInd w:val="0"/>
              <w:spacing w:after="0"/>
              <w:textAlignment w:val="baseline"/>
              <w:rPr>
                <w:rFonts w:ascii="Arial" w:eastAsia="Times New Roman" w:hAnsi="Arial" w:cs="Arial"/>
                <w:sz w:val="16"/>
                <w:szCs w:val="16"/>
                <w:lang w:eastAsia="zh-CN"/>
              </w:rPr>
            </w:pPr>
            <w:r w:rsidRPr="00917C3C">
              <w:rPr>
                <w:rFonts w:ascii="Arial" w:eastAsia="Times New Roman" w:hAnsi="Arial" w:cs="Arial"/>
                <w:b/>
                <w:color w:val="1F497D" w:themeColor="text2"/>
                <w:sz w:val="16"/>
                <w:szCs w:val="16"/>
                <w:lang w:eastAsia="zh-CN"/>
              </w:rPr>
              <w:t>Nokia:</w:t>
            </w:r>
            <w:r>
              <w:rPr>
                <w:rFonts w:ascii="Arial" w:eastAsia="Times New Roman" w:hAnsi="Arial" w:cs="Arial"/>
                <w:color w:val="1F497D" w:themeColor="text2"/>
                <w:sz w:val="16"/>
                <w:szCs w:val="16"/>
                <w:lang w:eastAsia="zh-CN"/>
              </w:rPr>
              <w:t xml:space="preserve"> OK.</w:t>
            </w:r>
          </w:p>
        </w:tc>
        <w:tc>
          <w:tcPr>
            <w:tcW w:w="1060" w:type="dxa"/>
            <w:shd w:val="clear" w:color="auto" w:fill="auto"/>
          </w:tcPr>
          <w:p w14:paraId="320D7963" w14:textId="77777777" w:rsidR="00AF3878" w:rsidRDefault="00AF3878" w:rsidP="000F1C1D">
            <w:pPr>
              <w:spacing w:after="0"/>
              <w:rPr>
                <w:rFonts w:ascii="Arial" w:hAnsi="Arial" w:cs="Arial"/>
                <w:noProof/>
                <w:sz w:val="16"/>
                <w:szCs w:val="16"/>
              </w:rPr>
            </w:pPr>
            <w:r>
              <w:rPr>
                <w:rFonts w:ascii="Arial" w:hAnsi="Arial" w:cs="Arial"/>
                <w:noProof/>
                <w:sz w:val="16"/>
                <w:szCs w:val="16"/>
              </w:rPr>
              <w:t>Open</w:t>
            </w:r>
          </w:p>
          <w:p w14:paraId="49F69585"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(SC-PTM CR)</w:t>
            </w:r>
          </w:p>
        </w:tc>
      </w:tr>
      <w:tr w:rsidR="00AF3878" w:rsidRPr="00BD494B" w14:paraId="18A301F0" w14:textId="77777777" w:rsidTr="00C7688C">
        <w:tc>
          <w:tcPr>
            <w:tcW w:w="769" w:type="dxa"/>
            <w:shd w:val="clear" w:color="auto" w:fill="auto"/>
          </w:tcPr>
          <w:p w14:paraId="1BBDA6EC" w14:textId="77777777"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52</w:t>
            </w:r>
          </w:p>
        </w:tc>
        <w:tc>
          <w:tcPr>
            <w:tcW w:w="1677" w:type="dxa"/>
            <w:shd w:val="clear" w:color="auto" w:fill="auto"/>
          </w:tcPr>
          <w:p w14:paraId="55B97A42" w14:textId="77777777" w:rsidR="00AF3878" w:rsidRDefault="00AF3878" w:rsidP="000F1C1D">
            <w:pPr>
              <w:spacing w:after="0"/>
              <w:rPr>
                <w:rFonts w:ascii="Arial" w:hAnsi="Arial" w:cs="Arial"/>
                <w:noProof/>
                <w:sz w:val="16"/>
                <w:szCs w:val="16"/>
              </w:rPr>
            </w:pPr>
            <w:r>
              <w:rPr>
                <w:rFonts w:ascii="Arial" w:hAnsi="Arial" w:cs="Arial"/>
                <w:noProof/>
                <w:sz w:val="16"/>
                <w:szCs w:val="16"/>
              </w:rPr>
              <w:t>5.8.5.3</w:t>
            </w:r>
          </w:p>
        </w:tc>
        <w:tc>
          <w:tcPr>
            <w:tcW w:w="5369" w:type="dxa"/>
            <w:shd w:val="clear" w:color="auto" w:fill="auto"/>
          </w:tcPr>
          <w:p w14:paraId="47941D9A" w14:textId="77777777" w:rsidR="00AF3878" w:rsidRDefault="00AF3878" w:rsidP="00B208CB">
            <w:pPr>
              <w:spacing w:after="0"/>
              <w:rPr>
                <w:rFonts w:ascii="Arial" w:hAnsi="Arial" w:cs="Arial"/>
                <w:noProof/>
                <w:sz w:val="16"/>
                <w:szCs w:val="16"/>
              </w:rPr>
            </w:pPr>
            <w:r>
              <w:rPr>
                <w:rFonts w:ascii="Arial" w:hAnsi="Arial" w:cs="Arial"/>
                <w:noProof/>
                <w:sz w:val="16"/>
                <w:szCs w:val="16"/>
              </w:rPr>
              <w:t>There is a list of conditions to be all met ("and" between each bullet point), some of which are starting with an "if" statement on UE capability, i.e. a requirement only in case the UE has some capability.</w:t>
            </w:r>
          </w:p>
          <w:p w14:paraId="18407ECE" w14:textId="77777777" w:rsidR="00AF3878" w:rsidRDefault="00AF3878" w:rsidP="000F1C1D">
            <w:pPr>
              <w:spacing w:after="0"/>
              <w:rPr>
                <w:rFonts w:ascii="Arial" w:hAnsi="Arial" w:cs="Arial"/>
                <w:noProof/>
                <w:sz w:val="16"/>
                <w:szCs w:val="16"/>
              </w:rPr>
            </w:pPr>
            <w:r>
              <w:rPr>
                <w:rFonts w:ascii="Arial" w:hAnsi="Arial" w:cs="Arial"/>
                <w:noProof/>
                <w:sz w:val="16"/>
                <w:szCs w:val="16"/>
              </w:rPr>
              <w:t>Using "or" instead of "if" could be clearer, e.g. instead of "if the UE is MBMS capable, the UE ..." to have "the UE is not MBMS capable or the UE ..."</w:t>
            </w:r>
          </w:p>
        </w:tc>
        <w:tc>
          <w:tcPr>
            <w:tcW w:w="653" w:type="dxa"/>
            <w:gridSpan w:val="2"/>
            <w:shd w:val="clear" w:color="auto" w:fill="auto"/>
          </w:tcPr>
          <w:p w14:paraId="7D4D60DA" w14:textId="77777777"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C8977FE" w14:textId="77777777" w:rsidR="00AF3878" w:rsidRDefault="00AF3878" w:rsidP="00B208CB">
            <w:pPr>
              <w:pBdr>
                <w:bottom w:val="single" w:sz="6" w:space="1" w:color="auto"/>
              </w:pBdr>
              <w:spacing w:after="0"/>
              <w:rPr>
                <w:rFonts w:ascii="Arial" w:hAnsi="Arial" w:cs="Arial"/>
                <w:noProof/>
                <w:sz w:val="16"/>
                <w:szCs w:val="16"/>
              </w:rPr>
            </w:pPr>
            <w:r>
              <w:rPr>
                <w:rFonts w:ascii="Arial" w:hAnsi="Arial" w:cs="Arial"/>
                <w:noProof/>
                <w:sz w:val="16"/>
                <w:szCs w:val="16"/>
              </w:rPr>
              <w:t>Discuss which way is clearer (change or not change).</w:t>
            </w:r>
          </w:p>
          <w:p w14:paraId="60CD1B38" w14:textId="77777777" w:rsidR="00AF3878" w:rsidRPr="00C72B1B"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Huawei:</w:t>
            </w:r>
            <w:r w:rsidRPr="00C72B1B">
              <w:rPr>
                <w:rFonts w:ascii="Arial" w:hAnsi="Arial" w:cs="Arial"/>
                <w:noProof/>
                <w:color w:val="1F497D" w:themeColor="text2"/>
                <w:sz w:val="16"/>
                <w:szCs w:val="16"/>
              </w:rPr>
              <w:t xml:space="preserve"> Change "if the UE is MBMS capable," to "the UE is not MBMS capable or" and "if the UE is SC-PTM capable," to "the UE is not SC-PTM capable or"</w:t>
            </w:r>
          </w:p>
          <w:p w14:paraId="379A2C47" w14:textId="77777777" w:rsidR="00AF3878" w:rsidRPr="00C72B1B"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Ericsson:</w:t>
            </w:r>
            <w:r w:rsidRPr="00C72B1B">
              <w:rPr>
                <w:rFonts w:ascii="Arial" w:hAnsi="Arial" w:cs="Arial"/>
                <w:noProof/>
                <w:color w:val="1F497D" w:themeColor="text2"/>
                <w:sz w:val="16"/>
                <w:szCs w:val="16"/>
              </w:rPr>
              <w:t xml:space="preserve"> Prefer to leave legacy text untouched for now.</w:t>
            </w:r>
          </w:p>
          <w:p w14:paraId="30A18014" w14:textId="77777777" w:rsidR="00AF3878"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ZTE:</w:t>
            </w:r>
            <w:r w:rsidRPr="00C72B1B">
              <w:rPr>
                <w:rFonts w:ascii="Arial" w:hAnsi="Arial" w:cs="Arial"/>
                <w:noProof/>
                <w:color w:val="1F497D" w:themeColor="text2"/>
                <w:sz w:val="16"/>
                <w:szCs w:val="16"/>
              </w:rPr>
              <w:t xml:space="preserve"> Changes may only be needed when ambiguities arise.</w:t>
            </w:r>
          </w:p>
          <w:p w14:paraId="3EBB4267" w14:textId="77777777" w:rsidR="00AF3878" w:rsidRDefault="00AF3878" w:rsidP="000F1C1D">
            <w:pPr>
              <w:spacing w:after="0"/>
              <w:rPr>
                <w:rFonts w:ascii="Arial" w:hAnsi="Arial" w:cs="Arial"/>
                <w:noProof/>
                <w:color w:val="1F497D" w:themeColor="text2"/>
                <w:sz w:val="16"/>
                <w:szCs w:val="16"/>
              </w:rPr>
            </w:pPr>
            <w:r w:rsidRPr="00917C3C">
              <w:rPr>
                <w:rFonts w:ascii="Arial" w:hAnsi="Arial" w:cs="Arial"/>
                <w:b/>
                <w:noProof/>
                <w:color w:val="1F497D" w:themeColor="text2"/>
                <w:sz w:val="16"/>
                <w:szCs w:val="16"/>
              </w:rPr>
              <w:t>Nokia:</w:t>
            </w:r>
            <w:r>
              <w:rPr>
                <w:rFonts w:ascii="Arial" w:hAnsi="Arial" w:cs="Arial"/>
                <w:noProof/>
                <w:color w:val="1F497D" w:themeColor="text2"/>
                <w:sz w:val="16"/>
                <w:szCs w:val="16"/>
              </w:rPr>
              <w:t xml:space="preserve"> same as Ericsson, no changes.</w:t>
            </w:r>
          </w:p>
          <w:p w14:paraId="30EF39AB" w14:textId="77777777" w:rsidR="00AF3878" w:rsidRPr="00F330D3" w:rsidRDefault="00AF3878"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Huawei: </w:t>
            </w:r>
            <w:r w:rsidRPr="00F330D3">
              <w:rPr>
                <w:rFonts w:ascii="Arial" w:hAnsi="Arial" w:cs="Arial"/>
                <w:noProof/>
                <w:color w:val="1F497D" w:themeColor="text2"/>
                <w:sz w:val="16"/>
                <w:szCs w:val="16"/>
              </w:rPr>
              <w:t>This is a proposal to clarify what is considered unclear by Nokia and Ericsson in N.028, but Nokia and Ericsson here say no change is needed. Therefore, I would appreciate a clarification from Nokia and Ericsson.</w:t>
            </w:r>
          </w:p>
        </w:tc>
        <w:tc>
          <w:tcPr>
            <w:tcW w:w="1060" w:type="dxa"/>
            <w:shd w:val="clear" w:color="auto" w:fill="auto"/>
          </w:tcPr>
          <w:p w14:paraId="64841D33" w14:textId="77777777" w:rsidR="00AF3878" w:rsidRDefault="00AF3878" w:rsidP="000F1C1D">
            <w:pPr>
              <w:spacing w:after="0"/>
              <w:rPr>
                <w:rFonts w:ascii="Arial" w:hAnsi="Arial" w:cs="Arial"/>
                <w:noProof/>
                <w:sz w:val="16"/>
                <w:szCs w:val="16"/>
              </w:rPr>
            </w:pPr>
            <w:r>
              <w:rPr>
                <w:rFonts w:ascii="Arial" w:hAnsi="Arial" w:cs="Arial"/>
                <w:noProof/>
                <w:sz w:val="16"/>
                <w:szCs w:val="16"/>
              </w:rPr>
              <w:t>Open</w:t>
            </w:r>
          </w:p>
          <w:p w14:paraId="3B6123B1"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(SC-PTM CR)</w:t>
            </w:r>
          </w:p>
        </w:tc>
      </w:tr>
      <w:tr w:rsidR="00AF3878" w:rsidRPr="00BD494B" w14:paraId="286EAAEB" w14:textId="77777777" w:rsidTr="00C7688C">
        <w:tc>
          <w:tcPr>
            <w:tcW w:w="769" w:type="dxa"/>
            <w:shd w:val="clear" w:color="auto" w:fill="auto"/>
          </w:tcPr>
          <w:p w14:paraId="408E1659" w14:textId="77777777" w:rsidR="00AF3878" w:rsidRPr="00BD494B" w:rsidRDefault="00AF3878" w:rsidP="001C6B63">
            <w:pPr>
              <w:spacing w:after="0"/>
              <w:rPr>
                <w:rFonts w:ascii="Arial" w:hAnsi="Arial" w:cs="Arial"/>
                <w:noProof/>
                <w:sz w:val="16"/>
                <w:szCs w:val="16"/>
              </w:rPr>
            </w:pPr>
            <w:r>
              <w:rPr>
                <w:rFonts w:ascii="Arial" w:hAnsi="Arial" w:cs="Arial"/>
                <w:noProof/>
                <w:sz w:val="16"/>
                <w:szCs w:val="16"/>
              </w:rPr>
              <w:t>N.028</w:t>
            </w:r>
          </w:p>
        </w:tc>
        <w:tc>
          <w:tcPr>
            <w:tcW w:w="1677" w:type="dxa"/>
            <w:shd w:val="clear" w:color="auto" w:fill="auto"/>
          </w:tcPr>
          <w:p w14:paraId="25FC3D15" w14:textId="77777777" w:rsidR="00AF3878" w:rsidRPr="00BD494B" w:rsidRDefault="00AF3878" w:rsidP="001C6B63">
            <w:pPr>
              <w:spacing w:after="0"/>
              <w:rPr>
                <w:rFonts w:ascii="Arial" w:hAnsi="Arial" w:cs="Arial"/>
                <w:noProof/>
                <w:sz w:val="16"/>
                <w:szCs w:val="16"/>
              </w:rPr>
            </w:pPr>
            <w:r>
              <w:rPr>
                <w:rFonts w:ascii="Arial" w:hAnsi="Arial" w:cs="Arial"/>
                <w:noProof/>
                <w:sz w:val="16"/>
                <w:szCs w:val="16"/>
              </w:rPr>
              <w:t>5.8.5.3 Determine MBMS frequencies of interest</w:t>
            </w:r>
          </w:p>
        </w:tc>
        <w:tc>
          <w:tcPr>
            <w:tcW w:w="5369" w:type="dxa"/>
            <w:shd w:val="clear" w:color="auto" w:fill="auto"/>
          </w:tcPr>
          <w:p w14:paraId="58C025EB" w14:textId="77777777" w:rsidR="00AF3878" w:rsidRDefault="00AF3878" w:rsidP="002E532E">
            <w:pPr>
              <w:spacing w:after="0"/>
              <w:ind w:left="241" w:hanging="241"/>
              <w:rPr>
                <w:rFonts w:ascii="Arial" w:hAnsi="Arial" w:cs="Arial"/>
                <w:noProof/>
                <w:sz w:val="16"/>
                <w:szCs w:val="16"/>
              </w:rPr>
            </w:pPr>
            <w:r>
              <w:rPr>
                <w:rFonts w:ascii="Arial" w:hAnsi="Arial" w:cs="Arial"/>
                <w:noProof/>
                <w:sz w:val="16"/>
                <w:szCs w:val="16"/>
              </w:rPr>
              <w:t>No clear condition of enetring the further procedures</w:t>
            </w:r>
          </w:p>
          <w:p w14:paraId="5E7B99A9" w14:textId="77777777" w:rsidR="00AF3878" w:rsidRDefault="00AF3878" w:rsidP="002E532E">
            <w:pPr>
              <w:spacing w:after="0"/>
              <w:ind w:left="241" w:hanging="241"/>
              <w:rPr>
                <w:lang w:eastAsia="zh-CN"/>
              </w:rPr>
            </w:pPr>
          </w:p>
          <w:p w14:paraId="46C2DACF" w14:textId="77777777" w:rsidR="00AF3878" w:rsidRPr="002E532E" w:rsidRDefault="00AF3878" w:rsidP="002E532E">
            <w:pPr>
              <w:spacing w:after="0"/>
              <w:ind w:left="241" w:hanging="241"/>
              <w:rPr>
                <w:rFonts w:ascii="Arial" w:hAnsi="Arial" w:cs="Arial"/>
                <w:sz w:val="16"/>
                <w:szCs w:val="16"/>
                <w:lang w:eastAsia="zh-CN"/>
              </w:rPr>
            </w:pPr>
            <w:r w:rsidRPr="002E532E">
              <w:rPr>
                <w:rFonts w:ascii="Arial" w:hAnsi="Arial" w:cs="Arial"/>
                <w:sz w:val="16"/>
                <w:szCs w:val="16"/>
                <w:lang w:eastAsia="zh-CN"/>
              </w:rPr>
              <w:t>2&gt; if the UE is MBMS capable (…)</w:t>
            </w:r>
          </w:p>
          <w:p w14:paraId="3C511F0D" w14:textId="77777777" w:rsidR="00AF3878" w:rsidRPr="001C6B63" w:rsidRDefault="00AF3878" w:rsidP="002E532E">
            <w:pPr>
              <w:spacing w:after="0"/>
              <w:ind w:left="241" w:hanging="241"/>
              <w:rPr>
                <w:lang w:eastAsia="zh-CN"/>
              </w:rPr>
            </w:pPr>
            <w:r w:rsidRPr="002E532E">
              <w:rPr>
                <w:rFonts w:ascii="Arial" w:hAnsi="Arial" w:cs="Arial"/>
                <w:sz w:val="16"/>
                <w:szCs w:val="16"/>
                <w:lang w:eastAsia="zh-CN"/>
              </w:rPr>
              <w:t>2&gt; if the UE is SC-PTM capable, at most one frequency is included; and</w:t>
            </w:r>
          </w:p>
        </w:tc>
        <w:tc>
          <w:tcPr>
            <w:tcW w:w="653" w:type="dxa"/>
            <w:gridSpan w:val="2"/>
            <w:shd w:val="clear" w:color="auto" w:fill="auto"/>
          </w:tcPr>
          <w:p w14:paraId="0F210620" w14:textId="77777777" w:rsidR="00AF3878" w:rsidRPr="00BD494B" w:rsidRDefault="00AF3878" w:rsidP="001C6B63">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0F4A949" w14:textId="77777777" w:rsidR="00AF3878" w:rsidRDefault="00AF3878" w:rsidP="001C6B63">
            <w:pPr>
              <w:pBdr>
                <w:bottom w:val="single" w:sz="6" w:space="1" w:color="auto"/>
              </w:pBdr>
              <w:spacing w:after="0"/>
              <w:rPr>
                <w:rFonts w:ascii="Arial" w:hAnsi="Arial" w:cs="Arial"/>
                <w:noProof/>
                <w:sz w:val="16"/>
                <w:szCs w:val="16"/>
              </w:rPr>
            </w:pPr>
            <w:r>
              <w:rPr>
                <w:rFonts w:ascii="Arial" w:hAnsi="Arial" w:cs="Arial"/>
                <w:noProof/>
                <w:sz w:val="16"/>
                <w:szCs w:val="16"/>
              </w:rPr>
              <w:t>Clarify what do the procedures mean</w:t>
            </w:r>
          </w:p>
          <w:p w14:paraId="450EF6B6" w14:textId="77777777" w:rsidR="00AF3878" w:rsidRPr="004B1040" w:rsidRDefault="00AF3878" w:rsidP="004B1040">
            <w:pPr>
              <w:spacing w:after="0"/>
              <w:rPr>
                <w:rFonts w:ascii="Arial" w:hAnsi="Arial" w:cs="Arial"/>
                <w:noProof/>
                <w:color w:val="1F497D" w:themeColor="text2"/>
                <w:sz w:val="16"/>
                <w:szCs w:val="16"/>
              </w:rPr>
            </w:pPr>
            <w:r w:rsidRPr="00710F7A">
              <w:rPr>
                <w:rFonts w:ascii="Arial" w:hAnsi="Arial" w:cs="Arial"/>
                <w:b/>
                <w:noProof/>
                <w:color w:val="1F497D" w:themeColor="text2"/>
                <w:sz w:val="16"/>
                <w:szCs w:val="16"/>
              </w:rPr>
              <w:t>Ericsson:</w:t>
            </w:r>
            <w:r w:rsidRPr="00710F7A">
              <w:rPr>
                <w:rFonts w:ascii="Arial" w:hAnsi="Arial" w:cs="Arial"/>
                <w:noProof/>
                <w:color w:val="1F497D" w:themeColor="text2"/>
                <w:sz w:val="16"/>
                <w:szCs w:val="16"/>
              </w:rPr>
              <w:t xml:space="preserve"> Agree this is unclear. it can also be assumed that a SC-PTM capable UE  supports MBMS. See also comment E.023</w:t>
            </w:r>
          </w:p>
          <w:p w14:paraId="6A1B8FDD" w14:textId="77777777" w:rsidR="00AF3878" w:rsidRPr="00710F7A" w:rsidRDefault="00AF3878" w:rsidP="004B1040">
            <w:pPr>
              <w:spacing w:after="0"/>
              <w:rPr>
                <w:rFonts w:ascii="Arial" w:hAnsi="Arial" w:cs="Arial"/>
                <w:noProof/>
                <w:color w:val="1F497D" w:themeColor="text2"/>
                <w:sz w:val="16"/>
                <w:szCs w:val="16"/>
              </w:rPr>
            </w:pPr>
            <w:r w:rsidRPr="004B1040">
              <w:rPr>
                <w:rFonts w:ascii="Arial" w:hAnsi="Arial" w:cs="Arial"/>
                <w:b/>
                <w:noProof/>
                <w:color w:val="1F497D" w:themeColor="text2"/>
                <w:sz w:val="16"/>
                <w:szCs w:val="16"/>
              </w:rPr>
              <w:t>ZTE:</w:t>
            </w:r>
            <w:r w:rsidRPr="004B1040">
              <w:rPr>
                <w:rFonts w:ascii="Arial" w:hAnsi="Arial" w:cs="Arial"/>
                <w:noProof/>
                <w:color w:val="1F497D" w:themeColor="text2"/>
                <w:sz w:val="16"/>
                <w:szCs w:val="16"/>
              </w:rPr>
              <w:t xml:space="preserve"> The SC-PTM UE only supports PCell, namely “at most one frequency”. But the legacy MBMS UE supports more frequencies.</w:t>
            </w:r>
          </w:p>
          <w:p w14:paraId="3E6AFE3B" w14:textId="77777777" w:rsidR="00AF3878" w:rsidRPr="00913BCB" w:rsidRDefault="00AF3878" w:rsidP="00700E44">
            <w:pPr>
              <w:spacing w:after="0"/>
              <w:rPr>
                <w:rFonts w:ascii="Arial" w:hAnsi="Arial" w:cs="Arial"/>
                <w:noProof/>
                <w:color w:val="1F497D" w:themeColor="text2"/>
                <w:sz w:val="16"/>
                <w:szCs w:val="16"/>
              </w:rPr>
            </w:pPr>
            <w:r w:rsidRPr="00913BCB">
              <w:rPr>
                <w:rFonts w:ascii="Arial" w:hAnsi="Arial" w:cs="Arial"/>
                <w:b/>
                <w:noProof/>
                <w:color w:val="1F497D" w:themeColor="text2"/>
                <w:sz w:val="16"/>
                <w:szCs w:val="16"/>
              </w:rPr>
              <w:t>Huawei:</w:t>
            </w:r>
            <w:r w:rsidRPr="00913BCB">
              <w:rPr>
                <w:rFonts w:ascii="Arial" w:hAnsi="Arial" w:cs="Arial"/>
                <w:noProof/>
                <w:color w:val="1F497D" w:themeColor="text2"/>
                <w:sz w:val="16"/>
                <w:szCs w:val="16"/>
              </w:rPr>
              <w:t xml:space="preserve"> See H.052</w:t>
            </w:r>
          </w:p>
          <w:p w14:paraId="29A7FB52" w14:textId="77777777" w:rsidR="00AF3878" w:rsidRPr="00C31748" w:rsidRDefault="00AF3878" w:rsidP="001C6B63">
            <w:pPr>
              <w:spacing w:after="0"/>
              <w:rPr>
                <w:rFonts w:ascii="Arial" w:hAnsi="Arial" w:cs="Arial"/>
                <w:noProof/>
                <w:color w:val="1F497D" w:themeColor="text2"/>
                <w:sz w:val="16"/>
                <w:szCs w:val="16"/>
              </w:rPr>
            </w:pPr>
            <w:r w:rsidRPr="00C31748">
              <w:rPr>
                <w:rFonts w:ascii="Arial" w:hAnsi="Arial" w:cs="Arial"/>
                <w:b/>
                <w:noProof/>
                <w:color w:val="1F497D" w:themeColor="text2"/>
                <w:sz w:val="16"/>
                <w:szCs w:val="16"/>
              </w:rPr>
              <w:t>Samsung:</w:t>
            </w:r>
            <w:r w:rsidRPr="00C31748">
              <w:rPr>
                <w:rFonts w:ascii="Arial" w:hAnsi="Arial" w:cs="Arial"/>
                <w:noProof/>
                <w:color w:val="1F497D" w:themeColor="text2"/>
                <w:sz w:val="16"/>
                <w:szCs w:val="16"/>
              </w:rPr>
              <w:t xml:space="preserve"> The statement ‘at most one frequency is included’ does not seem like a concidion i.e. better placed seperately (e.g. end of section)</w:t>
            </w:r>
          </w:p>
        </w:tc>
        <w:tc>
          <w:tcPr>
            <w:tcW w:w="1060" w:type="dxa"/>
            <w:shd w:val="clear" w:color="auto" w:fill="auto"/>
          </w:tcPr>
          <w:p w14:paraId="2C61431F" w14:textId="77777777" w:rsidR="00AF3878" w:rsidRDefault="00AF3878" w:rsidP="001C6B63">
            <w:pPr>
              <w:spacing w:after="0"/>
              <w:rPr>
                <w:rFonts w:ascii="Arial" w:hAnsi="Arial" w:cs="Arial"/>
                <w:noProof/>
                <w:sz w:val="16"/>
                <w:szCs w:val="16"/>
              </w:rPr>
            </w:pPr>
            <w:r>
              <w:rPr>
                <w:rFonts w:ascii="Arial" w:hAnsi="Arial" w:cs="Arial"/>
                <w:noProof/>
                <w:sz w:val="16"/>
                <w:szCs w:val="16"/>
              </w:rPr>
              <w:t>Open</w:t>
            </w:r>
          </w:p>
          <w:p w14:paraId="2A58B6EF" w14:textId="77777777" w:rsidR="00AF3878" w:rsidRPr="00BD494B" w:rsidRDefault="00AF3878" w:rsidP="001C6B63">
            <w:pPr>
              <w:spacing w:after="0"/>
              <w:rPr>
                <w:rFonts w:ascii="Arial" w:hAnsi="Arial" w:cs="Arial"/>
                <w:noProof/>
                <w:sz w:val="16"/>
                <w:szCs w:val="16"/>
              </w:rPr>
            </w:pPr>
            <w:r>
              <w:rPr>
                <w:rFonts w:ascii="Arial" w:hAnsi="Arial" w:cs="Arial"/>
                <w:noProof/>
                <w:sz w:val="16"/>
                <w:szCs w:val="16"/>
              </w:rPr>
              <w:t>(SC-PTM CR)</w:t>
            </w:r>
          </w:p>
        </w:tc>
      </w:tr>
      <w:tr w:rsidR="00AF3878" w:rsidRPr="00BD494B" w14:paraId="1E03058F" w14:textId="77777777" w:rsidTr="00C7688C">
        <w:tc>
          <w:tcPr>
            <w:tcW w:w="769" w:type="dxa"/>
            <w:shd w:val="clear" w:color="auto" w:fill="auto"/>
          </w:tcPr>
          <w:p w14:paraId="389FC6C6" w14:textId="77777777" w:rsidR="00AF3878" w:rsidRPr="00BD494B" w:rsidRDefault="00AF3878" w:rsidP="004174B8">
            <w:pPr>
              <w:spacing w:after="0"/>
              <w:rPr>
                <w:rFonts w:ascii="Arial" w:hAnsi="Arial" w:cs="Arial"/>
                <w:noProof/>
                <w:sz w:val="16"/>
                <w:szCs w:val="16"/>
              </w:rPr>
            </w:pPr>
            <w:r>
              <w:rPr>
                <w:rFonts w:ascii="Arial" w:hAnsi="Arial" w:cs="Arial"/>
                <w:noProof/>
                <w:sz w:val="16"/>
                <w:szCs w:val="16"/>
              </w:rPr>
              <w:t>E.341</w:t>
            </w:r>
          </w:p>
        </w:tc>
        <w:tc>
          <w:tcPr>
            <w:tcW w:w="1677" w:type="dxa"/>
            <w:shd w:val="clear" w:color="auto" w:fill="auto"/>
          </w:tcPr>
          <w:p w14:paraId="649965C1"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5.8.5.3, 5.8.5.3a</w:t>
            </w:r>
          </w:p>
        </w:tc>
        <w:tc>
          <w:tcPr>
            <w:tcW w:w="5369" w:type="dxa"/>
            <w:shd w:val="clear" w:color="auto" w:fill="auto"/>
          </w:tcPr>
          <w:p w14:paraId="6BE1966B" w14:textId="77777777" w:rsidR="00AF3878" w:rsidRPr="00B26A25" w:rsidRDefault="00AF3878" w:rsidP="00B208CB">
            <w:pPr>
              <w:spacing w:after="0"/>
              <w:ind w:left="241" w:hanging="241"/>
              <w:rPr>
                <w:rFonts w:ascii="Arial" w:hAnsi="Arial" w:cs="Arial"/>
                <w:sz w:val="16"/>
                <w:szCs w:val="16"/>
                <w:lang w:eastAsia="zh-CN"/>
              </w:rPr>
            </w:pPr>
            <w:r w:rsidRPr="00B26A25">
              <w:rPr>
                <w:rFonts w:ascii="Arial" w:hAnsi="Arial" w:cs="Arial"/>
                <w:sz w:val="16"/>
                <w:szCs w:val="16"/>
                <w:lang w:eastAsia="zh-CN"/>
              </w:rPr>
              <w:t>2&gt;</w:t>
            </w:r>
            <w:r w:rsidRPr="00B26A25">
              <w:rPr>
                <w:rFonts w:ascii="Arial" w:hAnsi="Arial" w:cs="Arial"/>
                <w:sz w:val="16"/>
                <w:szCs w:val="16"/>
                <w:lang w:eastAsia="zh-CN"/>
              </w:rPr>
              <w:tab/>
              <w:t>if the UE is SC-PTM capable, at most one frequency is included; and</w:t>
            </w:r>
          </w:p>
          <w:p w14:paraId="485489FF" w14:textId="77777777" w:rsidR="00AF3878" w:rsidRDefault="00AF3878" w:rsidP="00B208CB">
            <w:pPr>
              <w:spacing w:after="0"/>
              <w:rPr>
                <w:rFonts w:ascii="Arial" w:hAnsi="Arial" w:cs="Arial"/>
                <w:noProof/>
                <w:sz w:val="16"/>
                <w:szCs w:val="16"/>
              </w:rPr>
            </w:pPr>
          </w:p>
          <w:p w14:paraId="6E3ED087" w14:textId="77777777" w:rsidR="00AF3878" w:rsidRPr="00B26A25" w:rsidRDefault="00AF3878" w:rsidP="00B208CB">
            <w:pPr>
              <w:spacing w:after="0"/>
              <w:rPr>
                <w:rFonts w:ascii="Arial" w:hAnsi="Arial" w:cs="Arial"/>
                <w:noProof/>
                <w:sz w:val="16"/>
                <w:szCs w:val="16"/>
              </w:rPr>
            </w:pPr>
            <w:r w:rsidRPr="00B26A25">
              <w:rPr>
                <w:rFonts w:ascii="Arial" w:hAnsi="Arial" w:cs="Arial"/>
                <w:noProof/>
                <w:sz w:val="16"/>
                <w:szCs w:val="16"/>
              </w:rPr>
              <w:t xml:space="preserve">I think that the UE should be allowed to follow the legacy behaviour and </w:t>
            </w:r>
            <w:r w:rsidRPr="00B26A25">
              <w:rPr>
                <w:rFonts w:ascii="Arial" w:hAnsi="Arial" w:cs="Arial"/>
                <w:noProof/>
                <w:sz w:val="16"/>
                <w:szCs w:val="16"/>
              </w:rPr>
              <w:lastRenderedPageBreak/>
              <w:t>thus may report more than one frequency. Especially for a UE supporting SC-PTM but interested in “legacy” MBMS shall be allowed to send more than one frequency in MII.</w:t>
            </w:r>
          </w:p>
          <w:p w14:paraId="7AD2C386" w14:textId="77777777" w:rsidR="00AF3878" w:rsidRDefault="00AF3878" w:rsidP="00B208CB">
            <w:pPr>
              <w:spacing w:after="0"/>
              <w:rPr>
                <w:rFonts w:ascii="Arial" w:hAnsi="Arial" w:cs="Arial"/>
                <w:noProof/>
                <w:sz w:val="16"/>
                <w:szCs w:val="16"/>
              </w:rPr>
            </w:pPr>
            <w:r w:rsidRPr="00B26A25">
              <w:rPr>
                <w:rFonts w:ascii="Arial" w:hAnsi="Arial" w:cs="Arial"/>
                <w:noProof/>
                <w:sz w:val="16"/>
                <w:szCs w:val="16"/>
              </w:rPr>
              <w:t>Also change may be needed in 5.8.5.3a:</w:t>
            </w:r>
          </w:p>
          <w:p w14:paraId="02A3EEE2" w14:textId="77777777" w:rsidR="00AF3878" w:rsidRPr="00B26A25" w:rsidRDefault="00AF3878" w:rsidP="00B208CB">
            <w:pPr>
              <w:spacing w:after="0"/>
              <w:rPr>
                <w:rFonts w:ascii="Arial" w:hAnsi="Arial" w:cs="Arial"/>
                <w:noProof/>
                <w:sz w:val="16"/>
                <w:szCs w:val="16"/>
              </w:rPr>
            </w:pPr>
          </w:p>
          <w:p w14:paraId="661009AC" w14:textId="77777777" w:rsidR="00AF3878" w:rsidRPr="009F4148" w:rsidRDefault="00AF3878" w:rsidP="00B26A25">
            <w:pPr>
              <w:spacing w:after="0"/>
              <w:ind w:left="241" w:hanging="241"/>
            </w:pPr>
            <w:r w:rsidRPr="00B26A25">
              <w:rPr>
                <w:rFonts w:ascii="Arial" w:hAnsi="Arial" w:cs="Arial"/>
                <w:sz w:val="16"/>
                <w:szCs w:val="16"/>
              </w:rPr>
              <w:t>2&gt;</w:t>
            </w:r>
            <w:r w:rsidRPr="00B26A25">
              <w:rPr>
                <w:rFonts w:ascii="Arial" w:hAnsi="Arial" w:cs="Arial"/>
                <w:sz w:val="16"/>
                <w:szCs w:val="16"/>
              </w:rPr>
              <w:tab/>
              <w:t xml:space="preserve">one or more MBMS SAIs in the USD for this service is included in </w:t>
            </w:r>
            <w:r w:rsidRPr="00B26A25">
              <w:rPr>
                <w:rFonts w:ascii="Arial" w:hAnsi="Arial" w:cs="Arial"/>
                <w:i/>
                <w:sz w:val="16"/>
                <w:szCs w:val="16"/>
              </w:rPr>
              <w:t>SystemInformationBlockType15</w:t>
            </w:r>
            <w:r w:rsidRPr="00B26A25">
              <w:rPr>
                <w:rFonts w:ascii="Arial" w:hAnsi="Arial" w:cs="Arial"/>
                <w:sz w:val="16"/>
                <w:szCs w:val="16"/>
              </w:rPr>
              <w:t xml:space="preserve"> acquired from the PCell for a frequency belonging to the set of MBMS frequencies of interest, determined according to 5.8.5.3.</w:t>
            </w:r>
          </w:p>
        </w:tc>
        <w:tc>
          <w:tcPr>
            <w:tcW w:w="653" w:type="dxa"/>
            <w:gridSpan w:val="2"/>
            <w:shd w:val="clear" w:color="auto" w:fill="auto"/>
          </w:tcPr>
          <w:p w14:paraId="105006D2" w14:textId="77777777" w:rsidR="00AF3878" w:rsidRPr="009F4148" w:rsidRDefault="00AF3878" w:rsidP="000F1C1D">
            <w:pPr>
              <w:spacing w:after="0"/>
              <w:rPr>
                <w:rFonts w:ascii="Arial" w:hAnsi="Arial" w:cs="Arial"/>
                <w:noProof/>
                <w:sz w:val="16"/>
                <w:szCs w:val="16"/>
              </w:rPr>
            </w:pPr>
            <w:r w:rsidRPr="009F4148">
              <w:rPr>
                <w:rFonts w:ascii="Arial" w:hAnsi="Arial" w:cs="Arial"/>
                <w:noProof/>
                <w:sz w:val="16"/>
                <w:szCs w:val="16"/>
              </w:rPr>
              <w:lastRenderedPageBreak/>
              <w:t>3</w:t>
            </w:r>
          </w:p>
        </w:tc>
        <w:tc>
          <w:tcPr>
            <w:tcW w:w="6132" w:type="dxa"/>
            <w:gridSpan w:val="2"/>
            <w:shd w:val="clear" w:color="auto" w:fill="auto"/>
          </w:tcPr>
          <w:p w14:paraId="69227004" w14:textId="77777777" w:rsidR="00AF3878" w:rsidRDefault="00AF3878" w:rsidP="00B208CB">
            <w:pPr>
              <w:pBdr>
                <w:bottom w:val="single" w:sz="6" w:space="1" w:color="auto"/>
              </w:pBdr>
              <w:spacing w:after="0"/>
              <w:rPr>
                <w:rFonts w:ascii="Arial" w:hAnsi="Arial" w:cs="Arial"/>
                <w:noProof/>
                <w:sz w:val="16"/>
                <w:szCs w:val="16"/>
              </w:rPr>
            </w:pPr>
            <w:r>
              <w:rPr>
                <w:rFonts w:ascii="Arial" w:hAnsi="Arial" w:cs="Arial"/>
                <w:noProof/>
                <w:sz w:val="16"/>
                <w:szCs w:val="16"/>
              </w:rPr>
              <w:t>Needs to be discussed and resolved. However, my understanding is that we agreed in general that we follow legacy behaviour. ASN.1 seems to support signalling of more than one frequency (</w:t>
            </w:r>
            <w:r w:rsidRPr="00874CC1">
              <w:rPr>
                <w:rFonts w:ascii="Arial" w:hAnsi="Arial" w:cs="Arial"/>
                <w:noProof/>
                <w:sz w:val="16"/>
                <w:szCs w:val="16"/>
                <w:highlight w:val="yellow"/>
              </w:rPr>
              <w:t>?</w:t>
            </w:r>
            <w:r>
              <w:rPr>
                <w:rFonts w:ascii="Arial" w:hAnsi="Arial" w:cs="Arial"/>
                <w:noProof/>
                <w:sz w:val="16"/>
                <w:szCs w:val="16"/>
              </w:rPr>
              <w:t xml:space="preserve">). E-mail discussion suggest further </w:t>
            </w:r>
            <w:r>
              <w:rPr>
                <w:rFonts w:ascii="Arial" w:hAnsi="Arial" w:cs="Arial"/>
                <w:noProof/>
                <w:sz w:val="16"/>
                <w:szCs w:val="16"/>
              </w:rPr>
              <w:lastRenderedPageBreak/>
              <w:t>discussion in ASN.1 review or later.</w:t>
            </w:r>
          </w:p>
          <w:p w14:paraId="69303F77" w14:textId="77777777" w:rsidR="00AF3878" w:rsidRPr="00B26A25" w:rsidRDefault="00AF3878" w:rsidP="00B208CB">
            <w:pPr>
              <w:spacing w:after="0"/>
              <w:rPr>
                <w:rFonts w:ascii="Arial" w:hAnsi="Arial" w:cs="Arial"/>
                <w:noProof/>
                <w:color w:val="1F497D" w:themeColor="text2"/>
                <w:sz w:val="16"/>
                <w:szCs w:val="16"/>
              </w:rPr>
            </w:pPr>
            <w:r w:rsidRPr="00B26A25">
              <w:rPr>
                <w:rFonts w:ascii="Arial" w:hAnsi="Arial" w:cs="Arial"/>
                <w:b/>
                <w:noProof/>
                <w:color w:val="1F497D" w:themeColor="text2"/>
                <w:sz w:val="16"/>
                <w:szCs w:val="16"/>
              </w:rPr>
              <w:t>Huawei:</w:t>
            </w:r>
            <w:r w:rsidRPr="00B26A25">
              <w:rPr>
                <w:rFonts w:ascii="Arial" w:hAnsi="Arial" w:cs="Arial"/>
                <w:noProof/>
                <w:color w:val="1F497D" w:themeColor="text2"/>
                <w:sz w:val="16"/>
                <w:szCs w:val="16"/>
              </w:rPr>
              <w:t xml:space="preserve"> This scenario wasn't discussed. In this scenario, indicating more than one frequency could result in the eNB configuring the PCell on a frequency which isn't the one providing the MBMS service that the UE prefers. We could discuss whether it is more important to ensure reception of at least the UE most preferred MBMS service or to allow reception of multiple MBMS services.</w:t>
            </w:r>
          </w:p>
          <w:p w14:paraId="7AFF954A" w14:textId="77777777" w:rsidR="00AF3878" w:rsidRPr="00B26A25" w:rsidRDefault="00AF3878" w:rsidP="00B208CB">
            <w:pPr>
              <w:spacing w:after="0"/>
              <w:rPr>
                <w:rFonts w:ascii="Arial" w:hAnsi="Arial" w:cs="Arial"/>
                <w:noProof/>
                <w:color w:val="1F497D" w:themeColor="text2"/>
                <w:sz w:val="16"/>
                <w:szCs w:val="16"/>
              </w:rPr>
            </w:pPr>
            <w:r w:rsidRPr="00B26A25">
              <w:rPr>
                <w:rFonts w:ascii="Arial" w:hAnsi="Arial" w:cs="Arial"/>
                <w:noProof/>
                <w:color w:val="1F497D" w:themeColor="text2"/>
                <w:sz w:val="16"/>
                <w:szCs w:val="16"/>
              </w:rPr>
              <w:t>For 5.8.5.3a, it is true that today there will only be one frequency, it could be changed to "the MBMS frequency of interest".</w:t>
            </w:r>
          </w:p>
          <w:p w14:paraId="3A0F28A7" w14:textId="77777777" w:rsidR="00AF3878" w:rsidRPr="00B26A25" w:rsidRDefault="00AF3878" w:rsidP="00B208CB">
            <w:pPr>
              <w:spacing w:after="0"/>
              <w:rPr>
                <w:rFonts w:ascii="Arial" w:hAnsi="Arial" w:cs="Arial"/>
                <w:noProof/>
                <w:color w:val="1F497D" w:themeColor="text2"/>
                <w:sz w:val="16"/>
                <w:szCs w:val="16"/>
              </w:rPr>
            </w:pPr>
            <w:r w:rsidRPr="00B26A25">
              <w:rPr>
                <w:rFonts w:ascii="Arial" w:hAnsi="Arial" w:cs="Arial"/>
                <w:b/>
                <w:noProof/>
                <w:color w:val="1F497D" w:themeColor="text2"/>
                <w:sz w:val="16"/>
                <w:szCs w:val="16"/>
              </w:rPr>
              <w:t>Samsung:</w:t>
            </w:r>
            <w:r w:rsidRPr="00B26A25">
              <w:rPr>
                <w:rFonts w:ascii="Arial" w:hAnsi="Arial" w:cs="Arial"/>
                <w:noProof/>
                <w:color w:val="1F497D" w:themeColor="text2"/>
                <w:sz w:val="16"/>
                <w:szCs w:val="16"/>
              </w:rPr>
              <w:t xml:space="preserve"> The UE may support both MBSFN and SCPTM, but will network uses both mechanisms also e.g. popular services by MFSFN? In such case I assume intention is that UE just includes one SCPTM frequency</w:t>
            </w:r>
          </w:p>
          <w:p w14:paraId="72975061" w14:textId="77777777" w:rsidR="00AF3878" w:rsidRDefault="00AF3878" w:rsidP="00B208CB">
            <w:pPr>
              <w:spacing w:after="0"/>
              <w:rPr>
                <w:rFonts w:ascii="Arial" w:hAnsi="Arial" w:cs="Arial"/>
                <w:noProof/>
                <w:color w:val="1F497D" w:themeColor="text2"/>
                <w:sz w:val="16"/>
                <w:szCs w:val="16"/>
              </w:rPr>
            </w:pPr>
            <w:r w:rsidRPr="00B26A25">
              <w:rPr>
                <w:rFonts w:ascii="Arial" w:hAnsi="Arial" w:cs="Arial"/>
                <w:b/>
                <w:noProof/>
                <w:color w:val="1F497D" w:themeColor="text2"/>
                <w:sz w:val="16"/>
                <w:szCs w:val="16"/>
              </w:rPr>
              <w:t>ZTE:</w:t>
            </w:r>
            <w:r w:rsidRPr="00B26A25">
              <w:rPr>
                <w:rFonts w:ascii="Arial" w:hAnsi="Arial" w:cs="Arial"/>
                <w:noProof/>
                <w:color w:val="1F497D" w:themeColor="text2"/>
                <w:sz w:val="16"/>
                <w:szCs w:val="16"/>
              </w:rPr>
              <w:t xml:space="preserve"> The legacy UE is not allowed to report the number of frequencies exceeding the UE capability. As the SC-PTM UE only supports PCell, then we think the legacy rule can be applied to only one frequency (namely PCell).</w:t>
            </w:r>
          </w:p>
          <w:p w14:paraId="43375643" w14:textId="77777777" w:rsidR="00AF3878" w:rsidRDefault="00AF3878" w:rsidP="000F1C1D">
            <w:pPr>
              <w:pBdr>
                <w:bottom w:val="single" w:sz="6" w:space="1" w:color="auto"/>
              </w:pBdr>
              <w:spacing w:after="0"/>
              <w:rPr>
                <w:rFonts w:ascii="Arial" w:hAnsi="Arial" w:cs="Arial"/>
                <w:noProof/>
                <w:color w:val="1F497D" w:themeColor="text2"/>
                <w:sz w:val="16"/>
                <w:szCs w:val="16"/>
              </w:rPr>
            </w:pPr>
            <w:r w:rsidRPr="00917C3C">
              <w:rPr>
                <w:rFonts w:ascii="Arial" w:hAnsi="Arial" w:cs="Arial"/>
                <w:b/>
                <w:noProof/>
                <w:color w:val="1F497D" w:themeColor="text2"/>
                <w:sz w:val="16"/>
                <w:szCs w:val="16"/>
              </w:rPr>
              <w:t>Nokia:</w:t>
            </w:r>
            <w:r w:rsidRPr="00917C3C">
              <w:rPr>
                <w:rFonts w:ascii="Arial" w:hAnsi="Arial" w:cs="Arial"/>
                <w:noProof/>
                <w:color w:val="1F497D" w:themeColor="text2"/>
                <w:sz w:val="16"/>
                <w:szCs w:val="16"/>
              </w:rPr>
              <w:t xml:space="preserve"> UE capable of MBSFN and SC-PTM should be allowed to send MII with more than one frequency, i.e. the legacy way.</w:t>
            </w:r>
          </w:p>
          <w:p w14:paraId="6308C0FE" w14:textId="0922D4D2" w:rsidR="00AF3878" w:rsidRDefault="00AF3878" w:rsidP="0023004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Ad hoc meetin</w:t>
            </w:r>
            <w:r w:rsidRPr="00230045">
              <w:rPr>
                <w:rFonts w:ascii="Arial" w:hAnsi="Arial" w:cs="Arial"/>
                <w:noProof/>
                <w:color w:val="C0504D" w:themeColor="accent2"/>
                <w:sz w:val="16"/>
                <w:szCs w:val="16"/>
              </w:rPr>
              <w:t>g notes</w:t>
            </w:r>
          </w:p>
          <w:p w14:paraId="691E3C26" w14:textId="77777777" w:rsidR="00AF3878" w:rsidRPr="00230045" w:rsidRDefault="00AF3878"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Intention is to solve this issue to avoid disadvantaging UEs that support SC-PTM and MBMS when operating in a network that does not support SC-PTM.</w:t>
            </w:r>
          </w:p>
          <w:p w14:paraId="31F37E8B" w14:textId="47F65A1E" w:rsidR="00AF3878" w:rsidRPr="00285901" w:rsidRDefault="00AF3878" w:rsidP="00230045">
            <w:pPr>
              <w:spacing w:after="0"/>
              <w:rPr>
                <w:rFonts w:ascii="Arial" w:hAnsi="Arial" w:cs="Arial"/>
                <w:b/>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Issue will be revisited at RAN2#93.</w:t>
            </w:r>
          </w:p>
        </w:tc>
        <w:tc>
          <w:tcPr>
            <w:tcW w:w="1060" w:type="dxa"/>
            <w:shd w:val="clear" w:color="auto" w:fill="auto"/>
          </w:tcPr>
          <w:p w14:paraId="654A6426" w14:textId="77777777" w:rsidR="00AF3878" w:rsidRDefault="00AF3878" w:rsidP="00DF7E05">
            <w:pPr>
              <w:spacing w:after="0"/>
              <w:rPr>
                <w:rFonts w:ascii="Arial" w:hAnsi="Arial" w:cs="Arial"/>
                <w:noProof/>
                <w:sz w:val="16"/>
                <w:szCs w:val="16"/>
              </w:rPr>
            </w:pPr>
            <w:r>
              <w:rPr>
                <w:rFonts w:ascii="Arial" w:hAnsi="Arial" w:cs="Arial"/>
                <w:noProof/>
                <w:sz w:val="16"/>
                <w:szCs w:val="16"/>
              </w:rPr>
              <w:lastRenderedPageBreak/>
              <w:t xml:space="preserve">Open </w:t>
            </w:r>
          </w:p>
          <w:p w14:paraId="71F0F4D8" w14:textId="77777777" w:rsidR="00AF3878" w:rsidRDefault="00AF3878" w:rsidP="00DF7E05">
            <w:pPr>
              <w:spacing w:after="0"/>
              <w:rPr>
                <w:rFonts w:ascii="Arial" w:hAnsi="Arial" w:cs="Arial"/>
                <w:noProof/>
                <w:sz w:val="16"/>
                <w:szCs w:val="16"/>
              </w:rPr>
            </w:pPr>
            <w:r>
              <w:rPr>
                <w:rFonts w:ascii="Arial" w:hAnsi="Arial" w:cs="Arial"/>
                <w:noProof/>
                <w:sz w:val="16"/>
                <w:szCs w:val="16"/>
              </w:rPr>
              <w:t>(SC-PTM CR)</w:t>
            </w:r>
          </w:p>
          <w:p w14:paraId="43EE0A04" w14:textId="77777777" w:rsidR="00AF3878" w:rsidRPr="00BD494B" w:rsidRDefault="00AF3878" w:rsidP="00DF7E05">
            <w:pPr>
              <w:spacing w:after="0"/>
              <w:rPr>
                <w:rFonts w:ascii="Arial" w:hAnsi="Arial" w:cs="Arial"/>
                <w:noProof/>
                <w:sz w:val="16"/>
                <w:szCs w:val="16"/>
              </w:rPr>
            </w:pPr>
            <w:r>
              <w:rPr>
                <w:rFonts w:ascii="Arial" w:hAnsi="Arial" w:cs="Arial"/>
                <w:noProof/>
                <w:sz w:val="16"/>
                <w:szCs w:val="16"/>
              </w:rPr>
              <w:lastRenderedPageBreak/>
              <w:t>TDoc Nokia</w:t>
            </w:r>
          </w:p>
        </w:tc>
      </w:tr>
      <w:tr w:rsidR="00AF3878" w:rsidRPr="00BD494B" w14:paraId="6BDC4B1F" w14:textId="77777777" w:rsidTr="00C7688C">
        <w:tc>
          <w:tcPr>
            <w:tcW w:w="769" w:type="dxa"/>
            <w:shd w:val="clear" w:color="auto" w:fill="auto"/>
          </w:tcPr>
          <w:p w14:paraId="74F90B13" w14:textId="2152C5B9" w:rsidR="00AF3878" w:rsidRDefault="00AF3878" w:rsidP="00DF50B5">
            <w:pPr>
              <w:spacing w:after="0"/>
            </w:pPr>
            <w:r w:rsidRPr="00364D4A">
              <w:rPr>
                <w:rFonts w:ascii="Arial" w:hAnsi="Arial" w:cs="Arial"/>
                <w:noProof/>
                <w:sz w:val="16"/>
                <w:szCs w:val="16"/>
              </w:rPr>
              <w:lastRenderedPageBreak/>
              <w:t>S.03</w:t>
            </w:r>
            <w:r>
              <w:rPr>
                <w:rFonts w:ascii="Arial" w:hAnsi="Arial" w:cs="Arial"/>
                <w:noProof/>
                <w:sz w:val="16"/>
                <w:szCs w:val="16"/>
              </w:rPr>
              <w:t>7</w:t>
            </w:r>
          </w:p>
        </w:tc>
        <w:tc>
          <w:tcPr>
            <w:tcW w:w="1677" w:type="dxa"/>
            <w:shd w:val="clear" w:color="auto" w:fill="auto"/>
          </w:tcPr>
          <w:p w14:paraId="112AC6B9" w14:textId="77777777" w:rsidR="00AF3878" w:rsidRPr="00F17CE8" w:rsidRDefault="00AF3878" w:rsidP="00DF50B5">
            <w:pPr>
              <w:spacing w:after="0"/>
              <w:rPr>
                <w:rFonts w:ascii="Arial" w:hAnsi="Arial" w:cs="Arial"/>
                <w:noProof/>
                <w:sz w:val="16"/>
                <w:szCs w:val="16"/>
              </w:rPr>
            </w:pPr>
            <w:r w:rsidRPr="00DF50B5">
              <w:rPr>
                <w:rFonts w:ascii="Arial" w:hAnsi="Arial" w:cs="Arial"/>
                <w:noProof/>
                <w:sz w:val="16"/>
                <w:szCs w:val="16"/>
              </w:rPr>
              <w:t>5.8.5.3a</w:t>
            </w:r>
          </w:p>
        </w:tc>
        <w:tc>
          <w:tcPr>
            <w:tcW w:w="5369" w:type="dxa"/>
            <w:shd w:val="clear" w:color="auto" w:fill="auto"/>
          </w:tcPr>
          <w:p w14:paraId="3116738F" w14:textId="77777777" w:rsidR="00AF3878" w:rsidRDefault="00AF3878" w:rsidP="00DF50B5">
            <w:pPr>
              <w:spacing w:after="0"/>
              <w:rPr>
                <w:rFonts w:ascii="Arial" w:hAnsi="Arial" w:cs="Arial"/>
                <w:noProof/>
                <w:sz w:val="16"/>
                <w:szCs w:val="16"/>
              </w:rPr>
            </w:pPr>
            <w:r>
              <w:rPr>
                <w:rFonts w:ascii="Arial" w:hAnsi="Arial" w:cs="Arial"/>
                <w:noProof/>
                <w:sz w:val="16"/>
                <w:szCs w:val="16"/>
              </w:rPr>
              <w:t xml:space="preserve">MBMS interest indications are only provided for services that are either </w:t>
            </w:r>
            <w:r w:rsidRPr="00F17CE8">
              <w:rPr>
                <w:rFonts w:ascii="Arial" w:hAnsi="Arial" w:cs="Arial"/>
                <w:noProof/>
                <w:sz w:val="16"/>
                <w:szCs w:val="16"/>
              </w:rPr>
              <w:t>ongoing or about to start</w:t>
            </w:r>
            <w:r>
              <w:rPr>
                <w:rFonts w:ascii="Arial" w:hAnsi="Arial" w:cs="Arial"/>
                <w:noProof/>
                <w:sz w:val="16"/>
                <w:szCs w:val="16"/>
              </w:rPr>
              <w:t>. It is assumed that the same condition is applicable for SC-PTM</w:t>
            </w:r>
          </w:p>
        </w:tc>
        <w:tc>
          <w:tcPr>
            <w:tcW w:w="653" w:type="dxa"/>
            <w:gridSpan w:val="2"/>
            <w:shd w:val="clear" w:color="auto" w:fill="auto"/>
          </w:tcPr>
          <w:p w14:paraId="455C124F" w14:textId="77777777" w:rsidR="00AF3878" w:rsidRPr="00BD494B" w:rsidRDefault="00AF3878" w:rsidP="00DF50B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83746F9" w14:textId="77777777" w:rsidR="00AF3878" w:rsidRDefault="00AF3878" w:rsidP="00DF50B5">
            <w:pPr>
              <w:pBdr>
                <w:bottom w:val="single" w:sz="6" w:space="1" w:color="auto"/>
              </w:pBdr>
              <w:spacing w:after="0"/>
              <w:rPr>
                <w:rFonts w:ascii="Arial" w:hAnsi="Arial" w:cs="Arial"/>
                <w:noProof/>
                <w:sz w:val="16"/>
                <w:szCs w:val="16"/>
              </w:rPr>
            </w:pPr>
            <w:r>
              <w:rPr>
                <w:rFonts w:ascii="Arial" w:hAnsi="Arial" w:cs="Arial"/>
                <w:noProof/>
                <w:sz w:val="16"/>
                <w:szCs w:val="16"/>
              </w:rPr>
              <w:t>Update 5.8.5.3a (unless this really needs to be discussed during R2#93)</w:t>
            </w:r>
          </w:p>
          <w:p w14:paraId="7BAABC55" w14:textId="77777777" w:rsidR="00AF3878" w:rsidRDefault="00AF3878" w:rsidP="00DF50B5">
            <w:pPr>
              <w:spacing w:after="0"/>
              <w:rPr>
                <w:rFonts w:ascii="Arial" w:hAnsi="Arial" w:cs="Arial"/>
                <w:noProof/>
                <w:color w:val="1F497D" w:themeColor="text2"/>
                <w:sz w:val="16"/>
                <w:szCs w:val="16"/>
              </w:rPr>
            </w:pPr>
            <w:r w:rsidRPr="004B1040">
              <w:rPr>
                <w:rFonts w:ascii="Arial" w:hAnsi="Arial" w:cs="Arial"/>
                <w:b/>
                <w:noProof/>
                <w:color w:val="1F497D" w:themeColor="text2"/>
                <w:sz w:val="16"/>
                <w:szCs w:val="16"/>
              </w:rPr>
              <w:t>ZTE:</w:t>
            </w:r>
            <w:r w:rsidRPr="004B1040">
              <w:rPr>
                <w:rFonts w:ascii="Arial" w:hAnsi="Arial" w:cs="Arial"/>
                <w:noProof/>
                <w:color w:val="1F497D" w:themeColor="text2"/>
                <w:sz w:val="16"/>
                <w:szCs w:val="16"/>
              </w:rPr>
              <w:t xml:space="preserve"> To enter 5.8.5.3a, the UE has to fulfill the condition in 5.8.5.2 which covers the legacy condition.</w:t>
            </w:r>
          </w:p>
          <w:p w14:paraId="60080F13" w14:textId="77777777" w:rsidR="00AF3878" w:rsidRPr="00913BCB" w:rsidRDefault="00AF3878" w:rsidP="00913BCB">
            <w:pPr>
              <w:spacing w:after="0"/>
              <w:rPr>
                <w:rFonts w:ascii="Arial" w:hAnsi="Arial" w:cs="Arial"/>
                <w:noProof/>
                <w:color w:val="1F497D" w:themeColor="text2"/>
                <w:sz w:val="16"/>
                <w:szCs w:val="16"/>
              </w:rPr>
            </w:pPr>
            <w:r w:rsidRPr="00913BCB">
              <w:rPr>
                <w:rFonts w:ascii="Arial" w:hAnsi="Arial" w:cs="Arial"/>
                <w:b/>
                <w:noProof/>
                <w:color w:val="1F497D" w:themeColor="text2"/>
                <w:sz w:val="16"/>
                <w:szCs w:val="16"/>
              </w:rPr>
              <w:t>Huawei:</w:t>
            </w:r>
            <w:r w:rsidRPr="00913BCB">
              <w:rPr>
                <w:rFonts w:ascii="Arial" w:hAnsi="Arial" w:cs="Arial"/>
                <w:noProof/>
                <w:color w:val="1F497D" w:themeColor="text2"/>
                <w:sz w:val="16"/>
                <w:szCs w:val="16"/>
              </w:rPr>
              <w:t xml:space="preserve"> Agree, could change the second "2&gt;" bullet of 5.8.5.3a to be the same like the first "2&gt;" bullet of 5.8.5.3a.</w:t>
            </w:r>
          </w:p>
        </w:tc>
        <w:tc>
          <w:tcPr>
            <w:tcW w:w="1060" w:type="dxa"/>
            <w:shd w:val="clear" w:color="auto" w:fill="auto"/>
          </w:tcPr>
          <w:p w14:paraId="30373208" w14:textId="77777777" w:rsidR="00AF3878" w:rsidRDefault="00AF3878" w:rsidP="00DF50B5">
            <w:pPr>
              <w:spacing w:after="0"/>
              <w:rPr>
                <w:rFonts w:ascii="Arial" w:hAnsi="Arial" w:cs="Arial"/>
                <w:noProof/>
                <w:sz w:val="16"/>
                <w:szCs w:val="16"/>
              </w:rPr>
            </w:pPr>
            <w:r>
              <w:rPr>
                <w:rFonts w:ascii="Arial" w:hAnsi="Arial" w:cs="Arial"/>
                <w:noProof/>
                <w:sz w:val="16"/>
                <w:szCs w:val="16"/>
              </w:rPr>
              <w:t>Open</w:t>
            </w:r>
          </w:p>
          <w:p w14:paraId="5087267C" w14:textId="77777777" w:rsidR="00AF3878" w:rsidRPr="00BD494B" w:rsidRDefault="00AF3878" w:rsidP="00DF50B5">
            <w:pPr>
              <w:spacing w:after="0"/>
              <w:rPr>
                <w:rFonts w:ascii="Arial" w:hAnsi="Arial" w:cs="Arial"/>
                <w:noProof/>
                <w:sz w:val="16"/>
                <w:szCs w:val="16"/>
              </w:rPr>
            </w:pPr>
            <w:r>
              <w:rPr>
                <w:rFonts w:ascii="Arial" w:hAnsi="Arial" w:cs="Arial"/>
                <w:noProof/>
                <w:sz w:val="16"/>
                <w:szCs w:val="16"/>
              </w:rPr>
              <w:t>(SC-PTM CR)</w:t>
            </w:r>
          </w:p>
        </w:tc>
      </w:tr>
      <w:tr w:rsidR="00AF3878" w:rsidRPr="00BD494B" w14:paraId="77AB093C" w14:textId="77777777" w:rsidTr="00C7688C">
        <w:tc>
          <w:tcPr>
            <w:tcW w:w="769" w:type="dxa"/>
            <w:shd w:val="clear" w:color="auto" w:fill="auto"/>
          </w:tcPr>
          <w:p w14:paraId="7D3AC990" w14:textId="77777777" w:rsidR="00AF3878" w:rsidRDefault="00AF3878" w:rsidP="00DF50B5">
            <w:pPr>
              <w:spacing w:after="0"/>
            </w:pPr>
            <w:r w:rsidRPr="00364D4A">
              <w:rPr>
                <w:rFonts w:ascii="Arial" w:hAnsi="Arial" w:cs="Arial"/>
                <w:noProof/>
                <w:sz w:val="16"/>
                <w:szCs w:val="16"/>
              </w:rPr>
              <w:t>S.03</w:t>
            </w:r>
            <w:r>
              <w:rPr>
                <w:rFonts w:ascii="Arial" w:hAnsi="Arial" w:cs="Arial"/>
                <w:noProof/>
                <w:sz w:val="16"/>
                <w:szCs w:val="16"/>
              </w:rPr>
              <w:t>8</w:t>
            </w:r>
          </w:p>
        </w:tc>
        <w:tc>
          <w:tcPr>
            <w:tcW w:w="1677" w:type="dxa"/>
            <w:shd w:val="clear" w:color="auto" w:fill="auto"/>
          </w:tcPr>
          <w:p w14:paraId="53538954" w14:textId="77777777" w:rsidR="00AF3878" w:rsidRPr="00F17CE8" w:rsidRDefault="00AF3878" w:rsidP="00DF50B5">
            <w:pPr>
              <w:spacing w:after="0"/>
              <w:rPr>
                <w:rFonts w:ascii="Arial" w:hAnsi="Arial" w:cs="Arial"/>
                <w:noProof/>
                <w:sz w:val="16"/>
                <w:szCs w:val="16"/>
              </w:rPr>
            </w:pPr>
            <w:r w:rsidRPr="00B71701">
              <w:rPr>
                <w:rFonts w:ascii="Arial" w:hAnsi="Arial" w:cs="Arial"/>
                <w:noProof/>
                <w:sz w:val="16"/>
                <w:szCs w:val="16"/>
              </w:rPr>
              <w:t>5.8a.1.2</w:t>
            </w:r>
          </w:p>
        </w:tc>
        <w:tc>
          <w:tcPr>
            <w:tcW w:w="5369" w:type="dxa"/>
            <w:shd w:val="clear" w:color="auto" w:fill="auto"/>
          </w:tcPr>
          <w:p w14:paraId="46C84AA2" w14:textId="77777777" w:rsidR="00AF3878" w:rsidRDefault="00AF3878" w:rsidP="00DF50B5">
            <w:pPr>
              <w:spacing w:after="0"/>
              <w:rPr>
                <w:rFonts w:ascii="Arial" w:hAnsi="Arial" w:cs="Arial"/>
                <w:noProof/>
                <w:sz w:val="16"/>
                <w:szCs w:val="16"/>
              </w:rPr>
            </w:pPr>
            <w:r>
              <w:rPr>
                <w:rFonts w:ascii="Arial" w:hAnsi="Arial" w:cs="Arial"/>
                <w:noProof/>
                <w:sz w:val="16"/>
                <w:szCs w:val="16"/>
              </w:rPr>
              <w:t>A description of the scheduling of SC-MTCH is missing</w:t>
            </w:r>
          </w:p>
        </w:tc>
        <w:tc>
          <w:tcPr>
            <w:tcW w:w="653" w:type="dxa"/>
            <w:gridSpan w:val="2"/>
            <w:shd w:val="clear" w:color="auto" w:fill="auto"/>
          </w:tcPr>
          <w:p w14:paraId="0CE41101" w14:textId="77777777" w:rsidR="00AF3878" w:rsidRDefault="00AF3878" w:rsidP="00DF50B5">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246D1946" w14:textId="77777777" w:rsidR="00AF3878" w:rsidRDefault="00AF3878" w:rsidP="00B208CB">
            <w:pPr>
              <w:pBdr>
                <w:bottom w:val="single" w:sz="6" w:space="1" w:color="auto"/>
              </w:pBdr>
              <w:spacing w:after="0"/>
              <w:rPr>
                <w:rFonts w:ascii="Arial" w:hAnsi="Arial" w:cs="Arial"/>
                <w:noProof/>
                <w:sz w:val="16"/>
                <w:szCs w:val="16"/>
              </w:rPr>
            </w:pPr>
            <w:r>
              <w:rPr>
                <w:rFonts w:ascii="Arial" w:hAnsi="Arial" w:cs="Arial"/>
                <w:noProof/>
                <w:sz w:val="16"/>
                <w:szCs w:val="16"/>
              </w:rPr>
              <w:t>Clarify that E-UTRAN provides per services a DRX like configuration comprising of period+ offset, on-duration and inactivity period</w:t>
            </w:r>
          </w:p>
          <w:p w14:paraId="086F57F8" w14:textId="77777777" w:rsidR="00AF3878" w:rsidRPr="00C72B1B"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Huawei:</w:t>
            </w:r>
            <w:r w:rsidRPr="00C72B1B">
              <w:rPr>
                <w:rFonts w:ascii="Arial" w:hAnsi="Arial" w:cs="Arial"/>
                <w:noProof/>
                <w:color w:val="1F497D" w:themeColor="text2"/>
                <w:sz w:val="16"/>
                <w:szCs w:val="16"/>
              </w:rPr>
              <w:t xml:space="preserve"> Agree to add one sentence.</w:t>
            </w:r>
          </w:p>
          <w:p w14:paraId="328E67C9" w14:textId="77777777" w:rsidR="00AF3878" w:rsidRDefault="00AF3878"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ZTE:</w:t>
            </w:r>
            <w:r w:rsidRPr="00C72B1B">
              <w:rPr>
                <w:rFonts w:ascii="Arial" w:hAnsi="Arial" w:cs="Arial"/>
                <w:noProof/>
                <w:color w:val="1F497D" w:themeColor="text2"/>
                <w:sz w:val="16"/>
                <w:szCs w:val="16"/>
              </w:rPr>
              <w:t xml:space="preserve"> Based on the ASN.1 structure and the MAC specification, the scheduling of SC-MTCH is clear. But we are open to the clarifications.</w:t>
            </w:r>
          </w:p>
          <w:p w14:paraId="1C3067AF" w14:textId="77777777" w:rsidR="00AF3878" w:rsidRDefault="00AF3878" w:rsidP="00C72B1B">
            <w:pPr>
              <w:spacing w:after="0"/>
              <w:rPr>
                <w:rFonts w:ascii="Arial" w:hAnsi="Arial" w:cs="Arial"/>
                <w:noProof/>
                <w:sz w:val="16"/>
                <w:szCs w:val="16"/>
              </w:rPr>
            </w:pPr>
            <w:r w:rsidRPr="00917C3C">
              <w:rPr>
                <w:rFonts w:ascii="Arial" w:hAnsi="Arial" w:cs="Arial"/>
                <w:b/>
                <w:noProof/>
                <w:color w:val="1F497D" w:themeColor="text2"/>
                <w:sz w:val="16"/>
                <w:szCs w:val="16"/>
              </w:rPr>
              <w:t>Nokia:</w:t>
            </w:r>
            <w:r>
              <w:rPr>
                <w:rFonts w:ascii="Arial" w:hAnsi="Arial" w:cs="Arial"/>
                <w:noProof/>
                <w:color w:val="1F497D" w:themeColor="text2"/>
                <w:sz w:val="16"/>
                <w:szCs w:val="16"/>
              </w:rPr>
              <w:t xml:space="preserve"> agree to add a description</w:t>
            </w:r>
          </w:p>
        </w:tc>
        <w:tc>
          <w:tcPr>
            <w:tcW w:w="1060" w:type="dxa"/>
            <w:shd w:val="clear" w:color="auto" w:fill="auto"/>
          </w:tcPr>
          <w:p w14:paraId="08065A00" w14:textId="77777777" w:rsidR="00AF3878" w:rsidRDefault="00AF3878" w:rsidP="00DF50B5">
            <w:pPr>
              <w:spacing w:after="0"/>
              <w:rPr>
                <w:rFonts w:ascii="Arial" w:hAnsi="Arial" w:cs="Arial"/>
                <w:noProof/>
                <w:sz w:val="16"/>
                <w:szCs w:val="16"/>
              </w:rPr>
            </w:pPr>
            <w:r>
              <w:rPr>
                <w:rFonts w:ascii="Arial" w:hAnsi="Arial" w:cs="Arial"/>
                <w:noProof/>
                <w:sz w:val="16"/>
                <w:szCs w:val="16"/>
              </w:rPr>
              <w:t>Open</w:t>
            </w:r>
          </w:p>
          <w:p w14:paraId="76B77907" w14:textId="77777777" w:rsidR="00AF3878" w:rsidRPr="00BD494B" w:rsidRDefault="00AF3878" w:rsidP="00DF50B5">
            <w:pPr>
              <w:spacing w:after="0"/>
              <w:rPr>
                <w:rFonts w:ascii="Arial" w:hAnsi="Arial" w:cs="Arial"/>
                <w:noProof/>
                <w:sz w:val="16"/>
                <w:szCs w:val="16"/>
              </w:rPr>
            </w:pPr>
            <w:r>
              <w:rPr>
                <w:rFonts w:ascii="Arial" w:hAnsi="Arial" w:cs="Arial"/>
                <w:noProof/>
                <w:sz w:val="16"/>
                <w:szCs w:val="16"/>
              </w:rPr>
              <w:t>(SC-PTM CR)</w:t>
            </w:r>
          </w:p>
        </w:tc>
      </w:tr>
      <w:tr w:rsidR="00AF3878" w:rsidRPr="00BD494B" w14:paraId="2E2E89FE" w14:textId="77777777" w:rsidTr="00C7688C">
        <w:tc>
          <w:tcPr>
            <w:tcW w:w="769" w:type="dxa"/>
            <w:shd w:val="clear" w:color="auto" w:fill="auto"/>
          </w:tcPr>
          <w:p w14:paraId="778E4133"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E.070</w:t>
            </w:r>
          </w:p>
        </w:tc>
        <w:tc>
          <w:tcPr>
            <w:tcW w:w="1677" w:type="dxa"/>
            <w:shd w:val="clear" w:color="auto" w:fill="auto"/>
          </w:tcPr>
          <w:p w14:paraId="27682BDA"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5.8a.2.3 and other places</w:t>
            </w:r>
          </w:p>
        </w:tc>
        <w:tc>
          <w:tcPr>
            <w:tcW w:w="5369" w:type="dxa"/>
            <w:shd w:val="clear" w:color="auto" w:fill="auto"/>
          </w:tcPr>
          <w:p w14:paraId="62671A71" w14:textId="77777777" w:rsidR="00AF3878" w:rsidRPr="00015B23" w:rsidRDefault="00AF3878" w:rsidP="000F1C1D">
            <w:pPr>
              <w:spacing w:after="0"/>
              <w:rPr>
                <w:rFonts w:ascii="Arial" w:hAnsi="Arial" w:cs="Arial"/>
                <w:noProof/>
                <w:sz w:val="16"/>
                <w:szCs w:val="16"/>
              </w:rPr>
            </w:pPr>
            <w:r w:rsidRPr="00015B23">
              <w:rPr>
                <w:rFonts w:ascii="Arial" w:hAnsi="Arial" w:cs="Arial"/>
                <w:noProof/>
                <w:sz w:val="16"/>
                <w:szCs w:val="16"/>
              </w:rPr>
              <w:t>"</w:t>
            </w:r>
            <w:r w:rsidRPr="00015B23">
              <w:rPr>
                <w:rFonts w:ascii="Arial" w:hAnsi="Arial" w:cs="Arial"/>
                <w:sz w:val="16"/>
                <w:szCs w:val="16"/>
                <w:lang w:eastAsia="zh-CN"/>
              </w:rPr>
              <w:t>SCPTMConfiguration</w:t>
            </w:r>
            <w:r w:rsidRPr="00015B23">
              <w:rPr>
                <w:rFonts w:ascii="Arial" w:hAnsi="Arial" w:cs="Arial"/>
                <w:noProof/>
                <w:sz w:val="16"/>
                <w:szCs w:val="16"/>
              </w:rPr>
              <w:t>" does not follow the naming conventions. Note that in some places the correct name has been used, so current spec does not work.</w:t>
            </w:r>
          </w:p>
        </w:tc>
        <w:tc>
          <w:tcPr>
            <w:tcW w:w="653" w:type="dxa"/>
            <w:gridSpan w:val="2"/>
            <w:shd w:val="clear" w:color="auto" w:fill="auto"/>
          </w:tcPr>
          <w:p w14:paraId="286E4F7F" w14:textId="77777777" w:rsidR="00AF3878" w:rsidRPr="00015B23" w:rsidRDefault="00AF3878" w:rsidP="000F1C1D">
            <w:pPr>
              <w:spacing w:after="0"/>
              <w:rPr>
                <w:rFonts w:ascii="Arial" w:hAnsi="Arial" w:cs="Arial"/>
                <w:noProof/>
                <w:sz w:val="16"/>
                <w:szCs w:val="16"/>
              </w:rPr>
            </w:pPr>
            <w:r w:rsidRPr="00015B23">
              <w:rPr>
                <w:rFonts w:ascii="Arial" w:hAnsi="Arial" w:cs="Arial"/>
                <w:noProof/>
                <w:sz w:val="16"/>
                <w:szCs w:val="16"/>
              </w:rPr>
              <w:t>1</w:t>
            </w:r>
          </w:p>
        </w:tc>
        <w:tc>
          <w:tcPr>
            <w:tcW w:w="6132" w:type="dxa"/>
            <w:gridSpan w:val="2"/>
            <w:shd w:val="clear" w:color="auto" w:fill="auto"/>
          </w:tcPr>
          <w:p w14:paraId="2AEC8AF0" w14:textId="77777777" w:rsidR="00AF3878" w:rsidRDefault="00AF3878" w:rsidP="00B208CB">
            <w:pPr>
              <w:pBdr>
                <w:bottom w:val="single" w:sz="6" w:space="1" w:color="auto"/>
              </w:pBdr>
              <w:spacing w:after="0"/>
              <w:rPr>
                <w:rFonts w:ascii="Arial" w:hAnsi="Arial" w:cs="Arial"/>
                <w:noProof/>
                <w:sz w:val="16"/>
                <w:szCs w:val="16"/>
              </w:rPr>
            </w:pPr>
            <w:r w:rsidRPr="00015B23">
              <w:rPr>
                <w:rFonts w:ascii="Arial" w:hAnsi="Arial" w:cs="Arial"/>
                <w:noProof/>
                <w:sz w:val="16"/>
                <w:szCs w:val="16"/>
              </w:rPr>
              <w:t>Change "</w:t>
            </w:r>
            <w:proofErr w:type="gramStart"/>
            <w:r w:rsidRPr="00015B23">
              <w:rPr>
                <w:rFonts w:ascii="Arial" w:hAnsi="Arial" w:cs="Arial"/>
                <w:sz w:val="16"/>
                <w:szCs w:val="16"/>
                <w:lang w:eastAsia="zh-CN"/>
              </w:rPr>
              <w:t>SCPTMConfiguration</w:t>
            </w:r>
            <w:r w:rsidRPr="00015B23">
              <w:rPr>
                <w:rFonts w:ascii="Arial" w:hAnsi="Arial" w:cs="Arial"/>
                <w:noProof/>
                <w:sz w:val="16"/>
                <w:szCs w:val="16"/>
              </w:rPr>
              <w:t xml:space="preserve"> "</w:t>
            </w:r>
            <w:proofErr w:type="gramEnd"/>
            <w:r w:rsidRPr="00015B23">
              <w:rPr>
                <w:rFonts w:ascii="Arial" w:hAnsi="Arial" w:cs="Arial"/>
                <w:noProof/>
                <w:sz w:val="16"/>
                <w:szCs w:val="16"/>
              </w:rPr>
              <w:t xml:space="preserve"> to "</w:t>
            </w:r>
            <w:r w:rsidRPr="00015B23">
              <w:rPr>
                <w:rFonts w:ascii="Arial" w:hAnsi="Arial" w:cs="Arial"/>
                <w:sz w:val="16"/>
                <w:szCs w:val="16"/>
                <w:lang w:eastAsia="zh-CN"/>
              </w:rPr>
              <w:t xml:space="preserve"> SCPTM-Configuration</w:t>
            </w:r>
            <w:r w:rsidRPr="00015B23">
              <w:rPr>
                <w:rFonts w:ascii="Arial" w:hAnsi="Arial" w:cs="Arial"/>
                <w:noProof/>
                <w:sz w:val="16"/>
                <w:szCs w:val="16"/>
              </w:rPr>
              <w:t xml:space="preserve"> ".</w:t>
            </w:r>
          </w:p>
          <w:p w14:paraId="4F9ADDD2" w14:textId="77777777" w:rsidR="00AF3878" w:rsidRDefault="00AF3878" w:rsidP="00B208CB">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There is only one place where "SCPTM-Configuration is used" (5.8.3.3) by mistake. Can we have a message name with a "-"?</w:t>
            </w:r>
          </w:p>
          <w:p w14:paraId="033CA9D1" w14:textId="77777777" w:rsidR="00AF3878" w:rsidRPr="00015B23" w:rsidRDefault="00AF3878" w:rsidP="000F1C1D">
            <w:pPr>
              <w:spacing w:after="0"/>
              <w:rPr>
                <w:rFonts w:ascii="Arial" w:hAnsi="Arial" w:cs="Arial"/>
                <w:noProof/>
                <w:sz w:val="16"/>
                <w:szCs w:val="16"/>
              </w:rPr>
            </w:pPr>
            <w:r w:rsidRPr="00917C3C">
              <w:rPr>
                <w:rFonts w:ascii="Arial" w:hAnsi="Arial" w:cs="Arial"/>
                <w:b/>
                <w:noProof/>
                <w:color w:val="1F497D" w:themeColor="text2"/>
                <w:sz w:val="16"/>
                <w:szCs w:val="16"/>
              </w:rPr>
              <w:t>Nokia:</w:t>
            </w:r>
            <w:r>
              <w:rPr>
                <w:rFonts w:ascii="Arial" w:hAnsi="Arial" w:cs="Arial"/>
                <w:noProof/>
                <w:color w:val="1F497D" w:themeColor="text2"/>
                <w:sz w:val="16"/>
                <w:szCs w:val="16"/>
              </w:rPr>
              <w:t xml:space="preserve"> agree with the proposal.</w:t>
            </w:r>
          </w:p>
        </w:tc>
        <w:tc>
          <w:tcPr>
            <w:tcW w:w="1060" w:type="dxa"/>
            <w:tcBorders>
              <w:bottom w:val="single" w:sz="4" w:space="0" w:color="auto"/>
            </w:tcBorders>
            <w:shd w:val="clear" w:color="auto" w:fill="auto"/>
          </w:tcPr>
          <w:p w14:paraId="494B7950" w14:textId="77777777" w:rsidR="00AF3878" w:rsidRDefault="00AF3878" w:rsidP="0059436E">
            <w:pPr>
              <w:spacing w:after="0"/>
              <w:rPr>
                <w:rFonts w:ascii="Arial" w:hAnsi="Arial" w:cs="Arial"/>
                <w:noProof/>
                <w:sz w:val="16"/>
                <w:szCs w:val="16"/>
              </w:rPr>
            </w:pPr>
            <w:r>
              <w:rPr>
                <w:rFonts w:ascii="Arial" w:hAnsi="Arial" w:cs="Arial"/>
                <w:noProof/>
                <w:sz w:val="16"/>
                <w:szCs w:val="16"/>
              </w:rPr>
              <w:t>Open</w:t>
            </w:r>
          </w:p>
          <w:p w14:paraId="6F79C95B" w14:textId="77777777" w:rsidR="00AF3878" w:rsidRPr="00BD494B" w:rsidRDefault="00AF3878" w:rsidP="0059436E">
            <w:pPr>
              <w:spacing w:after="0"/>
              <w:rPr>
                <w:rFonts w:ascii="Arial" w:hAnsi="Arial" w:cs="Arial"/>
                <w:noProof/>
                <w:sz w:val="16"/>
                <w:szCs w:val="16"/>
              </w:rPr>
            </w:pPr>
            <w:r>
              <w:rPr>
                <w:rFonts w:ascii="Arial" w:hAnsi="Arial" w:cs="Arial"/>
                <w:noProof/>
                <w:sz w:val="16"/>
                <w:szCs w:val="16"/>
              </w:rPr>
              <w:t>(SC-PTM CR)</w:t>
            </w:r>
          </w:p>
        </w:tc>
      </w:tr>
      <w:tr w:rsidR="00AF3878" w:rsidRPr="00BD494B" w14:paraId="4C1B253C" w14:textId="77777777" w:rsidTr="00C7688C">
        <w:tc>
          <w:tcPr>
            <w:tcW w:w="769" w:type="dxa"/>
            <w:shd w:val="clear" w:color="auto" w:fill="auto"/>
          </w:tcPr>
          <w:p w14:paraId="4A709855"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Z.106</w:t>
            </w:r>
          </w:p>
        </w:tc>
        <w:tc>
          <w:tcPr>
            <w:tcW w:w="1677" w:type="dxa"/>
            <w:shd w:val="clear" w:color="auto" w:fill="auto"/>
          </w:tcPr>
          <w:p w14:paraId="5C90E485" w14:textId="77777777" w:rsidR="00AF3878" w:rsidRPr="00905F8C" w:rsidRDefault="00AF3878" w:rsidP="00BE0542">
            <w:pPr>
              <w:spacing w:after="60"/>
              <w:rPr>
                <w:rFonts w:ascii="Arial" w:hAnsi="Arial" w:cs="Arial"/>
                <w:noProof/>
                <w:sz w:val="16"/>
                <w:szCs w:val="16"/>
              </w:rPr>
            </w:pPr>
            <w:r>
              <w:rPr>
                <w:rFonts w:ascii="Arial" w:hAnsi="Arial" w:cs="Arial"/>
                <w:noProof/>
                <w:sz w:val="16"/>
                <w:szCs w:val="16"/>
              </w:rPr>
              <w:t>5.8a.3.1</w:t>
            </w:r>
          </w:p>
        </w:tc>
        <w:tc>
          <w:tcPr>
            <w:tcW w:w="5369" w:type="dxa"/>
            <w:shd w:val="clear" w:color="auto" w:fill="auto"/>
          </w:tcPr>
          <w:p w14:paraId="3D9BB4E2" w14:textId="77777777" w:rsidR="00AF3878" w:rsidRDefault="00AF3878" w:rsidP="00BE0542">
            <w:pPr>
              <w:spacing w:after="60"/>
              <w:rPr>
                <w:rFonts w:ascii="Arial" w:hAnsi="Arial" w:cs="Arial"/>
                <w:noProof/>
                <w:sz w:val="16"/>
                <w:szCs w:val="16"/>
              </w:rPr>
            </w:pPr>
            <w:r>
              <w:rPr>
                <w:rFonts w:ascii="Arial" w:hAnsi="Arial" w:cs="Arial"/>
                <w:noProof/>
                <w:sz w:val="16"/>
                <w:szCs w:val="16"/>
              </w:rPr>
              <w:t>One MBMS service can only be transmitted via only one SC-MRB. This procedural text is saying that more MBMS services can be transmitted via “an” SC-MRB.</w:t>
            </w:r>
          </w:p>
        </w:tc>
        <w:tc>
          <w:tcPr>
            <w:tcW w:w="653" w:type="dxa"/>
            <w:gridSpan w:val="2"/>
            <w:shd w:val="clear" w:color="auto" w:fill="auto"/>
          </w:tcPr>
          <w:p w14:paraId="19771187"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7E83034" w14:textId="77777777" w:rsidR="00AF3878" w:rsidRDefault="00AF3878" w:rsidP="00BE0542">
            <w:pPr>
              <w:spacing w:after="60"/>
              <w:rPr>
                <w:rFonts w:ascii="Arial" w:hAnsi="Arial" w:cs="Arial"/>
                <w:noProof/>
                <w:sz w:val="16"/>
                <w:szCs w:val="16"/>
              </w:rPr>
            </w:pPr>
            <w:r w:rsidRPr="002E532E">
              <w:rPr>
                <w:rFonts w:ascii="Arial" w:hAnsi="Arial" w:cs="Arial"/>
                <w:sz w:val="16"/>
                <w:szCs w:val="16"/>
                <w:lang w:eastAsia="zh-CN"/>
              </w:rPr>
              <w:t xml:space="preserve">The procedure applies to SC-PTM capable UEs that are in RRC_CONNECTED or in RRC_IDLE and are interested to receive one or more MBMS services via </w:t>
            </w:r>
            <w:r w:rsidRPr="002E532E">
              <w:rPr>
                <w:rFonts w:ascii="Arial" w:hAnsi="Arial" w:cs="Arial"/>
                <w:strike/>
                <w:color w:val="FF0000"/>
                <w:sz w:val="16"/>
                <w:szCs w:val="16"/>
                <w:lang w:eastAsia="zh-CN"/>
              </w:rPr>
              <w:t xml:space="preserve">an </w:t>
            </w:r>
            <w:r w:rsidRPr="002E532E">
              <w:rPr>
                <w:rFonts w:ascii="Arial" w:hAnsi="Arial" w:cs="Arial"/>
                <w:sz w:val="16"/>
                <w:szCs w:val="16"/>
                <w:lang w:eastAsia="zh-CN"/>
              </w:rPr>
              <w:t>SC-MRB.</w:t>
            </w:r>
          </w:p>
        </w:tc>
        <w:tc>
          <w:tcPr>
            <w:tcW w:w="1060" w:type="dxa"/>
            <w:shd w:val="clear" w:color="auto" w:fill="auto"/>
          </w:tcPr>
          <w:p w14:paraId="718DEB4B" w14:textId="77777777" w:rsidR="00AF3878" w:rsidRDefault="00AF3878" w:rsidP="007869D2">
            <w:pPr>
              <w:spacing w:after="0"/>
              <w:rPr>
                <w:rFonts w:ascii="Arial" w:hAnsi="Arial" w:cs="Arial"/>
                <w:noProof/>
                <w:sz w:val="16"/>
                <w:szCs w:val="16"/>
              </w:rPr>
            </w:pPr>
            <w:r>
              <w:rPr>
                <w:rFonts w:ascii="Arial" w:hAnsi="Arial" w:cs="Arial"/>
                <w:noProof/>
                <w:sz w:val="16"/>
                <w:szCs w:val="16"/>
              </w:rPr>
              <w:t>Open</w:t>
            </w:r>
          </w:p>
          <w:p w14:paraId="6C88831F"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(SC-PTM CR)</w:t>
            </w:r>
          </w:p>
        </w:tc>
      </w:tr>
      <w:tr w:rsidR="00AF3878" w:rsidRPr="00BD494B" w14:paraId="7F209ADB" w14:textId="77777777" w:rsidTr="00C7688C">
        <w:tc>
          <w:tcPr>
            <w:tcW w:w="769" w:type="dxa"/>
            <w:shd w:val="clear" w:color="auto" w:fill="auto"/>
          </w:tcPr>
          <w:p w14:paraId="48705B11" w14:textId="77777777" w:rsidR="00AF3878" w:rsidRDefault="00AF3878" w:rsidP="00BE0542">
            <w:pPr>
              <w:spacing w:after="60"/>
              <w:rPr>
                <w:rFonts w:ascii="Arial" w:hAnsi="Arial" w:cs="Arial"/>
                <w:noProof/>
                <w:sz w:val="16"/>
                <w:szCs w:val="16"/>
              </w:rPr>
            </w:pPr>
            <w:r>
              <w:rPr>
                <w:rFonts w:ascii="Arial" w:hAnsi="Arial" w:cs="Arial"/>
                <w:noProof/>
                <w:sz w:val="16"/>
                <w:szCs w:val="16"/>
              </w:rPr>
              <w:t>Z.107</w:t>
            </w:r>
          </w:p>
        </w:tc>
        <w:tc>
          <w:tcPr>
            <w:tcW w:w="1677" w:type="dxa"/>
            <w:shd w:val="clear" w:color="auto" w:fill="auto"/>
          </w:tcPr>
          <w:p w14:paraId="19628713" w14:textId="77777777" w:rsidR="00AF3878" w:rsidRDefault="00AF3878" w:rsidP="00BE0542">
            <w:pPr>
              <w:spacing w:after="60"/>
              <w:rPr>
                <w:rFonts w:ascii="Arial" w:hAnsi="Arial" w:cs="Arial"/>
                <w:noProof/>
                <w:sz w:val="16"/>
                <w:szCs w:val="16"/>
              </w:rPr>
            </w:pPr>
            <w:r>
              <w:rPr>
                <w:rFonts w:ascii="Arial" w:hAnsi="Arial" w:cs="Arial"/>
                <w:noProof/>
                <w:sz w:val="16"/>
                <w:szCs w:val="16"/>
              </w:rPr>
              <w:t>5.8a.3.3</w:t>
            </w:r>
          </w:p>
        </w:tc>
        <w:tc>
          <w:tcPr>
            <w:tcW w:w="5369" w:type="dxa"/>
            <w:shd w:val="clear" w:color="auto" w:fill="auto"/>
          </w:tcPr>
          <w:p w14:paraId="73E4ACF4" w14:textId="77777777" w:rsidR="00AF3878" w:rsidRDefault="00AF3878" w:rsidP="00BE0542">
            <w:pPr>
              <w:spacing w:after="60"/>
              <w:rPr>
                <w:rFonts w:ascii="Arial" w:hAnsi="Arial" w:cs="Arial"/>
                <w:noProof/>
                <w:sz w:val="16"/>
                <w:szCs w:val="16"/>
              </w:rPr>
            </w:pPr>
            <w:r>
              <w:rPr>
                <w:rFonts w:ascii="Arial" w:hAnsi="Arial" w:cs="Arial"/>
                <w:noProof/>
                <w:sz w:val="16"/>
                <w:szCs w:val="16"/>
              </w:rPr>
              <w:t>To be clearer, G-RNT and DRX parameters should be changed to the corresponding field names.</w:t>
            </w:r>
          </w:p>
        </w:tc>
        <w:tc>
          <w:tcPr>
            <w:tcW w:w="653" w:type="dxa"/>
            <w:gridSpan w:val="2"/>
            <w:shd w:val="clear" w:color="auto" w:fill="auto"/>
          </w:tcPr>
          <w:p w14:paraId="26CC10AB" w14:textId="77777777" w:rsidR="00AF3878" w:rsidRDefault="00AF3878" w:rsidP="00BE0542">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DA8258B" w14:textId="77777777" w:rsidR="00AF3878" w:rsidRPr="002E532E" w:rsidRDefault="00AF3878" w:rsidP="002E532E">
            <w:pPr>
              <w:spacing w:after="0"/>
              <w:ind w:left="241" w:hanging="241"/>
              <w:rPr>
                <w:rFonts w:ascii="Arial" w:hAnsi="Arial" w:cs="Arial"/>
                <w:sz w:val="16"/>
                <w:szCs w:val="16"/>
                <w:lang w:eastAsia="zh-CN"/>
              </w:rPr>
            </w:pPr>
            <w:r w:rsidRPr="002E532E">
              <w:rPr>
                <w:rFonts w:ascii="Arial" w:hAnsi="Arial" w:cs="Arial"/>
                <w:sz w:val="16"/>
                <w:szCs w:val="16"/>
                <w:lang w:eastAsia="zh-CN"/>
              </w:rPr>
              <w:t>1&gt;</w:t>
            </w:r>
            <w:r w:rsidRPr="002E532E">
              <w:rPr>
                <w:rFonts w:ascii="Arial" w:hAnsi="Arial" w:cs="Arial"/>
                <w:sz w:val="16"/>
                <w:szCs w:val="16"/>
                <w:lang w:eastAsia="zh-CN"/>
              </w:rPr>
              <w:tab/>
              <w:t xml:space="preserve">configure a SC-MTCH logical channel applicable for the SC-MRB and instruct MAC to receive DL-SCH on the cell where the </w:t>
            </w:r>
            <w:r w:rsidRPr="002E532E">
              <w:rPr>
                <w:rFonts w:ascii="Arial" w:hAnsi="Arial" w:cs="Arial"/>
                <w:i/>
                <w:sz w:val="16"/>
                <w:szCs w:val="16"/>
                <w:lang w:eastAsia="zh-CN"/>
              </w:rPr>
              <w:t>SCPTMConfiguration</w:t>
            </w:r>
            <w:r w:rsidRPr="002E532E">
              <w:rPr>
                <w:rFonts w:ascii="Arial" w:hAnsi="Arial" w:cs="Arial"/>
                <w:sz w:val="16"/>
                <w:szCs w:val="16"/>
                <w:lang w:eastAsia="zh-CN"/>
              </w:rPr>
              <w:t xml:space="preserve"> message was received for the MBMS service for which the SC-MRB is established and using the </w:t>
            </w:r>
            <w:r w:rsidRPr="002E532E">
              <w:rPr>
                <w:rFonts w:ascii="Arial" w:hAnsi="Arial" w:cs="Arial"/>
                <w:i/>
                <w:noProof/>
                <w:color w:val="FF0000"/>
                <w:sz w:val="16"/>
                <w:szCs w:val="16"/>
                <w:u w:val="single"/>
                <w:lang w:eastAsia="zh-CN"/>
              </w:rPr>
              <w:t>g-RNTI</w:t>
            </w:r>
            <w:r w:rsidRPr="002E532E">
              <w:rPr>
                <w:rFonts w:ascii="Arial" w:hAnsi="Arial" w:cs="Arial"/>
                <w:strike/>
                <w:color w:val="FF0000"/>
                <w:sz w:val="16"/>
                <w:szCs w:val="16"/>
                <w:lang w:eastAsia="zh-CN"/>
              </w:rPr>
              <w:t xml:space="preserve">G-RNTI </w:t>
            </w:r>
            <w:r w:rsidRPr="002E532E">
              <w:rPr>
                <w:rFonts w:ascii="Arial" w:hAnsi="Arial" w:cs="Arial"/>
                <w:sz w:val="16"/>
                <w:szCs w:val="16"/>
                <w:lang w:eastAsia="zh-CN"/>
              </w:rPr>
              <w:t xml:space="preserve">and </w:t>
            </w:r>
            <w:r w:rsidRPr="002E532E">
              <w:rPr>
                <w:rFonts w:ascii="Arial" w:hAnsi="Arial" w:cs="Arial"/>
                <w:i/>
                <w:noProof/>
                <w:color w:val="FF0000"/>
                <w:sz w:val="16"/>
                <w:szCs w:val="16"/>
                <w:u w:val="single"/>
                <w:lang w:eastAsia="zh-CN"/>
              </w:rPr>
              <w:t>sc-mtch-SchedulingInfo</w:t>
            </w:r>
            <w:r w:rsidRPr="002E532E">
              <w:rPr>
                <w:rFonts w:ascii="Arial" w:hAnsi="Arial" w:cs="Arial"/>
                <w:strike/>
                <w:color w:val="FF0000"/>
                <w:sz w:val="16"/>
                <w:szCs w:val="16"/>
                <w:lang w:eastAsia="zh-CN"/>
              </w:rPr>
              <w:t>DRX</w:t>
            </w:r>
            <w:r w:rsidRPr="002E532E">
              <w:rPr>
                <w:rFonts w:ascii="Arial" w:hAnsi="Arial" w:cs="Arial"/>
                <w:color w:val="FF0000"/>
                <w:sz w:val="16"/>
                <w:szCs w:val="16"/>
                <w:lang w:eastAsia="zh-CN"/>
              </w:rPr>
              <w:t xml:space="preserve"> </w:t>
            </w:r>
            <w:r w:rsidRPr="002E532E">
              <w:rPr>
                <w:rFonts w:ascii="Arial" w:hAnsi="Arial" w:cs="Arial"/>
                <w:sz w:val="16"/>
                <w:szCs w:val="16"/>
                <w:lang w:eastAsia="zh-CN"/>
              </w:rPr>
              <w:t>parameters (if included) in this message for this MBMS service:</w:t>
            </w:r>
          </w:p>
        </w:tc>
        <w:tc>
          <w:tcPr>
            <w:tcW w:w="1060" w:type="dxa"/>
            <w:shd w:val="clear" w:color="auto" w:fill="auto"/>
          </w:tcPr>
          <w:p w14:paraId="36B532E4" w14:textId="77777777" w:rsidR="00AF3878" w:rsidRDefault="00AF3878" w:rsidP="007869D2">
            <w:pPr>
              <w:spacing w:after="0"/>
              <w:rPr>
                <w:rFonts w:ascii="Arial" w:hAnsi="Arial" w:cs="Arial"/>
                <w:noProof/>
                <w:sz w:val="16"/>
                <w:szCs w:val="16"/>
              </w:rPr>
            </w:pPr>
            <w:r>
              <w:rPr>
                <w:rFonts w:ascii="Arial" w:hAnsi="Arial" w:cs="Arial"/>
                <w:noProof/>
                <w:sz w:val="16"/>
                <w:szCs w:val="16"/>
              </w:rPr>
              <w:t>Open</w:t>
            </w:r>
          </w:p>
          <w:p w14:paraId="606E3629" w14:textId="77777777" w:rsidR="00AF3878" w:rsidRPr="00BD494B" w:rsidRDefault="00AF3878" w:rsidP="00BE0542">
            <w:pPr>
              <w:spacing w:after="60"/>
              <w:rPr>
                <w:rFonts w:ascii="Arial" w:hAnsi="Arial" w:cs="Arial"/>
                <w:noProof/>
                <w:sz w:val="16"/>
                <w:szCs w:val="16"/>
              </w:rPr>
            </w:pPr>
            <w:r>
              <w:rPr>
                <w:rFonts w:ascii="Arial" w:hAnsi="Arial" w:cs="Arial"/>
                <w:noProof/>
                <w:sz w:val="16"/>
                <w:szCs w:val="16"/>
              </w:rPr>
              <w:t>(SC-PTM CR)</w:t>
            </w:r>
          </w:p>
        </w:tc>
      </w:tr>
      <w:tr w:rsidR="00AF3878" w:rsidRPr="00BD494B" w14:paraId="745010D3" w14:textId="77777777" w:rsidTr="00C7688C">
        <w:tc>
          <w:tcPr>
            <w:tcW w:w="769" w:type="dxa"/>
            <w:shd w:val="clear" w:color="auto" w:fill="auto"/>
          </w:tcPr>
          <w:p w14:paraId="2FF66C83"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E.066</w:t>
            </w:r>
          </w:p>
        </w:tc>
        <w:tc>
          <w:tcPr>
            <w:tcW w:w="1677" w:type="dxa"/>
            <w:shd w:val="clear" w:color="auto" w:fill="auto"/>
          </w:tcPr>
          <w:p w14:paraId="1BADB69B"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5.8.1.3</w:t>
            </w:r>
          </w:p>
        </w:tc>
        <w:tc>
          <w:tcPr>
            <w:tcW w:w="5369" w:type="dxa"/>
            <w:shd w:val="clear" w:color="auto" w:fill="auto"/>
          </w:tcPr>
          <w:p w14:paraId="72432A0D" w14:textId="77777777" w:rsidR="00AF3878" w:rsidRDefault="00AF3878" w:rsidP="000F1C1D">
            <w:pPr>
              <w:spacing w:after="0"/>
              <w:rPr>
                <w:rFonts w:ascii="Arial" w:hAnsi="Arial" w:cs="Arial"/>
                <w:noProof/>
                <w:sz w:val="16"/>
                <w:szCs w:val="16"/>
              </w:rPr>
            </w:pPr>
            <w:r>
              <w:rPr>
                <w:rFonts w:ascii="Arial" w:hAnsi="Arial" w:cs="Arial"/>
                <w:noProof/>
                <w:sz w:val="16"/>
                <w:szCs w:val="16"/>
              </w:rPr>
              <w:t>N6 should be italic in the following</w:t>
            </w:r>
          </w:p>
          <w:p w14:paraId="15B13B72" w14:textId="77777777" w:rsidR="00AF3878" w:rsidRPr="002E532E" w:rsidRDefault="00AF3878" w:rsidP="000F1C1D">
            <w:pPr>
              <w:spacing w:after="0"/>
              <w:rPr>
                <w:rFonts w:ascii="Arial" w:hAnsi="Arial" w:cs="Arial"/>
                <w:noProof/>
                <w:sz w:val="16"/>
                <w:szCs w:val="16"/>
              </w:rPr>
            </w:pPr>
          </w:p>
          <w:p w14:paraId="4B424E85" w14:textId="77777777" w:rsidR="00AF3878" w:rsidRPr="005F45B7" w:rsidRDefault="00AF3878" w:rsidP="000F1C1D">
            <w:pPr>
              <w:spacing w:after="0"/>
            </w:pPr>
            <w:r w:rsidRPr="002E532E">
              <w:rPr>
                <w:rFonts w:ascii="Arial" w:hAnsi="Arial" w:cs="Arial"/>
                <w:sz w:val="16"/>
                <w:szCs w:val="16"/>
              </w:rPr>
              <w:t xml:space="preserve">A UE that is receiving an MBMS service shall acquire the MCCH information from the start of each modification period. </w:t>
            </w:r>
            <w:r w:rsidRPr="002E532E">
              <w:rPr>
                <w:rFonts w:ascii="Arial" w:eastAsia="SimSun" w:hAnsi="Arial" w:cs="Arial"/>
                <w:color w:val="FF0000"/>
                <w:sz w:val="16"/>
                <w:szCs w:val="16"/>
                <w:u w:val="single"/>
                <w:lang w:eastAsia="zh-CN"/>
              </w:rPr>
              <w:t>A</w:t>
            </w:r>
            <w:r w:rsidRPr="002E532E">
              <w:rPr>
                <w:rFonts w:ascii="Arial" w:hAnsi="Arial" w:cs="Arial"/>
                <w:color w:val="FF0000"/>
                <w:sz w:val="16"/>
                <w:szCs w:val="16"/>
                <w:u w:val="single"/>
              </w:rPr>
              <w:t xml:space="preserve"> UE interested to receive</w:t>
            </w:r>
            <w:r w:rsidRPr="002E532E" w:rsidDel="0034192F">
              <w:rPr>
                <w:rFonts w:ascii="Arial" w:hAnsi="Arial" w:cs="Arial"/>
                <w:color w:val="FF0000"/>
                <w:sz w:val="16"/>
                <w:szCs w:val="16"/>
                <w:u w:val="single"/>
              </w:rPr>
              <w:t xml:space="preserve"> </w:t>
            </w:r>
            <w:r w:rsidRPr="002E532E">
              <w:rPr>
                <w:rFonts w:ascii="Arial" w:hAnsi="Arial" w:cs="Arial"/>
                <w:color w:val="FF0000"/>
                <w:sz w:val="16"/>
                <w:szCs w:val="16"/>
                <w:u w:val="single"/>
              </w:rPr>
              <w:t>MBMS</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t>MasterInformationBlock</w:t>
            </w:r>
            <w:r w:rsidRPr="002E532E">
              <w:rPr>
                <w:rFonts w:ascii="Arial" w:eastAsia="SimSun" w:hAnsi="Arial" w:cs="Arial"/>
                <w:color w:val="FF0000"/>
                <w:sz w:val="16"/>
                <w:szCs w:val="16"/>
                <w:u w:val="single"/>
                <w:lang w:eastAsia="zh-CN"/>
              </w:rPr>
              <w:t xml:space="preserve"> is set to </w:t>
            </w:r>
            <w:r w:rsidRPr="002E532E">
              <w:rPr>
                <w:rFonts w:ascii="Arial" w:hAnsi="Arial" w:cs="Arial"/>
                <w:color w:val="FF0000"/>
                <w:sz w:val="16"/>
                <w:szCs w:val="16"/>
                <w:u w:val="single"/>
              </w:rPr>
              <w:t>n6 shall acquire the MCCH information at least once every MCCH modification period.</w:t>
            </w:r>
            <w:r w:rsidRPr="002E532E">
              <w:rPr>
                <w:rFonts w:ascii="Arial" w:eastAsia="SimSun" w:hAnsi="Arial" w:cs="Arial"/>
                <w:color w:val="FF0000"/>
                <w:sz w:val="16"/>
                <w:szCs w:val="16"/>
                <w:u w:val="single"/>
                <w:lang w:eastAsia="zh-CN"/>
              </w:rPr>
              <w:t xml:space="preserve"> </w:t>
            </w:r>
            <w:r w:rsidRPr="002E532E">
              <w:rPr>
                <w:rFonts w:ascii="Arial" w:hAnsi="Arial" w:cs="Arial"/>
                <w:sz w:val="16"/>
                <w:szCs w:val="16"/>
              </w:rPr>
              <w:t>A UE that is not receiving an MBMS service, as well as UEs that are receiving an MBMS service but potentially interested to receive other services not started yet in another MBSFN area</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t>MasterInformationBlock</w:t>
            </w:r>
            <w:r w:rsidRPr="002E532E">
              <w:rPr>
                <w:rFonts w:ascii="Arial" w:eastAsia="SimSun" w:hAnsi="Arial" w:cs="Arial"/>
                <w:color w:val="FF0000"/>
                <w:sz w:val="16"/>
                <w:szCs w:val="16"/>
                <w:u w:val="single"/>
                <w:lang w:eastAsia="zh-CN"/>
              </w:rPr>
              <w:t xml:space="preserve"> is other than </w:t>
            </w:r>
            <w:r w:rsidRPr="002E532E">
              <w:rPr>
                <w:rFonts w:ascii="Arial" w:hAnsi="Arial" w:cs="Arial"/>
                <w:color w:val="FF0000"/>
                <w:sz w:val="16"/>
                <w:szCs w:val="16"/>
                <w:u w:val="single"/>
              </w:rPr>
              <w:t>n6</w:t>
            </w:r>
            <w:r w:rsidRPr="002E532E">
              <w:rPr>
                <w:rFonts w:ascii="Arial" w:hAnsi="Arial" w:cs="Arial"/>
                <w:sz w:val="16"/>
                <w:szCs w:val="16"/>
              </w:rPr>
              <w:t xml:space="preserve">, shall verify that the stored </w:t>
            </w:r>
            <w:r w:rsidRPr="002E532E">
              <w:rPr>
                <w:rFonts w:ascii="Arial" w:hAnsi="Arial" w:cs="Arial"/>
                <w:sz w:val="16"/>
                <w:szCs w:val="16"/>
              </w:rPr>
              <w:lastRenderedPageBreak/>
              <w:t xml:space="preserve">MCCH information remains valid by attempting to find the MCCH </w:t>
            </w:r>
            <w:r w:rsidRPr="002E532E">
              <w:rPr>
                <w:rFonts w:ascii="Arial" w:hAnsi="Arial" w:cs="Arial"/>
                <w:sz w:val="16"/>
                <w:szCs w:val="16"/>
                <w:lang w:eastAsia="zh-TW"/>
              </w:rPr>
              <w:t xml:space="preserve">information </w:t>
            </w:r>
            <w:r w:rsidRPr="002E532E">
              <w:rPr>
                <w:rFonts w:ascii="Arial" w:hAnsi="Arial" w:cs="Arial"/>
                <w:sz w:val="16"/>
                <w:szCs w:val="16"/>
              </w:rPr>
              <w:t xml:space="preserve">change notification at least </w:t>
            </w:r>
            <w:r w:rsidRPr="002E532E">
              <w:rPr>
                <w:rFonts w:ascii="Arial" w:hAnsi="Arial" w:cs="Arial"/>
                <w:i/>
                <w:sz w:val="16"/>
                <w:szCs w:val="16"/>
              </w:rPr>
              <w:t>notificationRepetitionCoeff</w:t>
            </w:r>
            <w:r w:rsidRPr="002E532E">
              <w:rPr>
                <w:rFonts w:ascii="Arial" w:hAnsi="Arial" w:cs="Arial"/>
                <w:sz w:val="16"/>
                <w:szCs w:val="16"/>
              </w:rPr>
              <w:t xml:space="preserve"> times during the modification period of the applicable MCCH(s), if no MCCH </w:t>
            </w:r>
            <w:r w:rsidRPr="002E532E">
              <w:rPr>
                <w:rFonts w:ascii="Arial" w:hAnsi="Arial" w:cs="Arial"/>
                <w:sz w:val="16"/>
                <w:szCs w:val="16"/>
                <w:lang w:eastAsia="zh-TW"/>
              </w:rPr>
              <w:t xml:space="preserve">information </w:t>
            </w:r>
            <w:r w:rsidRPr="002E532E">
              <w:rPr>
                <w:rFonts w:ascii="Arial" w:hAnsi="Arial" w:cs="Arial"/>
                <w:sz w:val="16"/>
                <w:szCs w:val="16"/>
              </w:rPr>
              <w:t>change notification is received.</w:t>
            </w:r>
          </w:p>
        </w:tc>
        <w:tc>
          <w:tcPr>
            <w:tcW w:w="653" w:type="dxa"/>
            <w:gridSpan w:val="2"/>
            <w:shd w:val="clear" w:color="auto" w:fill="auto"/>
          </w:tcPr>
          <w:p w14:paraId="49CB1071"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0E42ADE0"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Make n6 italic.</w:t>
            </w:r>
          </w:p>
          <w:p w14:paraId="2F15104A" w14:textId="77777777" w:rsidR="00AF3878" w:rsidRPr="00A939CB" w:rsidRDefault="00AF3878"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61EBD46"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77F1251" w14:textId="77777777" w:rsidTr="00C7688C">
        <w:tc>
          <w:tcPr>
            <w:tcW w:w="769" w:type="dxa"/>
            <w:shd w:val="clear" w:color="auto" w:fill="auto"/>
          </w:tcPr>
          <w:p w14:paraId="5BC42EF9" w14:textId="77777777"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51</w:t>
            </w:r>
          </w:p>
        </w:tc>
        <w:tc>
          <w:tcPr>
            <w:tcW w:w="1677" w:type="dxa"/>
            <w:shd w:val="clear" w:color="auto" w:fill="auto"/>
          </w:tcPr>
          <w:p w14:paraId="104AFFFE" w14:textId="77777777" w:rsidR="00AF3878" w:rsidRPr="00905F8C" w:rsidRDefault="00AF3878" w:rsidP="000F1C1D">
            <w:pPr>
              <w:spacing w:after="0"/>
              <w:rPr>
                <w:rFonts w:ascii="Arial" w:hAnsi="Arial" w:cs="Arial"/>
                <w:noProof/>
                <w:sz w:val="16"/>
                <w:szCs w:val="16"/>
              </w:rPr>
            </w:pPr>
            <w:r>
              <w:rPr>
                <w:rFonts w:ascii="Arial" w:hAnsi="Arial" w:cs="Arial"/>
                <w:noProof/>
                <w:sz w:val="16"/>
                <w:szCs w:val="16"/>
              </w:rPr>
              <w:t>5.8.5.2</w:t>
            </w:r>
          </w:p>
        </w:tc>
        <w:tc>
          <w:tcPr>
            <w:tcW w:w="5369" w:type="dxa"/>
            <w:shd w:val="clear" w:color="auto" w:fill="auto"/>
          </w:tcPr>
          <w:p w14:paraId="284B7E94" w14:textId="77777777" w:rsidR="00AF3878" w:rsidRDefault="00AF3878" w:rsidP="000F1C1D">
            <w:pPr>
              <w:spacing w:after="0"/>
              <w:rPr>
                <w:rFonts w:ascii="Arial" w:hAnsi="Arial" w:cs="Arial"/>
                <w:noProof/>
                <w:sz w:val="16"/>
                <w:szCs w:val="16"/>
              </w:rPr>
            </w:pPr>
            <w:r>
              <w:rPr>
                <w:rFonts w:ascii="Arial" w:hAnsi="Arial" w:cs="Arial"/>
                <w:noProof/>
                <w:sz w:val="16"/>
                <w:szCs w:val="16"/>
              </w:rPr>
              <w:t>Duplicate word ''capable"</w:t>
            </w:r>
          </w:p>
        </w:tc>
        <w:tc>
          <w:tcPr>
            <w:tcW w:w="653" w:type="dxa"/>
            <w:gridSpan w:val="2"/>
            <w:shd w:val="clear" w:color="auto" w:fill="auto"/>
          </w:tcPr>
          <w:p w14:paraId="7343BC4B" w14:textId="77777777"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89B82DC" w14:textId="77777777" w:rsidR="00AF3878" w:rsidRPr="002E532E" w:rsidRDefault="00AF3878" w:rsidP="000F1C1D">
            <w:pPr>
              <w:pBdr>
                <w:bottom w:val="single" w:sz="6" w:space="1" w:color="auto"/>
              </w:pBdr>
              <w:spacing w:after="0"/>
              <w:rPr>
                <w:rFonts w:ascii="Arial" w:hAnsi="Arial" w:cs="Arial"/>
                <w:noProof/>
                <w:sz w:val="16"/>
                <w:szCs w:val="16"/>
              </w:rPr>
            </w:pPr>
            <w:r w:rsidRPr="002E532E">
              <w:rPr>
                <w:rFonts w:ascii="Arial" w:hAnsi="Arial" w:cs="Arial"/>
                <w:noProof/>
                <w:sz w:val="16"/>
                <w:szCs w:val="16"/>
              </w:rPr>
              <w:t>Remove duplicate</w:t>
            </w:r>
          </w:p>
          <w:p w14:paraId="50F7DDE7" w14:textId="77777777" w:rsidR="00AF3878" w:rsidRPr="002E532E" w:rsidRDefault="00AF3878" w:rsidP="00A939CB">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First sentence in 5.8.5.2.</w:t>
            </w:r>
          </w:p>
          <w:p w14:paraId="5008D8A9" w14:textId="77777777" w:rsidR="00AF3878" w:rsidRPr="002E532E" w:rsidRDefault="00AF3878" w:rsidP="00A939CB">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7E6C9AE4" w14:textId="7B93427A"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31FFD102" w14:textId="77777777" w:rsidTr="00C7688C">
        <w:tc>
          <w:tcPr>
            <w:tcW w:w="769" w:type="dxa"/>
            <w:shd w:val="clear" w:color="auto" w:fill="auto"/>
          </w:tcPr>
          <w:p w14:paraId="50EE8012"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E.067</w:t>
            </w:r>
          </w:p>
        </w:tc>
        <w:tc>
          <w:tcPr>
            <w:tcW w:w="1677" w:type="dxa"/>
            <w:shd w:val="clear" w:color="auto" w:fill="auto"/>
          </w:tcPr>
          <w:p w14:paraId="68B419CA"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604E3FC2" w14:textId="77777777" w:rsidR="00AF3878" w:rsidRDefault="00AF3878" w:rsidP="000F1C1D">
            <w:pPr>
              <w:spacing w:after="0"/>
              <w:rPr>
                <w:rFonts w:ascii="Arial" w:hAnsi="Arial" w:cs="Arial"/>
                <w:noProof/>
                <w:sz w:val="16"/>
                <w:szCs w:val="16"/>
              </w:rPr>
            </w:pPr>
            <w:r>
              <w:rPr>
                <w:rFonts w:ascii="Arial" w:hAnsi="Arial" w:cs="Arial"/>
                <w:noProof/>
                <w:sz w:val="16"/>
                <w:szCs w:val="16"/>
              </w:rPr>
              <w:t xml:space="preserve">Should it not be </w:t>
            </w:r>
            <w:proofErr w:type="gramStart"/>
            <w:r>
              <w:rPr>
                <w:rFonts w:ascii="Arial" w:hAnsi="Arial" w:cs="Arial"/>
                <w:noProof/>
                <w:sz w:val="16"/>
                <w:szCs w:val="16"/>
              </w:rPr>
              <w:t>"</w:t>
            </w:r>
            <w:r>
              <w:t xml:space="preserve"> </w:t>
            </w:r>
            <w:r w:rsidRPr="00014350">
              <w:rPr>
                <w:rFonts w:ascii="Arial" w:hAnsi="Arial" w:cs="Arial"/>
                <w:noProof/>
                <w:sz w:val="16"/>
                <w:szCs w:val="16"/>
              </w:rPr>
              <w:t>else</w:t>
            </w:r>
            <w:proofErr w:type="gramEnd"/>
            <w:r w:rsidRPr="00014350">
              <w:rPr>
                <w:rFonts w:ascii="Arial" w:hAnsi="Arial" w:cs="Arial"/>
                <w:noProof/>
                <w:sz w:val="16"/>
                <w:szCs w:val="16"/>
              </w:rPr>
              <w:t xml:space="preserve"> if SystemInformationBlockType20 is </w:t>
            </w:r>
            <w:r w:rsidRPr="00014350">
              <w:rPr>
                <w:rFonts w:ascii="Arial" w:hAnsi="Arial" w:cs="Arial"/>
                <w:noProof/>
                <w:sz w:val="16"/>
                <w:szCs w:val="16"/>
                <w:u w:val="single"/>
              </w:rPr>
              <w:t>broadcasted</w:t>
            </w:r>
            <w:r>
              <w:rPr>
                <w:rFonts w:ascii="Arial" w:hAnsi="Arial" w:cs="Arial"/>
                <w:noProof/>
                <w:sz w:val="16"/>
                <w:szCs w:val="16"/>
              </w:rPr>
              <w:t xml:space="preserve"> </w:t>
            </w:r>
            <w:r w:rsidRPr="00014350">
              <w:rPr>
                <w:rFonts w:ascii="Arial" w:hAnsi="Arial" w:cs="Arial"/>
                <w:noProof/>
                <w:sz w:val="16"/>
                <w:szCs w:val="16"/>
              </w:rPr>
              <w:t xml:space="preserve">by the PCell </w:t>
            </w:r>
            <w:r>
              <w:rPr>
                <w:rFonts w:ascii="Arial" w:hAnsi="Arial" w:cs="Arial"/>
                <w:noProof/>
                <w:sz w:val="16"/>
                <w:szCs w:val="16"/>
              </w:rPr>
              <w:t>"?</w:t>
            </w:r>
          </w:p>
          <w:p w14:paraId="34F0EC77" w14:textId="77777777" w:rsidR="00AF3878" w:rsidRPr="002E532E" w:rsidRDefault="00AF3878" w:rsidP="002E532E">
            <w:pPr>
              <w:spacing w:after="0"/>
              <w:ind w:left="241" w:hanging="241"/>
              <w:rPr>
                <w:rFonts w:ascii="Arial" w:hAnsi="Arial" w:cs="Arial"/>
                <w:sz w:val="16"/>
                <w:szCs w:val="16"/>
                <w:u w:val="single"/>
                <w:lang w:eastAsia="zh-CN"/>
              </w:rPr>
            </w:pPr>
            <w:r w:rsidRPr="002E532E">
              <w:rPr>
                <w:rFonts w:ascii="Arial" w:hAnsi="Arial" w:cs="Arial"/>
                <w:color w:val="FF0000"/>
                <w:sz w:val="16"/>
                <w:szCs w:val="16"/>
                <w:u w:val="single"/>
                <w:lang w:eastAsia="zh-CN"/>
              </w:rPr>
              <w:t>3&gt;</w:t>
            </w:r>
            <w:r w:rsidRPr="002E532E">
              <w:rPr>
                <w:rFonts w:ascii="Arial" w:hAnsi="Arial" w:cs="Arial"/>
                <w:color w:val="FF0000"/>
                <w:sz w:val="16"/>
                <w:szCs w:val="16"/>
                <w:u w:val="single"/>
                <w:lang w:eastAsia="zh-CN"/>
              </w:rPr>
              <w:tab/>
              <w:t xml:space="preserve">else if </w:t>
            </w:r>
            <w:r w:rsidRPr="002E532E">
              <w:rPr>
                <w:rFonts w:ascii="Arial" w:hAnsi="Arial" w:cs="Arial"/>
                <w:i/>
                <w:color w:val="FF0000"/>
                <w:sz w:val="16"/>
                <w:szCs w:val="16"/>
                <w:u w:val="single"/>
                <w:lang w:eastAsia="zh-CN"/>
              </w:rPr>
              <w:t>SystemInformationBlockType20</w:t>
            </w:r>
            <w:r w:rsidRPr="002E532E">
              <w:rPr>
                <w:rFonts w:ascii="Arial" w:hAnsi="Arial" w:cs="Arial"/>
                <w:color w:val="FF0000"/>
                <w:sz w:val="16"/>
                <w:szCs w:val="16"/>
                <w:u w:val="single"/>
                <w:lang w:eastAsia="zh-CN"/>
              </w:rPr>
              <w:t xml:space="preserve"> is provided by the PCell:</w:t>
            </w:r>
          </w:p>
        </w:tc>
        <w:tc>
          <w:tcPr>
            <w:tcW w:w="653" w:type="dxa"/>
            <w:gridSpan w:val="2"/>
            <w:shd w:val="clear" w:color="auto" w:fill="auto"/>
          </w:tcPr>
          <w:p w14:paraId="19AC55CB"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6407F2"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Change to "broadcasted by the PCell"… maybe?</w:t>
            </w:r>
          </w:p>
          <w:p w14:paraId="2F916F0F"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by I 0.21</w:t>
            </w:r>
          </w:p>
          <w:p w14:paraId="795E695D"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eastAsia="Times New Roman" w:hAnsi="Arial" w:cs="Arial"/>
                <w:b/>
                <w:color w:val="1F497D" w:themeColor="text2"/>
                <w:sz w:val="16"/>
                <w:szCs w:val="16"/>
                <w:lang w:eastAsia="zh-CN"/>
              </w:rPr>
              <w:t>Intel:</w:t>
            </w:r>
            <w:r w:rsidRPr="002E532E">
              <w:rPr>
                <w:rFonts w:ascii="Arial" w:eastAsia="Times New Roman" w:hAnsi="Arial" w:cs="Arial"/>
                <w:color w:val="1F497D" w:themeColor="text2"/>
                <w:sz w:val="16"/>
                <w:szCs w:val="16"/>
                <w:lang w:eastAsia="zh-CN"/>
              </w:rPr>
              <w:t xml:space="preserve"> same as I.021</w:t>
            </w:r>
            <w:r w:rsidRPr="002E532E">
              <w:rPr>
                <w:rFonts w:ascii="Arial" w:hAnsi="Arial" w:cs="Arial"/>
                <w:noProof/>
                <w:color w:val="1F497D" w:themeColor="text2"/>
                <w:sz w:val="16"/>
                <w:szCs w:val="16"/>
              </w:rPr>
              <w:t>.</w:t>
            </w:r>
          </w:p>
          <w:p w14:paraId="35FD0999" w14:textId="77777777" w:rsidR="00AF3878" w:rsidRDefault="00AF3878" w:rsidP="000F1C1D">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Same as I.021</w:t>
            </w:r>
          </w:p>
        </w:tc>
        <w:tc>
          <w:tcPr>
            <w:tcW w:w="1060" w:type="dxa"/>
            <w:shd w:val="clear" w:color="auto" w:fill="CCFF99"/>
          </w:tcPr>
          <w:p w14:paraId="47661350"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7643269A" w14:textId="77777777" w:rsidTr="00C7688C">
        <w:tc>
          <w:tcPr>
            <w:tcW w:w="769" w:type="dxa"/>
            <w:shd w:val="clear" w:color="auto" w:fill="auto"/>
          </w:tcPr>
          <w:p w14:paraId="3E02179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E.068</w:t>
            </w:r>
          </w:p>
        </w:tc>
        <w:tc>
          <w:tcPr>
            <w:tcW w:w="1677" w:type="dxa"/>
            <w:shd w:val="clear" w:color="auto" w:fill="auto"/>
          </w:tcPr>
          <w:p w14:paraId="7150AC5D"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3EF14CD1" w14:textId="77777777" w:rsidR="00AF3878" w:rsidRDefault="00AF3878" w:rsidP="000F1C1D">
            <w:pPr>
              <w:spacing w:after="0"/>
              <w:rPr>
                <w:rFonts w:ascii="Arial" w:hAnsi="Arial" w:cs="Arial"/>
                <w:noProof/>
                <w:sz w:val="16"/>
                <w:szCs w:val="16"/>
              </w:rPr>
            </w:pPr>
            <w:r>
              <w:rPr>
                <w:rFonts w:ascii="Arial" w:hAnsi="Arial" w:cs="Arial"/>
                <w:noProof/>
                <w:sz w:val="16"/>
                <w:szCs w:val="16"/>
              </w:rPr>
              <w:t>Extra "capable" in the following:</w:t>
            </w:r>
          </w:p>
          <w:p w14:paraId="4A1CD075" w14:textId="77777777" w:rsidR="00AF3878" w:rsidRPr="002E532E" w:rsidRDefault="00AF3878" w:rsidP="000F1C1D">
            <w:pPr>
              <w:spacing w:after="0"/>
              <w:rPr>
                <w:rFonts w:ascii="Arial" w:hAnsi="Arial" w:cs="Arial"/>
                <w:noProof/>
                <w:sz w:val="16"/>
                <w:szCs w:val="16"/>
              </w:rPr>
            </w:pPr>
            <w:r w:rsidRPr="002E532E">
              <w:rPr>
                <w:rFonts w:ascii="Arial" w:hAnsi="Arial" w:cs="Arial"/>
                <w:sz w:val="16"/>
                <w:szCs w:val="16"/>
              </w:rPr>
              <w:t>An MBMS</w:t>
            </w:r>
            <w:r w:rsidRPr="002E532E">
              <w:rPr>
                <w:rFonts w:ascii="Arial" w:hAnsi="Arial" w:cs="Arial"/>
                <w:color w:val="FF0000"/>
                <w:sz w:val="16"/>
                <w:szCs w:val="16"/>
                <w:u w:val="single"/>
              </w:rPr>
              <w:t xml:space="preserve"> </w:t>
            </w:r>
            <w:r w:rsidRPr="002E532E">
              <w:rPr>
                <w:rFonts w:ascii="Arial" w:hAnsi="Arial" w:cs="Arial"/>
                <w:color w:val="FF0000"/>
                <w:sz w:val="16"/>
                <w:szCs w:val="16"/>
                <w:u w:val="single"/>
                <w:lang w:eastAsia="zh-CN"/>
              </w:rPr>
              <w:t xml:space="preserve">or SC-PTM capable </w:t>
            </w:r>
            <w:r w:rsidRPr="002E532E">
              <w:rPr>
                <w:rFonts w:ascii="Arial" w:hAnsi="Arial" w:cs="Arial"/>
                <w:sz w:val="16"/>
                <w:szCs w:val="16"/>
              </w:rPr>
              <w:t>capable UE in RRC_CONNECTED</w:t>
            </w:r>
          </w:p>
        </w:tc>
        <w:tc>
          <w:tcPr>
            <w:tcW w:w="653" w:type="dxa"/>
            <w:gridSpan w:val="2"/>
            <w:shd w:val="clear" w:color="auto" w:fill="auto"/>
          </w:tcPr>
          <w:p w14:paraId="4E75ECDF" w14:textId="77777777" w:rsidR="00AF3878"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D0D1515"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"capable".</w:t>
            </w:r>
          </w:p>
          <w:p w14:paraId="19EE99F4" w14:textId="77777777" w:rsidR="00AF3878" w:rsidRDefault="00AF3878" w:rsidP="000F1C1D">
            <w:pPr>
              <w:spacing w:after="0"/>
              <w:rPr>
                <w:rFonts w:ascii="Arial" w:hAnsi="Arial" w:cs="Arial"/>
                <w:noProof/>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in H.051.</w:t>
            </w:r>
          </w:p>
        </w:tc>
        <w:tc>
          <w:tcPr>
            <w:tcW w:w="1060" w:type="dxa"/>
            <w:shd w:val="clear" w:color="auto" w:fill="CCFF99"/>
          </w:tcPr>
          <w:p w14:paraId="7194D884"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A0CB704" w14:textId="77777777" w:rsidTr="00C7688C">
        <w:tc>
          <w:tcPr>
            <w:tcW w:w="769" w:type="dxa"/>
            <w:shd w:val="clear" w:color="auto" w:fill="auto"/>
          </w:tcPr>
          <w:p w14:paraId="092CDC4F"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E.022</w:t>
            </w:r>
          </w:p>
        </w:tc>
        <w:tc>
          <w:tcPr>
            <w:tcW w:w="1677" w:type="dxa"/>
            <w:shd w:val="clear" w:color="auto" w:fill="auto"/>
          </w:tcPr>
          <w:p w14:paraId="190C67A4"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0BF0C71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Extra “clause” in first paragraph</w:t>
            </w:r>
          </w:p>
        </w:tc>
        <w:tc>
          <w:tcPr>
            <w:tcW w:w="653" w:type="dxa"/>
            <w:gridSpan w:val="2"/>
            <w:shd w:val="clear" w:color="auto" w:fill="auto"/>
          </w:tcPr>
          <w:p w14:paraId="2F13506B"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00EB25"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“clause”</w:t>
            </w:r>
          </w:p>
          <w:p w14:paraId="2549AEDA"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Is it "capable" rather than "clause"? (covered in H.051).</w:t>
            </w:r>
          </w:p>
          <w:p w14:paraId="16C5B4D1" w14:textId="77777777" w:rsidR="00AF3878" w:rsidRPr="00A939CB"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 xml:space="preserve">Coordinator: </w:t>
            </w:r>
            <w:r w:rsidRPr="002E532E">
              <w:rPr>
                <w:rFonts w:ascii="Arial" w:hAnsi="Arial" w:cs="Arial"/>
                <w:noProof/>
                <w:color w:val="1F497D" w:themeColor="text2"/>
                <w:sz w:val="16"/>
                <w:szCs w:val="16"/>
              </w:rPr>
              <w:t>Same as H.051</w:t>
            </w:r>
          </w:p>
        </w:tc>
        <w:tc>
          <w:tcPr>
            <w:tcW w:w="1060" w:type="dxa"/>
            <w:shd w:val="clear" w:color="auto" w:fill="CCFF99"/>
          </w:tcPr>
          <w:p w14:paraId="39B684A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9DF5126" w14:textId="77777777" w:rsidTr="00C7688C">
        <w:tc>
          <w:tcPr>
            <w:tcW w:w="769" w:type="dxa"/>
            <w:tcBorders>
              <w:bottom w:val="single" w:sz="4" w:space="0" w:color="auto"/>
            </w:tcBorders>
            <w:shd w:val="clear" w:color="auto" w:fill="auto"/>
          </w:tcPr>
          <w:p w14:paraId="44D5E9F2"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E.069</w:t>
            </w:r>
          </w:p>
        </w:tc>
        <w:tc>
          <w:tcPr>
            <w:tcW w:w="1677" w:type="dxa"/>
            <w:tcBorders>
              <w:bottom w:val="single" w:sz="4" w:space="0" w:color="auto"/>
            </w:tcBorders>
            <w:shd w:val="clear" w:color="auto" w:fill="auto"/>
          </w:tcPr>
          <w:p w14:paraId="5D7CCC6B"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5.8a.1.3</w:t>
            </w:r>
          </w:p>
        </w:tc>
        <w:tc>
          <w:tcPr>
            <w:tcW w:w="5369" w:type="dxa"/>
            <w:tcBorders>
              <w:bottom w:val="single" w:sz="4" w:space="0" w:color="auto"/>
            </w:tcBorders>
            <w:shd w:val="clear" w:color="auto" w:fill="auto"/>
          </w:tcPr>
          <w:p w14:paraId="17BB071B" w14:textId="77777777" w:rsidR="00AF3878" w:rsidRDefault="00AF3878" w:rsidP="000F1C1D">
            <w:pPr>
              <w:spacing w:after="0"/>
              <w:rPr>
                <w:rFonts w:ascii="Arial" w:hAnsi="Arial" w:cs="Arial"/>
                <w:noProof/>
                <w:sz w:val="16"/>
                <w:szCs w:val="16"/>
              </w:rPr>
            </w:pPr>
            <w:r>
              <w:rPr>
                <w:rFonts w:ascii="Arial" w:hAnsi="Arial" w:cs="Arial"/>
                <w:noProof/>
                <w:sz w:val="16"/>
                <w:szCs w:val="16"/>
              </w:rPr>
              <w:t>Missing space in the following:</w:t>
            </w:r>
          </w:p>
          <w:p w14:paraId="7D0C4F4D" w14:textId="77777777" w:rsidR="00AF3878" w:rsidRPr="002E532E" w:rsidRDefault="00AF3878" w:rsidP="000F1C1D">
            <w:pPr>
              <w:spacing w:after="0"/>
              <w:rPr>
                <w:rFonts w:ascii="Arial" w:hAnsi="Arial" w:cs="Arial"/>
                <w:noProof/>
                <w:sz w:val="16"/>
                <w:szCs w:val="16"/>
              </w:rPr>
            </w:pPr>
          </w:p>
          <w:p w14:paraId="5C4B3B86" w14:textId="77777777" w:rsidR="00AF3878" w:rsidRPr="002E532E" w:rsidRDefault="00AF3878" w:rsidP="000F1C1D">
            <w:pPr>
              <w:spacing w:after="0"/>
              <w:rPr>
                <w:rFonts w:ascii="Arial" w:hAnsi="Arial" w:cs="Arial"/>
                <w:noProof/>
                <w:sz w:val="16"/>
                <w:szCs w:val="16"/>
              </w:rPr>
            </w:pPr>
            <w:r w:rsidRPr="002E532E">
              <w:rPr>
                <w:rFonts w:ascii="Arial" w:hAnsi="Arial" w:cs="Arial"/>
                <w:sz w:val="16"/>
                <w:szCs w:val="16"/>
                <w:lang w:eastAsia="zh-CN"/>
              </w:rPr>
              <w:t xml:space="preserve">The modification period boundaries are defined by SFN values for which SFN mod </w:t>
            </w:r>
            <w:r w:rsidRPr="002E532E">
              <w:rPr>
                <w:rFonts w:ascii="Arial" w:hAnsi="Arial" w:cs="Arial"/>
                <w:i/>
                <w:sz w:val="16"/>
                <w:szCs w:val="16"/>
                <w:lang w:eastAsia="zh-CN"/>
              </w:rPr>
              <w:t>m&lt;</w:t>
            </w:r>
            <w:r w:rsidRPr="002E532E">
              <w:rPr>
                <w:rFonts w:ascii="Arial" w:hAnsi="Arial" w:cs="Arial"/>
                <w:b/>
                <w:i/>
                <w:sz w:val="16"/>
                <w:szCs w:val="16"/>
                <w:lang w:eastAsia="zh-CN"/>
              </w:rPr>
              <w:t>here</w:t>
            </w:r>
            <w:r w:rsidRPr="002E532E">
              <w:rPr>
                <w:rFonts w:ascii="Arial" w:hAnsi="Arial" w:cs="Arial"/>
                <w:i/>
                <w:sz w:val="16"/>
                <w:szCs w:val="16"/>
                <w:lang w:eastAsia="zh-CN"/>
              </w:rPr>
              <w:t>&gt;</w:t>
            </w:r>
            <w:r w:rsidRPr="002E532E">
              <w:rPr>
                <w:rFonts w:ascii="Arial" w:hAnsi="Arial" w:cs="Arial"/>
                <w:sz w:val="16"/>
                <w:szCs w:val="16"/>
                <w:lang w:eastAsia="zh-CN"/>
              </w:rPr>
              <w:t xml:space="preserve">= 0, where </w:t>
            </w:r>
            <w:r w:rsidRPr="002E532E">
              <w:rPr>
                <w:rFonts w:ascii="Arial" w:hAnsi="Arial" w:cs="Arial"/>
                <w:i/>
                <w:sz w:val="16"/>
                <w:szCs w:val="16"/>
                <w:lang w:eastAsia="zh-CN"/>
              </w:rPr>
              <w:t>m</w:t>
            </w:r>
            <w:r w:rsidRPr="002E532E">
              <w:rPr>
                <w:rFonts w:ascii="Arial" w:hAnsi="Arial" w:cs="Arial"/>
                <w:sz w:val="16"/>
                <w:szCs w:val="16"/>
                <w:lang w:eastAsia="zh-CN"/>
              </w:rPr>
              <w:t xml:space="preserve"> is the number of radio frames comprising the modification period.</w:t>
            </w:r>
          </w:p>
        </w:tc>
        <w:tc>
          <w:tcPr>
            <w:tcW w:w="653" w:type="dxa"/>
            <w:gridSpan w:val="2"/>
            <w:tcBorders>
              <w:bottom w:val="single" w:sz="4" w:space="0" w:color="auto"/>
            </w:tcBorders>
            <w:shd w:val="clear" w:color="auto" w:fill="auto"/>
          </w:tcPr>
          <w:p w14:paraId="4D377BF0" w14:textId="77777777" w:rsidR="00AF3878"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649A947B"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Add the missing space.</w:t>
            </w:r>
          </w:p>
          <w:p w14:paraId="193F1AE9"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Agree.</w:t>
            </w:r>
          </w:p>
          <w:p w14:paraId="24F82986" w14:textId="77777777" w:rsidR="00AF3878" w:rsidRDefault="00AF3878" w:rsidP="000F1C1D">
            <w:pPr>
              <w:spacing w:after="0"/>
              <w:rPr>
                <w:rFonts w:ascii="Arial" w:hAnsi="Arial" w:cs="Arial"/>
                <w:noProof/>
                <w:sz w:val="16"/>
                <w:szCs w:val="16"/>
              </w:rPr>
            </w:pPr>
            <w:r w:rsidRPr="00A939CB">
              <w:rPr>
                <w:rFonts w:ascii="Arial" w:hAnsi="Arial" w:cs="Arial"/>
                <w:b/>
                <w:noProof/>
                <w:color w:val="1F497D" w:themeColor="text2"/>
                <w:sz w:val="16"/>
                <w:szCs w:val="16"/>
              </w:rPr>
              <w:t>Coordinator:</w:t>
            </w:r>
            <w:r w:rsidRPr="00A939CB">
              <w:rPr>
                <w:rFonts w:ascii="Arial" w:hAnsi="Arial" w:cs="Arial"/>
                <w:noProof/>
                <w:color w:val="1F497D" w:themeColor="text2"/>
                <w:sz w:val="16"/>
                <w:szCs w:val="16"/>
              </w:rPr>
              <w:t xml:space="preserve">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F5DBB17"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200B0F" w14:paraId="3378CA41" w14:textId="77777777" w:rsidTr="00C7688C">
        <w:tc>
          <w:tcPr>
            <w:tcW w:w="15660" w:type="dxa"/>
            <w:gridSpan w:val="8"/>
            <w:shd w:val="clear" w:color="auto" w:fill="FFFF99"/>
          </w:tcPr>
          <w:p w14:paraId="63399793"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t>5.9</w:t>
            </w:r>
            <w:r w:rsidRPr="006F6A8D">
              <w:rPr>
                <w:rFonts w:ascii="Arial" w:hAnsi="Arial" w:cs="Arial"/>
                <w:b/>
                <w:noProof/>
                <w:sz w:val="16"/>
                <w:szCs w:val="16"/>
              </w:rPr>
              <w:tab/>
              <w:t xml:space="preserve"> RN procedures</w:t>
            </w:r>
          </w:p>
        </w:tc>
      </w:tr>
      <w:tr w:rsidR="00AF3878" w:rsidRPr="00200B0F" w14:paraId="3662111D" w14:textId="77777777" w:rsidTr="00C7688C">
        <w:tc>
          <w:tcPr>
            <w:tcW w:w="769" w:type="dxa"/>
            <w:tcBorders>
              <w:bottom w:val="single" w:sz="4" w:space="0" w:color="auto"/>
            </w:tcBorders>
            <w:shd w:val="clear" w:color="auto" w:fill="auto"/>
          </w:tcPr>
          <w:p w14:paraId="3BF3F003" w14:textId="77777777" w:rsidR="00AF3878" w:rsidRPr="00200B0F"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84B791C" w14:textId="77777777" w:rsidR="00AF3878" w:rsidRPr="006F6A8D"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271EEBB" w14:textId="77777777" w:rsidR="00AF3878" w:rsidRPr="00200B0F" w:rsidRDefault="00AF3878" w:rsidP="004F4BB1">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07E04152" w14:textId="77777777" w:rsidR="00AF3878" w:rsidRPr="00200B0F" w:rsidRDefault="00AF3878"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4136A1E8" w14:textId="77777777" w:rsidR="00AF3878" w:rsidRPr="00200B0F"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67EE272E" w14:textId="77777777" w:rsidR="00AF3878" w:rsidRPr="00200B0F" w:rsidRDefault="00AF3878" w:rsidP="004F4BB1">
            <w:pPr>
              <w:spacing w:after="0"/>
              <w:rPr>
                <w:rFonts w:ascii="Arial" w:hAnsi="Arial" w:cs="Arial"/>
                <w:noProof/>
                <w:sz w:val="16"/>
                <w:szCs w:val="16"/>
              </w:rPr>
            </w:pPr>
          </w:p>
        </w:tc>
      </w:tr>
      <w:tr w:rsidR="00AF3878" w:rsidRPr="00BD494B" w14:paraId="448F6BDA" w14:textId="77777777" w:rsidTr="00C7688C">
        <w:tc>
          <w:tcPr>
            <w:tcW w:w="15660" w:type="dxa"/>
            <w:gridSpan w:val="8"/>
            <w:shd w:val="clear" w:color="auto" w:fill="FFFF99"/>
          </w:tcPr>
          <w:p w14:paraId="6B37539C"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t>5.10</w:t>
            </w:r>
            <w:r w:rsidRPr="006F6A8D">
              <w:rPr>
                <w:rFonts w:ascii="Arial" w:hAnsi="Arial" w:cs="Arial"/>
                <w:b/>
                <w:noProof/>
                <w:sz w:val="16"/>
                <w:szCs w:val="16"/>
              </w:rPr>
              <w:tab/>
              <w:t xml:space="preserve"> ProSe</w:t>
            </w:r>
          </w:p>
        </w:tc>
      </w:tr>
      <w:tr w:rsidR="0053265F" w:rsidRPr="00BD494B" w14:paraId="7AAF5F2C" w14:textId="77777777" w:rsidTr="00C7688C">
        <w:tc>
          <w:tcPr>
            <w:tcW w:w="769" w:type="dxa"/>
            <w:shd w:val="clear" w:color="auto" w:fill="auto"/>
          </w:tcPr>
          <w:p w14:paraId="2BD0009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E.142</w:t>
            </w:r>
          </w:p>
        </w:tc>
        <w:tc>
          <w:tcPr>
            <w:tcW w:w="1677" w:type="dxa"/>
            <w:shd w:val="clear" w:color="auto" w:fill="auto"/>
          </w:tcPr>
          <w:p w14:paraId="65B3B0DE" w14:textId="77777777" w:rsidR="0053265F" w:rsidRPr="00286B51" w:rsidRDefault="0053265F" w:rsidP="004F4BB1">
            <w:pPr>
              <w:spacing w:after="0"/>
              <w:rPr>
                <w:rFonts w:ascii="Arial" w:hAnsi="Arial" w:cs="Arial"/>
                <w:noProof/>
                <w:sz w:val="16"/>
                <w:szCs w:val="16"/>
              </w:rPr>
            </w:pPr>
            <w:r w:rsidRPr="00286B51">
              <w:rPr>
                <w:rFonts w:ascii="Arial" w:hAnsi="Arial" w:cs="Arial"/>
                <w:noProof/>
                <w:sz w:val="16"/>
                <w:szCs w:val="16"/>
              </w:rPr>
              <w:t>5.10.11.1</w:t>
            </w:r>
            <w:r>
              <w:rPr>
                <w:rFonts w:ascii="Arial" w:hAnsi="Arial" w:cs="Arial"/>
                <w:noProof/>
                <w:sz w:val="16"/>
                <w:szCs w:val="16"/>
              </w:rPr>
              <w:t xml:space="preserve"> </w:t>
            </w:r>
          </w:p>
        </w:tc>
        <w:tc>
          <w:tcPr>
            <w:tcW w:w="5369" w:type="dxa"/>
            <w:shd w:val="clear" w:color="auto" w:fill="auto"/>
          </w:tcPr>
          <w:p w14:paraId="399512D6" w14:textId="77777777" w:rsidR="0053265F" w:rsidRDefault="0053265F" w:rsidP="004F4BB1">
            <w:pPr>
              <w:spacing w:after="0"/>
              <w:rPr>
                <w:rFonts w:ascii="Arial" w:hAnsi="Arial" w:cs="Arial"/>
                <w:noProof/>
                <w:sz w:val="16"/>
                <w:szCs w:val="16"/>
              </w:rPr>
            </w:pPr>
            <w:r>
              <w:rPr>
                <w:rFonts w:ascii="Arial" w:hAnsi="Arial" w:cs="Arial"/>
                <w:noProof/>
                <w:sz w:val="16"/>
                <w:szCs w:val="16"/>
              </w:rPr>
              <w:t>Imprecise language, terminology.</w:t>
            </w:r>
          </w:p>
          <w:p w14:paraId="27005B95" w14:textId="77777777" w:rsidR="0053265F" w:rsidRPr="00BC3682" w:rsidRDefault="0053265F" w:rsidP="004F4BB1">
            <w:pPr>
              <w:spacing w:after="0"/>
              <w:rPr>
                <w:rFonts w:ascii="Arial" w:hAnsi="Arial" w:cs="Arial"/>
                <w:noProof/>
                <w:sz w:val="16"/>
                <w:szCs w:val="16"/>
              </w:rPr>
            </w:pPr>
          </w:p>
          <w:p w14:paraId="53C633AD" w14:textId="77777777" w:rsidR="0053265F" w:rsidRPr="00015B23" w:rsidRDefault="0053265F" w:rsidP="004F4BB1">
            <w:pPr>
              <w:spacing w:after="0"/>
              <w:rPr>
                <w:rFonts w:eastAsia="Malgun Gothic"/>
              </w:rPr>
            </w:pPr>
            <w:r w:rsidRPr="00BC3682">
              <w:rPr>
                <w:rFonts w:ascii="Arial" w:hAnsi="Arial" w:cs="Arial"/>
                <w:sz w:val="16"/>
                <w:szCs w:val="16"/>
              </w:rPr>
              <w:t>This procedure is used by a UE supporting sidelink relay operation and involves evaluation of the AS-layer conditions that need to be met in order for upper layers to configure a relay UE to receive/ transmit relay related sidelink discovery/ communication. The AS-layer conditions merely comprise of being configured with radio resources that can be used for transmission.</w:t>
            </w:r>
          </w:p>
        </w:tc>
        <w:tc>
          <w:tcPr>
            <w:tcW w:w="653" w:type="dxa"/>
            <w:gridSpan w:val="2"/>
            <w:shd w:val="clear" w:color="auto" w:fill="auto"/>
          </w:tcPr>
          <w:p w14:paraId="75B957CD"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26A3926" w14:textId="77777777"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14:paraId="201F5361" w14:textId="77777777" w:rsidR="0053265F" w:rsidRPr="00BF52CD" w:rsidRDefault="0053265F" w:rsidP="004F4BB1">
            <w:pPr>
              <w:spacing w:after="0"/>
              <w:rPr>
                <w:rFonts w:ascii="Arial" w:hAnsi="Arial" w:cs="Arial"/>
                <w:noProof/>
                <w:sz w:val="16"/>
                <w:szCs w:val="16"/>
              </w:rPr>
            </w:pPr>
          </w:p>
          <w:p w14:paraId="6CCE6B48" w14:textId="77777777" w:rsidR="0053265F" w:rsidRPr="00BF52CD" w:rsidRDefault="0053265F" w:rsidP="004F4BB1">
            <w:pPr>
              <w:pBdr>
                <w:bottom w:val="single" w:sz="6" w:space="1" w:color="auto"/>
              </w:pBdr>
              <w:spacing w:after="0"/>
              <w:rPr>
                <w:rFonts w:ascii="Arial" w:hAnsi="Arial" w:cs="Arial"/>
                <w:sz w:val="16"/>
                <w:szCs w:val="16"/>
              </w:rPr>
            </w:pPr>
            <w:r w:rsidRPr="00BF52CD">
              <w:rPr>
                <w:rFonts w:ascii="Arial" w:hAnsi="Arial" w:cs="Arial"/>
                <w:sz w:val="16"/>
                <w:szCs w:val="16"/>
              </w:rPr>
              <w:t xml:space="preserve">This procedure is used by a UE supporting sidelink relay </w:t>
            </w:r>
            <w:r w:rsidRPr="00BF52CD">
              <w:rPr>
                <w:rFonts w:ascii="Arial" w:hAnsi="Arial" w:cs="Arial"/>
                <w:color w:val="FF0000"/>
                <w:sz w:val="16"/>
                <w:szCs w:val="16"/>
                <w:u w:val="single"/>
              </w:rPr>
              <w:t>UE</w:t>
            </w:r>
            <w:r w:rsidRPr="00BF52CD">
              <w:rPr>
                <w:rFonts w:ascii="Arial" w:hAnsi="Arial" w:cs="Arial"/>
                <w:sz w:val="16"/>
                <w:szCs w:val="16"/>
              </w:rPr>
              <w:t xml:space="preserve"> operation and involves evaluation of the AS-layer conditions that need to be met in order for upper layers to configure a </w:t>
            </w:r>
            <w:r w:rsidRPr="00BF52CD">
              <w:rPr>
                <w:rFonts w:ascii="Arial" w:hAnsi="Arial" w:cs="Arial"/>
                <w:color w:val="FF0000"/>
                <w:sz w:val="16"/>
                <w:szCs w:val="16"/>
                <w:u w:val="single"/>
              </w:rPr>
              <w:t>sidelink</w:t>
            </w:r>
            <w:r w:rsidRPr="00BF52CD">
              <w:rPr>
                <w:rFonts w:ascii="Arial" w:hAnsi="Arial" w:cs="Arial"/>
                <w:sz w:val="16"/>
                <w:szCs w:val="16"/>
              </w:rPr>
              <w:t xml:space="preserve"> relay UE to receive </w:t>
            </w:r>
            <w:r w:rsidRPr="00BF52CD">
              <w:rPr>
                <w:rFonts w:ascii="Arial" w:hAnsi="Arial" w:cs="Arial"/>
                <w:color w:val="FF0000"/>
                <w:sz w:val="16"/>
                <w:szCs w:val="16"/>
                <w:u w:val="single"/>
              </w:rPr>
              <w:t>and</w:t>
            </w:r>
            <w:r w:rsidRPr="00BF52CD">
              <w:rPr>
                <w:rFonts w:ascii="Arial" w:hAnsi="Arial" w:cs="Arial"/>
                <w:sz w:val="16"/>
                <w:szCs w:val="16"/>
              </w:rPr>
              <w:t xml:space="preserve"> transmit relay related </w:t>
            </w:r>
            <w:r w:rsidRPr="00BF52CD">
              <w:rPr>
                <w:rFonts w:ascii="Arial" w:hAnsi="Arial" w:cs="Arial"/>
                <w:color w:val="FF0000"/>
                <w:sz w:val="16"/>
                <w:szCs w:val="16"/>
                <w:u w:val="single"/>
              </w:rPr>
              <w:t>one to one sidelink communication and PS relay related sidelink discovery</w:t>
            </w:r>
            <w:r w:rsidRPr="00BF52CD">
              <w:rPr>
                <w:rFonts w:ascii="Arial" w:hAnsi="Arial" w:cs="Arial"/>
                <w:sz w:val="16"/>
                <w:szCs w:val="16"/>
              </w:rPr>
              <w:t>. The AS-layer conditions merely comprise of being configured with radio resources that can be used for transmission.</w:t>
            </w:r>
          </w:p>
          <w:p w14:paraId="45F68817" w14:textId="77777777" w:rsidR="0053265F" w:rsidRPr="00BC3682" w:rsidRDefault="0053265F" w:rsidP="004F4BB1">
            <w:pPr>
              <w:spacing w:after="0"/>
              <w:rPr>
                <w:rFonts w:ascii="Arial" w:eastAsia="SimSun" w:hAnsi="Arial" w:cs="Arial"/>
                <w:color w:val="1F497D" w:themeColor="text2"/>
                <w:sz w:val="16"/>
                <w:szCs w:val="16"/>
                <w:lang w:eastAsia="zh-CN"/>
              </w:rPr>
            </w:pPr>
            <w:r w:rsidRPr="00BC3682">
              <w:rPr>
                <w:rFonts w:ascii="Arial" w:eastAsia="SimSun" w:hAnsi="Arial" w:cs="Arial"/>
                <w:b/>
                <w:color w:val="1F497D" w:themeColor="text2"/>
                <w:sz w:val="16"/>
                <w:szCs w:val="16"/>
                <w:lang w:eastAsia="zh-CN"/>
              </w:rPr>
              <w:t>Huawei:</w:t>
            </w:r>
            <w:r w:rsidRPr="00BC3682">
              <w:rPr>
                <w:rFonts w:ascii="Arial" w:eastAsia="SimSun" w:hAnsi="Arial" w:cs="Arial"/>
                <w:color w:val="1F497D" w:themeColor="text2"/>
                <w:sz w:val="16"/>
                <w:szCs w:val="16"/>
                <w:lang w:eastAsia="zh-CN"/>
              </w:rPr>
              <w:t xml:space="preserve"> Agree with changes except “</w:t>
            </w:r>
            <w:r w:rsidRPr="00BC3682">
              <w:rPr>
                <w:rFonts w:ascii="Arial" w:hAnsi="Arial" w:cs="Arial"/>
                <w:color w:val="1F497D" w:themeColor="text2"/>
                <w:sz w:val="16"/>
                <w:szCs w:val="16"/>
              </w:rPr>
              <w:t>one to one sidelink communication</w:t>
            </w:r>
            <w:r w:rsidRPr="00BC3682">
              <w:rPr>
                <w:rFonts w:ascii="Arial" w:eastAsia="SimSun" w:hAnsi="Arial" w:cs="Arial"/>
                <w:color w:val="1F497D" w:themeColor="text2"/>
                <w:sz w:val="16"/>
                <w:szCs w:val="16"/>
                <w:lang w:eastAsia="zh-CN"/>
              </w:rPr>
              <w:t xml:space="preserve">”. Relay UE can also transmit one to </w:t>
            </w:r>
            <w:proofErr w:type="gramStart"/>
            <w:r w:rsidRPr="00BC3682">
              <w:rPr>
                <w:rFonts w:ascii="Arial" w:eastAsia="SimSun" w:hAnsi="Arial" w:cs="Arial"/>
                <w:color w:val="1F497D" w:themeColor="text2"/>
                <w:sz w:val="16"/>
                <w:szCs w:val="16"/>
                <w:lang w:eastAsia="zh-CN"/>
              </w:rPr>
              <w:t>many sidelink communication</w:t>
            </w:r>
            <w:proofErr w:type="gramEnd"/>
            <w:r w:rsidRPr="00BC3682">
              <w:rPr>
                <w:rFonts w:ascii="Arial" w:eastAsia="SimSun" w:hAnsi="Arial" w:cs="Arial"/>
                <w:color w:val="1F497D" w:themeColor="text2"/>
                <w:sz w:val="16"/>
                <w:szCs w:val="16"/>
                <w:lang w:eastAsia="zh-CN"/>
              </w:rPr>
              <w:t>.</w:t>
            </w:r>
          </w:p>
          <w:p w14:paraId="1DCFB997" w14:textId="77777777" w:rsidR="0053265F" w:rsidRDefault="0053265F" w:rsidP="004F4BB1">
            <w:pPr>
              <w:spacing w:after="0"/>
              <w:rPr>
                <w:rFonts w:ascii="Arial" w:eastAsia="Malgun Gothic" w:hAnsi="Arial" w:cs="Arial"/>
                <w:color w:val="1F497D" w:themeColor="text2"/>
                <w:sz w:val="16"/>
                <w:szCs w:val="16"/>
                <w:lang w:eastAsia="ko-KR"/>
              </w:rPr>
            </w:pPr>
            <w:r w:rsidRPr="00BC3682">
              <w:rPr>
                <w:rFonts w:ascii="Arial" w:eastAsia="Malgun Gothic" w:hAnsi="Arial" w:cs="Arial"/>
                <w:b/>
                <w:color w:val="1F497D" w:themeColor="text2"/>
                <w:sz w:val="16"/>
                <w:szCs w:val="16"/>
                <w:lang w:eastAsia="ko-KR"/>
              </w:rPr>
              <w:t>Intel:</w:t>
            </w:r>
            <w:r w:rsidRPr="00BC3682">
              <w:rPr>
                <w:rFonts w:ascii="Arial" w:eastAsia="Malgun Gothic" w:hAnsi="Arial" w:cs="Arial"/>
                <w:color w:val="1F497D" w:themeColor="text2"/>
                <w:sz w:val="16"/>
                <w:szCs w:val="16"/>
                <w:lang w:eastAsia="ko-KR"/>
              </w:rPr>
              <w:t xml:space="preserve"> no strong view. For clarification, so only 121 </w:t>
            </w:r>
            <w:proofErr w:type="gramStart"/>
            <w:r w:rsidRPr="00BC3682">
              <w:rPr>
                <w:rFonts w:ascii="Arial" w:eastAsia="Malgun Gothic" w:hAnsi="Arial" w:cs="Arial"/>
                <w:color w:val="1F497D" w:themeColor="text2"/>
                <w:sz w:val="16"/>
                <w:szCs w:val="16"/>
                <w:lang w:eastAsia="ko-KR"/>
              </w:rPr>
              <w:t>communication</w:t>
            </w:r>
            <w:proofErr w:type="gramEnd"/>
            <w:r w:rsidRPr="00BC3682">
              <w:rPr>
                <w:rFonts w:ascii="Arial" w:eastAsia="Malgun Gothic" w:hAnsi="Arial" w:cs="Arial"/>
                <w:color w:val="1F497D" w:themeColor="text2"/>
                <w:sz w:val="16"/>
                <w:szCs w:val="16"/>
                <w:lang w:eastAsia="ko-KR"/>
              </w:rPr>
              <w:t xml:space="preserve"> is allowed for UE-to-NW relay operation?</w:t>
            </w:r>
          </w:p>
          <w:p w14:paraId="450FAA86" w14:textId="77777777" w:rsidR="0053265F" w:rsidRPr="00B6352B" w:rsidRDefault="0053265F" w:rsidP="00B6352B">
            <w:pPr>
              <w:spacing w:after="0"/>
              <w:rPr>
                <w:rFonts w:ascii="Arial" w:eastAsia="Malgun Gothic" w:hAnsi="Arial" w:cs="Arial"/>
                <w:sz w:val="16"/>
                <w:szCs w:val="16"/>
              </w:rPr>
            </w:pPr>
            <w:r w:rsidRPr="00B6352B">
              <w:rPr>
                <w:rFonts w:ascii="Arial" w:eastAsia="Malgun Gothic" w:hAnsi="Arial" w:cs="Arial"/>
                <w:b/>
                <w:color w:val="1F497D" w:themeColor="text2"/>
                <w:sz w:val="16"/>
                <w:szCs w:val="16"/>
              </w:rPr>
              <w:t>Qualcomm:</w:t>
            </w:r>
            <w:r w:rsidRPr="00B6352B">
              <w:rPr>
                <w:rFonts w:ascii="Arial" w:eastAsia="Malgun Gothic" w:hAnsi="Arial" w:cs="Arial"/>
                <w:color w:val="1F497D" w:themeColor="text2"/>
                <w:sz w:val="16"/>
                <w:szCs w:val="16"/>
              </w:rPr>
              <w:t xml:space="preserve"> Ok. However following text is not required, as there can be eMBMS relay as well “</w:t>
            </w:r>
            <w:r w:rsidRPr="00B6352B">
              <w:rPr>
                <w:rFonts w:ascii="Arial" w:hAnsi="Arial" w:cs="Arial"/>
                <w:color w:val="1F497D" w:themeColor="text2"/>
                <w:sz w:val="16"/>
                <w:szCs w:val="16"/>
              </w:rPr>
              <w:t>one to one sidelink</w:t>
            </w:r>
            <w:r w:rsidRPr="00B6352B">
              <w:rPr>
                <w:rFonts w:ascii="Arial" w:eastAsia="Malgun Gothic" w:hAnsi="Arial" w:cs="Arial"/>
                <w:color w:val="1F497D" w:themeColor="text2"/>
                <w:sz w:val="16"/>
                <w:szCs w:val="16"/>
              </w:rPr>
              <w:t>”</w:t>
            </w:r>
          </w:p>
        </w:tc>
        <w:tc>
          <w:tcPr>
            <w:tcW w:w="1060" w:type="dxa"/>
            <w:shd w:val="clear" w:color="auto" w:fill="auto"/>
          </w:tcPr>
          <w:p w14:paraId="050DBA43"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21A52707" w14:textId="77777777" w:rsidTr="00CA471B">
        <w:tc>
          <w:tcPr>
            <w:tcW w:w="769" w:type="dxa"/>
            <w:shd w:val="clear" w:color="auto" w:fill="auto"/>
          </w:tcPr>
          <w:p w14:paraId="34E31C16"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C.034</w:t>
            </w:r>
          </w:p>
        </w:tc>
        <w:tc>
          <w:tcPr>
            <w:tcW w:w="1677" w:type="dxa"/>
            <w:shd w:val="clear" w:color="auto" w:fill="auto"/>
          </w:tcPr>
          <w:p w14:paraId="07B950A3" w14:textId="77777777" w:rsidR="0053265F" w:rsidRPr="00286B51" w:rsidRDefault="0053265F" w:rsidP="004F4BB1">
            <w:pPr>
              <w:pStyle w:val="Heading4"/>
              <w:spacing w:before="0" w:after="0"/>
              <w:rPr>
                <w:rFonts w:cs="Arial"/>
                <w:noProof/>
                <w:sz w:val="16"/>
                <w:szCs w:val="16"/>
              </w:rPr>
            </w:pPr>
            <w:r w:rsidRPr="00286B51">
              <w:rPr>
                <w:rFonts w:cs="Arial"/>
                <w:noProof/>
                <w:sz w:val="16"/>
                <w:szCs w:val="16"/>
              </w:rPr>
              <w:t>5.10.11.1 General</w:t>
            </w:r>
          </w:p>
        </w:tc>
        <w:tc>
          <w:tcPr>
            <w:tcW w:w="5369" w:type="dxa"/>
            <w:shd w:val="clear" w:color="auto" w:fill="auto"/>
          </w:tcPr>
          <w:p w14:paraId="6B572C1E"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last sentense of the first paragraph of 5.10.11.1 is not clear and since there is detail description on the contents of the AS-layer conditions, it can be deleted.</w:t>
            </w:r>
          </w:p>
        </w:tc>
        <w:tc>
          <w:tcPr>
            <w:tcW w:w="653" w:type="dxa"/>
            <w:gridSpan w:val="2"/>
            <w:shd w:val="clear" w:color="auto" w:fill="auto"/>
          </w:tcPr>
          <w:p w14:paraId="0A446FDD"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7E843996" w14:textId="77777777" w:rsidR="0053265F" w:rsidRPr="00840D61" w:rsidRDefault="0053265F" w:rsidP="004F4BB1">
            <w:pPr>
              <w:pStyle w:val="Heading4"/>
              <w:spacing w:before="0" w:after="0"/>
              <w:rPr>
                <w:rFonts w:cs="Arial"/>
                <w:sz w:val="16"/>
                <w:szCs w:val="16"/>
              </w:rPr>
            </w:pPr>
            <w:r w:rsidRPr="00840D61">
              <w:rPr>
                <w:rFonts w:cs="Arial"/>
                <w:sz w:val="16"/>
                <w:szCs w:val="16"/>
              </w:rPr>
              <w:t>5.10.11.1</w:t>
            </w:r>
            <w:r w:rsidRPr="00840D61">
              <w:rPr>
                <w:rFonts w:cs="Arial"/>
                <w:sz w:val="16"/>
                <w:szCs w:val="16"/>
              </w:rPr>
              <w:tab/>
              <w:t>General</w:t>
            </w:r>
          </w:p>
          <w:p w14:paraId="31A23A8F" w14:textId="77777777" w:rsidR="0053265F" w:rsidRPr="00840D61" w:rsidRDefault="0053265F" w:rsidP="004F4BB1">
            <w:pPr>
              <w:pBdr>
                <w:bottom w:val="single" w:sz="6" w:space="1" w:color="auto"/>
              </w:pBdr>
              <w:spacing w:after="0"/>
              <w:rPr>
                <w:rFonts w:ascii="Arial" w:hAnsi="Arial" w:cs="Arial"/>
                <w:sz w:val="16"/>
                <w:szCs w:val="16"/>
              </w:rPr>
            </w:pPr>
            <w:r w:rsidRPr="00840D61">
              <w:rPr>
                <w:rFonts w:ascii="Arial" w:hAnsi="Arial" w:cs="Arial"/>
                <w:sz w:val="16"/>
                <w:szCs w:val="16"/>
              </w:rPr>
              <w:t xml:space="preserve">This procedure is used by a UE supporting sidelink relay operation and involves evaluation of the AS-layer conditions that need to be met in order for upper layers to configure a relay UE to receive/ transmit relay related sidelink discovery/ communication. </w:t>
            </w:r>
            <w:r w:rsidRPr="00840D61">
              <w:rPr>
                <w:rFonts w:ascii="Arial" w:hAnsi="Arial" w:cs="Arial"/>
                <w:strike/>
                <w:color w:val="FF0000"/>
                <w:sz w:val="16"/>
                <w:szCs w:val="16"/>
              </w:rPr>
              <w:t>The AS-layer conditions merely comprise of being configured with radio resources that can be used for transmission.</w:t>
            </w:r>
          </w:p>
          <w:p w14:paraId="37AD5E96" w14:textId="77777777" w:rsidR="0053265F" w:rsidRPr="008E232B" w:rsidRDefault="0053265F" w:rsidP="00700E44">
            <w:pPr>
              <w:spacing w:after="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Neutral. There could be some motivation for this sentence.</w:t>
            </w:r>
          </w:p>
          <w:p w14:paraId="111263C8" w14:textId="77777777" w:rsidR="0053265F" w:rsidRPr="008E232B" w:rsidRDefault="0053265F" w:rsidP="004F4BB1">
            <w:pPr>
              <w:spacing w:after="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t>Intel:</w:t>
            </w:r>
            <w:r w:rsidRPr="008E232B">
              <w:rPr>
                <w:rFonts w:ascii="Arial" w:eastAsia="Malgun Gothic" w:hAnsi="Arial" w:cs="Arial"/>
                <w:color w:val="1F497D" w:themeColor="text2"/>
                <w:sz w:val="16"/>
                <w:szCs w:val="16"/>
                <w:lang w:eastAsia="ko-KR"/>
              </w:rPr>
              <w:t xml:space="preserve"> ok</w:t>
            </w:r>
          </w:p>
          <w:p w14:paraId="098AA77B" w14:textId="77777777" w:rsidR="0053265F" w:rsidRDefault="0053265F" w:rsidP="004F4BB1">
            <w:pPr>
              <w:spacing w:after="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Ericsson:</w:t>
            </w:r>
            <w:r w:rsidRPr="008E232B">
              <w:rPr>
                <w:rFonts w:ascii="Arial" w:eastAsia="SimSun" w:hAnsi="Arial" w:cs="Arial"/>
                <w:color w:val="1F497D" w:themeColor="text2"/>
                <w:sz w:val="16"/>
                <w:szCs w:val="16"/>
                <w:lang w:eastAsia="zh-CN"/>
              </w:rPr>
              <w:t xml:space="preserve"> Agree.</w:t>
            </w:r>
          </w:p>
          <w:p w14:paraId="2747D986" w14:textId="77777777" w:rsidR="0053265F" w:rsidRPr="000215AC" w:rsidRDefault="0053265F" w:rsidP="009A46F8">
            <w:pPr>
              <w:spacing w:after="0"/>
              <w:rPr>
                <w:rFonts w:ascii="Arial" w:eastAsia="SimSun" w:hAnsi="Arial" w:cs="Arial"/>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The suggested text (for deletion), actually suppose to stich section 5.10.11.1 and 5.10.11.2 so that interlay interaction is somehow handled.</w:t>
            </w:r>
          </w:p>
        </w:tc>
        <w:tc>
          <w:tcPr>
            <w:tcW w:w="1060" w:type="dxa"/>
            <w:tcBorders>
              <w:bottom w:val="single" w:sz="4" w:space="0" w:color="auto"/>
            </w:tcBorders>
            <w:shd w:val="clear" w:color="auto" w:fill="auto"/>
          </w:tcPr>
          <w:p w14:paraId="0A70BA3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(ProSe CR)</w:t>
            </w:r>
          </w:p>
        </w:tc>
      </w:tr>
      <w:tr w:rsidR="0053265F" w:rsidRPr="00BD494B" w14:paraId="09D2F392" w14:textId="77777777" w:rsidTr="00C7688C">
        <w:tc>
          <w:tcPr>
            <w:tcW w:w="769" w:type="dxa"/>
            <w:shd w:val="clear" w:color="auto" w:fill="auto"/>
          </w:tcPr>
          <w:p w14:paraId="57D6F6D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E.143</w:t>
            </w:r>
          </w:p>
        </w:tc>
        <w:tc>
          <w:tcPr>
            <w:tcW w:w="1677" w:type="dxa"/>
            <w:shd w:val="clear" w:color="auto" w:fill="auto"/>
          </w:tcPr>
          <w:p w14:paraId="6CC91C0D" w14:textId="77777777" w:rsidR="0053265F" w:rsidRDefault="0053265F" w:rsidP="00665F57">
            <w:pPr>
              <w:spacing w:after="0"/>
              <w:rPr>
                <w:rFonts w:ascii="Arial" w:hAnsi="Arial" w:cs="Arial"/>
                <w:noProof/>
                <w:sz w:val="16"/>
                <w:szCs w:val="16"/>
              </w:rPr>
            </w:pPr>
            <w:r>
              <w:rPr>
                <w:rFonts w:ascii="Arial" w:hAnsi="Arial" w:cs="Arial"/>
                <w:noProof/>
                <w:sz w:val="16"/>
                <w:szCs w:val="16"/>
              </w:rPr>
              <w:t xml:space="preserve">5.10.11.2 </w:t>
            </w:r>
          </w:p>
        </w:tc>
        <w:tc>
          <w:tcPr>
            <w:tcW w:w="5369" w:type="dxa"/>
            <w:shd w:val="clear" w:color="auto" w:fill="auto"/>
          </w:tcPr>
          <w:p w14:paraId="7A461F85"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1) Imprecise language, terminology. </w:t>
            </w:r>
            <w:r>
              <w:rPr>
                <w:rFonts w:ascii="Arial" w:hAnsi="Arial" w:cs="Arial"/>
                <w:noProof/>
                <w:sz w:val="16"/>
                <w:szCs w:val="16"/>
              </w:rPr>
              <w:br/>
              <w:t>2) commTxPoolResources is incorrect, it should be commTxResources.</w:t>
            </w:r>
            <w:r>
              <w:rPr>
                <w:rFonts w:ascii="Arial" w:hAnsi="Arial" w:cs="Arial"/>
                <w:noProof/>
                <w:sz w:val="16"/>
                <w:szCs w:val="16"/>
              </w:rPr>
              <w:br/>
              <w:t>3) As commTxResources can only be either scheduled or ue-selected, it seems unnecessary to state that.</w:t>
            </w:r>
          </w:p>
          <w:p w14:paraId="6F343ACF" w14:textId="77777777" w:rsidR="0053265F" w:rsidRDefault="0053265F" w:rsidP="004F4BB1">
            <w:pPr>
              <w:spacing w:after="0"/>
              <w:rPr>
                <w:rFonts w:ascii="Arial" w:hAnsi="Arial" w:cs="Arial"/>
                <w:sz w:val="16"/>
                <w:szCs w:val="16"/>
              </w:rPr>
            </w:pPr>
          </w:p>
          <w:p w14:paraId="41C0FD07" w14:textId="77777777" w:rsidR="0053265F" w:rsidRPr="00BB30E1" w:rsidRDefault="0053265F" w:rsidP="004F4BB1">
            <w:pPr>
              <w:spacing w:after="0"/>
              <w:rPr>
                <w:rFonts w:ascii="Arial" w:hAnsi="Arial" w:cs="Arial"/>
                <w:sz w:val="16"/>
                <w:szCs w:val="16"/>
              </w:rPr>
            </w:pPr>
            <w:r w:rsidRPr="00BB30E1">
              <w:rPr>
                <w:rFonts w:ascii="Arial" w:hAnsi="Arial" w:cs="Arial"/>
                <w:sz w:val="16"/>
                <w:szCs w:val="16"/>
              </w:rPr>
              <w:lastRenderedPageBreak/>
              <w:t>A UE capable of sidelink relay operation shall inform upper layers that it is configured with radio resources that can be used for relay related sidelink communication transmission if the following conditions are met:</w:t>
            </w:r>
          </w:p>
          <w:p w14:paraId="23B7C9B1" w14:textId="77777777" w:rsidR="0053265F" w:rsidRPr="00737B00" w:rsidRDefault="0053265F" w:rsidP="00737B00">
            <w:pPr>
              <w:pStyle w:val="B1"/>
              <w:spacing w:after="0"/>
            </w:pPr>
            <w:r w:rsidRPr="00BB30E1">
              <w:rPr>
                <w:rFonts w:ascii="Arial" w:hAnsi="Arial" w:cs="Arial"/>
                <w:sz w:val="16"/>
                <w:szCs w:val="16"/>
              </w:rPr>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highlight w:val="yellow"/>
              </w:rPr>
              <w:t>commTxPoolResources</w:t>
            </w:r>
            <w:r w:rsidRPr="00BB30E1">
              <w:rPr>
                <w:rFonts w:ascii="Arial" w:hAnsi="Arial" w:cs="Arial"/>
                <w:sz w:val="16"/>
                <w:szCs w:val="16"/>
                <w:highlight w:val="yellow"/>
              </w:rPr>
              <w:t xml:space="preserve"> set to </w:t>
            </w:r>
            <w:r w:rsidRPr="00BB30E1">
              <w:rPr>
                <w:rFonts w:ascii="Arial" w:hAnsi="Arial" w:cs="Arial"/>
                <w:i/>
                <w:sz w:val="16"/>
                <w:szCs w:val="16"/>
                <w:highlight w:val="yellow"/>
              </w:rPr>
              <w:t>scheduled</w:t>
            </w:r>
            <w:r w:rsidRPr="00BB30E1">
              <w:rPr>
                <w:rFonts w:ascii="Arial" w:hAnsi="Arial" w:cs="Arial"/>
                <w:sz w:val="16"/>
                <w:szCs w:val="16"/>
                <w:highlight w:val="yellow"/>
              </w:rPr>
              <w:t xml:space="preserve"> or </w:t>
            </w:r>
            <w:r w:rsidRPr="00BB30E1">
              <w:rPr>
                <w:rFonts w:ascii="Arial" w:hAnsi="Arial" w:cs="Arial"/>
                <w:i/>
                <w:sz w:val="16"/>
                <w:szCs w:val="16"/>
                <w:highlight w:val="yellow"/>
              </w:rPr>
              <w:t>ue-Selected</w:t>
            </w:r>
            <w:r w:rsidRPr="00BB30E1">
              <w:rPr>
                <w:rFonts w:ascii="Arial" w:hAnsi="Arial" w:cs="Arial"/>
                <w:sz w:val="16"/>
                <w:szCs w:val="16"/>
              </w:rPr>
              <w:t xml:space="preserve">; and 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z w:val="16"/>
                <w:szCs w:val="16"/>
                <w:highlight w:val="yellow"/>
              </w:rPr>
              <w:t>while its value is</w:t>
            </w:r>
            <w:r w:rsidRPr="00BB30E1">
              <w:rPr>
                <w:rFonts w:ascii="Arial" w:hAnsi="Arial" w:cs="Arial"/>
                <w:sz w:val="16"/>
                <w:szCs w:val="16"/>
              </w:rPr>
              <w:t xml:space="preserve"> set to </w:t>
            </w:r>
            <w:r w:rsidRPr="00BB30E1">
              <w:rPr>
                <w:rFonts w:ascii="Arial" w:hAnsi="Arial" w:cs="Arial"/>
                <w:i/>
                <w:sz w:val="16"/>
                <w:szCs w:val="16"/>
              </w:rPr>
              <w:t>true</w:t>
            </w:r>
            <w:r w:rsidRPr="00BB30E1">
              <w:rPr>
                <w:rFonts w:ascii="Arial" w:hAnsi="Arial" w:cs="Arial"/>
                <w:sz w:val="16"/>
                <w:szCs w:val="16"/>
              </w:rPr>
              <w:t>;</w:t>
            </w:r>
          </w:p>
        </w:tc>
        <w:tc>
          <w:tcPr>
            <w:tcW w:w="653" w:type="dxa"/>
            <w:gridSpan w:val="2"/>
            <w:shd w:val="clear" w:color="auto" w:fill="auto"/>
          </w:tcPr>
          <w:p w14:paraId="5CC13E1A" w14:textId="77777777" w:rsidR="0053265F"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7C784B20" w14:textId="77777777"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14:paraId="2DE7091B" w14:textId="77777777" w:rsidR="0053265F" w:rsidRPr="00BB30E1" w:rsidRDefault="0053265F" w:rsidP="004F4BB1">
            <w:pPr>
              <w:spacing w:after="0"/>
              <w:rPr>
                <w:rFonts w:ascii="Arial" w:hAnsi="Arial" w:cs="Arial"/>
                <w:noProof/>
                <w:sz w:val="16"/>
                <w:szCs w:val="16"/>
              </w:rPr>
            </w:pPr>
          </w:p>
          <w:p w14:paraId="13551BAA" w14:textId="77777777" w:rsidR="0053265F" w:rsidRPr="00BB30E1" w:rsidRDefault="0053265F" w:rsidP="004F4BB1">
            <w:pP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UE</w:t>
            </w:r>
            <w:r w:rsidRPr="00BB30E1">
              <w:rPr>
                <w:rFonts w:ascii="Arial" w:hAnsi="Arial" w:cs="Arial"/>
                <w:sz w:val="16"/>
                <w:szCs w:val="16"/>
              </w:rPr>
              <w:t xml:space="preserve"> operation shall inform upper layers that it is configured with radio resources that can be used for relay related </w:t>
            </w:r>
            <w:r w:rsidRPr="00BB30E1">
              <w:rPr>
                <w:rFonts w:ascii="Arial" w:hAnsi="Arial" w:cs="Arial"/>
                <w:color w:val="FF0000"/>
                <w:sz w:val="16"/>
                <w:szCs w:val="16"/>
                <w:u w:val="single"/>
              </w:rPr>
              <w:t xml:space="preserve">one to one </w:t>
            </w:r>
            <w:r w:rsidRPr="00BB30E1">
              <w:rPr>
                <w:rFonts w:ascii="Arial" w:hAnsi="Arial" w:cs="Arial"/>
                <w:sz w:val="16"/>
                <w:szCs w:val="16"/>
              </w:rPr>
              <w:t>sidelink communication transmission if the following conditions are met:</w:t>
            </w:r>
          </w:p>
          <w:p w14:paraId="43130DD8" w14:textId="77777777" w:rsidR="0053265F" w:rsidRPr="00BB30E1" w:rsidRDefault="0053265F"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lastRenderedPageBreak/>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rPr>
              <w:t>commTx</w:t>
            </w:r>
            <w:r w:rsidRPr="00BB30E1">
              <w:rPr>
                <w:rFonts w:ascii="Arial" w:hAnsi="Arial" w:cs="Arial"/>
                <w:i/>
                <w:strike/>
                <w:color w:val="FF0000"/>
                <w:sz w:val="16"/>
                <w:szCs w:val="16"/>
              </w:rPr>
              <w:t>Pool</w:t>
            </w:r>
            <w:r w:rsidRPr="00BB30E1">
              <w:rPr>
                <w:rFonts w:ascii="Arial" w:hAnsi="Arial" w:cs="Arial"/>
                <w:i/>
                <w:sz w:val="16"/>
                <w:szCs w:val="16"/>
              </w:rPr>
              <w:t>Resources</w:t>
            </w:r>
            <w:r w:rsidRPr="00BB30E1">
              <w:rPr>
                <w:rFonts w:ascii="Arial" w:hAnsi="Arial" w:cs="Arial"/>
                <w:strike/>
                <w:color w:val="FF0000"/>
                <w:sz w:val="16"/>
                <w:szCs w:val="16"/>
              </w:rPr>
              <w:t xml:space="preserve"> set to</w:t>
            </w:r>
            <w:r w:rsidRPr="00BB30E1">
              <w:rPr>
                <w:rFonts w:ascii="Arial" w:hAnsi="Arial" w:cs="Arial"/>
                <w:i/>
                <w:strike/>
                <w:color w:val="FF0000"/>
                <w:sz w:val="16"/>
                <w:szCs w:val="16"/>
              </w:rPr>
              <w:t xml:space="preserve"> scheduled</w:t>
            </w:r>
            <w:r w:rsidRPr="00BB30E1">
              <w:rPr>
                <w:rFonts w:ascii="Arial" w:hAnsi="Arial" w:cs="Arial"/>
                <w:strike/>
                <w:color w:val="FF0000"/>
                <w:sz w:val="16"/>
                <w:szCs w:val="16"/>
              </w:rPr>
              <w:t xml:space="preserve"> or</w:t>
            </w:r>
            <w:r w:rsidRPr="00BB30E1">
              <w:rPr>
                <w:rFonts w:ascii="Arial" w:hAnsi="Arial" w:cs="Arial"/>
                <w:i/>
                <w:strike/>
                <w:color w:val="FF0000"/>
                <w:sz w:val="16"/>
                <w:szCs w:val="16"/>
              </w:rPr>
              <w:t xml:space="preserve"> ue-Selected</w:t>
            </w:r>
            <w:r w:rsidRPr="00BB30E1">
              <w:rPr>
                <w:rFonts w:ascii="Arial" w:hAnsi="Arial" w:cs="Arial"/>
                <w:sz w:val="16"/>
                <w:szCs w:val="16"/>
              </w:rPr>
              <w:t xml:space="preserve">; and 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trike/>
                <w:color w:val="FF0000"/>
                <w:sz w:val="16"/>
                <w:szCs w:val="16"/>
              </w:rPr>
              <w:t xml:space="preserve">while its value is </w:t>
            </w:r>
            <w:r w:rsidRPr="00BB30E1">
              <w:rPr>
                <w:rFonts w:ascii="Arial" w:hAnsi="Arial" w:cs="Arial"/>
                <w:sz w:val="16"/>
                <w:szCs w:val="16"/>
              </w:rPr>
              <w:t xml:space="preserve">set to </w:t>
            </w:r>
            <w:r w:rsidRPr="00BB30E1">
              <w:rPr>
                <w:rFonts w:ascii="Arial" w:hAnsi="Arial" w:cs="Arial"/>
                <w:i/>
                <w:sz w:val="16"/>
                <w:szCs w:val="16"/>
              </w:rPr>
              <w:t>true</w:t>
            </w:r>
            <w:r w:rsidRPr="00BB30E1">
              <w:rPr>
                <w:rFonts w:ascii="Arial" w:hAnsi="Arial" w:cs="Arial"/>
                <w:sz w:val="16"/>
                <w:szCs w:val="16"/>
              </w:rPr>
              <w:t>;</w:t>
            </w:r>
          </w:p>
          <w:p w14:paraId="4D06DD14" w14:textId="77777777" w:rsidR="0053265F" w:rsidRPr="00BB30E1" w:rsidRDefault="0053265F" w:rsidP="004F4BB1">
            <w:pPr>
              <w:spacing w:after="0"/>
              <w:rPr>
                <w:rFonts w:ascii="Arial" w:hAnsi="Arial" w:cs="Arial"/>
                <w:noProof/>
                <w:color w:val="1F497D" w:themeColor="text2"/>
                <w:sz w:val="16"/>
                <w:szCs w:val="16"/>
                <w:lang w:eastAsia="ko-KR"/>
              </w:rPr>
            </w:pPr>
            <w:r w:rsidRPr="00BB30E1">
              <w:rPr>
                <w:rFonts w:ascii="Arial" w:eastAsia="SimSun" w:hAnsi="Arial" w:cs="Arial"/>
                <w:b/>
                <w:noProof/>
                <w:color w:val="1F497D" w:themeColor="text2"/>
                <w:sz w:val="16"/>
                <w:szCs w:val="16"/>
                <w:lang w:eastAsia="zh-CN"/>
              </w:rPr>
              <w:t>Huawei:</w:t>
            </w:r>
            <w:r w:rsidRPr="00BB30E1">
              <w:rPr>
                <w:rFonts w:ascii="Arial" w:eastAsia="SimSun" w:hAnsi="Arial" w:cs="Arial"/>
                <w:noProof/>
                <w:color w:val="1F497D" w:themeColor="text2"/>
                <w:sz w:val="16"/>
                <w:szCs w:val="16"/>
                <w:lang w:eastAsia="zh-CN"/>
              </w:rPr>
              <w:t xml:space="preserve"> Original words “relay related sidelink communication” was correct to us. Should also consider relay one to many sidelink communication. The last change should be “</w:t>
            </w:r>
            <w:r w:rsidRPr="00BB30E1">
              <w:rPr>
                <w:rFonts w:ascii="Arial" w:hAnsi="Arial" w:cs="Arial"/>
                <w:i/>
                <w:color w:val="1F497D" w:themeColor="text2"/>
                <w:sz w:val="16"/>
                <w:szCs w:val="16"/>
              </w:rPr>
              <w:t>commTxResources</w:t>
            </w:r>
            <w:r w:rsidRPr="00BB30E1">
              <w:rPr>
                <w:rFonts w:ascii="Arial" w:eastAsia="SimSun" w:hAnsi="Arial" w:cs="Arial"/>
                <w:i/>
                <w:color w:val="1F497D" w:themeColor="text2"/>
                <w:sz w:val="16"/>
                <w:szCs w:val="16"/>
                <w:lang w:eastAsia="zh-CN"/>
              </w:rPr>
              <w:t xml:space="preserve"> </w:t>
            </w:r>
            <w:r w:rsidRPr="00BB30E1">
              <w:rPr>
                <w:rFonts w:ascii="Arial" w:hAnsi="Arial" w:cs="Arial"/>
                <w:color w:val="1F497D" w:themeColor="text2"/>
                <w:sz w:val="16"/>
                <w:szCs w:val="16"/>
              </w:rPr>
              <w:t xml:space="preserve">set to </w:t>
            </w:r>
            <w:r w:rsidRPr="00BB30E1">
              <w:rPr>
                <w:rFonts w:ascii="Arial" w:hAnsi="Arial" w:cs="Arial"/>
                <w:i/>
                <w:color w:val="1F497D" w:themeColor="text2"/>
                <w:sz w:val="16"/>
                <w:szCs w:val="16"/>
              </w:rPr>
              <w:t>scheduled</w:t>
            </w:r>
            <w:r w:rsidRPr="00BB30E1">
              <w:rPr>
                <w:rFonts w:ascii="Arial" w:hAnsi="Arial" w:cs="Arial"/>
                <w:color w:val="1F497D" w:themeColor="text2"/>
                <w:sz w:val="16"/>
                <w:szCs w:val="16"/>
              </w:rPr>
              <w:t xml:space="preserve"> or </w:t>
            </w:r>
            <w:r w:rsidRPr="00BB30E1">
              <w:rPr>
                <w:rFonts w:ascii="Arial" w:hAnsi="Arial" w:cs="Arial"/>
                <w:i/>
                <w:color w:val="1F497D" w:themeColor="text2"/>
                <w:sz w:val="16"/>
                <w:szCs w:val="16"/>
              </w:rPr>
              <w:t>ue-Selected</w:t>
            </w:r>
            <w:r w:rsidRPr="00BB30E1">
              <w:rPr>
                <w:rFonts w:ascii="Arial" w:eastAsia="SimSun" w:hAnsi="Arial" w:cs="Arial"/>
                <w:noProof/>
                <w:color w:val="1F497D" w:themeColor="text2"/>
                <w:sz w:val="16"/>
                <w:szCs w:val="16"/>
                <w:lang w:eastAsia="zh-CN"/>
              </w:rPr>
              <w:t>”</w:t>
            </w:r>
          </w:p>
          <w:p w14:paraId="1B5C184B" w14:textId="77777777" w:rsidR="0053265F" w:rsidRDefault="0053265F" w:rsidP="004F4BB1">
            <w:pPr>
              <w:spacing w:after="0"/>
              <w:rPr>
                <w:rFonts w:ascii="Arial" w:hAnsi="Arial" w:cs="Arial"/>
                <w:noProof/>
                <w:color w:val="1F497D" w:themeColor="text2"/>
                <w:sz w:val="16"/>
                <w:szCs w:val="16"/>
                <w:lang w:eastAsia="ko-KR"/>
              </w:rPr>
            </w:pPr>
            <w:r w:rsidRPr="00BB30E1">
              <w:rPr>
                <w:rFonts w:ascii="Arial" w:hAnsi="Arial" w:cs="Arial"/>
                <w:b/>
                <w:noProof/>
                <w:color w:val="1F497D" w:themeColor="text2"/>
                <w:sz w:val="16"/>
                <w:szCs w:val="16"/>
                <w:lang w:eastAsia="ko-KR"/>
              </w:rPr>
              <w:t>Intel:</w:t>
            </w:r>
            <w:r w:rsidRPr="00BB30E1">
              <w:rPr>
                <w:rFonts w:ascii="Arial" w:hAnsi="Arial" w:cs="Arial"/>
                <w:noProof/>
                <w:color w:val="1F497D" w:themeColor="text2"/>
                <w:sz w:val="16"/>
                <w:szCs w:val="16"/>
                <w:lang w:eastAsia="ko-KR"/>
              </w:rPr>
              <w:t xml:space="preserve"> ok, but to be more accurate, we may better say sidelink UE-to-NW relay UE operation</w:t>
            </w:r>
          </w:p>
          <w:p w14:paraId="371CA86C" w14:textId="77777777" w:rsidR="0053265F" w:rsidRPr="00B6352B" w:rsidRDefault="0053265F" w:rsidP="00B6352B">
            <w:pPr>
              <w:spacing w:after="0"/>
              <w:rPr>
                <w:rFonts w:ascii="Arial" w:hAnsi="Arial" w:cs="Arial"/>
                <w:noProof/>
                <w:sz w:val="16"/>
                <w:szCs w:val="16"/>
              </w:rPr>
            </w:pPr>
            <w:r w:rsidRPr="00B6352B">
              <w:rPr>
                <w:rFonts w:ascii="Arial" w:hAnsi="Arial" w:cs="Arial"/>
                <w:b/>
                <w:noProof/>
                <w:color w:val="1F497D" w:themeColor="text2"/>
                <w:sz w:val="16"/>
                <w:szCs w:val="16"/>
              </w:rPr>
              <w:t>Qualcomm:</w:t>
            </w:r>
            <w:r w:rsidRPr="00B6352B">
              <w:rPr>
                <w:rFonts w:ascii="Arial" w:hAnsi="Arial" w:cs="Arial"/>
                <w:noProof/>
                <w:color w:val="1F497D" w:themeColor="text2"/>
                <w:sz w:val="16"/>
                <w:szCs w:val="16"/>
              </w:rPr>
              <w:t xml:space="preserve"> Same as Z.038. So </w:t>
            </w:r>
            <w:r w:rsidRPr="00B6352B">
              <w:rPr>
                <w:rFonts w:ascii="Arial" w:hAnsi="Arial" w:cs="Arial"/>
                <w:i/>
                <w:noProof/>
                <w:color w:val="1F497D" w:themeColor="text2"/>
                <w:sz w:val="16"/>
                <w:szCs w:val="16"/>
              </w:rPr>
              <w:t>CommTxPoolResources</w:t>
            </w:r>
            <w:r w:rsidRPr="00B6352B">
              <w:rPr>
                <w:rFonts w:ascii="Arial" w:hAnsi="Arial" w:cs="Arial"/>
                <w:noProof/>
                <w:color w:val="1F497D" w:themeColor="text2"/>
                <w:sz w:val="16"/>
                <w:szCs w:val="16"/>
              </w:rPr>
              <w:t xml:space="preserve"> should be changed to </w:t>
            </w:r>
            <w:r w:rsidRPr="00B6352B">
              <w:rPr>
                <w:rFonts w:ascii="Arial" w:hAnsi="Arial" w:cs="Arial"/>
                <w:i/>
                <w:noProof/>
                <w:color w:val="1F497D" w:themeColor="text2"/>
                <w:sz w:val="16"/>
                <w:szCs w:val="16"/>
              </w:rPr>
              <w:t>CommTxResources</w:t>
            </w:r>
            <w:r w:rsidRPr="00B6352B">
              <w:rPr>
                <w:rFonts w:ascii="Arial" w:hAnsi="Arial" w:cs="Arial"/>
                <w:noProof/>
                <w:color w:val="1F497D" w:themeColor="text2"/>
                <w:sz w:val="16"/>
                <w:szCs w:val="16"/>
              </w:rPr>
              <w:t>. However no need to add “</w:t>
            </w:r>
            <w:r w:rsidRPr="00B6352B">
              <w:rPr>
                <w:rFonts w:ascii="Arial" w:hAnsi="Arial" w:cs="Arial"/>
                <w:color w:val="1F497D" w:themeColor="text2"/>
                <w:sz w:val="16"/>
                <w:szCs w:val="16"/>
              </w:rPr>
              <w:t>one to one</w:t>
            </w:r>
            <w:r w:rsidRPr="00B6352B">
              <w:rPr>
                <w:rFonts w:ascii="Arial" w:hAnsi="Arial" w:cs="Arial"/>
                <w:noProof/>
                <w:color w:val="1F497D" w:themeColor="text2"/>
                <w:sz w:val="16"/>
                <w:szCs w:val="16"/>
              </w:rPr>
              <w:t xml:space="preserve">” as there can be eMBMS relay as well. General comment: </w:t>
            </w:r>
            <w:r w:rsidRPr="00B6352B">
              <w:rPr>
                <w:rFonts w:ascii="Arial" w:hAnsi="Arial" w:cs="Arial"/>
                <w:i/>
                <w:noProof/>
                <w:color w:val="1F497D" w:themeColor="text2"/>
                <w:sz w:val="16"/>
                <w:szCs w:val="16"/>
              </w:rPr>
              <w:t>CommTxPoolResources i</w:t>
            </w:r>
            <w:r w:rsidRPr="00B6352B">
              <w:rPr>
                <w:rFonts w:ascii="Arial" w:hAnsi="Arial" w:cs="Arial"/>
                <w:noProof/>
                <w:color w:val="1F497D" w:themeColor="text2"/>
                <w:sz w:val="16"/>
                <w:szCs w:val="16"/>
              </w:rPr>
              <w:t>s used in other places as well and can be changed to</w:t>
            </w:r>
            <w:r w:rsidRPr="00B6352B">
              <w:rPr>
                <w:rFonts w:ascii="Arial" w:hAnsi="Arial" w:cs="Arial"/>
                <w:i/>
                <w:noProof/>
                <w:color w:val="1F497D" w:themeColor="text2"/>
                <w:sz w:val="16"/>
                <w:szCs w:val="16"/>
              </w:rPr>
              <w:t xml:space="preserve"> CommTxResources </w:t>
            </w:r>
            <w:r w:rsidRPr="00B6352B">
              <w:rPr>
                <w:rFonts w:ascii="Arial" w:hAnsi="Arial" w:cs="Arial"/>
                <w:noProof/>
                <w:color w:val="1F497D" w:themeColor="text2"/>
                <w:sz w:val="16"/>
                <w:szCs w:val="16"/>
              </w:rPr>
              <w:t>in those places as well.</w:t>
            </w:r>
          </w:p>
        </w:tc>
        <w:tc>
          <w:tcPr>
            <w:tcW w:w="1060" w:type="dxa"/>
            <w:shd w:val="clear" w:color="auto" w:fill="auto"/>
          </w:tcPr>
          <w:p w14:paraId="61761365"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1CAC692C" w14:textId="77777777" w:rsidTr="00C7688C">
        <w:tc>
          <w:tcPr>
            <w:tcW w:w="769" w:type="dxa"/>
            <w:shd w:val="clear" w:color="auto" w:fill="auto"/>
          </w:tcPr>
          <w:p w14:paraId="7CD6CE6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E.144</w:t>
            </w:r>
          </w:p>
        </w:tc>
        <w:tc>
          <w:tcPr>
            <w:tcW w:w="1677" w:type="dxa"/>
            <w:shd w:val="clear" w:color="auto" w:fill="auto"/>
          </w:tcPr>
          <w:p w14:paraId="57B91F42" w14:textId="77777777" w:rsidR="0053265F" w:rsidRDefault="0053265F" w:rsidP="004F4BB1">
            <w:pPr>
              <w:spacing w:after="0"/>
              <w:rPr>
                <w:rFonts w:ascii="Arial" w:hAnsi="Arial" w:cs="Arial"/>
                <w:noProof/>
                <w:sz w:val="16"/>
                <w:szCs w:val="16"/>
              </w:rPr>
            </w:pPr>
            <w:r>
              <w:rPr>
                <w:rFonts w:ascii="Arial" w:hAnsi="Arial" w:cs="Arial"/>
                <w:noProof/>
                <w:sz w:val="16"/>
                <w:szCs w:val="16"/>
              </w:rPr>
              <w:t>5.10.11.2</w:t>
            </w:r>
          </w:p>
        </w:tc>
        <w:tc>
          <w:tcPr>
            <w:tcW w:w="5369" w:type="dxa"/>
            <w:shd w:val="clear" w:color="auto" w:fill="auto"/>
          </w:tcPr>
          <w:p w14:paraId="73F0F8B8" w14:textId="77777777" w:rsidR="0053265F" w:rsidRDefault="0053265F" w:rsidP="004F4BB1">
            <w:pPr>
              <w:spacing w:after="0"/>
              <w:rPr>
                <w:rFonts w:ascii="Arial" w:hAnsi="Arial" w:cs="Arial"/>
                <w:noProof/>
                <w:sz w:val="16"/>
                <w:szCs w:val="16"/>
              </w:rPr>
            </w:pPr>
            <w:r>
              <w:rPr>
                <w:rFonts w:ascii="Arial" w:hAnsi="Arial" w:cs="Arial"/>
                <w:noProof/>
                <w:sz w:val="16"/>
                <w:szCs w:val="16"/>
              </w:rPr>
              <w:t>Heading can be improved</w:t>
            </w:r>
          </w:p>
          <w:p w14:paraId="7E82B190" w14:textId="77777777" w:rsidR="0053265F" w:rsidRDefault="0053265F" w:rsidP="004F4BB1">
            <w:pPr>
              <w:spacing w:after="0"/>
              <w:rPr>
                <w:rFonts w:ascii="Arial" w:hAnsi="Arial" w:cs="Arial"/>
                <w:noProof/>
                <w:sz w:val="16"/>
                <w:szCs w:val="16"/>
              </w:rPr>
            </w:pPr>
          </w:p>
          <w:p w14:paraId="76E2D1C7" w14:textId="77777777" w:rsidR="0053265F" w:rsidRPr="00BB30E1" w:rsidRDefault="0053265F" w:rsidP="00BB30E1">
            <w:pPr>
              <w:pStyle w:val="Heading4"/>
              <w:spacing w:before="0" w:after="0"/>
              <w:rPr>
                <w:sz w:val="16"/>
                <w:szCs w:val="16"/>
              </w:rPr>
            </w:pPr>
            <w:r w:rsidRPr="00BB30E1">
              <w:rPr>
                <w:sz w:val="16"/>
                <w:szCs w:val="16"/>
              </w:rPr>
              <w:t>5.10.11.2</w:t>
            </w:r>
            <w:r w:rsidRPr="00BB30E1">
              <w:rPr>
                <w:sz w:val="16"/>
                <w:szCs w:val="16"/>
              </w:rPr>
              <w:tab/>
              <w:t>AS- conditions communication transmission for relay UE</w:t>
            </w:r>
          </w:p>
        </w:tc>
        <w:tc>
          <w:tcPr>
            <w:tcW w:w="653" w:type="dxa"/>
            <w:gridSpan w:val="2"/>
            <w:shd w:val="clear" w:color="auto" w:fill="auto"/>
          </w:tcPr>
          <w:p w14:paraId="7696B1DB" w14:textId="77777777" w:rsidR="0053265F" w:rsidRPr="00BB30E1" w:rsidRDefault="0053265F" w:rsidP="004F4BB1">
            <w:pPr>
              <w:spacing w:after="0"/>
              <w:rPr>
                <w:rFonts w:ascii="Arial" w:hAnsi="Arial" w:cs="Arial"/>
                <w:noProof/>
                <w:sz w:val="16"/>
                <w:szCs w:val="16"/>
              </w:rPr>
            </w:pPr>
            <w:r w:rsidRPr="00BB30E1">
              <w:rPr>
                <w:rFonts w:ascii="Arial" w:hAnsi="Arial" w:cs="Arial"/>
                <w:noProof/>
                <w:sz w:val="16"/>
                <w:szCs w:val="16"/>
              </w:rPr>
              <w:t>1</w:t>
            </w:r>
          </w:p>
        </w:tc>
        <w:tc>
          <w:tcPr>
            <w:tcW w:w="6132" w:type="dxa"/>
            <w:gridSpan w:val="2"/>
            <w:shd w:val="clear" w:color="auto" w:fill="auto"/>
          </w:tcPr>
          <w:p w14:paraId="0E32146D" w14:textId="77777777" w:rsidR="0053265F" w:rsidRPr="00BB30E1" w:rsidRDefault="0053265F" w:rsidP="004F4BB1">
            <w:pPr>
              <w:spacing w:after="0"/>
              <w:rPr>
                <w:rFonts w:ascii="Arial" w:hAnsi="Arial" w:cs="Arial"/>
                <w:noProof/>
                <w:sz w:val="16"/>
                <w:szCs w:val="16"/>
              </w:rPr>
            </w:pPr>
            <w:r w:rsidRPr="00BB30E1">
              <w:rPr>
                <w:rFonts w:ascii="Arial" w:hAnsi="Arial" w:cs="Arial"/>
                <w:noProof/>
                <w:sz w:val="16"/>
                <w:szCs w:val="16"/>
              </w:rPr>
              <w:t>Change heading to</w:t>
            </w:r>
          </w:p>
          <w:p w14:paraId="3246426F" w14:textId="77777777" w:rsidR="0053265F" w:rsidRPr="00BB30E1" w:rsidRDefault="0053265F" w:rsidP="004F4BB1">
            <w:pPr>
              <w:spacing w:after="0"/>
              <w:rPr>
                <w:rFonts w:ascii="Arial" w:hAnsi="Arial" w:cs="Arial"/>
                <w:noProof/>
                <w:sz w:val="16"/>
                <w:szCs w:val="16"/>
              </w:rPr>
            </w:pPr>
          </w:p>
          <w:p w14:paraId="4C6F75F0" w14:textId="77777777" w:rsidR="0053265F" w:rsidRDefault="0053265F"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5.10.11.2</w:t>
            </w:r>
            <w:r w:rsidRPr="00BB30E1">
              <w:rPr>
                <w:rFonts w:ascii="Arial" w:hAnsi="Arial" w:cs="Arial"/>
                <w:sz w:val="16"/>
                <w:szCs w:val="16"/>
              </w:rPr>
              <w:tab/>
              <w:t xml:space="preserve">AS-conditions </w:t>
            </w:r>
            <w:r w:rsidRPr="00BB30E1">
              <w:rPr>
                <w:rFonts w:ascii="Arial" w:hAnsi="Arial" w:cs="Arial"/>
                <w:color w:val="FF0000"/>
                <w:sz w:val="16"/>
                <w:szCs w:val="16"/>
                <w:u w:val="single"/>
              </w:rPr>
              <w:t xml:space="preserve">for relay related one to one sidelink </w:t>
            </w:r>
            <w:r w:rsidRPr="00BB30E1">
              <w:rPr>
                <w:rFonts w:ascii="Arial" w:hAnsi="Arial" w:cs="Arial"/>
                <w:sz w:val="16"/>
                <w:szCs w:val="16"/>
              </w:rPr>
              <w:t xml:space="preserve">communication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14:paraId="6B0C5B51" w14:textId="77777777" w:rsidR="0053265F" w:rsidRPr="00E04748" w:rsidRDefault="0053265F" w:rsidP="00BB30E1">
            <w:pPr>
              <w:spacing w:after="0"/>
              <w:rPr>
                <w:rFonts w:ascii="Arial" w:eastAsia="SimSun" w:hAnsi="Arial" w:cs="Arial"/>
                <w:color w:val="1F497D" w:themeColor="text2"/>
                <w:kern w:val="2"/>
                <w:sz w:val="16"/>
                <w:szCs w:val="16"/>
                <w:lang w:val="en-US" w:eastAsia="zh-CN"/>
              </w:rPr>
            </w:pPr>
            <w:r w:rsidRPr="00E04748">
              <w:rPr>
                <w:rFonts w:ascii="Arial" w:eastAsia="SimSun" w:hAnsi="Arial" w:cs="Arial"/>
                <w:b/>
                <w:color w:val="1F497D" w:themeColor="text2"/>
                <w:kern w:val="2"/>
                <w:sz w:val="16"/>
                <w:szCs w:val="16"/>
                <w:lang w:val="en-US" w:eastAsia="zh-CN"/>
              </w:rPr>
              <w:t>Huawei:</w:t>
            </w:r>
            <w:r w:rsidRPr="00E04748">
              <w:rPr>
                <w:rFonts w:ascii="Arial" w:eastAsia="SimSun" w:hAnsi="Arial" w:cs="Arial"/>
                <w:color w:val="1F497D" w:themeColor="text2"/>
                <w:kern w:val="2"/>
                <w:sz w:val="16"/>
                <w:szCs w:val="16"/>
                <w:lang w:val="en-US" w:eastAsia="zh-CN"/>
              </w:rPr>
              <w:t xml:space="preserve"> Change to “</w:t>
            </w:r>
            <w:r w:rsidRPr="00E04748">
              <w:rPr>
                <w:rFonts w:ascii="Arial" w:hAnsi="Arial" w:cs="Arial"/>
                <w:color w:val="1F497D" w:themeColor="text2"/>
                <w:sz w:val="16"/>
                <w:szCs w:val="16"/>
              </w:rPr>
              <w:t>AS- conditions</w:t>
            </w:r>
            <w:r w:rsidRPr="00E04748">
              <w:rPr>
                <w:rFonts w:ascii="Arial" w:eastAsia="SimSun" w:hAnsi="Arial" w:cs="Arial"/>
                <w:color w:val="1F497D" w:themeColor="text2"/>
                <w:sz w:val="16"/>
                <w:szCs w:val="16"/>
                <w:lang w:eastAsia="zh-CN"/>
              </w:rPr>
              <w:t xml:space="preserve"> for sidelink</w:t>
            </w:r>
            <w:r w:rsidRPr="00E04748">
              <w:rPr>
                <w:rFonts w:ascii="Arial" w:hAnsi="Arial" w:cs="Arial"/>
                <w:color w:val="1F497D" w:themeColor="text2"/>
                <w:sz w:val="16"/>
                <w:szCs w:val="16"/>
              </w:rPr>
              <w:t xml:space="preserve"> communication transmission for relay UE</w:t>
            </w:r>
            <w:r w:rsidRPr="00E04748">
              <w:rPr>
                <w:rFonts w:ascii="Arial" w:eastAsia="SimSun" w:hAnsi="Arial" w:cs="Arial"/>
                <w:color w:val="1F497D" w:themeColor="text2"/>
                <w:kern w:val="2"/>
                <w:sz w:val="16"/>
                <w:szCs w:val="16"/>
                <w:lang w:val="en-US" w:eastAsia="zh-CN"/>
              </w:rPr>
              <w:t>”. Should also consider relay one to many.</w:t>
            </w:r>
          </w:p>
          <w:p w14:paraId="5418182D" w14:textId="77777777" w:rsidR="0053265F" w:rsidRPr="00B6352B" w:rsidRDefault="0053265F" w:rsidP="00BB30E1">
            <w:pPr>
              <w:spacing w:after="0"/>
              <w:rPr>
                <w:rFonts w:ascii="Arial" w:eastAsia="Malgun Gothic" w:hAnsi="Arial" w:cs="Arial"/>
                <w:color w:val="1F497D" w:themeColor="text2"/>
                <w:kern w:val="2"/>
                <w:sz w:val="16"/>
                <w:szCs w:val="16"/>
                <w:lang w:val="en-US" w:eastAsia="ko-KR"/>
              </w:rPr>
            </w:pPr>
            <w:r w:rsidRPr="00E04748">
              <w:rPr>
                <w:rFonts w:ascii="Arial" w:eastAsia="Malgun Gothic" w:hAnsi="Arial" w:cs="Arial"/>
                <w:b/>
                <w:color w:val="1F497D" w:themeColor="text2"/>
                <w:kern w:val="2"/>
                <w:sz w:val="16"/>
                <w:szCs w:val="16"/>
                <w:lang w:eastAsia="ko-KR"/>
              </w:rPr>
              <w:t>Intel:</w:t>
            </w:r>
            <w:r w:rsidRPr="00E04748">
              <w:rPr>
                <w:rFonts w:ascii="Arial" w:eastAsia="Malgun Gothic" w:hAnsi="Arial" w:cs="Arial"/>
                <w:color w:val="1F497D" w:themeColor="text2"/>
                <w:kern w:val="2"/>
                <w:sz w:val="16"/>
                <w:szCs w:val="16"/>
                <w:lang w:eastAsia="ko-KR"/>
              </w:rPr>
              <w:t xml:space="preserve"> </w:t>
            </w:r>
            <w:r w:rsidRPr="00B6352B">
              <w:rPr>
                <w:rFonts w:ascii="Arial" w:eastAsia="Malgun Gothic" w:hAnsi="Arial" w:cs="Arial"/>
                <w:color w:val="1F497D" w:themeColor="text2"/>
                <w:kern w:val="2"/>
                <w:sz w:val="16"/>
                <w:szCs w:val="16"/>
                <w:lang w:val="en-US" w:eastAsia="ko-KR"/>
              </w:rPr>
              <w:t xml:space="preserve">ok </w:t>
            </w:r>
          </w:p>
          <w:p w14:paraId="3B6469D0" w14:textId="77777777" w:rsidR="0053265F" w:rsidRPr="00B6352B" w:rsidRDefault="0053265F" w:rsidP="00BB30E1">
            <w:pPr>
              <w:spacing w:after="0"/>
              <w:rPr>
                <w:rFonts w:eastAsia="Malgun Gothic"/>
                <w:color w:val="1F497D" w:themeColor="text2"/>
                <w:kern w:val="2"/>
                <w:lang w:val="en-US" w:eastAsia="ko-KR"/>
              </w:rPr>
            </w:pPr>
            <w:r>
              <w:rPr>
                <w:rFonts w:ascii="Arial" w:eastAsia="Malgun Gothic" w:hAnsi="Arial" w:cs="Arial"/>
                <w:b/>
                <w:color w:val="1F497D" w:themeColor="text2"/>
                <w:kern w:val="2"/>
                <w:sz w:val="16"/>
                <w:szCs w:val="16"/>
                <w:lang w:val="en-US" w:eastAsia="ko-KR"/>
              </w:rPr>
              <w:t>Qualcomm</w:t>
            </w:r>
            <w:r w:rsidRPr="00B6352B">
              <w:rPr>
                <w:rFonts w:ascii="Arial" w:eastAsia="Malgun Gothic" w:hAnsi="Arial" w:cs="Arial"/>
                <w:color w:val="1F497D" w:themeColor="text2"/>
                <w:kern w:val="2"/>
                <w:sz w:val="16"/>
                <w:szCs w:val="16"/>
                <w:lang w:val="en-US" w:eastAsia="ko-KR"/>
              </w:rPr>
              <w:t>: Ok. However, no need to add “one to one”</w:t>
            </w:r>
          </w:p>
        </w:tc>
        <w:tc>
          <w:tcPr>
            <w:tcW w:w="1060" w:type="dxa"/>
            <w:shd w:val="clear" w:color="auto" w:fill="auto"/>
          </w:tcPr>
          <w:p w14:paraId="163C26E2"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74099CFA" w14:textId="77777777" w:rsidTr="00C7688C">
        <w:tc>
          <w:tcPr>
            <w:tcW w:w="769" w:type="dxa"/>
            <w:shd w:val="clear" w:color="auto" w:fill="auto"/>
          </w:tcPr>
          <w:p w14:paraId="1D4B71E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E.145</w:t>
            </w:r>
          </w:p>
        </w:tc>
        <w:tc>
          <w:tcPr>
            <w:tcW w:w="1677" w:type="dxa"/>
            <w:shd w:val="clear" w:color="auto" w:fill="auto"/>
          </w:tcPr>
          <w:p w14:paraId="725CCE14" w14:textId="77777777" w:rsidR="0053265F" w:rsidRDefault="0053265F"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6D5AD371" w14:textId="77777777" w:rsidR="0053265F" w:rsidRDefault="0053265F" w:rsidP="004F4BB1">
            <w:pPr>
              <w:spacing w:after="0"/>
              <w:rPr>
                <w:rFonts w:ascii="Arial" w:hAnsi="Arial" w:cs="Arial"/>
                <w:noProof/>
                <w:sz w:val="16"/>
                <w:szCs w:val="16"/>
              </w:rPr>
            </w:pPr>
            <w:r>
              <w:rPr>
                <w:rFonts w:ascii="Arial" w:hAnsi="Arial" w:cs="Arial"/>
                <w:noProof/>
                <w:sz w:val="16"/>
                <w:szCs w:val="16"/>
              </w:rPr>
              <w:t>Heading can be improved</w:t>
            </w:r>
          </w:p>
          <w:p w14:paraId="506E91C2" w14:textId="77777777" w:rsidR="0053265F" w:rsidRDefault="0053265F" w:rsidP="004F4BB1">
            <w:pPr>
              <w:spacing w:after="0"/>
              <w:rPr>
                <w:rFonts w:ascii="Arial" w:hAnsi="Arial" w:cs="Arial"/>
                <w:noProof/>
                <w:sz w:val="16"/>
                <w:szCs w:val="16"/>
              </w:rPr>
            </w:pPr>
          </w:p>
          <w:p w14:paraId="3CDA951F" w14:textId="77777777" w:rsidR="0053265F" w:rsidRPr="00BB30E1" w:rsidRDefault="0053265F" w:rsidP="00BB30E1">
            <w:pP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AS- conditions discovery transmission for relay UE</w:t>
            </w:r>
          </w:p>
        </w:tc>
        <w:tc>
          <w:tcPr>
            <w:tcW w:w="653" w:type="dxa"/>
            <w:gridSpan w:val="2"/>
            <w:shd w:val="clear" w:color="auto" w:fill="auto"/>
          </w:tcPr>
          <w:p w14:paraId="28979157"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AF9098" w14:textId="77777777" w:rsidR="0053265F" w:rsidRDefault="0053265F" w:rsidP="004F4BB1">
            <w:pPr>
              <w:spacing w:after="0"/>
              <w:rPr>
                <w:rFonts w:ascii="Arial" w:hAnsi="Arial" w:cs="Arial"/>
                <w:noProof/>
                <w:sz w:val="16"/>
                <w:szCs w:val="16"/>
              </w:rPr>
            </w:pPr>
            <w:r w:rsidRPr="00BB30E1">
              <w:rPr>
                <w:rFonts w:ascii="Arial" w:hAnsi="Arial" w:cs="Arial"/>
                <w:noProof/>
                <w:sz w:val="16"/>
                <w:szCs w:val="16"/>
              </w:rPr>
              <w:t>Change heading to</w:t>
            </w:r>
          </w:p>
          <w:p w14:paraId="3F4AF6D4" w14:textId="77777777" w:rsidR="0053265F" w:rsidRPr="00BB30E1" w:rsidRDefault="0053265F" w:rsidP="004F4BB1">
            <w:pPr>
              <w:spacing w:after="0"/>
              <w:rPr>
                <w:rFonts w:ascii="Arial" w:hAnsi="Arial" w:cs="Arial"/>
                <w:noProof/>
                <w:sz w:val="16"/>
                <w:szCs w:val="16"/>
              </w:rPr>
            </w:pPr>
          </w:p>
          <w:p w14:paraId="39EBF42A" w14:textId="77777777" w:rsidR="0053265F" w:rsidRPr="00BB30E1" w:rsidRDefault="0053265F"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 xml:space="preserve">AS-conditions </w:t>
            </w:r>
            <w:r w:rsidRPr="00BB30E1">
              <w:rPr>
                <w:rFonts w:ascii="Arial" w:hAnsi="Arial" w:cs="Arial"/>
                <w:color w:val="FF0000"/>
                <w:sz w:val="16"/>
                <w:szCs w:val="16"/>
                <w:u w:val="single"/>
              </w:rPr>
              <w:t>for PS relay related sidelink</w:t>
            </w:r>
            <w:r w:rsidRPr="00BB30E1">
              <w:rPr>
                <w:rFonts w:ascii="Arial" w:hAnsi="Arial" w:cs="Arial"/>
                <w:color w:val="FF0000"/>
                <w:sz w:val="16"/>
                <w:szCs w:val="16"/>
              </w:rPr>
              <w:t xml:space="preserve"> </w:t>
            </w:r>
            <w:r w:rsidRPr="00BB30E1">
              <w:rPr>
                <w:rFonts w:ascii="Arial" w:hAnsi="Arial" w:cs="Arial"/>
                <w:sz w:val="16"/>
                <w:szCs w:val="16"/>
              </w:rPr>
              <w:t xml:space="preserve">discovery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14:paraId="2C02BE3C" w14:textId="77777777" w:rsidR="0053265F" w:rsidRPr="00BB30E1" w:rsidRDefault="0053265F"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14:paraId="0048C883" w14:textId="77777777" w:rsidR="0053265F" w:rsidRDefault="0053265F"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14:paraId="0340EC5C" w14:textId="77777777" w:rsidR="0053265F" w:rsidRPr="000215AC" w:rsidRDefault="0053265F" w:rsidP="00B6352B">
            <w:pPr>
              <w:spacing w:after="0"/>
              <w:rPr>
                <w:rFonts w:ascii="Arial" w:eastAsia="SimSun" w:hAnsi="Arial" w:cs="Arial"/>
                <w:kern w:val="2"/>
                <w:sz w:val="16"/>
                <w:szCs w:val="16"/>
                <w:lang w:val="en-US" w:eastAsia="zh-CN"/>
              </w:rPr>
            </w:pPr>
            <w:r w:rsidRPr="00B6352B">
              <w:rPr>
                <w:rFonts w:ascii="Arial" w:eastAsia="SimSun" w:hAnsi="Arial" w:cs="Arial"/>
                <w:b/>
                <w:color w:val="1F497D" w:themeColor="text2"/>
                <w:kern w:val="2"/>
                <w:sz w:val="16"/>
                <w:szCs w:val="16"/>
                <w:lang w:val="en-US" w:eastAsia="zh-CN"/>
              </w:rPr>
              <w:t>Qualcomm</w:t>
            </w:r>
            <w:r w:rsidRPr="00B6352B">
              <w:rPr>
                <w:rFonts w:ascii="Arial" w:eastAsia="SimSun" w:hAnsi="Arial" w:cs="Arial"/>
                <w:color w:val="1F497D" w:themeColor="text2"/>
                <w:kern w:val="2"/>
                <w:sz w:val="16"/>
                <w:szCs w:val="16"/>
                <w:lang w:val="en-US" w:eastAsia="zh-CN"/>
              </w:rPr>
              <w:t>: Ok</w:t>
            </w:r>
          </w:p>
        </w:tc>
        <w:tc>
          <w:tcPr>
            <w:tcW w:w="1060" w:type="dxa"/>
            <w:shd w:val="clear" w:color="auto" w:fill="auto"/>
          </w:tcPr>
          <w:p w14:paraId="6CB843B0"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4ED7009F" w14:textId="77777777" w:rsidTr="00C7688C">
        <w:tc>
          <w:tcPr>
            <w:tcW w:w="769" w:type="dxa"/>
            <w:shd w:val="clear" w:color="auto" w:fill="auto"/>
          </w:tcPr>
          <w:p w14:paraId="2FD80BF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E.146</w:t>
            </w:r>
          </w:p>
        </w:tc>
        <w:tc>
          <w:tcPr>
            <w:tcW w:w="1677" w:type="dxa"/>
            <w:shd w:val="clear" w:color="auto" w:fill="auto"/>
          </w:tcPr>
          <w:p w14:paraId="0E4F16C3" w14:textId="77777777" w:rsidR="0053265F" w:rsidRDefault="0053265F"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0B28F422" w14:textId="77777777" w:rsidR="0053265F" w:rsidRDefault="0053265F" w:rsidP="004F4BB1">
            <w:pPr>
              <w:spacing w:after="0"/>
              <w:rPr>
                <w:rFonts w:ascii="Arial" w:hAnsi="Arial" w:cs="Arial"/>
                <w:noProof/>
                <w:sz w:val="16"/>
                <w:szCs w:val="16"/>
              </w:rPr>
            </w:pPr>
            <w:r w:rsidRPr="00BB30E1">
              <w:rPr>
                <w:rFonts w:ascii="Arial" w:hAnsi="Arial" w:cs="Arial"/>
                <w:noProof/>
                <w:sz w:val="16"/>
                <w:szCs w:val="16"/>
              </w:rPr>
              <w:t>Wrong terminology</w:t>
            </w:r>
          </w:p>
          <w:p w14:paraId="3D2A8628" w14:textId="77777777" w:rsidR="0053265F" w:rsidRPr="00BB30E1" w:rsidRDefault="0053265F" w:rsidP="004F4BB1">
            <w:pPr>
              <w:spacing w:after="0"/>
              <w:rPr>
                <w:rFonts w:ascii="Arial" w:hAnsi="Arial" w:cs="Arial"/>
                <w:noProof/>
                <w:sz w:val="16"/>
                <w:szCs w:val="16"/>
              </w:rPr>
            </w:pPr>
          </w:p>
          <w:p w14:paraId="23698327" w14:textId="77777777" w:rsidR="0053265F" w:rsidRPr="008F5081" w:rsidRDefault="0053265F" w:rsidP="004F4BB1">
            <w:pPr>
              <w:spacing w:after="0"/>
            </w:pPr>
            <w:r w:rsidRPr="00BB30E1">
              <w:rPr>
                <w:rFonts w:ascii="Arial" w:hAnsi="Arial" w:cs="Arial"/>
                <w:sz w:val="16"/>
                <w:szCs w:val="16"/>
              </w:rPr>
              <w:t>A UE capable of sidelink relay operation shall inform upper layers that it is configured with radio resources that can be used for relay related sidelink discovery transmission if the following conditions are met:</w:t>
            </w:r>
          </w:p>
        </w:tc>
        <w:tc>
          <w:tcPr>
            <w:tcW w:w="653" w:type="dxa"/>
            <w:gridSpan w:val="2"/>
            <w:shd w:val="clear" w:color="auto" w:fill="auto"/>
          </w:tcPr>
          <w:p w14:paraId="21D921BF"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F0672B" w14:textId="77777777"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14:paraId="1EB29ABD" w14:textId="77777777" w:rsidR="0053265F" w:rsidRPr="00BB30E1" w:rsidRDefault="0053265F" w:rsidP="004F4BB1">
            <w:pPr>
              <w:spacing w:after="0"/>
              <w:rPr>
                <w:rFonts w:ascii="Arial" w:hAnsi="Arial" w:cs="Arial"/>
                <w:noProof/>
                <w:sz w:val="16"/>
                <w:szCs w:val="16"/>
              </w:rPr>
            </w:pPr>
          </w:p>
          <w:p w14:paraId="44E70E64" w14:textId="77777777" w:rsidR="0053265F" w:rsidRPr="00BB30E1" w:rsidRDefault="0053265F" w:rsidP="004F4BB1">
            <w:pPr>
              <w:pBdr>
                <w:bottom w:val="single" w:sz="6" w:space="1" w:color="auto"/>
              </w:pBd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 xml:space="preserve">UE </w:t>
            </w:r>
            <w:r w:rsidRPr="00BB30E1">
              <w:rPr>
                <w:rFonts w:ascii="Arial" w:hAnsi="Arial" w:cs="Arial"/>
                <w:sz w:val="16"/>
                <w:szCs w:val="16"/>
              </w:rPr>
              <w:t xml:space="preserve">operation shall inform upper layers that it is configured with radio resources that can be used for </w:t>
            </w:r>
            <w:r w:rsidRPr="00BB30E1">
              <w:rPr>
                <w:rFonts w:ascii="Arial" w:hAnsi="Arial" w:cs="Arial"/>
                <w:color w:val="FF0000"/>
                <w:sz w:val="16"/>
                <w:szCs w:val="16"/>
                <w:u w:val="single"/>
              </w:rPr>
              <w:t>PS</w:t>
            </w:r>
            <w:r w:rsidRPr="00BB30E1">
              <w:rPr>
                <w:rFonts w:ascii="Arial" w:hAnsi="Arial" w:cs="Arial"/>
                <w:sz w:val="16"/>
                <w:szCs w:val="16"/>
              </w:rPr>
              <w:t xml:space="preserve"> relay related sidelink discovery transmission if the following conditions are met:</w:t>
            </w:r>
          </w:p>
          <w:p w14:paraId="6F1FE1F9" w14:textId="77777777" w:rsidR="0053265F" w:rsidRPr="00BB30E1" w:rsidRDefault="0053265F"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14:paraId="352D10E2" w14:textId="77777777" w:rsidR="0053265F" w:rsidRDefault="0053265F"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14:paraId="1CED7882" w14:textId="77777777" w:rsidR="0053265F" w:rsidRPr="000215AC" w:rsidRDefault="0053265F" w:rsidP="004F4BB1">
            <w:pPr>
              <w:spacing w:after="0"/>
              <w:rPr>
                <w:rFonts w:ascii="Arial" w:hAnsi="Arial" w:cs="Arial"/>
                <w:sz w:val="16"/>
                <w:szCs w:val="16"/>
              </w:rPr>
            </w:pPr>
            <w:r w:rsidRPr="00B6352B">
              <w:rPr>
                <w:rFonts w:ascii="Arial" w:eastAsia="SimSun" w:hAnsi="Arial" w:cs="Arial"/>
                <w:b/>
                <w:color w:val="1F497D" w:themeColor="text2"/>
                <w:kern w:val="2"/>
                <w:sz w:val="16"/>
                <w:szCs w:val="16"/>
                <w:lang w:val="en-US" w:eastAsia="zh-CN"/>
              </w:rPr>
              <w:t>Qualcomm</w:t>
            </w:r>
            <w:r w:rsidRPr="00B6352B">
              <w:rPr>
                <w:rFonts w:ascii="Arial" w:eastAsia="SimSun" w:hAnsi="Arial" w:cs="Arial"/>
                <w:color w:val="1F497D" w:themeColor="text2"/>
                <w:kern w:val="2"/>
                <w:sz w:val="16"/>
                <w:szCs w:val="16"/>
                <w:lang w:val="en-US" w:eastAsia="zh-CN"/>
              </w:rPr>
              <w:t>: Ok</w:t>
            </w:r>
          </w:p>
        </w:tc>
        <w:tc>
          <w:tcPr>
            <w:tcW w:w="1060" w:type="dxa"/>
            <w:shd w:val="clear" w:color="auto" w:fill="auto"/>
          </w:tcPr>
          <w:p w14:paraId="5D34D4DD"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61BFA4BB" w14:textId="77777777" w:rsidTr="00CA471B">
        <w:tc>
          <w:tcPr>
            <w:tcW w:w="769" w:type="dxa"/>
            <w:shd w:val="clear" w:color="auto" w:fill="auto"/>
          </w:tcPr>
          <w:p w14:paraId="293FA18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E.147</w:t>
            </w:r>
          </w:p>
        </w:tc>
        <w:tc>
          <w:tcPr>
            <w:tcW w:w="1677" w:type="dxa"/>
            <w:shd w:val="clear" w:color="auto" w:fill="auto"/>
          </w:tcPr>
          <w:p w14:paraId="0924F371" w14:textId="77777777" w:rsidR="0053265F" w:rsidRDefault="0053265F"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699BF464" w14:textId="77777777" w:rsidR="0053265F" w:rsidRDefault="0053265F" w:rsidP="004F4BB1">
            <w:pPr>
              <w:spacing w:after="0"/>
              <w:rPr>
                <w:rFonts w:ascii="Arial" w:hAnsi="Arial" w:cs="Arial"/>
                <w:noProof/>
                <w:sz w:val="16"/>
                <w:szCs w:val="16"/>
              </w:rPr>
            </w:pPr>
            <w:r>
              <w:rPr>
                <w:rFonts w:ascii="Arial" w:hAnsi="Arial" w:cs="Arial"/>
                <w:noProof/>
                <w:sz w:val="16"/>
                <w:szCs w:val="16"/>
              </w:rPr>
              <w:t>Superfluous text.</w:t>
            </w:r>
          </w:p>
          <w:p w14:paraId="1EFB7EF7" w14:textId="77777777" w:rsidR="0053265F" w:rsidRPr="005F4C42" w:rsidRDefault="0053265F" w:rsidP="004F4BB1">
            <w:pPr>
              <w:pStyle w:val="B1"/>
              <w:spacing w:after="0"/>
              <w:rPr>
                <w:rFonts w:ascii="Arial" w:hAnsi="Arial" w:cs="Arial"/>
                <w:sz w:val="16"/>
                <w:szCs w:val="16"/>
              </w:rPr>
            </w:pPr>
            <w:r w:rsidRPr="005F4C42">
              <w:rPr>
                <w:rFonts w:ascii="Arial" w:hAnsi="Arial" w:cs="Arial"/>
                <w:sz w:val="16"/>
                <w:szCs w:val="16"/>
              </w:rPr>
              <w:t>1&gt;</w:t>
            </w:r>
            <w:r w:rsidRPr="005F4C42">
              <w:rPr>
                <w:rFonts w:ascii="Arial" w:hAnsi="Arial" w:cs="Arial"/>
                <w:sz w:val="16"/>
                <w:szCs w:val="16"/>
              </w:rPr>
              <w:tab/>
              <w:t xml:space="preserve">else if in RRC_CONNECTED; and if </w:t>
            </w:r>
            <w:r w:rsidRPr="005F4C42">
              <w:rPr>
                <w:rFonts w:ascii="Arial" w:hAnsi="Arial" w:cs="Arial"/>
                <w:i/>
                <w:sz w:val="16"/>
                <w:szCs w:val="16"/>
              </w:rPr>
              <w:t>discTxResourcesPS</w:t>
            </w:r>
            <w:r w:rsidRPr="005F4C42">
              <w:rPr>
                <w:rFonts w:ascii="Arial" w:hAnsi="Arial" w:cs="Arial"/>
                <w:sz w:val="16"/>
                <w:szCs w:val="16"/>
              </w:rPr>
              <w:t xml:space="preserve"> is configured </w:t>
            </w:r>
            <w:r w:rsidRPr="005F4C42">
              <w:rPr>
                <w:rFonts w:ascii="Arial" w:hAnsi="Arial" w:cs="Arial"/>
                <w:sz w:val="16"/>
                <w:szCs w:val="16"/>
                <w:highlight w:val="yellow"/>
              </w:rPr>
              <w:t xml:space="preserve">(i.e. set to </w:t>
            </w:r>
            <w:r w:rsidRPr="005F4C42">
              <w:rPr>
                <w:rFonts w:ascii="Arial" w:hAnsi="Arial" w:cs="Arial"/>
                <w:i/>
                <w:sz w:val="16"/>
                <w:szCs w:val="16"/>
                <w:highlight w:val="yellow"/>
              </w:rPr>
              <w:t>scheduled</w:t>
            </w:r>
            <w:r w:rsidRPr="005F4C42">
              <w:rPr>
                <w:rFonts w:ascii="Arial" w:hAnsi="Arial" w:cs="Arial"/>
                <w:sz w:val="16"/>
                <w:szCs w:val="16"/>
                <w:highlight w:val="yellow"/>
              </w:rPr>
              <w:t xml:space="preserve"> or </w:t>
            </w:r>
            <w:r w:rsidRPr="005F4C42">
              <w:rPr>
                <w:rFonts w:ascii="Arial" w:hAnsi="Arial" w:cs="Arial"/>
                <w:i/>
                <w:sz w:val="16"/>
                <w:szCs w:val="16"/>
                <w:highlight w:val="yellow"/>
              </w:rPr>
              <w:t>ue-Selected</w:t>
            </w:r>
            <w:r w:rsidRPr="005F4C42">
              <w:rPr>
                <w:rFonts w:ascii="Arial" w:hAnsi="Arial" w:cs="Arial"/>
                <w:sz w:val="16"/>
                <w:szCs w:val="16"/>
                <w:highlight w:val="yellow"/>
              </w:rPr>
              <w:t>);</w:t>
            </w:r>
          </w:p>
        </w:tc>
        <w:tc>
          <w:tcPr>
            <w:tcW w:w="653" w:type="dxa"/>
            <w:gridSpan w:val="2"/>
            <w:shd w:val="clear" w:color="auto" w:fill="auto"/>
          </w:tcPr>
          <w:p w14:paraId="31428D04"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128B0A3" w14:textId="77777777"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14:paraId="710D436A" w14:textId="77777777" w:rsidR="0053265F" w:rsidRPr="00BB30E1" w:rsidRDefault="0053265F"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1&gt;</w:t>
            </w:r>
            <w:r w:rsidRPr="00BB30E1">
              <w:rPr>
                <w:rFonts w:ascii="Arial" w:hAnsi="Arial" w:cs="Arial"/>
                <w:sz w:val="16"/>
                <w:szCs w:val="16"/>
              </w:rPr>
              <w:tab/>
              <w:t xml:space="preserve">else if in RRC_CONNECTED; and if </w:t>
            </w:r>
            <w:r w:rsidRPr="00BB30E1">
              <w:rPr>
                <w:rFonts w:ascii="Arial" w:hAnsi="Arial" w:cs="Arial"/>
                <w:i/>
                <w:sz w:val="16"/>
                <w:szCs w:val="16"/>
              </w:rPr>
              <w:t>discTxResourcesPS</w:t>
            </w:r>
            <w:r w:rsidRPr="00BB30E1">
              <w:rPr>
                <w:rFonts w:ascii="Arial" w:hAnsi="Arial" w:cs="Arial"/>
                <w:sz w:val="16"/>
                <w:szCs w:val="16"/>
              </w:rPr>
              <w:t xml:space="preserve"> is configured</w:t>
            </w:r>
            <w:r>
              <w:rPr>
                <w:rFonts w:ascii="Arial" w:hAnsi="Arial" w:cs="Arial"/>
                <w:sz w:val="16"/>
                <w:szCs w:val="16"/>
              </w:rPr>
              <w:t xml:space="preserve"> </w:t>
            </w:r>
            <w:r w:rsidRPr="005F4C42">
              <w:rPr>
                <w:rFonts w:ascii="Arial" w:hAnsi="Arial" w:cs="Arial"/>
                <w:strike/>
                <w:color w:val="FF0000"/>
                <w:sz w:val="16"/>
                <w:szCs w:val="16"/>
              </w:rPr>
              <w:t xml:space="preserve">(i.e. set to </w:t>
            </w:r>
            <w:r w:rsidRPr="005F4C42">
              <w:rPr>
                <w:rFonts w:ascii="Arial" w:hAnsi="Arial" w:cs="Arial"/>
                <w:i/>
                <w:strike/>
                <w:color w:val="FF0000"/>
                <w:sz w:val="16"/>
                <w:szCs w:val="16"/>
              </w:rPr>
              <w:t>scheduled</w:t>
            </w:r>
            <w:r w:rsidRPr="005F4C42">
              <w:rPr>
                <w:rFonts w:ascii="Arial" w:hAnsi="Arial" w:cs="Arial"/>
                <w:strike/>
                <w:color w:val="FF0000"/>
                <w:sz w:val="16"/>
                <w:szCs w:val="16"/>
              </w:rPr>
              <w:t xml:space="preserve"> or </w:t>
            </w:r>
            <w:r w:rsidRPr="005F4C42">
              <w:rPr>
                <w:rFonts w:ascii="Arial" w:hAnsi="Arial" w:cs="Arial"/>
                <w:i/>
                <w:strike/>
                <w:color w:val="FF0000"/>
                <w:sz w:val="16"/>
                <w:szCs w:val="16"/>
              </w:rPr>
              <w:t>ue-Selected</w:t>
            </w:r>
            <w:r w:rsidRPr="005F4C42">
              <w:rPr>
                <w:rFonts w:ascii="Arial" w:hAnsi="Arial" w:cs="Arial"/>
                <w:strike/>
                <w:color w:val="FF0000"/>
                <w:sz w:val="16"/>
                <w:szCs w:val="16"/>
              </w:rPr>
              <w:t>)</w:t>
            </w:r>
            <w:r w:rsidRPr="00BB30E1">
              <w:rPr>
                <w:rFonts w:ascii="Arial" w:hAnsi="Arial" w:cs="Arial"/>
                <w:sz w:val="16"/>
                <w:szCs w:val="16"/>
              </w:rPr>
              <w:t>;</w:t>
            </w:r>
          </w:p>
          <w:p w14:paraId="24E0306C" w14:textId="77777777" w:rsidR="0053265F" w:rsidRPr="005F4C42" w:rsidRDefault="0053265F" w:rsidP="004F4BB1">
            <w:pPr>
              <w:pStyle w:val="B1"/>
              <w:spacing w:after="0"/>
              <w:ind w:left="0" w:firstLine="0"/>
              <w:rPr>
                <w:rFonts w:ascii="Arial" w:hAnsi="Arial" w:cs="Arial"/>
                <w:color w:val="1F497D" w:themeColor="text2"/>
                <w:sz w:val="16"/>
                <w:szCs w:val="16"/>
                <w:lang w:eastAsia="ko-KR"/>
              </w:rPr>
            </w:pPr>
            <w:r w:rsidRPr="005F4C42">
              <w:rPr>
                <w:rFonts w:ascii="Arial" w:eastAsia="SimSun" w:hAnsi="Arial" w:cs="Arial"/>
                <w:b/>
                <w:color w:val="1F497D" w:themeColor="text2"/>
                <w:sz w:val="16"/>
                <w:szCs w:val="16"/>
                <w:lang w:eastAsia="zh-CN"/>
              </w:rPr>
              <w:t>Huawei:</w:t>
            </w:r>
            <w:r w:rsidRPr="005F4C42">
              <w:rPr>
                <w:rFonts w:ascii="Arial" w:eastAsia="SimSun" w:hAnsi="Arial" w:cs="Arial"/>
                <w:color w:val="1F497D" w:themeColor="text2"/>
                <w:sz w:val="16"/>
                <w:szCs w:val="16"/>
                <w:lang w:eastAsia="zh-CN"/>
              </w:rPr>
              <w:t xml:space="preserve"> Suggest sticking to the original.</w:t>
            </w:r>
          </w:p>
          <w:p w14:paraId="47AE5CE6" w14:textId="77777777" w:rsidR="0053265F" w:rsidRDefault="0053265F" w:rsidP="004F4BB1">
            <w:pPr>
              <w:pStyle w:val="B1"/>
              <w:spacing w:after="0"/>
              <w:ind w:left="0" w:firstLine="0"/>
              <w:rPr>
                <w:rFonts w:ascii="Arial" w:hAnsi="Arial" w:cs="Arial"/>
                <w:color w:val="1F497D" w:themeColor="text2"/>
                <w:sz w:val="16"/>
                <w:szCs w:val="16"/>
                <w:lang w:eastAsia="ko-KR"/>
              </w:rPr>
            </w:pPr>
            <w:r w:rsidRPr="005F4C42">
              <w:rPr>
                <w:rFonts w:ascii="Arial" w:hAnsi="Arial" w:cs="Arial"/>
                <w:b/>
                <w:color w:val="1F497D" w:themeColor="text2"/>
                <w:sz w:val="16"/>
                <w:szCs w:val="16"/>
                <w:lang w:eastAsia="ko-KR"/>
              </w:rPr>
              <w:t>Intel:</w:t>
            </w:r>
            <w:r w:rsidRPr="005F4C42">
              <w:rPr>
                <w:rFonts w:ascii="Arial" w:hAnsi="Arial" w:cs="Arial"/>
                <w:color w:val="1F497D" w:themeColor="text2"/>
                <w:sz w:val="16"/>
                <w:szCs w:val="16"/>
                <w:lang w:eastAsia="ko-KR"/>
              </w:rPr>
              <w:t xml:space="preserve"> ok</w:t>
            </w:r>
          </w:p>
          <w:p w14:paraId="072ED034" w14:textId="77777777" w:rsidR="0053265F" w:rsidRPr="000215AC" w:rsidRDefault="0053265F" w:rsidP="00B6352B">
            <w:pPr>
              <w:pStyle w:val="B1"/>
              <w:spacing w:after="0"/>
              <w:ind w:left="0" w:firstLine="0"/>
              <w:rPr>
                <w:rFonts w:ascii="Arial" w:hAnsi="Arial" w:cs="Arial"/>
                <w:sz w:val="16"/>
                <w:szCs w:val="16"/>
              </w:rPr>
            </w:pPr>
            <w:r w:rsidRPr="00BB3CF6">
              <w:rPr>
                <w:rFonts w:ascii="Arial" w:hAnsi="Arial" w:cs="Arial"/>
                <w:b/>
                <w:color w:val="1F497D" w:themeColor="text2"/>
                <w:sz w:val="16"/>
                <w:szCs w:val="16"/>
              </w:rPr>
              <w:t>Qualcomm:</w:t>
            </w:r>
            <w:r w:rsidRPr="00B6352B">
              <w:rPr>
                <w:rFonts w:ascii="Arial" w:hAnsi="Arial" w:cs="Arial"/>
                <w:color w:val="1F497D" w:themeColor="text2"/>
                <w:sz w:val="16"/>
                <w:szCs w:val="16"/>
              </w:rPr>
              <w:t xml:space="preserve"> No strong opinion either way</w:t>
            </w:r>
            <w:r w:rsidRPr="00BB447C">
              <w:rPr>
                <w:rFonts w:ascii="Arial" w:hAnsi="Arial" w:cs="Arial"/>
                <w:sz w:val="16"/>
                <w:szCs w:val="16"/>
              </w:rPr>
              <w:t>.</w:t>
            </w:r>
          </w:p>
        </w:tc>
        <w:tc>
          <w:tcPr>
            <w:tcW w:w="1060" w:type="dxa"/>
            <w:tcBorders>
              <w:bottom w:val="single" w:sz="4" w:space="0" w:color="auto"/>
            </w:tcBorders>
            <w:shd w:val="clear" w:color="auto" w:fill="auto"/>
          </w:tcPr>
          <w:p w14:paraId="29F61CE7"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1F82C022" w14:textId="77777777" w:rsidTr="00C7688C">
        <w:tc>
          <w:tcPr>
            <w:tcW w:w="769" w:type="dxa"/>
            <w:shd w:val="clear" w:color="auto" w:fill="auto"/>
          </w:tcPr>
          <w:p w14:paraId="101F7978"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C.035</w:t>
            </w:r>
          </w:p>
        </w:tc>
        <w:tc>
          <w:tcPr>
            <w:tcW w:w="1677" w:type="dxa"/>
            <w:shd w:val="clear" w:color="auto" w:fill="auto"/>
          </w:tcPr>
          <w:p w14:paraId="2283BAC6" w14:textId="77777777" w:rsidR="0053265F" w:rsidRPr="00D2718C" w:rsidRDefault="0053265F"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69" w:type="dxa"/>
            <w:shd w:val="clear" w:color="auto" w:fill="auto"/>
          </w:tcPr>
          <w:p w14:paraId="32A11107"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he discConfigRelay is used to configure the relay UE</w:t>
            </w:r>
            <w:r>
              <w:rPr>
                <w:rFonts w:ascii="Arial" w:eastAsia="SimSun" w:hAnsi="Arial" w:cs="Arial"/>
                <w:noProof/>
                <w:sz w:val="16"/>
                <w:szCs w:val="16"/>
                <w:lang w:eastAsia="zh-CN"/>
              </w:rPr>
              <w:t>’</w:t>
            </w:r>
            <w:r>
              <w:rPr>
                <w:rFonts w:ascii="Arial" w:eastAsia="SimSun" w:hAnsi="Arial" w:cs="Arial" w:hint="eastAsia"/>
                <w:noProof/>
                <w:sz w:val="16"/>
                <w:szCs w:val="16"/>
                <w:lang w:eastAsia="zh-CN"/>
              </w:rPr>
              <w:t>s Uu RSRP upper/lower threshold. This parameter is optional configurable</w:t>
            </w:r>
            <w:r>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Thus there is no need to force this condition must be satisfied</w:t>
            </w:r>
            <w:r>
              <w:rPr>
                <w:rFonts w:ascii="Arial" w:eastAsia="SimSun" w:hAnsi="Arial" w:cs="Arial" w:hint="eastAsia"/>
                <w:noProof/>
                <w:sz w:val="16"/>
                <w:szCs w:val="16"/>
                <w:lang w:eastAsia="zh-CN"/>
              </w:rPr>
              <w:t>。</w:t>
            </w:r>
          </w:p>
        </w:tc>
        <w:tc>
          <w:tcPr>
            <w:tcW w:w="653" w:type="dxa"/>
            <w:gridSpan w:val="2"/>
            <w:shd w:val="clear" w:color="auto" w:fill="auto"/>
          </w:tcPr>
          <w:p w14:paraId="6816FDE0"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5166D64" w14:textId="77777777" w:rsidR="0053265F" w:rsidRPr="008E232B" w:rsidRDefault="0053265F" w:rsidP="008E232B">
            <w:pPr>
              <w:pStyle w:val="Heading4"/>
              <w:spacing w:before="0" w:after="0"/>
              <w:rPr>
                <w:rFonts w:cs="Arial"/>
                <w:color w:val="000000"/>
                <w:sz w:val="16"/>
                <w:szCs w:val="16"/>
              </w:rPr>
            </w:pPr>
            <w:r w:rsidRPr="008E232B">
              <w:rPr>
                <w:rFonts w:cs="Arial"/>
                <w:color w:val="000000"/>
                <w:sz w:val="16"/>
                <w:szCs w:val="16"/>
              </w:rPr>
              <w:t>5.10.11.3</w:t>
            </w:r>
            <w:r w:rsidRPr="008E232B">
              <w:rPr>
                <w:rFonts w:cs="Arial"/>
                <w:color w:val="000000"/>
                <w:sz w:val="16"/>
                <w:szCs w:val="16"/>
              </w:rPr>
              <w:tab/>
              <w:t>AS- conditions discovery transmission for relay UE</w:t>
            </w:r>
          </w:p>
          <w:p w14:paraId="586F6833" w14:textId="77777777" w:rsidR="0053265F" w:rsidRPr="008E232B" w:rsidRDefault="0053265F" w:rsidP="008E232B">
            <w:pPr>
              <w:spacing w:after="0"/>
              <w:rPr>
                <w:rFonts w:ascii="Arial" w:hAnsi="Arial" w:cs="Arial"/>
                <w:color w:val="000000"/>
                <w:sz w:val="16"/>
                <w:szCs w:val="16"/>
              </w:rPr>
            </w:pPr>
            <w:r w:rsidRPr="008E232B">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14:paraId="44FD4252" w14:textId="77777777" w:rsidR="0053265F" w:rsidRPr="008E232B" w:rsidRDefault="0053265F" w:rsidP="008E232B">
            <w:pPr>
              <w:spacing w:after="0"/>
              <w:ind w:left="241" w:hanging="241"/>
              <w:rPr>
                <w:rFonts w:ascii="Arial" w:hAnsi="Arial" w:cs="Arial"/>
                <w:color w:val="000000"/>
                <w:sz w:val="16"/>
                <w:szCs w:val="16"/>
              </w:rPr>
            </w:pPr>
            <w:r w:rsidRPr="008E232B">
              <w:rPr>
                <w:rFonts w:ascii="Arial" w:hAnsi="Arial" w:cs="Arial"/>
                <w:color w:val="000000"/>
                <w:sz w:val="16"/>
                <w:szCs w:val="16"/>
              </w:rPr>
              <w:t>1&gt;</w:t>
            </w:r>
            <w:r w:rsidRPr="008E232B">
              <w:rPr>
                <w:rFonts w:ascii="Arial" w:hAnsi="Arial" w:cs="Arial"/>
                <w:color w:val="000000"/>
                <w:sz w:val="16"/>
                <w:szCs w:val="16"/>
              </w:rPr>
              <w:tab/>
              <w:t xml:space="preserve">if in RRC_IDLE; and if the UE’s serving cell is suitable as defined in TS 36.304 [4]; and if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includes </w:t>
            </w:r>
            <w:r w:rsidRPr="008E232B">
              <w:rPr>
                <w:rFonts w:ascii="Arial" w:hAnsi="Arial" w:cs="Arial"/>
                <w:i/>
                <w:color w:val="000000"/>
                <w:sz w:val="16"/>
                <w:szCs w:val="16"/>
              </w:rPr>
              <w:t>discConfigPS</w:t>
            </w:r>
            <w:r w:rsidRPr="008E232B">
              <w:rPr>
                <w:rFonts w:ascii="Arial" w:hAnsi="Arial" w:cs="Arial"/>
                <w:color w:val="000000"/>
                <w:sz w:val="16"/>
                <w:szCs w:val="16"/>
              </w:rPr>
              <w:t xml:space="preserve"> including </w:t>
            </w:r>
            <w:r w:rsidRPr="008E232B">
              <w:rPr>
                <w:rFonts w:ascii="Arial" w:hAnsi="Arial" w:cs="Arial"/>
                <w:i/>
                <w:color w:val="000000"/>
                <w:sz w:val="16"/>
                <w:szCs w:val="16"/>
              </w:rPr>
              <w:t>discTxPoolPS-Common</w:t>
            </w:r>
            <w:r w:rsidRPr="008E232B">
              <w:rPr>
                <w:rFonts w:ascii="Arial" w:hAnsi="Arial" w:cs="Arial"/>
                <w:color w:val="000000"/>
                <w:sz w:val="16"/>
                <w:szCs w:val="16"/>
              </w:rPr>
              <w:t xml:space="preserve"> </w:t>
            </w:r>
            <w:r w:rsidRPr="008E232B">
              <w:rPr>
                <w:rFonts w:ascii="Arial" w:hAnsi="Arial" w:cs="Arial"/>
                <w:strike/>
                <w:color w:val="FF0000"/>
                <w:sz w:val="16"/>
                <w:szCs w:val="16"/>
              </w:rPr>
              <w:t xml:space="preserve">and </w:t>
            </w:r>
            <w:r w:rsidRPr="008E232B">
              <w:rPr>
                <w:rFonts w:ascii="Arial" w:hAnsi="Arial" w:cs="Arial"/>
                <w:i/>
                <w:strike/>
                <w:color w:val="FF0000"/>
                <w:sz w:val="16"/>
                <w:szCs w:val="16"/>
              </w:rPr>
              <w:t>discConfigRelay</w:t>
            </w:r>
            <w:r w:rsidRPr="008E232B">
              <w:rPr>
                <w:rFonts w:ascii="Arial" w:hAnsi="Arial" w:cs="Arial"/>
                <w:color w:val="000000"/>
                <w:sz w:val="16"/>
                <w:szCs w:val="16"/>
              </w:rPr>
              <w:t>:</w:t>
            </w:r>
          </w:p>
          <w:p w14:paraId="42E61CCE" w14:textId="77777777" w:rsidR="0053265F" w:rsidRPr="008E232B" w:rsidRDefault="0053265F"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 xml:space="preserve">if neither </w:t>
            </w:r>
            <w:r w:rsidRPr="008E232B">
              <w:rPr>
                <w:rFonts w:ascii="Arial" w:hAnsi="Arial" w:cs="Arial"/>
                <w:i/>
                <w:color w:val="000000"/>
                <w:sz w:val="16"/>
                <w:szCs w:val="16"/>
              </w:rPr>
              <w:t>discThreshHiRelayUE</w:t>
            </w:r>
            <w:r w:rsidRPr="008E232B">
              <w:rPr>
                <w:rFonts w:ascii="Arial" w:hAnsi="Arial" w:cs="Arial"/>
                <w:color w:val="000000"/>
                <w:sz w:val="16"/>
                <w:szCs w:val="16"/>
              </w:rPr>
              <w:t xml:space="preserve"> nor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is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w:t>
            </w:r>
          </w:p>
          <w:p w14:paraId="10EBDC96" w14:textId="77777777" w:rsidR="0053265F" w:rsidRPr="008E232B" w:rsidRDefault="0053265F"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else if AS-layer conditions specified in this section were not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by </w:t>
            </w:r>
            <w:r w:rsidRPr="008E232B">
              <w:rPr>
                <w:rFonts w:ascii="Arial" w:hAnsi="Arial" w:cs="Arial"/>
                <w:i/>
                <w:color w:val="000000"/>
                <w:sz w:val="16"/>
                <w:szCs w:val="16"/>
              </w:rPr>
              <w:t>discHystMaxRelayUE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w:t>
            </w:r>
            <w:r w:rsidRPr="008E232B">
              <w:rPr>
                <w:rFonts w:ascii="Arial" w:hAnsi="Arial" w:cs="Arial"/>
                <w:color w:val="000000"/>
                <w:sz w:val="16"/>
                <w:szCs w:val="16"/>
              </w:rPr>
              <w:lastRenderedPageBreak/>
              <w:t xml:space="preserve">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by </w:t>
            </w:r>
            <w:r w:rsidRPr="008E232B">
              <w:rPr>
                <w:rFonts w:ascii="Arial" w:hAnsi="Arial" w:cs="Arial"/>
                <w:i/>
                <w:color w:val="000000"/>
                <w:sz w:val="16"/>
                <w:szCs w:val="16"/>
              </w:rPr>
              <w:t>discHystMinRelayUE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(entry);</w:t>
            </w:r>
          </w:p>
          <w:p w14:paraId="437A207D" w14:textId="77777777" w:rsidR="0053265F" w:rsidRPr="008E232B" w:rsidRDefault="0053265F"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if AS-layer conditions specified in this section were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(stay);</w:t>
            </w:r>
          </w:p>
          <w:p w14:paraId="3F3D2584" w14:textId="77777777" w:rsidR="0053265F" w:rsidRDefault="0053265F" w:rsidP="008E232B">
            <w:pPr>
              <w:pBdr>
                <w:bottom w:val="single" w:sz="6" w:space="1" w:color="auto"/>
              </w:pBdr>
              <w:spacing w:after="0"/>
              <w:ind w:left="241" w:hanging="241"/>
              <w:rPr>
                <w:rFonts w:ascii="Arial" w:hAnsi="Arial" w:cs="Arial"/>
                <w:color w:val="000000"/>
                <w:sz w:val="16"/>
                <w:szCs w:val="16"/>
              </w:rPr>
            </w:pPr>
            <w:r w:rsidRPr="008E232B">
              <w:rPr>
                <w:rFonts w:ascii="Arial" w:hAnsi="Arial" w:cs="Arial"/>
                <w:color w:val="000000"/>
                <w:sz w:val="16"/>
                <w:szCs w:val="16"/>
              </w:rPr>
              <w:t>1&gt;</w:t>
            </w:r>
            <w:r w:rsidRPr="008E232B">
              <w:rPr>
                <w:rFonts w:ascii="Arial" w:hAnsi="Arial" w:cs="Arial"/>
                <w:color w:val="000000"/>
                <w:sz w:val="16"/>
                <w:szCs w:val="16"/>
              </w:rPr>
              <w:tab/>
              <w:t xml:space="preserve">else if in RRC_CONNECTED; and if </w:t>
            </w:r>
            <w:r w:rsidRPr="008E232B">
              <w:rPr>
                <w:rFonts w:ascii="Arial" w:hAnsi="Arial" w:cs="Arial"/>
                <w:i/>
                <w:color w:val="000000"/>
                <w:sz w:val="16"/>
                <w:szCs w:val="16"/>
              </w:rPr>
              <w:t>discTxResourcesPS</w:t>
            </w:r>
            <w:r w:rsidRPr="008E232B">
              <w:rPr>
                <w:rFonts w:ascii="Arial" w:hAnsi="Arial" w:cs="Arial"/>
                <w:color w:val="000000"/>
                <w:sz w:val="16"/>
                <w:szCs w:val="16"/>
              </w:rPr>
              <w:t xml:space="preserve"> is configured (i.e. set to </w:t>
            </w:r>
            <w:r w:rsidRPr="008E232B">
              <w:rPr>
                <w:rFonts w:ascii="Arial" w:hAnsi="Arial" w:cs="Arial"/>
                <w:i/>
                <w:color w:val="000000"/>
                <w:sz w:val="16"/>
                <w:szCs w:val="16"/>
              </w:rPr>
              <w:t>scheduled</w:t>
            </w:r>
            <w:r w:rsidRPr="008E232B">
              <w:rPr>
                <w:rFonts w:ascii="Arial" w:hAnsi="Arial" w:cs="Arial"/>
                <w:color w:val="000000"/>
                <w:sz w:val="16"/>
                <w:szCs w:val="16"/>
              </w:rPr>
              <w:t xml:space="preserve"> or </w:t>
            </w:r>
            <w:r w:rsidRPr="008E232B">
              <w:rPr>
                <w:rFonts w:ascii="Arial" w:hAnsi="Arial" w:cs="Arial"/>
                <w:i/>
                <w:color w:val="000000"/>
                <w:sz w:val="16"/>
                <w:szCs w:val="16"/>
              </w:rPr>
              <w:t>ue-Selected</w:t>
            </w:r>
            <w:r w:rsidRPr="008E232B">
              <w:rPr>
                <w:rFonts w:ascii="Arial" w:hAnsi="Arial" w:cs="Arial"/>
                <w:color w:val="000000"/>
                <w:sz w:val="16"/>
                <w:szCs w:val="16"/>
              </w:rPr>
              <w:t>);</w:t>
            </w:r>
          </w:p>
          <w:p w14:paraId="27D50515" w14:textId="77777777" w:rsidR="0053265F" w:rsidRPr="008E232B" w:rsidRDefault="0053265F" w:rsidP="00700E44">
            <w:pPr>
              <w:pStyle w:val="B1"/>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Do not agree the change. This is to indicate the cell supporting relay operation.</w:t>
            </w:r>
          </w:p>
          <w:p w14:paraId="3230BF16" w14:textId="77777777" w:rsidR="0053265F" w:rsidRPr="008E232B" w:rsidRDefault="0053265F"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Samsung:</w:t>
            </w:r>
            <w:r w:rsidRPr="008E232B">
              <w:rPr>
                <w:rFonts w:ascii="Arial" w:hAnsi="Arial" w:cs="Arial"/>
                <w:color w:val="1F497D" w:themeColor="text2"/>
                <w:sz w:val="16"/>
                <w:szCs w:val="16"/>
              </w:rPr>
              <w:t xml:space="preserve"> Field dsicConfigRelay indicates that relay operation is supported, and hence needs to be checked</w:t>
            </w:r>
          </w:p>
          <w:p w14:paraId="131F7B46" w14:textId="77777777" w:rsidR="0053265F" w:rsidRPr="008E232B" w:rsidRDefault="0053265F"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we think the original text is correct.</w:t>
            </w:r>
          </w:p>
          <w:p w14:paraId="39C8DC76" w14:textId="77777777" w:rsidR="0053265F" w:rsidRPr="008E232B" w:rsidRDefault="0053265F" w:rsidP="00C62B27">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Ericsson:</w:t>
            </w:r>
            <w:r w:rsidRPr="008E232B">
              <w:rPr>
                <w:rFonts w:ascii="Arial" w:hAnsi="Arial" w:cs="Arial"/>
                <w:color w:val="1F497D" w:themeColor="text2"/>
                <w:sz w:val="16"/>
                <w:szCs w:val="16"/>
              </w:rPr>
              <w:t xml:space="preserve"> We disagree. </w:t>
            </w:r>
            <w:proofErr w:type="gramStart"/>
            <w:r w:rsidRPr="008E232B">
              <w:rPr>
                <w:rFonts w:ascii="Arial" w:hAnsi="Arial" w:cs="Arial"/>
                <w:i/>
                <w:color w:val="1F497D" w:themeColor="text2"/>
                <w:sz w:val="16"/>
                <w:szCs w:val="16"/>
              </w:rPr>
              <w:t>discConfigRelay</w:t>
            </w:r>
            <w:proofErr w:type="gramEnd"/>
            <w:r w:rsidRPr="008E232B">
              <w:rPr>
                <w:rFonts w:ascii="Arial" w:hAnsi="Arial" w:cs="Arial"/>
                <w:color w:val="1F497D" w:themeColor="text2"/>
                <w:sz w:val="16"/>
                <w:szCs w:val="16"/>
              </w:rPr>
              <w:t xml:space="preserve"> must be included for the UE to use relaying in that cell. </w:t>
            </w:r>
          </w:p>
          <w:p w14:paraId="69BE5EE6" w14:textId="77777777" w:rsidR="0053265F" w:rsidRDefault="0053265F" w:rsidP="004F4BB1">
            <w:pPr>
              <w:pStyle w:val="B1"/>
              <w:spacing w:after="0"/>
              <w:ind w:left="0" w:firstLine="0"/>
              <w:rPr>
                <w:rFonts w:ascii="Arial" w:eastAsia="SimSun" w:hAnsi="Arial" w:cs="Arial"/>
                <w:noProof/>
                <w:sz w:val="16"/>
                <w:szCs w:val="16"/>
                <w:lang w:eastAsia="zh-CN"/>
              </w:rPr>
            </w:pPr>
            <w:r w:rsidRPr="008E232B">
              <w:rPr>
                <w:rFonts w:ascii="Arial" w:eastAsia="SimSun" w:hAnsi="Arial" w:cs="Arial"/>
                <w:b/>
                <w:color w:val="1F497D" w:themeColor="text2"/>
                <w:sz w:val="16"/>
                <w:szCs w:val="16"/>
                <w:lang w:eastAsia="zh-CN"/>
              </w:rPr>
              <w:t>ZTE:</w:t>
            </w:r>
            <w:r w:rsidRPr="008E232B">
              <w:rPr>
                <w:rFonts w:ascii="Arial" w:eastAsia="SimSun" w:hAnsi="Arial" w:cs="Arial"/>
                <w:color w:val="1F497D" w:themeColor="text2"/>
                <w:sz w:val="16"/>
                <w:szCs w:val="16"/>
                <w:lang w:eastAsia="zh-CN"/>
              </w:rPr>
              <w:t xml:space="preserve"> Agree with the problem. However, the modification needs further discussion. Suggest to divide the first “1 level if condition” into two if conditions, one is </w:t>
            </w:r>
            <w:r w:rsidRPr="008E232B">
              <w:rPr>
                <w:rFonts w:ascii="Arial" w:eastAsia="SimSun" w:hAnsi="Arial" w:cs="Arial"/>
                <w:noProof/>
                <w:color w:val="1F497D" w:themeColor="text2"/>
                <w:sz w:val="16"/>
                <w:szCs w:val="16"/>
                <w:lang w:eastAsia="zh-CN"/>
              </w:rPr>
              <w:t>discConfigRelay included, the other one is discConfigRelay included not included</w:t>
            </w:r>
            <w:r w:rsidRPr="00A21A12">
              <w:rPr>
                <w:rFonts w:ascii="Arial" w:eastAsia="SimSun" w:hAnsi="Arial" w:cs="Arial"/>
                <w:noProof/>
                <w:sz w:val="16"/>
                <w:szCs w:val="16"/>
                <w:lang w:eastAsia="zh-CN"/>
              </w:rPr>
              <w:t>.</w:t>
            </w:r>
          </w:p>
          <w:p w14:paraId="474B9B0F" w14:textId="77777777" w:rsidR="0053265F" w:rsidRPr="008E232B" w:rsidRDefault="0053265F" w:rsidP="009A46F8">
            <w:pPr>
              <w:pStyle w:val="B1"/>
              <w:spacing w:after="0"/>
              <w:ind w:left="0" w:firstLine="0"/>
              <w:rPr>
                <w:rFonts w:ascii="Arial" w:hAnsi="Arial" w:cs="Arial"/>
                <w:color w:val="000000"/>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No need to change, current text is right. We have agreement that if relay related information is not present then don’t perform relay operation. DiscConfigRelay is the information.</w:t>
            </w:r>
          </w:p>
        </w:tc>
        <w:tc>
          <w:tcPr>
            <w:tcW w:w="1060" w:type="dxa"/>
            <w:shd w:val="clear" w:color="auto" w:fill="auto"/>
          </w:tcPr>
          <w:p w14:paraId="3A8871C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55BDA1FE" w14:textId="77777777" w:rsidTr="00C7688C">
        <w:tc>
          <w:tcPr>
            <w:tcW w:w="769" w:type="dxa"/>
            <w:shd w:val="clear" w:color="auto" w:fill="auto"/>
          </w:tcPr>
          <w:p w14:paraId="76119916" w14:textId="77777777" w:rsidR="0053265F" w:rsidRDefault="0053265F" w:rsidP="00286B51">
            <w:pPr>
              <w:spacing w:after="0"/>
              <w:rPr>
                <w:rFonts w:ascii="Arial" w:hAnsi="Arial" w:cs="Arial"/>
                <w:noProof/>
                <w:sz w:val="16"/>
                <w:szCs w:val="16"/>
              </w:rPr>
            </w:pPr>
            <w:r>
              <w:rPr>
                <w:rFonts w:ascii="Arial" w:hAnsi="Arial" w:cs="Arial"/>
                <w:noProof/>
                <w:sz w:val="16"/>
                <w:szCs w:val="16"/>
              </w:rPr>
              <w:lastRenderedPageBreak/>
              <w:t>N.198</w:t>
            </w:r>
          </w:p>
        </w:tc>
        <w:tc>
          <w:tcPr>
            <w:tcW w:w="1677" w:type="dxa"/>
            <w:shd w:val="clear" w:color="auto" w:fill="auto"/>
          </w:tcPr>
          <w:p w14:paraId="1C2ADECD" w14:textId="77777777" w:rsidR="0053265F" w:rsidRPr="00286B51" w:rsidRDefault="0053265F" w:rsidP="00286B51">
            <w:pPr>
              <w:spacing w:after="0"/>
              <w:rPr>
                <w:rFonts w:ascii="Arial" w:hAnsi="Arial" w:cs="Arial"/>
                <w:noProof/>
                <w:sz w:val="16"/>
                <w:szCs w:val="16"/>
              </w:rPr>
            </w:pPr>
            <w:r w:rsidRPr="00286B51">
              <w:rPr>
                <w:rFonts w:ascii="Arial" w:hAnsi="Arial" w:cs="Arial"/>
                <w:sz w:val="16"/>
                <w:szCs w:val="16"/>
              </w:rPr>
              <w:t>5.10.11.3, 5.10.12.3</w:t>
            </w:r>
          </w:p>
        </w:tc>
        <w:tc>
          <w:tcPr>
            <w:tcW w:w="5369" w:type="dxa"/>
            <w:shd w:val="clear" w:color="auto" w:fill="auto"/>
          </w:tcPr>
          <w:p w14:paraId="33B2110D" w14:textId="77777777" w:rsidR="0053265F" w:rsidRPr="00286B51" w:rsidRDefault="0053265F" w:rsidP="00286B51">
            <w:pPr>
              <w:spacing w:after="0"/>
              <w:rPr>
                <w:rFonts w:ascii="Arial" w:hAnsi="Arial" w:cs="Arial"/>
                <w:sz w:val="16"/>
                <w:szCs w:val="16"/>
              </w:rPr>
            </w:pPr>
            <w:r w:rsidRPr="00286B51">
              <w:rPr>
                <w:rFonts w:ascii="Arial" w:hAnsi="Arial" w:cs="Arial"/>
                <w:sz w:val="16"/>
                <w:szCs w:val="16"/>
              </w:rPr>
              <w:t>For this sentence: “else if AS-layer conditions specified in this section were not met”</w:t>
            </w:r>
          </w:p>
          <w:p w14:paraId="5144EA80" w14:textId="77777777" w:rsidR="0053265F" w:rsidRPr="00286B51" w:rsidRDefault="0053265F" w:rsidP="00286B51">
            <w:pPr>
              <w:spacing w:after="0"/>
              <w:rPr>
                <w:rFonts w:ascii="Arial" w:hAnsi="Arial" w:cs="Arial"/>
                <w:sz w:val="16"/>
                <w:szCs w:val="16"/>
              </w:rPr>
            </w:pPr>
            <w:r w:rsidRPr="00286B51">
              <w:rPr>
                <w:rFonts w:ascii="Arial" w:hAnsi="Arial" w:cs="Arial"/>
                <w:sz w:val="16"/>
                <w:szCs w:val="16"/>
              </w:rPr>
              <w:t>It is not clear which is the section, which requirements</w:t>
            </w:r>
          </w:p>
        </w:tc>
        <w:tc>
          <w:tcPr>
            <w:tcW w:w="653" w:type="dxa"/>
            <w:gridSpan w:val="2"/>
            <w:shd w:val="clear" w:color="auto" w:fill="auto"/>
          </w:tcPr>
          <w:p w14:paraId="5BE514FA" w14:textId="77777777" w:rsidR="0053265F" w:rsidRDefault="0053265F"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E62AAE9" w14:textId="77777777" w:rsidR="0053265F" w:rsidRDefault="0053265F" w:rsidP="00286B51">
            <w:pPr>
              <w:pBdr>
                <w:bottom w:val="single" w:sz="6" w:space="1" w:color="auto"/>
              </w:pBdr>
              <w:spacing w:after="0"/>
              <w:rPr>
                <w:rFonts w:ascii="Arial" w:hAnsi="Arial" w:cs="Arial"/>
                <w:noProof/>
                <w:sz w:val="16"/>
                <w:szCs w:val="16"/>
              </w:rPr>
            </w:pPr>
            <w:r>
              <w:rPr>
                <w:rFonts w:ascii="Arial" w:hAnsi="Arial" w:cs="Arial"/>
                <w:noProof/>
                <w:sz w:val="16"/>
                <w:szCs w:val="16"/>
              </w:rPr>
              <w:t>Clarify which requirements are intended here.</w:t>
            </w:r>
          </w:p>
          <w:p w14:paraId="2A43A2A9" w14:textId="77777777" w:rsidR="0053265F" w:rsidRPr="00E04748" w:rsidRDefault="0053265F" w:rsidP="00286B51">
            <w:pPr>
              <w:spacing w:after="0"/>
              <w:rPr>
                <w:rFonts w:ascii="Arial" w:eastAsia="SimSun" w:hAnsi="Arial" w:cs="Arial"/>
                <w:noProof/>
                <w:color w:val="1F497D" w:themeColor="text2"/>
                <w:sz w:val="16"/>
                <w:szCs w:val="16"/>
                <w:lang w:eastAsia="zh-CN"/>
              </w:rPr>
            </w:pPr>
            <w:r w:rsidRPr="00E04748">
              <w:rPr>
                <w:rFonts w:ascii="Arial" w:eastAsia="SimSun" w:hAnsi="Arial" w:cs="Arial" w:hint="eastAsia"/>
                <w:b/>
                <w:noProof/>
                <w:color w:val="1F497D" w:themeColor="text2"/>
                <w:sz w:val="16"/>
                <w:szCs w:val="16"/>
                <w:lang w:eastAsia="zh-CN"/>
              </w:rPr>
              <w:t>Huawei:</w:t>
            </w:r>
            <w:r w:rsidRPr="00E04748">
              <w:rPr>
                <w:rFonts w:ascii="Arial" w:eastAsia="SimSun" w:hAnsi="Arial" w:cs="Arial" w:hint="eastAsia"/>
                <w:noProof/>
                <w:color w:val="1F497D" w:themeColor="text2"/>
                <w:sz w:val="16"/>
                <w:szCs w:val="16"/>
                <w:lang w:eastAsia="zh-CN"/>
              </w:rPr>
              <w:t xml:space="preserve"> Agree to improve this sentence.</w:t>
            </w:r>
          </w:p>
          <w:p w14:paraId="7FC3E42A" w14:textId="77777777" w:rsidR="0053265F" w:rsidRPr="00E04748" w:rsidRDefault="0053265F" w:rsidP="00286B51">
            <w:pPr>
              <w:spacing w:after="0"/>
              <w:rPr>
                <w:rFonts w:ascii="Arial" w:hAnsi="Arial" w:cs="Arial"/>
                <w:noProof/>
                <w:color w:val="1F497D" w:themeColor="text2"/>
                <w:sz w:val="16"/>
                <w:szCs w:val="16"/>
                <w:lang w:eastAsia="ko-KR"/>
              </w:rPr>
            </w:pPr>
            <w:r w:rsidRPr="00E04748">
              <w:rPr>
                <w:rFonts w:ascii="Arial" w:hAnsi="Arial" w:cs="Arial"/>
                <w:b/>
                <w:noProof/>
                <w:color w:val="1F497D" w:themeColor="text2"/>
                <w:sz w:val="16"/>
                <w:szCs w:val="16"/>
              </w:rPr>
              <w:t>Samsung:</w:t>
            </w:r>
            <w:r w:rsidRPr="00E04748">
              <w:rPr>
                <w:rFonts w:ascii="Arial" w:hAnsi="Arial" w:cs="Arial"/>
                <w:noProof/>
                <w:color w:val="1F497D" w:themeColor="text2"/>
                <w:sz w:val="16"/>
                <w:szCs w:val="16"/>
              </w:rPr>
              <w:t xml:space="preserve"> There is a hysteresis beteen the conditions for entry and leave of ‘AS conditions for discovery transmission for relay UE’. Wording can possibly be improved, or some kind of state could be introduced (may be covered by contribution on terminology, modelling see E.082)</w:t>
            </w:r>
          </w:p>
          <w:p w14:paraId="191516FF" w14:textId="77777777" w:rsidR="0053265F" w:rsidRDefault="0053265F" w:rsidP="00286B51">
            <w:pPr>
              <w:spacing w:after="0"/>
              <w:rPr>
                <w:rFonts w:ascii="Arial" w:hAnsi="Arial" w:cs="Arial"/>
                <w:noProof/>
                <w:sz w:val="16"/>
                <w:szCs w:val="16"/>
                <w:lang w:eastAsia="ko-KR"/>
              </w:rPr>
            </w:pPr>
            <w:r w:rsidRPr="00E04748">
              <w:rPr>
                <w:rFonts w:ascii="Arial" w:hAnsi="Arial" w:cs="Arial"/>
                <w:b/>
                <w:noProof/>
                <w:color w:val="1F497D" w:themeColor="text2"/>
                <w:sz w:val="16"/>
                <w:szCs w:val="16"/>
                <w:lang w:eastAsia="ko-KR"/>
              </w:rPr>
              <w:t>Intel:</w:t>
            </w:r>
            <w:r w:rsidRPr="00E04748">
              <w:rPr>
                <w:rFonts w:ascii="Arial" w:hAnsi="Arial" w:cs="Arial"/>
                <w:noProof/>
                <w:color w:val="1F497D" w:themeColor="text2"/>
                <w:sz w:val="16"/>
                <w:szCs w:val="16"/>
                <w:lang w:eastAsia="ko-KR"/>
              </w:rPr>
              <w:t xml:space="preserve"> </w:t>
            </w:r>
            <w:r w:rsidRPr="00E04748">
              <w:rPr>
                <w:rFonts w:ascii="Arial" w:hAnsi="Arial" w:cs="Arial" w:hint="eastAsia"/>
                <w:noProof/>
                <w:color w:val="1F497D" w:themeColor="text2"/>
                <w:sz w:val="16"/>
                <w:szCs w:val="16"/>
                <w:lang w:eastAsia="ko-KR"/>
              </w:rPr>
              <w:t>probably better to clarify what AS-layer conditions mentions here</w:t>
            </w:r>
            <w:r>
              <w:rPr>
                <w:rFonts w:ascii="Arial" w:hAnsi="Arial" w:cs="Arial" w:hint="eastAsia"/>
                <w:noProof/>
                <w:sz w:val="16"/>
                <w:szCs w:val="16"/>
                <w:lang w:eastAsia="ko-KR"/>
              </w:rPr>
              <w:t>.</w:t>
            </w:r>
          </w:p>
          <w:p w14:paraId="591FF227" w14:textId="77777777" w:rsidR="0053265F" w:rsidRPr="00EF2C98" w:rsidRDefault="0053265F" w:rsidP="00EF2C98">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 xml:space="preserve"> current text is fine. Somewhat related to C.034. “</w:t>
            </w:r>
            <w:proofErr w:type="gramStart"/>
            <w:r w:rsidRPr="00EF2C98">
              <w:rPr>
                <w:rFonts w:ascii="Arial" w:hAnsi="Arial" w:cs="Arial"/>
                <w:color w:val="1F497D" w:themeColor="text2"/>
                <w:sz w:val="16"/>
                <w:szCs w:val="16"/>
              </w:rPr>
              <w:t>else</w:t>
            </w:r>
            <w:proofErr w:type="gramEnd"/>
            <w:r w:rsidRPr="00EF2C98">
              <w:rPr>
                <w:rFonts w:ascii="Arial" w:hAnsi="Arial" w:cs="Arial"/>
                <w:color w:val="1F497D" w:themeColor="text2"/>
                <w:sz w:val="16"/>
                <w:szCs w:val="16"/>
              </w:rPr>
              <w:t xml:space="preserve"> if AS-layer conditions specified in this section were not met</w:t>
            </w:r>
            <w:r w:rsidRPr="00EF2C98">
              <w:rPr>
                <w:rFonts w:ascii="Arial" w:hAnsi="Arial" w:cs="Arial"/>
                <w:noProof/>
                <w:color w:val="1F497D" w:themeColor="text2"/>
                <w:sz w:val="16"/>
                <w:szCs w:val="16"/>
              </w:rPr>
              <w:t>” becomes clear when 5.10.11.1/2/3 are read togather.</w:t>
            </w:r>
          </w:p>
        </w:tc>
        <w:tc>
          <w:tcPr>
            <w:tcW w:w="1060" w:type="dxa"/>
            <w:shd w:val="clear" w:color="auto" w:fill="auto"/>
          </w:tcPr>
          <w:p w14:paraId="3999A0E1"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76540879" w14:textId="77777777" w:rsidTr="00C7688C">
        <w:tc>
          <w:tcPr>
            <w:tcW w:w="769" w:type="dxa"/>
            <w:shd w:val="clear" w:color="auto" w:fill="auto"/>
          </w:tcPr>
          <w:p w14:paraId="66FC675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E.149</w:t>
            </w:r>
          </w:p>
        </w:tc>
        <w:tc>
          <w:tcPr>
            <w:tcW w:w="1677" w:type="dxa"/>
            <w:shd w:val="clear" w:color="auto" w:fill="auto"/>
          </w:tcPr>
          <w:p w14:paraId="7C1534D1" w14:textId="77777777" w:rsidR="0053265F" w:rsidRDefault="0053265F" w:rsidP="004F4BB1">
            <w:pPr>
              <w:spacing w:after="0"/>
              <w:rPr>
                <w:rFonts w:ascii="Arial" w:hAnsi="Arial" w:cs="Arial"/>
                <w:noProof/>
                <w:sz w:val="16"/>
                <w:szCs w:val="16"/>
              </w:rPr>
            </w:pPr>
            <w:r>
              <w:rPr>
                <w:rFonts w:ascii="Arial" w:hAnsi="Arial" w:cs="Arial"/>
                <w:noProof/>
                <w:sz w:val="16"/>
                <w:szCs w:val="16"/>
              </w:rPr>
              <w:t>5.10.12</w:t>
            </w:r>
          </w:p>
        </w:tc>
        <w:tc>
          <w:tcPr>
            <w:tcW w:w="5369" w:type="dxa"/>
            <w:shd w:val="clear" w:color="auto" w:fill="auto"/>
          </w:tcPr>
          <w:p w14:paraId="54982950" w14:textId="77777777" w:rsidR="0053265F" w:rsidRPr="000A60F8" w:rsidRDefault="0053265F" w:rsidP="004F4BB1">
            <w:pPr>
              <w:spacing w:after="0"/>
              <w:rPr>
                <w:rFonts w:ascii="Arial" w:hAnsi="Arial" w:cs="Arial"/>
                <w:noProof/>
                <w:sz w:val="16"/>
                <w:szCs w:val="16"/>
              </w:rPr>
            </w:pPr>
            <w:r>
              <w:rPr>
                <w:rFonts w:ascii="Arial" w:hAnsi="Arial" w:cs="Arial"/>
                <w:noProof/>
                <w:sz w:val="16"/>
                <w:szCs w:val="16"/>
              </w:rPr>
              <w:t xml:space="preserve">Wrong terminology </w:t>
            </w:r>
            <w:r w:rsidRPr="000A60F8">
              <w:rPr>
                <w:rFonts w:ascii="Arial" w:hAnsi="Arial" w:cs="Arial"/>
                <w:noProof/>
                <w:sz w:val="16"/>
                <w:szCs w:val="16"/>
              </w:rPr>
              <w:t>in heading</w:t>
            </w:r>
          </w:p>
          <w:p w14:paraId="6C75D7C6" w14:textId="77777777" w:rsidR="0053265F" w:rsidRPr="000A60F8" w:rsidRDefault="0053265F" w:rsidP="000A60F8">
            <w:pPr>
              <w:pStyle w:val="Heading3"/>
              <w:numPr>
                <w:ilvl w:val="0"/>
                <w:numId w:val="0"/>
              </w:numP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operation</w:t>
            </w:r>
          </w:p>
        </w:tc>
        <w:tc>
          <w:tcPr>
            <w:tcW w:w="653" w:type="dxa"/>
            <w:gridSpan w:val="2"/>
            <w:shd w:val="clear" w:color="auto" w:fill="auto"/>
          </w:tcPr>
          <w:p w14:paraId="7FE3AE7A"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A97F92" w14:textId="77777777" w:rsidR="0053265F" w:rsidRPr="000A60F8" w:rsidRDefault="0053265F" w:rsidP="004F4BB1">
            <w:pPr>
              <w:spacing w:after="0"/>
              <w:rPr>
                <w:rFonts w:ascii="Arial" w:hAnsi="Arial" w:cs="Arial"/>
                <w:noProof/>
                <w:sz w:val="16"/>
                <w:szCs w:val="16"/>
              </w:rPr>
            </w:pPr>
            <w:r w:rsidRPr="000A60F8">
              <w:rPr>
                <w:rFonts w:ascii="Arial" w:hAnsi="Arial" w:cs="Arial"/>
                <w:noProof/>
                <w:sz w:val="16"/>
                <w:szCs w:val="16"/>
              </w:rPr>
              <w:t>Change heading to</w:t>
            </w:r>
          </w:p>
          <w:p w14:paraId="6D8FEA9D" w14:textId="77777777" w:rsidR="0053265F" w:rsidRPr="000A60F8" w:rsidRDefault="0053265F" w:rsidP="000A60F8">
            <w:pPr>
              <w:pStyle w:val="Heading3"/>
              <w:numPr>
                <w:ilvl w:val="0"/>
                <w:numId w:val="0"/>
              </w:numPr>
              <w:pBdr>
                <w:bottom w:val="single" w:sz="6" w:space="1" w:color="auto"/>
              </w:pBd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w:t>
            </w:r>
            <w:r w:rsidRPr="000A60F8">
              <w:rPr>
                <w:rFonts w:eastAsia="SimSun"/>
                <w:color w:val="FF0000"/>
                <w:sz w:val="16"/>
                <w:szCs w:val="16"/>
                <w:u w:val="single"/>
                <w:lang w:eastAsia="zh-CN"/>
              </w:rPr>
              <w:t>UE</w:t>
            </w:r>
            <w:r w:rsidRPr="000A60F8">
              <w:rPr>
                <w:rFonts w:eastAsia="SimSun"/>
                <w:sz w:val="16"/>
                <w:szCs w:val="16"/>
                <w:lang w:eastAsia="zh-CN"/>
              </w:rPr>
              <w:t xml:space="preserve"> operation</w:t>
            </w:r>
          </w:p>
          <w:p w14:paraId="45287C6D" w14:textId="77777777" w:rsidR="0053265F" w:rsidRPr="000A60F8" w:rsidRDefault="0053265F" w:rsidP="004F4BB1">
            <w:pPr>
              <w:spacing w:after="0"/>
              <w:rPr>
                <w:rFonts w:ascii="Arial" w:eastAsia="Malgun Gothic" w:hAnsi="Arial" w:cs="Arial"/>
                <w:color w:val="1F497D" w:themeColor="text2"/>
                <w:kern w:val="2"/>
                <w:sz w:val="16"/>
                <w:szCs w:val="16"/>
                <w:lang w:val="en-US" w:eastAsia="ko-KR"/>
              </w:rPr>
            </w:pPr>
            <w:r w:rsidRPr="000A60F8">
              <w:rPr>
                <w:rFonts w:ascii="Arial" w:eastAsia="SimSun" w:hAnsi="Arial" w:cs="Arial" w:hint="eastAsia"/>
                <w:b/>
                <w:noProof/>
                <w:color w:val="1F497D" w:themeColor="text2"/>
                <w:sz w:val="16"/>
                <w:szCs w:val="16"/>
                <w:lang w:eastAsia="zh-CN"/>
              </w:rPr>
              <w:t>Huawei:</w:t>
            </w:r>
            <w:r w:rsidRPr="000A60F8">
              <w:rPr>
                <w:rFonts w:ascii="Arial" w:eastAsia="SimSun" w:hAnsi="Arial" w:cs="Arial" w:hint="eastAsia"/>
                <w:noProof/>
                <w:color w:val="1F497D" w:themeColor="text2"/>
                <w:sz w:val="16"/>
                <w:szCs w:val="16"/>
                <w:lang w:eastAsia="zh-CN"/>
              </w:rPr>
              <w:t xml:space="preserve"> Agree.</w:t>
            </w:r>
          </w:p>
          <w:p w14:paraId="3D3A30F2" w14:textId="77777777" w:rsidR="0053265F" w:rsidRDefault="0053265F" w:rsidP="004F4BB1">
            <w:pPr>
              <w:spacing w:after="0"/>
              <w:rPr>
                <w:rFonts w:ascii="Arial" w:eastAsia="Malgun Gothic" w:hAnsi="Arial" w:cs="Arial"/>
                <w:color w:val="1F497D" w:themeColor="text2"/>
                <w:kern w:val="2"/>
                <w:sz w:val="16"/>
                <w:szCs w:val="16"/>
                <w:lang w:val="en-US" w:eastAsia="ko-KR"/>
              </w:rPr>
            </w:pPr>
            <w:r w:rsidRPr="000A60F8">
              <w:rPr>
                <w:rFonts w:ascii="Arial" w:eastAsia="Malgun Gothic" w:hAnsi="Arial" w:cs="Arial"/>
                <w:b/>
                <w:color w:val="1F497D" w:themeColor="text2"/>
                <w:kern w:val="2"/>
                <w:sz w:val="16"/>
                <w:szCs w:val="16"/>
                <w:lang w:val="en-US" w:eastAsia="ko-KR"/>
              </w:rPr>
              <w:t>Intel:</w:t>
            </w:r>
            <w:r w:rsidRPr="000A60F8">
              <w:rPr>
                <w:rFonts w:ascii="Arial" w:eastAsia="Malgun Gothic" w:hAnsi="Arial" w:cs="Arial"/>
                <w:color w:val="1F497D" w:themeColor="text2"/>
                <w:kern w:val="2"/>
                <w:sz w:val="16"/>
                <w:szCs w:val="16"/>
                <w:lang w:val="en-US" w:eastAsia="ko-KR"/>
              </w:rPr>
              <w:t xml:space="preserve"> </w:t>
            </w:r>
            <w:r w:rsidRPr="000A60F8">
              <w:rPr>
                <w:rFonts w:ascii="Arial" w:eastAsia="Malgun Gothic" w:hAnsi="Arial" w:cs="Arial" w:hint="eastAsia"/>
                <w:color w:val="1F497D" w:themeColor="text2"/>
                <w:kern w:val="2"/>
                <w:sz w:val="16"/>
                <w:szCs w:val="16"/>
                <w:lang w:val="en-US" w:eastAsia="ko-KR"/>
              </w:rPr>
              <w:t>ok</w:t>
            </w:r>
          </w:p>
          <w:p w14:paraId="7C749B76" w14:textId="77777777" w:rsidR="0053265F" w:rsidRPr="00EF2C98" w:rsidRDefault="0053265F"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1060" w:type="dxa"/>
            <w:shd w:val="clear" w:color="auto" w:fill="auto"/>
          </w:tcPr>
          <w:p w14:paraId="207CFF1F"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5257053A" w14:textId="77777777" w:rsidTr="00C7688C">
        <w:tc>
          <w:tcPr>
            <w:tcW w:w="769" w:type="dxa"/>
            <w:shd w:val="clear" w:color="auto" w:fill="auto"/>
          </w:tcPr>
          <w:p w14:paraId="10D5FD5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E.150</w:t>
            </w:r>
          </w:p>
        </w:tc>
        <w:tc>
          <w:tcPr>
            <w:tcW w:w="1677" w:type="dxa"/>
            <w:shd w:val="clear" w:color="auto" w:fill="auto"/>
          </w:tcPr>
          <w:p w14:paraId="7C650EAD" w14:textId="77777777" w:rsidR="0053265F" w:rsidRDefault="0053265F" w:rsidP="004F4BB1">
            <w:pPr>
              <w:spacing w:after="0"/>
              <w:rPr>
                <w:rFonts w:ascii="Arial" w:hAnsi="Arial" w:cs="Arial"/>
                <w:noProof/>
                <w:sz w:val="16"/>
                <w:szCs w:val="16"/>
              </w:rPr>
            </w:pPr>
            <w:r>
              <w:rPr>
                <w:rFonts w:ascii="Arial" w:hAnsi="Arial" w:cs="Arial"/>
                <w:noProof/>
                <w:sz w:val="16"/>
                <w:szCs w:val="16"/>
              </w:rPr>
              <w:t>5.10.12.1</w:t>
            </w:r>
          </w:p>
        </w:tc>
        <w:tc>
          <w:tcPr>
            <w:tcW w:w="5369" w:type="dxa"/>
            <w:shd w:val="clear" w:color="auto" w:fill="auto"/>
          </w:tcPr>
          <w:p w14:paraId="4BF110C3" w14:textId="77777777" w:rsidR="0053265F" w:rsidRPr="000A60F8" w:rsidRDefault="0053265F" w:rsidP="004F4BB1">
            <w:pPr>
              <w:spacing w:after="0"/>
              <w:rPr>
                <w:rFonts w:ascii="Arial" w:hAnsi="Arial" w:cs="Arial"/>
                <w:noProof/>
                <w:sz w:val="16"/>
                <w:szCs w:val="16"/>
              </w:rPr>
            </w:pPr>
            <w:r w:rsidRPr="000A60F8">
              <w:rPr>
                <w:rFonts w:ascii="Arial" w:hAnsi="Arial" w:cs="Arial"/>
                <w:noProof/>
                <w:sz w:val="16"/>
                <w:szCs w:val="16"/>
              </w:rPr>
              <w:t>Imprecise language, terminology</w:t>
            </w:r>
          </w:p>
          <w:p w14:paraId="7A1CE3BA" w14:textId="77777777" w:rsidR="0053265F" w:rsidRPr="007F2184" w:rsidRDefault="0053265F" w:rsidP="004F4BB1">
            <w:pPr>
              <w:spacing w:after="0"/>
              <w:rPr>
                <w:rFonts w:eastAsia="MS Mincho"/>
              </w:rPr>
            </w:pPr>
            <w:r w:rsidRPr="000A60F8">
              <w:rPr>
                <w:rFonts w:ascii="Arial" w:hAnsi="Arial" w:cs="Arial"/>
                <w:sz w:val="16"/>
                <w:szCs w:val="16"/>
              </w:rPr>
              <w:t>This procedure is used by a UE supporting sidelink remote operation and involves evaluation of the AS-layer conditions that need to be met in order for upper layers to configure a remote UE to receive/ transmit relay related sidelink discovery/ communication. The AS-layer conditions merely comprise of being configured with radio resources that can be used for transmission, as well as whether or not having a selected relay.</w:t>
            </w:r>
          </w:p>
        </w:tc>
        <w:tc>
          <w:tcPr>
            <w:tcW w:w="653" w:type="dxa"/>
            <w:gridSpan w:val="2"/>
            <w:shd w:val="clear" w:color="auto" w:fill="auto"/>
          </w:tcPr>
          <w:p w14:paraId="41593D13"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88C7F7" w14:textId="77777777" w:rsidR="0053265F" w:rsidRPr="000A60F8" w:rsidRDefault="0053265F" w:rsidP="004F4BB1">
            <w:pPr>
              <w:spacing w:after="0"/>
              <w:rPr>
                <w:rFonts w:ascii="Arial" w:hAnsi="Arial" w:cs="Arial"/>
                <w:noProof/>
                <w:sz w:val="16"/>
                <w:szCs w:val="16"/>
              </w:rPr>
            </w:pPr>
            <w:r w:rsidRPr="000A60F8">
              <w:rPr>
                <w:rFonts w:ascii="Arial" w:hAnsi="Arial" w:cs="Arial"/>
                <w:noProof/>
                <w:sz w:val="16"/>
                <w:szCs w:val="16"/>
              </w:rPr>
              <w:t>Change text to</w:t>
            </w:r>
          </w:p>
          <w:p w14:paraId="756BFBD6" w14:textId="77777777" w:rsidR="0053265F" w:rsidRPr="000A60F8" w:rsidRDefault="0053265F" w:rsidP="004F4BB1">
            <w:pPr>
              <w:pBdr>
                <w:bottom w:val="single" w:sz="6" w:space="1" w:color="auto"/>
              </w:pBdr>
              <w:spacing w:after="0"/>
              <w:rPr>
                <w:rFonts w:ascii="Arial" w:hAnsi="Arial" w:cs="Arial"/>
                <w:sz w:val="16"/>
                <w:szCs w:val="16"/>
              </w:rPr>
            </w:pPr>
            <w:r w:rsidRPr="000A60F8">
              <w:rPr>
                <w:rFonts w:ascii="Arial" w:hAnsi="Arial" w:cs="Arial"/>
                <w:sz w:val="16"/>
                <w:szCs w:val="16"/>
              </w:rPr>
              <w:t xml:space="preserve">This procedure is used by a UE supporting sidelink remote </w:t>
            </w:r>
            <w:r w:rsidRPr="000A60F8">
              <w:rPr>
                <w:rFonts w:ascii="Arial" w:hAnsi="Arial" w:cs="Arial"/>
                <w:color w:val="FF0000"/>
                <w:sz w:val="16"/>
                <w:szCs w:val="16"/>
                <w:u w:val="single"/>
              </w:rPr>
              <w:t>UE</w:t>
            </w:r>
            <w:r w:rsidRPr="000A60F8">
              <w:rPr>
                <w:rFonts w:ascii="Arial" w:hAnsi="Arial" w:cs="Arial"/>
                <w:sz w:val="16"/>
                <w:szCs w:val="16"/>
              </w:rPr>
              <w:t xml:space="preserve"> operation and involves evaluation of the AS-layer conditions that need to be met in order for upper layers to configure a </w:t>
            </w:r>
            <w:r w:rsidRPr="000A60F8">
              <w:rPr>
                <w:rFonts w:ascii="Arial" w:hAnsi="Arial" w:cs="Arial"/>
                <w:color w:val="FF0000"/>
                <w:sz w:val="16"/>
                <w:szCs w:val="16"/>
                <w:u w:val="single"/>
              </w:rPr>
              <w:t>sidelink</w:t>
            </w:r>
            <w:r w:rsidRPr="000A60F8">
              <w:rPr>
                <w:rFonts w:ascii="Arial" w:hAnsi="Arial" w:cs="Arial"/>
                <w:sz w:val="16"/>
                <w:szCs w:val="16"/>
              </w:rPr>
              <w:t xml:space="preserve"> remote UE to receive </w:t>
            </w:r>
            <w:r w:rsidRPr="000A60F8">
              <w:rPr>
                <w:rFonts w:ascii="Arial" w:hAnsi="Arial" w:cs="Arial"/>
                <w:color w:val="FF0000"/>
                <w:sz w:val="16"/>
                <w:szCs w:val="16"/>
                <w:u w:val="single"/>
              </w:rPr>
              <w:t>and</w:t>
            </w:r>
            <w:r w:rsidRPr="000A60F8">
              <w:rPr>
                <w:rFonts w:ascii="Arial" w:hAnsi="Arial" w:cs="Arial"/>
                <w:sz w:val="16"/>
                <w:szCs w:val="16"/>
              </w:rPr>
              <w:t xml:space="preserve"> transmit relay related </w:t>
            </w:r>
            <w:r w:rsidRPr="000A60F8">
              <w:rPr>
                <w:rFonts w:ascii="Arial" w:hAnsi="Arial" w:cs="Arial"/>
                <w:color w:val="FF0000"/>
                <w:sz w:val="16"/>
                <w:szCs w:val="16"/>
                <w:u w:val="single"/>
              </w:rPr>
              <w:t>one to one</w:t>
            </w:r>
            <w:r w:rsidRPr="000A60F8">
              <w:rPr>
                <w:rFonts w:ascii="Arial" w:hAnsi="Arial" w:cs="Arial"/>
                <w:color w:val="FF0000"/>
                <w:sz w:val="16"/>
                <w:szCs w:val="16"/>
              </w:rPr>
              <w:t xml:space="preserve"> </w:t>
            </w:r>
            <w:r w:rsidRPr="000A60F8">
              <w:rPr>
                <w:rFonts w:ascii="Arial" w:hAnsi="Arial" w:cs="Arial"/>
                <w:sz w:val="16"/>
                <w:szCs w:val="16"/>
              </w:rPr>
              <w:t xml:space="preserve">sidelink communication </w:t>
            </w:r>
            <w:r w:rsidRPr="000A60F8">
              <w:rPr>
                <w:rFonts w:ascii="Arial" w:hAnsi="Arial" w:cs="Arial"/>
                <w:color w:val="FF0000"/>
                <w:sz w:val="16"/>
                <w:szCs w:val="16"/>
                <w:u w:val="single"/>
              </w:rPr>
              <w:t>and PS relay related sidelink discovery</w:t>
            </w:r>
            <w:r w:rsidRPr="000A60F8">
              <w:rPr>
                <w:rFonts w:ascii="Arial" w:hAnsi="Arial" w:cs="Arial"/>
                <w:sz w:val="16"/>
                <w:szCs w:val="16"/>
              </w:rPr>
              <w:t>. The AS-layer conditions merely comprise of being configured with radio resources that can be used for transmission, as well as whether or not having a selected</w:t>
            </w:r>
            <w:r w:rsidRPr="000A60F8">
              <w:rPr>
                <w:rFonts w:ascii="Arial" w:hAnsi="Arial" w:cs="Arial"/>
                <w:color w:val="FF0000"/>
                <w:sz w:val="16"/>
                <w:szCs w:val="16"/>
                <w:u w:val="single"/>
              </w:rPr>
              <w:t xml:space="preserve"> sidelink </w:t>
            </w:r>
            <w:r w:rsidRPr="000A60F8">
              <w:rPr>
                <w:rFonts w:ascii="Arial" w:hAnsi="Arial" w:cs="Arial"/>
                <w:sz w:val="16"/>
                <w:szCs w:val="16"/>
              </w:rPr>
              <w:t xml:space="preserve">relay </w:t>
            </w:r>
            <w:r w:rsidRPr="000A60F8">
              <w:rPr>
                <w:rFonts w:ascii="Arial" w:hAnsi="Arial" w:cs="Arial"/>
                <w:color w:val="FF0000"/>
                <w:sz w:val="16"/>
                <w:szCs w:val="16"/>
                <w:u w:val="single"/>
              </w:rPr>
              <w:t>UE</w:t>
            </w:r>
            <w:r w:rsidRPr="000A60F8">
              <w:rPr>
                <w:rFonts w:ascii="Arial" w:hAnsi="Arial" w:cs="Arial"/>
                <w:sz w:val="16"/>
                <w:szCs w:val="16"/>
              </w:rPr>
              <w:t>.</w:t>
            </w:r>
          </w:p>
          <w:p w14:paraId="4AA927EB" w14:textId="77777777" w:rsidR="0053265F" w:rsidRPr="000A60F8" w:rsidRDefault="0053265F" w:rsidP="0059436E">
            <w:pPr>
              <w:spacing w:after="0"/>
              <w:rPr>
                <w:rFonts w:ascii="Arial" w:eastAsia="Malgun Gothic" w:hAnsi="Arial" w:cs="Arial"/>
                <w:color w:val="1F497D" w:themeColor="text2"/>
                <w:sz w:val="16"/>
                <w:szCs w:val="16"/>
                <w:lang w:eastAsia="ko-KR"/>
              </w:rPr>
            </w:pPr>
            <w:r w:rsidRPr="000A60F8">
              <w:rPr>
                <w:rFonts w:ascii="Arial" w:eastAsia="SimSun" w:hAnsi="Arial" w:cs="Arial" w:hint="eastAsia"/>
                <w:b/>
                <w:color w:val="1F497D" w:themeColor="text2"/>
                <w:sz w:val="16"/>
                <w:szCs w:val="16"/>
                <w:lang w:eastAsia="zh-CN"/>
              </w:rPr>
              <w:t>Huawei:</w:t>
            </w:r>
            <w:r w:rsidRPr="000A60F8">
              <w:rPr>
                <w:rFonts w:ascii="Arial" w:eastAsia="SimSun" w:hAnsi="Arial" w:cs="Arial" w:hint="eastAsia"/>
                <w:color w:val="1F497D" w:themeColor="text2"/>
                <w:sz w:val="16"/>
                <w:szCs w:val="16"/>
                <w:lang w:eastAsia="zh-CN"/>
              </w:rPr>
              <w:t xml:space="preserve"> Fine to changes except </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one to one</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w:t>
            </w:r>
          </w:p>
          <w:p w14:paraId="566D40DB" w14:textId="77777777" w:rsidR="0053265F" w:rsidRDefault="0053265F" w:rsidP="004F4BB1">
            <w:pPr>
              <w:spacing w:after="0"/>
              <w:rPr>
                <w:rFonts w:ascii="Arial" w:hAnsi="Arial" w:cs="Arial"/>
                <w:noProof/>
                <w:color w:val="1F497D" w:themeColor="text2"/>
                <w:sz w:val="16"/>
                <w:szCs w:val="16"/>
                <w:lang w:eastAsia="ko-KR"/>
              </w:rPr>
            </w:pPr>
            <w:r w:rsidRPr="000A60F8">
              <w:rPr>
                <w:rFonts w:ascii="Arial" w:eastAsia="Malgun Gothic" w:hAnsi="Arial" w:cs="Arial"/>
                <w:b/>
                <w:color w:val="1F497D" w:themeColor="text2"/>
                <w:sz w:val="16"/>
                <w:szCs w:val="16"/>
                <w:lang w:eastAsia="ko-KR"/>
              </w:rPr>
              <w:t>Intel:</w:t>
            </w:r>
            <w:r w:rsidRPr="000A60F8">
              <w:rPr>
                <w:rFonts w:ascii="Arial" w:eastAsia="Malgun Gothic" w:hAnsi="Arial" w:cs="Arial"/>
                <w:color w:val="1F497D" w:themeColor="text2"/>
                <w:sz w:val="16"/>
                <w:szCs w:val="16"/>
                <w:lang w:eastAsia="ko-KR"/>
              </w:rPr>
              <w:t xml:space="preserve"> ok, but </w:t>
            </w:r>
            <w:r w:rsidRPr="000A60F8">
              <w:rPr>
                <w:rFonts w:ascii="Arial" w:hAnsi="Arial" w:cs="Arial"/>
                <w:noProof/>
                <w:color w:val="1F497D" w:themeColor="text2"/>
                <w:sz w:val="16"/>
                <w:szCs w:val="16"/>
                <w:lang w:eastAsia="ko-KR"/>
              </w:rPr>
              <w:t>to be more accurate, it may be better to say sidelink UE-to-NW relay UE.</w:t>
            </w:r>
          </w:p>
          <w:p w14:paraId="385DED46" w14:textId="77777777" w:rsidR="0053265F" w:rsidRPr="00EF2C98" w:rsidRDefault="0053265F" w:rsidP="00EF2C98">
            <w:pPr>
              <w:spacing w:after="0"/>
              <w:rPr>
                <w:rFonts w:ascii="Arial" w:hAnsi="Arial" w:cs="Arial"/>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Ok. However “one to one” is not required because there can be eMBMS relay.</w:t>
            </w:r>
          </w:p>
        </w:tc>
        <w:tc>
          <w:tcPr>
            <w:tcW w:w="1060" w:type="dxa"/>
            <w:shd w:val="clear" w:color="auto" w:fill="auto"/>
          </w:tcPr>
          <w:p w14:paraId="0664567F"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47D6CF82" w14:textId="77777777" w:rsidTr="00C7688C">
        <w:tc>
          <w:tcPr>
            <w:tcW w:w="769" w:type="dxa"/>
            <w:shd w:val="clear" w:color="auto" w:fill="auto"/>
          </w:tcPr>
          <w:p w14:paraId="6F7059A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E.151</w:t>
            </w:r>
          </w:p>
        </w:tc>
        <w:tc>
          <w:tcPr>
            <w:tcW w:w="1677" w:type="dxa"/>
            <w:shd w:val="clear" w:color="auto" w:fill="auto"/>
          </w:tcPr>
          <w:p w14:paraId="442C8F32" w14:textId="77777777" w:rsidR="0053265F" w:rsidRDefault="0053265F"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7C7E5318" w14:textId="77777777" w:rsidR="0053265F" w:rsidRPr="000A60F8" w:rsidRDefault="0053265F" w:rsidP="004F4BB1">
            <w:pPr>
              <w:spacing w:after="0"/>
              <w:rPr>
                <w:rFonts w:ascii="Arial" w:hAnsi="Arial" w:cs="Arial"/>
                <w:noProof/>
                <w:sz w:val="16"/>
                <w:szCs w:val="16"/>
              </w:rPr>
            </w:pPr>
            <w:r w:rsidRPr="000A60F8">
              <w:rPr>
                <w:rFonts w:ascii="Arial" w:hAnsi="Arial" w:cs="Arial"/>
                <w:noProof/>
                <w:sz w:val="16"/>
                <w:szCs w:val="16"/>
              </w:rPr>
              <w:t>Wrong terminology in heading</w:t>
            </w:r>
          </w:p>
          <w:p w14:paraId="1546A912" w14:textId="77777777" w:rsidR="0053265F" w:rsidRPr="001356FF" w:rsidRDefault="0053265F" w:rsidP="001356FF">
            <w:pPr>
              <w:pStyle w:val="Heading4"/>
              <w:spacing w:before="0" w:after="0"/>
              <w:rPr>
                <w:sz w:val="16"/>
                <w:szCs w:val="16"/>
              </w:rPr>
            </w:pPr>
            <w:r w:rsidRPr="000A60F8">
              <w:rPr>
                <w:sz w:val="16"/>
                <w:szCs w:val="16"/>
              </w:rPr>
              <w:t>5.10.12.2</w:t>
            </w:r>
            <w:r w:rsidRPr="000A60F8">
              <w:rPr>
                <w:sz w:val="16"/>
                <w:szCs w:val="16"/>
              </w:rPr>
              <w:tab/>
              <w:t>AS- conditions relay communication transmission for remote UE</w:t>
            </w:r>
          </w:p>
        </w:tc>
        <w:tc>
          <w:tcPr>
            <w:tcW w:w="653" w:type="dxa"/>
            <w:gridSpan w:val="2"/>
            <w:shd w:val="clear" w:color="auto" w:fill="auto"/>
          </w:tcPr>
          <w:p w14:paraId="52D0D9DA"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1425085" w14:textId="77777777" w:rsidR="0053265F" w:rsidRDefault="0053265F" w:rsidP="004F4BB1">
            <w:pPr>
              <w:spacing w:after="0"/>
              <w:rPr>
                <w:rFonts w:ascii="Arial" w:hAnsi="Arial" w:cs="Arial"/>
                <w:noProof/>
                <w:sz w:val="16"/>
                <w:szCs w:val="16"/>
              </w:rPr>
            </w:pPr>
            <w:r>
              <w:rPr>
                <w:rFonts w:ascii="Arial" w:hAnsi="Arial" w:cs="Arial"/>
                <w:noProof/>
                <w:sz w:val="16"/>
                <w:szCs w:val="16"/>
              </w:rPr>
              <w:t>Change heading to</w:t>
            </w:r>
          </w:p>
          <w:p w14:paraId="5817CD5D" w14:textId="77777777" w:rsidR="0053265F" w:rsidRPr="000A60F8" w:rsidRDefault="0053265F" w:rsidP="000A60F8">
            <w:pPr>
              <w:pStyle w:val="Heading4"/>
              <w:pBdr>
                <w:bottom w:val="single" w:sz="6" w:space="1" w:color="auto"/>
              </w:pBdr>
              <w:spacing w:before="0" w:after="0"/>
              <w:rPr>
                <w:sz w:val="16"/>
                <w:szCs w:val="16"/>
              </w:rPr>
            </w:pPr>
            <w:r w:rsidRPr="000A60F8">
              <w:rPr>
                <w:sz w:val="16"/>
                <w:szCs w:val="16"/>
              </w:rPr>
              <w:t>5.10.12.2</w:t>
            </w:r>
            <w:r w:rsidRPr="000A60F8">
              <w:rPr>
                <w:sz w:val="16"/>
                <w:szCs w:val="16"/>
              </w:rPr>
              <w:tab/>
              <w:t xml:space="preserve">AS-conditions </w:t>
            </w:r>
            <w:r w:rsidRPr="000A60F8">
              <w:rPr>
                <w:color w:val="FF0000"/>
                <w:sz w:val="16"/>
                <w:szCs w:val="16"/>
                <w:u w:val="single"/>
              </w:rPr>
              <w:t>for</w:t>
            </w:r>
            <w:r w:rsidRPr="000A60F8">
              <w:rPr>
                <w:sz w:val="16"/>
                <w:szCs w:val="16"/>
              </w:rPr>
              <w:t xml:space="preserve"> relay </w:t>
            </w:r>
            <w:r w:rsidRPr="000A60F8">
              <w:rPr>
                <w:color w:val="FF0000"/>
                <w:sz w:val="16"/>
                <w:szCs w:val="16"/>
                <w:u w:val="single"/>
              </w:rPr>
              <w:t xml:space="preserve">related one to one sidelink </w:t>
            </w:r>
            <w:r w:rsidRPr="000A60F8">
              <w:rPr>
                <w:sz w:val="16"/>
                <w:szCs w:val="16"/>
              </w:rPr>
              <w:t xml:space="preserve">communication transmission for </w:t>
            </w:r>
            <w:r w:rsidRPr="000A60F8">
              <w:rPr>
                <w:color w:val="FF0000"/>
                <w:sz w:val="16"/>
                <w:szCs w:val="16"/>
                <w:u w:val="single"/>
              </w:rPr>
              <w:t>sidelink</w:t>
            </w:r>
            <w:r w:rsidRPr="000A60F8">
              <w:rPr>
                <w:sz w:val="16"/>
                <w:szCs w:val="16"/>
              </w:rPr>
              <w:t xml:space="preserve"> remote UE </w:t>
            </w:r>
          </w:p>
          <w:p w14:paraId="242E5AD4" w14:textId="77777777" w:rsidR="0053265F" w:rsidRPr="001356FF" w:rsidRDefault="0053265F" w:rsidP="004F4BB1">
            <w:pPr>
              <w:spacing w:after="0"/>
              <w:rPr>
                <w:rFonts w:ascii="Arial" w:eastAsia="Malgun Gothic" w:hAnsi="Arial" w:cs="Arial"/>
                <w:color w:val="1F497D" w:themeColor="text2"/>
                <w:kern w:val="2"/>
                <w:sz w:val="16"/>
                <w:szCs w:val="16"/>
                <w:lang w:eastAsia="ko-KR"/>
              </w:rPr>
            </w:pPr>
            <w:r w:rsidRPr="001356FF">
              <w:rPr>
                <w:rFonts w:ascii="Arial" w:eastAsia="SimSun" w:hAnsi="Arial" w:cs="Arial" w:hint="eastAsia"/>
                <w:b/>
                <w:color w:val="1F497D" w:themeColor="text2"/>
                <w:kern w:val="2"/>
                <w:sz w:val="16"/>
                <w:szCs w:val="16"/>
                <w:lang w:val="en-US" w:eastAsia="zh-CN"/>
              </w:rPr>
              <w:t>Huawei:</w:t>
            </w:r>
            <w:r w:rsidRPr="001356FF">
              <w:rPr>
                <w:rFonts w:ascii="Arial" w:eastAsia="SimSun" w:hAnsi="Arial" w:cs="Arial" w:hint="eastAsia"/>
                <w:color w:val="1F497D" w:themeColor="text2"/>
                <w:kern w:val="2"/>
                <w:sz w:val="16"/>
                <w:szCs w:val="16"/>
                <w:lang w:val="en-US" w:eastAsia="zh-CN"/>
              </w:rPr>
              <w:t xml:space="preserve"> it is true that remote UEs do not transmit one to </w:t>
            </w:r>
            <w:proofErr w:type="gramStart"/>
            <w:r w:rsidRPr="001356FF">
              <w:rPr>
                <w:rFonts w:ascii="Arial" w:eastAsia="SimSun" w:hAnsi="Arial" w:cs="Arial" w:hint="eastAsia"/>
                <w:color w:val="1F497D" w:themeColor="text2"/>
                <w:kern w:val="2"/>
                <w:sz w:val="16"/>
                <w:szCs w:val="16"/>
                <w:lang w:val="en-US" w:eastAsia="zh-CN"/>
              </w:rPr>
              <w:t>many side</w:t>
            </w:r>
            <w:r w:rsidRPr="001356FF">
              <w:rPr>
                <w:rFonts w:ascii="Arial" w:eastAsia="SimSun" w:hAnsi="Arial" w:cs="Arial"/>
                <w:color w:val="1F497D" w:themeColor="text2"/>
                <w:kern w:val="2"/>
                <w:sz w:val="16"/>
                <w:szCs w:val="16"/>
                <w:lang w:val="en-US" w:eastAsia="zh-CN"/>
              </w:rPr>
              <w:t>l</w:t>
            </w:r>
            <w:r w:rsidRPr="001356FF">
              <w:rPr>
                <w:rFonts w:ascii="Arial" w:eastAsia="SimSun" w:hAnsi="Arial" w:cs="Arial" w:hint="eastAsia"/>
                <w:color w:val="1F497D" w:themeColor="text2"/>
                <w:kern w:val="2"/>
                <w:sz w:val="16"/>
                <w:szCs w:val="16"/>
                <w:lang w:val="en-US" w:eastAsia="zh-CN"/>
              </w:rPr>
              <w:t>ink communication</w:t>
            </w:r>
            <w:proofErr w:type="gramEnd"/>
            <w:r w:rsidRPr="001356FF">
              <w:rPr>
                <w:rFonts w:ascii="Arial" w:eastAsia="SimSun" w:hAnsi="Arial" w:cs="Arial" w:hint="eastAsia"/>
                <w:color w:val="1F497D" w:themeColor="text2"/>
                <w:kern w:val="2"/>
                <w:sz w:val="16"/>
                <w:szCs w:val="16"/>
                <w:lang w:val="en-US" w:eastAsia="zh-CN"/>
              </w:rPr>
              <w:t xml:space="preserve">, but it is unnecessary to be so specific.  </w:t>
            </w:r>
            <w:r w:rsidRPr="001356FF">
              <w:rPr>
                <w:rFonts w:ascii="Arial" w:eastAsia="SimSun" w:hAnsi="Arial" w:cs="Arial"/>
                <w:color w:val="1F497D" w:themeColor="text2"/>
                <w:kern w:val="2"/>
                <w:sz w:val="16"/>
                <w:szCs w:val="16"/>
                <w:lang w:val="en-US" w:eastAsia="zh-CN"/>
              </w:rPr>
              <w:t>F</w:t>
            </w:r>
            <w:r w:rsidRPr="001356FF">
              <w:rPr>
                <w:rFonts w:ascii="Arial" w:eastAsia="SimSun" w:hAnsi="Arial" w:cs="Arial" w:hint="eastAsia"/>
                <w:color w:val="1F497D" w:themeColor="text2"/>
                <w:kern w:val="2"/>
                <w:sz w:val="16"/>
                <w:szCs w:val="16"/>
                <w:lang w:val="en-US" w:eastAsia="zh-CN"/>
              </w:rPr>
              <w:t xml:space="preserve">ine with other changes except </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one to one</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w:t>
            </w:r>
          </w:p>
          <w:p w14:paraId="215F3C07" w14:textId="77777777" w:rsidR="0053265F" w:rsidRDefault="0053265F" w:rsidP="004F4BB1">
            <w:pPr>
              <w:spacing w:after="0"/>
              <w:rPr>
                <w:rFonts w:ascii="Arial" w:eastAsia="Malgun Gothic" w:hAnsi="Arial" w:cs="Arial"/>
                <w:color w:val="1F497D" w:themeColor="text2"/>
                <w:kern w:val="2"/>
                <w:sz w:val="16"/>
                <w:szCs w:val="16"/>
                <w:lang w:val="en-US" w:eastAsia="ko-KR"/>
              </w:rPr>
            </w:pPr>
            <w:r w:rsidRPr="001356FF">
              <w:rPr>
                <w:rFonts w:ascii="Arial" w:eastAsia="Malgun Gothic" w:hAnsi="Arial" w:cs="Arial"/>
                <w:b/>
                <w:color w:val="1F497D" w:themeColor="text2"/>
                <w:kern w:val="2"/>
                <w:sz w:val="16"/>
                <w:szCs w:val="16"/>
                <w:lang w:eastAsia="ko-KR"/>
              </w:rPr>
              <w:lastRenderedPageBreak/>
              <w:t>Intel:</w:t>
            </w:r>
            <w:r w:rsidRPr="001356FF">
              <w:rPr>
                <w:rFonts w:ascii="Arial" w:eastAsia="Malgun Gothic" w:hAnsi="Arial" w:cs="Arial"/>
                <w:color w:val="1F497D" w:themeColor="text2"/>
                <w:kern w:val="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5D8E972E" w14:textId="77777777" w:rsidR="0053265F" w:rsidRPr="000215AC" w:rsidRDefault="0053265F" w:rsidP="00EF2C98">
            <w:pPr>
              <w:spacing w:after="0"/>
              <w:rPr>
                <w:rFonts w:ascii="Arial" w:eastAsia="SimSun" w:hAnsi="Arial" w:cs="Arial"/>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 However “one to one” is not required.</w:t>
            </w:r>
          </w:p>
        </w:tc>
        <w:tc>
          <w:tcPr>
            <w:tcW w:w="1060" w:type="dxa"/>
            <w:shd w:val="clear" w:color="auto" w:fill="auto"/>
          </w:tcPr>
          <w:p w14:paraId="424ABA38"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5DC7FE09" w14:textId="77777777" w:rsidTr="00C7688C">
        <w:tc>
          <w:tcPr>
            <w:tcW w:w="769" w:type="dxa"/>
            <w:shd w:val="clear" w:color="auto" w:fill="auto"/>
          </w:tcPr>
          <w:p w14:paraId="16E38DE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E.152</w:t>
            </w:r>
          </w:p>
        </w:tc>
        <w:tc>
          <w:tcPr>
            <w:tcW w:w="1677" w:type="dxa"/>
            <w:shd w:val="clear" w:color="auto" w:fill="auto"/>
          </w:tcPr>
          <w:p w14:paraId="32C7FBC3" w14:textId="77777777" w:rsidR="0053265F" w:rsidRDefault="0053265F"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3D1232B2" w14:textId="77777777" w:rsidR="0053265F" w:rsidRPr="001356FF" w:rsidRDefault="0053265F" w:rsidP="004F4BB1">
            <w:pPr>
              <w:spacing w:after="0"/>
              <w:rPr>
                <w:rFonts w:ascii="Arial" w:hAnsi="Arial" w:cs="Arial"/>
                <w:noProof/>
                <w:sz w:val="16"/>
                <w:szCs w:val="16"/>
              </w:rPr>
            </w:pPr>
            <w:r w:rsidRPr="001356FF">
              <w:rPr>
                <w:rFonts w:ascii="Arial" w:hAnsi="Arial" w:cs="Arial"/>
                <w:noProof/>
                <w:sz w:val="16"/>
                <w:szCs w:val="16"/>
              </w:rPr>
              <w:t>Wrong terminology</w:t>
            </w:r>
          </w:p>
          <w:p w14:paraId="7E2F9BBF" w14:textId="77777777" w:rsidR="0053265F" w:rsidRDefault="0053265F" w:rsidP="004F4BB1">
            <w:pPr>
              <w:spacing w:after="0"/>
              <w:rPr>
                <w:rFonts w:ascii="Arial" w:hAnsi="Arial" w:cs="Arial"/>
                <w:noProof/>
                <w:sz w:val="16"/>
                <w:szCs w:val="16"/>
              </w:rPr>
            </w:pPr>
            <w:r w:rsidRPr="001356FF">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tc>
        <w:tc>
          <w:tcPr>
            <w:tcW w:w="653" w:type="dxa"/>
            <w:gridSpan w:val="2"/>
            <w:shd w:val="clear" w:color="auto" w:fill="auto"/>
          </w:tcPr>
          <w:p w14:paraId="0376DA5D"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1A3CB86" w14:textId="77777777" w:rsidR="0053265F" w:rsidRPr="001356FF" w:rsidRDefault="0053265F" w:rsidP="004F4BB1">
            <w:pPr>
              <w:spacing w:after="0"/>
              <w:rPr>
                <w:rFonts w:ascii="Arial" w:hAnsi="Arial" w:cs="Arial"/>
                <w:noProof/>
                <w:sz w:val="16"/>
                <w:szCs w:val="16"/>
              </w:rPr>
            </w:pPr>
            <w:r>
              <w:rPr>
                <w:rFonts w:ascii="Arial" w:hAnsi="Arial" w:cs="Arial"/>
                <w:noProof/>
                <w:sz w:val="16"/>
                <w:szCs w:val="16"/>
              </w:rPr>
              <w:t>Change text to</w:t>
            </w:r>
          </w:p>
          <w:p w14:paraId="03C38DD4" w14:textId="77777777" w:rsidR="0053265F" w:rsidRPr="001356FF" w:rsidRDefault="0053265F" w:rsidP="004F4BB1">
            <w:pPr>
              <w:pBdr>
                <w:bottom w:val="single" w:sz="6" w:space="1" w:color="auto"/>
              </w:pBdr>
              <w:spacing w:after="0"/>
              <w:rPr>
                <w:rFonts w:ascii="Arial" w:hAnsi="Arial" w:cs="Arial"/>
                <w:sz w:val="16"/>
                <w:szCs w:val="16"/>
              </w:rPr>
            </w:pPr>
            <w:r w:rsidRPr="001356FF">
              <w:rPr>
                <w:rFonts w:ascii="Arial" w:hAnsi="Arial" w:cs="Arial"/>
                <w:sz w:val="16"/>
                <w:szCs w:val="16"/>
              </w:rPr>
              <w:t xml:space="preserve">A UE capable of sidelink remote </w:t>
            </w:r>
            <w:r w:rsidRPr="001356FF">
              <w:rPr>
                <w:rFonts w:ascii="Arial" w:hAnsi="Arial" w:cs="Arial"/>
                <w:color w:val="FF0000"/>
                <w:sz w:val="16"/>
                <w:szCs w:val="16"/>
                <w:u w:val="single"/>
              </w:rPr>
              <w:t>UE</w:t>
            </w:r>
            <w:r w:rsidRPr="001356FF">
              <w:rPr>
                <w:rFonts w:ascii="Arial" w:hAnsi="Arial" w:cs="Arial"/>
                <w:sz w:val="16"/>
                <w:szCs w:val="16"/>
              </w:rPr>
              <w:t xml:space="preserve"> operation shall inform upper layers that it is configured with radio resources that can be used for relay related </w:t>
            </w:r>
            <w:r w:rsidRPr="001356FF">
              <w:rPr>
                <w:rFonts w:ascii="Arial" w:hAnsi="Arial" w:cs="Arial"/>
                <w:color w:val="FF0000"/>
                <w:sz w:val="16"/>
                <w:szCs w:val="16"/>
                <w:u w:val="single"/>
              </w:rPr>
              <w:t>one to one</w:t>
            </w:r>
            <w:r w:rsidRPr="001356FF">
              <w:rPr>
                <w:rFonts w:ascii="Arial" w:hAnsi="Arial" w:cs="Arial"/>
                <w:color w:val="FF0000"/>
                <w:sz w:val="16"/>
                <w:szCs w:val="16"/>
              </w:rPr>
              <w:t xml:space="preserve"> </w:t>
            </w:r>
            <w:r w:rsidRPr="001356FF">
              <w:rPr>
                <w:rFonts w:ascii="Arial" w:hAnsi="Arial" w:cs="Arial"/>
                <w:sz w:val="16"/>
                <w:szCs w:val="16"/>
              </w:rPr>
              <w:t>sidelink communication transmission if the following conditions are met:</w:t>
            </w:r>
          </w:p>
          <w:p w14:paraId="0024AFB3" w14:textId="77777777" w:rsidR="0053265F" w:rsidRPr="001356FF" w:rsidRDefault="0053265F" w:rsidP="004F4BB1">
            <w:pPr>
              <w:spacing w:after="0"/>
              <w:rPr>
                <w:rFonts w:ascii="Arial" w:hAnsi="Arial" w:cs="Arial"/>
                <w:noProof/>
                <w:color w:val="1F497D" w:themeColor="text2"/>
                <w:sz w:val="16"/>
                <w:szCs w:val="16"/>
                <w:lang w:eastAsia="ko-KR"/>
              </w:rPr>
            </w:pPr>
            <w:r w:rsidRPr="001356FF">
              <w:rPr>
                <w:rFonts w:ascii="Arial" w:eastAsia="SimSun" w:hAnsi="Arial" w:cs="Arial" w:hint="eastAsia"/>
                <w:b/>
                <w:noProof/>
                <w:color w:val="1F497D" w:themeColor="text2"/>
                <w:sz w:val="16"/>
                <w:szCs w:val="16"/>
                <w:lang w:eastAsia="zh-CN"/>
              </w:rPr>
              <w:t>Huawei:</w:t>
            </w:r>
            <w:r w:rsidRPr="001356FF">
              <w:rPr>
                <w:rFonts w:ascii="Arial" w:eastAsia="SimSun" w:hAnsi="Arial" w:cs="Arial" w:hint="eastAsia"/>
                <w:noProof/>
                <w:color w:val="1F497D" w:themeColor="text2"/>
                <w:sz w:val="16"/>
                <w:szCs w:val="16"/>
                <w:lang w:eastAsia="zh-CN"/>
              </w:rPr>
              <w:t xml:space="preserve"> Fine with the changes except </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one to one</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w:t>
            </w:r>
          </w:p>
          <w:p w14:paraId="1A750F0E" w14:textId="77777777" w:rsidR="0053265F" w:rsidRDefault="0053265F" w:rsidP="004F4BB1">
            <w:pPr>
              <w:spacing w:after="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17CF3D95" w14:textId="77777777" w:rsidR="0053265F" w:rsidRPr="000215AC" w:rsidRDefault="0053265F" w:rsidP="00EF2C98">
            <w:pPr>
              <w:spacing w:after="0"/>
              <w:rPr>
                <w:rFonts w:ascii="Arial" w:hAnsi="Arial" w:cs="Arial"/>
                <w:noProof/>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xml:space="preserve"> No need to change. Relay operation can be for eMBMS relay as well</w:t>
            </w:r>
          </w:p>
        </w:tc>
        <w:tc>
          <w:tcPr>
            <w:tcW w:w="1060" w:type="dxa"/>
            <w:shd w:val="clear" w:color="auto" w:fill="auto"/>
          </w:tcPr>
          <w:p w14:paraId="047A2AC8"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6B44AC1B" w14:textId="77777777" w:rsidTr="00C7688C">
        <w:tc>
          <w:tcPr>
            <w:tcW w:w="769" w:type="dxa"/>
            <w:shd w:val="clear" w:color="auto" w:fill="auto"/>
          </w:tcPr>
          <w:p w14:paraId="5C697C9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E.153</w:t>
            </w:r>
          </w:p>
        </w:tc>
        <w:tc>
          <w:tcPr>
            <w:tcW w:w="1677" w:type="dxa"/>
            <w:shd w:val="clear" w:color="auto" w:fill="auto"/>
          </w:tcPr>
          <w:p w14:paraId="55DCEAD8" w14:textId="77777777" w:rsidR="0053265F" w:rsidRDefault="0053265F"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172A3956" w14:textId="77777777" w:rsidR="0053265F" w:rsidRDefault="0053265F" w:rsidP="004F4BB1">
            <w:pPr>
              <w:spacing w:after="0"/>
              <w:rPr>
                <w:rFonts w:ascii="Arial" w:hAnsi="Arial" w:cs="Arial"/>
                <w:noProof/>
                <w:sz w:val="16"/>
                <w:szCs w:val="16"/>
              </w:rPr>
            </w:pPr>
            <w:r>
              <w:rPr>
                <w:rFonts w:ascii="Arial" w:hAnsi="Arial" w:cs="Arial"/>
                <w:noProof/>
                <w:sz w:val="16"/>
                <w:szCs w:val="16"/>
              </w:rPr>
              <w:t>If statement is incorrect, should be else if</w:t>
            </w:r>
          </w:p>
          <w:p w14:paraId="49E65C0D" w14:textId="77777777" w:rsidR="0053265F" w:rsidRPr="001356FF" w:rsidRDefault="0053265F" w:rsidP="001356FF">
            <w:pP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t>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tc>
        <w:tc>
          <w:tcPr>
            <w:tcW w:w="653" w:type="dxa"/>
            <w:gridSpan w:val="2"/>
            <w:shd w:val="clear" w:color="auto" w:fill="auto"/>
          </w:tcPr>
          <w:p w14:paraId="25664753"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FCB0481" w14:textId="77777777" w:rsidR="0053265F" w:rsidRPr="001356FF" w:rsidRDefault="0053265F" w:rsidP="004F4BB1">
            <w:pPr>
              <w:spacing w:after="0"/>
              <w:rPr>
                <w:rFonts w:ascii="Arial" w:hAnsi="Arial" w:cs="Arial"/>
                <w:noProof/>
                <w:sz w:val="16"/>
                <w:szCs w:val="16"/>
              </w:rPr>
            </w:pPr>
            <w:r w:rsidRPr="001356FF">
              <w:rPr>
                <w:rFonts w:ascii="Arial" w:hAnsi="Arial" w:cs="Arial"/>
                <w:noProof/>
                <w:sz w:val="16"/>
                <w:szCs w:val="16"/>
              </w:rPr>
              <w:t>Change text to</w:t>
            </w:r>
          </w:p>
          <w:p w14:paraId="0A78C267" w14:textId="77777777" w:rsidR="0053265F" w:rsidRPr="001356FF" w:rsidRDefault="0053265F"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p w14:paraId="55C68E5B" w14:textId="77777777" w:rsidR="0053265F" w:rsidRPr="001356FF" w:rsidRDefault="0053265F" w:rsidP="001356FF">
            <w:pPr>
              <w:spacing w:after="0"/>
              <w:ind w:left="241" w:hanging="241"/>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Suggest changing to </w:t>
            </w:r>
          </w:p>
          <w:p w14:paraId="3D5027F4" w14:textId="77777777" w:rsidR="0053265F" w:rsidRPr="001356FF" w:rsidRDefault="0053265F"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w:t>
            </w:r>
            <w:r w:rsidRPr="001356FF">
              <w:rPr>
                <w:rFonts w:ascii="Arial" w:hAnsi="Arial" w:cs="Arial"/>
                <w:i/>
                <w:sz w:val="16"/>
                <w:szCs w:val="16"/>
              </w:rPr>
              <w:t>discThreshHiRemoteUE</w:t>
            </w:r>
            <w:r w:rsidRPr="001356FF">
              <w:rPr>
                <w:rFonts w:ascii="Arial" w:hAnsi="Arial" w:cs="Arial"/>
                <w:sz w:val="16"/>
                <w:szCs w:val="16"/>
              </w:rPr>
              <w:t xml:space="preserve"> is not included in </w:t>
            </w:r>
            <w:r w:rsidRPr="001356FF">
              <w:rPr>
                <w:rFonts w:ascii="Arial" w:hAnsi="Arial" w:cs="Arial"/>
                <w:i/>
                <w:sz w:val="16"/>
                <w:szCs w:val="16"/>
              </w:rPr>
              <w:t>SystemInformationBlockType19</w:t>
            </w:r>
            <w:r w:rsidRPr="001356FF">
              <w:rPr>
                <w:rFonts w:ascii="Arial" w:hAnsi="Arial" w:cs="Arial"/>
                <w:sz w:val="16"/>
                <w:szCs w:val="16"/>
              </w:rPr>
              <w:t>;</w:t>
            </w:r>
            <w:r w:rsidRPr="001356FF">
              <w:rPr>
                <w:rFonts w:ascii="Arial" w:eastAsia="SimSun" w:hAnsi="Arial" w:cs="Arial"/>
                <w:sz w:val="16"/>
                <w:szCs w:val="16"/>
                <w:lang w:eastAsia="zh-CN"/>
              </w:rPr>
              <w:t xml:space="preserve"> or</w:t>
            </w:r>
          </w:p>
          <w:p w14:paraId="47198EE3" w14:textId="77777777" w:rsidR="0053265F" w:rsidRPr="001356FF" w:rsidRDefault="0053265F"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the AS-layer radio conditions specified in this section were previously not met; and if </w:t>
            </w:r>
            <w:r w:rsidRPr="001356FF">
              <w:rPr>
                <w:rFonts w:ascii="Arial" w:hAnsi="Arial" w:cs="Arial"/>
                <w:i/>
                <w:sz w:val="16"/>
                <w:szCs w:val="16"/>
              </w:rPr>
              <w:t>discConfigRelay</w:t>
            </w:r>
            <w:r w:rsidRPr="001356FF">
              <w:rPr>
                <w:rFonts w:ascii="Arial" w:hAnsi="Arial" w:cs="Arial"/>
                <w:sz w:val="16"/>
                <w:szCs w:val="16"/>
              </w:rPr>
              <w:t xml:space="preserve"> is included in </w:t>
            </w:r>
            <w:r w:rsidRPr="001356FF">
              <w:rPr>
                <w:rFonts w:ascii="Arial" w:hAnsi="Arial" w:cs="Arial"/>
                <w:i/>
                <w:sz w:val="16"/>
                <w:szCs w:val="16"/>
              </w:rPr>
              <w:t>SystemInformationBlockType19</w:t>
            </w:r>
            <w:r w:rsidRPr="001356FF">
              <w:rPr>
                <w:rFonts w:ascii="Arial" w:hAnsi="Arial" w:cs="Arial"/>
                <w:sz w:val="16"/>
                <w:szCs w:val="16"/>
              </w:rPr>
              <w:t xml:space="preserve"> while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by </w:t>
            </w:r>
            <w:r w:rsidRPr="001356FF">
              <w:rPr>
                <w:rFonts w:ascii="Arial" w:hAnsi="Arial" w:cs="Arial"/>
                <w:i/>
                <w:sz w:val="16"/>
                <w:szCs w:val="16"/>
              </w:rPr>
              <w:t>discHystMaxRemoteUE</w:t>
            </w:r>
            <w:r w:rsidRPr="001356FF">
              <w:rPr>
                <w:rFonts w:ascii="Arial" w:hAnsi="Arial" w:cs="Arial"/>
                <w:sz w:val="16"/>
                <w:szCs w:val="16"/>
              </w:rPr>
              <w:t xml:space="preserve"> (entry);</w:t>
            </w:r>
            <w:r w:rsidRPr="001356FF">
              <w:rPr>
                <w:rFonts w:ascii="Arial" w:eastAsia="SimSun" w:hAnsi="Arial" w:cs="Arial"/>
                <w:sz w:val="16"/>
                <w:szCs w:val="16"/>
                <w:lang w:eastAsia="zh-CN"/>
              </w:rPr>
              <w:t xml:space="preserve"> or</w:t>
            </w:r>
          </w:p>
          <w:p w14:paraId="3A8B6CBD" w14:textId="77777777" w:rsidR="0053265F" w:rsidRPr="001356FF" w:rsidRDefault="0053265F" w:rsidP="001356FF">
            <w:pPr>
              <w:spacing w:after="0"/>
              <w:ind w:left="241" w:hanging="241"/>
              <w:rPr>
                <w:rFonts w:ascii="Arial" w:hAnsi="Arial" w:cs="Arial"/>
                <w:noProof/>
                <w:sz w:val="16"/>
                <w:szCs w:val="16"/>
                <w:lang w:eastAsia="ko-KR"/>
              </w:rPr>
            </w:pPr>
            <w:r w:rsidRPr="001356FF">
              <w:rPr>
                <w:rFonts w:ascii="Arial" w:hAnsi="Arial" w:cs="Arial"/>
                <w:sz w:val="16"/>
                <w:szCs w:val="16"/>
              </w:rPr>
              <w:t>2&gt;</w:t>
            </w:r>
            <w:r w:rsidRPr="001356FF">
              <w:rPr>
                <w:rFonts w:ascii="Arial" w:hAnsi="Arial" w:cs="Arial"/>
                <w:sz w:val="16"/>
                <w:szCs w:val="16"/>
              </w:rPr>
              <w:tab/>
              <w:t xml:space="preserve">if the AS-layer radio conditions specified in this section were previously met; </w:t>
            </w:r>
            <w:r w:rsidRPr="001356FF">
              <w:rPr>
                <w:rFonts w:ascii="Arial" w:hAnsi="Arial" w:cs="Arial"/>
                <w:color w:val="FF0000"/>
                <w:sz w:val="16"/>
                <w:szCs w:val="16"/>
                <w:u w:val="single"/>
              </w:rPr>
              <w:t xml:space="preserve">and if </w:t>
            </w:r>
            <w:r w:rsidRPr="001356FF">
              <w:rPr>
                <w:rFonts w:ascii="Arial" w:hAnsi="Arial" w:cs="Arial"/>
                <w:i/>
                <w:color w:val="FF0000"/>
                <w:sz w:val="16"/>
                <w:szCs w:val="16"/>
                <w:u w:val="single"/>
              </w:rPr>
              <w:t>discConfigRelay</w:t>
            </w:r>
            <w:r w:rsidRPr="001356FF">
              <w:rPr>
                <w:rFonts w:ascii="Arial" w:hAnsi="Arial" w:cs="Arial"/>
                <w:color w:val="FF0000"/>
                <w:sz w:val="16"/>
                <w:szCs w:val="16"/>
                <w:u w:val="single"/>
              </w:rPr>
              <w:t xml:space="preserve"> is included in </w:t>
            </w:r>
            <w:r w:rsidRPr="001356FF">
              <w:rPr>
                <w:rFonts w:ascii="Arial" w:hAnsi="Arial" w:cs="Arial"/>
                <w:i/>
                <w:color w:val="FF0000"/>
                <w:sz w:val="16"/>
                <w:szCs w:val="16"/>
                <w:u w:val="single"/>
              </w:rPr>
              <w:t>SystemInformationBlockType19</w:t>
            </w:r>
            <w:r w:rsidRPr="001356FF">
              <w:rPr>
                <w:rFonts w:ascii="Arial" w:hAnsi="Arial" w:cs="Arial"/>
                <w:color w:val="FF0000"/>
                <w:sz w:val="16"/>
                <w:szCs w:val="16"/>
                <w:u w:val="single"/>
              </w:rPr>
              <w:t xml:space="preserve"> while</w:t>
            </w:r>
            <w:r w:rsidRPr="001356FF">
              <w:rPr>
                <w:rFonts w:ascii="Arial" w:hAnsi="Arial" w:cs="Arial"/>
                <w:sz w:val="16"/>
                <w:szCs w:val="16"/>
              </w:rPr>
              <w:t xml:space="preserve"> the RSRP measurement of the PCell is below</w:t>
            </w:r>
            <w:r>
              <w:rPr>
                <w:rFonts w:ascii="Arial" w:hAnsi="Arial" w:cs="Arial"/>
                <w:i/>
                <w:sz w:val="16"/>
                <w:szCs w:val="16"/>
              </w:rPr>
              <w:t xml:space="preserve"> </w:t>
            </w:r>
            <w:r w:rsidRPr="001356FF">
              <w:rPr>
                <w:rFonts w:ascii="Arial" w:hAnsi="Arial" w:cs="Arial"/>
                <w:i/>
                <w:sz w:val="16"/>
                <w:szCs w:val="16"/>
              </w:rPr>
              <w:t>discThreshHiRemoteUE</w:t>
            </w:r>
            <w:r w:rsidRPr="001356FF">
              <w:rPr>
                <w:rFonts w:ascii="Arial" w:hAnsi="Arial" w:cs="Arial"/>
                <w:sz w:val="16"/>
                <w:szCs w:val="16"/>
              </w:rPr>
              <w:t xml:space="preserve"> (stay);</w:t>
            </w:r>
          </w:p>
          <w:p w14:paraId="11D75313" w14:textId="77777777" w:rsidR="0053265F" w:rsidRDefault="0053265F" w:rsidP="004F4BB1">
            <w:pPr>
              <w:pStyle w:val="B2"/>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0C9AAD2A" w14:textId="77777777" w:rsidR="0053265F" w:rsidRPr="000215AC" w:rsidRDefault="0053265F" w:rsidP="00EF2C98">
            <w:pPr>
              <w:pStyle w:val="B2"/>
              <w:spacing w:after="0"/>
              <w:ind w:left="0" w:firstLine="0"/>
              <w:rPr>
                <w:rFonts w:ascii="Arial" w:hAnsi="Arial" w:cs="Arial"/>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Agree</w:t>
            </w:r>
          </w:p>
        </w:tc>
        <w:tc>
          <w:tcPr>
            <w:tcW w:w="1060" w:type="dxa"/>
            <w:shd w:val="clear" w:color="auto" w:fill="auto"/>
          </w:tcPr>
          <w:p w14:paraId="24F1CCA5"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6B53F163" w14:textId="77777777" w:rsidTr="00C7688C">
        <w:tc>
          <w:tcPr>
            <w:tcW w:w="769" w:type="dxa"/>
            <w:shd w:val="clear" w:color="auto" w:fill="auto"/>
          </w:tcPr>
          <w:p w14:paraId="448B83A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E.154</w:t>
            </w:r>
          </w:p>
        </w:tc>
        <w:tc>
          <w:tcPr>
            <w:tcW w:w="1677" w:type="dxa"/>
            <w:shd w:val="clear" w:color="auto" w:fill="auto"/>
          </w:tcPr>
          <w:p w14:paraId="3746F457" w14:textId="77777777" w:rsidR="0053265F" w:rsidRDefault="0053265F"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38187071" w14:textId="77777777" w:rsidR="0053265F" w:rsidRDefault="0053265F" w:rsidP="004F4BB1">
            <w:pPr>
              <w:spacing w:after="0"/>
              <w:rPr>
                <w:rFonts w:ascii="Arial" w:hAnsi="Arial" w:cs="Arial"/>
                <w:noProof/>
                <w:sz w:val="16"/>
                <w:szCs w:val="16"/>
              </w:rPr>
            </w:pPr>
            <w:r>
              <w:rPr>
                <w:rFonts w:ascii="Arial" w:hAnsi="Arial" w:cs="Arial"/>
                <w:noProof/>
                <w:sz w:val="16"/>
                <w:szCs w:val="16"/>
              </w:rPr>
              <w:t>Wrong field names and superfluous description. Also, should be “else if”</w:t>
            </w:r>
          </w:p>
          <w:p w14:paraId="1C9E79CB" w14:textId="77777777" w:rsidR="0053265F" w:rsidRPr="001356FF" w:rsidRDefault="0053265F" w:rsidP="001356FF">
            <w:pPr>
              <w:spacing w:after="0"/>
              <w:ind w:left="241" w:hanging="241"/>
              <w:rPr>
                <w:rFonts w:ascii="Arial" w:hAnsi="Arial" w:cs="Arial"/>
                <w:noProof/>
                <w:sz w:val="16"/>
                <w:szCs w:val="16"/>
              </w:rPr>
            </w:pPr>
            <w:r w:rsidRPr="001356FF">
              <w:rPr>
                <w:rFonts w:ascii="Arial" w:hAnsi="Arial" w:cs="Arial"/>
                <w:sz w:val="16"/>
                <w:szCs w:val="16"/>
              </w:rPr>
              <w:t>1&gt;</w:t>
            </w:r>
            <w:r w:rsidRPr="001356FF">
              <w:rPr>
                <w:rFonts w:ascii="Arial" w:hAnsi="Arial" w:cs="Arial"/>
                <w:sz w:val="16"/>
                <w:szCs w:val="16"/>
              </w:rPr>
              <w:tab/>
              <w:t xml:space="preserve">if in RRC_CONNECTED; and if the UE is configured with </w:t>
            </w:r>
            <w:r w:rsidRPr="001356FF">
              <w:rPr>
                <w:rFonts w:ascii="Arial" w:hAnsi="Arial" w:cs="Arial"/>
                <w:i/>
                <w:sz w:val="16"/>
                <w:szCs w:val="16"/>
              </w:rPr>
              <w:t>commTx</w:t>
            </w:r>
            <w:r w:rsidRPr="001356FF">
              <w:rPr>
                <w:rFonts w:ascii="Arial" w:hAnsi="Arial" w:cs="Arial"/>
                <w:i/>
                <w:sz w:val="16"/>
                <w:szCs w:val="16"/>
                <w:highlight w:val="yellow"/>
              </w:rPr>
              <w:t>Pool</w:t>
            </w:r>
            <w:r w:rsidRPr="001356FF">
              <w:rPr>
                <w:rFonts w:ascii="Arial" w:hAnsi="Arial" w:cs="Arial"/>
                <w:i/>
                <w:sz w:val="16"/>
                <w:szCs w:val="16"/>
              </w:rPr>
              <w:t>Resources</w:t>
            </w:r>
            <w:r w:rsidRPr="001356FF">
              <w:rPr>
                <w:rFonts w:ascii="Arial" w:hAnsi="Arial" w:cs="Arial"/>
                <w:sz w:val="16"/>
                <w:szCs w:val="16"/>
              </w:rPr>
              <w:t xml:space="preserve"> </w:t>
            </w:r>
            <w:r w:rsidRPr="001356FF">
              <w:rPr>
                <w:rFonts w:ascii="Arial" w:hAnsi="Arial" w:cs="Arial"/>
                <w:sz w:val="16"/>
                <w:szCs w:val="16"/>
                <w:highlight w:val="yellow"/>
              </w:rPr>
              <w:t xml:space="preserve">set to </w:t>
            </w:r>
            <w:r w:rsidRPr="001356FF">
              <w:rPr>
                <w:rFonts w:ascii="Arial" w:hAnsi="Arial" w:cs="Arial"/>
                <w:i/>
                <w:sz w:val="16"/>
                <w:szCs w:val="16"/>
                <w:highlight w:val="yellow"/>
              </w:rPr>
              <w:t>scheduled</w:t>
            </w:r>
            <w:r w:rsidRPr="001356FF">
              <w:rPr>
                <w:rFonts w:ascii="Arial" w:hAnsi="Arial" w:cs="Arial"/>
                <w:sz w:val="16"/>
                <w:szCs w:val="16"/>
                <w:highlight w:val="yellow"/>
              </w:rPr>
              <w:t xml:space="preserve"> or </w:t>
            </w:r>
            <w:r w:rsidRPr="001356FF">
              <w:rPr>
                <w:rFonts w:ascii="Arial" w:hAnsi="Arial" w:cs="Arial"/>
                <w:i/>
                <w:sz w:val="16"/>
                <w:szCs w:val="16"/>
                <w:highlight w:val="yellow"/>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z w:val="16"/>
                <w:szCs w:val="16"/>
                <w:highlight w:val="yellow"/>
              </w:rPr>
              <w:t>while its value is</w:t>
            </w:r>
            <w:r w:rsidRPr="001356FF">
              <w:rPr>
                <w:rFonts w:ascii="Arial" w:hAnsi="Arial" w:cs="Arial"/>
                <w:sz w:val="16"/>
                <w:szCs w:val="16"/>
              </w:rPr>
              <w:t xml:space="preserve"> set to </w:t>
            </w:r>
            <w:r w:rsidRPr="001356FF">
              <w:rPr>
                <w:rFonts w:ascii="Arial" w:hAnsi="Arial" w:cs="Arial"/>
                <w:i/>
                <w:sz w:val="16"/>
                <w:szCs w:val="16"/>
              </w:rPr>
              <w:t>true</w:t>
            </w:r>
            <w:r w:rsidRPr="001356FF">
              <w:rPr>
                <w:rFonts w:ascii="Arial" w:hAnsi="Arial" w:cs="Arial"/>
                <w:sz w:val="16"/>
                <w:szCs w:val="16"/>
              </w:rPr>
              <w:t>;</w:t>
            </w:r>
          </w:p>
        </w:tc>
        <w:tc>
          <w:tcPr>
            <w:tcW w:w="653" w:type="dxa"/>
            <w:gridSpan w:val="2"/>
            <w:shd w:val="clear" w:color="auto" w:fill="auto"/>
          </w:tcPr>
          <w:p w14:paraId="06B312F4"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EEAC294" w14:textId="77777777"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14:paraId="2F377A7D" w14:textId="77777777" w:rsidR="0053265F" w:rsidRPr="001356FF" w:rsidRDefault="0053265F"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1&gt;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in RRC_CONNECTED; and if the UE is configured with </w:t>
            </w:r>
            <w:r w:rsidRPr="001356FF">
              <w:rPr>
                <w:rFonts w:ascii="Arial" w:hAnsi="Arial" w:cs="Arial"/>
                <w:i/>
                <w:sz w:val="16"/>
                <w:szCs w:val="16"/>
              </w:rPr>
              <w:t>commTx</w:t>
            </w:r>
            <w:r w:rsidRPr="001356FF">
              <w:rPr>
                <w:rFonts w:ascii="Arial" w:hAnsi="Arial" w:cs="Arial"/>
                <w:i/>
                <w:strike/>
                <w:color w:val="FF0000"/>
                <w:sz w:val="16"/>
                <w:szCs w:val="16"/>
              </w:rPr>
              <w:t>Pool</w:t>
            </w:r>
            <w:r w:rsidRPr="001356FF">
              <w:rPr>
                <w:rFonts w:ascii="Arial" w:hAnsi="Arial" w:cs="Arial"/>
                <w:i/>
                <w:sz w:val="16"/>
                <w:szCs w:val="16"/>
              </w:rPr>
              <w:t>Resources</w:t>
            </w:r>
            <w:r>
              <w:rPr>
                <w:rFonts w:ascii="Arial" w:hAnsi="Arial" w:cs="Arial"/>
                <w:strike/>
                <w:color w:val="FF0000"/>
                <w:sz w:val="16"/>
                <w:szCs w:val="16"/>
              </w:rPr>
              <w:t xml:space="preserve"> set to </w:t>
            </w:r>
            <w:r>
              <w:rPr>
                <w:rFonts w:ascii="Arial" w:hAnsi="Arial" w:cs="Arial"/>
                <w:i/>
                <w:strike/>
                <w:color w:val="FF0000"/>
                <w:sz w:val="16"/>
                <w:szCs w:val="16"/>
              </w:rPr>
              <w:t>scheduled</w:t>
            </w:r>
            <w:r>
              <w:rPr>
                <w:rFonts w:ascii="Arial" w:hAnsi="Arial" w:cs="Arial"/>
                <w:strike/>
                <w:color w:val="FF0000"/>
                <w:sz w:val="16"/>
                <w:szCs w:val="16"/>
              </w:rPr>
              <w:t xml:space="preserve"> or </w:t>
            </w:r>
            <w:r>
              <w:rPr>
                <w:rFonts w:ascii="Arial" w:hAnsi="Arial" w:cs="Arial"/>
                <w:i/>
                <w:strike/>
                <w:color w:val="FF0000"/>
                <w:sz w:val="16"/>
                <w:szCs w:val="16"/>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trike/>
                <w:color w:val="FF0000"/>
                <w:sz w:val="16"/>
                <w:szCs w:val="16"/>
              </w:rPr>
              <w:t>while its values is</w:t>
            </w:r>
            <w:r w:rsidRPr="001356FF">
              <w:rPr>
                <w:rFonts w:ascii="Arial" w:hAnsi="Arial" w:cs="Arial"/>
                <w:color w:val="FF0000"/>
                <w:sz w:val="16"/>
                <w:szCs w:val="16"/>
              </w:rPr>
              <w:t xml:space="preserve"> </w:t>
            </w:r>
            <w:r w:rsidRPr="001356FF">
              <w:rPr>
                <w:rFonts w:ascii="Arial" w:hAnsi="Arial" w:cs="Arial"/>
                <w:sz w:val="16"/>
                <w:szCs w:val="16"/>
              </w:rPr>
              <w:t xml:space="preserve">set to </w:t>
            </w:r>
            <w:r w:rsidRPr="001356FF">
              <w:rPr>
                <w:rFonts w:ascii="Arial" w:hAnsi="Arial" w:cs="Arial"/>
                <w:i/>
                <w:sz w:val="16"/>
                <w:szCs w:val="16"/>
              </w:rPr>
              <w:t>true</w:t>
            </w:r>
            <w:r w:rsidRPr="001356FF">
              <w:rPr>
                <w:rFonts w:ascii="Arial" w:hAnsi="Arial" w:cs="Arial"/>
                <w:sz w:val="16"/>
                <w:szCs w:val="16"/>
              </w:rPr>
              <w:t>;</w:t>
            </w:r>
          </w:p>
          <w:p w14:paraId="7E62D543" w14:textId="77777777" w:rsidR="0053265F" w:rsidRPr="001356FF" w:rsidRDefault="0053265F" w:rsidP="004F4BB1">
            <w:pPr>
              <w:pStyle w:val="B1"/>
              <w:spacing w:after="0"/>
              <w:ind w:left="0" w:firstLine="0"/>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It is fine to have or not to have </w:t>
            </w:r>
            <w:proofErr w:type="gramStart"/>
            <w:r w:rsidRPr="001356FF">
              <w:rPr>
                <w:rFonts w:ascii="Arial" w:eastAsia="SimSun" w:hAnsi="Arial" w:cs="Arial"/>
                <w:color w:val="1F497D" w:themeColor="text2"/>
                <w:sz w:val="16"/>
                <w:szCs w:val="16"/>
                <w:lang w:eastAsia="zh-CN"/>
              </w:rPr>
              <w:t>a</w:t>
            </w:r>
            <w:proofErr w:type="gramEnd"/>
            <w:r w:rsidRPr="001356FF">
              <w:rPr>
                <w:rFonts w:ascii="Arial" w:eastAsia="SimSun" w:hAnsi="Arial" w:cs="Arial"/>
                <w:color w:val="1F497D" w:themeColor="text2"/>
                <w:sz w:val="16"/>
                <w:szCs w:val="16"/>
                <w:lang w:eastAsia="zh-CN"/>
              </w:rPr>
              <w:t xml:space="preserve"> “else” here, but it is better to be consistent in the whole section for ProSe.</w:t>
            </w:r>
          </w:p>
          <w:p w14:paraId="309C72F6" w14:textId="77777777" w:rsidR="0053265F" w:rsidRDefault="0053265F" w:rsidP="004F4BB1">
            <w:pPr>
              <w:pStyle w:val="B1"/>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color w:val="1F497D" w:themeColor="text2"/>
                <w:kern w:val="2"/>
                <w:sz w:val="16"/>
                <w:szCs w:val="16"/>
                <w:lang w:val="en-US" w:eastAsia="ko-KR"/>
              </w:rPr>
              <w:t>ok</w:t>
            </w:r>
          </w:p>
          <w:p w14:paraId="7CF3185C" w14:textId="77777777" w:rsidR="0053265F" w:rsidRPr="00EF2C98" w:rsidRDefault="0053265F" w:rsidP="00EF2C98">
            <w:pPr>
              <w:spacing w:after="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Agree with else if and field name change. For rest of the change (i.e. set to </w:t>
            </w:r>
            <w:r w:rsidRPr="00EF2C98">
              <w:rPr>
                <w:rFonts w:ascii="Arial" w:hAnsi="Arial" w:cs="Arial"/>
                <w:i/>
                <w:color w:val="1F497D" w:themeColor="text2"/>
                <w:sz w:val="16"/>
                <w:szCs w:val="16"/>
              </w:rPr>
              <w:t>scheduled</w:t>
            </w:r>
            <w:r w:rsidRPr="00EF2C98">
              <w:rPr>
                <w:rFonts w:ascii="Arial" w:hAnsi="Arial" w:cs="Arial"/>
                <w:color w:val="1F497D" w:themeColor="text2"/>
                <w:sz w:val="16"/>
                <w:szCs w:val="16"/>
              </w:rPr>
              <w:t xml:space="preserve"> or </w:t>
            </w:r>
            <w:r w:rsidRPr="00EF2C98">
              <w:rPr>
                <w:rFonts w:ascii="Arial" w:hAnsi="Arial" w:cs="Arial"/>
                <w:i/>
                <w:color w:val="1F497D" w:themeColor="text2"/>
                <w:sz w:val="16"/>
                <w:szCs w:val="16"/>
              </w:rPr>
              <w:t>ue-Selected</w:t>
            </w:r>
            <w:proofErr w:type="gramStart"/>
            <w:r w:rsidRPr="00EF2C98">
              <w:rPr>
                <w:rFonts w:ascii="Arial" w:hAnsi="Arial" w:cs="Arial"/>
                <w:color w:val="1F497D" w:themeColor="text2"/>
                <w:sz w:val="16"/>
                <w:szCs w:val="16"/>
              </w:rPr>
              <w:t>)no</w:t>
            </w:r>
            <w:proofErr w:type="gramEnd"/>
            <w:r w:rsidRPr="00EF2C98">
              <w:rPr>
                <w:rFonts w:ascii="Arial" w:hAnsi="Arial" w:cs="Arial"/>
                <w:color w:val="1F497D" w:themeColor="text2"/>
                <w:sz w:val="16"/>
                <w:szCs w:val="16"/>
              </w:rPr>
              <w:t xml:space="preserve"> strong opinion.</w:t>
            </w:r>
          </w:p>
        </w:tc>
        <w:tc>
          <w:tcPr>
            <w:tcW w:w="1060" w:type="dxa"/>
            <w:shd w:val="clear" w:color="auto" w:fill="auto"/>
          </w:tcPr>
          <w:p w14:paraId="14FA8F30"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44CF66A5" w14:textId="77777777" w:rsidTr="00C7688C">
        <w:tc>
          <w:tcPr>
            <w:tcW w:w="769" w:type="dxa"/>
            <w:shd w:val="clear" w:color="auto" w:fill="auto"/>
          </w:tcPr>
          <w:p w14:paraId="0E6051B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E.155</w:t>
            </w:r>
          </w:p>
        </w:tc>
        <w:tc>
          <w:tcPr>
            <w:tcW w:w="1677" w:type="dxa"/>
            <w:shd w:val="clear" w:color="auto" w:fill="auto"/>
          </w:tcPr>
          <w:p w14:paraId="202B786E" w14:textId="77777777" w:rsidR="0053265F" w:rsidRDefault="0053265F" w:rsidP="004F4BB1">
            <w:pPr>
              <w:spacing w:after="0"/>
              <w:rPr>
                <w:rFonts w:ascii="Arial" w:hAnsi="Arial" w:cs="Arial"/>
                <w:noProof/>
                <w:sz w:val="16"/>
                <w:szCs w:val="16"/>
              </w:rPr>
            </w:pPr>
            <w:r>
              <w:rPr>
                <w:rFonts w:ascii="Arial" w:hAnsi="Arial" w:cs="Arial"/>
                <w:noProof/>
                <w:sz w:val="16"/>
                <w:szCs w:val="16"/>
              </w:rPr>
              <w:t>5.10.12.3</w:t>
            </w:r>
          </w:p>
        </w:tc>
        <w:tc>
          <w:tcPr>
            <w:tcW w:w="5369" w:type="dxa"/>
            <w:shd w:val="clear" w:color="auto" w:fill="auto"/>
          </w:tcPr>
          <w:p w14:paraId="3EB7C81D" w14:textId="77777777" w:rsidR="0053265F" w:rsidRPr="00C808E4" w:rsidRDefault="0053265F" w:rsidP="004F4BB1">
            <w:pPr>
              <w:spacing w:after="0"/>
              <w:rPr>
                <w:rFonts w:ascii="Arial" w:hAnsi="Arial" w:cs="Arial"/>
                <w:noProof/>
                <w:sz w:val="16"/>
                <w:szCs w:val="16"/>
              </w:rPr>
            </w:pPr>
            <w:r w:rsidRPr="00C808E4">
              <w:rPr>
                <w:rFonts w:ascii="Arial" w:hAnsi="Arial" w:cs="Arial"/>
                <w:noProof/>
                <w:sz w:val="16"/>
                <w:szCs w:val="16"/>
              </w:rPr>
              <w:t>Wrong terminology in heading</w:t>
            </w:r>
          </w:p>
          <w:p w14:paraId="2B84C432" w14:textId="77777777" w:rsidR="0053265F" w:rsidRPr="005B3028" w:rsidRDefault="0053265F" w:rsidP="00C808E4">
            <w:pPr>
              <w:pStyle w:val="Heading4"/>
              <w:spacing w:before="0" w:after="0"/>
            </w:pPr>
            <w:r w:rsidRPr="00C808E4">
              <w:rPr>
                <w:sz w:val="16"/>
                <w:szCs w:val="16"/>
              </w:rPr>
              <w:t>5.10.12.3</w:t>
            </w:r>
            <w:r w:rsidRPr="00C808E4">
              <w:rPr>
                <w:sz w:val="16"/>
                <w:szCs w:val="16"/>
              </w:rPr>
              <w:tab/>
              <w:t xml:space="preserve">AS- conditions discovery transmission for remote UE </w:t>
            </w:r>
          </w:p>
        </w:tc>
        <w:tc>
          <w:tcPr>
            <w:tcW w:w="653" w:type="dxa"/>
            <w:gridSpan w:val="2"/>
            <w:shd w:val="clear" w:color="auto" w:fill="auto"/>
          </w:tcPr>
          <w:p w14:paraId="1F678CD4"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292729C" w14:textId="77777777" w:rsidR="0053265F" w:rsidRPr="00C808E4" w:rsidRDefault="0053265F" w:rsidP="004F4BB1">
            <w:pPr>
              <w:spacing w:after="0"/>
              <w:rPr>
                <w:rFonts w:ascii="Arial" w:hAnsi="Arial" w:cs="Arial"/>
                <w:noProof/>
                <w:sz w:val="16"/>
                <w:szCs w:val="16"/>
              </w:rPr>
            </w:pPr>
            <w:r w:rsidRPr="00C808E4">
              <w:rPr>
                <w:rFonts w:ascii="Arial" w:hAnsi="Arial" w:cs="Arial"/>
                <w:noProof/>
                <w:sz w:val="16"/>
                <w:szCs w:val="16"/>
              </w:rPr>
              <w:t>Change heading to</w:t>
            </w:r>
          </w:p>
          <w:p w14:paraId="2743C375" w14:textId="77777777" w:rsidR="0053265F" w:rsidRPr="00C808E4" w:rsidRDefault="0053265F" w:rsidP="00C808E4">
            <w:pPr>
              <w:pStyle w:val="Heading4"/>
              <w:pBdr>
                <w:bottom w:val="single" w:sz="6" w:space="1" w:color="auto"/>
              </w:pBdr>
              <w:spacing w:before="0" w:after="0"/>
              <w:rPr>
                <w:sz w:val="16"/>
                <w:szCs w:val="16"/>
              </w:rPr>
            </w:pPr>
            <w:r w:rsidRPr="00C808E4">
              <w:rPr>
                <w:sz w:val="16"/>
                <w:szCs w:val="16"/>
              </w:rPr>
              <w:t>5.10.12.3</w:t>
            </w:r>
            <w:r w:rsidRPr="00C808E4">
              <w:rPr>
                <w:sz w:val="16"/>
                <w:szCs w:val="16"/>
              </w:rPr>
              <w:tab/>
              <w:t xml:space="preserve">AS-conditions </w:t>
            </w:r>
            <w:r w:rsidRPr="00C808E4">
              <w:rPr>
                <w:color w:val="FF0000"/>
                <w:sz w:val="16"/>
                <w:szCs w:val="16"/>
                <w:u w:val="single"/>
              </w:rPr>
              <w:t>for PS</w:t>
            </w:r>
            <w:r w:rsidRPr="00C808E4">
              <w:rPr>
                <w:color w:val="FF0000"/>
                <w:sz w:val="16"/>
                <w:szCs w:val="16"/>
              </w:rPr>
              <w:t xml:space="preserve"> </w:t>
            </w:r>
            <w:r w:rsidRPr="00C808E4">
              <w:rPr>
                <w:sz w:val="16"/>
                <w:szCs w:val="16"/>
              </w:rPr>
              <w:t xml:space="preserve">relay </w:t>
            </w:r>
            <w:r w:rsidRPr="00C808E4">
              <w:rPr>
                <w:color w:val="FF0000"/>
                <w:sz w:val="16"/>
                <w:szCs w:val="16"/>
                <w:u w:val="single"/>
              </w:rPr>
              <w:t>related sidelink</w:t>
            </w:r>
            <w:r w:rsidRPr="00C808E4">
              <w:rPr>
                <w:color w:val="FF0000"/>
                <w:sz w:val="16"/>
                <w:szCs w:val="16"/>
              </w:rPr>
              <w:t xml:space="preserve"> </w:t>
            </w:r>
            <w:r w:rsidRPr="00C808E4">
              <w:rPr>
                <w:sz w:val="16"/>
                <w:szCs w:val="16"/>
              </w:rPr>
              <w:t xml:space="preserve">discovery transmission for </w:t>
            </w:r>
            <w:r w:rsidRPr="00C808E4">
              <w:rPr>
                <w:color w:val="FF0000"/>
                <w:sz w:val="16"/>
                <w:szCs w:val="16"/>
                <w:u w:val="single"/>
              </w:rPr>
              <w:t>sidelink</w:t>
            </w:r>
            <w:r w:rsidRPr="00C808E4">
              <w:rPr>
                <w:sz w:val="16"/>
                <w:szCs w:val="16"/>
              </w:rPr>
              <w:t xml:space="preserve"> remote UE </w:t>
            </w:r>
          </w:p>
          <w:p w14:paraId="6DAE31D9" w14:textId="77777777" w:rsidR="0053265F" w:rsidRPr="00C808E4" w:rsidRDefault="0053265F" w:rsidP="004F4BB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14:paraId="4EBB4393" w14:textId="77777777" w:rsidR="0053265F" w:rsidRDefault="0053265F" w:rsidP="004F4BB1">
            <w:pPr>
              <w:spacing w:after="0"/>
              <w:rPr>
                <w:rFonts w:ascii="Arial" w:eastAsia="Malgun Gothic" w:hAnsi="Arial" w:cs="Arial"/>
                <w:color w:val="1F497D" w:themeColor="text2"/>
                <w:kern w:val="2"/>
                <w:sz w:val="16"/>
                <w:szCs w:val="16"/>
                <w:lang w:val="en-US" w:eastAsia="ko-KR"/>
              </w:rPr>
            </w:pPr>
            <w:r w:rsidRPr="00C808E4">
              <w:rPr>
                <w:rFonts w:ascii="Arial" w:hAnsi="Arial" w:cs="Arial"/>
                <w:b/>
                <w:noProof/>
                <w:color w:val="1F497D" w:themeColor="text2"/>
                <w:sz w:val="16"/>
                <w:szCs w:val="16"/>
                <w:lang w:eastAsia="ko-KR"/>
              </w:rPr>
              <w:t>Intel:</w:t>
            </w:r>
            <w:r w:rsidRPr="00C808E4">
              <w:rPr>
                <w:rFonts w:ascii="Arial" w:hAnsi="Arial" w:cs="Arial"/>
                <w:noProof/>
                <w:color w:val="1F497D" w:themeColor="text2"/>
                <w:sz w:val="16"/>
                <w:szCs w:val="16"/>
                <w:lang w:eastAsia="ko-KR"/>
              </w:rPr>
              <w:t xml:space="preserve"> </w:t>
            </w:r>
            <w:r w:rsidRPr="00C808E4">
              <w:rPr>
                <w:rFonts w:ascii="Arial" w:eastAsia="Malgun Gothic" w:hAnsi="Arial" w:cs="Arial" w:hint="eastAsia"/>
                <w:color w:val="1F497D" w:themeColor="text2"/>
                <w:kern w:val="2"/>
                <w:sz w:val="16"/>
                <w:szCs w:val="16"/>
                <w:lang w:val="en-US" w:eastAsia="ko-KR"/>
              </w:rPr>
              <w:t>ok</w:t>
            </w:r>
          </w:p>
          <w:p w14:paraId="011C2DE8" w14:textId="77777777" w:rsidR="0053265F" w:rsidRPr="00441809" w:rsidRDefault="0053265F" w:rsidP="00EF2C98">
            <w:pPr>
              <w:spacing w:after="0"/>
              <w:rPr>
                <w:rFonts w:ascii="Arial" w:eastAsia="SimSun" w:hAnsi="Arial" w:cs="Arial"/>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w:t>
            </w:r>
          </w:p>
        </w:tc>
        <w:tc>
          <w:tcPr>
            <w:tcW w:w="1060" w:type="dxa"/>
            <w:shd w:val="clear" w:color="auto" w:fill="auto"/>
          </w:tcPr>
          <w:p w14:paraId="3119C60B"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094D52E0" w14:textId="77777777" w:rsidTr="00C7688C">
        <w:tc>
          <w:tcPr>
            <w:tcW w:w="769" w:type="dxa"/>
            <w:shd w:val="clear" w:color="auto" w:fill="auto"/>
          </w:tcPr>
          <w:p w14:paraId="63A19454" w14:textId="77777777" w:rsidR="0053265F" w:rsidRDefault="0053265F" w:rsidP="00286B51">
            <w:pPr>
              <w:spacing w:after="0"/>
              <w:rPr>
                <w:rFonts w:ascii="Arial" w:hAnsi="Arial" w:cs="Arial"/>
                <w:noProof/>
                <w:sz w:val="16"/>
                <w:szCs w:val="16"/>
              </w:rPr>
            </w:pPr>
            <w:r>
              <w:rPr>
                <w:rFonts w:ascii="Arial" w:hAnsi="Arial" w:cs="Arial"/>
                <w:noProof/>
                <w:sz w:val="16"/>
                <w:szCs w:val="16"/>
              </w:rPr>
              <w:t>N.200</w:t>
            </w:r>
          </w:p>
        </w:tc>
        <w:tc>
          <w:tcPr>
            <w:tcW w:w="1677" w:type="dxa"/>
            <w:shd w:val="clear" w:color="auto" w:fill="auto"/>
          </w:tcPr>
          <w:p w14:paraId="48C44E94" w14:textId="77777777" w:rsidR="0053265F" w:rsidRPr="00286B51" w:rsidRDefault="0053265F" w:rsidP="00286B51">
            <w:pPr>
              <w:spacing w:after="0"/>
              <w:rPr>
                <w:rFonts w:ascii="Arial" w:hAnsi="Arial" w:cs="Arial"/>
                <w:sz w:val="16"/>
                <w:szCs w:val="16"/>
              </w:rPr>
            </w:pPr>
            <w:r w:rsidRPr="00286B51">
              <w:rPr>
                <w:rFonts w:ascii="Arial" w:hAnsi="Arial" w:cs="Arial"/>
                <w:sz w:val="16"/>
                <w:szCs w:val="16"/>
              </w:rPr>
              <w:t>5.10.12.4</w:t>
            </w:r>
          </w:p>
        </w:tc>
        <w:tc>
          <w:tcPr>
            <w:tcW w:w="5369" w:type="dxa"/>
            <w:shd w:val="clear" w:color="auto" w:fill="auto"/>
          </w:tcPr>
          <w:p w14:paraId="2E076B78" w14:textId="77777777" w:rsidR="0053265F" w:rsidRPr="00286B51" w:rsidRDefault="0053265F" w:rsidP="00286B51">
            <w:pPr>
              <w:spacing w:after="0"/>
              <w:rPr>
                <w:rFonts w:ascii="Arial" w:hAnsi="Arial" w:cs="Arial"/>
                <w:sz w:val="16"/>
                <w:szCs w:val="16"/>
                <w:lang w:val="de-DE"/>
              </w:rPr>
            </w:pPr>
            <w:r w:rsidRPr="00286B51">
              <w:rPr>
                <w:rFonts w:ascii="Arial" w:hAnsi="Arial" w:cs="Arial"/>
                <w:sz w:val="16"/>
                <w:szCs w:val="16"/>
                <w:lang w:val="de-DE"/>
              </w:rPr>
              <w:t xml:space="preserve">it seems that Relay discovery can be done only when discovery configurations with postfix ‘PS’ are configured at the eNB while to be a remote UE you do not have to consider any resources that have ‘PS’ postfix. </w:t>
            </w:r>
          </w:p>
        </w:tc>
        <w:tc>
          <w:tcPr>
            <w:tcW w:w="653" w:type="dxa"/>
            <w:gridSpan w:val="2"/>
            <w:shd w:val="clear" w:color="auto" w:fill="auto"/>
          </w:tcPr>
          <w:p w14:paraId="6DB29D0D" w14:textId="77777777" w:rsidR="0053265F" w:rsidRDefault="0053265F"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8400058" w14:textId="77777777" w:rsidR="0053265F" w:rsidRPr="00286B51" w:rsidRDefault="0053265F"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Consider changing discConfigRelay to say discConfigRelayPS to clarify the intent?</w:t>
            </w:r>
          </w:p>
          <w:p w14:paraId="4A5A1D24" w14:textId="77777777" w:rsidR="0053265F" w:rsidRPr="008E232B" w:rsidRDefault="0053265F" w:rsidP="00700E44">
            <w:pPr>
              <w:spacing w:after="0"/>
              <w:rPr>
                <w:rFonts w:ascii="Arial" w:hAnsi="Arial" w:cs="Arial"/>
                <w:color w:val="1F497D" w:themeColor="text2"/>
                <w:sz w:val="16"/>
                <w:szCs w:val="16"/>
                <w:lang w:val="de-DE"/>
              </w:rPr>
            </w:pPr>
            <w:r w:rsidRPr="008E232B">
              <w:rPr>
                <w:rFonts w:ascii="Arial" w:eastAsia="SimSun" w:hAnsi="Arial" w:cs="Arial" w:hint="eastAsia"/>
                <w:b/>
                <w:noProof/>
                <w:color w:val="1F497D" w:themeColor="text2"/>
                <w:sz w:val="16"/>
                <w:szCs w:val="16"/>
                <w:lang w:val="de-DE" w:eastAsia="zh-CN"/>
              </w:rPr>
              <w:t>Huawei:</w:t>
            </w:r>
            <w:r w:rsidRPr="008E232B">
              <w:rPr>
                <w:rFonts w:ascii="Arial" w:eastAsia="SimSun" w:hAnsi="Arial" w:cs="Arial" w:hint="eastAsia"/>
                <w:noProof/>
                <w:color w:val="1F497D" w:themeColor="text2"/>
                <w:sz w:val="16"/>
                <w:szCs w:val="16"/>
                <w:lang w:val="de-DE" w:eastAsia="zh-CN"/>
              </w:rPr>
              <w:t xml:space="preserve"> only find </w:t>
            </w:r>
            <w:r w:rsidRPr="008E232B">
              <w:rPr>
                <w:rFonts w:ascii="Arial" w:hAnsi="Arial" w:cs="Arial"/>
                <w:color w:val="1F497D" w:themeColor="text2"/>
                <w:sz w:val="16"/>
                <w:szCs w:val="16"/>
                <w:lang w:val="de-DE"/>
              </w:rPr>
              <w:t>discConfigRelay</w:t>
            </w:r>
            <w:r w:rsidRPr="008E232B">
              <w:rPr>
                <w:rFonts w:ascii="Arial" w:eastAsia="SimSun" w:hAnsi="Arial" w:cs="Arial"/>
                <w:noProof/>
                <w:color w:val="1F497D" w:themeColor="text2"/>
                <w:sz w:val="16"/>
                <w:szCs w:val="16"/>
                <w:lang w:val="de-DE" w:eastAsia="zh-CN"/>
              </w:rPr>
              <w:t>“</w:t>
            </w:r>
            <w:r w:rsidRPr="008E232B">
              <w:rPr>
                <w:rFonts w:ascii="Arial" w:eastAsia="SimSun" w:hAnsi="Arial" w:cs="Arial" w:hint="eastAsia"/>
                <w:noProof/>
                <w:color w:val="1F497D" w:themeColor="text2"/>
                <w:sz w:val="16"/>
                <w:szCs w:val="16"/>
                <w:lang w:val="de-DE" w:eastAsia="zh-CN"/>
              </w:rPr>
              <w:t xml:space="preserve"> in 5.10.12.3. But fine with this proposal.</w:t>
            </w:r>
          </w:p>
          <w:p w14:paraId="7E1CBA94" w14:textId="77777777" w:rsidR="0053265F" w:rsidRPr="008E232B" w:rsidRDefault="0053265F" w:rsidP="00286B51">
            <w:pPr>
              <w:spacing w:after="0"/>
              <w:rPr>
                <w:rFonts w:ascii="Arial" w:eastAsia="Malgun Gothic" w:hAnsi="Arial" w:cs="Arial"/>
                <w:color w:val="1F497D" w:themeColor="text2"/>
                <w:kern w:val="2"/>
                <w:sz w:val="16"/>
                <w:szCs w:val="16"/>
                <w:lang w:val="en-US" w:eastAsia="ko-KR"/>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w:t>
            </w:r>
            <w:r w:rsidRPr="008E232B">
              <w:rPr>
                <w:rFonts w:ascii="Arial" w:eastAsia="Malgun Gothic" w:hAnsi="Arial" w:cs="Arial" w:hint="eastAsia"/>
                <w:color w:val="1F497D" w:themeColor="text2"/>
                <w:kern w:val="2"/>
                <w:sz w:val="16"/>
                <w:szCs w:val="16"/>
                <w:lang w:val="en-US" w:eastAsia="ko-KR"/>
              </w:rPr>
              <w:t>ok</w:t>
            </w:r>
          </w:p>
          <w:p w14:paraId="2F2EAB10" w14:textId="77777777" w:rsidR="0053265F" w:rsidRDefault="0053265F" w:rsidP="00286B51">
            <w:pPr>
              <w:spacing w:after="0"/>
              <w:rPr>
                <w:rFonts w:ascii="Arial" w:hAnsi="Arial" w:cs="Arial"/>
                <w:noProof/>
                <w:color w:val="1F497D" w:themeColor="text2"/>
                <w:sz w:val="16"/>
                <w:szCs w:val="16"/>
                <w:lang w:val="de-DE"/>
              </w:rPr>
            </w:pPr>
            <w:r w:rsidRPr="008E232B">
              <w:rPr>
                <w:rFonts w:ascii="Arial" w:hAnsi="Arial" w:cs="Arial"/>
                <w:b/>
                <w:noProof/>
                <w:color w:val="1F497D" w:themeColor="text2"/>
                <w:sz w:val="16"/>
                <w:szCs w:val="16"/>
                <w:lang w:val="de-DE"/>
              </w:rPr>
              <w:t>Ericsson:</w:t>
            </w:r>
            <w:r w:rsidRPr="008E232B">
              <w:rPr>
                <w:rFonts w:ascii="Arial" w:hAnsi="Arial" w:cs="Arial"/>
                <w:noProof/>
                <w:color w:val="1F497D" w:themeColor="text2"/>
                <w:sz w:val="16"/>
                <w:szCs w:val="16"/>
                <w:lang w:val="de-DE"/>
              </w:rPr>
              <w:t xml:space="preserve"> We cannot find this statement in section 5.10.12.4. In general we understand Relay-related discovery to be one of two subsets of PS related discovery (the other being non-relay related discovery e.g. group member discovery). </w:t>
            </w:r>
          </w:p>
          <w:p w14:paraId="2C6562D9" w14:textId="77777777" w:rsidR="0053265F" w:rsidRPr="00322F31" w:rsidRDefault="0053265F" w:rsidP="009A46F8">
            <w:pPr>
              <w:spacing w:after="0"/>
              <w:rPr>
                <w:rFonts w:ascii="Arial" w:hAnsi="Arial" w:cs="Arial"/>
                <w:noProof/>
                <w:sz w:val="16"/>
                <w:szCs w:val="16"/>
                <w:lang w:val="de-DE"/>
              </w:rPr>
            </w:pPr>
            <w:r w:rsidRPr="009A46F8">
              <w:rPr>
                <w:rFonts w:ascii="Arial" w:hAnsi="Arial" w:cs="Arial"/>
                <w:b/>
                <w:noProof/>
                <w:color w:val="1F497D" w:themeColor="text2"/>
                <w:sz w:val="16"/>
                <w:szCs w:val="16"/>
                <w:lang w:val="de-DE"/>
              </w:rPr>
              <w:t>Qualcomm:</w:t>
            </w:r>
            <w:r w:rsidRPr="009A46F8">
              <w:rPr>
                <w:rFonts w:ascii="Arial" w:hAnsi="Arial" w:cs="Arial"/>
                <w:noProof/>
                <w:color w:val="1F497D" w:themeColor="text2"/>
                <w:sz w:val="16"/>
                <w:szCs w:val="16"/>
                <w:lang w:val="de-DE"/>
              </w:rPr>
              <w:t xml:space="preserve"> OOC discovery is anyway for PS. So no need as such.</w:t>
            </w:r>
          </w:p>
        </w:tc>
        <w:tc>
          <w:tcPr>
            <w:tcW w:w="1060" w:type="dxa"/>
            <w:shd w:val="clear" w:color="auto" w:fill="auto"/>
          </w:tcPr>
          <w:p w14:paraId="488DF719"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Open (ProSe CR)</w:t>
            </w:r>
          </w:p>
        </w:tc>
      </w:tr>
      <w:tr w:rsidR="0053265F" w:rsidRPr="00BD494B" w14:paraId="05DF8C89" w14:textId="77777777" w:rsidTr="00C7688C">
        <w:tc>
          <w:tcPr>
            <w:tcW w:w="769" w:type="dxa"/>
            <w:shd w:val="clear" w:color="auto" w:fill="auto"/>
          </w:tcPr>
          <w:p w14:paraId="76711837" w14:textId="77777777" w:rsidR="0053265F" w:rsidRDefault="0053265F" w:rsidP="00286B51">
            <w:pPr>
              <w:spacing w:after="0"/>
              <w:rPr>
                <w:rFonts w:ascii="Arial" w:hAnsi="Arial" w:cs="Arial"/>
                <w:noProof/>
                <w:sz w:val="16"/>
                <w:szCs w:val="16"/>
              </w:rPr>
            </w:pPr>
            <w:r>
              <w:rPr>
                <w:rFonts w:ascii="Arial" w:hAnsi="Arial" w:cs="Arial"/>
                <w:noProof/>
                <w:sz w:val="16"/>
                <w:szCs w:val="16"/>
              </w:rPr>
              <w:t>N.199</w:t>
            </w:r>
          </w:p>
        </w:tc>
        <w:tc>
          <w:tcPr>
            <w:tcW w:w="1677" w:type="dxa"/>
            <w:shd w:val="clear" w:color="auto" w:fill="auto"/>
          </w:tcPr>
          <w:p w14:paraId="6BBAE2B3" w14:textId="77777777" w:rsidR="0053265F" w:rsidRPr="00286B51" w:rsidRDefault="0053265F" w:rsidP="00286B51">
            <w:pPr>
              <w:spacing w:after="0"/>
              <w:rPr>
                <w:rFonts w:ascii="Arial" w:hAnsi="Arial" w:cs="Arial"/>
                <w:noProof/>
                <w:sz w:val="16"/>
                <w:szCs w:val="16"/>
              </w:rPr>
            </w:pPr>
            <w:r w:rsidRPr="00286B51">
              <w:rPr>
                <w:rFonts w:ascii="Arial" w:hAnsi="Arial" w:cs="Arial"/>
                <w:sz w:val="16"/>
                <w:szCs w:val="16"/>
              </w:rPr>
              <w:t>5.10.12.4</w:t>
            </w:r>
          </w:p>
        </w:tc>
        <w:tc>
          <w:tcPr>
            <w:tcW w:w="5369" w:type="dxa"/>
            <w:shd w:val="clear" w:color="auto" w:fill="auto"/>
          </w:tcPr>
          <w:p w14:paraId="7B97DC71" w14:textId="77777777" w:rsidR="0053265F" w:rsidRPr="00286B51" w:rsidRDefault="0053265F" w:rsidP="00286B51">
            <w:pPr>
              <w:spacing w:after="0"/>
              <w:rPr>
                <w:rFonts w:ascii="Arial" w:hAnsi="Arial" w:cs="Arial"/>
                <w:sz w:val="16"/>
                <w:szCs w:val="16"/>
                <w:lang w:val="de-DE"/>
              </w:rPr>
            </w:pPr>
            <w:r w:rsidRPr="00286B51">
              <w:rPr>
                <w:rFonts w:ascii="Arial" w:hAnsi="Arial" w:cs="Arial"/>
                <w:sz w:val="16"/>
                <w:szCs w:val="16"/>
                <w:lang w:val="de-DE"/>
              </w:rPr>
              <w:t>No such field as "reselectionInfoRemoteUE-OC“</w:t>
            </w:r>
          </w:p>
        </w:tc>
        <w:tc>
          <w:tcPr>
            <w:tcW w:w="653" w:type="dxa"/>
            <w:gridSpan w:val="2"/>
            <w:shd w:val="clear" w:color="auto" w:fill="auto"/>
          </w:tcPr>
          <w:p w14:paraId="0BF0DF27" w14:textId="77777777" w:rsidR="0053265F" w:rsidRPr="00322F31" w:rsidRDefault="0053265F" w:rsidP="00286B51">
            <w:pPr>
              <w:spacing w:after="0"/>
              <w:rPr>
                <w:rFonts w:ascii="Arial" w:hAnsi="Arial" w:cs="Arial"/>
                <w:noProof/>
                <w:sz w:val="16"/>
                <w:szCs w:val="16"/>
                <w:lang w:val="de-DE"/>
              </w:rPr>
            </w:pPr>
            <w:r>
              <w:rPr>
                <w:rFonts w:ascii="Arial" w:hAnsi="Arial" w:cs="Arial"/>
                <w:noProof/>
                <w:sz w:val="16"/>
                <w:szCs w:val="16"/>
                <w:lang w:val="de-DE"/>
              </w:rPr>
              <w:t>1</w:t>
            </w:r>
          </w:p>
        </w:tc>
        <w:tc>
          <w:tcPr>
            <w:tcW w:w="6132" w:type="dxa"/>
            <w:gridSpan w:val="2"/>
            <w:shd w:val="clear" w:color="auto" w:fill="auto"/>
          </w:tcPr>
          <w:p w14:paraId="32AD97A3" w14:textId="77777777" w:rsidR="0053265F" w:rsidRDefault="0053265F" w:rsidP="00286B51">
            <w:pPr>
              <w:pBdr>
                <w:bottom w:val="single" w:sz="6" w:space="1" w:color="auto"/>
              </w:pBdr>
              <w:spacing w:after="0"/>
              <w:rPr>
                <w:rFonts w:ascii="Arial" w:hAnsi="Arial" w:cs="Arial"/>
                <w:noProof/>
                <w:sz w:val="16"/>
                <w:szCs w:val="16"/>
              </w:rPr>
            </w:pPr>
            <w:r>
              <w:rPr>
                <w:rFonts w:ascii="Arial" w:hAnsi="Arial" w:cs="Arial"/>
                <w:noProof/>
                <w:sz w:val="16"/>
                <w:szCs w:val="16"/>
              </w:rPr>
              <w:t xml:space="preserve">Field name should be </w:t>
            </w:r>
            <w:r w:rsidRPr="00322F31">
              <w:rPr>
                <w:rFonts w:ascii="Arial" w:hAnsi="Arial" w:cs="Arial"/>
                <w:noProof/>
                <w:sz w:val="16"/>
                <w:szCs w:val="16"/>
              </w:rPr>
              <w:t>reselectionInfoRemoteUE-OoC-r13</w:t>
            </w:r>
            <w:r>
              <w:rPr>
                <w:rFonts w:ascii="Arial" w:hAnsi="Arial" w:cs="Arial"/>
                <w:noProof/>
                <w:sz w:val="16"/>
                <w:szCs w:val="16"/>
              </w:rPr>
              <w:t>.</w:t>
            </w:r>
          </w:p>
          <w:p w14:paraId="489F1218" w14:textId="77777777" w:rsidR="0053265F" w:rsidRPr="00C808E4" w:rsidRDefault="0053265F" w:rsidP="00286B5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14:paraId="1986004F" w14:textId="77777777" w:rsidR="0053265F" w:rsidRPr="00EF2C98" w:rsidRDefault="0053265F" w:rsidP="00286B51">
            <w:pPr>
              <w:spacing w:after="0"/>
              <w:rPr>
                <w:rFonts w:ascii="Arial" w:hAnsi="Arial" w:cs="Arial"/>
                <w:noProof/>
                <w:color w:val="1F497D" w:themeColor="text2"/>
                <w:sz w:val="16"/>
                <w:szCs w:val="16"/>
                <w:lang w:eastAsia="ko-KR"/>
              </w:rPr>
            </w:pPr>
            <w:r w:rsidRPr="00EF2C98">
              <w:rPr>
                <w:rFonts w:ascii="Arial" w:hAnsi="Arial" w:cs="Arial"/>
                <w:b/>
                <w:noProof/>
                <w:color w:val="1F497D" w:themeColor="text2"/>
                <w:sz w:val="16"/>
                <w:szCs w:val="16"/>
                <w:lang w:eastAsia="ko-KR"/>
              </w:rPr>
              <w:t>Intel:</w:t>
            </w:r>
            <w:r w:rsidRPr="00EF2C98">
              <w:rPr>
                <w:rFonts w:ascii="Arial" w:hAnsi="Arial" w:cs="Arial"/>
                <w:noProof/>
                <w:color w:val="1F497D" w:themeColor="text2"/>
                <w:sz w:val="16"/>
                <w:szCs w:val="16"/>
                <w:lang w:eastAsia="ko-KR"/>
              </w:rPr>
              <w:t xml:space="preserve"> ok, but field name should be added without suffix “-r13”.</w:t>
            </w:r>
          </w:p>
          <w:p w14:paraId="44C68528" w14:textId="77777777" w:rsidR="0053265F" w:rsidRDefault="0053265F" w:rsidP="00286B51">
            <w:pPr>
              <w:spacing w:after="0"/>
              <w:rPr>
                <w:rFonts w:ascii="Arial" w:hAnsi="Arial" w:cs="Arial"/>
                <w:noProof/>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 xml:space="preserve"> Agree</w:t>
            </w:r>
          </w:p>
        </w:tc>
        <w:tc>
          <w:tcPr>
            <w:tcW w:w="1060" w:type="dxa"/>
            <w:shd w:val="clear" w:color="auto" w:fill="auto"/>
          </w:tcPr>
          <w:p w14:paraId="0EEF1AB0"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1341D893" w14:textId="77777777" w:rsidTr="00C7688C">
        <w:tc>
          <w:tcPr>
            <w:tcW w:w="769" w:type="dxa"/>
            <w:shd w:val="clear" w:color="auto" w:fill="auto"/>
          </w:tcPr>
          <w:p w14:paraId="6C1F18E4" w14:textId="77777777" w:rsidR="0053265F" w:rsidRDefault="0053265F" w:rsidP="00286B51">
            <w:pPr>
              <w:spacing w:after="0"/>
              <w:rPr>
                <w:rFonts w:ascii="Arial" w:hAnsi="Arial" w:cs="Arial"/>
                <w:noProof/>
                <w:sz w:val="16"/>
                <w:szCs w:val="16"/>
              </w:rPr>
            </w:pPr>
            <w:r>
              <w:rPr>
                <w:rFonts w:ascii="Arial" w:hAnsi="Arial" w:cs="Arial"/>
                <w:noProof/>
                <w:sz w:val="16"/>
                <w:szCs w:val="16"/>
              </w:rPr>
              <w:t>N.201</w:t>
            </w:r>
          </w:p>
        </w:tc>
        <w:tc>
          <w:tcPr>
            <w:tcW w:w="1677" w:type="dxa"/>
            <w:shd w:val="clear" w:color="auto" w:fill="auto"/>
          </w:tcPr>
          <w:p w14:paraId="000ADAB8" w14:textId="77777777" w:rsidR="0053265F" w:rsidRPr="00286B51" w:rsidRDefault="0053265F" w:rsidP="00286B51">
            <w:pPr>
              <w:spacing w:after="0"/>
              <w:rPr>
                <w:rFonts w:ascii="Arial" w:hAnsi="Arial" w:cs="Arial"/>
                <w:sz w:val="16"/>
                <w:szCs w:val="16"/>
              </w:rPr>
            </w:pPr>
            <w:r w:rsidRPr="00286B51">
              <w:rPr>
                <w:rFonts w:ascii="Arial" w:hAnsi="Arial" w:cs="Arial"/>
                <w:sz w:val="16"/>
                <w:szCs w:val="16"/>
              </w:rPr>
              <w:t>5.10.12.4</w:t>
            </w:r>
          </w:p>
        </w:tc>
        <w:tc>
          <w:tcPr>
            <w:tcW w:w="5369" w:type="dxa"/>
            <w:shd w:val="clear" w:color="auto" w:fill="auto"/>
          </w:tcPr>
          <w:p w14:paraId="3B7569EF" w14:textId="77777777" w:rsidR="0053265F" w:rsidRPr="00C808E4" w:rsidRDefault="0053265F" w:rsidP="00286B51">
            <w:pPr>
              <w:spacing w:after="0"/>
              <w:rPr>
                <w:rFonts w:ascii="Arial" w:hAnsi="Arial" w:cs="Arial"/>
                <w:sz w:val="16"/>
                <w:szCs w:val="16"/>
                <w:lang w:val="de-DE"/>
              </w:rPr>
            </w:pPr>
            <w:r w:rsidRPr="00C808E4">
              <w:rPr>
                <w:rFonts w:ascii="Arial" w:hAnsi="Arial" w:cs="Arial"/>
                <w:sz w:val="16"/>
                <w:szCs w:val="16"/>
                <w:lang w:val="de-DE"/>
              </w:rPr>
              <w:t xml:space="preserve">Unclear "or " in conditions: “reselectionInfoRemoteUE-IC (in coverage) or reselectionInfoRemoteUE-OC (out of coverage); </w:t>
            </w:r>
            <w:r w:rsidRPr="00C808E4">
              <w:rPr>
                <w:rFonts w:ascii="Arial" w:hAnsi="Arial" w:cs="Arial"/>
                <w:sz w:val="16"/>
                <w:szCs w:val="16"/>
                <w:highlight w:val="yellow"/>
                <w:lang w:val="de-DE"/>
              </w:rPr>
              <w:t>or</w:t>
            </w:r>
            <w:r w:rsidRPr="00C808E4">
              <w:rPr>
                <w:rFonts w:ascii="Arial" w:hAnsi="Arial" w:cs="Arial"/>
                <w:sz w:val="16"/>
                <w:szCs w:val="16"/>
                <w:lang w:val="de-DE"/>
              </w:rPr>
              <w:t xml:space="preserve"> </w:t>
            </w:r>
          </w:p>
          <w:p w14:paraId="226DCC4C" w14:textId="77777777" w:rsidR="0053265F" w:rsidRPr="00322F31" w:rsidRDefault="0053265F" w:rsidP="00C808E4">
            <w:pPr>
              <w:spacing w:after="0"/>
              <w:ind w:left="241" w:hanging="241"/>
              <w:rPr>
                <w:lang w:val="de-DE"/>
              </w:rPr>
            </w:pPr>
            <w:r w:rsidRPr="00C808E4">
              <w:rPr>
                <w:rFonts w:ascii="Arial" w:hAnsi="Arial" w:cs="Arial"/>
                <w:sz w:val="16"/>
                <w:szCs w:val="16"/>
                <w:lang w:val="de-DE"/>
              </w:rPr>
              <w:t>2&gt;</w:t>
            </w:r>
            <w:r w:rsidRPr="00C808E4">
              <w:rPr>
                <w:rFonts w:ascii="Arial" w:hAnsi="Arial" w:cs="Arial"/>
                <w:sz w:val="16"/>
                <w:szCs w:val="16"/>
                <w:lang w:val="de-DE"/>
              </w:rPr>
              <w:tab/>
              <w:t>else”</w:t>
            </w:r>
          </w:p>
        </w:tc>
        <w:tc>
          <w:tcPr>
            <w:tcW w:w="653" w:type="dxa"/>
            <w:gridSpan w:val="2"/>
            <w:shd w:val="clear" w:color="auto" w:fill="auto"/>
          </w:tcPr>
          <w:p w14:paraId="694331E2" w14:textId="77777777" w:rsidR="0053265F" w:rsidRDefault="0053265F"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1DDA6BC" w14:textId="77777777" w:rsidR="0053265F" w:rsidRDefault="0053265F"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Remove "or" or add missing level 3&gt; statement (not sure which ist he case)</w:t>
            </w:r>
          </w:p>
          <w:p w14:paraId="3F5248E6" w14:textId="77777777" w:rsidR="0053265F" w:rsidRPr="00C808E4" w:rsidRDefault="0053265F" w:rsidP="004E2F83">
            <w:pPr>
              <w:spacing w:after="0"/>
              <w:rPr>
                <w:rFonts w:ascii="Arial" w:eastAsia="SimSun" w:hAnsi="Arial" w:cs="Arial"/>
                <w:color w:val="1F497D" w:themeColor="text2"/>
                <w:sz w:val="16"/>
                <w:szCs w:val="16"/>
                <w:lang w:val="de-DE" w:eastAsia="zh-CN"/>
              </w:rPr>
            </w:pPr>
            <w:r w:rsidRPr="00C808E4">
              <w:rPr>
                <w:rFonts w:ascii="Arial" w:eastAsia="SimSun" w:hAnsi="Arial" w:cs="Arial" w:hint="eastAsia"/>
                <w:b/>
                <w:color w:val="1F497D" w:themeColor="text2"/>
                <w:sz w:val="16"/>
                <w:szCs w:val="16"/>
                <w:lang w:val="de-DE" w:eastAsia="zh-CN"/>
              </w:rPr>
              <w:t>Huawei</w:t>
            </w:r>
            <w:r w:rsidRPr="00C808E4">
              <w:rPr>
                <w:rFonts w:ascii="Arial" w:eastAsia="SimSun" w:hAnsi="Arial" w:cs="Arial" w:hint="eastAsia"/>
                <w:color w:val="1F497D" w:themeColor="text2"/>
                <w:sz w:val="16"/>
                <w:szCs w:val="16"/>
                <w:lang w:val="de-DE" w:eastAsia="zh-CN"/>
              </w:rPr>
              <w:t xml:space="preserve">: There are two alternative consitions for relay reselection. Change to </w:t>
            </w:r>
          </w:p>
          <w:p w14:paraId="52C367C9" w14:textId="77777777" w:rsidR="0053265F" w:rsidRPr="00C808E4" w:rsidRDefault="0053265F" w:rsidP="00C808E4">
            <w:pPr>
              <w:spacing w:after="0"/>
              <w:ind w:left="241" w:hanging="241"/>
              <w:rPr>
                <w:rFonts w:ascii="Arial" w:hAnsi="Arial" w:cs="Arial"/>
                <w:sz w:val="16"/>
                <w:szCs w:val="16"/>
              </w:rPr>
            </w:pPr>
            <w:r w:rsidRPr="00C808E4">
              <w:rPr>
                <w:rFonts w:ascii="Arial" w:hAnsi="Arial" w:cs="Arial"/>
                <w:sz w:val="16"/>
                <w:szCs w:val="16"/>
              </w:rPr>
              <w:t>2&gt;</w:t>
            </w:r>
            <w:r w:rsidRPr="00C808E4">
              <w:rPr>
                <w:rFonts w:ascii="Arial" w:hAnsi="Arial" w:cs="Arial"/>
                <w:sz w:val="16"/>
                <w:szCs w:val="16"/>
              </w:rPr>
              <w:tab/>
              <w:t xml:space="preserve">else if SD-RSRP of the currently selected relay is below </w:t>
            </w:r>
            <w:r w:rsidRPr="00C808E4">
              <w:rPr>
                <w:rFonts w:ascii="Arial" w:hAnsi="Arial" w:cs="Arial"/>
                <w:i/>
                <w:sz w:val="16"/>
                <w:szCs w:val="16"/>
              </w:rPr>
              <w:t>q-RxLevMin</w:t>
            </w:r>
            <w:r w:rsidRPr="00C808E4">
              <w:rPr>
                <w:rFonts w:ascii="Arial" w:hAnsi="Arial" w:cs="Arial"/>
                <w:sz w:val="16"/>
                <w:szCs w:val="16"/>
              </w:rPr>
              <w:t xml:space="preserve"> included in </w:t>
            </w:r>
            <w:r w:rsidRPr="00C808E4">
              <w:rPr>
                <w:rFonts w:ascii="Arial" w:hAnsi="Arial" w:cs="Arial"/>
                <w:sz w:val="16"/>
                <w:szCs w:val="16"/>
              </w:rPr>
              <w:lastRenderedPageBreak/>
              <w:t xml:space="preserve">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or</w:t>
            </w:r>
          </w:p>
          <w:p w14:paraId="2D7167C2" w14:textId="77777777" w:rsidR="0053265F" w:rsidRPr="00C808E4" w:rsidRDefault="0053265F" w:rsidP="00C808E4">
            <w:pPr>
              <w:spacing w:after="0"/>
              <w:ind w:left="241" w:hanging="241"/>
              <w:rPr>
                <w:rFonts w:ascii="Arial" w:hAnsi="Arial" w:cs="Arial"/>
                <w:sz w:val="16"/>
                <w:szCs w:val="16"/>
              </w:rPr>
            </w:pPr>
            <w:r w:rsidRPr="00C808E4">
              <w:rPr>
                <w:rFonts w:ascii="Arial" w:hAnsi="Arial" w:cs="Arial"/>
                <w:sz w:val="16"/>
                <w:szCs w:val="16"/>
              </w:rPr>
              <w:t>2&gt;</w:t>
            </w:r>
            <w:r w:rsidRPr="00C808E4">
              <w:rPr>
                <w:rFonts w:ascii="Arial" w:hAnsi="Arial" w:cs="Arial"/>
                <w:sz w:val="16"/>
                <w:szCs w:val="16"/>
              </w:rPr>
              <w:tab/>
              <w:t>else</w:t>
            </w:r>
            <w:r w:rsidRPr="00C808E4">
              <w:rPr>
                <w:rFonts w:ascii="Arial" w:eastAsia="SimSun" w:hAnsi="Arial" w:cs="Arial"/>
                <w:sz w:val="16"/>
                <w:szCs w:val="16"/>
                <w:lang w:eastAsia="zh-CN"/>
              </w:rPr>
              <w:t xml:space="preserve"> if</w:t>
            </w:r>
            <w:r w:rsidRPr="00C808E4">
              <w:rPr>
                <w:rFonts w:ascii="Arial" w:hAnsi="Arial" w:cs="Arial"/>
                <w:sz w:val="16"/>
                <w:szCs w:val="16"/>
              </w:rPr>
              <w:t xml:space="preserve"> upper layers indicate not to use the currently selected relay: (i.e. relay reselection):</w:t>
            </w:r>
          </w:p>
          <w:p w14:paraId="72A639DE" w14:textId="77777777" w:rsidR="0053265F" w:rsidRPr="00C808E4" w:rsidRDefault="0053265F" w:rsidP="00C808E4">
            <w:pPr>
              <w:spacing w:after="0"/>
              <w:ind w:left="482" w:hanging="241"/>
              <w:rPr>
                <w:rFonts w:ascii="Arial" w:hAnsi="Arial" w:cs="Arial"/>
                <w:sz w:val="16"/>
                <w:szCs w:val="16"/>
              </w:rPr>
            </w:pPr>
            <w:r w:rsidRPr="00C808E4">
              <w:rPr>
                <w:rFonts w:ascii="Arial" w:hAnsi="Arial" w:cs="Arial"/>
                <w:sz w:val="16"/>
                <w:szCs w:val="16"/>
              </w:rPr>
              <w:t>3&gt;</w:t>
            </w:r>
            <w:r w:rsidRPr="00C808E4">
              <w:rPr>
                <w:rFonts w:ascii="Arial" w:hAnsi="Arial" w:cs="Arial"/>
                <w:sz w:val="16"/>
                <w:szCs w:val="16"/>
              </w:rPr>
              <w:tab/>
              <w:t xml:space="preserve">select a candidate relay which SD-RSRP exceeds </w:t>
            </w:r>
            <w:r w:rsidRPr="00C808E4">
              <w:rPr>
                <w:rFonts w:ascii="Arial" w:hAnsi="Arial" w:cs="Arial"/>
                <w:i/>
                <w:sz w:val="16"/>
                <w:szCs w:val="16"/>
              </w:rPr>
              <w:t>q-RxLevMin</w:t>
            </w:r>
            <w:r w:rsidRPr="00C808E4">
              <w:rPr>
                <w:rFonts w:ascii="Arial" w:hAnsi="Arial" w:cs="Arial"/>
                <w:sz w:val="16"/>
                <w:szCs w:val="16"/>
              </w:rPr>
              <w:t xml:space="preserve"> included in 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by </w:t>
            </w:r>
            <w:r w:rsidRPr="00C808E4">
              <w:rPr>
                <w:rFonts w:ascii="Arial" w:hAnsi="Arial" w:cs="Arial"/>
                <w:i/>
                <w:sz w:val="16"/>
                <w:szCs w:val="16"/>
              </w:rPr>
              <w:t>minHyst</w:t>
            </w:r>
            <w:r w:rsidRPr="00C808E4">
              <w:rPr>
                <w:rFonts w:ascii="Arial" w:hAnsi="Arial" w:cs="Arial"/>
                <w:sz w:val="16"/>
                <w:szCs w:val="16"/>
              </w:rPr>
              <w:t>;</w:t>
            </w:r>
          </w:p>
          <w:p w14:paraId="6E06E2EC" w14:textId="77777777" w:rsidR="0053265F" w:rsidRDefault="0053265F" w:rsidP="00286B51">
            <w:pPr>
              <w:spacing w:after="0"/>
              <w:rPr>
                <w:rFonts w:ascii="Arial" w:hAnsi="Arial" w:cs="Arial"/>
                <w:noProof/>
                <w:color w:val="1F497D" w:themeColor="text2"/>
                <w:sz w:val="16"/>
                <w:szCs w:val="16"/>
                <w:lang w:eastAsia="ko-KR"/>
              </w:rPr>
            </w:pPr>
            <w:r w:rsidRPr="00C808E4">
              <w:rPr>
                <w:rFonts w:ascii="Arial" w:hAnsi="Arial" w:cs="Arial"/>
                <w:b/>
                <w:color w:val="1F497D" w:themeColor="text2"/>
                <w:sz w:val="16"/>
                <w:szCs w:val="16"/>
                <w:lang w:val="en-US"/>
              </w:rPr>
              <w:t>Intel:</w:t>
            </w:r>
            <w:r w:rsidRPr="00C808E4">
              <w:rPr>
                <w:rFonts w:ascii="Arial" w:hAnsi="Arial" w:cs="Arial"/>
                <w:color w:val="1F497D" w:themeColor="text2"/>
                <w:sz w:val="16"/>
                <w:szCs w:val="16"/>
                <w:lang w:val="en-US"/>
              </w:rPr>
              <w:t xml:space="preserve"> ok (if we remove </w:t>
            </w:r>
            <w:r w:rsidRPr="00C808E4">
              <w:rPr>
                <w:rFonts w:ascii="Arial" w:hAnsi="Arial" w:cs="Arial"/>
                <w:noProof/>
                <w:color w:val="1F497D" w:themeColor="text2"/>
                <w:sz w:val="16"/>
                <w:szCs w:val="16"/>
                <w:lang w:eastAsia="ko-KR"/>
              </w:rPr>
              <w:t>“or”, “else” in the level 3&gt; is ok? Or should it be “else if”?)</w:t>
            </w:r>
          </w:p>
          <w:p w14:paraId="193C5985" w14:textId="77777777" w:rsidR="0053265F" w:rsidRPr="00286B51" w:rsidRDefault="0053265F" w:rsidP="00286B51">
            <w:pPr>
              <w:spacing w:after="0"/>
              <w:rPr>
                <w:rFonts w:ascii="Arial" w:hAnsi="Arial" w:cs="Arial"/>
                <w:sz w:val="16"/>
                <w:szCs w:val="16"/>
                <w:lang w:val="de-DE"/>
              </w:rPr>
            </w:pPr>
            <w:r>
              <w:rPr>
                <w:rFonts w:ascii="Arial" w:hAnsi="Arial" w:cs="Arial"/>
                <w:b/>
                <w:color w:val="1F497D" w:themeColor="text2"/>
                <w:sz w:val="16"/>
                <w:szCs w:val="16"/>
                <w:lang w:val="de-DE"/>
              </w:rPr>
              <w:t>Qualcomm</w:t>
            </w:r>
            <w:r w:rsidRPr="00EF2C98">
              <w:rPr>
                <w:rFonts w:ascii="Arial" w:hAnsi="Arial" w:cs="Arial"/>
                <w:b/>
                <w:color w:val="1F497D" w:themeColor="text2"/>
                <w:sz w:val="16"/>
                <w:szCs w:val="16"/>
                <w:lang w:val="de-DE"/>
              </w:rPr>
              <w:t>:</w:t>
            </w:r>
            <w:r w:rsidRPr="00EF2C98">
              <w:rPr>
                <w:rFonts w:ascii="Arial" w:hAnsi="Arial" w:cs="Arial"/>
                <w:color w:val="1F497D" w:themeColor="text2"/>
                <w:sz w:val="16"/>
                <w:szCs w:val="16"/>
                <w:lang w:val="de-DE"/>
              </w:rPr>
              <w:t xml:space="preserve"> Agree that „or“ Should be removed</w:t>
            </w:r>
          </w:p>
        </w:tc>
        <w:tc>
          <w:tcPr>
            <w:tcW w:w="1060" w:type="dxa"/>
            <w:shd w:val="clear" w:color="auto" w:fill="auto"/>
          </w:tcPr>
          <w:p w14:paraId="3B42F871"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59D87665" w14:textId="77777777" w:rsidTr="00C7688C">
        <w:tc>
          <w:tcPr>
            <w:tcW w:w="769" w:type="dxa"/>
            <w:shd w:val="clear" w:color="auto" w:fill="auto"/>
          </w:tcPr>
          <w:p w14:paraId="601E4AD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E.158</w:t>
            </w:r>
          </w:p>
        </w:tc>
        <w:tc>
          <w:tcPr>
            <w:tcW w:w="1677" w:type="dxa"/>
            <w:shd w:val="clear" w:color="auto" w:fill="auto"/>
          </w:tcPr>
          <w:p w14:paraId="052A8A08" w14:textId="77777777" w:rsidR="0053265F" w:rsidRDefault="0053265F" w:rsidP="004F4BB1">
            <w:pPr>
              <w:spacing w:after="0"/>
              <w:rPr>
                <w:rFonts w:ascii="Arial" w:hAnsi="Arial" w:cs="Arial"/>
                <w:noProof/>
                <w:sz w:val="16"/>
                <w:szCs w:val="16"/>
              </w:rPr>
            </w:pPr>
            <w:r>
              <w:rPr>
                <w:rFonts w:ascii="Arial" w:hAnsi="Arial" w:cs="Arial"/>
                <w:noProof/>
                <w:sz w:val="16"/>
                <w:szCs w:val="16"/>
              </w:rPr>
              <w:t>5.10.12.4</w:t>
            </w:r>
          </w:p>
        </w:tc>
        <w:tc>
          <w:tcPr>
            <w:tcW w:w="5369" w:type="dxa"/>
            <w:shd w:val="clear" w:color="auto" w:fill="auto"/>
          </w:tcPr>
          <w:p w14:paraId="4BFDF98C" w14:textId="77777777" w:rsidR="0053265F" w:rsidRPr="00C808E4" w:rsidRDefault="0053265F" w:rsidP="004F4BB1">
            <w:pPr>
              <w:spacing w:after="0"/>
              <w:rPr>
                <w:rFonts w:ascii="Arial" w:hAnsi="Arial" w:cs="Arial"/>
                <w:noProof/>
                <w:sz w:val="16"/>
                <w:szCs w:val="16"/>
              </w:rPr>
            </w:pPr>
            <w:r w:rsidRPr="00C808E4">
              <w:rPr>
                <w:rFonts w:ascii="Arial" w:hAnsi="Arial" w:cs="Arial"/>
                <w:noProof/>
                <w:sz w:val="16"/>
                <w:szCs w:val="16"/>
              </w:rPr>
              <w:t>Wrong terminology in heading</w:t>
            </w:r>
          </w:p>
          <w:p w14:paraId="695B42E1" w14:textId="77777777" w:rsidR="0053265F" w:rsidRPr="00C808E4" w:rsidRDefault="0053265F" w:rsidP="00C808E4">
            <w:pPr>
              <w:pStyle w:val="Heading4"/>
              <w:spacing w:before="0" w:after="0"/>
              <w:rPr>
                <w:rFonts w:cs="Arial"/>
                <w:sz w:val="16"/>
                <w:szCs w:val="16"/>
              </w:rPr>
            </w:pPr>
            <w:r w:rsidRPr="00C808E4">
              <w:rPr>
                <w:sz w:val="16"/>
                <w:szCs w:val="16"/>
              </w:rPr>
              <w:t>5.</w:t>
            </w:r>
            <w:r w:rsidRPr="00C808E4">
              <w:rPr>
                <w:rFonts w:cs="Arial"/>
                <w:sz w:val="16"/>
                <w:szCs w:val="16"/>
              </w:rPr>
              <w:t>10.12.4</w:t>
            </w:r>
            <w:r w:rsidRPr="00C808E4">
              <w:rPr>
                <w:rFonts w:cs="Arial"/>
                <w:sz w:val="16"/>
                <w:szCs w:val="16"/>
              </w:rPr>
              <w:tab/>
              <w:t>Selection and reselection of relay</w:t>
            </w:r>
          </w:p>
        </w:tc>
        <w:tc>
          <w:tcPr>
            <w:tcW w:w="653" w:type="dxa"/>
            <w:gridSpan w:val="2"/>
            <w:shd w:val="clear" w:color="auto" w:fill="auto"/>
          </w:tcPr>
          <w:p w14:paraId="6D219577"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C6FED5E" w14:textId="77777777" w:rsidR="0053265F" w:rsidRDefault="0053265F" w:rsidP="004F4BB1">
            <w:pPr>
              <w:spacing w:after="0"/>
              <w:rPr>
                <w:rFonts w:ascii="Arial" w:hAnsi="Arial" w:cs="Arial"/>
                <w:noProof/>
                <w:sz w:val="16"/>
                <w:szCs w:val="16"/>
              </w:rPr>
            </w:pPr>
            <w:r>
              <w:rPr>
                <w:rFonts w:ascii="Arial" w:hAnsi="Arial" w:cs="Arial"/>
                <w:noProof/>
                <w:sz w:val="16"/>
                <w:szCs w:val="16"/>
              </w:rPr>
              <w:t>Change heading to</w:t>
            </w:r>
          </w:p>
          <w:p w14:paraId="2CF201A5" w14:textId="77777777" w:rsidR="0053265F" w:rsidRPr="00C808E4" w:rsidRDefault="0053265F" w:rsidP="00C808E4">
            <w:pPr>
              <w:pStyle w:val="Heading4"/>
              <w:pBdr>
                <w:bottom w:val="single" w:sz="6" w:space="1" w:color="auto"/>
              </w:pBdr>
              <w:spacing w:before="0" w:after="0"/>
              <w:rPr>
                <w:sz w:val="16"/>
                <w:szCs w:val="16"/>
              </w:rPr>
            </w:pPr>
            <w:r w:rsidRPr="00C808E4">
              <w:rPr>
                <w:sz w:val="16"/>
                <w:szCs w:val="16"/>
              </w:rPr>
              <w:t>5.10.12.4</w:t>
            </w:r>
            <w:r w:rsidRPr="00C808E4">
              <w:rPr>
                <w:sz w:val="16"/>
                <w:szCs w:val="16"/>
              </w:rPr>
              <w:tab/>
              <w:t xml:space="preserve">Selection and reselection of </w:t>
            </w:r>
            <w:r w:rsidRPr="00C808E4">
              <w:rPr>
                <w:color w:val="FF0000"/>
                <w:sz w:val="16"/>
                <w:szCs w:val="16"/>
                <w:u w:val="single"/>
              </w:rPr>
              <w:t>sidelink</w:t>
            </w:r>
            <w:r w:rsidRPr="00C808E4">
              <w:rPr>
                <w:sz w:val="16"/>
                <w:szCs w:val="16"/>
              </w:rPr>
              <w:t xml:space="preserve"> relay </w:t>
            </w:r>
            <w:r w:rsidRPr="00C808E4">
              <w:rPr>
                <w:color w:val="FF0000"/>
                <w:sz w:val="16"/>
                <w:szCs w:val="16"/>
                <w:u w:val="single"/>
              </w:rPr>
              <w:t>UE</w:t>
            </w:r>
          </w:p>
          <w:p w14:paraId="5B35F041" w14:textId="77777777" w:rsidR="0053265F" w:rsidRPr="00C808E4" w:rsidRDefault="0053265F" w:rsidP="0059436E">
            <w:pPr>
              <w:spacing w:after="0"/>
              <w:rPr>
                <w:rFonts w:ascii="Arial" w:eastAsia="SimSun" w:hAnsi="Arial" w:cs="Arial"/>
                <w:color w:val="1F497D" w:themeColor="text2"/>
                <w:kern w:val="2"/>
                <w:sz w:val="16"/>
                <w:szCs w:val="16"/>
                <w:lang w:val="en-US" w:eastAsia="zh-CN"/>
              </w:rPr>
            </w:pPr>
            <w:r w:rsidRPr="00C808E4">
              <w:rPr>
                <w:rFonts w:ascii="Arial" w:eastAsia="SimSun" w:hAnsi="Arial" w:cs="Arial" w:hint="eastAsia"/>
                <w:color w:val="1F497D" w:themeColor="text2"/>
                <w:kern w:val="2"/>
                <w:sz w:val="16"/>
                <w:szCs w:val="16"/>
                <w:lang w:val="en-US" w:eastAsia="zh-CN"/>
              </w:rPr>
              <w:t>Huawei: fine.</w:t>
            </w:r>
          </w:p>
          <w:p w14:paraId="3F4EDB3C" w14:textId="77777777" w:rsidR="0053265F" w:rsidRDefault="0053265F" w:rsidP="004F4BB1">
            <w:pPr>
              <w:spacing w:after="0"/>
              <w:rPr>
                <w:rFonts w:ascii="Arial" w:hAnsi="Arial" w:cs="Arial"/>
                <w:noProof/>
                <w:color w:val="1F497D" w:themeColor="text2"/>
                <w:sz w:val="16"/>
                <w:szCs w:val="16"/>
                <w:lang w:eastAsia="ko-KR"/>
              </w:rPr>
            </w:pPr>
            <w:r w:rsidRPr="00C808E4">
              <w:rPr>
                <w:rFonts w:ascii="Arial" w:eastAsia="Malgun Gothic" w:hAnsi="Arial" w:cs="Arial"/>
                <w:color w:val="1F497D" w:themeColor="text2"/>
                <w:kern w:val="2"/>
                <w:sz w:val="16"/>
                <w:szCs w:val="16"/>
                <w:lang w:eastAsia="ko-KR"/>
              </w:rPr>
              <w:t xml:space="preserve">Intel: </w:t>
            </w:r>
            <w:r w:rsidRPr="00C808E4">
              <w:rPr>
                <w:rFonts w:ascii="Arial" w:eastAsia="Malgun Gothic" w:hAnsi="Arial" w:cs="Arial"/>
                <w:color w:val="1F497D" w:themeColor="text2"/>
                <w:sz w:val="16"/>
                <w:szCs w:val="16"/>
                <w:lang w:eastAsia="ko-KR"/>
              </w:rPr>
              <w:t xml:space="preserve">ok, but </w:t>
            </w:r>
            <w:r w:rsidRPr="00C808E4">
              <w:rPr>
                <w:rFonts w:ascii="Arial" w:hAnsi="Arial" w:cs="Arial"/>
                <w:noProof/>
                <w:color w:val="1F497D" w:themeColor="text2"/>
                <w:sz w:val="16"/>
                <w:szCs w:val="16"/>
                <w:lang w:eastAsia="ko-KR"/>
              </w:rPr>
              <w:t>to be more accurate, we may better say sidelink UE-to-NW relay UE.</w:t>
            </w:r>
          </w:p>
          <w:p w14:paraId="4F3D5CAB" w14:textId="77777777" w:rsidR="0053265F" w:rsidRPr="00EF2C98" w:rsidRDefault="0053265F"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1060" w:type="dxa"/>
            <w:shd w:val="clear" w:color="auto" w:fill="auto"/>
          </w:tcPr>
          <w:p w14:paraId="0018FE17"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4888952B" w14:textId="77777777" w:rsidTr="00C7688C">
        <w:tc>
          <w:tcPr>
            <w:tcW w:w="769" w:type="dxa"/>
            <w:shd w:val="clear" w:color="auto" w:fill="auto"/>
          </w:tcPr>
          <w:p w14:paraId="6042E9D1"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E.159</w:t>
            </w:r>
          </w:p>
        </w:tc>
        <w:tc>
          <w:tcPr>
            <w:tcW w:w="1677" w:type="dxa"/>
            <w:shd w:val="clear" w:color="auto" w:fill="auto"/>
          </w:tcPr>
          <w:p w14:paraId="0210D856" w14:textId="77777777" w:rsidR="0053265F" w:rsidRDefault="0053265F" w:rsidP="004F4BB1">
            <w:pPr>
              <w:spacing w:after="0"/>
              <w:rPr>
                <w:rFonts w:ascii="Arial" w:hAnsi="Arial" w:cs="Arial"/>
                <w:noProof/>
                <w:sz w:val="16"/>
                <w:szCs w:val="16"/>
              </w:rPr>
            </w:pPr>
            <w:r>
              <w:rPr>
                <w:rFonts w:ascii="Arial" w:hAnsi="Arial" w:cs="Arial"/>
                <w:noProof/>
                <w:sz w:val="16"/>
                <w:szCs w:val="16"/>
              </w:rPr>
              <w:t>5.10.12.4</w:t>
            </w:r>
          </w:p>
        </w:tc>
        <w:tc>
          <w:tcPr>
            <w:tcW w:w="5369" w:type="dxa"/>
            <w:shd w:val="clear" w:color="auto" w:fill="auto"/>
          </w:tcPr>
          <w:p w14:paraId="5B4813D0" w14:textId="77777777" w:rsidR="0053265F" w:rsidRDefault="0053265F" w:rsidP="004F4BB1">
            <w:pPr>
              <w:spacing w:after="0"/>
              <w:rPr>
                <w:rFonts w:ascii="Arial" w:hAnsi="Arial" w:cs="Arial"/>
                <w:noProof/>
                <w:sz w:val="16"/>
                <w:szCs w:val="16"/>
              </w:rPr>
            </w:pPr>
            <w:r>
              <w:rPr>
                <w:rFonts w:ascii="Arial" w:hAnsi="Arial" w:cs="Arial"/>
                <w:noProof/>
                <w:sz w:val="16"/>
                <w:szCs w:val="16"/>
              </w:rPr>
              <w:t>Wrong terminology and a strange “or else” construct.</w:t>
            </w:r>
          </w:p>
          <w:p w14:paraId="772CF1B9" w14:textId="77777777" w:rsidR="0053265F" w:rsidRPr="00C24375" w:rsidRDefault="0053265F" w:rsidP="004F4BB1">
            <w:pPr>
              <w:spacing w:after="0"/>
              <w:rPr>
                <w:rFonts w:ascii="Arial" w:hAnsi="Arial" w:cs="Arial"/>
                <w:sz w:val="16"/>
                <w:szCs w:val="16"/>
              </w:rPr>
            </w:pPr>
            <w:r w:rsidRPr="00C24375">
              <w:rPr>
                <w:rFonts w:ascii="Arial" w:hAnsi="Arial" w:cs="Arial"/>
                <w:sz w:val="16"/>
                <w:szCs w:val="16"/>
              </w:rPr>
              <w:t>A UE capable of sidelink remote operation that is configured by upper layers to search for a sidelink relay shall:</w:t>
            </w:r>
          </w:p>
          <w:p w14:paraId="12422AEA" w14:textId="77777777" w:rsidR="0053265F" w:rsidRPr="00C24375" w:rsidRDefault="0053265F" w:rsidP="00C808E4">
            <w:pPr>
              <w:spacing w:after="0"/>
              <w:ind w:left="241" w:hanging="241"/>
              <w:rPr>
                <w:rFonts w:ascii="Arial" w:hAnsi="Arial" w:cs="Arial"/>
                <w:sz w:val="16"/>
                <w:szCs w:val="16"/>
              </w:rPr>
            </w:pPr>
            <w:r w:rsidRPr="00C24375">
              <w:rPr>
                <w:rFonts w:ascii="Arial" w:hAnsi="Arial" w:cs="Arial"/>
                <w:sz w:val="16"/>
                <w:szCs w:val="16"/>
              </w:rPr>
              <w:t>1&gt; if out of coverage on the frequency used for sidelink communication, as defined in TS 36.304 [4, 11.4]; or</w:t>
            </w:r>
          </w:p>
          <w:p w14:paraId="0F750B48" w14:textId="77777777" w:rsidR="0053265F" w:rsidRPr="00C24375" w:rsidRDefault="0053265F"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14:paraId="183E8C72" w14:textId="77777777"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search for candidate relays, in accordance with TS 36.133 [16]</w:t>
            </w:r>
          </w:p>
          <w:p w14:paraId="329EA93D" w14:textId="77777777"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relays,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14:paraId="0BCF4901" w14:textId="77777777" w:rsidR="0053265F" w:rsidRPr="00C24375" w:rsidRDefault="0053265F"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14:paraId="2A30558D" w14:textId="77777777"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if the UE does not have a selected relay:</w:t>
            </w:r>
          </w:p>
          <w:p w14:paraId="1B4EBFD1" w14:textId="77777777" w:rsidR="0053265F" w:rsidRPr="00C24375" w:rsidRDefault="0053265F"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3721743E" w14:textId="77777777" w:rsidR="0053265F" w:rsidRPr="00C24375" w:rsidRDefault="0053265F" w:rsidP="00C808E4">
            <w:pPr>
              <w:spacing w:after="0"/>
              <w:ind w:left="482" w:hanging="241"/>
              <w:rPr>
                <w:rFonts w:ascii="Arial" w:hAnsi="Arial" w:cs="Arial"/>
                <w:sz w:val="16"/>
                <w:szCs w:val="16"/>
                <w:highlight w:val="yellow"/>
              </w:rPr>
            </w:pPr>
            <w:r w:rsidRPr="00C24375">
              <w:rPr>
                <w:rFonts w:ascii="Arial" w:hAnsi="Arial" w:cs="Arial"/>
                <w:sz w:val="16"/>
                <w:szCs w:val="16"/>
              </w:rPr>
              <w:t>2&gt;</w:t>
            </w:r>
            <w:r w:rsidRPr="00C24375">
              <w:rPr>
                <w:rFonts w:ascii="Arial" w:hAnsi="Arial" w:cs="Arial"/>
                <w:sz w:val="16"/>
                <w:szCs w:val="16"/>
              </w:rPr>
              <w:tab/>
              <w:t xml:space="preserve">else if SD-RSRP of the currently selected relay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w:t>
            </w:r>
            <w:r w:rsidRPr="00C24375">
              <w:rPr>
                <w:rFonts w:ascii="Arial" w:hAnsi="Arial" w:cs="Arial"/>
                <w:sz w:val="16"/>
                <w:szCs w:val="16"/>
                <w:highlight w:val="yellow"/>
              </w:rPr>
              <w:t>); or</w:t>
            </w:r>
          </w:p>
          <w:p w14:paraId="197534A9" w14:textId="77777777"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highlight w:val="yellow"/>
              </w:rPr>
              <w:t>2&gt;</w:t>
            </w:r>
            <w:r w:rsidRPr="00C24375">
              <w:rPr>
                <w:rFonts w:ascii="Arial" w:hAnsi="Arial" w:cs="Arial"/>
                <w:sz w:val="16"/>
                <w:szCs w:val="16"/>
                <w:highlight w:val="yellow"/>
              </w:rPr>
              <w:tab/>
              <w:t>else</w:t>
            </w:r>
            <w:r w:rsidRPr="00C24375">
              <w:rPr>
                <w:rFonts w:ascii="Arial" w:hAnsi="Arial" w:cs="Arial"/>
                <w:sz w:val="16"/>
                <w:szCs w:val="16"/>
              </w:rPr>
              <w:t xml:space="preserve"> upper layers indicate not to use the currently selected relay: (i.e. relay reselection):</w:t>
            </w:r>
          </w:p>
          <w:p w14:paraId="4071EB78" w14:textId="77777777" w:rsidR="0053265F" w:rsidRPr="00C24375" w:rsidRDefault="0053265F"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6D633DA6" w14:textId="77777777"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1340E818" w14:textId="77777777" w:rsidR="0053265F" w:rsidRPr="00C24375" w:rsidRDefault="0053265F"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consider no relay to be selected;</w:t>
            </w:r>
          </w:p>
          <w:p w14:paraId="3C148BA7" w14:textId="77777777" w:rsidR="0053265F" w:rsidRPr="007F2184" w:rsidRDefault="0053265F" w:rsidP="00C808E4">
            <w:pPr>
              <w:spacing w:after="0"/>
              <w:ind w:left="241" w:hanging="241"/>
            </w:pPr>
            <w:r w:rsidRPr="00C24375">
              <w:rPr>
                <w:rFonts w:ascii="Arial" w:hAnsi="Arial" w:cs="Arial"/>
                <w:sz w:val="16"/>
                <w:szCs w:val="16"/>
              </w:rPr>
              <w:t>NOTE 2:</w:t>
            </w:r>
            <w:r w:rsidRPr="00C24375">
              <w:rPr>
                <w:rFonts w:ascii="Arial" w:hAnsi="Arial" w:cs="Arial"/>
                <w:sz w:val="16"/>
                <w:szCs w:val="16"/>
              </w:rPr>
              <w:tab/>
              <w:t xml:space="preserve">The UE may perform relay reselection in a manner resulting in selection of the sidelink relay, amongst all candidate relays meeting higher layer </w:t>
            </w:r>
            <w:proofErr w:type="gramStart"/>
            <w:r w:rsidRPr="00C24375">
              <w:rPr>
                <w:rFonts w:ascii="Arial" w:hAnsi="Arial" w:cs="Arial"/>
                <w:sz w:val="16"/>
                <w:szCs w:val="16"/>
              </w:rPr>
              <w:t>criteria, that</w:t>
            </w:r>
            <w:proofErr w:type="gramEnd"/>
            <w:r w:rsidRPr="00C24375">
              <w:rPr>
                <w:rFonts w:ascii="Arial" w:hAnsi="Arial" w:cs="Arial"/>
                <w:sz w:val="16"/>
                <w:szCs w:val="16"/>
              </w:rPr>
              <w:t xml:space="preserve"> has the best radio link quality. Further details, including interaction with upper layers, are up to UE implementation.</w:t>
            </w:r>
          </w:p>
        </w:tc>
        <w:tc>
          <w:tcPr>
            <w:tcW w:w="653" w:type="dxa"/>
            <w:gridSpan w:val="2"/>
            <w:shd w:val="clear" w:color="auto" w:fill="auto"/>
          </w:tcPr>
          <w:p w14:paraId="7B3E6293"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358AA99" w14:textId="77777777"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14:paraId="1B95798A" w14:textId="77777777" w:rsidR="0053265F" w:rsidRPr="00C24375" w:rsidRDefault="0053265F" w:rsidP="004F4BB1">
            <w:pPr>
              <w:spacing w:after="0"/>
              <w:rPr>
                <w:rFonts w:ascii="Arial" w:hAnsi="Arial" w:cs="Arial"/>
                <w:sz w:val="16"/>
                <w:szCs w:val="16"/>
              </w:rPr>
            </w:pPr>
            <w:r w:rsidRPr="00C24375">
              <w:rPr>
                <w:rFonts w:ascii="Arial" w:hAnsi="Arial" w:cs="Arial"/>
                <w:sz w:val="16"/>
                <w:szCs w:val="16"/>
              </w:rPr>
              <w:t xml:space="preserve">A UE capable of sidelink remote </w:t>
            </w:r>
            <w:r w:rsidRPr="00C24375">
              <w:rPr>
                <w:rFonts w:ascii="Arial" w:hAnsi="Arial" w:cs="Arial"/>
                <w:color w:val="FF0000"/>
                <w:sz w:val="16"/>
                <w:szCs w:val="16"/>
                <w:u w:val="single"/>
              </w:rPr>
              <w:t>UE</w:t>
            </w:r>
            <w:r w:rsidRPr="00C24375">
              <w:rPr>
                <w:rFonts w:ascii="Arial" w:hAnsi="Arial" w:cs="Arial"/>
                <w:sz w:val="16"/>
                <w:szCs w:val="16"/>
              </w:rPr>
              <w:t xml:space="preserve"> operation that is configured by upper layers to search for a sidelink relay </w:t>
            </w:r>
            <w:r w:rsidRPr="00C24375">
              <w:rPr>
                <w:rFonts w:ascii="Arial" w:hAnsi="Arial" w:cs="Arial"/>
                <w:color w:val="FF0000"/>
                <w:sz w:val="16"/>
                <w:szCs w:val="16"/>
                <w:u w:val="single"/>
              </w:rPr>
              <w:t>UE</w:t>
            </w:r>
            <w:r w:rsidRPr="00C24375">
              <w:rPr>
                <w:rFonts w:ascii="Arial" w:hAnsi="Arial" w:cs="Arial"/>
                <w:sz w:val="16"/>
                <w:szCs w:val="16"/>
              </w:rPr>
              <w:t xml:space="preserve"> shall:</w:t>
            </w:r>
          </w:p>
          <w:p w14:paraId="50646153" w14:textId="77777777" w:rsidR="0053265F" w:rsidRPr="00C24375" w:rsidRDefault="0053265F" w:rsidP="00C808E4">
            <w:pPr>
              <w:spacing w:after="0"/>
              <w:ind w:left="241" w:hanging="241"/>
              <w:rPr>
                <w:rFonts w:ascii="Arial" w:hAnsi="Arial" w:cs="Arial"/>
                <w:sz w:val="16"/>
                <w:szCs w:val="16"/>
              </w:rPr>
            </w:pPr>
            <w:r w:rsidRPr="00C24375">
              <w:rPr>
                <w:rFonts w:ascii="Arial" w:hAnsi="Arial" w:cs="Arial"/>
                <w:sz w:val="16"/>
                <w:szCs w:val="16"/>
              </w:rPr>
              <w:t>1&gt; if out of coverage on the frequency used for sidelink communication, as defined in TS 36.304 [4, 11.4]; or</w:t>
            </w:r>
          </w:p>
          <w:p w14:paraId="35F67DDA" w14:textId="77777777" w:rsidR="0053265F" w:rsidRPr="00C24375" w:rsidRDefault="0053265F"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14:paraId="4C46DFB9" w14:textId="77777777"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search for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s, in accordance with TS 36.133 [16]</w:t>
            </w:r>
          </w:p>
          <w:p w14:paraId="560199A4" w14:textId="77777777"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14:paraId="167015D4" w14:textId="77777777" w:rsidR="0053265F" w:rsidRPr="00C24375" w:rsidRDefault="0053265F"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14:paraId="6502130C" w14:textId="77777777"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if the UE does not have a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w:t>
            </w:r>
          </w:p>
          <w:p w14:paraId="1BA19392" w14:textId="77777777" w:rsidR="0053265F" w:rsidRPr="00C24375" w:rsidRDefault="0053265F"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20A70435" w14:textId="77777777"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SD-RSRP of the currently selected </w:t>
            </w:r>
            <w:r>
              <w:rPr>
                <w:rFonts w:ascii="Arial" w:hAnsi="Arial" w:cs="Arial"/>
                <w:color w:val="FF0000"/>
                <w:sz w:val="16"/>
                <w:szCs w:val="16"/>
                <w:u w:val="single"/>
              </w:rPr>
              <w:t>sidel</w:t>
            </w:r>
            <w:r w:rsidRPr="00C24375">
              <w:rPr>
                <w:rFonts w:ascii="Arial" w:hAnsi="Arial" w:cs="Arial"/>
                <w:color w:val="FF0000"/>
                <w:sz w:val="16"/>
                <w:szCs w:val="16"/>
                <w:u w:val="single"/>
              </w:rPr>
              <w:t>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w:t>
            </w:r>
            <w:r w:rsidRPr="00C24375">
              <w:rPr>
                <w:rFonts w:ascii="Arial" w:hAnsi="Arial" w:cs="Arial"/>
                <w:color w:val="FF0000"/>
                <w:sz w:val="16"/>
                <w:szCs w:val="16"/>
                <w:u w:val="single"/>
              </w:rPr>
              <w:t xml:space="preserve">or if </w:t>
            </w:r>
            <w:r w:rsidRPr="00C24375">
              <w:rPr>
                <w:rFonts w:ascii="Arial" w:hAnsi="Arial" w:cs="Arial"/>
                <w:sz w:val="16"/>
                <w:szCs w:val="16"/>
              </w:rPr>
              <w:t xml:space="preserve">upper layers indicate not to use the currently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reselection):</w:t>
            </w:r>
          </w:p>
          <w:p w14:paraId="425939A0" w14:textId="77777777" w:rsidR="0053265F" w:rsidRPr="00C24375" w:rsidRDefault="0053265F"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740476D4" w14:textId="77777777" w:rsidR="0053265F" w:rsidRPr="00C24375" w:rsidRDefault="0053265F"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6A4F9CB2" w14:textId="77777777" w:rsidR="0053265F" w:rsidRPr="00C24375" w:rsidRDefault="0053265F"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consider no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to be selected;</w:t>
            </w:r>
          </w:p>
          <w:p w14:paraId="0B3B5845" w14:textId="77777777" w:rsidR="0053265F" w:rsidRPr="00C24375" w:rsidRDefault="0053265F" w:rsidP="00C808E4">
            <w:pPr>
              <w:pBdr>
                <w:bottom w:val="single" w:sz="6" w:space="1" w:color="auto"/>
              </w:pBdr>
              <w:spacing w:after="0"/>
              <w:ind w:left="241" w:hanging="241"/>
              <w:rPr>
                <w:rFonts w:ascii="Arial" w:hAnsi="Arial" w:cs="Arial"/>
                <w:sz w:val="16"/>
                <w:szCs w:val="16"/>
              </w:rPr>
            </w:pPr>
            <w:r w:rsidRPr="00C24375">
              <w:rPr>
                <w:rFonts w:ascii="Arial" w:hAnsi="Arial" w:cs="Arial"/>
                <w:sz w:val="16"/>
                <w:szCs w:val="16"/>
              </w:rPr>
              <w:t>NOTE 2:</w:t>
            </w:r>
            <w:r w:rsidRPr="00C24375">
              <w:rPr>
                <w:rFonts w:ascii="Arial" w:hAnsi="Arial" w:cs="Arial"/>
                <w:sz w:val="16"/>
                <w:szCs w:val="16"/>
              </w:rPr>
              <w:tab/>
              <w:t xml:space="preserve">The UE may perform </w:t>
            </w:r>
            <w:r w:rsidRPr="00C24375">
              <w:rPr>
                <w:rFonts w:ascii="Arial" w:hAnsi="Arial" w:cs="Arial"/>
                <w:color w:val="FF0000"/>
                <w:sz w:val="16"/>
                <w:szCs w:val="16"/>
                <w:u w:val="single"/>
              </w:rPr>
              <w:t>sidelink</w:t>
            </w:r>
            <w:r w:rsidRPr="00C24375">
              <w:rPr>
                <w:rFonts w:ascii="Arial" w:hAnsi="Arial" w:cs="Arial"/>
                <w:sz w:val="16"/>
                <w:szCs w:val="16"/>
              </w:rPr>
              <w:t xml:space="preserve"> relay</w:t>
            </w:r>
            <w:r w:rsidRPr="00C24375">
              <w:rPr>
                <w:rFonts w:ascii="Arial" w:hAnsi="Arial" w:cs="Arial"/>
                <w:color w:val="FF0000"/>
                <w:sz w:val="16"/>
                <w:szCs w:val="16"/>
                <w:u w:val="single"/>
              </w:rPr>
              <w:t xml:space="preserve"> UE </w:t>
            </w:r>
            <w:r w:rsidRPr="00C24375">
              <w:rPr>
                <w:rFonts w:ascii="Arial" w:hAnsi="Arial" w:cs="Arial"/>
                <w:sz w:val="16"/>
                <w:szCs w:val="16"/>
              </w:rPr>
              <w:t>reselection in a manner resulting in selection of the sidelink relay</w:t>
            </w:r>
            <w:r w:rsidRPr="00C24375">
              <w:rPr>
                <w:rFonts w:ascii="Arial" w:hAnsi="Arial" w:cs="Arial"/>
                <w:color w:val="FF0000"/>
                <w:sz w:val="16"/>
                <w:szCs w:val="16"/>
                <w:u w:val="single"/>
              </w:rPr>
              <w:t xml:space="preserve"> UE</w:t>
            </w:r>
            <w:r w:rsidRPr="00C24375">
              <w:rPr>
                <w:rFonts w:ascii="Arial" w:hAnsi="Arial" w:cs="Arial"/>
                <w:sz w:val="16"/>
                <w:szCs w:val="16"/>
              </w:rPr>
              <w:t>, amongst all candidate s</w:t>
            </w:r>
            <w:r w:rsidRPr="00C24375">
              <w:rPr>
                <w:rFonts w:ascii="Arial" w:hAnsi="Arial" w:cs="Arial"/>
                <w:color w:val="FF0000"/>
                <w:sz w:val="16"/>
                <w:szCs w:val="16"/>
                <w:u w:val="single"/>
              </w:rPr>
              <w:t>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s meeting higher layer </w:t>
            </w:r>
            <w:proofErr w:type="gramStart"/>
            <w:r w:rsidRPr="00C24375">
              <w:rPr>
                <w:rFonts w:ascii="Arial" w:hAnsi="Arial" w:cs="Arial"/>
                <w:sz w:val="16"/>
                <w:szCs w:val="16"/>
              </w:rPr>
              <w:t>criteria, that</w:t>
            </w:r>
            <w:proofErr w:type="gramEnd"/>
            <w:r w:rsidRPr="00C24375">
              <w:rPr>
                <w:rFonts w:ascii="Arial" w:hAnsi="Arial" w:cs="Arial"/>
                <w:sz w:val="16"/>
                <w:szCs w:val="16"/>
              </w:rPr>
              <w:t xml:space="preserve"> has the best radio link quality. Further details, including interaction with upper layers, are up to UE implementation.</w:t>
            </w:r>
          </w:p>
          <w:p w14:paraId="7EB60F5A" w14:textId="77777777" w:rsidR="0053265F" w:rsidRPr="00075F4B" w:rsidRDefault="0053265F" w:rsidP="004F4BB1">
            <w:pPr>
              <w:pStyle w:val="NO"/>
              <w:tabs>
                <w:tab w:val="left" w:pos="450"/>
              </w:tabs>
              <w:spacing w:after="0"/>
              <w:ind w:left="0" w:firstLine="0"/>
              <w:rPr>
                <w:rFonts w:ascii="Arial" w:eastAsia="Malgun Gothic" w:hAnsi="Arial" w:cs="Arial"/>
                <w:color w:val="1F497D" w:themeColor="text2"/>
                <w:kern w:val="2"/>
                <w:sz w:val="16"/>
                <w:szCs w:val="16"/>
                <w:lang w:eastAsia="ko-KR"/>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Fine with the changes. We suggested another way for the change in </w:t>
            </w:r>
            <w:r w:rsidRPr="00075F4B">
              <w:rPr>
                <w:rFonts w:ascii="Arial" w:hAnsi="Arial" w:cs="Arial"/>
                <w:noProof/>
                <w:color w:val="1F497D" w:themeColor="text2"/>
                <w:sz w:val="16"/>
                <w:szCs w:val="16"/>
              </w:rPr>
              <w:t>N.201</w:t>
            </w:r>
            <w:r w:rsidRPr="00075F4B">
              <w:rPr>
                <w:rFonts w:ascii="Arial" w:eastAsia="SimSun" w:hAnsi="Arial" w:cs="Arial"/>
                <w:noProof/>
                <w:color w:val="1F497D" w:themeColor="text2"/>
                <w:sz w:val="16"/>
                <w:szCs w:val="16"/>
                <w:lang w:eastAsia="zh-CN"/>
              </w:rPr>
              <w:t>. But fine with either way.</w:t>
            </w:r>
          </w:p>
          <w:p w14:paraId="2977EA0E" w14:textId="77777777" w:rsidR="0053265F" w:rsidRDefault="0053265F" w:rsidP="004F4BB1">
            <w:pPr>
              <w:pStyle w:val="NO"/>
              <w:tabs>
                <w:tab w:val="left" w:pos="450"/>
              </w:tabs>
              <w:spacing w:after="0"/>
              <w:ind w:left="0" w:firstLine="0"/>
              <w:rPr>
                <w:rFonts w:ascii="Arial" w:hAnsi="Arial" w:cs="Arial"/>
                <w:noProof/>
                <w:color w:val="1F497D" w:themeColor="text2"/>
                <w:sz w:val="16"/>
                <w:szCs w:val="16"/>
                <w:lang w:eastAsia="ko-KR"/>
              </w:rPr>
            </w:pPr>
            <w:r w:rsidRPr="00075F4B">
              <w:rPr>
                <w:rFonts w:ascii="Arial" w:eastAsia="Malgun Gothic" w:hAnsi="Arial" w:cs="Arial"/>
                <w:b/>
                <w:color w:val="1F497D" w:themeColor="text2"/>
                <w:kern w:val="2"/>
                <w:sz w:val="16"/>
                <w:szCs w:val="16"/>
                <w:lang w:eastAsia="ko-KR"/>
              </w:rPr>
              <w:t>Intel:</w:t>
            </w:r>
            <w:r w:rsidRPr="00075F4B">
              <w:rPr>
                <w:rFonts w:ascii="Arial" w:eastAsia="Malgun Gothic" w:hAnsi="Arial" w:cs="Arial"/>
                <w:color w:val="1F497D" w:themeColor="text2"/>
                <w:kern w:val="2"/>
                <w:sz w:val="16"/>
                <w:szCs w:val="16"/>
                <w:lang w:eastAsia="ko-KR"/>
              </w:rPr>
              <w:t xml:space="preserve"> </w:t>
            </w:r>
            <w:r w:rsidRPr="00075F4B">
              <w:rPr>
                <w:rFonts w:ascii="Arial" w:eastAsia="Malgun Gothic" w:hAnsi="Arial" w:cs="Arial"/>
                <w:color w:val="1F497D" w:themeColor="text2"/>
                <w:sz w:val="16"/>
                <w:szCs w:val="16"/>
                <w:lang w:eastAsia="ko-KR"/>
              </w:rPr>
              <w:t xml:space="preserve">ok, but </w:t>
            </w:r>
            <w:r w:rsidRPr="00075F4B">
              <w:rPr>
                <w:rFonts w:ascii="Arial" w:hAnsi="Arial" w:cs="Arial"/>
                <w:noProof/>
                <w:color w:val="1F497D" w:themeColor="text2"/>
                <w:sz w:val="16"/>
                <w:szCs w:val="16"/>
                <w:lang w:eastAsia="ko-KR"/>
              </w:rPr>
              <w:t>to be more accurate, we may better say sidelink UE-to-NW relay UE.</w:t>
            </w:r>
          </w:p>
          <w:p w14:paraId="785AE663" w14:textId="77777777" w:rsidR="0053265F" w:rsidRPr="00441809" w:rsidRDefault="0053265F" w:rsidP="004F4BB1">
            <w:pPr>
              <w:pStyle w:val="NO"/>
              <w:tabs>
                <w:tab w:val="left" w:pos="450"/>
              </w:tabs>
              <w:spacing w:after="0"/>
              <w:ind w:left="0" w:firstLine="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Ok</w:t>
            </w:r>
          </w:p>
        </w:tc>
        <w:tc>
          <w:tcPr>
            <w:tcW w:w="1060" w:type="dxa"/>
            <w:shd w:val="clear" w:color="auto" w:fill="auto"/>
          </w:tcPr>
          <w:p w14:paraId="524552DC"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51A7EEC4" w14:textId="77777777" w:rsidTr="00C7688C">
        <w:tc>
          <w:tcPr>
            <w:tcW w:w="769" w:type="dxa"/>
            <w:shd w:val="clear" w:color="auto" w:fill="auto"/>
          </w:tcPr>
          <w:p w14:paraId="3ACF64E5"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L.017</w:t>
            </w:r>
          </w:p>
        </w:tc>
        <w:tc>
          <w:tcPr>
            <w:tcW w:w="1677" w:type="dxa"/>
            <w:shd w:val="clear" w:color="auto" w:fill="auto"/>
          </w:tcPr>
          <w:p w14:paraId="415E699A" w14:textId="77777777"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5.10.12.4</w:t>
            </w:r>
            <w:r>
              <w:rPr>
                <w:rFonts w:ascii="Arial" w:hAnsi="Arial" w:cs="Arial"/>
                <w:noProof/>
                <w:sz w:val="16"/>
                <w:szCs w:val="16"/>
                <w:lang w:eastAsia="ko-KR"/>
              </w:rPr>
              <w:t xml:space="preserve"> (D2D)</w:t>
            </w:r>
          </w:p>
        </w:tc>
        <w:tc>
          <w:tcPr>
            <w:tcW w:w="5369" w:type="dxa"/>
            <w:shd w:val="clear" w:color="auto" w:fill="auto"/>
          </w:tcPr>
          <w:p w14:paraId="5E060C90" w14:textId="77777777"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The IC UE uses the fiterCoefficient in SIB19.</w:t>
            </w:r>
          </w:p>
        </w:tc>
        <w:tc>
          <w:tcPr>
            <w:tcW w:w="653" w:type="dxa"/>
            <w:gridSpan w:val="2"/>
            <w:shd w:val="clear" w:color="auto" w:fill="auto"/>
          </w:tcPr>
          <w:p w14:paraId="291CE56D"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549A5CC4" w14:textId="77777777" w:rsidR="0053265F" w:rsidRPr="008E232B" w:rsidRDefault="0053265F" w:rsidP="008E232B">
            <w:pPr>
              <w:spacing w:after="0"/>
              <w:ind w:left="241" w:hanging="241"/>
              <w:rPr>
                <w:rFonts w:ascii="Arial" w:hAnsi="Arial" w:cs="Arial"/>
                <w:sz w:val="16"/>
                <w:szCs w:val="16"/>
              </w:rPr>
            </w:pPr>
            <w:r w:rsidRPr="008E232B">
              <w:rPr>
                <w:rFonts w:ascii="Arial" w:hAnsi="Arial" w:cs="Arial"/>
                <w:sz w:val="16"/>
                <w:szCs w:val="16"/>
              </w:rPr>
              <w:t>1&gt; if the serving frequency is used for sidelink communication and the RSRP measurement of the cell on which the UE camps (RRC_IDLE)/ the PCell (RRC_CONNECTED) is below</w:t>
            </w:r>
            <w:r w:rsidRPr="008E232B">
              <w:rPr>
                <w:rFonts w:ascii="Arial" w:hAnsi="Arial" w:cs="Arial"/>
                <w:i/>
                <w:sz w:val="16"/>
                <w:szCs w:val="16"/>
              </w:rPr>
              <w:t xml:space="preserve"> discThreshHiRemoteUE</w:t>
            </w:r>
            <w:r w:rsidRPr="008E232B">
              <w:rPr>
                <w:rFonts w:ascii="Arial" w:hAnsi="Arial" w:cs="Arial"/>
                <w:sz w:val="16"/>
                <w:szCs w:val="16"/>
              </w:rPr>
              <w:t>:</w:t>
            </w:r>
          </w:p>
          <w:p w14:paraId="40E5A0B2" w14:textId="77777777"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search for candidate relays, in accordance with TS 36.133 [16]</w:t>
            </w:r>
          </w:p>
          <w:p w14:paraId="4452B02B" w14:textId="77777777" w:rsidR="0053265F" w:rsidRPr="008E232B" w:rsidRDefault="0053265F" w:rsidP="008E232B">
            <w:pPr>
              <w:pBdr>
                <w:bottom w:val="single" w:sz="6" w:space="1" w:color="auto"/>
              </w:pBd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 xml:space="preserve">when evaluating the one or more detected relays, apply layer 3 filtering as specified in 5.5.3.2 across measurements that concern the same ProSe Relay UE ID and using the </w:t>
            </w:r>
            <w:r w:rsidRPr="008E232B">
              <w:rPr>
                <w:rFonts w:ascii="Arial" w:hAnsi="Arial" w:cs="Arial"/>
                <w:i/>
                <w:color w:val="FF0000"/>
                <w:sz w:val="16"/>
                <w:szCs w:val="16"/>
                <w:u w:val="single"/>
              </w:rPr>
              <w:t>fiterCoefficient</w:t>
            </w:r>
            <w:r w:rsidRPr="008E232B">
              <w:rPr>
                <w:rFonts w:ascii="Arial" w:hAnsi="Arial" w:cs="Arial"/>
                <w:color w:val="FF0000"/>
                <w:sz w:val="16"/>
                <w:szCs w:val="16"/>
                <w:u w:val="single"/>
              </w:rPr>
              <w:t xml:space="preserve">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(in coverage) or</w:t>
            </w:r>
            <w:r w:rsidRPr="008E232B">
              <w:rPr>
                <w:rFonts w:ascii="Arial" w:hAnsi="Arial" w:cs="Arial"/>
                <w:sz w:val="16"/>
                <w:szCs w:val="16"/>
              </w:rPr>
              <w:t xml:space="preserve"> the preconfigured </w:t>
            </w:r>
            <w:r w:rsidRPr="008E232B">
              <w:rPr>
                <w:rFonts w:ascii="Arial" w:hAnsi="Arial" w:cs="Arial"/>
                <w:i/>
                <w:sz w:val="16"/>
                <w:szCs w:val="16"/>
              </w:rPr>
              <w:t>filterCoefficient</w:t>
            </w:r>
            <w:r w:rsidRPr="008E232B">
              <w:rPr>
                <w:rFonts w:ascii="Arial" w:hAnsi="Arial" w:cs="Arial"/>
                <w:sz w:val="16"/>
                <w:szCs w:val="16"/>
              </w:rPr>
              <w:t xml:space="preserve"> </w:t>
            </w:r>
            <w:r w:rsidRPr="008E232B">
              <w:rPr>
                <w:rFonts w:ascii="Arial" w:hAnsi="Arial" w:cs="Arial"/>
                <w:color w:val="FF0000"/>
                <w:sz w:val="16"/>
                <w:szCs w:val="16"/>
                <w:u w:val="single"/>
              </w:rPr>
              <w:t>(out of coverage)</w:t>
            </w:r>
            <w:r w:rsidRPr="008E232B">
              <w:rPr>
                <w:rFonts w:ascii="Arial" w:hAnsi="Arial" w:cs="Arial"/>
                <w:sz w:val="16"/>
                <w:szCs w:val="16"/>
                <w:u w:val="single"/>
              </w:rPr>
              <w:t xml:space="preserve"> </w:t>
            </w:r>
            <w:r w:rsidRPr="008E232B">
              <w:rPr>
                <w:rFonts w:ascii="Arial" w:hAnsi="Arial" w:cs="Arial"/>
                <w:sz w:val="16"/>
                <w:szCs w:val="16"/>
              </w:rPr>
              <w:t>as defined in 9.3, before using the SD-RSRP measurement results;</w:t>
            </w:r>
          </w:p>
          <w:p w14:paraId="333D43DA" w14:textId="77777777" w:rsidR="0053265F" w:rsidRPr="008E232B" w:rsidRDefault="0053265F" w:rsidP="00700E44">
            <w:pPr>
              <w:pStyle w:val="B2"/>
              <w:spacing w:after="0"/>
              <w:ind w:left="0" w:firstLine="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Gernerally fine with the proposal, but only fine the filterCoefficient in preconfiguration for Rel-12 reference selection. Continue to use the same filterCoefficient?</w:t>
            </w:r>
          </w:p>
          <w:p w14:paraId="5060E10E" w14:textId="77777777" w:rsidR="0053265F" w:rsidRPr="008E232B" w:rsidRDefault="0053265F" w:rsidP="009F4148">
            <w:pPr>
              <w:pStyle w:val="B2"/>
              <w:spacing w:after="0"/>
              <w:ind w:left="0" w:firstLine="0"/>
              <w:rPr>
                <w:rFonts w:ascii="Arial" w:hAnsi="Arial" w:cs="Arial"/>
                <w:i/>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ok (b.t.w. an “l” is missing in </w:t>
            </w:r>
            <w:r w:rsidRPr="008E232B">
              <w:rPr>
                <w:rFonts w:ascii="Arial" w:hAnsi="Arial" w:cs="Arial"/>
                <w:i/>
                <w:color w:val="1F497D" w:themeColor="text2"/>
                <w:sz w:val="16"/>
                <w:szCs w:val="16"/>
              </w:rPr>
              <w:t>fiterCoefficient.</w:t>
            </w:r>
          </w:p>
          <w:p w14:paraId="2FA6AE47" w14:textId="77777777" w:rsidR="0053265F" w:rsidRDefault="0053265F" w:rsidP="009F4148">
            <w:pPr>
              <w:pStyle w:val="B2"/>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Ericsson:</w:t>
            </w:r>
            <w:r w:rsidRPr="008E232B">
              <w:rPr>
                <w:rFonts w:ascii="Arial" w:hAnsi="Arial" w:cs="Arial"/>
                <w:color w:val="1F497D" w:themeColor="text2"/>
                <w:sz w:val="16"/>
                <w:szCs w:val="16"/>
              </w:rPr>
              <w:t xml:space="preserve"> Agree.</w:t>
            </w:r>
          </w:p>
          <w:p w14:paraId="2878AB9E" w14:textId="77777777" w:rsidR="0053265F" w:rsidRPr="009F4148" w:rsidRDefault="0053265F" w:rsidP="009A46F8">
            <w:pPr>
              <w:pStyle w:val="B2"/>
              <w:spacing w:after="0"/>
              <w:ind w:left="0" w:firstLine="0"/>
              <w:rPr>
                <w:rFonts w:ascii="Arial" w:hAnsi="Arial" w:cs="Arial"/>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w:t>
            </w:r>
          </w:p>
        </w:tc>
        <w:tc>
          <w:tcPr>
            <w:tcW w:w="1060" w:type="dxa"/>
            <w:shd w:val="clear" w:color="auto" w:fill="auto"/>
          </w:tcPr>
          <w:p w14:paraId="385C8D5D" w14:textId="77777777" w:rsidR="0053265F" w:rsidRPr="00BD494B" w:rsidRDefault="0053265F" w:rsidP="009F4148">
            <w:pPr>
              <w:spacing w:after="0"/>
              <w:rPr>
                <w:rFonts w:ascii="Arial" w:hAnsi="Arial" w:cs="Arial"/>
                <w:noProof/>
                <w:sz w:val="16"/>
                <w:szCs w:val="16"/>
              </w:rPr>
            </w:pPr>
            <w:r>
              <w:rPr>
                <w:rFonts w:ascii="Arial" w:hAnsi="Arial" w:cs="Arial"/>
                <w:noProof/>
                <w:sz w:val="16"/>
                <w:szCs w:val="16"/>
              </w:rPr>
              <w:t>Open (ProSe CR)</w:t>
            </w:r>
          </w:p>
        </w:tc>
      </w:tr>
      <w:tr w:rsidR="0053265F" w:rsidRPr="00BD494B" w14:paraId="470E819D" w14:textId="77777777" w:rsidTr="00C7688C">
        <w:tc>
          <w:tcPr>
            <w:tcW w:w="769" w:type="dxa"/>
            <w:shd w:val="clear" w:color="auto" w:fill="auto"/>
          </w:tcPr>
          <w:p w14:paraId="327FC812"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C.037</w:t>
            </w:r>
          </w:p>
        </w:tc>
        <w:tc>
          <w:tcPr>
            <w:tcW w:w="1677" w:type="dxa"/>
            <w:shd w:val="clear" w:color="auto" w:fill="auto"/>
          </w:tcPr>
          <w:p w14:paraId="6B2B1F79" w14:textId="77777777" w:rsidR="0053265F" w:rsidRPr="006C69CD" w:rsidRDefault="0053265F" w:rsidP="004F4BB1">
            <w:pPr>
              <w:pStyle w:val="Heading4"/>
              <w:spacing w:before="0" w:after="0"/>
              <w:rPr>
                <w:rFonts w:cs="Arial"/>
                <w:noProof/>
                <w:sz w:val="16"/>
                <w:szCs w:val="16"/>
              </w:rPr>
            </w:pPr>
            <w:r w:rsidRPr="00C70A7E">
              <w:rPr>
                <w:rFonts w:cs="Arial"/>
                <w:noProof/>
                <w:sz w:val="16"/>
                <w:szCs w:val="16"/>
              </w:rPr>
              <w:t>5.10.12.4</w:t>
            </w:r>
            <w:r>
              <w:rPr>
                <w:rFonts w:cs="Arial"/>
                <w:noProof/>
                <w:sz w:val="16"/>
                <w:szCs w:val="16"/>
              </w:rPr>
              <w:t xml:space="preserve"> </w:t>
            </w:r>
            <w:r w:rsidRPr="00C70A7E">
              <w:rPr>
                <w:rFonts w:cs="Arial"/>
                <w:noProof/>
                <w:sz w:val="16"/>
                <w:szCs w:val="16"/>
              </w:rPr>
              <w:t>Selection and reselection of relay</w:t>
            </w:r>
          </w:p>
        </w:tc>
        <w:tc>
          <w:tcPr>
            <w:tcW w:w="5369" w:type="dxa"/>
            <w:shd w:val="clear" w:color="auto" w:fill="auto"/>
          </w:tcPr>
          <w:p w14:paraId="706342FD" w14:textId="77777777" w:rsidR="0053265F" w:rsidRPr="007F2184" w:rsidRDefault="0053265F" w:rsidP="005E0C58">
            <w:pPr>
              <w:pStyle w:val="ListParagraph"/>
              <w:numPr>
                <w:ilvl w:val="0"/>
                <w:numId w:val="18"/>
              </w:numPr>
              <w:rPr>
                <w:rFonts w:ascii="Arial" w:eastAsia="SimSun" w:hAnsi="Arial" w:cs="Arial"/>
                <w:noProof/>
                <w:sz w:val="16"/>
                <w:szCs w:val="16"/>
                <w:lang w:val="en-GB" w:eastAsia="zh-CN"/>
              </w:rPr>
            </w:pPr>
            <w:r w:rsidRPr="007F2184">
              <w:rPr>
                <w:rFonts w:ascii="Arial" w:eastAsia="SimSun" w:hAnsi="Arial" w:cs="Arial"/>
                <w:noProof/>
                <w:sz w:val="16"/>
                <w:szCs w:val="16"/>
                <w:lang w:val="en-GB" w:eastAsia="zh-CN"/>
              </w:rPr>
              <w:t>The full name of abbreviations SD-RSRP should be capture in section 3.2.</w:t>
            </w:r>
          </w:p>
          <w:p w14:paraId="2B0DE29E" w14:textId="77777777" w:rsidR="0053265F" w:rsidRPr="00933744" w:rsidRDefault="0053265F" w:rsidP="005E0C58">
            <w:pPr>
              <w:pStyle w:val="ListParagraph"/>
              <w:numPr>
                <w:ilvl w:val="0"/>
                <w:numId w:val="18"/>
              </w:numPr>
              <w:rPr>
                <w:rFonts w:eastAsia="SimSun"/>
                <w:noProof/>
                <w:sz w:val="16"/>
                <w:szCs w:val="16"/>
                <w:lang w:val="en-GB" w:eastAsia="zh-CN"/>
              </w:rPr>
            </w:pPr>
            <w:r w:rsidRPr="007F2184">
              <w:rPr>
                <w:rFonts w:ascii="Arial" w:eastAsia="SimSun" w:hAnsi="Arial" w:cs="Arial"/>
                <w:noProof/>
                <w:sz w:val="16"/>
                <w:szCs w:val="16"/>
                <w:lang w:val="en-GB" w:eastAsia="zh-CN"/>
              </w:rPr>
              <w:t>The parameter “reselectionInfoRemoteUE-OC”is missing in the ASN.1.</w:t>
            </w:r>
          </w:p>
        </w:tc>
        <w:tc>
          <w:tcPr>
            <w:tcW w:w="653" w:type="dxa"/>
            <w:gridSpan w:val="2"/>
            <w:shd w:val="clear" w:color="auto" w:fill="auto"/>
          </w:tcPr>
          <w:p w14:paraId="4EBB80DE"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A4BAAB4" w14:textId="77777777" w:rsidR="0053265F" w:rsidRPr="00075F4B" w:rsidRDefault="0053265F" w:rsidP="00075F4B">
            <w:pPr>
              <w:spacing w:after="0"/>
              <w:ind w:left="241" w:hanging="241"/>
              <w:rPr>
                <w:rFonts w:ascii="Arial" w:hAnsi="Arial" w:cs="Arial"/>
                <w:color w:val="000000"/>
                <w:sz w:val="16"/>
                <w:szCs w:val="16"/>
              </w:rPr>
            </w:pPr>
            <w:r w:rsidRPr="00075F4B">
              <w:rPr>
                <w:rFonts w:ascii="Arial" w:hAnsi="Arial" w:cs="Arial"/>
                <w:color w:val="000000"/>
                <w:sz w:val="16"/>
                <w:szCs w:val="16"/>
              </w:rPr>
              <w:t>5.10.12.4</w:t>
            </w:r>
            <w:r w:rsidRPr="00075F4B">
              <w:rPr>
                <w:rFonts w:ascii="Arial" w:hAnsi="Arial" w:cs="Arial"/>
                <w:color w:val="000000"/>
                <w:sz w:val="16"/>
                <w:szCs w:val="16"/>
              </w:rPr>
              <w:tab/>
              <w:t>Selection and reselection of relay</w:t>
            </w:r>
          </w:p>
          <w:p w14:paraId="13E07E01" w14:textId="77777777" w:rsidR="0053265F" w:rsidRPr="00075F4B" w:rsidRDefault="0053265F" w:rsidP="00075F4B">
            <w:pPr>
              <w:spacing w:after="0"/>
              <w:ind w:left="241" w:hanging="241"/>
              <w:rPr>
                <w:rFonts w:ascii="Arial" w:hAnsi="Arial" w:cs="Arial"/>
                <w:color w:val="000000"/>
                <w:sz w:val="16"/>
                <w:szCs w:val="16"/>
              </w:rPr>
            </w:pPr>
            <w:r w:rsidRPr="00075F4B">
              <w:rPr>
                <w:rFonts w:ascii="Arial" w:hAnsi="Arial" w:cs="Arial"/>
                <w:color w:val="000000"/>
                <w:sz w:val="16"/>
                <w:szCs w:val="16"/>
              </w:rPr>
              <w:t>A UE capable of sidelink remote operation that is configured by upper layers to search for a sidelink relay shall:</w:t>
            </w:r>
          </w:p>
          <w:p w14:paraId="264EB233" w14:textId="77777777" w:rsidR="0053265F" w:rsidRPr="00075F4B" w:rsidRDefault="0053265F" w:rsidP="00075F4B">
            <w:pPr>
              <w:spacing w:after="0"/>
              <w:ind w:left="241" w:hanging="241"/>
              <w:rPr>
                <w:rFonts w:ascii="Arial" w:hAnsi="Arial" w:cs="Arial"/>
                <w:color w:val="000000"/>
                <w:sz w:val="16"/>
                <w:szCs w:val="16"/>
              </w:rPr>
            </w:pPr>
            <w:r w:rsidRPr="00075F4B">
              <w:rPr>
                <w:rFonts w:ascii="Arial" w:hAnsi="Arial" w:cs="Arial"/>
                <w:color w:val="000000"/>
                <w:sz w:val="16"/>
                <w:szCs w:val="16"/>
              </w:rPr>
              <w:t>1&gt; if out of coverage on the frequency used for sidelink communication, as defined in TS 36.304 [4, 11.4]; or</w:t>
            </w:r>
          </w:p>
          <w:p w14:paraId="34170D18" w14:textId="77777777" w:rsidR="0053265F" w:rsidRPr="00075F4B" w:rsidRDefault="0053265F" w:rsidP="00075F4B">
            <w:pPr>
              <w:spacing w:after="0"/>
              <w:ind w:left="241" w:hanging="241"/>
              <w:rPr>
                <w:rFonts w:ascii="Arial" w:hAnsi="Arial" w:cs="Arial"/>
                <w:color w:val="000000"/>
                <w:sz w:val="16"/>
                <w:szCs w:val="16"/>
              </w:rPr>
            </w:pPr>
            <w:r w:rsidRPr="00075F4B">
              <w:rPr>
                <w:rFonts w:ascii="Arial" w:hAnsi="Arial" w:cs="Arial"/>
                <w:color w:val="000000"/>
                <w:sz w:val="16"/>
                <w:szCs w:val="16"/>
              </w:rPr>
              <w:t>1&gt; if the serving frequency is used for sidelink communication and the RSRP measurement of the cell on which the UE camps (RRC_IDLE)/ the PCell (RRC_CONNECTED) is below</w:t>
            </w:r>
            <w:r w:rsidRPr="00075F4B">
              <w:rPr>
                <w:rFonts w:ascii="Arial" w:hAnsi="Arial" w:cs="Arial"/>
                <w:i/>
                <w:color w:val="000000"/>
                <w:sz w:val="16"/>
                <w:szCs w:val="16"/>
              </w:rPr>
              <w:t xml:space="preserve"> discThreshHiRemoteUE</w:t>
            </w:r>
            <w:r w:rsidRPr="00075F4B">
              <w:rPr>
                <w:rFonts w:ascii="Arial" w:hAnsi="Arial" w:cs="Arial"/>
                <w:color w:val="000000"/>
                <w:sz w:val="16"/>
                <w:szCs w:val="16"/>
              </w:rPr>
              <w:t>:</w:t>
            </w:r>
          </w:p>
          <w:p w14:paraId="735E1EE4" w14:textId="77777777" w:rsidR="0053265F" w:rsidRPr="00075F4B" w:rsidRDefault="0053265F"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search for candidate relays, in accordance with TS 36.133 [16]</w:t>
            </w:r>
          </w:p>
          <w:p w14:paraId="7CD41479" w14:textId="77777777" w:rsidR="0053265F" w:rsidRPr="00075F4B" w:rsidRDefault="0053265F"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when evaluating the one or more detected relays, apply layer 3 filtering as specified in 5.5.3.2 across measurements that concern the same ProSe Relay UE ID and using the preconfigured </w:t>
            </w:r>
            <w:r w:rsidRPr="00075F4B">
              <w:rPr>
                <w:rFonts w:ascii="Arial" w:hAnsi="Arial" w:cs="Arial"/>
                <w:i/>
                <w:color w:val="000000"/>
                <w:sz w:val="16"/>
                <w:szCs w:val="16"/>
              </w:rPr>
              <w:t>filterCoefficient</w:t>
            </w:r>
            <w:r w:rsidRPr="00075F4B">
              <w:rPr>
                <w:rFonts w:ascii="Arial" w:hAnsi="Arial" w:cs="Arial"/>
                <w:color w:val="000000"/>
                <w:sz w:val="16"/>
                <w:szCs w:val="16"/>
              </w:rPr>
              <w:t xml:space="preserve"> as defined in 9.3, before using the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measurement results;</w:t>
            </w:r>
          </w:p>
          <w:p w14:paraId="6F226BB4" w14:textId="77777777" w:rsidR="0053265F" w:rsidRPr="00075F4B" w:rsidRDefault="0053265F" w:rsidP="00075F4B">
            <w:pPr>
              <w:spacing w:after="0"/>
              <w:ind w:left="241" w:hanging="241"/>
              <w:rPr>
                <w:rFonts w:ascii="Arial" w:hAnsi="Arial" w:cs="Arial"/>
                <w:color w:val="000000"/>
                <w:sz w:val="16"/>
                <w:szCs w:val="16"/>
              </w:rPr>
            </w:pPr>
            <w:r w:rsidRPr="00075F4B">
              <w:rPr>
                <w:rFonts w:ascii="Arial" w:hAnsi="Arial" w:cs="Arial"/>
                <w:color w:val="000000"/>
                <w:sz w:val="16"/>
                <w:szCs w:val="16"/>
              </w:rPr>
              <w:t>NOTE 1:</w:t>
            </w:r>
            <w:r w:rsidRPr="00075F4B">
              <w:rPr>
                <w:rFonts w:ascii="Arial" w:hAnsi="Arial" w:cs="Arial"/>
                <w:color w:val="000000"/>
                <w:sz w:val="16"/>
                <w:szCs w:val="16"/>
              </w:rPr>
              <w:tab/>
              <w:t>The details of the interaction with upper layers are up to UE implementation.</w:t>
            </w:r>
          </w:p>
          <w:p w14:paraId="168ABB13" w14:textId="77777777" w:rsidR="0053265F" w:rsidRPr="00075F4B" w:rsidRDefault="0053265F"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if the UE does not have a selected relay:</w:t>
            </w:r>
          </w:p>
          <w:p w14:paraId="633783EB" w14:textId="77777777" w:rsidR="0053265F" w:rsidRPr="00075F4B" w:rsidRDefault="0053265F"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bookmarkStart w:id="11" w:name="OLE_LINK69"/>
            <w:bookmarkStart w:id="12" w:name="OLE_LINK82"/>
            <w:r w:rsidRPr="00075F4B">
              <w:rPr>
                <w:rFonts w:ascii="Arial" w:hAnsi="Arial" w:cs="Arial"/>
                <w:i/>
                <w:color w:val="000000"/>
                <w:sz w:val="16"/>
                <w:szCs w:val="16"/>
                <w:highlight w:val="yellow"/>
              </w:rPr>
              <w:t>reselectionInfoRemoteUE-OC</w:t>
            </w:r>
            <w:r w:rsidRPr="00075F4B">
              <w:rPr>
                <w:rFonts w:ascii="Arial" w:hAnsi="Arial" w:cs="Arial"/>
                <w:color w:val="000000"/>
                <w:sz w:val="16"/>
                <w:szCs w:val="16"/>
                <w:highlight w:val="yellow"/>
              </w:rPr>
              <w:t xml:space="preserve"> </w:t>
            </w:r>
            <w:bookmarkEnd w:id="11"/>
            <w:bookmarkEnd w:id="12"/>
            <w:r w:rsidRPr="00075F4B">
              <w:rPr>
                <w:rFonts w:ascii="Arial" w:hAnsi="Arial" w:cs="Arial"/>
                <w:color w:val="000000"/>
                <w:sz w:val="16"/>
                <w:szCs w:val="16"/>
                <w:highlight w:val="yellow"/>
              </w:rPr>
              <w:t>(out of coverage)</w:t>
            </w:r>
            <w:r w:rsidRPr="00075F4B">
              <w:rPr>
                <w:rFonts w:ascii="Arial" w:hAnsi="Arial" w:cs="Arial"/>
                <w:color w:val="000000"/>
                <w:sz w:val="16"/>
                <w:szCs w:val="16"/>
              </w:rPr>
              <w:t xml:space="preserve"> by </w:t>
            </w:r>
            <w:r w:rsidRPr="00075F4B">
              <w:rPr>
                <w:rFonts w:ascii="Arial" w:hAnsi="Arial" w:cs="Arial"/>
                <w:i/>
                <w:color w:val="000000"/>
                <w:sz w:val="16"/>
                <w:szCs w:val="16"/>
              </w:rPr>
              <w:t>minHyst</w:t>
            </w:r>
            <w:r w:rsidRPr="00075F4B">
              <w:rPr>
                <w:rFonts w:ascii="Arial" w:hAnsi="Arial" w:cs="Arial"/>
                <w:color w:val="000000"/>
                <w:sz w:val="16"/>
                <w:szCs w:val="16"/>
              </w:rPr>
              <w:t>;</w:t>
            </w:r>
          </w:p>
          <w:p w14:paraId="63CCBB2A" w14:textId="77777777" w:rsidR="0053265F" w:rsidRPr="00075F4B" w:rsidRDefault="0053265F"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else if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of the currently selected relay is below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or</w:t>
            </w:r>
          </w:p>
          <w:p w14:paraId="40353092" w14:textId="77777777" w:rsidR="0053265F" w:rsidRPr="00075F4B" w:rsidRDefault="0053265F"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else upper layers indicate not to use the currently selected relay: (i.e. relay reselection):</w:t>
            </w:r>
          </w:p>
          <w:p w14:paraId="5395239C" w14:textId="77777777" w:rsidR="0053265F" w:rsidRPr="00075F4B" w:rsidRDefault="0053265F"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14:paraId="1B83F7F5" w14:textId="77777777" w:rsidR="0053265F" w:rsidRPr="00075F4B" w:rsidRDefault="0053265F"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else if the UE did not detect any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14:paraId="30CC3524" w14:textId="77777777" w:rsidR="0053265F" w:rsidRPr="00075F4B" w:rsidRDefault="0053265F"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consider no relay to be selected;</w:t>
            </w:r>
          </w:p>
          <w:p w14:paraId="251F7654" w14:textId="77777777" w:rsidR="0053265F" w:rsidRPr="00075F4B" w:rsidRDefault="0053265F" w:rsidP="00075F4B">
            <w:pPr>
              <w:pBdr>
                <w:bottom w:val="single" w:sz="6" w:space="1" w:color="auto"/>
              </w:pBdr>
              <w:spacing w:after="0"/>
              <w:ind w:left="241" w:hanging="241"/>
              <w:rPr>
                <w:rFonts w:ascii="Arial" w:hAnsi="Arial" w:cs="Arial"/>
                <w:color w:val="002060"/>
                <w:sz w:val="16"/>
                <w:szCs w:val="16"/>
              </w:rPr>
            </w:pPr>
            <w:r w:rsidRPr="00075F4B">
              <w:rPr>
                <w:rFonts w:ascii="Arial" w:hAnsi="Arial" w:cs="Arial"/>
                <w:color w:val="000000"/>
                <w:sz w:val="16"/>
                <w:szCs w:val="16"/>
              </w:rPr>
              <w:t>NOTE 2:</w:t>
            </w:r>
            <w:r w:rsidRPr="00075F4B">
              <w:rPr>
                <w:rFonts w:ascii="Arial" w:hAnsi="Arial" w:cs="Arial"/>
                <w:color w:val="000000"/>
                <w:sz w:val="16"/>
                <w:szCs w:val="16"/>
              </w:rPr>
              <w:tab/>
              <w:t xml:space="preserve">The UE may perform relay reselection in a manner resulting in selection of the sidelink relay, amongst all candidate relays meeting higher layer </w:t>
            </w:r>
            <w:proofErr w:type="gramStart"/>
            <w:r w:rsidRPr="00075F4B">
              <w:rPr>
                <w:rFonts w:ascii="Arial" w:hAnsi="Arial" w:cs="Arial"/>
                <w:color w:val="000000"/>
                <w:sz w:val="16"/>
                <w:szCs w:val="16"/>
              </w:rPr>
              <w:t>criteria, that</w:t>
            </w:r>
            <w:proofErr w:type="gramEnd"/>
            <w:r w:rsidRPr="00075F4B">
              <w:rPr>
                <w:rFonts w:ascii="Arial" w:hAnsi="Arial" w:cs="Arial"/>
                <w:color w:val="000000"/>
                <w:sz w:val="16"/>
                <w:szCs w:val="16"/>
              </w:rPr>
              <w:t xml:space="preserve"> has the best radio link quality. Further details, including interaction with upper layers, are up to UE implementation.</w:t>
            </w:r>
          </w:p>
          <w:p w14:paraId="430B3C99" w14:textId="77777777" w:rsidR="0053265F" w:rsidRPr="00075F4B" w:rsidRDefault="0053265F" w:rsidP="004F4BB1">
            <w:pPr>
              <w:spacing w:after="0"/>
              <w:rPr>
                <w:rFonts w:ascii="Arial" w:eastAsia="Malgun Gothic" w:hAnsi="Arial" w:cs="Arial"/>
                <w:noProof/>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clarify the abbreviation of SD-RSRP.</w:t>
            </w:r>
          </w:p>
          <w:p w14:paraId="21208962" w14:textId="77777777" w:rsidR="0053265F" w:rsidRDefault="0053265F" w:rsidP="004F4BB1">
            <w:pPr>
              <w:spacing w:after="0"/>
              <w:rPr>
                <w:rFonts w:ascii="Arial" w:eastAsia="Malgun Gothic" w:hAnsi="Arial" w:cs="Arial"/>
                <w:noProof/>
                <w:color w:val="1F497D" w:themeColor="text2"/>
                <w:sz w:val="16"/>
                <w:szCs w:val="16"/>
                <w:lang w:eastAsia="ko-KR"/>
              </w:rPr>
            </w:pPr>
            <w:r w:rsidRPr="00075F4B">
              <w:rPr>
                <w:rFonts w:ascii="Arial" w:eastAsia="Malgun Gothic" w:hAnsi="Arial" w:cs="Arial"/>
                <w:noProof/>
                <w:color w:val="1F497D" w:themeColor="text2"/>
                <w:sz w:val="16"/>
                <w:szCs w:val="16"/>
                <w:lang w:eastAsia="ko-KR"/>
              </w:rPr>
              <w:t>I</w:t>
            </w:r>
            <w:r w:rsidRPr="00075F4B">
              <w:rPr>
                <w:rFonts w:ascii="Arial" w:eastAsia="Malgun Gothic" w:hAnsi="Arial" w:cs="Arial"/>
                <w:b/>
                <w:noProof/>
                <w:color w:val="1F497D" w:themeColor="text2"/>
                <w:sz w:val="16"/>
                <w:szCs w:val="16"/>
                <w:lang w:eastAsia="ko-KR"/>
              </w:rPr>
              <w:t>ntel:</w:t>
            </w:r>
            <w:r w:rsidRPr="00075F4B">
              <w:rPr>
                <w:rFonts w:ascii="Arial" w:eastAsia="Malgun Gothic" w:hAnsi="Arial" w:cs="Arial"/>
                <w:noProof/>
                <w:color w:val="1F497D" w:themeColor="text2"/>
                <w:sz w:val="16"/>
                <w:szCs w:val="16"/>
                <w:lang w:eastAsia="ko-KR"/>
              </w:rPr>
              <w:t xml:space="preserve"> </w:t>
            </w:r>
            <w:r w:rsidRPr="00075F4B">
              <w:rPr>
                <w:rFonts w:ascii="Arial" w:eastAsia="Malgun Gothic" w:hAnsi="Arial" w:cs="Arial" w:hint="eastAsia"/>
                <w:noProof/>
                <w:color w:val="1F497D" w:themeColor="text2"/>
                <w:sz w:val="16"/>
                <w:szCs w:val="16"/>
                <w:lang w:eastAsia="ko-KR"/>
              </w:rPr>
              <w:t xml:space="preserve">ok </w:t>
            </w:r>
            <w:r w:rsidRPr="00075F4B">
              <w:rPr>
                <w:rFonts w:ascii="Arial" w:eastAsia="Malgun Gothic" w:hAnsi="Arial" w:cs="Arial"/>
                <w:noProof/>
                <w:color w:val="1F497D" w:themeColor="text2"/>
                <w:sz w:val="16"/>
                <w:szCs w:val="16"/>
                <w:lang w:eastAsia="ko-KR"/>
              </w:rPr>
              <w:t>(for 2), should be corrected according to N.199)</w:t>
            </w:r>
          </w:p>
          <w:p w14:paraId="7843393C" w14:textId="77777777" w:rsidR="0053265F" w:rsidRPr="00EF2C98" w:rsidRDefault="0053265F" w:rsidP="004F4BB1">
            <w:pPr>
              <w:spacing w:after="0"/>
              <w:rPr>
                <w:rFonts w:ascii="Arial" w:eastAsia="SimSun" w:hAnsi="Arial" w:cs="Arial"/>
                <w:b/>
                <w:noProof/>
                <w:sz w:val="16"/>
                <w:szCs w:val="16"/>
                <w:lang w:eastAsia="zh-CN"/>
              </w:rPr>
            </w:pPr>
            <w:r>
              <w:rPr>
                <w:rFonts w:ascii="Arial" w:eastAsia="SimSun" w:hAnsi="Arial" w:cs="Arial"/>
                <w:b/>
                <w:noProof/>
                <w:color w:val="1F497D" w:themeColor="text2"/>
                <w:sz w:val="16"/>
                <w:szCs w:val="16"/>
                <w:lang w:eastAsia="zh-CN"/>
              </w:rPr>
              <w:t>Qualcomm</w:t>
            </w:r>
            <w:r w:rsidRPr="00EF2C98">
              <w:rPr>
                <w:rFonts w:ascii="Arial" w:eastAsia="SimSun" w:hAnsi="Arial" w:cs="Arial"/>
                <w:b/>
                <w:noProof/>
                <w:color w:val="1F497D" w:themeColor="text2"/>
                <w:sz w:val="16"/>
                <w:szCs w:val="16"/>
                <w:lang w:eastAsia="zh-CN"/>
              </w:rPr>
              <w:t>:</w:t>
            </w:r>
            <w:r w:rsidRPr="00EF2C98">
              <w:rPr>
                <w:rFonts w:ascii="Arial" w:eastAsia="SimSun" w:hAnsi="Arial" w:cs="Arial"/>
                <w:noProof/>
                <w:color w:val="1F497D" w:themeColor="text2"/>
                <w:sz w:val="16"/>
                <w:szCs w:val="16"/>
                <w:lang w:eastAsia="zh-CN"/>
              </w:rPr>
              <w:t xml:space="preserve"> Similar to N.199 and E.159</w:t>
            </w:r>
          </w:p>
        </w:tc>
        <w:tc>
          <w:tcPr>
            <w:tcW w:w="1060" w:type="dxa"/>
            <w:shd w:val="clear" w:color="auto" w:fill="auto"/>
          </w:tcPr>
          <w:p w14:paraId="45F79B52"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Open (ProSe CR)</w:t>
            </w:r>
          </w:p>
        </w:tc>
      </w:tr>
      <w:tr w:rsidR="0053265F" w:rsidRPr="00BD494B" w14:paraId="56F4CF13" w14:textId="77777777" w:rsidTr="00C7688C">
        <w:tc>
          <w:tcPr>
            <w:tcW w:w="769" w:type="dxa"/>
            <w:shd w:val="clear" w:color="auto" w:fill="auto"/>
          </w:tcPr>
          <w:p w14:paraId="128F424C"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N.188</w:t>
            </w:r>
          </w:p>
        </w:tc>
        <w:tc>
          <w:tcPr>
            <w:tcW w:w="1677" w:type="dxa"/>
            <w:shd w:val="clear" w:color="auto" w:fill="auto"/>
          </w:tcPr>
          <w:p w14:paraId="1CEF246B" w14:textId="77777777" w:rsidR="0053265F" w:rsidRPr="00286B51" w:rsidRDefault="0053265F" w:rsidP="00286B51">
            <w:pPr>
              <w:spacing w:after="0"/>
              <w:rPr>
                <w:rFonts w:ascii="Arial" w:hAnsi="Arial" w:cs="Arial"/>
                <w:noProof/>
                <w:sz w:val="16"/>
                <w:szCs w:val="16"/>
              </w:rPr>
            </w:pPr>
            <w:r w:rsidRPr="00286B51">
              <w:rPr>
                <w:rFonts w:ascii="Arial" w:hAnsi="Arial" w:cs="Arial"/>
                <w:noProof/>
                <w:sz w:val="16"/>
                <w:szCs w:val="16"/>
              </w:rPr>
              <w:t>5.10.2</w:t>
            </w:r>
          </w:p>
        </w:tc>
        <w:tc>
          <w:tcPr>
            <w:tcW w:w="5369" w:type="dxa"/>
            <w:shd w:val="clear" w:color="auto" w:fill="auto"/>
          </w:tcPr>
          <w:p w14:paraId="1D54E94D" w14:textId="77777777" w:rsidR="0053265F" w:rsidRPr="000F7EED" w:rsidRDefault="0053265F" w:rsidP="00286B51">
            <w:pPr>
              <w:spacing w:after="0"/>
              <w:rPr>
                <w:rFonts w:ascii="Arial" w:hAnsi="Arial" w:cs="Arial"/>
                <w:noProof/>
                <w:sz w:val="16"/>
                <w:szCs w:val="16"/>
              </w:rPr>
            </w:pPr>
            <w:r w:rsidRPr="000F7EED">
              <w:rPr>
                <w:rFonts w:ascii="Arial" w:hAnsi="Arial" w:cs="Arial"/>
                <w:noProof/>
                <w:sz w:val="16"/>
                <w:szCs w:val="16"/>
              </w:rPr>
              <w:t xml:space="preserve">“include </w:t>
            </w:r>
            <w:r w:rsidRPr="000F7EED">
              <w:rPr>
                <w:rFonts w:ascii="Arial" w:hAnsi="Arial" w:cs="Arial"/>
                <w:i/>
                <w:noProof/>
                <w:sz w:val="16"/>
                <w:szCs w:val="16"/>
              </w:rPr>
              <w:t>discTxGapRequest</w:t>
            </w:r>
            <w:r w:rsidRPr="000F7EED">
              <w:rPr>
                <w:rFonts w:ascii="Arial" w:hAnsi="Arial" w:cs="Arial"/>
                <w:noProof/>
                <w:sz w:val="16"/>
                <w:szCs w:val="16"/>
              </w:rPr>
              <w:t xml:space="preserve"> and set it to indicate, for each frequency that either concerns” </w:t>
            </w:r>
          </w:p>
          <w:p w14:paraId="5D86ECF0"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No such field name in ASN.1</w:t>
            </w:r>
          </w:p>
        </w:tc>
        <w:tc>
          <w:tcPr>
            <w:tcW w:w="653" w:type="dxa"/>
            <w:gridSpan w:val="2"/>
            <w:shd w:val="clear" w:color="auto" w:fill="auto"/>
          </w:tcPr>
          <w:p w14:paraId="1C3C9559"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3A28DC" w14:textId="77777777" w:rsidR="0053265F" w:rsidRDefault="0053265F" w:rsidP="00286B51">
            <w:pPr>
              <w:pBdr>
                <w:bottom w:val="single" w:sz="6" w:space="1" w:color="auto"/>
              </w:pBdr>
              <w:spacing w:after="0"/>
              <w:rPr>
                <w:rFonts w:ascii="Arial" w:hAnsi="Arial" w:cs="Arial"/>
                <w:i/>
                <w:noProof/>
                <w:sz w:val="16"/>
                <w:szCs w:val="16"/>
              </w:rPr>
            </w:pPr>
            <w:r>
              <w:rPr>
                <w:rFonts w:ascii="Arial" w:hAnsi="Arial" w:cs="Arial"/>
                <w:noProof/>
                <w:sz w:val="16"/>
                <w:szCs w:val="16"/>
              </w:rPr>
              <w:t xml:space="preserve">Correct the field name, should </w:t>
            </w:r>
            <w:r w:rsidRPr="000F7EED">
              <w:rPr>
                <w:rFonts w:ascii="Arial" w:hAnsi="Arial" w:cs="Arial"/>
                <w:noProof/>
                <w:sz w:val="16"/>
                <w:szCs w:val="16"/>
              </w:rPr>
              <w:t xml:space="preserve">be </w:t>
            </w:r>
            <w:r w:rsidRPr="000F7EED">
              <w:rPr>
                <w:rFonts w:ascii="Arial" w:hAnsi="Arial" w:cs="Arial"/>
                <w:i/>
                <w:noProof/>
                <w:sz w:val="16"/>
                <w:szCs w:val="16"/>
              </w:rPr>
              <w:t>discTxGapReq</w:t>
            </w:r>
          </w:p>
          <w:p w14:paraId="613E5C3B" w14:textId="77777777" w:rsidR="0053265F" w:rsidRPr="00075F4B" w:rsidRDefault="0053265F" w:rsidP="00286B51">
            <w:pPr>
              <w:spacing w:after="0"/>
              <w:rPr>
                <w:rFonts w:ascii="Arial"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agree.</w:t>
            </w:r>
          </w:p>
          <w:p w14:paraId="30653B3F" w14:textId="77777777" w:rsidR="0053265F" w:rsidRDefault="0053265F" w:rsidP="00286B51">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lastRenderedPageBreak/>
              <w:t>Intel:</w:t>
            </w:r>
            <w:r w:rsidRPr="00075F4B">
              <w:rPr>
                <w:rFonts w:ascii="Arial" w:hAnsi="Arial" w:cs="Arial" w:hint="eastAsia"/>
                <w:color w:val="1F497D" w:themeColor="text2"/>
                <w:sz w:val="16"/>
                <w:szCs w:val="16"/>
                <w:lang w:eastAsia="ko-KR"/>
              </w:rPr>
              <w:t xml:space="preserve"> ok</w:t>
            </w:r>
          </w:p>
          <w:p w14:paraId="369EA45F" w14:textId="77777777" w:rsidR="0053265F" w:rsidRPr="00286B51" w:rsidRDefault="0053265F" w:rsidP="00EF2C98">
            <w:pPr>
              <w:spacing w:after="0"/>
              <w:rPr>
                <w:rFonts w:ascii="Arial" w:hAnsi="Arial" w:cs="Arial"/>
                <w:noProof/>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Agree</w:t>
            </w:r>
          </w:p>
        </w:tc>
        <w:tc>
          <w:tcPr>
            <w:tcW w:w="1060" w:type="dxa"/>
            <w:shd w:val="clear" w:color="auto" w:fill="auto"/>
          </w:tcPr>
          <w:p w14:paraId="7F14AB19"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7089937E" w14:textId="77777777" w:rsidTr="00C7688C">
        <w:tc>
          <w:tcPr>
            <w:tcW w:w="769" w:type="dxa"/>
            <w:shd w:val="clear" w:color="auto" w:fill="auto"/>
          </w:tcPr>
          <w:p w14:paraId="08B8E273" w14:textId="77777777" w:rsidR="0053265F" w:rsidRDefault="0053265F" w:rsidP="00286B51">
            <w:pPr>
              <w:spacing w:after="0"/>
              <w:rPr>
                <w:rFonts w:ascii="Arial" w:hAnsi="Arial" w:cs="Arial"/>
                <w:noProof/>
                <w:sz w:val="16"/>
                <w:szCs w:val="16"/>
              </w:rPr>
            </w:pPr>
            <w:r>
              <w:rPr>
                <w:rFonts w:ascii="Arial" w:hAnsi="Arial" w:cs="Arial"/>
                <w:noProof/>
                <w:sz w:val="16"/>
                <w:szCs w:val="16"/>
              </w:rPr>
              <w:lastRenderedPageBreak/>
              <w:t>N.194</w:t>
            </w:r>
          </w:p>
        </w:tc>
        <w:tc>
          <w:tcPr>
            <w:tcW w:w="1677" w:type="dxa"/>
            <w:shd w:val="clear" w:color="auto" w:fill="auto"/>
          </w:tcPr>
          <w:p w14:paraId="37D40163" w14:textId="77777777" w:rsidR="0053265F" w:rsidRPr="00286B51" w:rsidRDefault="0053265F" w:rsidP="00286B51">
            <w:pPr>
              <w:spacing w:after="0"/>
              <w:rPr>
                <w:rFonts w:ascii="Arial" w:hAnsi="Arial" w:cs="Arial"/>
                <w:noProof/>
                <w:sz w:val="16"/>
                <w:szCs w:val="16"/>
              </w:rPr>
            </w:pPr>
            <w:r w:rsidRPr="00286B51">
              <w:rPr>
                <w:rFonts w:ascii="Arial" w:hAnsi="Arial" w:cs="Arial"/>
                <w:noProof/>
                <w:sz w:val="16"/>
                <w:szCs w:val="16"/>
              </w:rPr>
              <w:t>5.10.2</w:t>
            </w:r>
          </w:p>
        </w:tc>
        <w:tc>
          <w:tcPr>
            <w:tcW w:w="5369" w:type="dxa"/>
            <w:shd w:val="clear" w:color="auto" w:fill="auto"/>
          </w:tcPr>
          <w:p w14:paraId="5B4601DD" w14:textId="77777777" w:rsidR="0053265F" w:rsidRPr="00286B51" w:rsidRDefault="0053265F" w:rsidP="00286B51">
            <w:pPr>
              <w:spacing w:after="0"/>
              <w:rPr>
                <w:rFonts w:ascii="Arial" w:hAnsi="Arial" w:cs="Arial"/>
                <w:sz w:val="16"/>
                <w:szCs w:val="16"/>
              </w:rPr>
            </w:pPr>
            <w:r w:rsidRPr="00286B51">
              <w:rPr>
                <w:rFonts w:ascii="Arial" w:hAnsi="Arial" w:cs="Arial"/>
                <w:sz w:val="16"/>
                <w:szCs w:val="16"/>
              </w:rPr>
              <w:t>What does e.g. this mean – what is “non-relay PS related trasnsmission”, and where is it defined??</w:t>
            </w:r>
          </w:p>
          <w:p w14:paraId="27C25F64" w14:textId="77777777" w:rsidR="0053265F" w:rsidRDefault="0053265F" w:rsidP="00286B51">
            <w:pPr>
              <w:spacing w:after="0"/>
            </w:pPr>
            <w:r w:rsidRPr="00286B51">
              <w:rPr>
                <w:rFonts w:ascii="Arial" w:hAnsi="Arial" w:cs="Arial"/>
                <w:sz w:val="16"/>
                <w:szCs w:val="16"/>
              </w:rPr>
              <w:t>“if configured by upper layers to transmit PS related sidelink discovery announcements on the primary frequency or, in case of non-relay PS related transmission,”</w:t>
            </w:r>
          </w:p>
        </w:tc>
        <w:tc>
          <w:tcPr>
            <w:tcW w:w="653" w:type="dxa"/>
            <w:gridSpan w:val="2"/>
            <w:shd w:val="clear" w:color="auto" w:fill="auto"/>
          </w:tcPr>
          <w:p w14:paraId="66D24C94" w14:textId="77777777" w:rsidR="0053265F" w:rsidRDefault="0053265F"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CD0AE05" w14:textId="77777777" w:rsidR="0053265F" w:rsidRPr="009F4911" w:rsidRDefault="0053265F" w:rsidP="009F4911">
            <w:pPr>
              <w:pBdr>
                <w:bottom w:val="single" w:sz="6" w:space="1" w:color="auto"/>
              </w:pBdr>
              <w:spacing w:after="0"/>
              <w:rPr>
                <w:rFonts w:ascii="Arial" w:hAnsi="Arial" w:cs="Arial"/>
                <w:sz w:val="16"/>
                <w:szCs w:val="16"/>
              </w:rPr>
            </w:pPr>
            <w:r w:rsidRPr="009F4911">
              <w:rPr>
                <w:rFonts w:ascii="Arial" w:hAnsi="Arial" w:cs="Arial"/>
                <w:sz w:val="16"/>
                <w:szCs w:val="16"/>
              </w:rPr>
              <w:t>Is “non-relay PS related transmission” related to discovery announcements (as may indicate the context)? If so, please add this info.</w:t>
            </w:r>
          </w:p>
          <w:p w14:paraId="5CB0D101" w14:textId="77777777" w:rsidR="0053265F" w:rsidRPr="009F4911" w:rsidRDefault="0053265F" w:rsidP="00286B51">
            <w:pPr>
              <w:spacing w:after="0"/>
              <w:rPr>
                <w:color w:val="1F497D" w:themeColor="text2"/>
              </w:rPr>
            </w:pPr>
            <w:r w:rsidRPr="009F4911">
              <w:rPr>
                <w:rFonts w:ascii="Arial" w:eastAsia="SimSun" w:hAnsi="Arial" w:cs="Arial" w:hint="eastAsia"/>
                <w:b/>
                <w:noProof/>
                <w:color w:val="1F497D" w:themeColor="text2"/>
                <w:sz w:val="16"/>
                <w:szCs w:val="16"/>
                <w:lang w:eastAsia="zh-CN"/>
              </w:rPr>
              <w:t>Huawei:</w:t>
            </w:r>
            <w:r w:rsidRPr="009F4911">
              <w:rPr>
                <w:rFonts w:ascii="Arial" w:eastAsia="SimSun" w:hAnsi="Arial" w:cs="Arial" w:hint="eastAsia"/>
                <w:noProof/>
                <w:color w:val="1F497D" w:themeColor="text2"/>
                <w:sz w:val="16"/>
                <w:szCs w:val="16"/>
                <w:lang w:eastAsia="zh-CN"/>
              </w:rPr>
              <w:t xml:space="preserve"> Propose to change to </w:t>
            </w:r>
            <w:r w:rsidRPr="009F4911">
              <w:rPr>
                <w:rFonts w:ascii="Arial" w:eastAsia="SimSun" w:hAnsi="Arial" w:cs="Arial"/>
                <w:noProof/>
                <w:color w:val="1F497D" w:themeColor="text2"/>
                <w:sz w:val="16"/>
                <w:szCs w:val="16"/>
                <w:lang w:eastAsia="zh-CN"/>
              </w:rPr>
              <w:t>“</w:t>
            </w:r>
            <w:r w:rsidRPr="009F4911">
              <w:rPr>
                <w:rFonts w:ascii="Arial" w:eastAsia="SimSun" w:hAnsi="Arial" w:cs="Arial" w:hint="eastAsia"/>
                <w:noProof/>
                <w:color w:val="1F497D" w:themeColor="text2"/>
                <w:sz w:val="16"/>
                <w:szCs w:val="16"/>
                <w:lang w:eastAsia="zh-CN"/>
              </w:rPr>
              <w:t>in case of non-relay PS related sidelink discovery announcements</w:t>
            </w:r>
            <w:r w:rsidRPr="009F4911">
              <w:rPr>
                <w:rFonts w:ascii="Arial" w:eastAsia="SimSun" w:hAnsi="Arial" w:cs="Arial"/>
                <w:noProof/>
                <w:color w:val="1F497D" w:themeColor="text2"/>
                <w:sz w:val="16"/>
                <w:szCs w:val="16"/>
                <w:lang w:eastAsia="zh-CN"/>
              </w:rPr>
              <w:t>”</w:t>
            </w:r>
          </w:p>
          <w:p w14:paraId="064EEF61" w14:textId="77777777" w:rsidR="0053265F" w:rsidRDefault="0053265F" w:rsidP="00286B51">
            <w:pPr>
              <w:spacing w:after="0"/>
              <w:rPr>
                <w:rFonts w:ascii="Arial" w:hAnsi="Arial" w:cs="Arial"/>
                <w:noProof/>
                <w:color w:val="1F497D" w:themeColor="text2"/>
                <w:sz w:val="16"/>
                <w:szCs w:val="16"/>
                <w:lang w:eastAsia="ko-KR"/>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w:t>
            </w:r>
            <w:r w:rsidRPr="009F4911">
              <w:rPr>
                <w:rFonts w:ascii="Arial" w:hAnsi="Arial" w:cs="Arial"/>
                <w:noProof/>
                <w:color w:val="1F497D" w:themeColor="text2"/>
                <w:sz w:val="16"/>
                <w:szCs w:val="16"/>
                <w:lang w:eastAsia="ko-KR"/>
              </w:rPr>
              <w:t>not clear on the issue.</w:t>
            </w:r>
          </w:p>
          <w:p w14:paraId="1D4211D1" w14:textId="77777777" w:rsidR="0053265F" w:rsidRDefault="0053265F" w:rsidP="00286B51">
            <w:pPr>
              <w:spacing w:after="0"/>
              <w:rPr>
                <w:rFonts w:ascii="Arial" w:hAnsi="Arial" w:cs="Arial"/>
                <w:noProof/>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No need as such</w:t>
            </w:r>
          </w:p>
        </w:tc>
        <w:tc>
          <w:tcPr>
            <w:tcW w:w="1060" w:type="dxa"/>
            <w:tcBorders>
              <w:bottom w:val="single" w:sz="4" w:space="0" w:color="auto"/>
            </w:tcBorders>
            <w:shd w:val="clear" w:color="auto" w:fill="auto"/>
          </w:tcPr>
          <w:p w14:paraId="0AB22D89"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Open (ProSe CR)</w:t>
            </w:r>
          </w:p>
        </w:tc>
      </w:tr>
      <w:tr w:rsidR="0053265F" w:rsidRPr="00BD494B" w14:paraId="51DC0658" w14:textId="77777777" w:rsidTr="00C7688C">
        <w:tc>
          <w:tcPr>
            <w:tcW w:w="769" w:type="dxa"/>
            <w:shd w:val="clear" w:color="auto" w:fill="auto"/>
          </w:tcPr>
          <w:p w14:paraId="68EC47DA"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53</w:t>
            </w:r>
          </w:p>
        </w:tc>
        <w:tc>
          <w:tcPr>
            <w:tcW w:w="1677" w:type="dxa"/>
            <w:shd w:val="clear" w:color="auto" w:fill="auto"/>
          </w:tcPr>
          <w:p w14:paraId="4B8D526F" w14:textId="77777777" w:rsidR="0053265F" w:rsidRPr="00BD494B" w:rsidRDefault="0053265F" w:rsidP="004F4BB1">
            <w:pPr>
              <w:spacing w:after="0"/>
              <w:rPr>
                <w:rFonts w:ascii="Arial" w:hAnsi="Arial" w:cs="Arial"/>
                <w:noProof/>
                <w:sz w:val="16"/>
                <w:szCs w:val="16"/>
              </w:rPr>
            </w:pPr>
            <w:r w:rsidRPr="0012650F">
              <w:rPr>
                <w:rFonts w:ascii="Arial" w:hAnsi="Arial" w:cs="Arial"/>
                <w:noProof/>
                <w:sz w:val="16"/>
                <w:szCs w:val="16"/>
              </w:rPr>
              <w:t>5.10.2.1</w:t>
            </w:r>
            <w:r>
              <w:rPr>
                <w:rFonts w:ascii="Arial" w:hAnsi="Arial" w:cs="Arial"/>
                <w:noProof/>
                <w:sz w:val="16"/>
                <w:szCs w:val="16"/>
              </w:rPr>
              <w:t>, 5.10.2.2</w:t>
            </w:r>
          </w:p>
        </w:tc>
        <w:tc>
          <w:tcPr>
            <w:tcW w:w="5369" w:type="dxa"/>
            <w:shd w:val="clear" w:color="auto" w:fill="auto"/>
          </w:tcPr>
          <w:p w14:paraId="07A036C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"Sidelink operations" -&gt; "sidelink operation" (several places)</w:t>
            </w:r>
          </w:p>
        </w:tc>
        <w:tc>
          <w:tcPr>
            <w:tcW w:w="653" w:type="dxa"/>
            <w:gridSpan w:val="2"/>
            <w:shd w:val="clear" w:color="auto" w:fill="auto"/>
          </w:tcPr>
          <w:p w14:paraId="28634571" w14:textId="77777777" w:rsidR="0053265F" w:rsidRPr="000716F5"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36BDA45" w14:textId="77777777" w:rsidR="0053265F" w:rsidRPr="00BD494B" w:rsidRDefault="0053265F" w:rsidP="004F4BB1">
            <w:pPr>
              <w:spacing w:after="0"/>
              <w:rPr>
                <w:rFonts w:ascii="Arial" w:hAnsi="Arial" w:cs="Arial"/>
                <w:noProof/>
                <w:sz w:val="16"/>
                <w:szCs w:val="16"/>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tc>
        <w:tc>
          <w:tcPr>
            <w:tcW w:w="1060" w:type="dxa"/>
            <w:shd w:val="clear" w:color="auto" w:fill="auto"/>
          </w:tcPr>
          <w:p w14:paraId="5BA130DA"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t>Open (ProSe CR)</w:t>
            </w:r>
          </w:p>
        </w:tc>
      </w:tr>
      <w:tr w:rsidR="0053265F" w:rsidRPr="00BD494B" w14:paraId="2F98D094" w14:textId="77777777" w:rsidTr="00C7688C">
        <w:tc>
          <w:tcPr>
            <w:tcW w:w="769" w:type="dxa"/>
            <w:shd w:val="clear" w:color="auto" w:fill="auto"/>
          </w:tcPr>
          <w:p w14:paraId="00EC2E12"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L.004</w:t>
            </w:r>
          </w:p>
        </w:tc>
        <w:tc>
          <w:tcPr>
            <w:tcW w:w="1677" w:type="dxa"/>
            <w:shd w:val="clear" w:color="auto" w:fill="auto"/>
          </w:tcPr>
          <w:p w14:paraId="7FB022AE"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5.10.2.</w:t>
            </w:r>
            <w:r>
              <w:rPr>
                <w:rFonts w:ascii="Arial" w:hAnsi="Arial" w:cs="Arial"/>
                <w:noProof/>
                <w:sz w:val="16"/>
                <w:szCs w:val="16"/>
                <w:lang w:eastAsia="ko-KR"/>
              </w:rPr>
              <w:t xml:space="preserve">1, </w:t>
            </w:r>
            <w:r>
              <w:rPr>
                <w:rFonts w:ascii="Arial" w:hAnsi="Arial" w:cs="Arial" w:hint="eastAsia"/>
                <w:noProof/>
                <w:sz w:val="16"/>
                <w:szCs w:val="16"/>
                <w:lang w:eastAsia="ko-KR"/>
              </w:rPr>
              <w:t>5.10.2.2</w:t>
            </w:r>
            <w:r>
              <w:rPr>
                <w:rFonts w:ascii="Arial" w:hAnsi="Arial" w:cs="Arial"/>
                <w:noProof/>
                <w:sz w:val="16"/>
                <w:szCs w:val="16"/>
                <w:lang w:eastAsia="ko-KR"/>
              </w:rPr>
              <w:t>, 5.10.2.3</w:t>
            </w:r>
          </w:p>
        </w:tc>
        <w:tc>
          <w:tcPr>
            <w:tcW w:w="5369" w:type="dxa"/>
            <w:shd w:val="clear" w:color="auto" w:fill="auto"/>
          </w:tcPr>
          <w:p w14:paraId="232F6B9E" w14:textId="77777777" w:rsidR="0053265F" w:rsidRPr="00BD494B" w:rsidRDefault="0053265F" w:rsidP="009F4148">
            <w:pPr>
              <w:spacing w:after="0"/>
              <w:rPr>
                <w:rFonts w:ascii="Arial" w:hAnsi="Arial" w:cs="Arial"/>
                <w:noProof/>
                <w:sz w:val="16"/>
                <w:szCs w:val="16"/>
                <w:lang w:eastAsia="ko-KR"/>
              </w:rPr>
            </w:pPr>
            <w:r>
              <w:rPr>
                <w:rFonts w:ascii="Arial" w:hAnsi="Arial" w:cs="Arial"/>
                <w:noProof/>
                <w:sz w:val="16"/>
                <w:szCs w:val="16"/>
                <w:lang w:eastAsia="ko-KR"/>
              </w:rPr>
              <w:t xml:space="preserve">Clarifying the purpose of reporting of information of neighbor cell is for sidelink discovery. </w:t>
            </w:r>
          </w:p>
        </w:tc>
        <w:tc>
          <w:tcPr>
            <w:tcW w:w="653" w:type="dxa"/>
            <w:gridSpan w:val="2"/>
            <w:shd w:val="clear" w:color="auto" w:fill="auto"/>
          </w:tcPr>
          <w:p w14:paraId="6D405BBF"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590C95F0" w14:textId="77777777" w:rsidR="0053265F" w:rsidRDefault="0053265F" w:rsidP="009F4148">
            <w:pPr>
              <w:pBdr>
                <w:bottom w:val="single" w:sz="6" w:space="1" w:color="auto"/>
              </w:pBdr>
              <w:spacing w:after="0"/>
              <w:rPr>
                <w:rFonts w:ascii="Arial" w:hAnsi="Arial" w:cs="Arial"/>
                <w:noProof/>
                <w:color w:val="FF0000"/>
                <w:sz w:val="16"/>
                <w:szCs w:val="16"/>
              </w:rPr>
            </w:pPr>
            <w:r>
              <w:rPr>
                <w:rFonts w:ascii="Arial" w:hAnsi="Arial" w:cs="Arial"/>
                <w:noProof/>
                <w:sz w:val="16"/>
                <w:szCs w:val="16"/>
              </w:rPr>
              <w:t>Si</w:t>
            </w:r>
            <w:r w:rsidRPr="005D79F9">
              <w:rPr>
                <w:rFonts w:ascii="Arial" w:hAnsi="Arial" w:cs="Arial"/>
                <w:noProof/>
                <w:sz w:val="16"/>
                <w:szCs w:val="16"/>
              </w:rPr>
              <w:t>delink operations</w:t>
            </w:r>
            <w:r>
              <w:rPr>
                <w:rFonts w:ascii="Arial" w:hAnsi="Arial" w:cs="Arial"/>
                <w:noProof/>
                <w:sz w:val="16"/>
                <w:szCs w:val="16"/>
              </w:rPr>
              <w:t xml:space="preserve"> </w:t>
            </w:r>
            <w:r w:rsidRPr="006C2658">
              <w:rPr>
                <w:rFonts w:ascii="Arial" w:hAnsi="Arial" w:cs="Arial"/>
                <w:noProof/>
                <w:sz w:val="16"/>
                <w:szCs w:val="16"/>
              </w:rPr>
              <w:sym w:font="Wingdings" w:char="F0E0"/>
            </w:r>
            <w:r>
              <w:rPr>
                <w:rFonts w:ascii="Arial" w:hAnsi="Arial" w:cs="Arial"/>
                <w:noProof/>
                <w:sz w:val="16"/>
                <w:szCs w:val="16"/>
              </w:rPr>
              <w:t xml:space="preserve"> </w:t>
            </w:r>
            <w:r w:rsidRPr="00075F4B">
              <w:rPr>
                <w:rFonts w:ascii="Arial" w:hAnsi="Arial" w:cs="Arial"/>
                <w:strike/>
                <w:noProof/>
                <w:color w:val="FF0000"/>
                <w:sz w:val="16"/>
                <w:szCs w:val="16"/>
              </w:rPr>
              <w:t>S</w:t>
            </w:r>
            <w:r w:rsidRPr="00075F4B">
              <w:rPr>
                <w:rFonts w:ascii="Arial" w:hAnsi="Arial" w:cs="Arial"/>
                <w:noProof/>
                <w:color w:val="FF0000"/>
                <w:sz w:val="16"/>
                <w:szCs w:val="16"/>
                <w:u w:val="single"/>
              </w:rPr>
              <w:t>s</w:t>
            </w:r>
            <w:r>
              <w:rPr>
                <w:rFonts w:ascii="Arial" w:hAnsi="Arial" w:cs="Arial"/>
                <w:noProof/>
                <w:sz w:val="16"/>
                <w:szCs w:val="16"/>
              </w:rPr>
              <w:t xml:space="preserve">idelink </w:t>
            </w:r>
            <w:r w:rsidRPr="00075F4B">
              <w:rPr>
                <w:rFonts w:ascii="Arial" w:hAnsi="Arial" w:cs="Arial"/>
                <w:strike/>
                <w:noProof/>
                <w:color w:val="FF0000"/>
                <w:sz w:val="16"/>
                <w:szCs w:val="16"/>
              </w:rPr>
              <w:t>operations</w:t>
            </w:r>
            <w:r w:rsidRPr="00075F4B">
              <w:rPr>
                <w:rFonts w:ascii="Arial" w:hAnsi="Arial" w:cs="Arial"/>
                <w:noProof/>
                <w:color w:val="FF0000"/>
                <w:sz w:val="16"/>
                <w:szCs w:val="16"/>
                <w:u w:val="single"/>
              </w:rPr>
              <w:t>discovery</w:t>
            </w:r>
          </w:p>
          <w:p w14:paraId="52E0F313" w14:textId="77777777" w:rsidR="0053265F" w:rsidRDefault="0053265F" w:rsidP="009F4148">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p w14:paraId="1ADA0668" w14:textId="77777777" w:rsidR="0053265F" w:rsidRPr="00BD494B" w:rsidRDefault="0053265F" w:rsidP="008C20BE">
            <w:pPr>
              <w:spacing w:after="0"/>
              <w:rPr>
                <w:rFonts w:ascii="Arial" w:hAnsi="Arial" w:cs="Arial"/>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Ok</w:t>
            </w:r>
          </w:p>
        </w:tc>
        <w:tc>
          <w:tcPr>
            <w:tcW w:w="1060" w:type="dxa"/>
            <w:shd w:val="clear" w:color="auto" w:fill="auto"/>
          </w:tcPr>
          <w:p w14:paraId="393489D7"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t>Open (ProSe CR)</w:t>
            </w:r>
          </w:p>
        </w:tc>
      </w:tr>
      <w:tr w:rsidR="0053265F" w:rsidRPr="00BD494B" w14:paraId="500FEC3F" w14:textId="77777777" w:rsidTr="00C7688C">
        <w:tc>
          <w:tcPr>
            <w:tcW w:w="769" w:type="dxa"/>
            <w:shd w:val="clear" w:color="auto" w:fill="auto"/>
          </w:tcPr>
          <w:p w14:paraId="14867E95" w14:textId="77777777" w:rsidR="0053265F" w:rsidRDefault="0053265F" w:rsidP="000C0060">
            <w:pPr>
              <w:spacing w:after="0"/>
            </w:pPr>
            <w:r>
              <w:rPr>
                <w:rFonts w:ascii="Arial" w:hAnsi="Arial" w:cs="Arial"/>
                <w:noProof/>
                <w:sz w:val="16"/>
                <w:szCs w:val="16"/>
              </w:rPr>
              <w:t>Z.022</w:t>
            </w:r>
          </w:p>
        </w:tc>
        <w:tc>
          <w:tcPr>
            <w:tcW w:w="1677" w:type="dxa"/>
            <w:shd w:val="clear" w:color="auto" w:fill="auto"/>
          </w:tcPr>
          <w:p w14:paraId="06B2D22E" w14:textId="77777777" w:rsidR="0053265F" w:rsidRPr="005B1189" w:rsidRDefault="0053265F"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5.10.2.2</w:t>
            </w:r>
          </w:p>
        </w:tc>
        <w:tc>
          <w:tcPr>
            <w:tcW w:w="5369" w:type="dxa"/>
            <w:shd w:val="clear" w:color="auto" w:fill="auto"/>
          </w:tcPr>
          <w:p w14:paraId="1535DD18" w14:textId="77777777"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In R13, we had never discussed the non-relay related one to one sidelink communication and no agreements have been reached for the non-relay related one-to-one sidelink communication. Therefore, it is not appropriate to specify this scen</w:t>
            </w:r>
            <w:r>
              <w:rPr>
                <w:rFonts w:ascii="Arial" w:eastAsia="SimSun" w:hAnsi="Arial" w:cs="Arial"/>
                <w:noProof/>
                <w:sz w:val="16"/>
                <w:szCs w:val="16"/>
                <w:lang w:eastAsia="zh-CN"/>
              </w:rPr>
              <w:t>ario in 36.331 and it is sugges</w:t>
            </w:r>
            <w:r w:rsidRPr="00333ACC">
              <w:rPr>
                <w:rFonts w:ascii="Arial" w:eastAsia="SimSun" w:hAnsi="Arial" w:cs="Arial"/>
                <w:noProof/>
                <w:sz w:val="16"/>
                <w:szCs w:val="16"/>
                <w:lang w:eastAsia="zh-CN"/>
              </w:rPr>
              <w:t>t</w:t>
            </w:r>
            <w:r>
              <w:rPr>
                <w:rFonts w:ascii="Arial" w:eastAsia="SimSun" w:hAnsi="Arial" w:cs="Arial"/>
                <w:noProof/>
                <w:sz w:val="16"/>
                <w:szCs w:val="16"/>
                <w:lang w:eastAsia="zh-CN"/>
              </w:rPr>
              <w:t>e</w:t>
            </w:r>
            <w:r w:rsidRPr="00333ACC">
              <w:rPr>
                <w:rFonts w:ascii="Arial" w:eastAsia="SimSun" w:hAnsi="Arial" w:cs="Arial"/>
                <w:noProof/>
                <w:sz w:val="16"/>
                <w:szCs w:val="16"/>
                <w:lang w:eastAsia="zh-CN"/>
              </w:rPr>
              <w:t>d to remove all the relevant descriptions and IEs.</w:t>
            </w:r>
          </w:p>
        </w:tc>
        <w:tc>
          <w:tcPr>
            <w:tcW w:w="653" w:type="dxa"/>
            <w:gridSpan w:val="2"/>
            <w:shd w:val="clear" w:color="auto" w:fill="auto"/>
          </w:tcPr>
          <w:p w14:paraId="4E6FA5E7" w14:textId="77777777" w:rsidR="0053265F" w:rsidRPr="005B1189" w:rsidRDefault="0053265F"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3</w:t>
            </w:r>
          </w:p>
        </w:tc>
        <w:tc>
          <w:tcPr>
            <w:tcW w:w="6132" w:type="dxa"/>
            <w:gridSpan w:val="2"/>
            <w:shd w:val="clear" w:color="auto" w:fill="auto"/>
          </w:tcPr>
          <w:p w14:paraId="2C3C73FF" w14:textId="77777777" w:rsidR="0053265F" w:rsidRDefault="0053265F" w:rsidP="000C0060">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 which describe the non-relay related one to one sidelink communication.</w:t>
            </w:r>
          </w:p>
          <w:p w14:paraId="263AD8C0" w14:textId="77777777" w:rsidR="0053265F" w:rsidRPr="00333ACC" w:rsidRDefault="0053265F" w:rsidP="000C0060">
            <w:pPr>
              <w:pStyle w:val="B2"/>
              <w:spacing w:after="0"/>
              <w:ind w:left="0" w:firstLine="0"/>
              <w:rPr>
                <w:rFonts w:ascii="Arial" w:eastAsia="SimSun" w:hAnsi="Arial" w:cs="Arial"/>
                <w:sz w:val="16"/>
                <w:szCs w:val="16"/>
                <w:lang w:eastAsia="zh-CN"/>
              </w:rPr>
            </w:pPr>
          </w:p>
          <w:p w14:paraId="3A9A12CB" w14:textId="77777777" w:rsidR="0053265F" w:rsidRPr="00A476FD" w:rsidRDefault="0053265F" w:rsidP="00A476FD">
            <w:pPr>
              <w:spacing w:after="0"/>
              <w:ind w:left="241" w:hanging="241"/>
              <w:rPr>
                <w:rFonts w:ascii="Arial" w:hAnsi="Arial" w:cs="Arial"/>
                <w:sz w:val="16"/>
                <w:szCs w:val="16"/>
              </w:rPr>
            </w:pPr>
            <w:r w:rsidRPr="00A476FD">
              <w:rPr>
                <w:rFonts w:ascii="Arial" w:hAnsi="Arial" w:cs="Arial"/>
                <w:sz w:val="16"/>
                <w:szCs w:val="16"/>
              </w:rPr>
              <w:t>2&gt;</w:t>
            </w:r>
            <w:r w:rsidRPr="00A476FD">
              <w:rPr>
                <w:rFonts w:ascii="Arial" w:hAnsi="Arial" w:cs="Arial"/>
                <w:sz w:val="16"/>
                <w:szCs w:val="16"/>
              </w:rPr>
              <w:tab/>
              <w:t xml:space="preserve">if configured by upper layers to transmit </w:t>
            </w:r>
            <w:r w:rsidRPr="00A476FD">
              <w:rPr>
                <w:rFonts w:ascii="Arial" w:hAnsi="Arial" w:cs="Arial"/>
                <w:sz w:val="16"/>
                <w:szCs w:val="16"/>
                <w:highlight w:val="yellow"/>
              </w:rPr>
              <w:t>non-relay related one to one sidelink communication</w:t>
            </w:r>
            <w:r w:rsidRPr="00A476FD">
              <w:rPr>
                <w:rFonts w:ascii="Arial" w:hAnsi="Arial" w:cs="Arial"/>
                <w:sz w:val="16"/>
                <w:szCs w:val="16"/>
              </w:rPr>
              <w:t>:</w:t>
            </w:r>
          </w:p>
          <w:p w14:paraId="43CFD5CE" w14:textId="77777777" w:rsidR="0053265F" w:rsidRPr="00A476FD" w:rsidRDefault="0053265F"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UE did not transmit a </w:t>
            </w:r>
            <w:r w:rsidRPr="00A476FD">
              <w:rPr>
                <w:rFonts w:ascii="Arial" w:hAnsi="Arial" w:cs="Arial"/>
                <w:i/>
                <w:sz w:val="16"/>
                <w:szCs w:val="16"/>
              </w:rPr>
              <w:t>SidelinkUEInformation</w:t>
            </w:r>
            <w:r w:rsidRPr="00A476FD">
              <w:rPr>
                <w:rFonts w:ascii="Arial" w:hAnsi="Arial" w:cs="Arial"/>
                <w:sz w:val="16"/>
                <w:szCs w:val="16"/>
              </w:rPr>
              <w:t xml:space="preserve"> message since entering RRC_CONNECTED state; or</w:t>
            </w:r>
          </w:p>
          <w:p w14:paraId="174A146F" w14:textId="77777777" w:rsidR="0053265F" w:rsidRPr="00A476FD" w:rsidRDefault="0053265F"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since the last time the UE transmitted a </w:t>
            </w:r>
            <w:r w:rsidRPr="00A476FD">
              <w:rPr>
                <w:rFonts w:ascii="Arial" w:hAnsi="Arial" w:cs="Arial"/>
                <w:i/>
                <w:sz w:val="16"/>
                <w:szCs w:val="16"/>
              </w:rPr>
              <w:t>SidelinkUEInformation</w:t>
            </w:r>
            <w:r w:rsidRPr="00A476FD">
              <w:rPr>
                <w:rFonts w:ascii="Arial" w:hAnsi="Arial" w:cs="Arial"/>
                <w:sz w:val="16"/>
                <w:szCs w:val="16"/>
              </w:rPr>
              <w:t xml:space="preserve"> message the UE connected to a PCell not broadcasting </w:t>
            </w:r>
            <w:r w:rsidRPr="00A476FD">
              <w:rPr>
                <w:rFonts w:ascii="Arial" w:hAnsi="Arial" w:cs="Arial"/>
                <w:i/>
                <w:sz w:val="16"/>
                <w:szCs w:val="16"/>
              </w:rPr>
              <w:t>SystemInformationBlockType18</w:t>
            </w:r>
            <w:r w:rsidRPr="00A476FD">
              <w:rPr>
                <w:rFonts w:ascii="Arial" w:hAnsi="Arial" w:cs="Arial"/>
                <w:sz w:val="16"/>
                <w:szCs w:val="16"/>
              </w:rPr>
              <w:t>; or</w:t>
            </w:r>
          </w:p>
          <w:p w14:paraId="0FFE9C93" w14:textId="77777777" w:rsidR="0053265F" w:rsidRPr="00A476FD" w:rsidRDefault="0053265F"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 did not include </w:t>
            </w:r>
            <w:r w:rsidRPr="00A476FD">
              <w:rPr>
                <w:rFonts w:ascii="Arial" w:hAnsi="Arial" w:cs="Arial"/>
                <w:i/>
                <w:sz w:val="16"/>
                <w:szCs w:val="16"/>
              </w:rPr>
              <w:t>commTxResourceReq121</w:t>
            </w:r>
            <w:r w:rsidRPr="00A476FD">
              <w:rPr>
                <w:rFonts w:ascii="Arial" w:hAnsi="Arial" w:cs="Arial"/>
                <w:sz w:val="16"/>
                <w:szCs w:val="16"/>
              </w:rPr>
              <w:t xml:space="preserve">; or if the information carried by the </w:t>
            </w:r>
            <w:r w:rsidRPr="00A476FD">
              <w:rPr>
                <w:rFonts w:ascii="Arial" w:hAnsi="Arial" w:cs="Arial"/>
                <w:i/>
                <w:sz w:val="16"/>
                <w:szCs w:val="16"/>
              </w:rPr>
              <w:t>commTxResourceReq121</w:t>
            </w:r>
            <w:r w:rsidRPr="00A476FD">
              <w:rPr>
                <w:rFonts w:ascii="Arial" w:hAnsi="Arial" w:cs="Arial"/>
                <w:sz w:val="16"/>
                <w:szCs w:val="16"/>
              </w:rPr>
              <w:t xml:space="preserve"> has changed since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w:t>
            </w:r>
          </w:p>
          <w:p w14:paraId="35C97A5C" w14:textId="77777777" w:rsidR="0053265F" w:rsidRDefault="0053265F" w:rsidP="00A476FD">
            <w:pPr>
              <w:pBdr>
                <w:bottom w:val="single" w:sz="6" w:space="1" w:color="auto"/>
              </w:pBdr>
              <w:spacing w:after="0"/>
              <w:ind w:left="723" w:hanging="241"/>
              <w:rPr>
                <w:rFonts w:ascii="Arial" w:hAnsi="Arial" w:cs="Arial"/>
                <w:sz w:val="16"/>
                <w:szCs w:val="16"/>
              </w:rPr>
            </w:pPr>
            <w:r w:rsidRPr="00A476FD">
              <w:rPr>
                <w:rFonts w:ascii="Arial" w:hAnsi="Arial" w:cs="Arial"/>
                <w:sz w:val="16"/>
                <w:szCs w:val="16"/>
              </w:rPr>
              <w:t>4&gt;</w:t>
            </w:r>
            <w:r w:rsidRPr="00A476FD">
              <w:rPr>
                <w:rFonts w:ascii="Arial" w:hAnsi="Arial" w:cs="Arial"/>
                <w:sz w:val="16"/>
                <w:szCs w:val="16"/>
              </w:rPr>
              <w:tab/>
              <w:t xml:space="preserve">initiate transmission of the </w:t>
            </w:r>
            <w:r w:rsidRPr="00A476FD">
              <w:rPr>
                <w:rFonts w:ascii="Arial" w:hAnsi="Arial" w:cs="Arial"/>
                <w:i/>
                <w:sz w:val="16"/>
                <w:szCs w:val="16"/>
              </w:rPr>
              <w:t>SidelinkUEInformation</w:t>
            </w:r>
            <w:r w:rsidRPr="00A476FD">
              <w:rPr>
                <w:rFonts w:ascii="Arial" w:hAnsi="Arial" w:cs="Arial"/>
                <w:sz w:val="16"/>
                <w:szCs w:val="16"/>
              </w:rPr>
              <w:t xml:space="preserve"> message to indicate the non-relay related sidelink one to one communication transmission resources required by the UE in accordance with 5.10.2.3;</w:t>
            </w:r>
          </w:p>
          <w:p w14:paraId="0D67F5CA" w14:textId="77777777" w:rsidR="0053265F" w:rsidRPr="00A476FD" w:rsidRDefault="0053265F" w:rsidP="00700E44">
            <w:pPr>
              <w:spacing w:after="0"/>
              <w:rPr>
                <w:rFonts w:ascii="Arial" w:hAnsi="Arial" w:cs="Arial"/>
                <w:noProof/>
                <w:color w:val="1F497D" w:themeColor="text2"/>
                <w:sz w:val="16"/>
                <w:szCs w:val="16"/>
              </w:rPr>
            </w:pPr>
            <w:r w:rsidRPr="00A476FD">
              <w:rPr>
                <w:rFonts w:ascii="Arial" w:eastAsia="SimSun" w:hAnsi="Arial" w:cs="Arial" w:hint="eastAsia"/>
                <w:b/>
                <w:noProof/>
                <w:color w:val="1F497D" w:themeColor="text2"/>
                <w:sz w:val="16"/>
                <w:szCs w:val="16"/>
                <w:lang w:eastAsia="zh-CN"/>
              </w:rPr>
              <w:t>Huawei:</w:t>
            </w:r>
            <w:r w:rsidRPr="00A476FD">
              <w:rPr>
                <w:rFonts w:ascii="Arial" w:eastAsia="SimSun" w:hAnsi="Arial" w:cs="Arial" w:hint="eastAsia"/>
                <w:noProof/>
                <w:color w:val="1F497D" w:themeColor="text2"/>
                <w:sz w:val="16"/>
                <w:szCs w:val="16"/>
                <w:lang w:eastAsia="zh-CN"/>
              </w:rPr>
              <w:t xml:space="preserve"> Do not agree the proposal. Non-relay one to one communication has been supported by SA2, and this was discussed a litlle bit in the 331 CR review email discussion before RAN2#92.</w:t>
            </w:r>
            <w:r w:rsidRPr="00A476FD">
              <w:rPr>
                <w:rFonts w:ascii="Arial" w:hAnsi="Arial" w:cs="Arial"/>
                <w:noProof/>
                <w:color w:val="1F497D" w:themeColor="text2"/>
                <w:sz w:val="16"/>
                <w:szCs w:val="16"/>
              </w:rPr>
              <w:t>Samsung: We think RAN2 made several agreements related to one to one SL communication (D2D BSR group index, MAC PDU format, PDCP security). In RRC we just separate relay and non-relay as for relay there are some additional aspects. I.e. we think no changes are needed</w:t>
            </w:r>
          </w:p>
          <w:p w14:paraId="684CFC1B" w14:textId="77777777" w:rsidR="0053265F" w:rsidRPr="00A476FD" w:rsidRDefault="0053265F" w:rsidP="000C0060">
            <w:pPr>
              <w:spacing w:after="0"/>
              <w:rPr>
                <w:rFonts w:ascii="Arial" w:hAnsi="Arial" w:cs="Arial"/>
                <w:noProof/>
                <w:color w:val="1F497D" w:themeColor="text2"/>
                <w:sz w:val="16"/>
                <w:szCs w:val="16"/>
                <w:lang w:eastAsia="ko-KR"/>
              </w:rPr>
            </w:pPr>
            <w:r w:rsidRPr="00A476FD">
              <w:rPr>
                <w:rFonts w:ascii="Arial" w:hAnsi="Arial" w:cs="Arial"/>
                <w:b/>
                <w:noProof/>
                <w:color w:val="1F497D" w:themeColor="text2"/>
                <w:sz w:val="16"/>
                <w:szCs w:val="16"/>
                <w:lang w:eastAsia="ko-KR"/>
              </w:rPr>
              <w:t>Intel:</w:t>
            </w:r>
            <w:r w:rsidRPr="00A476FD">
              <w:rPr>
                <w:rFonts w:ascii="Arial" w:hAnsi="Arial" w:cs="Arial"/>
                <w:noProof/>
                <w:color w:val="1F497D" w:themeColor="text2"/>
                <w:sz w:val="16"/>
                <w:szCs w:val="16"/>
                <w:lang w:eastAsia="ko-KR"/>
              </w:rPr>
              <w:t xml:space="preserve"> further discussion is needed.</w:t>
            </w:r>
          </w:p>
          <w:p w14:paraId="6C707AB6" w14:textId="77777777" w:rsidR="0053265F" w:rsidRDefault="0053265F" w:rsidP="000C0060">
            <w:pPr>
              <w:spacing w:after="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disagree with the problem raised by ZTE. We did agree to have e.g. unicast identifiers.</w:t>
            </w:r>
          </w:p>
          <w:p w14:paraId="32208F54" w14:textId="77777777" w:rsidR="0053265F" w:rsidRPr="00C84A00" w:rsidRDefault="0053265F" w:rsidP="00C84A00">
            <w:pPr>
              <w:spacing w:after="0"/>
              <w:rPr>
                <w:rFonts w:ascii="Arial" w:hAnsi="Arial" w:cs="Arial"/>
                <w:noProof/>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Current text is fine, no need to change. We discussed and agreed that One-to-one communication can be related to relay or non-relay. That is why we have separate list of destination IDs</w:t>
            </w:r>
          </w:p>
        </w:tc>
        <w:tc>
          <w:tcPr>
            <w:tcW w:w="1060" w:type="dxa"/>
            <w:shd w:val="clear" w:color="auto" w:fill="auto"/>
          </w:tcPr>
          <w:p w14:paraId="2627630F" w14:textId="77777777" w:rsidR="0053265F" w:rsidRPr="00BD494B" w:rsidRDefault="0053265F" w:rsidP="000C0060">
            <w:pPr>
              <w:spacing w:after="0"/>
              <w:rPr>
                <w:rFonts w:ascii="Arial" w:hAnsi="Arial" w:cs="Arial"/>
                <w:noProof/>
                <w:sz w:val="16"/>
                <w:szCs w:val="16"/>
              </w:rPr>
            </w:pPr>
            <w:r>
              <w:rPr>
                <w:rFonts w:ascii="Arial" w:hAnsi="Arial" w:cs="Arial"/>
                <w:noProof/>
                <w:sz w:val="16"/>
                <w:szCs w:val="16"/>
              </w:rPr>
              <w:t>Open (ProSe CR)</w:t>
            </w:r>
          </w:p>
        </w:tc>
      </w:tr>
      <w:tr w:rsidR="0053265F" w:rsidRPr="00BD494B" w14:paraId="23773794" w14:textId="77777777" w:rsidTr="00C7688C">
        <w:tc>
          <w:tcPr>
            <w:tcW w:w="769" w:type="dxa"/>
            <w:shd w:val="clear" w:color="auto" w:fill="auto"/>
          </w:tcPr>
          <w:p w14:paraId="0DE716C4"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C.025</w:t>
            </w:r>
          </w:p>
        </w:tc>
        <w:tc>
          <w:tcPr>
            <w:tcW w:w="1677" w:type="dxa"/>
            <w:shd w:val="clear" w:color="auto" w:fill="auto"/>
          </w:tcPr>
          <w:p w14:paraId="75610390" w14:textId="77777777" w:rsidR="0053265F" w:rsidRPr="006F6A8D" w:rsidRDefault="0053265F" w:rsidP="004F4BB1">
            <w:pPr>
              <w:spacing w:after="0"/>
              <w:rPr>
                <w:rFonts w:ascii="Arial" w:hAnsi="Arial" w:cs="Arial"/>
                <w:noProof/>
                <w:sz w:val="16"/>
                <w:szCs w:val="16"/>
              </w:rPr>
            </w:pPr>
            <w:r w:rsidRPr="006F6A8D">
              <w:rPr>
                <w:rFonts w:ascii="Arial" w:eastAsia="SimSun" w:hAnsi="Arial" w:cs="Arial"/>
                <w:noProof/>
                <w:sz w:val="16"/>
                <w:szCs w:val="16"/>
                <w:lang w:eastAsia="zh-CN"/>
              </w:rPr>
              <w:t>5.10.2.2</w:t>
            </w:r>
          </w:p>
        </w:tc>
        <w:tc>
          <w:tcPr>
            <w:tcW w:w="5369" w:type="dxa"/>
            <w:shd w:val="clear" w:color="auto" w:fill="auto"/>
          </w:tcPr>
          <w:p w14:paraId="25D2AB84" w14:textId="77777777" w:rsidR="0053265F" w:rsidRPr="00441809" w:rsidRDefault="0053265F"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For a UE only interested in one-to-one communication, when it is handovered to a R12 eNB which broadcasts SIB18 from a R13 eNB which broadcasts SIB 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if the information in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is not changed. Even the resource eNB has forwarded the related sidelink paramters to the target eNB during handover procedure, the target eNB can not understand the </w:t>
            </w:r>
            <w:r w:rsidRPr="00441809">
              <w:rPr>
                <w:rFonts w:ascii="Arial" w:eastAsia="SimSun" w:hAnsi="Arial" w:cs="Arial"/>
                <w:i/>
                <w:noProof/>
                <w:sz w:val="16"/>
                <w:szCs w:val="16"/>
                <w:lang w:eastAsia="zh-CN"/>
              </w:rPr>
              <w:t>destinationInfoListUC</w:t>
            </w:r>
            <w:r w:rsidRPr="00441809">
              <w:rPr>
                <w:rFonts w:ascii="Arial" w:eastAsia="SimSun" w:hAnsi="Arial" w:cs="Arial"/>
                <w:b/>
                <w:i/>
                <w:noProof/>
                <w:lang w:eastAsia="zh-CN"/>
              </w:rPr>
              <w:t xml:space="preserve"> </w:t>
            </w:r>
            <w:r w:rsidRPr="00441809">
              <w:rPr>
                <w:rFonts w:ascii="Arial" w:eastAsia="SimSun" w:hAnsi="Arial" w:cs="Arial"/>
                <w:noProof/>
                <w:sz w:val="16"/>
                <w:szCs w:val="16"/>
                <w:lang w:eastAsia="zh-CN"/>
              </w:rPr>
              <w:t>since it’s a R12 eNB.</w:t>
            </w:r>
          </w:p>
          <w:p w14:paraId="1E0AB8B4" w14:textId="77777777" w:rsidR="0053265F" w:rsidRPr="00441809" w:rsidRDefault="0053265F"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Then if the UE is further handovered toa  R13 eNB which broadcast SIB18,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transmssion procedure if the information in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is not changed. The source eNB would not forward the </w:t>
            </w:r>
            <w:r w:rsidRPr="00441809">
              <w:rPr>
                <w:rFonts w:ascii="Arial" w:eastAsia="SimSun" w:hAnsi="Arial" w:cs="Arial"/>
                <w:i/>
                <w:noProof/>
                <w:sz w:val="16"/>
                <w:szCs w:val="16"/>
                <w:lang w:eastAsia="zh-CN"/>
              </w:rPr>
              <w:t>destinationInfoListUC</w:t>
            </w:r>
            <w:r w:rsidRPr="00441809">
              <w:rPr>
                <w:rFonts w:ascii="Arial" w:eastAsia="SimSun" w:hAnsi="Arial" w:cs="Arial"/>
                <w:noProof/>
                <w:sz w:val="16"/>
                <w:szCs w:val="16"/>
                <w:lang w:eastAsia="zh-CN"/>
              </w:rPr>
              <w:t xml:space="preserve"> to target eNB during the handover </w:t>
            </w:r>
            <w:r w:rsidRPr="00441809">
              <w:rPr>
                <w:rFonts w:ascii="Arial" w:eastAsia="SimSun" w:hAnsi="Arial" w:cs="Arial"/>
                <w:noProof/>
                <w:sz w:val="16"/>
                <w:szCs w:val="16"/>
                <w:lang w:eastAsia="zh-CN"/>
              </w:rPr>
              <w:lastRenderedPageBreak/>
              <w:t xml:space="preserve">procedure. The eNB would not provide the resources for one-to-one communication even it’s a R13 eNB </w:t>
            </w:r>
          </w:p>
          <w:p w14:paraId="1C5C8B63" w14:textId="77777777" w:rsidR="0053265F" w:rsidRPr="00441809" w:rsidRDefault="0053265F"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During a R13 to R12 to R13 handover, the UE should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to request the one-to-one communication resources after connecting to a R12 eNB.</w:t>
            </w:r>
          </w:p>
          <w:p w14:paraId="255C1F12" w14:textId="77777777" w:rsidR="0053265F" w:rsidRPr="00441809" w:rsidRDefault="0053265F"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There is also similar issue for relay communication/PS discovery/gap initiated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w:t>
            </w:r>
          </w:p>
        </w:tc>
        <w:tc>
          <w:tcPr>
            <w:tcW w:w="653" w:type="dxa"/>
            <w:gridSpan w:val="2"/>
            <w:shd w:val="clear" w:color="auto" w:fill="auto"/>
          </w:tcPr>
          <w:p w14:paraId="5A20C1AA" w14:textId="77777777" w:rsidR="0053265F" w:rsidRPr="007078BD"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3</w:t>
            </w:r>
          </w:p>
        </w:tc>
        <w:tc>
          <w:tcPr>
            <w:tcW w:w="6132" w:type="dxa"/>
            <w:gridSpan w:val="2"/>
            <w:shd w:val="clear" w:color="auto" w:fill="auto"/>
          </w:tcPr>
          <w:p w14:paraId="35B28594" w14:textId="77777777" w:rsidR="0053265F" w:rsidRPr="007078BD" w:rsidRDefault="0053265F" w:rsidP="004F4BB1">
            <w:pPr>
              <w:pStyle w:val="B4"/>
              <w:pBdr>
                <w:bottom w:val="single" w:sz="6" w:space="1" w:color="auto"/>
              </w:pBdr>
              <w:spacing w:after="0"/>
              <w:ind w:left="0" w:firstLine="0"/>
              <w:rPr>
                <w:rFonts w:ascii="Arial" w:eastAsia="SimSun" w:hAnsi="Arial" w:cs="Arial"/>
                <w:noProof/>
                <w:sz w:val="16"/>
                <w:szCs w:val="16"/>
                <w:lang w:eastAsia="zh-CN"/>
              </w:rPr>
            </w:pPr>
            <w:r w:rsidRPr="007078BD">
              <w:rPr>
                <w:rFonts w:ascii="Arial" w:eastAsia="SimSun" w:hAnsi="Arial" w:cs="Arial"/>
                <w:noProof/>
                <w:sz w:val="16"/>
                <w:szCs w:val="16"/>
                <w:lang w:eastAsia="zh-CN"/>
              </w:rPr>
              <w:t>UE should be able to identify whether the eNB which broadcasts the SIB18 is a R12 or R13 eNB.</w:t>
            </w:r>
          </w:p>
          <w:p w14:paraId="1CBB4B0C" w14:textId="77777777" w:rsidR="0053265F" w:rsidRPr="00C31748" w:rsidRDefault="0053265F" w:rsidP="00700E44">
            <w:pPr>
              <w:pStyle w:val="B4"/>
              <w:spacing w:after="0"/>
              <w:ind w:left="0" w:firstLine="0"/>
              <w:rPr>
                <w:rFonts w:ascii="Arial" w:eastAsia="SimSun" w:hAnsi="Arial" w:cs="Arial"/>
                <w:noProof/>
                <w:color w:val="1F497D" w:themeColor="text2"/>
                <w:sz w:val="16"/>
                <w:szCs w:val="16"/>
                <w:lang w:eastAsia="zh-CN"/>
              </w:rPr>
            </w:pPr>
            <w:r w:rsidRPr="00C31748">
              <w:rPr>
                <w:rFonts w:ascii="Arial" w:eastAsia="SimSun" w:hAnsi="Arial" w:cs="Arial"/>
                <w:b/>
                <w:noProof/>
                <w:color w:val="1F497D" w:themeColor="text2"/>
                <w:sz w:val="16"/>
                <w:szCs w:val="16"/>
                <w:lang w:eastAsia="zh-CN"/>
              </w:rPr>
              <w:t>Samsung:</w:t>
            </w:r>
            <w:r w:rsidRPr="00C31748">
              <w:rPr>
                <w:rFonts w:ascii="Arial" w:eastAsia="SimSun" w:hAnsi="Arial" w:cs="Arial"/>
                <w:noProof/>
                <w:color w:val="1F497D" w:themeColor="text2"/>
                <w:sz w:val="16"/>
                <w:szCs w:val="16"/>
                <w:lang w:eastAsia="zh-CN"/>
              </w:rPr>
              <w:t xml:space="preserve"> Seems good to somewhat extend the condition ‘the UE connected to a PCell not broadcasting SystemInformationBlockType18’ i.e. to cover connecting to a PCell not supporting all items the UE would included in SideLinkUEInformation</w:t>
            </w:r>
          </w:p>
          <w:p w14:paraId="583ABB63" w14:textId="77777777" w:rsidR="0053265F" w:rsidRPr="00532786" w:rsidRDefault="0053265F" w:rsidP="00700E44">
            <w:pPr>
              <w:pStyle w:val="B4"/>
              <w:spacing w:after="0"/>
              <w:ind w:left="0" w:firstLine="0"/>
              <w:rPr>
                <w:rFonts w:ascii="Arial" w:eastAsia="Malgun Gothic" w:hAnsi="Arial" w:cs="Arial"/>
                <w:noProof/>
                <w:color w:val="1F497D" w:themeColor="text2"/>
                <w:sz w:val="16"/>
                <w:szCs w:val="16"/>
                <w:lang w:eastAsia="ko-KR"/>
              </w:rPr>
            </w:pPr>
            <w:r w:rsidRPr="00532786">
              <w:rPr>
                <w:rFonts w:ascii="Arial" w:eastAsia="Malgun Gothic" w:hAnsi="Arial" w:cs="Arial"/>
                <w:b/>
                <w:noProof/>
                <w:color w:val="1F497D" w:themeColor="text2"/>
                <w:sz w:val="16"/>
                <w:szCs w:val="16"/>
                <w:lang w:eastAsia="ko-KR"/>
              </w:rPr>
              <w:t xml:space="preserve">Intel: </w:t>
            </w:r>
            <w:r w:rsidRPr="00532786">
              <w:rPr>
                <w:rFonts w:ascii="Arial" w:eastAsia="Malgun Gothic" w:hAnsi="Arial" w:cs="Arial"/>
                <w:noProof/>
                <w:color w:val="1F497D" w:themeColor="text2"/>
                <w:sz w:val="16"/>
                <w:szCs w:val="16"/>
                <w:lang w:eastAsia="ko-KR"/>
              </w:rPr>
              <w:t xml:space="preserve">the need is not clear to us. May need further discussion. </w:t>
            </w:r>
          </w:p>
          <w:p w14:paraId="6033AF5D" w14:textId="77777777" w:rsidR="0053265F" w:rsidRPr="004B1040" w:rsidRDefault="0053265F"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Ericsson:</w:t>
            </w:r>
            <w:r w:rsidRPr="004B1040">
              <w:rPr>
                <w:rFonts w:ascii="Arial" w:eastAsia="SimSun" w:hAnsi="Arial" w:cs="Arial"/>
                <w:noProof/>
                <w:color w:val="1F497D" w:themeColor="text2"/>
                <w:sz w:val="16"/>
                <w:szCs w:val="16"/>
                <w:lang w:eastAsia="zh-CN"/>
              </w:rPr>
              <w:t xml:space="preserve"> This is an interesting problem. We think we need to add one boolean to SIB18 which indicates if the UE is allowed to request non-relay related one-to-one sidelink communication. With that, we could change the following line</w:t>
            </w:r>
          </w:p>
          <w:p w14:paraId="39DB59ED" w14:textId="77777777" w:rsidR="0053265F" w:rsidRPr="00C31748" w:rsidRDefault="0053265F" w:rsidP="00C31748">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UE connected to a PCell not broadcasting </w:t>
            </w:r>
            <w:r w:rsidRPr="004B1040">
              <w:rPr>
                <w:rFonts w:ascii="Arial" w:hAnsi="Arial" w:cs="Arial"/>
                <w:i/>
                <w:sz w:val="16"/>
                <w:szCs w:val="16"/>
              </w:rPr>
              <w:t>SystemInformationBlockType18</w:t>
            </w:r>
            <w:r w:rsidRPr="004B1040">
              <w:rPr>
                <w:rFonts w:ascii="Arial" w:hAnsi="Arial" w:cs="Arial"/>
                <w:sz w:val="16"/>
                <w:szCs w:val="16"/>
              </w:rPr>
              <w:t>; or</w:t>
            </w:r>
          </w:p>
          <w:p w14:paraId="2F15BC74" w14:textId="77777777" w:rsidR="0053265F" w:rsidRPr="004B1040" w:rsidRDefault="0053265F"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t>...to something like</w:t>
            </w:r>
          </w:p>
          <w:p w14:paraId="6FEB826F" w14:textId="77777777" w:rsidR="0053265F" w:rsidRPr="004B1040" w:rsidRDefault="0053265F" w:rsidP="004B1040">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w:t>
            </w:r>
            <w:r w:rsidRPr="004B1040">
              <w:rPr>
                <w:rFonts w:ascii="Arial" w:hAnsi="Arial" w:cs="Arial"/>
                <w:sz w:val="16"/>
                <w:szCs w:val="16"/>
              </w:rPr>
              <w:lastRenderedPageBreak/>
              <w:t xml:space="preserve">UE connected to a PCell not broadcasting </w:t>
            </w:r>
            <w:r w:rsidRPr="004B1040">
              <w:rPr>
                <w:rFonts w:ascii="Arial" w:hAnsi="Arial" w:cs="Arial"/>
                <w:i/>
                <w:sz w:val="16"/>
                <w:szCs w:val="16"/>
              </w:rPr>
              <w:t xml:space="preserve">SystemInformationBlockType18 </w:t>
            </w:r>
            <w:r w:rsidRPr="004B1040">
              <w:rPr>
                <w:rFonts w:ascii="Arial" w:hAnsi="Arial" w:cs="Arial"/>
                <w:color w:val="FF0000"/>
                <w:sz w:val="16"/>
                <w:szCs w:val="16"/>
                <w:u w:val="single"/>
              </w:rPr>
              <w:t xml:space="preserve">or broadcasting </w:t>
            </w:r>
            <w:r w:rsidRPr="004B1040">
              <w:rPr>
                <w:rFonts w:ascii="Arial" w:hAnsi="Arial" w:cs="Arial"/>
                <w:i/>
                <w:color w:val="FF0000"/>
                <w:sz w:val="16"/>
                <w:szCs w:val="16"/>
                <w:u w:val="single"/>
              </w:rPr>
              <w:t>SystemInformationBlockType18</w:t>
            </w:r>
            <w:r w:rsidRPr="004B1040">
              <w:rPr>
                <w:rFonts w:ascii="Arial" w:hAnsi="Arial" w:cs="Arial"/>
                <w:color w:val="FF0000"/>
                <w:sz w:val="16"/>
                <w:szCs w:val="16"/>
                <w:u w:val="single"/>
              </w:rPr>
              <w:t xml:space="preserve"> but not including </w:t>
            </w:r>
            <w:r w:rsidRPr="004B1040">
              <w:rPr>
                <w:rFonts w:ascii="Arial" w:hAnsi="Arial" w:cs="Arial"/>
                <w:i/>
                <w:color w:val="FF0000"/>
                <w:sz w:val="16"/>
                <w:szCs w:val="16"/>
                <w:u w:val="single"/>
              </w:rPr>
              <w:t>ourNewParameter</w:t>
            </w:r>
            <w:r w:rsidRPr="004B1040">
              <w:rPr>
                <w:rFonts w:ascii="Arial" w:hAnsi="Arial" w:cs="Arial"/>
                <w:color w:val="FF0000"/>
                <w:sz w:val="16"/>
                <w:szCs w:val="16"/>
                <w:u w:val="single"/>
              </w:rPr>
              <w:t xml:space="preserve">; </w:t>
            </w:r>
            <w:r w:rsidRPr="004B1040">
              <w:rPr>
                <w:rFonts w:ascii="Arial" w:hAnsi="Arial" w:cs="Arial"/>
                <w:sz w:val="16"/>
                <w:szCs w:val="16"/>
              </w:rPr>
              <w:t>or</w:t>
            </w:r>
          </w:p>
          <w:p w14:paraId="38F7C36D" w14:textId="77777777" w:rsidR="0053265F" w:rsidRPr="004B1040" w:rsidRDefault="0053265F"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t xml:space="preserve">As we have a similar parameter for requesting gaps, that change would be straightforward. </w:t>
            </w:r>
          </w:p>
          <w:p w14:paraId="1411040B" w14:textId="77777777" w:rsidR="0053265F" w:rsidRDefault="0053265F" w:rsidP="004F4BB1">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looks reasonable</w:t>
            </w:r>
          </w:p>
          <w:p w14:paraId="6BD4CC7F" w14:textId="77777777" w:rsidR="0053265F" w:rsidRDefault="0053265F" w:rsidP="004F4BB1">
            <w:pPr>
              <w:pStyle w:val="B4"/>
              <w:spacing w:after="0"/>
              <w:ind w:left="0" w:firstLine="0"/>
              <w:rPr>
                <w:rFonts w:ascii="Arial" w:eastAsia="SimSun" w:hAnsi="Arial" w:cs="Arial"/>
                <w:noProof/>
                <w:color w:val="1F497D" w:themeColor="text2"/>
                <w:sz w:val="16"/>
                <w:szCs w:val="16"/>
                <w:lang w:eastAsia="zh-CN"/>
              </w:rPr>
            </w:pPr>
            <w:r w:rsidRPr="00913BCB">
              <w:rPr>
                <w:rFonts w:ascii="Arial" w:eastAsia="SimSun" w:hAnsi="Arial" w:cs="Arial"/>
                <w:b/>
                <w:noProof/>
                <w:color w:val="1F497D" w:themeColor="text2"/>
                <w:sz w:val="16"/>
                <w:szCs w:val="16"/>
                <w:lang w:eastAsia="zh-CN"/>
              </w:rPr>
              <w:t>Huawei:</w:t>
            </w:r>
            <w:r w:rsidRPr="00913BCB">
              <w:rPr>
                <w:rFonts w:ascii="Arial" w:eastAsia="SimSun" w:hAnsi="Arial" w:cs="Arial"/>
                <w:noProof/>
                <w:color w:val="1F497D" w:themeColor="text2"/>
                <w:sz w:val="16"/>
                <w:szCs w:val="16"/>
                <w:lang w:eastAsia="zh-CN"/>
              </w:rPr>
              <w:t xml:space="preserve"> understand the issue raised, but the proposed change is not clear. Suggest discussing in next RAN2 meeting if needed.</w:t>
            </w:r>
          </w:p>
          <w:p w14:paraId="5DB60E4F" w14:textId="77777777" w:rsidR="0053265F" w:rsidRPr="00C84A00" w:rsidRDefault="0053265F" w:rsidP="00C84A00">
            <w:pPr>
              <w:pStyle w:val="B4"/>
              <w:spacing w:after="0"/>
              <w:ind w:left="0" w:firstLine="0"/>
              <w:rPr>
                <w:rFonts w:ascii="Arial" w:eastAsia="SimSun" w:hAnsi="Arial" w:cs="Arial"/>
                <w:b/>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Requires discussion</w:t>
            </w:r>
          </w:p>
          <w:p w14:paraId="2C4FD560" w14:textId="77777777" w:rsidR="0053265F" w:rsidRPr="007078BD" w:rsidRDefault="0053265F" w:rsidP="00C84A00">
            <w:pPr>
              <w:pStyle w:val="B4"/>
              <w:spacing w:after="0"/>
              <w:ind w:left="0" w:firstLine="0"/>
              <w:rPr>
                <w:rFonts w:ascii="Arial" w:eastAsia="SimSun" w:hAnsi="Arial" w:cs="Arial"/>
                <w:noProof/>
                <w:sz w:val="16"/>
                <w:szCs w:val="16"/>
                <w:lang w:eastAsia="zh-CN"/>
              </w:rPr>
            </w:pPr>
            <w:r w:rsidRPr="004B1040">
              <w:rPr>
                <w:rFonts w:ascii="Arial" w:eastAsia="SimSun" w:hAnsi="Arial" w:cs="Arial"/>
                <w:b/>
                <w:noProof/>
                <w:color w:val="1F497D" w:themeColor="text2"/>
                <w:sz w:val="16"/>
                <w:szCs w:val="16"/>
                <w:lang w:eastAsia="zh-CN"/>
              </w:rPr>
              <w:t>Coordinator:</w:t>
            </w:r>
            <w:r w:rsidRPr="004B1040">
              <w:rPr>
                <w:rFonts w:ascii="Arial" w:eastAsia="SimSun" w:hAnsi="Arial" w:cs="Arial"/>
                <w:noProof/>
                <w:color w:val="1F497D" w:themeColor="text2"/>
                <w:sz w:val="16"/>
                <w:szCs w:val="16"/>
                <w:lang w:eastAsia="zh-CN"/>
              </w:rPr>
              <w:t xml:space="preserve"> AS release is specified only for the UE</w:t>
            </w:r>
            <w:r>
              <w:rPr>
                <w:rFonts w:ascii="Arial" w:eastAsia="SimSun" w:hAnsi="Arial" w:cs="Arial"/>
                <w:noProof/>
                <w:color w:val="1F497D" w:themeColor="text2"/>
                <w:sz w:val="16"/>
                <w:szCs w:val="16"/>
                <w:lang w:eastAsia="zh-CN"/>
              </w:rPr>
              <w:t>. Transmitted SIB18 maybe based on R12 or R13 syntax but the eNB does not have a Release.So if something needs to be indicated it should be the SIB version.</w:t>
            </w:r>
          </w:p>
        </w:tc>
        <w:tc>
          <w:tcPr>
            <w:tcW w:w="1060" w:type="dxa"/>
            <w:shd w:val="clear" w:color="auto" w:fill="auto"/>
          </w:tcPr>
          <w:p w14:paraId="0DB9943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080301AC" w14:textId="77777777" w:rsidTr="00C7688C">
        <w:tc>
          <w:tcPr>
            <w:tcW w:w="769" w:type="dxa"/>
            <w:shd w:val="clear" w:color="auto" w:fill="auto"/>
          </w:tcPr>
          <w:p w14:paraId="2F9BF472" w14:textId="77777777" w:rsidR="0053265F" w:rsidRPr="00333ACC" w:rsidRDefault="0053265F" w:rsidP="000C0060">
            <w:pPr>
              <w:rPr>
                <w:rFonts w:ascii="Arial" w:hAnsi="Arial" w:cs="Arial"/>
                <w:sz w:val="16"/>
                <w:szCs w:val="16"/>
              </w:rPr>
            </w:pPr>
            <w:r w:rsidRPr="00333ACC">
              <w:rPr>
                <w:rFonts w:ascii="Arial" w:hAnsi="Arial" w:cs="Arial"/>
                <w:noProof/>
                <w:sz w:val="16"/>
                <w:szCs w:val="16"/>
              </w:rPr>
              <w:lastRenderedPageBreak/>
              <w:t>Z.</w:t>
            </w:r>
            <w:r>
              <w:rPr>
                <w:rFonts w:ascii="Arial" w:hAnsi="Arial" w:cs="Arial"/>
                <w:noProof/>
                <w:sz w:val="16"/>
                <w:szCs w:val="16"/>
              </w:rPr>
              <w:t>0</w:t>
            </w:r>
            <w:r w:rsidRPr="00333ACC">
              <w:rPr>
                <w:rFonts w:ascii="Arial" w:hAnsi="Arial" w:cs="Arial"/>
                <w:noProof/>
                <w:sz w:val="16"/>
                <w:szCs w:val="16"/>
              </w:rPr>
              <w:t>23</w:t>
            </w:r>
          </w:p>
        </w:tc>
        <w:tc>
          <w:tcPr>
            <w:tcW w:w="1677" w:type="dxa"/>
            <w:shd w:val="clear" w:color="auto" w:fill="auto"/>
          </w:tcPr>
          <w:p w14:paraId="0CFD7E6D" w14:textId="77777777" w:rsidR="0053265F" w:rsidRPr="00333ACC" w:rsidRDefault="0053265F"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69" w:type="dxa"/>
            <w:shd w:val="clear" w:color="auto" w:fill="auto"/>
          </w:tcPr>
          <w:p w14:paraId="73E7DA3C" w14:textId="77777777" w:rsidR="0053265F" w:rsidRPr="008E232B" w:rsidRDefault="0053265F" w:rsidP="008E232B">
            <w:pPr>
              <w:spacing w:after="0"/>
              <w:rPr>
                <w:rFonts w:ascii="Arial" w:eastAsia="SimSun" w:hAnsi="Arial" w:cs="Arial"/>
                <w:sz w:val="16"/>
                <w:szCs w:val="16"/>
                <w:lang w:eastAsia="zh-CN"/>
              </w:rPr>
            </w:pPr>
            <w:r w:rsidRPr="008E232B">
              <w:rPr>
                <w:rFonts w:ascii="Arial" w:eastAsia="SimSun" w:hAnsi="Arial" w:cs="Arial"/>
                <w:noProof/>
                <w:sz w:val="16"/>
                <w:szCs w:val="16"/>
                <w:lang w:eastAsia="zh-CN"/>
              </w:rPr>
              <w:t xml:space="preserve">It may happen that the </w:t>
            </w:r>
            <w:r w:rsidRPr="008E232B">
              <w:rPr>
                <w:rFonts w:ascii="Arial" w:hAnsi="Arial" w:cs="Arial"/>
                <w:i/>
                <w:sz w:val="16"/>
                <w:szCs w:val="16"/>
              </w:rPr>
              <w:t>discTxResources</w:t>
            </w:r>
            <w:r w:rsidRPr="008E232B">
              <w:rPr>
                <w:rFonts w:ascii="Arial" w:hAnsi="Arial" w:cs="Arial"/>
                <w:sz w:val="16"/>
                <w:szCs w:val="16"/>
              </w:rPr>
              <w:t xml:space="preserve"> </w:t>
            </w:r>
            <w:r w:rsidRPr="008E232B">
              <w:rPr>
                <w:rFonts w:ascii="Arial" w:eastAsia="SimSun" w:hAnsi="Arial" w:cs="Arial"/>
                <w:sz w:val="16"/>
                <w:szCs w:val="16"/>
                <w:lang w:eastAsia="zh-CN"/>
              </w:rPr>
              <w:t xml:space="preserve">is </w:t>
            </w:r>
            <w:r w:rsidRPr="008E232B">
              <w:rPr>
                <w:rFonts w:ascii="Arial" w:hAnsi="Arial" w:cs="Arial"/>
                <w:sz w:val="16"/>
                <w:szCs w:val="16"/>
              </w:rPr>
              <w:t xml:space="preserve">included </w:t>
            </w:r>
            <w:r w:rsidRPr="008E232B">
              <w:rPr>
                <w:rFonts w:ascii="Arial" w:eastAsia="SimSun" w:hAnsi="Arial" w:cs="Arial"/>
                <w:sz w:val="16"/>
                <w:szCs w:val="16"/>
                <w:lang w:eastAsia="zh-CN"/>
              </w:rPr>
              <w:t xml:space="preserve">in SIB19 </w:t>
            </w:r>
            <w:r w:rsidRPr="008E232B">
              <w:rPr>
                <w:rFonts w:ascii="Arial" w:hAnsi="Arial" w:cs="Arial"/>
                <w:sz w:val="16"/>
                <w:szCs w:val="16"/>
              </w:rPr>
              <w:t>and</w:t>
            </w:r>
            <w:r w:rsidRPr="008E232B">
              <w:rPr>
                <w:rFonts w:ascii="Arial" w:eastAsia="SimSun" w:hAnsi="Arial" w:cs="Arial"/>
                <w:sz w:val="16"/>
                <w:szCs w:val="16"/>
                <w:lang w:eastAsia="zh-CN"/>
              </w:rPr>
              <w:t xml:space="preserve"> set to </w:t>
            </w:r>
            <w:r w:rsidRPr="008E232B">
              <w:rPr>
                <w:rFonts w:ascii="Arial" w:hAnsi="Arial" w:cs="Arial"/>
                <w:sz w:val="16"/>
                <w:szCs w:val="16"/>
              </w:rPr>
              <w:t>acquireSI-FromCarrier</w:t>
            </w:r>
            <w:r w:rsidRPr="008E232B">
              <w:rPr>
                <w:rFonts w:ascii="Arial" w:eastAsia="SimSun" w:hAnsi="Arial" w:cs="Arial"/>
                <w:sz w:val="16"/>
                <w:szCs w:val="16"/>
                <w:lang w:eastAsia="zh-CN"/>
              </w:rPr>
              <w:t xml:space="preserve">. In this case, we think that the UE does not need to initiate the transmission of </w:t>
            </w:r>
            <w:r w:rsidRPr="008E232B">
              <w:rPr>
                <w:rFonts w:ascii="Arial" w:hAnsi="Arial" w:cs="Arial"/>
                <w:i/>
                <w:sz w:val="16"/>
                <w:szCs w:val="16"/>
              </w:rPr>
              <w:t>SidelinkUEInformation</w:t>
            </w:r>
            <w:r w:rsidRPr="008E232B">
              <w:rPr>
                <w:rFonts w:ascii="Arial" w:hAnsi="Arial" w:cs="Arial"/>
                <w:sz w:val="16"/>
                <w:szCs w:val="16"/>
              </w:rPr>
              <w:t xml:space="preserve"> message</w:t>
            </w:r>
            <w:r w:rsidRPr="008E232B">
              <w:rPr>
                <w:rFonts w:ascii="Arial" w:eastAsia="SimSun" w:hAnsi="Arial" w:cs="Arial"/>
                <w:sz w:val="16"/>
                <w:szCs w:val="16"/>
                <w:lang w:eastAsia="zh-CN"/>
              </w:rPr>
              <w:t xml:space="preserve"> </w:t>
            </w:r>
            <w:r w:rsidRPr="008E232B">
              <w:rPr>
                <w:rFonts w:ascii="Arial" w:hAnsi="Arial" w:cs="Arial"/>
                <w:sz w:val="16"/>
                <w:szCs w:val="16"/>
              </w:rPr>
              <w:t>indicate the sidelink discovery announcement resources required</w:t>
            </w:r>
            <w:r w:rsidRPr="008E232B">
              <w:rPr>
                <w:rFonts w:ascii="Arial" w:eastAsia="SimSun" w:hAnsi="Arial" w:cs="Arial"/>
                <w:sz w:val="16"/>
                <w:szCs w:val="16"/>
                <w:lang w:eastAsia="zh-CN"/>
              </w:rPr>
              <w:t xml:space="preserve">. So it is suggeseted that the condition should be modified as not set to noTxOnCarrier and not set to </w:t>
            </w:r>
            <w:r w:rsidRPr="008E232B">
              <w:rPr>
                <w:rFonts w:ascii="Arial" w:hAnsi="Arial" w:cs="Arial"/>
                <w:sz w:val="16"/>
                <w:szCs w:val="16"/>
              </w:rPr>
              <w:t>acquireSI-FromCarrier</w:t>
            </w:r>
            <w:r w:rsidRPr="008E232B">
              <w:rPr>
                <w:rFonts w:ascii="Arial" w:eastAsia="SimSun" w:hAnsi="Arial" w:cs="Arial"/>
                <w:sz w:val="16"/>
                <w:szCs w:val="16"/>
                <w:lang w:eastAsia="zh-CN"/>
              </w:rPr>
              <w:t>.</w:t>
            </w:r>
          </w:p>
        </w:tc>
        <w:tc>
          <w:tcPr>
            <w:tcW w:w="653" w:type="dxa"/>
            <w:gridSpan w:val="2"/>
            <w:shd w:val="clear" w:color="auto" w:fill="auto"/>
          </w:tcPr>
          <w:p w14:paraId="20AC2A4F" w14:textId="77777777" w:rsidR="0053265F" w:rsidRPr="005B1189" w:rsidRDefault="0053265F" w:rsidP="000C0060">
            <w:pPr>
              <w:spacing w:after="6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07DFCB94" w14:textId="77777777" w:rsidR="0053265F" w:rsidRPr="008E232B" w:rsidRDefault="0053265F"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The original text is as follows:</w:t>
            </w:r>
          </w:p>
          <w:p w14:paraId="2F91AD0E" w14:textId="77777777" w:rsidR="0053265F" w:rsidRPr="008E232B" w:rsidRDefault="0053265F"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t>noTxOnCarrier</w:t>
            </w:r>
            <w:r w:rsidRPr="008E232B">
              <w:rPr>
                <w:rFonts w:ascii="Arial" w:hAnsi="Arial" w:cs="Arial"/>
                <w:sz w:val="16"/>
                <w:szCs w:val="16"/>
                <w:highlight w:val="yellow"/>
              </w:rPr>
              <w:t>:</w:t>
            </w:r>
          </w:p>
          <w:p w14:paraId="02A8C616" w14:textId="77777777"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14:paraId="1FC3DEDC" w14:textId="77777777"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14:paraId="38495F7D" w14:textId="77777777"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xml:space="preserve">) since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14:paraId="71E1066A" w14:textId="77777777" w:rsidR="0053265F" w:rsidRPr="008E232B" w:rsidRDefault="0053265F"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the sidelink discovery announcement resources required by the UE in accordance with 5.10.2.3;</w:t>
            </w:r>
          </w:p>
          <w:p w14:paraId="60BFFFB3" w14:textId="77777777" w:rsidR="0053265F" w:rsidRPr="008E232B" w:rsidRDefault="0053265F"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t>noTxOnCarrier</w:t>
            </w:r>
            <w:r w:rsidRPr="008E232B">
              <w:rPr>
                <w:rFonts w:ascii="Arial" w:hAnsi="Arial" w:cs="Arial"/>
                <w:sz w:val="16"/>
                <w:szCs w:val="16"/>
              </w:rPr>
              <w:t>:</w:t>
            </w:r>
          </w:p>
          <w:p w14:paraId="40C16525" w14:textId="77777777" w:rsidR="0053265F" w:rsidRPr="008E232B" w:rsidRDefault="0053265F" w:rsidP="008E232B">
            <w:pPr>
              <w:spacing w:after="0"/>
              <w:ind w:left="241" w:hanging="241"/>
              <w:rPr>
                <w:rFonts w:ascii="Arial" w:eastAsia="SimSun" w:hAnsi="Arial" w:cs="Arial"/>
                <w:sz w:val="16"/>
                <w:szCs w:val="16"/>
                <w:lang w:eastAsia="zh-CN"/>
              </w:rPr>
            </w:pPr>
          </w:p>
          <w:p w14:paraId="56522497" w14:textId="77777777" w:rsidR="0053265F" w:rsidRPr="008E232B" w:rsidRDefault="0053265F"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It is suggested to change as follows:</w:t>
            </w:r>
          </w:p>
          <w:p w14:paraId="2852A121" w14:textId="77777777" w:rsidR="0053265F" w:rsidRPr="008E232B" w:rsidRDefault="0053265F"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sz w:val="16"/>
                <w:szCs w:val="16"/>
                <w:lang w:eastAsia="zh-CN"/>
              </w:rPr>
              <w:t xml:space="preserve"> </w:t>
            </w:r>
            <w:r w:rsidRPr="008E232B">
              <w:rPr>
                <w:rFonts w:ascii="Arial" w:eastAsia="SimSun" w:hAnsi="Arial" w:cs="Arial"/>
                <w:color w:val="FF0000"/>
                <w:sz w:val="16"/>
                <w:szCs w:val="16"/>
                <w:u w:val="single"/>
                <w:lang w:eastAsia="zh-CN"/>
              </w:rPr>
              <w:t xml:space="preserve">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14:paraId="04FC3487" w14:textId="77777777"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14:paraId="5A77C1BC" w14:textId="77777777"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14:paraId="3F5026F5" w14:textId="77777777" w:rsidR="0053265F" w:rsidRDefault="0053265F"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si</w:t>
            </w:r>
          </w:p>
          <w:p w14:paraId="00F360CC" w14:textId="77777777" w:rsidR="0053265F" w:rsidRPr="008E232B" w:rsidRDefault="0053265F" w:rsidP="008E232B">
            <w:pPr>
              <w:spacing w:after="0"/>
              <w:ind w:left="482" w:hanging="241"/>
              <w:rPr>
                <w:rFonts w:ascii="Arial" w:hAnsi="Arial" w:cs="Arial"/>
                <w:sz w:val="16"/>
                <w:szCs w:val="16"/>
              </w:rPr>
            </w:pPr>
            <w:r w:rsidRPr="008E232B">
              <w:rPr>
                <w:rFonts w:ascii="Arial" w:hAnsi="Arial" w:cs="Arial"/>
                <w:sz w:val="16"/>
                <w:szCs w:val="16"/>
              </w:rPr>
              <w:t xml:space="preserve">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14:paraId="13D512C8" w14:textId="77777777" w:rsidR="0053265F" w:rsidRPr="008E232B" w:rsidRDefault="0053265F"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the sidelink discovery announcement resources required by the UE in accordance with 5.10.2.3;</w:t>
            </w:r>
          </w:p>
          <w:p w14:paraId="703E3DA0" w14:textId="77777777" w:rsidR="0053265F" w:rsidRPr="008E232B" w:rsidRDefault="0053265F"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lastRenderedPageBreak/>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color w:val="FF0000"/>
                <w:sz w:val="16"/>
                <w:szCs w:val="16"/>
                <w:u w:val="single"/>
                <w:lang w:eastAsia="zh-CN"/>
              </w:rPr>
              <w:t xml:space="preserve"> 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14:paraId="1ECF0698" w14:textId="77777777" w:rsidR="0053265F" w:rsidRPr="008E232B" w:rsidRDefault="0053265F"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Suggest keeping the original text for the time being, and to discuss in next meeting if needed.</w:t>
            </w:r>
          </w:p>
          <w:p w14:paraId="073CC0D3" w14:textId="77777777" w:rsidR="0053265F" w:rsidRPr="008E232B" w:rsidRDefault="0053265F"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Samsung:</w:t>
            </w:r>
            <w:r w:rsidRPr="008E232B">
              <w:rPr>
                <w:rFonts w:ascii="Arial" w:eastAsia="SimSun" w:hAnsi="Arial" w:cs="Arial"/>
                <w:color w:val="1F497D" w:themeColor="text2"/>
                <w:sz w:val="16"/>
                <w:szCs w:val="16"/>
                <w:lang w:eastAsia="zh-CN"/>
              </w:rPr>
              <w:t xml:space="preserve"> Note that this was discussed/ changed during e-mail review (i.e. based on a comment from Interdigital)</w:t>
            </w:r>
          </w:p>
          <w:p w14:paraId="40BE1CB1" w14:textId="77777777" w:rsidR="0053265F" w:rsidRPr="008E232B" w:rsidRDefault="0053265F" w:rsidP="000C0060">
            <w:pPr>
              <w:pStyle w:val="B2"/>
              <w:spacing w:after="0"/>
              <w:ind w:left="0" w:firstLine="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t>Intel:</w:t>
            </w:r>
            <w:r w:rsidRPr="008E232B">
              <w:rPr>
                <w:rFonts w:ascii="Arial" w:eastAsia="Malgun Gothic" w:hAnsi="Arial" w:cs="Arial"/>
                <w:color w:val="1F497D" w:themeColor="text2"/>
                <w:sz w:val="16"/>
                <w:szCs w:val="16"/>
                <w:lang w:eastAsia="ko-KR"/>
              </w:rPr>
              <w:t xml:space="preserve"> it is for connected UE behaviour, so like Rel-12, it will send SidelinkUEInformation even though tx resource is included in SIB19, </w:t>
            </w:r>
            <w:proofErr w:type="gramStart"/>
            <w:r w:rsidRPr="008E232B">
              <w:rPr>
                <w:rFonts w:ascii="Arial" w:eastAsia="Malgun Gothic" w:hAnsi="Arial" w:cs="Arial"/>
                <w:color w:val="1F497D" w:themeColor="text2"/>
                <w:sz w:val="16"/>
                <w:szCs w:val="16"/>
                <w:lang w:eastAsia="ko-KR"/>
              </w:rPr>
              <w:t>so</w:t>
            </w:r>
            <w:proofErr w:type="gramEnd"/>
            <w:r w:rsidRPr="008E232B">
              <w:rPr>
                <w:rFonts w:ascii="Arial" w:eastAsia="Malgun Gothic" w:hAnsi="Arial" w:cs="Arial"/>
                <w:color w:val="1F497D" w:themeColor="text2"/>
                <w:sz w:val="16"/>
                <w:szCs w:val="16"/>
                <w:lang w:eastAsia="ko-KR"/>
              </w:rPr>
              <w:t xml:space="preserve"> we think the original text is correct. Or we may need further discussion.</w:t>
            </w:r>
          </w:p>
          <w:p w14:paraId="585F9B6D" w14:textId="77777777" w:rsidR="0053265F" w:rsidRDefault="0053265F" w:rsidP="000C0060">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Ericsson:</w:t>
            </w:r>
            <w:r w:rsidRPr="008E232B">
              <w:rPr>
                <w:rFonts w:ascii="Arial" w:eastAsia="SimSun" w:hAnsi="Arial" w:cs="Arial"/>
                <w:color w:val="1F497D" w:themeColor="text2"/>
                <w:sz w:val="16"/>
                <w:szCs w:val="16"/>
                <w:lang w:eastAsia="zh-CN"/>
              </w:rPr>
              <w:t xml:space="preserve"> Agree.</w:t>
            </w:r>
          </w:p>
          <w:p w14:paraId="66DA785E" w14:textId="77777777" w:rsidR="0053265F" w:rsidRPr="00A21A12" w:rsidRDefault="0053265F" w:rsidP="000C0060">
            <w:pPr>
              <w:pStyle w:val="B2"/>
              <w:spacing w:after="0"/>
              <w:ind w:left="0" w:firstLine="0"/>
              <w:rPr>
                <w:rFonts w:ascii="Arial" w:eastAsia="SimSun" w:hAnsi="Arial" w:cs="Arial"/>
                <w:sz w:val="16"/>
                <w:szCs w:val="16"/>
                <w:lang w:eastAsia="zh-CN"/>
              </w:rPr>
            </w:pPr>
            <w:r w:rsidRPr="006D1D9A">
              <w:rPr>
                <w:rFonts w:ascii="Arial" w:eastAsia="SimSun" w:hAnsi="Arial" w:cs="Arial"/>
                <w:b/>
                <w:color w:val="C0504D" w:themeColor="accent2"/>
                <w:sz w:val="16"/>
                <w:szCs w:val="16"/>
                <w:lang w:eastAsia="zh-CN"/>
              </w:rPr>
              <w:t>Samsung:</w:t>
            </w:r>
            <w:r w:rsidRPr="006D1D9A">
              <w:rPr>
                <w:rFonts w:ascii="Arial" w:eastAsia="SimSun" w:hAnsi="Arial" w:cs="Arial"/>
                <w:color w:val="C0504D" w:themeColor="accent2"/>
                <w:sz w:val="16"/>
                <w:szCs w:val="16"/>
                <w:lang w:eastAsia="zh-CN"/>
              </w:rPr>
              <w:t xml:space="preserve"> Covered by R2-160013, R2-160020 (partly concluded)</w:t>
            </w:r>
          </w:p>
        </w:tc>
        <w:tc>
          <w:tcPr>
            <w:tcW w:w="1060" w:type="dxa"/>
            <w:shd w:val="clear" w:color="auto" w:fill="auto"/>
          </w:tcPr>
          <w:p w14:paraId="66488AD5"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lastRenderedPageBreak/>
              <w:t>Open (ProSe CR)</w:t>
            </w:r>
          </w:p>
        </w:tc>
      </w:tr>
      <w:tr w:rsidR="0053265F" w:rsidRPr="00BD494B" w14:paraId="499ED953" w14:textId="77777777" w:rsidTr="00C7688C">
        <w:tc>
          <w:tcPr>
            <w:tcW w:w="769" w:type="dxa"/>
            <w:shd w:val="clear" w:color="auto" w:fill="auto"/>
          </w:tcPr>
          <w:p w14:paraId="7663D35C"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L.005</w:t>
            </w:r>
          </w:p>
        </w:tc>
        <w:tc>
          <w:tcPr>
            <w:tcW w:w="1677" w:type="dxa"/>
            <w:shd w:val="clear" w:color="auto" w:fill="auto"/>
          </w:tcPr>
          <w:p w14:paraId="6EB0733F" w14:textId="77777777"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02421746" w14:textId="77777777" w:rsidR="0053265F" w:rsidRPr="008E232B" w:rsidRDefault="0053265F" w:rsidP="009F4148">
            <w:pPr>
              <w:spacing w:after="0"/>
              <w:rPr>
                <w:rFonts w:ascii="Arial" w:hAnsi="Arial" w:cs="Arial"/>
                <w:noProof/>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tc>
        <w:tc>
          <w:tcPr>
            <w:tcW w:w="653" w:type="dxa"/>
            <w:gridSpan w:val="2"/>
            <w:shd w:val="clear" w:color="auto" w:fill="auto"/>
          </w:tcPr>
          <w:p w14:paraId="3C8394BF"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1EEE45B3" w14:textId="77777777" w:rsidR="0053265F" w:rsidRPr="008E232B" w:rsidRDefault="0053265F" w:rsidP="008E232B">
            <w:pP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if the UE is acting as relay; or</w:t>
            </w:r>
            <w:r w:rsidRPr="008E232B">
              <w:rPr>
                <w:rFonts w:ascii="Arial" w:hAnsi="Arial" w:cs="Arial"/>
                <w:color w:val="FF0000"/>
                <w:sz w:val="16"/>
                <w:szCs w:val="16"/>
              </w:rPr>
              <w:t>;</w:t>
            </w:r>
            <w:r w:rsidRPr="008E232B">
              <w:rPr>
                <w:rFonts w:ascii="Arial" w:hAnsi="Arial" w:cs="Arial"/>
                <w:strike/>
                <w:color w:val="FF0000"/>
                <w:sz w:val="16"/>
                <w:szCs w:val="16"/>
              </w:rPr>
              <w:t>:</w:t>
            </w:r>
          </w:p>
          <w:p w14:paraId="35F49422" w14:textId="77777777" w:rsidR="0053265F" w:rsidRPr="008E232B" w:rsidRDefault="0053265F" w:rsidP="008E232B">
            <w:pPr>
              <w:pBdr>
                <w:bottom w:val="single" w:sz="6" w:space="1" w:color="auto"/>
              </w:pBdr>
              <w:spacing w:after="0"/>
              <w:ind w:left="241" w:hanging="241"/>
              <w:rPr>
                <w:rFonts w:ascii="Arial" w:hAnsi="Arial" w:cs="Arial"/>
                <w:sz w:val="16"/>
                <w:szCs w:val="16"/>
                <w:highlight w:val="yellow"/>
              </w:rPr>
            </w:pPr>
            <w:r w:rsidRPr="008E232B">
              <w:rPr>
                <w:rFonts w:ascii="Arial" w:hAnsi="Arial" w:cs="Arial"/>
                <w:sz w:val="16"/>
                <w:szCs w:val="16"/>
              </w:rPr>
              <w:t>4&gt;</w:t>
            </w:r>
            <w:r w:rsidRPr="008E232B">
              <w:rPr>
                <w:rFonts w:ascii="Arial" w:hAnsi="Arial" w:cs="Arial"/>
                <w:sz w:val="16"/>
                <w:szCs w:val="16"/>
              </w:rPr>
              <w:tab/>
              <w:t xml:space="preserve">if the UE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is broadcast by the PCell and includes </w:t>
            </w:r>
            <w:r w:rsidRPr="008E232B">
              <w:rPr>
                <w:rFonts w:ascii="Arial" w:hAnsi="Arial" w:cs="Arial"/>
                <w:i/>
                <w:sz w:val="16"/>
                <w:szCs w:val="16"/>
              </w:rPr>
              <w:t>discConfigRelay</w:t>
            </w:r>
            <w:r w:rsidRPr="008E232B">
              <w:rPr>
                <w:rFonts w:ascii="Arial" w:hAnsi="Arial" w:cs="Arial"/>
                <w:sz w:val="16"/>
                <w:szCs w:val="16"/>
              </w:rPr>
              <w:t xml:space="preserve">; and if either </w:t>
            </w:r>
            <w:r w:rsidRPr="008E232B">
              <w:rPr>
                <w:rFonts w:ascii="Arial" w:hAnsi="Arial" w:cs="Arial"/>
                <w:i/>
                <w:sz w:val="16"/>
                <w:szCs w:val="16"/>
              </w:rPr>
              <w:t>discThreshHiRemoteUE</w:t>
            </w:r>
            <w:r w:rsidRPr="008E232B">
              <w:rPr>
                <w:rFonts w:ascii="Arial" w:hAnsi="Arial" w:cs="Arial"/>
                <w:sz w:val="16"/>
                <w:szCs w:val="16"/>
              </w:rPr>
              <w:t xml:space="preserve"> is not included in </w:t>
            </w:r>
            <w:r w:rsidRPr="008E232B">
              <w:rPr>
                <w:rFonts w:ascii="Arial" w:hAnsi="Arial" w:cs="Arial"/>
                <w:i/>
                <w:sz w:val="16"/>
                <w:szCs w:val="16"/>
              </w:rPr>
              <w:t>SystemInformationBlockType19</w:t>
            </w:r>
            <w:r w:rsidRPr="008E232B">
              <w:rPr>
                <w:rFonts w:ascii="Arial" w:hAnsi="Arial" w:cs="Arial"/>
                <w:sz w:val="16"/>
                <w:szCs w:val="16"/>
              </w:rPr>
              <w:t xml:space="preserve">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trike/>
                <w:color w:val="FF0000"/>
                <w:sz w:val="16"/>
                <w:szCs w:val="16"/>
                <w:u w:val="single"/>
              </w:rPr>
              <w:t>;</w:t>
            </w:r>
            <w:r w:rsidRPr="008E232B">
              <w:rPr>
                <w:rFonts w:ascii="Arial" w:hAnsi="Arial" w:cs="Arial"/>
                <w:color w:val="FF0000"/>
                <w:sz w:val="16"/>
                <w:szCs w:val="16"/>
                <w:u w:val="single"/>
              </w:rPr>
              <w:t>:</w:t>
            </w:r>
          </w:p>
          <w:p w14:paraId="02E3A75C" w14:textId="77777777" w:rsidR="0053265F" w:rsidRPr="008E232B" w:rsidRDefault="0053265F" w:rsidP="00700E44">
            <w:pPr>
              <w:spacing w:after="0"/>
              <w:rPr>
                <w:rFonts w:ascii="Arial" w:hAnsi="Arial" w:cs="Arial"/>
                <w:noProof/>
                <w:color w:val="1F497D" w:themeColor="text2"/>
                <w:sz w:val="16"/>
                <w:szCs w:val="16"/>
              </w:rPr>
            </w:pPr>
            <w:r w:rsidRPr="008E232B">
              <w:rPr>
                <w:rFonts w:ascii="Arial" w:eastAsia="SimSun" w:hAnsi="Arial" w:cs="Arial" w:hint="eastAsia"/>
                <w:b/>
                <w:noProof/>
                <w:color w:val="1F497D" w:themeColor="text2"/>
                <w:sz w:val="16"/>
                <w:szCs w:val="16"/>
                <w:lang w:eastAsia="zh-CN"/>
              </w:rPr>
              <w:t>Huawei:</w:t>
            </w:r>
            <w:r w:rsidRPr="008E232B">
              <w:rPr>
                <w:rFonts w:ascii="Arial" w:eastAsia="SimSun" w:hAnsi="Arial" w:cs="Arial" w:hint="eastAsia"/>
                <w:noProof/>
                <w:color w:val="1F497D" w:themeColor="text2"/>
                <w:sz w:val="16"/>
                <w:szCs w:val="16"/>
                <w:lang w:eastAsia="zh-CN"/>
              </w:rPr>
              <w:t xml:space="preserve"> Not so necessary. Fine to have or not to have </w:t>
            </w:r>
            <w:r w:rsidRPr="008E232B">
              <w:rPr>
                <w:rFonts w:ascii="Arial" w:eastAsia="SimSun" w:hAnsi="Arial" w:cs="Arial"/>
                <w:noProof/>
                <w:color w:val="1F497D" w:themeColor="text2"/>
                <w:sz w:val="16"/>
                <w:szCs w:val="16"/>
                <w:lang w:eastAsia="zh-CN"/>
              </w:rPr>
              <w:t>this</w:t>
            </w:r>
            <w:r w:rsidRPr="008E232B">
              <w:rPr>
                <w:rFonts w:ascii="Arial" w:eastAsia="SimSun" w:hAnsi="Arial" w:cs="Arial" w:hint="eastAsia"/>
                <w:noProof/>
                <w:color w:val="1F497D" w:themeColor="text2"/>
                <w:sz w:val="16"/>
                <w:szCs w:val="16"/>
                <w:lang w:eastAsia="zh-CN"/>
              </w:rPr>
              <w:t xml:space="preserve"> change.</w:t>
            </w:r>
            <w:r w:rsidRPr="008E232B">
              <w:rPr>
                <w:rFonts w:ascii="Arial" w:hAnsi="Arial" w:cs="Arial"/>
                <w:noProof/>
                <w:color w:val="1F497D" w:themeColor="text2"/>
                <w:sz w:val="16"/>
                <w:szCs w:val="16"/>
              </w:rPr>
              <w:t>Samsung: Does not seem really needed</w:t>
            </w:r>
          </w:p>
          <w:p w14:paraId="72982114" w14:textId="77777777" w:rsidR="0053265F" w:rsidRPr="008E232B" w:rsidRDefault="0053265F" w:rsidP="009F4148">
            <w:pPr>
              <w:spacing w:after="0"/>
              <w:rPr>
                <w:rFonts w:ascii="Arial" w:hAnsi="Arial" w:cs="Arial"/>
                <w:color w:val="1F497D" w:themeColor="text2"/>
                <w:sz w:val="16"/>
                <w:szCs w:val="16"/>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doesn’t it already covered by the previous text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14:paraId="5139DFFF" w14:textId="77777777" w:rsidR="0053265F" w:rsidRDefault="0053265F" w:rsidP="009F4148">
            <w:pPr>
              <w:spacing w:after="0"/>
              <w:rPr>
                <w:rFonts w:ascii="Arial" w:hAnsi="Arial" w:cs="Arial"/>
                <w:noProof/>
                <w:color w:val="1F497D" w:themeColor="text2"/>
                <w:sz w:val="16"/>
                <w:szCs w:val="16"/>
              </w:rPr>
            </w:pPr>
            <w:r w:rsidRPr="008E232B">
              <w:rPr>
                <w:rFonts w:ascii="Arial" w:hAnsi="Arial" w:cs="Arial"/>
                <w:b/>
                <w:noProof/>
                <w:color w:val="1F497D" w:themeColor="text2"/>
                <w:sz w:val="16"/>
                <w:szCs w:val="16"/>
              </w:rPr>
              <w:t>Ericsson:</w:t>
            </w:r>
            <w:r w:rsidRPr="008E232B">
              <w:rPr>
                <w:rFonts w:ascii="Arial" w:hAnsi="Arial" w:cs="Arial"/>
                <w:noProof/>
                <w:color w:val="1F497D" w:themeColor="text2"/>
                <w:sz w:val="16"/>
                <w:szCs w:val="16"/>
              </w:rPr>
              <w:t xml:space="preserve"> Disagree. The condition already checks if discThreshHiRemoteUE is included.</w:t>
            </w:r>
          </w:p>
          <w:p w14:paraId="3453216A" w14:textId="77777777" w:rsidR="0053265F" w:rsidRPr="000E4E0C" w:rsidRDefault="0053265F"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tc>
        <w:tc>
          <w:tcPr>
            <w:tcW w:w="1060" w:type="dxa"/>
            <w:shd w:val="clear" w:color="auto" w:fill="auto"/>
          </w:tcPr>
          <w:p w14:paraId="7435A8EF" w14:textId="77777777" w:rsidR="0053265F" w:rsidRPr="00BD494B" w:rsidRDefault="0053265F" w:rsidP="009F4148">
            <w:pPr>
              <w:spacing w:after="0"/>
              <w:rPr>
                <w:rFonts w:ascii="Arial" w:hAnsi="Arial" w:cs="Arial"/>
                <w:noProof/>
                <w:sz w:val="16"/>
                <w:szCs w:val="16"/>
              </w:rPr>
            </w:pPr>
            <w:r>
              <w:rPr>
                <w:rFonts w:ascii="Arial" w:hAnsi="Arial" w:cs="Arial"/>
                <w:noProof/>
                <w:sz w:val="16"/>
                <w:szCs w:val="16"/>
              </w:rPr>
              <w:t>Open (ProSe CR)</w:t>
            </w:r>
          </w:p>
        </w:tc>
      </w:tr>
      <w:tr w:rsidR="0053265F" w:rsidRPr="00BD494B" w14:paraId="527D0785" w14:textId="77777777" w:rsidTr="00C7688C">
        <w:tc>
          <w:tcPr>
            <w:tcW w:w="769" w:type="dxa"/>
            <w:shd w:val="clear" w:color="auto" w:fill="auto"/>
          </w:tcPr>
          <w:p w14:paraId="6E0432C5"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L.006</w:t>
            </w:r>
          </w:p>
        </w:tc>
        <w:tc>
          <w:tcPr>
            <w:tcW w:w="1677" w:type="dxa"/>
            <w:shd w:val="clear" w:color="auto" w:fill="auto"/>
          </w:tcPr>
          <w:p w14:paraId="321CA5CE" w14:textId="77777777"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10119B71" w14:textId="77777777" w:rsidR="0053265F" w:rsidRPr="008E232B" w:rsidRDefault="0053265F" w:rsidP="009F4148">
            <w:pPr>
              <w:spacing w:after="0"/>
              <w:rPr>
                <w:rFonts w:ascii="Arial" w:hAnsi="Arial" w:cs="Arial"/>
                <w:noProof/>
                <w:sz w:val="16"/>
                <w:szCs w:val="16"/>
                <w:lang w:eastAsia="ko-KR"/>
              </w:rPr>
            </w:pPr>
            <w:r w:rsidRPr="008E232B">
              <w:rPr>
                <w:rFonts w:ascii="Arial" w:hAnsi="Arial" w:cs="Arial"/>
                <w:noProof/>
                <w:sz w:val="16"/>
                <w:szCs w:val="16"/>
                <w:lang w:eastAsia="ko-KR"/>
              </w:rPr>
              <w:t>Replace ‘:’ with ‘;’</w:t>
            </w:r>
          </w:p>
          <w:p w14:paraId="0E84FC18" w14:textId="77777777" w:rsidR="0053265F" w:rsidRPr="008E232B" w:rsidRDefault="0053265F" w:rsidP="009F4148">
            <w:pPr>
              <w:spacing w:after="0"/>
              <w:rPr>
                <w:rFonts w:ascii="Arial" w:hAnsi="Arial" w:cs="Arial"/>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p w14:paraId="1EC7E77B" w14:textId="77777777" w:rsidR="0053265F" w:rsidRDefault="0053265F" w:rsidP="009F4148">
            <w:pPr>
              <w:spacing w:after="0"/>
              <w:rPr>
                <w:rFonts w:ascii="Arial" w:hAnsi="Arial" w:cs="Arial"/>
                <w:noProof/>
                <w:sz w:val="16"/>
                <w:szCs w:val="16"/>
                <w:lang w:eastAsia="ko-KR"/>
              </w:rPr>
            </w:pPr>
            <w:r w:rsidRPr="008E232B">
              <w:rPr>
                <w:rFonts w:ascii="Arial" w:hAnsi="Arial" w:cs="Arial"/>
                <w:noProof/>
                <w:sz w:val="16"/>
                <w:szCs w:val="16"/>
                <w:highlight w:val="yellow"/>
                <w:lang w:eastAsia="ko-KR"/>
              </w:rPr>
              <w:t>In order to allow relay and/or remote UE to transmit sidelinkUEInformation without checking the threshold when they are intended to transmit non-relay related sidelink discovery announcement information, it is proposed to separate the paragraphs for relay and non-relay cases.</w:t>
            </w:r>
          </w:p>
        </w:tc>
        <w:tc>
          <w:tcPr>
            <w:tcW w:w="653" w:type="dxa"/>
            <w:gridSpan w:val="2"/>
            <w:shd w:val="clear" w:color="auto" w:fill="auto"/>
          </w:tcPr>
          <w:p w14:paraId="76082D73"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32C497D4" w14:textId="77777777" w:rsidR="0053265F" w:rsidRPr="008E232B" w:rsidRDefault="0053265F" w:rsidP="008E232B">
            <w:pPr>
              <w:spacing w:after="0"/>
              <w:ind w:left="241" w:hanging="241"/>
              <w:rPr>
                <w:rFonts w:ascii="Arial" w:hAnsi="Arial" w:cs="Arial"/>
                <w:color w:val="FF0000"/>
                <w:sz w:val="16"/>
                <w:szCs w:val="16"/>
              </w:rPr>
            </w:pPr>
            <w:r w:rsidRPr="008E232B">
              <w:rPr>
                <w:rFonts w:ascii="Arial" w:hAnsi="Arial" w:cs="Arial"/>
                <w:sz w:val="16"/>
                <w:szCs w:val="16"/>
              </w:rPr>
              <w:t>4&gt;</w:t>
            </w:r>
            <w:r w:rsidRPr="008E232B">
              <w:rPr>
                <w:rFonts w:ascii="Arial" w:hAnsi="Arial" w:cs="Arial"/>
                <w:sz w:val="16"/>
                <w:szCs w:val="16"/>
              </w:rPr>
              <w:tab/>
              <w:t xml:space="preserve">if the UE is acting as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the RSRP measurement of the PCell is below </w:t>
            </w:r>
            <w:r w:rsidRPr="008E232B">
              <w:rPr>
                <w:rFonts w:ascii="Arial" w:hAnsi="Arial" w:cs="Arial"/>
                <w:i/>
                <w:sz w:val="16"/>
                <w:szCs w:val="16"/>
              </w:rPr>
              <w:t>discThreshHiRelayUE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and above </w:t>
            </w:r>
            <w:r w:rsidRPr="008E232B">
              <w:rPr>
                <w:rFonts w:ascii="Arial" w:hAnsi="Arial" w:cs="Arial"/>
                <w:i/>
                <w:sz w:val="16"/>
                <w:szCs w:val="16"/>
              </w:rPr>
              <w:t>discThreshLoRelayUE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trike/>
                <w:color w:val="FF0000"/>
                <w:sz w:val="16"/>
                <w:szCs w:val="16"/>
              </w:rPr>
              <w:t>:</w:t>
            </w:r>
            <w:r w:rsidRPr="008E232B">
              <w:rPr>
                <w:rFonts w:ascii="Arial" w:hAnsi="Arial" w:cs="Arial"/>
                <w:color w:val="FF0000"/>
                <w:sz w:val="16"/>
                <w:szCs w:val="16"/>
                <w:u w:val="single"/>
              </w:rPr>
              <w:t>; or</w:t>
            </w:r>
          </w:p>
          <w:p w14:paraId="3B016E04" w14:textId="77777777" w:rsidR="0053265F" w:rsidRPr="008E232B" w:rsidRDefault="0053265F"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if the UE is selecting a relay/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w:t>
            </w:r>
            <w:r w:rsidRPr="008E232B">
              <w:rPr>
                <w:rFonts w:ascii="Arial" w:hAnsi="Arial" w:cs="Arial"/>
                <w:i/>
                <w:sz w:val="16"/>
                <w:szCs w:val="16"/>
              </w:rPr>
              <w:t>discThreshHiRemoteUE</w:t>
            </w:r>
            <w:r w:rsidRPr="008E232B">
              <w:rPr>
                <w:rFonts w:ascii="Arial" w:hAnsi="Arial" w:cs="Arial"/>
                <w:sz w:val="16"/>
                <w:szCs w:val="16"/>
              </w:rPr>
              <w:t xml:space="preserve"> is not included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z w:val="16"/>
                <w:szCs w:val="16"/>
              </w:rPr>
              <w:t>:</w:t>
            </w:r>
          </w:p>
          <w:p w14:paraId="40E66CAA" w14:textId="77777777" w:rsidR="0053265F" w:rsidRPr="008E232B" w:rsidRDefault="0053265F" w:rsidP="00700E44">
            <w:pPr>
              <w:pStyle w:val="B4"/>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 xml:space="preserve">Huawei: </w:t>
            </w:r>
            <w:r w:rsidRPr="008E232B">
              <w:rPr>
                <w:rFonts w:ascii="Arial" w:eastAsia="SimSun" w:hAnsi="Arial" w:cs="Arial"/>
                <w:color w:val="1F497D" w:themeColor="text2"/>
                <w:sz w:val="16"/>
                <w:szCs w:val="16"/>
                <w:lang w:eastAsia="zh-CN"/>
              </w:rPr>
              <w:t>Fine with first change. Neutral with the second.</w:t>
            </w:r>
          </w:p>
          <w:p w14:paraId="62E38E19" w14:textId="77777777" w:rsidR="0053265F" w:rsidRPr="008E232B" w:rsidRDefault="0053265F" w:rsidP="00700E44">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 xml:space="preserve">Samsung: </w:t>
            </w:r>
            <w:r w:rsidRPr="008E232B">
              <w:rPr>
                <w:rFonts w:ascii="Arial" w:hAnsi="Arial" w:cs="Arial"/>
                <w:color w:val="1F497D" w:themeColor="text2"/>
                <w:sz w:val="16"/>
                <w:szCs w:val="16"/>
              </w:rPr>
              <w:t>Same as for L.005</w:t>
            </w:r>
          </w:p>
          <w:p w14:paraId="4ECF34D7" w14:textId="77777777" w:rsidR="0053265F" w:rsidRPr="008E232B" w:rsidRDefault="0053265F" w:rsidP="009F4148">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 xml:space="preserve">Intel: </w:t>
            </w:r>
            <w:r w:rsidRPr="008E232B">
              <w:rPr>
                <w:rFonts w:ascii="Arial" w:hAnsi="Arial" w:cs="Arial"/>
                <w:color w:val="1F497D" w:themeColor="text2"/>
                <w:sz w:val="16"/>
                <w:szCs w:val="16"/>
                <w:lang w:eastAsia="ko-KR"/>
              </w:rPr>
              <w:t>may be we can modify such as the above bullet? E.g.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14:paraId="7E2AFB30" w14:textId="77777777" w:rsidR="0053265F" w:rsidRDefault="0053265F" w:rsidP="009F4148">
            <w:pPr>
              <w:pStyle w:val="B4"/>
              <w:spacing w:after="0"/>
              <w:ind w:left="0" w:firstLine="0"/>
              <w:rPr>
                <w:rFonts w:ascii="Arial" w:hAnsi="Arial" w:cs="Arial"/>
                <w:noProof/>
                <w:color w:val="1F497D" w:themeColor="text2"/>
                <w:sz w:val="16"/>
                <w:szCs w:val="16"/>
              </w:rPr>
            </w:pPr>
            <w:r w:rsidRPr="008E232B">
              <w:rPr>
                <w:rFonts w:ascii="Arial" w:hAnsi="Arial" w:cs="Arial"/>
                <w:b/>
                <w:color w:val="1F497D" w:themeColor="text2"/>
                <w:sz w:val="16"/>
                <w:szCs w:val="16"/>
              </w:rPr>
              <w:t>Ericsson</w:t>
            </w:r>
            <w:r>
              <w:rPr>
                <w:rFonts w:ascii="Arial" w:hAnsi="Arial" w:cs="Arial"/>
                <w:b/>
                <w:color w:val="1F497D" w:themeColor="text2"/>
                <w:sz w:val="16"/>
                <w:szCs w:val="16"/>
              </w:rPr>
              <w:t>:</w:t>
            </w:r>
            <w:r w:rsidRPr="008E232B">
              <w:rPr>
                <w:rFonts w:ascii="Arial" w:hAnsi="Arial" w:cs="Arial"/>
                <w:b/>
                <w:color w:val="1F497D" w:themeColor="text2"/>
                <w:sz w:val="16"/>
                <w:szCs w:val="16"/>
              </w:rPr>
              <w:t xml:space="preserve"> </w:t>
            </w:r>
            <w:r w:rsidRPr="008E232B">
              <w:rPr>
                <w:rFonts w:ascii="Arial" w:hAnsi="Arial" w:cs="Arial"/>
                <w:color w:val="1F497D" w:themeColor="text2"/>
                <w:sz w:val="16"/>
                <w:szCs w:val="16"/>
              </w:rPr>
              <w:t xml:space="preserve">Agree to adding the “or”. Disagree to the second addition. </w:t>
            </w:r>
            <w:r w:rsidRPr="008E232B">
              <w:rPr>
                <w:rFonts w:ascii="Arial" w:hAnsi="Arial" w:cs="Arial"/>
                <w:noProof/>
                <w:color w:val="1F497D" w:themeColor="text2"/>
                <w:sz w:val="16"/>
                <w:szCs w:val="16"/>
              </w:rPr>
              <w:t>The condition already checks if discThreshHiRemoteUE is included.</w:t>
            </w:r>
          </w:p>
          <w:p w14:paraId="51F34D88" w14:textId="77777777" w:rsidR="0053265F" w:rsidRPr="009F4148" w:rsidRDefault="0053265F" w:rsidP="009F4148">
            <w:pPr>
              <w:pStyle w:val="B4"/>
              <w:spacing w:after="0"/>
              <w:ind w:left="0" w:firstLine="0"/>
              <w:rPr>
                <w:rFonts w:ascii="Arial" w:hAnsi="Arial" w:cs="Arial"/>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tc>
        <w:tc>
          <w:tcPr>
            <w:tcW w:w="1060" w:type="dxa"/>
            <w:shd w:val="clear" w:color="auto" w:fill="auto"/>
          </w:tcPr>
          <w:p w14:paraId="7DF24639" w14:textId="77777777" w:rsidR="0053265F" w:rsidRPr="00BD494B" w:rsidRDefault="0053265F" w:rsidP="009F4148">
            <w:pPr>
              <w:spacing w:after="0"/>
              <w:rPr>
                <w:rFonts w:ascii="Arial" w:hAnsi="Arial" w:cs="Arial"/>
                <w:noProof/>
                <w:sz w:val="16"/>
                <w:szCs w:val="16"/>
              </w:rPr>
            </w:pPr>
            <w:r>
              <w:rPr>
                <w:rFonts w:ascii="Arial" w:hAnsi="Arial" w:cs="Arial"/>
                <w:noProof/>
                <w:sz w:val="16"/>
                <w:szCs w:val="16"/>
              </w:rPr>
              <w:t>Open (ProSe CR)</w:t>
            </w:r>
          </w:p>
        </w:tc>
      </w:tr>
      <w:tr w:rsidR="0053265F" w:rsidRPr="00BD494B" w14:paraId="0B11D1E7" w14:textId="77777777" w:rsidTr="00CA471B">
        <w:trPr>
          <w:trHeight w:val="221"/>
        </w:trPr>
        <w:tc>
          <w:tcPr>
            <w:tcW w:w="769" w:type="dxa"/>
            <w:shd w:val="clear" w:color="auto" w:fill="auto"/>
          </w:tcPr>
          <w:p w14:paraId="21965B1A"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54</w:t>
            </w:r>
          </w:p>
        </w:tc>
        <w:tc>
          <w:tcPr>
            <w:tcW w:w="1677" w:type="dxa"/>
            <w:shd w:val="clear" w:color="auto" w:fill="auto"/>
          </w:tcPr>
          <w:p w14:paraId="2031A97F" w14:textId="77777777" w:rsidR="0053265F" w:rsidRPr="00905F8C"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C4037B1" w14:textId="77777777" w:rsidR="0053265F" w:rsidRDefault="0053265F" w:rsidP="004F4BB1">
            <w:pPr>
              <w:tabs>
                <w:tab w:val="left" w:pos="1200"/>
              </w:tabs>
              <w:spacing w:after="0"/>
              <w:rPr>
                <w:rFonts w:ascii="Arial" w:hAnsi="Arial" w:cs="Arial"/>
                <w:noProof/>
                <w:sz w:val="16"/>
                <w:szCs w:val="16"/>
              </w:rPr>
            </w:pPr>
            <w:r>
              <w:rPr>
                <w:rFonts w:ascii="Arial" w:hAnsi="Arial" w:cs="Arial"/>
                <w:noProof/>
                <w:sz w:val="16"/>
                <w:szCs w:val="16"/>
              </w:rPr>
              <w:t>Shouldn't "</w:t>
            </w:r>
            <w:r w:rsidRPr="00A164EC">
              <w:rPr>
                <w:rFonts w:ascii="Arial" w:hAnsi="Arial" w:cs="Arial"/>
                <w:noProof/>
                <w:sz w:val="16"/>
                <w:szCs w:val="16"/>
              </w:rPr>
              <w:t>since entering RRC_CONNECTED state</w:t>
            </w:r>
            <w:r>
              <w:rPr>
                <w:rFonts w:ascii="Arial" w:hAnsi="Arial" w:cs="Arial"/>
                <w:noProof/>
                <w:sz w:val="16"/>
                <w:szCs w:val="16"/>
              </w:rPr>
              <w:t>" be "</w:t>
            </w:r>
            <w:r w:rsidRPr="00A164EC">
              <w:rPr>
                <w:rFonts w:ascii="Arial" w:hAnsi="Arial" w:cs="Arial"/>
                <w:noProof/>
                <w:sz w:val="16"/>
                <w:szCs w:val="16"/>
              </w:rPr>
              <w:t>since</w:t>
            </w:r>
            <w:r>
              <w:rPr>
                <w:rFonts w:ascii="Arial" w:hAnsi="Arial" w:cs="Arial"/>
                <w:noProof/>
                <w:sz w:val="16"/>
                <w:szCs w:val="16"/>
              </w:rPr>
              <w:t xml:space="preserve"> last</w:t>
            </w:r>
            <w:r w:rsidRPr="00A164EC">
              <w:rPr>
                <w:rFonts w:ascii="Arial" w:hAnsi="Arial" w:cs="Arial"/>
                <w:noProof/>
                <w:sz w:val="16"/>
                <w:szCs w:val="16"/>
              </w:rPr>
              <w:t xml:space="preserve"> entering RRC_CONNECTED state</w:t>
            </w:r>
            <w:r>
              <w:rPr>
                <w:rFonts w:ascii="Arial" w:hAnsi="Arial" w:cs="Arial"/>
                <w:noProof/>
                <w:sz w:val="16"/>
                <w:szCs w:val="16"/>
              </w:rPr>
              <w:t>" like in legacy text? (in two places)</w:t>
            </w:r>
          </w:p>
        </w:tc>
        <w:tc>
          <w:tcPr>
            <w:tcW w:w="653" w:type="dxa"/>
            <w:gridSpan w:val="2"/>
            <w:shd w:val="clear" w:color="auto" w:fill="auto"/>
          </w:tcPr>
          <w:p w14:paraId="36A550E0" w14:textId="77777777" w:rsidR="0053265F" w:rsidRPr="000716F5"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7F1C7777" w14:textId="77777777" w:rsidR="0053265F" w:rsidRPr="005330DA" w:rsidRDefault="0053265F"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Seems good to align</w:t>
            </w:r>
          </w:p>
          <w:p w14:paraId="0220051F" w14:textId="77777777" w:rsidR="0053265F" w:rsidRPr="005330DA" w:rsidRDefault="0053265F" w:rsidP="004F4BB1">
            <w:pPr>
              <w:spacing w:after="0"/>
              <w:rPr>
                <w:rFonts w:ascii="Arial" w:hAnsi="Arial" w:cs="Arial"/>
                <w:noProof/>
                <w:color w:val="1F497D" w:themeColor="text2"/>
                <w:sz w:val="16"/>
                <w:szCs w:val="16"/>
              </w:rPr>
            </w:pPr>
            <w:r w:rsidRPr="005330DA">
              <w:rPr>
                <w:rFonts w:ascii="Arial" w:hAnsi="Arial" w:cs="Arial" w:hint="eastAsia"/>
                <w:b/>
                <w:noProof/>
                <w:color w:val="1F497D" w:themeColor="text2"/>
                <w:sz w:val="16"/>
                <w:szCs w:val="16"/>
                <w:lang w:eastAsia="ko-KR"/>
              </w:rPr>
              <w:t>Intel:</w:t>
            </w:r>
            <w:r w:rsidRPr="005330DA">
              <w:rPr>
                <w:rFonts w:ascii="Arial" w:hAnsi="Arial" w:cs="Arial" w:hint="eastAsia"/>
                <w:noProof/>
                <w:color w:val="1F497D" w:themeColor="text2"/>
                <w:sz w:val="16"/>
                <w:szCs w:val="16"/>
                <w:lang w:eastAsia="ko-KR"/>
              </w:rPr>
              <w:t xml:space="preserve"> </w:t>
            </w:r>
            <w:r w:rsidRPr="005330DA">
              <w:rPr>
                <w:rFonts w:ascii="Arial" w:hAnsi="Arial" w:cs="Arial"/>
                <w:noProof/>
                <w:color w:val="1F497D" w:themeColor="text2"/>
                <w:sz w:val="16"/>
                <w:szCs w:val="16"/>
                <w:lang w:eastAsia="ko-KR"/>
              </w:rPr>
              <w:t>not sure what the issue is. In the legacy, there is “</w:t>
            </w:r>
            <w:r w:rsidRPr="005330DA">
              <w:rPr>
                <w:rFonts w:ascii="Arial" w:hAnsi="Arial" w:cs="Arial"/>
                <w:noProof/>
                <w:color w:val="1F497D" w:themeColor="text2"/>
                <w:sz w:val="16"/>
                <w:szCs w:val="16"/>
              </w:rPr>
              <w:t>since entering RRC_CONNECTED state”</w:t>
            </w:r>
          </w:p>
          <w:p w14:paraId="21713787" w14:textId="77777777" w:rsidR="0053265F" w:rsidRDefault="0053265F"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It seems “since entering” and “since last entering” both exist in legacy text. Some aligning could be useful. We have a small preference for “since last entering” in that case.</w:t>
            </w:r>
          </w:p>
          <w:p w14:paraId="0F6BF18B" w14:textId="77777777" w:rsidR="0053265F" w:rsidRDefault="0053265F"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 to change, as both formulations are present in legacy.</w:t>
            </w:r>
          </w:p>
        </w:tc>
        <w:tc>
          <w:tcPr>
            <w:tcW w:w="1060" w:type="dxa"/>
            <w:tcBorders>
              <w:bottom w:val="single" w:sz="4" w:space="0" w:color="auto"/>
            </w:tcBorders>
            <w:shd w:val="clear" w:color="auto" w:fill="auto"/>
          </w:tcPr>
          <w:p w14:paraId="3B1E0E2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(ProSe CR)</w:t>
            </w:r>
          </w:p>
        </w:tc>
      </w:tr>
      <w:tr w:rsidR="0053265F" w:rsidRPr="00BD494B" w14:paraId="1BC0064D" w14:textId="77777777" w:rsidTr="00C7688C">
        <w:tc>
          <w:tcPr>
            <w:tcW w:w="769" w:type="dxa"/>
            <w:shd w:val="clear" w:color="auto" w:fill="auto"/>
          </w:tcPr>
          <w:p w14:paraId="45AE3554"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55</w:t>
            </w:r>
          </w:p>
        </w:tc>
        <w:tc>
          <w:tcPr>
            <w:tcW w:w="1677" w:type="dxa"/>
            <w:shd w:val="clear" w:color="auto" w:fill="auto"/>
          </w:tcPr>
          <w:p w14:paraId="4740AA03" w14:textId="77777777"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16C70E68" w14:textId="77777777" w:rsidR="0053265F" w:rsidRPr="00075F4B" w:rsidRDefault="0053265F" w:rsidP="00075F4B">
            <w:pPr>
              <w:spacing w:after="0"/>
              <w:ind w:left="241" w:hanging="241"/>
              <w:rPr>
                <w:rFonts w:ascii="Arial" w:hAnsi="Arial" w:cs="Arial"/>
                <w:noProof/>
                <w:sz w:val="16"/>
                <w:szCs w:val="16"/>
              </w:rPr>
            </w:pPr>
            <w:r w:rsidRPr="00075F4B">
              <w:rPr>
                <w:rFonts w:ascii="Arial" w:hAnsi="Arial" w:cs="Arial"/>
                <w:sz w:val="16"/>
                <w:szCs w:val="16"/>
              </w:rPr>
              <w:t>2&gt;</w:t>
            </w:r>
            <w:r w:rsidRPr="00075F4B">
              <w:rPr>
                <w:rFonts w:ascii="Arial" w:hAnsi="Arial" w:cs="Arial"/>
                <w:sz w:val="16"/>
                <w:szCs w:val="16"/>
              </w:rPr>
              <w:tab/>
              <w:t xml:space="preserve">if the UE is configured to report parameters related to Sidelink operations from system information of </w:t>
            </w:r>
            <w:r w:rsidRPr="00075F4B">
              <w:rPr>
                <w:rFonts w:ascii="Arial" w:eastAsia="SimSun" w:hAnsi="Arial" w:cs="Arial"/>
                <w:sz w:val="16"/>
                <w:szCs w:val="16"/>
                <w:lang w:eastAsia="zh-CN"/>
              </w:rPr>
              <w:t>carriers</w:t>
            </w:r>
            <w:r w:rsidRPr="00075F4B">
              <w:rPr>
                <w:rFonts w:ascii="Arial" w:hAnsi="Arial" w:cs="Arial"/>
                <w:sz w:val="16"/>
                <w:szCs w:val="16"/>
              </w:rPr>
              <w:t xml:space="preserve"> other than the primary </w:t>
            </w:r>
          </w:p>
        </w:tc>
        <w:tc>
          <w:tcPr>
            <w:tcW w:w="653" w:type="dxa"/>
            <w:gridSpan w:val="2"/>
            <w:shd w:val="clear" w:color="auto" w:fill="auto"/>
          </w:tcPr>
          <w:p w14:paraId="6D807309" w14:textId="77777777" w:rsidR="0053265F" w:rsidRPr="000716F5"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3CA1681" w14:textId="77777777" w:rsidR="0053265F" w:rsidRPr="001A6ADE" w:rsidRDefault="0053265F" w:rsidP="001A6ADE">
            <w:pPr>
              <w:pBdr>
                <w:bottom w:val="single" w:sz="6" w:space="1" w:color="auto"/>
              </w:pBdr>
              <w:spacing w:after="0"/>
              <w:ind w:left="241" w:hanging="241"/>
              <w:rPr>
                <w:rFonts w:ascii="Arial" w:hAnsi="Arial" w:cs="Arial"/>
                <w:sz w:val="16"/>
                <w:szCs w:val="16"/>
                <w:lang w:eastAsia="zh-CN"/>
              </w:rPr>
            </w:pPr>
            <w:r w:rsidRPr="001A6ADE">
              <w:rPr>
                <w:rFonts w:ascii="Arial" w:hAnsi="Arial" w:cs="Arial"/>
                <w:sz w:val="16"/>
                <w:szCs w:val="16"/>
              </w:rPr>
              <w:t>2&gt;</w:t>
            </w:r>
            <w:r w:rsidRPr="001A6ADE">
              <w:rPr>
                <w:rFonts w:ascii="Arial" w:hAnsi="Arial" w:cs="Arial"/>
                <w:sz w:val="16"/>
                <w:szCs w:val="16"/>
              </w:rPr>
              <w:tab/>
              <w:t>if the UE is configured to report parameters related to Sidelink operations from system information of</w:t>
            </w:r>
            <w:r w:rsidRPr="001A6ADE">
              <w:rPr>
                <w:rFonts w:ascii="Arial" w:hAnsi="Arial" w:cs="Arial"/>
                <w:color w:val="FF0000"/>
                <w:sz w:val="16"/>
                <w:szCs w:val="16"/>
              </w:rPr>
              <w:t xml:space="preserve"> </w:t>
            </w:r>
            <w:r w:rsidRPr="001A6ADE">
              <w:rPr>
                <w:rFonts w:ascii="Arial" w:hAnsi="Arial" w:cs="Arial"/>
                <w:color w:val="FF0000"/>
                <w:sz w:val="16"/>
                <w:szCs w:val="16"/>
                <w:u w:val="single"/>
                <w:lang w:eastAsia="zh-CN"/>
              </w:rPr>
              <w:t>frequencies</w:t>
            </w:r>
            <w:r w:rsidRPr="001A6ADE">
              <w:rPr>
                <w:rFonts w:ascii="Arial" w:hAnsi="Arial" w:cs="Arial"/>
                <w:strike/>
                <w:color w:val="FF0000"/>
                <w:sz w:val="16"/>
                <w:szCs w:val="16"/>
                <w:lang w:eastAsia="zh-CN"/>
              </w:rPr>
              <w:t>carriers</w:t>
            </w:r>
            <w:r w:rsidRPr="001A6ADE">
              <w:rPr>
                <w:rFonts w:ascii="Arial" w:hAnsi="Arial" w:cs="Arial"/>
                <w:color w:val="FF0000"/>
                <w:sz w:val="16"/>
                <w:szCs w:val="16"/>
              </w:rPr>
              <w:t xml:space="preserve"> </w:t>
            </w:r>
            <w:r w:rsidRPr="001A6ADE">
              <w:rPr>
                <w:rFonts w:ascii="Arial" w:hAnsi="Arial" w:cs="Arial"/>
                <w:sz w:val="16"/>
                <w:szCs w:val="16"/>
              </w:rPr>
              <w:t xml:space="preserve">other than the primary </w:t>
            </w:r>
            <w:r w:rsidRPr="001A6ADE">
              <w:rPr>
                <w:rFonts w:ascii="Arial" w:hAnsi="Arial" w:cs="Arial"/>
                <w:color w:val="FF0000"/>
                <w:sz w:val="16"/>
                <w:szCs w:val="16"/>
                <w:u w:val="single"/>
                <w:lang w:eastAsia="zh-CN"/>
              </w:rPr>
              <w:t>frequency</w:t>
            </w:r>
          </w:p>
          <w:p w14:paraId="2ACE44D5" w14:textId="77777777" w:rsidR="0053265F" w:rsidRDefault="0053265F"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46335D7F" w14:textId="77777777" w:rsidR="0053265F" w:rsidRPr="008C20BE" w:rsidRDefault="0053265F" w:rsidP="004F4BB1">
            <w:pPr>
              <w:spacing w:after="0"/>
              <w:rPr>
                <w:rFonts w:ascii="Arial" w:eastAsia="SimSun" w:hAnsi="Arial" w:cs="Arial"/>
                <w:b/>
                <w:noProof/>
                <w:sz w:val="16"/>
                <w:szCs w:val="16"/>
                <w:lang w:eastAsia="zh-CN"/>
              </w:rPr>
            </w:pPr>
            <w:r w:rsidRPr="008C20BE">
              <w:rPr>
                <w:rFonts w:ascii="Arial" w:eastAsia="SimSun" w:hAnsi="Arial" w:cs="Arial"/>
                <w:b/>
                <w:noProof/>
                <w:color w:val="1F497D" w:themeColor="text2"/>
                <w:sz w:val="16"/>
                <w:szCs w:val="16"/>
                <w:lang w:eastAsia="zh-CN"/>
              </w:rPr>
              <w:lastRenderedPageBreak/>
              <w:t>Qualcomm</w:t>
            </w:r>
            <w:r w:rsidRPr="008C20BE">
              <w:rPr>
                <w:rFonts w:ascii="Arial" w:eastAsia="SimSun" w:hAnsi="Arial" w:cs="Arial"/>
                <w:noProof/>
                <w:color w:val="1F497D" w:themeColor="text2"/>
                <w:sz w:val="16"/>
                <w:szCs w:val="16"/>
                <w:lang w:eastAsia="zh-CN"/>
              </w:rPr>
              <w:t>: Ok</w:t>
            </w:r>
          </w:p>
        </w:tc>
        <w:tc>
          <w:tcPr>
            <w:tcW w:w="1060" w:type="dxa"/>
            <w:shd w:val="clear" w:color="auto" w:fill="auto"/>
          </w:tcPr>
          <w:p w14:paraId="3B969ADE"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60016C45" w14:textId="77777777" w:rsidTr="00C7688C">
        <w:tc>
          <w:tcPr>
            <w:tcW w:w="769" w:type="dxa"/>
            <w:shd w:val="clear" w:color="auto" w:fill="auto"/>
          </w:tcPr>
          <w:p w14:paraId="30BE6EAC"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C.024</w:t>
            </w:r>
          </w:p>
        </w:tc>
        <w:tc>
          <w:tcPr>
            <w:tcW w:w="1677" w:type="dxa"/>
            <w:shd w:val="clear" w:color="auto" w:fill="auto"/>
          </w:tcPr>
          <w:p w14:paraId="14A886E4" w14:textId="77777777"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5.10.2.2</w:t>
            </w:r>
          </w:p>
        </w:tc>
        <w:tc>
          <w:tcPr>
            <w:tcW w:w="5369" w:type="dxa"/>
            <w:shd w:val="clear" w:color="auto" w:fill="auto"/>
          </w:tcPr>
          <w:p w14:paraId="204B9A78" w14:textId="77777777" w:rsidR="0053265F" w:rsidRPr="00022210"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 capability bit for reporting inter-frequency sidelink parameters in SIB is introduced. </w:t>
            </w: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herefore, only the UEs with that capability may initiate </w:t>
            </w:r>
            <w:r>
              <w:rPr>
                <w:rFonts w:ascii="Arial" w:eastAsia="SimSun" w:hAnsi="Arial" w:cs="Arial"/>
                <w:noProof/>
                <w:sz w:val="16"/>
                <w:szCs w:val="16"/>
                <w:lang w:eastAsia="zh-CN"/>
              </w:rPr>
              <w:t>the</w:t>
            </w:r>
            <w:r>
              <w:rPr>
                <w:rFonts w:ascii="Arial" w:eastAsia="SimSun" w:hAnsi="Arial" w:cs="Arial" w:hint="eastAsia"/>
                <w:noProof/>
                <w:sz w:val="16"/>
                <w:szCs w:val="16"/>
                <w:lang w:eastAsia="zh-CN"/>
              </w:rPr>
              <w:t xml:space="preserve"> procedure to report inter-frequency sidelink paremters in SIB</w:t>
            </w:r>
          </w:p>
        </w:tc>
        <w:tc>
          <w:tcPr>
            <w:tcW w:w="653" w:type="dxa"/>
            <w:gridSpan w:val="2"/>
            <w:shd w:val="clear" w:color="auto" w:fill="auto"/>
          </w:tcPr>
          <w:p w14:paraId="0F71A592" w14:textId="77777777" w:rsidR="0053265F" w:rsidRPr="00022210"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5E97974" w14:textId="77777777" w:rsidR="0053265F" w:rsidRPr="001A6ADE" w:rsidRDefault="0053265F" w:rsidP="004F4BB1">
            <w:pPr>
              <w:pBdr>
                <w:bottom w:val="single" w:sz="6" w:space="1" w:color="auto"/>
              </w:pBdr>
              <w:spacing w:after="0"/>
              <w:rPr>
                <w:rFonts w:ascii="Arial" w:hAnsi="Arial" w:cs="Arial"/>
                <w:sz w:val="16"/>
                <w:szCs w:val="16"/>
              </w:rPr>
            </w:pPr>
            <w:r w:rsidRPr="001A6ADE">
              <w:rPr>
                <w:rFonts w:ascii="Arial" w:hAnsi="Arial" w:cs="Arial"/>
                <w:sz w:val="16"/>
                <w:szCs w:val="16"/>
              </w:rPr>
              <w:t>A UE capable of sidelink communication or discovery may initiate the procedure to request assignment of dedicated resources for the concerned sidelink communication transmission or discovery announcements and</w:t>
            </w:r>
            <w:r w:rsidRPr="001A6ADE">
              <w:rPr>
                <w:rFonts w:ascii="Arial" w:eastAsia="SimSun" w:hAnsi="Arial" w:cs="Arial"/>
                <w:sz w:val="16"/>
                <w:szCs w:val="16"/>
                <w:lang w:eastAsia="zh-CN"/>
              </w:rPr>
              <w:t xml:space="preserve"> </w:t>
            </w:r>
            <w:r w:rsidRPr="001A6ADE">
              <w:rPr>
                <w:rFonts w:ascii="Arial" w:eastAsia="SimSun" w:hAnsi="Arial" w:cs="Arial"/>
                <w:color w:val="FF0000"/>
                <w:sz w:val="16"/>
                <w:szCs w:val="16"/>
                <w:u w:val="single"/>
                <w:lang w:eastAsia="zh-CN"/>
              </w:rPr>
              <w:t>a UE capable of reporting inter-frequency Sidelinke parameters in SIB may initiate the procedure</w:t>
            </w:r>
            <w:r w:rsidRPr="001A6ADE">
              <w:rPr>
                <w:rFonts w:ascii="Arial" w:hAnsi="Arial" w:cs="Arial"/>
                <w:color w:val="FF0000"/>
                <w:sz w:val="16"/>
                <w:szCs w:val="16"/>
              </w:rPr>
              <w:t xml:space="preserve"> </w:t>
            </w:r>
            <w:r w:rsidRPr="001A6ADE">
              <w:rPr>
                <w:rFonts w:ascii="Arial" w:hAnsi="Arial" w:cs="Arial"/>
                <w:sz w:val="16"/>
                <w:szCs w:val="16"/>
              </w:rPr>
              <w:t>to report parameters related to Sidelink operations from system information of inter-frequency cells.</w:t>
            </w:r>
          </w:p>
          <w:p w14:paraId="38E51F72" w14:textId="77777777" w:rsidR="0053265F" w:rsidRPr="001A6ADE" w:rsidRDefault="0053265F"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Not necessary to be so specific.</w:t>
            </w:r>
          </w:p>
          <w:p w14:paraId="48F43D1E" w14:textId="77777777" w:rsidR="0053265F" w:rsidRDefault="0053265F"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5CD98688" w14:textId="77777777" w:rsidR="0053265F" w:rsidRPr="008C20BE" w:rsidRDefault="0053265F" w:rsidP="004F4BB1">
            <w:pPr>
              <w:spacing w:after="0"/>
              <w:rPr>
                <w:rFonts w:ascii="Arial" w:hAnsi="Arial" w:cs="Arial"/>
                <w:b/>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Agree</w:t>
            </w:r>
          </w:p>
        </w:tc>
        <w:tc>
          <w:tcPr>
            <w:tcW w:w="1060" w:type="dxa"/>
            <w:shd w:val="clear" w:color="auto" w:fill="auto"/>
          </w:tcPr>
          <w:p w14:paraId="200AF90F"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t>Open (ProSe CR)</w:t>
            </w:r>
          </w:p>
        </w:tc>
      </w:tr>
      <w:tr w:rsidR="0053265F" w:rsidRPr="00BD494B" w14:paraId="28D0B394" w14:textId="77777777" w:rsidTr="00C7688C">
        <w:tc>
          <w:tcPr>
            <w:tcW w:w="769" w:type="dxa"/>
            <w:shd w:val="clear" w:color="auto" w:fill="auto"/>
          </w:tcPr>
          <w:p w14:paraId="31A3794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E.094</w:t>
            </w:r>
          </w:p>
        </w:tc>
        <w:tc>
          <w:tcPr>
            <w:tcW w:w="1677" w:type="dxa"/>
            <w:shd w:val="clear" w:color="auto" w:fill="auto"/>
          </w:tcPr>
          <w:p w14:paraId="67701C9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30696FD" w14:textId="77777777" w:rsidR="0053265F" w:rsidRDefault="0053265F" w:rsidP="004F4BB1">
            <w:pPr>
              <w:spacing w:after="0"/>
              <w:rPr>
                <w:rFonts w:ascii="Arial" w:hAnsi="Arial" w:cs="Arial"/>
                <w:noProof/>
                <w:sz w:val="16"/>
                <w:szCs w:val="16"/>
              </w:rPr>
            </w:pPr>
            <w:r>
              <w:rPr>
                <w:rFonts w:ascii="Arial" w:hAnsi="Arial" w:cs="Arial"/>
                <w:noProof/>
                <w:sz w:val="16"/>
                <w:szCs w:val="16"/>
              </w:rPr>
              <w:t>The addition of “(relay)” is confusing and does not improve the understanding of the note. Relay communication is a subset of sidelink communication and is thus inlcuded in the general term “sidelink communication”.</w:t>
            </w:r>
          </w:p>
          <w:p w14:paraId="3EDB4D97" w14:textId="77777777"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NOTE 1:</w:t>
            </w:r>
            <w:r w:rsidRPr="001A6ADE">
              <w:rPr>
                <w:rFonts w:ascii="Arial" w:hAnsi="Arial" w:cs="Arial"/>
                <w:sz w:val="16"/>
                <w:szCs w:val="16"/>
              </w:rPr>
              <w:tab/>
              <w:t xml:space="preserve">A UE in RRC_IDLE that is configured to transmit sidelink </w:t>
            </w:r>
            <w:r w:rsidRPr="001A6ADE">
              <w:rPr>
                <w:rFonts w:ascii="Arial" w:hAnsi="Arial" w:cs="Arial"/>
                <w:sz w:val="16"/>
                <w:szCs w:val="16"/>
                <w:highlight w:val="yellow"/>
              </w:rPr>
              <w:t>(relay)</w:t>
            </w:r>
            <w:r w:rsidRPr="001A6ADE">
              <w:rPr>
                <w:rFonts w:ascii="Arial" w:hAnsi="Arial" w:cs="Arial"/>
                <w:sz w:val="16"/>
                <w:szCs w:val="16"/>
              </w:rPr>
              <w:t xml:space="preserve"> communication/ discovery announcements, while </w:t>
            </w:r>
            <w:r w:rsidRPr="001A6ADE">
              <w:rPr>
                <w:rFonts w:ascii="Arial" w:hAnsi="Arial" w:cs="Arial"/>
                <w:i/>
                <w:sz w:val="16"/>
                <w:szCs w:val="16"/>
              </w:rPr>
              <w:t>SystemInformationBlockType18</w:t>
            </w:r>
            <w:r w:rsidRPr="001A6ADE">
              <w:rPr>
                <w:rFonts w:ascii="Arial" w:hAnsi="Arial" w:cs="Arial"/>
                <w:sz w:val="16"/>
                <w:szCs w:val="16"/>
              </w:rPr>
              <w:t xml:space="preserve">/ </w:t>
            </w:r>
            <w:r w:rsidRPr="001A6ADE">
              <w:rPr>
                <w:rFonts w:ascii="Arial" w:hAnsi="Arial" w:cs="Arial"/>
                <w:i/>
                <w:sz w:val="16"/>
                <w:szCs w:val="16"/>
              </w:rPr>
              <w:t>SystemInformationBlockType19</w:t>
            </w:r>
            <w:r w:rsidRPr="001A6ADE">
              <w:rPr>
                <w:rFonts w:ascii="Arial" w:hAnsi="Arial" w:cs="Arial"/>
                <w:sz w:val="16"/>
                <w:szCs w:val="16"/>
              </w:rPr>
              <w:t xml:space="preserve"> does not include the resources for transmission (in normal conditions), initiates connection establishment in accordance with 5.3.3.1a.</w:t>
            </w:r>
          </w:p>
        </w:tc>
        <w:tc>
          <w:tcPr>
            <w:tcW w:w="653" w:type="dxa"/>
            <w:gridSpan w:val="2"/>
            <w:shd w:val="clear" w:color="auto" w:fill="auto"/>
          </w:tcPr>
          <w:p w14:paraId="7E3C5FF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D3B4759"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Remove “(relay)” from the note.</w:t>
            </w:r>
          </w:p>
          <w:p w14:paraId="162D0477" w14:textId="77777777" w:rsidR="0053265F" w:rsidRPr="001A6ADE" w:rsidRDefault="0053265F"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Fine with either way.</w:t>
            </w:r>
          </w:p>
          <w:p w14:paraId="581108B2" w14:textId="77777777" w:rsidR="0053265F" w:rsidRDefault="0053265F"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208768BC" w14:textId="77777777" w:rsidR="0053265F" w:rsidRPr="008C20BE" w:rsidRDefault="0053265F" w:rsidP="004F4BB1">
            <w:pPr>
              <w:spacing w:after="0"/>
              <w:rPr>
                <w:rFonts w:ascii="Arial" w:hAnsi="Arial" w:cs="Arial"/>
                <w:b/>
                <w:noProof/>
                <w:sz w:val="16"/>
                <w:szCs w:val="16"/>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tc>
        <w:tc>
          <w:tcPr>
            <w:tcW w:w="1060" w:type="dxa"/>
            <w:shd w:val="clear" w:color="auto" w:fill="auto"/>
          </w:tcPr>
          <w:p w14:paraId="05C9C67F"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t>Open (ProSe CR)</w:t>
            </w:r>
          </w:p>
        </w:tc>
      </w:tr>
      <w:tr w:rsidR="0053265F" w:rsidRPr="00BD494B" w14:paraId="13E6AD3E" w14:textId="77777777" w:rsidTr="00C7688C">
        <w:tc>
          <w:tcPr>
            <w:tcW w:w="769" w:type="dxa"/>
            <w:shd w:val="clear" w:color="auto" w:fill="auto"/>
          </w:tcPr>
          <w:p w14:paraId="69860C81"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E.098</w:t>
            </w:r>
          </w:p>
        </w:tc>
        <w:tc>
          <w:tcPr>
            <w:tcW w:w="1677" w:type="dxa"/>
            <w:shd w:val="clear" w:color="auto" w:fill="auto"/>
          </w:tcPr>
          <w:p w14:paraId="569AA59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5CFDEA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The term “one to many sidelink communication” is not clearly defined.</w:t>
            </w:r>
          </w:p>
        </w:tc>
        <w:tc>
          <w:tcPr>
            <w:tcW w:w="653" w:type="dxa"/>
            <w:gridSpan w:val="2"/>
            <w:shd w:val="clear" w:color="auto" w:fill="auto"/>
          </w:tcPr>
          <w:p w14:paraId="129CD6F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EF09E9" w14:textId="77777777" w:rsidR="0053265F" w:rsidRDefault="0053265F" w:rsidP="004F4BB1">
            <w:pPr>
              <w:spacing w:after="0"/>
              <w:rPr>
                <w:rFonts w:ascii="Arial" w:hAnsi="Arial" w:cs="Arial"/>
                <w:noProof/>
                <w:sz w:val="16"/>
                <w:szCs w:val="16"/>
              </w:rPr>
            </w:pPr>
            <w:r>
              <w:rPr>
                <w:rFonts w:ascii="Arial" w:hAnsi="Arial" w:cs="Arial"/>
                <w:noProof/>
                <w:sz w:val="16"/>
                <w:szCs w:val="16"/>
              </w:rPr>
              <w:t>Add definition or description to section 5.10.4.</w:t>
            </w:r>
          </w:p>
          <w:p w14:paraId="5E5BFD1E" w14:textId="77777777" w:rsidR="0053265F" w:rsidRPr="001A6ADE" w:rsidRDefault="0053265F" w:rsidP="004F4BB1">
            <w:pPr>
              <w:spacing w:after="0"/>
              <w:rPr>
                <w:rFonts w:ascii="Arial" w:hAnsi="Arial" w:cs="Arial"/>
                <w:noProof/>
                <w:color w:val="FF0000"/>
                <w:sz w:val="16"/>
                <w:szCs w:val="16"/>
                <w:u w:val="single"/>
              </w:rPr>
            </w:pPr>
            <w:r w:rsidRPr="001A6ADE">
              <w:rPr>
                <w:rFonts w:ascii="Arial" w:hAnsi="Arial" w:cs="Arial"/>
                <w:noProof/>
                <w:color w:val="FF0000"/>
                <w:sz w:val="16"/>
                <w:szCs w:val="16"/>
                <w:u w:val="single"/>
              </w:rPr>
              <w:t>Sidelink communication consists of one to many and one to one sidelink communication. One to one sidelink communication consists of relay related and non-relay related one to one sidelink communication. In relay related one to one sidelink communication the communicating parties consist of one sidelink relay UE and one sidelink remote UE.</w:t>
            </w:r>
          </w:p>
          <w:p w14:paraId="0A0A6110"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can also be incorporated in section 3.1 Defintions.</w:t>
            </w:r>
          </w:p>
          <w:p w14:paraId="4B3A4B46" w14:textId="77777777" w:rsidR="0053265F" w:rsidRDefault="0053265F" w:rsidP="004F4BB1">
            <w:pPr>
              <w:spacing w:after="0"/>
              <w:rPr>
                <w:rFonts w:ascii="Arial" w:eastAsia="SimSun" w:hAnsi="Arial" w:cs="Arial"/>
                <w:noProof/>
                <w:color w:val="1F497D" w:themeColor="text2"/>
                <w:sz w:val="16"/>
                <w:szCs w:val="16"/>
                <w:lang w:eastAsia="zh-CN"/>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Not clear where to put this definition and the definition has a problem. </w:t>
            </w:r>
            <w:r w:rsidRPr="001A6ADE">
              <w:rPr>
                <w:rFonts w:ascii="Arial" w:eastAsia="SimSun" w:hAnsi="Arial" w:cs="Arial"/>
                <w:noProof/>
                <w:color w:val="1F497D" w:themeColor="text2"/>
                <w:sz w:val="16"/>
                <w:szCs w:val="16"/>
                <w:lang w:eastAsia="zh-CN"/>
              </w:rPr>
              <w:t>I</w:t>
            </w:r>
            <w:r w:rsidRPr="001A6ADE">
              <w:rPr>
                <w:rFonts w:ascii="Arial" w:eastAsia="SimSun" w:hAnsi="Arial" w:cs="Arial" w:hint="eastAsia"/>
                <w:noProof/>
                <w:color w:val="1F497D" w:themeColor="text2"/>
                <w:sz w:val="16"/>
                <w:szCs w:val="16"/>
                <w:lang w:eastAsia="zh-CN"/>
              </w:rPr>
              <w:t>n our understanding, relay sidelink communication includes one to many sidelink communication.</w:t>
            </w:r>
          </w:p>
          <w:p w14:paraId="16669992" w14:textId="77777777" w:rsidR="0053265F" w:rsidRPr="00BD494B" w:rsidRDefault="0053265F" w:rsidP="004F4BB1">
            <w:pPr>
              <w:spacing w:after="0"/>
              <w:rPr>
                <w:rFonts w:ascii="Arial" w:hAnsi="Arial" w:cs="Arial"/>
                <w:noProof/>
                <w:sz w:val="16"/>
                <w:szCs w:val="16"/>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Name itself is enough for clarity. Also the proposed definition doesnot cover eMBMS relay.</w:t>
            </w:r>
          </w:p>
        </w:tc>
        <w:tc>
          <w:tcPr>
            <w:tcW w:w="1060" w:type="dxa"/>
            <w:shd w:val="clear" w:color="auto" w:fill="auto"/>
          </w:tcPr>
          <w:p w14:paraId="791E210B"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t>Open (ProSe CR)</w:t>
            </w:r>
          </w:p>
        </w:tc>
      </w:tr>
      <w:tr w:rsidR="0053265F" w:rsidRPr="00BD494B" w14:paraId="26CFCA3F" w14:textId="77777777" w:rsidTr="00C7688C">
        <w:tc>
          <w:tcPr>
            <w:tcW w:w="769" w:type="dxa"/>
            <w:shd w:val="clear" w:color="auto" w:fill="auto"/>
          </w:tcPr>
          <w:p w14:paraId="1390DBF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E.099</w:t>
            </w:r>
          </w:p>
        </w:tc>
        <w:tc>
          <w:tcPr>
            <w:tcW w:w="1677" w:type="dxa"/>
            <w:shd w:val="clear" w:color="auto" w:fill="auto"/>
          </w:tcPr>
          <w:p w14:paraId="3752A42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786FA8A8"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14:paraId="6EA61BFB" w14:textId="77777777"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sidelink communication transmission resources required by the UE in accordance with 5.10.2.3;</w:t>
            </w:r>
          </w:p>
        </w:tc>
        <w:tc>
          <w:tcPr>
            <w:tcW w:w="653" w:type="dxa"/>
            <w:gridSpan w:val="2"/>
            <w:shd w:val="clear" w:color="auto" w:fill="auto"/>
          </w:tcPr>
          <w:p w14:paraId="758C5C0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4B43FE8"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statement to:</w:t>
            </w:r>
          </w:p>
          <w:p w14:paraId="32047163" w14:textId="77777777" w:rsidR="0053265F" w:rsidRPr="001A6ADE" w:rsidRDefault="0053265F"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required by the UE in accordance with 5.10.2.3;</w:t>
            </w:r>
          </w:p>
          <w:p w14:paraId="6F7EAF17" w14:textId="77777777" w:rsidR="0053265F" w:rsidRPr="001A6ADE" w:rsidRDefault="0053265F"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6A0FF42C" w14:textId="77777777" w:rsidR="0053265F" w:rsidRDefault="0053265F"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14:paraId="01172EB4" w14:textId="77777777" w:rsidR="0053265F" w:rsidRPr="00441809" w:rsidRDefault="0053265F" w:rsidP="004F4BB1">
            <w:pPr>
              <w:pStyle w:val="B4"/>
              <w:spacing w:after="0"/>
              <w:ind w:left="0" w:firstLine="0"/>
              <w:rPr>
                <w:rFonts w:ascii="Arial" w:hAnsi="Arial" w:cs="Arial"/>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tc>
        <w:tc>
          <w:tcPr>
            <w:tcW w:w="1060" w:type="dxa"/>
            <w:shd w:val="clear" w:color="auto" w:fill="auto"/>
          </w:tcPr>
          <w:p w14:paraId="71676663"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t>Open (ProSe CR)</w:t>
            </w:r>
          </w:p>
        </w:tc>
      </w:tr>
      <w:tr w:rsidR="0053265F" w:rsidRPr="00BD494B" w14:paraId="37E89680" w14:textId="77777777" w:rsidTr="00C7688C">
        <w:tc>
          <w:tcPr>
            <w:tcW w:w="769" w:type="dxa"/>
            <w:shd w:val="clear" w:color="auto" w:fill="auto"/>
          </w:tcPr>
          <w:p w14:paraId="0C8E8F8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E.100</w:t>
            </w:r>
          </w:p>
        </w:tc>
        <w:tc>
          <w:tcPr>
            <w:tcW w:w="1677" w:type="dxa"/>
            <w:shd w:val="clear" w:color="auto" w:fill="auto"/>
          </w:tcPr>
          <w:p w14:paraId="54241FA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8E02B8F"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14:paraId="1AF3BC28" w14:textId="77777777"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sidelink communication transmission resources in accordance with 5.10.2.3;</w:t>
            </w:r>
          </w:p>
        </w:tc>
        <w:tc>
          <w:tcPr>
            <w:tcW w:w="653" w:type="dxa"/>
            <w:gridSpan w:val="2"/>
            <w:shd w:val="clear" w:color="auto" w:fill="auto"/>
          </w:tcPr>
          <w:p w14:paraId="13860EA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8EC87B1"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statement to:</w:t>
            </w:r>
          </w:p>
          <w:p w14:paraId="451E4A2C" w14:textId="77777777" w:rsidR="0053265F" w:rsidRPr="001A6ADE" w:rsidRDefault="0053265F"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in accordance with 5.10.2.3;</w:t>
            </w:r>
          </w:p>
          <w:p w14:paraId="36104EA7" w14:textId="77777777" w:rsidR="0053265F" w:rsidRPr="001A6ADE" w:rsidRDefault="0053265F"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2AA64040" w14:textId="77777777" w:rsidR="0053265F" w:rsidRDefault="0053265F"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14:paraId="46FB9A16" w14:textId="77777777" w:rsidR="0053265F" w:rsidRPr="008C20BE" w:rsidRDefault="0053265F" w:rsidP="004F4BB1">
            <w:pPr>
              <w:pStyle w:val="B4"/>
              <w:spacing w:after="0"/>
              <w:ind w:left="0" w:firstLine="0"/>
              <w:rPr>
                <w:rFonts w:ascii="Arial" w:hAnsi="Arial" w:cs="Arial"/>
                <w:b/>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tc>
        <w:tc>
          <w:tcPr>
            <w:tcW w:w="1060" w:type="dxa"/>
            <w:shd w:val="clear" w:color="auto" w:fill="auto"/>
          </w:tcPr>
          <w:p w14:paraId="3D5318BB"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t>Open (ProSe CR)</w:t>
            </w:r>
          </w:p>
        </w:tc>
      </w:tr>
      <w:tr w:rsidR="0053265F" w:rsidRPr="00BD494B" w14:paraId="0D918361" w14:textId="77777777" w:rsidTr="00C7688C">
        <w:tc>
          <w:tcPr>
            <w:tcW w:w="769" w:type="dxa"/>
            <w:shd w:val="clear" w:color="auto" w:fill="auto"/>
          </w:tcPr>
          <w:p w14:paraId="70E27AC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E.101</w:t>
            </w:r>
          </w:p>
        </w:tc>
        <w:tc>
          <w:tcPr>
            <w:tcW w:w="1677" w:type="dxa"/>
            <w:shd w:val="clear" w:color="auto" w:fill="auto"/>
          </w:tcPr>
          <w:p w14:paraId="3B8DDD3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4C6B8F05"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“non-relay related one to one sidelink communication” is not aligned in the following text.</w:t>
            </w:r>
          </w:p>
          <w:p w14:paraId="555A9413" w14:textId="77777777"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 xml:space="preserve">if configured by upper layers to transmit </w:t>
            </w:r>
            <w:r w:rsidRPr="001A6ADE">
              <w:rPr>
                <w:rFonts w:ascii="Arial" w:hAnsi="Arial" w:cs="Arial"/>
                <w:sz w:val="16"/>
                <w:szCs w:val="16"/>
                <w:highlight w:val="yellow"/>
              </w:rPr>
              <w:t>non-relay related one to one sidelink communication</w:t>
            </w:r>
            <w:r w:rsidRPr="001A6ADE">
              <w:rPr>
                <w:rFonts w:ascii="Arial" w:hAnsi="Arial" w:cs="Arial"/>
                <w:sz w:val="16"/>
                <w:szCs w:val="16"/>
              </w:rPr>
              <w:t>:</w:t>
            </w:r>
          </w:p>
          <w:p w14:paraId="0EEF6DE7" w14:textId="77777777"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w:t>
            </w:r>
            <w:r w:rsidRPr="001A6ADE">
              <w:rPr>
                <w:rFonts w:ascii="Arial" w:hAnsi="Arial" w:cs="Arial"/>
                <w:sz w:val="16"/>
                <w:szCs w:val="16"/>
              </w:rPr>
              <w:lastRenderedPageBreak/>
              <w:t>entering RRC_CONNECTED state; or</w:t>
            </w:r>
          </w:p>
          <w:p w14:paraId="1257F7F5" w14:textId="77777777"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14:paraId="53D03EF4" w14:textId="77777777"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w:t>
            </w:r>
          </w:p>
          <w:p w14:paraId="770C0562" w14:textId="77777777" w:rsidR="0053265F" w:rsidRPr="001A6ADE" w:rsidRDefault="0053265F"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w:t>
            </w:r>
            <w:r w:rsidRPr="001A6ADE">
              <w:rPr>
                <w:rFonts w:ascii="Arial" w:hAnsi="Arial" w:cs="Arial"/>
                <w:sz w:val="16"/>
                <w:szCs w:val="16"/>
                <w:highlight w:val="yellow"/>
              </w:rPr>
              <w:t>the non-relay related sidelink one to one communication</w:t>
            </w:r>
            <w:r w:rsidRPr="001A6ADE">
              <w:rPr>
                <w:rFonts w:ascii="Arial" w:hAnsi="Arial" w:cs="Arial"/>
                <w:sz w:val="16"/>
                <w:szCs w:val="16"/>
              </w:rPr>
              <w:t xml:space="preserve"> transmission resources required by the UE in accordance with 5.10.2.3;</w:t>
            </w:r>
          </w:p>
          <w:p w14:paraId="23376C47" w14:textId="77777777"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14:paraId="20419405" w14:textId="77777777"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14:paraId="0ED84E73" w14:textId="77777777" w:rsidR="0053265F" w:rsidRPr="007F2184" w:rsidRDefault="0053265F" w:rsidP="001A6ADE">
            <w:pPr>
              <w:spacing w:after="0"/>
              <w:ind w:left="723" w:hanging="241"/>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sidelink one to one communication</w:t>
            </w:r>
            <w:r w:rsidRPr="001A6ADE">
              <w:rPr>
                <w:rFonts w:ascii="Arial" w:hAnsi="Arial" w:cs="Arial"/>
                <w:sz w:val="16"/>
                <w:szCs w:val="16"/>
              </w:rPr>
              <w:t xml:space="preserve"> transmission resources in accordance with 5.10.2.3;</w:t>
            </w:r>
          </w:p>
        </w:tc>
        <w:tc>
          <w:tcPr>
            <w:tcW w:w="653" w:type="dxa"/>
            <w:gridSpan w:val="2"/>
            <w:shd w:val="clear" w:color="auto" w:fill="auto"/>
          </w:tcPr>
          <w:p w14:paraId="1B4641F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715D25F9"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 the following:</w:t>
            </w:r>
          </w:p>
          <w:p w14:paraId="1D86B6B9" w14:textId="77777777" w:rsidR="0053265F" w:rsidRDefault="0053265F" w:rsidP="004F4BB1">
            <w:pPr>
              <w:spacing w:after="0"/>
              <w:rPr>
                <w:rFonts w:ascii="Arial" w:hAnsi="Arial" w:cs="Arial"/>
                <w:noProof/>
                <w:sz w:val="16"/>
                <w:szCs w:val="16"/>
              </w:rPr>
            </w:pPr>
          </w:p>
          <w:p w14:paraId="541C9506" w14:textId="77777777"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if configured by upper layers to transmit non-relay related one to one sidelink communication:</w:t>
            </w:r>
          </w:p>
          <w:p w14:paraId="678DDB66" w14:textId="77777777"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entering </w:t>
            </w:r>
            <w:r w:rsidRPr="001A6ADE">
              <w:rPr>
                <w:rFonts w:ascii="Arial" w:hAnsi="Arial" w:cs="Arial"/>
                <w:sz w:val="16"/>
                <w:szCs w:val="16"/>
              </w:rPr>
              <w:lastRenderedPageBreak/>
              <w:t>RRC_CONNECTED state; or</w:t>
            </w:r>
          </w:p>
          <w:p w14:paraId="4826B830" w14:textId="77777777"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14:paraId="1074E501" w14:textId="77777777"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w:t>
            </w:r>
          </w:p>
          <w:p w14:paraId="6F82097D" w14:textId="77777777" w:rsidR="0053265F" w:rsidRPr="001A6ADE" w:rsidRDefault="0053265F"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required by the UE in accordance with 5.10.2.3;</w:t>
            </w:r>
          </w:p>
          <w:p w14:paraId="6AB2EE1A" w14:textId="77777777" w:rsidR="0053265F" w:rsidRPr="001A6ADE" w:rsidRDefault="0053265F"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14:paraId="6D6558A6" w14:textId="77777777" w:rsidR="0053265F" w:rsidRPr="001A6ADE" w:rsidRDefault="0053265F"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14:paraId="6406C626" w14:textId="77777777" w:rsidR="0053265F" w:rsidRPr="001A6ADE" w:rsidRDefault="0053265F" w:rsidP="001A6ADE">
            <w:pPr>
              <w:pBdr>
                <w:bottom w:val="single" w:sz="6" w:space="1" w:color="auto"/>
              </w:pBd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in accordance with 5.10.2.3;</w:t>
            </w:r>
          </w:p>
          <w:p w14:paraId="72EC8495" w14:textId="77777777" w:rsidR="0053265F" w:rsidRDefault="0053265F" w:rsidP="00D3012A">
            <w:pPr>
              <w:pStyle w:val="B4"/>
              <w:spacing w:after="0"/>
              <w:ind w:left="0" w:firstLine="0"/>
              <w:rPr>
                <w:rFonts w:ascii="Arial" w:hAnsi="Arial" w:cs="Arial"/>
                <w:color w:val="1F497D" w:themeColor="text2"/>
                <w:sz w:val="16"/>
                <w:szCs w:val="16"/>
                <w:lang w:eastAsia="ko-KR"/>
              </w:rPr>
            </w:pPr>
            <w:r w:rsidRPr="00EA74A6">
              <w:rPr>
                <w:rFonts w:ascii="Arial" w:hAnsi="Arial" w:cs="Arial"/>
                <w:b/>
                <w:color w:val="1F497D" w:themeColor="text2"/>
                <w:sz w:val="16"/>
                <w:szCs w:val="16"/>
                <w:lang w:eastAsia="ko-KR"/>
              </w:rPr>
              <w:t>Intel:</w:t>
            </w:r>
            <w:r w:rsidRPr="00EA74A6">
              <w:rPr>
                <w:rFonts w:ascii="Arial" w:hAnsi="Arial" w:cs="Arial"/>
                <w:color w:val="1F497D" w:themeColor="text2"/>
                <w:sz w:val="16"/>
                <w:szCs w:val="16"/>
                <w:lang w:eastAsia="ko-KR"/>
              </w:rPr>
              <w:t xml:space="preserve"> ok</w:t>
            </w:r>
          </w:p>
          <w:p w14:paraId="76A72DBB" w14:textId="77777777" w:rsidR="0053265F" w:rsidRPr="00663F9A" w:rsidRDefault="0053265F" w:rsidP="00663F9A">
            <w:pPr>
              <w:spacing w:after="0"/>
              <w:rPr>
                <w:rFonts w:ascii="Arial" w:hAnsi="Arial" w:cs="Arial"/>
                <w:color w:val="1F497D" w:themeColor="text2"/>
                <w:sz w:val="16"/>
                <w:szCs w:val="16"/>
                <w:lang w:eastAsia="ko-KR"/>
              </w:rPr>
            </w:pPr>
            <w:r w:rsidRPr="00663F9A">
              <w:rPr>
                <w:rFonts w:ascii="Arial" w:hAnsi="Arial" w:cs="Arial"/>
                <w:b/>
                <w:color w:val="1F497D" w:themeColor="text2"/>
                <w:sz w:val="16"/>
                <w:szCs w:val="16"/>
                <w:lang w:eastAsia="ko-KR"/>
              </w:rPr>
              <w:t>Huawei:</w:t>
            </w:r>
            <w:r w:rsidRPr="00663F9A">
              <w:rPr>
                <w:rFonts w:ascii="Arial" w:hAnsi="Arial" w:cs="Arial"/>
                <w:color w:val="1F497D" w:themeColor="text2"/>
                <w:sz w:val="16"/>
                <w:szCs w:val="16"/>
                <w:lang w:eastAsia="ko-KR"/>
              </w:rPr>
              <w:t xml:space="preserve"> Fine to use the term “one to one sidelink communication”. However, the UE does not explicitly indicate if the request is for one to one or for one to </w:t>
            </w:r>
            <w:proofErr w:type="gramStart"/>
            <w:r w:rsidRPr="00663F9A">
              <w:rPr>
                <w:rFonts w:ascii="Arial" w:hAnsi="Arial" w:cs="Arial"/>
                <w:color w:val="1F497D" w:themeColor="text2"/>
                <w:sz w:val="16"/>
                <w:szCs w:val="16"/>
                <w:lang w:eastAsia="ko-KR"/>
              </w:rPr>
              <w:t>many communication</w:t>
            </w:r>
            <w:proofErr w:type="gramEnd"/>
            <w:r w:rsidRPr="00663F9A">
              <w:rPr>
                <w:rFonts w:ascii="Arial" w:hAnsi="Arial" w:cs="Arial"/>
                <w:color w:val="1F497D" w:themeColor="text2"/>
                <w:sz w:val="16"/>
                <w:szCs w:val="16"/>
                <w:lang w:eastAsia="ko-KR"/>
              </w:rPr>
              <w:t>. Therefore, propose to change to</w:t>
            </w:r>
          </w:p>
          <w:p w14:paraId="06924477" w14:textId="77777777" w:rsidR="0053265F" w:rsidRPr="00663F9A" w:rsidRDefault="0053265F" w:rsidP="00663F9A">
            <w:pPr>
              <w:spacing w:after="0"/>
              <w:rPr>
                <w:rFonts w:ascii="Arial" w:hAnsi="Arial" w:cs="Arial"/>
                <w:color w:val="1F497D" w:themeColor="text2"/>
                <w:sz w:val="16"/>
                <w:szCs w:val="16"/>
                <w:lang w:eastAsia="ko-KR"/>
              </w:rPr>
            </w:pPr>
          </w:p>
          <w:p w14:paraId="34594181" w14:textId="77777777" w:rsidR="0053265F" w:rsidRPr="00663F9A" w:rsidRDefault="0053265F"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2&gt;</w:t>
            </w:r>
            <w:r w:rsidRPr="00663F9A">
              <w:rPr>
                <w:rFonts w:ascii="Arial" w:hAnsi="Arial" w:cs="Arial"/>
                <w:color w:val="1F497D" w:themeColor="text2"/>
                <w:sz w:val="16"/>
                <w:szCs w:val="16"/>
                <w:lang w:eastAsia="ko-KR"/>
              </w:rPr>
              <w:tab/>
              <w:t>if configured by upper layers to transmit non-relay related one to one sidelink communication:</w:t>
            </w:r>
          </w:p>
          <w:p w14:paraId="5F32B526" w14:textId="77777777" w:rsidR="0053265F" w:rsidRPr="00663F9A" w:rsidRDefault="0053265F"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UE did not transmit a SidelinkUEInformation message since entering RRC_CONNECTED state; or</w:t>
            </w:r>
          </w:p>
          <w:p w14:paraId="375C50FE" w14:textId="77777777" w:rsidR="0053265F" w:rsidRPr="00663F9A" w:rsidRDefault="0053265F"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since the last time the UE transmitted a SidelinkUEInformation message the UE connected to a PCell not broadcasting SystemInformationBlockType18; or</w:t>
            </w:r>
          </w:p>
          <w:p w14:paraId="6B9BE01C" w14:textId="77777777" w:rsidR="0053265F" w:rsidRPr="00663F9A" w:rsidRDefault="0053265F"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did not include commTxResourceReq121; or if the information carried by the commTxResourceReq121 has changed since the last transmission of the SidelinkUEInformation message:</w:t>
            </w:r>
          </w:p>
          <w:p w14:paraId="55F18915" w14:textId="77777777" w:rsidR="0053265F" w:rsidRPr="00663F9A" w:rsidRDefault="0053265F"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initiate transmission of the SidelinkUEInformation message to indicate the non-relay related sidelink communication transmission resources required by the UE in accordance with 5.10.2.3;</w:t>
            </w:r>
          </w:p>
          <w:p w14:paraId="2E24CEA9" w14:textId="77777777" w:rsidR="0053265F" w:rsidRPr="00663F9A" w:rsidRDefault="0053265F"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2&gt;</w:t>
            </w:r>
            <w:r w:rsidRPr="00663F9A">
              <w:rPr>
                <w:rFonts w:ascii="Arial" w:hAnsi="Arial" w:cs="Arial"/>
                <w:color w:val="1F497D" w:themeColor="text2"/>
                <w:sz w:val="16"/>
                <w:szCs w:val="16"/>
                <w:lang w:eastAsia="ko-KR"/>
              </w:rPr>
              <w:tab/>
              <w:t>else:</w:t>
            </w:r>
          </w:p>
          <w:p w14:paraId="5518EFAD" w14:textId="77777777" w:rsidR="0053265F" w:rsidRPr="00663F9A" w:rsidRDefault="0053265F"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included commTxResourceReq121:</w:t>
            </w:r>
          </w:p>
          <w:p w14:paraId="38AFA839" w14:textId="77777777" w:rsidR="0053265F" w:rsidRPr="00663F9A" w:rsidRDefault="0053265F"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initiate transmission of the SidelinkUEInformation message to indicate it does no longer require non-relay related sidelink communication transmission resources in accordance with 5.10.2.3;</w:t>
            </w:r>
          </w:p>
          <w:p w14:paraId="45D56D85" w14:textId="77777777" w:rsidR="0053265F" w:rsidRPr="00441809" w:rsidRDefault="0053265F" w:rsidP="00663F9A">
            <w:pPr>
              <w:pStyle w:val="B4"/>
              <w:spacing w:after="0"/>
              <w:ind w:left="0" w:firstLine="0"/>
              <w:rPr>
                <w:rFonts w:ascii="Arial" w:hAnsi="Arial" w:cs="Arial"/>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tc>
        <w:tc>
          <w:tcPr>
            <w:tcW w:w="1060" w:type="dxa"/>
            <w:shd w:val="clear" w:color="auto" w:fill="auto"/>
          </w:tcPr>
          <w:p w14:paraId="27D766DA"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40D465EB" w14:textId="77777777" w:rsidTr="00C7688C">
        <w:tc>
          <w:tcPr>
            <w:tcW w:w="769" w:type="dxa"/>
            <w:shd w:val="clear" w:color="auto" w:fill="auto"/>
          </w:tcPr>
          <w:p w14:paraId="2269CCF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E.102</w:t>
            </w:r>
          </w:p>
        </w:tc>
        <w:tc>
          <w:tcPr>
            <w:tcW w:w="1677" w:type="dxa"/>
            <w:shd w:val="clear" w:color="auto" w:fill="auto"/>
          </w:tcPr>
          <w:p w14:paraId="4FE930C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4001A866" w14:textId="77777777" w:rsidR="0053265F" w:rsidRDefault="0053265F" w:rsidP="004F4BB1">
            <w:pPr>
              <w:spacing w:after="0"/>
              <w:rPr>
                <w:rFonts w:ascii="Arial" w:hAnsi="Arial" w:cs="Arial"/>
                <w:noProof/>
                <w:sz w:val="16"/>
                <w:szCs w:val="16"/>
              </w:rPr>
            </w:pPr>
            <w:r>
              <w:rPr>
                <w:rFonts w:ascii="Arial" w:hAnsi="Arial" w:cs="Arial"/>
                <w:noProof/>
                <w:sz w:val="16"/>
                <w:szCs w:val="16"/>
              </w:rPr>
              <w:t>To align with the term “non-relay related one to one sidelink communication”, the term “relay related sidelink communication” should be changed to “relay related one to one sidelink communication”. That makes it clear that relay related communication is one to one.</w:t>
            </w:r>
          </w:p>
          <w:p w14:paraId="1AA623EE" w14:textId="77777777"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w:t>
            </w:r>
            <w:r w:rsidRPr="001E3C3C">
              <w:rPr>
                <w:rFonts w:ascii="Arial" w:hAnsi="Arial" w:cs="Arial"/>
                <w:sz w:val="16"/>
                <w:szCs w:val="16"/>
                <w:highlight w:val="yellow"/>
              </w:rPr>
              <w:t>relay related sidelink communication</w:t>
            </w:r>
            <w:r w:rsidRPr="001E3C3C">
              <w:rPr>
                <w:rFonts w:ascii="Arial" w:hAnsi="Arial" w:cs="Arial"/>
                <w:sz w:val="16"/>
                <w:szCs w:val="16"/>
              </w:rPr>
              <w:t>:</w:t>
            </w:r>
          </w:p>
          <w:p w14:paraId="72BD10E3" w14:textId="77777777"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14:paraId="5A3DD3D7" w14:textId="77777777"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14:paraId="10F4D738" w14:textId="77777777"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w:t>
            </w:r>
            <w:r w:rsidRPr="001E3C3C">
              <w:rPr>
                <w:rFonts w:ascii="Arial" w:hAnsi="Arial" w:cs="Arial"/>
                <w:sz w:val="16"/>
                <w:szCs w:val="16"/>
              </w:rPr>
              <w:lastRenderedPageBreak/>
              <w:t xml:space="preserve">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14:paraId="1BF13957" w14:textId="77777777" w:rsidR="0053265F" w:rsidRPr="001E3C3C" w:rsidRDefault="0053265F"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14:paraId="103188B6" w14:textId="77777777" w:rsidR="0053265F" w:rsidRPr="001E3C3C" w:rsidRDefault="0053265F" w:rsidP="001E3C3C">
            <w:pPr>
              <w:spacing w:after="0"/>
              <w:ind w:left="723" w:hanging="241"/>
              <w:rPr>
                <w:rFonts w:ascii="Arial" w:hAnsi="Arial" w:cs="Arial"/>
                <w:sz w:val="16"/>
                <w:szCs w:val="16"/>
                <w:highlight w:val="yellow"/>
              </w:rPr>
            </w:pPr>
            <w:r w:rsidRPr="001E3C3C">
              <w:rPr>
                <w:rFonts w:ascii="Arial" w:hAnsi="Arial" w:cs="Arial"/>
                <w:sz w:val="16"/>
                <w:szCs w:val="16"/>
              </w:rPr>
              <w:t>4&gt;</w:t>
            </w:r>
            <w:r w:rsidRPr="001E3C3C">
              <w:rPr>
                <w:rFonts w:ascii="Arial" w:hAnsi="Arial" w:cs="Arial"/>
                <w:sz w:val="16"/>
                <w:szCs w:val="16"/>
              </w:rPr>
              <w:tab/>
              <w:t xml:space="preserve">if the UE has a selected relay; and if </w:t>
            </w:r>
            <w:r w:rsidRPr="001E3C3C">
              <w:rPr>
                <w:rFonts w:ascii="Arial" w:hAnsi="Arial" w:cs="Arial"/>
                <w:i/>
                <w:sz w:val="16"/>
                <w:szCs w:val="16"/>
              </w:rPr>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is below</w:t>
            </w:r>
            <w:r w:rsidRPr="001E3C3C">
              <w:rPr>
                <w:rFonts w:ascii="Arial" w:hAnsi="Arial" w:cs="Arial"/>
                <w:i/>
                <w:sz w:val="16"/>
                <w:szCs w:val="16"/>
              </w:rPr>
              <w:t xml:space="preserve"> discThreshHiRemoteUE</w:t>
            </w:r>
            <w:r w:rsidRPr="001E3C3C">
              <w:rPr>
                <w:rFonts w:ascii="Arial" w:hAnsi="Arial" w:cs="Arial"/>
                <w:sz w:val="16"/>
                <w:szCs w:val="16"/>
              </w:rPr>
              <w:t>;</w:t>
            </w:r>
          </w:p>
          <w:p w14:paraId="57567A3E" w14:textId="77777777" w:rsidR="0053265F" w:rsidRPr="001E3C3C" w:rsidRDefault="0053265F" w:rsidP="001E3C3C">
            <w:pPr>
              <w:spacing w:after="0"/>
              <w:ind w:left="809"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required by the UE in accordance with 5.10.2.3;</w:t>
            </w:r>
          </w:p>
          <w:p w14:paraId="2B9C8B58" w14:textId="77777777"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14:paraId="2F9A7B3F" w14:textId="77777777"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14:paraId="5476F647" w14:textId="77777777" w:rsidR="0053265F" w:rsidRPr="007F2184" w:rsidRDefault="0053265F" w:rsidP="001E3C3C">
            <w:pPr>
              <w:spacing w:after="0"/>
              <w:ind w:left="723" w:hanging="241"/>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in accordance with 5.10.2.3;</w:t>
            </w:r>
          </w:p>
        </w:tc>
        <w:tc>
          <w:tcPr>
            <w:tcW w:w="653" w:type="dxa"/>
            <w:gridSpan w:val="2"/>
            <w:shd w:val="clear" w:color="auto" w:fill="auto"/>
          </w:tcPr>
          <w:p w14:paraId="72D2EC3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20BBEAF2"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643102FB" w14:textId="77777777"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w:t>
            </w:r>
          </w:p>
          <w:p w14:paraId="474C3272" w14:textId="77777777"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14:paraId="51382265" w14:textId="77777777"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14:paraId="718C5481" w14:textId="77777777"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14:paraId="2F92D492" w14:textId="77777777" w:rsidR="0053265F" w:rsidRPr="001E3C3C" w:rsidRDefault="0053265F"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14:paraId="2EF1BAAF" w14:textId="77777777" w:rsidR="0053265F" w:rsidRPr="001E3C3C" w:rsidRDefault="0053265F" w:rsidP="001E3C3C">
            <w:pPr>
              <w:spacing w:after="0"/>
              <w:ind w:left="723" w:hanging="241"/>
              <w:rPr>
                <w:rFonts w:ascii="Arial" w:hAnsi="Arial" w:cs="Arial"/>
                <w:sz w:val="16"/>
                <w:szCs w:val="16"/>
                <w:highlight w:val="yellow"/>
              </w:rPr>
            </w:pPr>
            <w:r w:rsidRPr="001E3C3C">
              <w:rPr>
                <w:rFonts w:ascii="Arial" w:hAnsi="Arial" w:cs="Arial"/>
                <w:sz w:val="16"/>
                <w:szCs w:val="16"/>
              </w:rPr>
              <w:lastRenderedPageBreak/>
              <w:t>4&gt;</w:t>
            </w:r>
            <w:r w:rsidRPr="001E3C3C">
              <w:rPr>
                <w:rFonts w:ascii="Arial" w:hAnsi="Arial" w:cs="Arial"/>
                <w:sz w:val="16"/>
                <w:szCs w:val="16"/>
              </w:rPr>
              <w:tab/>
              <w:t xml:space="preserve">if the UE has a selected relay; and if </w:t>
            </w:r>
            <w:r w:rsidRPr="001E3C3C">
              <w:rPr>
                <w:rFonts w:ascii="Arial" w:hAnsi="Arial" w:cs="Arial"/>
                <w:i/>
                <w:sz w:val="16"/>
                <w:szCs w:val="16"/>
              </w:rPr>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is below</w:t>
            </w:r>
            <w:r w:rsidRPr="001E3C3C">
              <w:rPr>
                <w:rFonts w:ascii="Arial" w:hAnsi="Arial" w:cs="Arial"/>
                <w:i/>
                <w:sz w:val="16"/>
                <w:szCs w:val="16"/>
              </w:rPr>
              <w:t xml:space="preserve"> discThreshHiRemoteUE</w:t>
            </w:r>
            <w:r w:rsidRPr="001E3C3C">
              <w:rPr>
                <w:rFonts w:ascii="Arial" w:hAnsi="Arial" w:cs="Arial"/>
                <w:sz w:val="16"/>
                <w:szCs w:val="16"/>
              </w:rPr>
              <w:t>;</w:t>
            </w:r>
          </w:p>
          <w:p w14:paraId="0A9396A8" w14:textId="77777777" w:rsidR="0053265F" w:rsidRPr="001E3C3C" w:rsidRDefault="0053265F" w:rsidP="001E3C3C">
            <w:pPr>
              <w:spacing w:after="0"/>
              <w:ind w:left="964"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required by the UE in accordance with 5.10.2.3;</w:t>
            </w:r>
          </w:p>
          <w:p w14:paraId="5B075EA8" w14:textId="77777777"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14:paraId="44C732A4" w14:textId="77777777" w:rsidR="0053265F" w:rsidRPr="001E3C3C" w:rsidRDefault="0053265F"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14:paraId="28EE8EBA" w14:textId="77777777" w:rsidR="0053265F" w:rsidRDefault="0053265F" w:rsidP="001E3C3C">
            <w:pPr>
              <w:pBdr>
                <w:bottom w:val="single" w:sz="6" w:space="1" w:color="auto"/>
              </w:pBd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in accordance with 5.10.2.3;</w:t>
            </w:r>
          </w:p>
          <w:p w14:paraId="62E6448B" w14:textId="77777777" w:rsidR="0053265F" w:rsidRPr="001E3C3C" w:rsidRDefault="0053265F" w:rsidP="004F4BB1">
            <w:pPr>
              <w:pStyle w:val="B4"/>
              <w:spacing w:after="0"/>
              <w:ind w:left="0" w:firstLine="0"/>
              <w:rPr>
                <w:rFonts w:ascii="Arial" w:hAnsi="Arial" w:cs="Arial"/>
                <w:color w:val="1F497D" w:themeColor="text2"/>
                <w:sz w:val="16"/>
                <w:szCs w:val="16"/>
                <w:lang w:eastAsia="ko-KR"/>
              </w:rPr>
            </w:pPr>
            <w:r w:rsidRPr="001E3C3C">
              <w:rPr>
                <w:rFonts w:ascii="Arial" w:eastAsia="SimSun" w:hAnsi="Arial" w:cs="Arial"/>
                <w:b/>
                <w:color w:val="1F497D" w:themeColor="text2"/>
                <w:sz w:val="16"/>
                <w:szCs w:val="16"/>
                <w:lang w:eastAsia="zh-CN"/>
              </w:rPr>
              <w:t>Huawei:</w:t>
            </w:r>
            <w:r w:rsidRPr="001E3C3C">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36E07392" w14:textId="77777777" w:rsidR="0053265F" w:rsidRDefault="0053265F" w:rsidP="004F4BB1">
            <w:pPr>
              <w:pStyle w:val="B4"/>
              <w:spacing w:after="0"/>
              <w:ind w:left="0" w:firstLine="0"/>
              <w:rPr>
                <w:rFonts w:ascii="Arial" w:eastAsia="Malgun Gothic" w:hAnsi="Arial" w:cs="Arial"/>
                <w:color w:val="1F497D" w:themeColor="text2"/>
                <w:kern w:val="2"/>
                <w:sz w:val="16"/>
                <w:szCs w:val="16"/>
                <w:lang w:val="en-US" w:eastAsia="ko-KR"/>
              </w:rPr>
            </w:pPr>
            <w:r w:rsidRPr="001E3C3C">
              <w:rPr>
                <w:rFonts w:ascii="Arial" w:hAnsi="Arial" w:cs="Arial"/>
                <w:b/>
                <w:color w:val="1F497D" w:themeColor="text2"/>
                <w:sz w:val="16"/>
                <w:szCs w:val="16"/>
                <w:lang w:eastAsia="ko-KR"/>
              </w:rPr>
              <w:t>Intel:</w:t>
            </w:r>
            <w:r w:rsidRPr="001E3C3C">
              <w:rPr>
                <w:rFonts w:ascii="Arial" w:hAnsi="Arial" w:cs="Arial"/>
                <w:color w:val="1F497D" w:themeColor="text2"/>
                <w:sz w:val="16"/>
                <w:szCs w:val="16"/>
                <w:lang w:eastAsia="ko-KR"/>
              </w:rPr>
              <w:t xml:space="preserve"> ok (</w:t>
            </w:r>
            <w:r w:rsidRPr="001E3C3C">
              <w:rPr>
                <w:rFonts w:ascii="Arial" w:eastAsia="Malgun Gothic" w:hAnsi="Arial" w:cs="Arial"/>
                <w:color w:val="1F497D" w:themeColor="text2"/>
                <w:kern w:val="2"/>
                <w:sz w:val="16"/>
                <w:szCs w:val="16"/>
                <w:lang w:val="en-US" w:eastAsia="ko-KR"/>
              </w:rPr>
              <w:t>for clarification, so 1-to-1 communication is only allowed for relay?)</w:t>
            </w:r>
          </w:p>
          <w:p w14:paraId="5BBE712B" w14:textId="77777777" w:rsidR="0053265F" w:rsidRPr="00441809" w:rsidRDefault="0053265F" w:rsidP="004F4BB1">
            <w:pPr>
              <w:pStyle w:val="B4"/>
              <w:spacing w:after="0"/>
              <w:ind w:left="0" w:firstLine="0"/>
              <w:rPr>
                <w:rFonts w:ascii="Arial" w:hAnsi="Arial" w:cs="Arial"/>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 as there is eMBMS relay as well.</w:t>
            </w:r>
          </w:p>
        </w:tc>
        <w:tc>
          <w:tcPr>
            <w:tcW w:w="1060" w:type="dxa"/>
            <w:shd w:val="clear" w:color="auto" w:fill="auto"/>
          </w:tcPr>
          <w:p w14:paraId="34086340"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512B66DE" w14:textId="77777777" w:rsidTr="00C7688C">
        <w:tc>
          <w:tcPr>
            <w:tcW w:w="769" w:type="dxa"/>
            <w:shd w:val="clear" w:color="auto" w:fill="auto"/>
          </w:tcPr>
          <w:p w14:paraId="2F56AFC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E.103</w:t>
            </w:r>
          </w:p>
        </w:tc>
        <w:tc>
          <w:tcPr>
            <w:tcW w:w="1677" w:type="dxa"/>
            <w:shd w:val="clear" w:color="auto" w:fill="auto"/>
          </w:tcPr>
          <w:p w14:paraId="2BA2431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AF5262C"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“in case of” is typically not used like this in method descriptions.</w:t>
            </w:r>
          </w:p>
          <w:p w14:paraId="79C624C5" w14:textId="77777777"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if configured by upper layers to transmit PS related sidelink discovery announcements on the primary frequency or</w:t>
            </w:r>
            <w:r w:rsidRPr="001E3C3C">
              <w:rPr>
                <w:rFonts w:ascii="Arial" w:hAnsi="Arial" w:cs="Arial"/>
                <w:sz w:val="16"/>
                <w:szCs w:val="16"/>
                <w:highlight w:val="yellow"/>
              </w:rPr>
              <w:t>, in case of</w:t>
            </w:r>
            <w:r w:rsidRPr="001E3C3C">
              <w:rPr>
                <w:rFonts w:ascii="Arial" w:hAnsi="Arial" w:cs="Arial"/>
                <w:sz w:val="16"/>
                <w:szCs w:val="16"/>
              </w:rPr>
              <w:t xml:space="preserve"> 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tc>
        <w:tc>
          <w:tcPr>
            <w:tcW w:w="653" w:type="dxa"/>
            <w:gridSpan w:val="2"/>
            <w:shd w:val="clear" w:color="auto" w:fill="auto"/>
          </w:tcPr>
          <w:p w14:paraId="417DA20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BBD1E17" w14:textId="77777777" w:rsidR="0053265F" w:rsidRPr="001E3C3C" w:rsidRDefault="0053265F" w:rsidP="001E3C3C">
            <w:pPr>
              <w:spacing w:after="0"/>
              <w:ind w:left="241" w:hanging="241"/>
              <w:rPr>
                <w:rFonts w:ascii="Arial" w:hAnsi="Arial" w:cs="Arial"/>
                <w:noProof/>
                <w:sz w:val="16"/>
                <w:szCs w:val="16"/>
              </w:rPr>
            </w:pPr>
            <w:r w:rsidRPr="001E3C3C">
              <w:rPr>
                <w:rFonts w:ascii="Arial" w:hAnsi="Arial" w:cs="Arial"/>
                <w:noProof/>
                <w:sz w:val="16"/>
                <w:szCs w:val="16"/>
              </w:rPr>
              <w:t>Change the text to</w:t>
            </w:r>
          </w:p>
          <w:p w14:paraId="71381964" w14:textId="77777777"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if configured by upper layers to transmit PS related sidelink discovery announcements on the primary frequency</w:t>
            </w:r>
            <w:r w:rsidRPr="001E3C3C">
              <w:rPr>
                <w:rFonts w:ascii="Arial" w:hAnsi="Arial" w:cs="Arial"/>
                <w:color w:val="FF0000"/>
                <w:sz w:val="16"/>
                <w:szCs w:val="16"/>
              </w:rPr>
              <w:t xml:space="preserve">; </w:t>
            </w:r>
            <w:r w:rsidRPr="001E3C3C">
              <w:rPr>
                <w:rFonts w:ascii="Arial" w:hAnsi="Arial" w:cs="Arial"/>
                <w:sz w:val="16"/>
                <w:szCs w:val="16"/>
              </w:rPr>
              <w:t>or</w:t>
            </w:r>
          </w:p>
          <w:p w14:paraId="103304A5" w14:textId="77777777" w:rsidR="0053265F" w:rsidRDefault="0053265F" w:rsidP="001E3C3C">
            <w:pPr>
              <w:pBdr>
                <w:bottom w:val="single" w:sz="6" w:space="1" w:color="auto"/>
              </w:pBdr>
              <w:spacing w:after="0"/>
              <w:ind w:left="241" w:hanging="241"/>
              <w:rPr>
                <w:rFonts w:ascii="Arial" w:hAnsi="Arial" w:cs="Arial"/>
                <w:sz w:val="16"/>
                <w:szCs w:val="16"/>
              </w:rPr>
            </w:pPr>
            <w:r w:rsidRPr="001E3C3C">
              <w:rPr>
                <w:rFonts w:ascii="Arial" w:hAnsi="Arial" w:cs="Arial"/>
                <w:color w:val="FF0000"/>
                <w:sz w:val="16"/>
                <w:szCs w:val="16"/>
                <w:u w:val="single"/>
              </w:rPr>
              <w:t>2&gt;</w:t>
            </w:r>
            <w:r w:rsidRPr="001E3C3C">
              <w:rPr>
                <w:rFonts w:ascii="Arial" w:hAnsi="Arial" w:cs="Arial"/>
                <w:color w:val="FF0000"/>
                <w:sz w:val="16"/>
                <w:szCs w:val="16"/>
                <w:u w:val="single"/>
              </w:rPr>
              <w:tab/>
              <w:t xml:space="preserve">if configured by upper layers to transmit </w:t>
            </w:r>
            <w:r w:rsidRPr="001E3C3C">
              <w:rPr>
                <w:rFonts w:ascii="Arial" w:hAnsi="Arial" w:cs="Arial"/>
                <w:sz w:val="16"/>
                <w:szCs w:val="16"/>
              </w:rPr>
              <w:t>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14:paraId="1045F666" w14:textId="77777777" w:rsidR="0053265F" w:rsidRPr="001E3C3C" w:rsidRDefault="0053265F" w:rsidP="00D3012A">
            <w:pPr>
              <w:spacing w:after="0"/>
              <w:rPr>
                <w:rFonts w:ascii="Arial" w:eastAsia="SimSun" w:hAnsi="Arial" w:cs="Arial"/>
                <w:noProof/>
                <w:color w:val="1F497D" w:themeColor="text2"/>
                <w:sz w:val="16"/>
                <w:szCs w:val="16"/>
                <w:lang w:eastAsia="zh-CN"/>
              </w:rPr>
            </w:pPr>
            <w:r w:rsidRPr="001E3C3C">
              <w:rPr>
                <w:rFonts w:ascii="Arial" w:eastAsia="SimSun" w:hAnsi="Arial" w:cs="Arial"/>
                <w:b/>
                <w:noProof/>
                <w:color w:val="1F497D" w:themeColor="text2"/>
                <w:sz w:val="16"/>
                <w:szCs w:val="16"/>
                <w:lang w:eastAsia="zh-CN"/>
              </w:rPr>
              <w:t>Huawei:</w:t>
            </w:r>
            <w:r w:rsidRPr="001E3C3C">
              <w:rPr>
                <w:rFonts w:ascii="Arial" w:eastAsia="SimSun" w:hAnsi="Arial" w:cs="Arial"/>
                <w:noProof/>
                <w:color w:val="1F497D" w:themeColor="text2"/>
                <w:sz w:val="16"/>
                <w:szCs w:val="16"/>
                <w:lang w:eastAsia="zh-CN"/>
              </w:rPr>
              <w:t xml:space="preserve"> Propose to change to </w:t>
            </w:r>
          </w:p>
          <w:p w14:paraId="670A7354" w14:textId="77777777" w:rsidR="0053265F" w:rsidRPr="001E3C3C" w:rsidRDefault="0053265F" w:rsidP="001E3C3C">
            <w:pPr>
              <w:spacing w:after="0"/>
              <w:ind w:left="241" w:hanging="241"/>
              <w:rPr>
                <w:rFonts w:ascii="Arial" w:hAnsi="Arial" w:cs="Arial"/>
                <w:sz w:val="16"/>
                <w:szCs w:val="16"/>
                <w:lang w:eastAsia="ko-KR"/>
              </w:rPr>
            </w:pPr>
            <w:r w:rsidRPr="001E3C3C">
              <w:rPr>
                <w:rFonts w:ascii="Arial" w:hAnsi="Arial" w:cs="Arial"/>
                <w:sz w:val="16"/>
                <w:szCs w:val="16"/>
              </w:rPr>
              <w:t>2&gt;</w:t>
            </w:r>
            <w:r w:rsidRPr="001E3C3C">
              <w:rPr>
                <w:rFonts w:ascii="Arial" w:hAnsi="Arial" w:cs="Arial"/>
                <w:sz w:val="16"/>
                <w:szCs w:val="16"/>
              </w:rPr>
              <w:tab/>
              <w:t xml:space="preserve">if configured by upper layers to transmit PS related sidelink discovery announcements on the primary frequency or, in case of non-relay PS related </w:t>
            </w:r>
            <w:r w:rsidRPr="001E3C3C">
              <w:rPr>
                <w:rFonts w:ascii="Arial" w:hAnsi="Arial" w:cs="Arial"/>
                <w:strike/>
                <w:color w:val="FF0000"/>
                <w:sz w:val="16"/>
                <w:szCs w:val="16"/>
              </w:rPr>
              <w:t>transmission</w:t>
            </w:r>
            <w:r w:rsidRPr="001E3C3C">
              <w:rPr>
                <w:rFonts w:ascii="Arial" w:eastAsia="SimSun" w:hAnsi="Arial" w:cs="Arial"/>
                <w:color w:val="FF0000"/>
                <w:sz w:val="16"/>
                <w:szCs w:val="16"/>
                <w:u w:val="single"/>
                <w:lang w:eastAsia="zh-CN"/>
              </w:rPr>
              <w:t>sidelink discovery announcements</w:t>
            </w:r>
            <w:r w:rsidRPr="001E3C3C">
              <w:rPr>
                <w:rFonts w:ascii="Arial" w:hAnsi="Arial" w:cs="Arial"/>
                <w:sz w:val="16"/>
                <w:szCs w:val="16"/>
              </w:rPr>
              <w:t>,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14:paraId="16F75A46" w14:textId="77777777" w:rsidR="0053265F" w:rsidRDefault="0053265F" w:rsidP="004F4BB1">
            <w:pPr>
              <w:spacing w:after="0"/>
              <w:rPr>
                <w:rFonts w:ascii="Arial" w:hAnsi="Arial" w:cs="Arial"/>
                <w:color w:val="1F497D" w:themeColor="text2"/>
                <w:sz w:val="16"/>
                <w:szCs w:val="16"/>
                <w:lang w:eastAsia="ko-KR"/>
              </w:rPr>
            </w:pPr>
            <w:r w:rsidRPr="001E3C3C">
              <w:rPr>
                <w:rFonts w:ascii="Arial" w:hAnsi="Arial" w:cs="Arial"/>
                <w:b/>
                <w:color w:val="1F497D" w:themeColor="text2"/>
                <w:sz w:val="16"/>
                <w:szCs w:val="16"/>
                <w:lang w:eastAsia="ko-KR"/>
              </w:rPr>
              <w:t>Intel:</w:t>
            </w:r>
            <w:r w:rsidRPr="001E3C3C">
              <w:rPr>
                <w:rFonts w:ascii="Arial" w:hAnsi="Arial" w:cs="Arial"/>
                <w:color w:val="1F497D" w:themeColor="text2"/>
                <w:sz w:val="16"/>
                <w:szCs w:val="16"/>
                <w:lang w:eastAsia="ko-KR"/>
              </w:rPr>
              <w:t xml:space="preserve"> ok</w:t>
            </w:r>
          </w:p>
          <w:p w14:paraId="2A4EF377" w14:textId="77777777" w:rsidR="0053265F" w:rsidRPr="008C20BE" w:rsidRDefault="0053265F" w:rsidP="008C20BE">
            <w:pPr>
              <w:spacing w:after="0"/>
              <w:rPr>
                <w:rFonts w:ascii="Arial" w:hAnsi="Arial" w:cs="Arial"/>
                <w:b/>
                <w:noProof/>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tc>
        <w:tc>
          <w:tcPr>
            <w:tcW w:w="1060" w:type="dxa"/>
            <w:shd w:val="clear" w:color="auto" w:fill="auto"/>
          </w:tcPr>
          <w:p w14:paraId="31DEF360"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t>Open (ProSe CR)</w:t>
            </w:r>
          </w:p>
        </w:tc>
      </w:tr>
      <w:tr w:rsidR="0053265F" w:rsidRPr="00BD494B" w14:paraId="78CA8326" w14:textId="77777777" w:rsidTr="00C7688C">
        <w:tc>
          <w:tcPr>
            <w:tcW w:w="769" w:type="dxa"/>
            <w:shd w:val="clear" w:color="auto" w:fill="auto"/>
          </w:tcPr>
          <w:p w14:paraId="091626F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E.104</w:t>
            </w:r>
          </w:p>
        </w:tc>
        <w:tc>
          <w:tcPr>
            <w:tcW w:w="1677" w:type="dxa"/>
            <w:shd w:val="clear" w:color="auto" w:fill="auto"/>
          </w:tcPr>
          <w:p w14:paraId="31E0D2A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18FE281D"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“public safety related” is not used.</w:t>
            </w:r>
          </w:p>
          <w:p w14:paraId="69559309" w14:textId="77777777" w:rsidR="0053265F" w:rsidRPr="001E3C3C" w:rsidRDefault="0053265F" w:rsidP="001E3C3C">
            <w:pPr>
              <w:spacing w:after="0"/>
              <w:ind w:left="241"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public safety</w:t>
            </w:r>
            <w:r w:rsidRPr="001E3C3C">
              <w:rPr>
                <w:rFonts w:ascii="Arial" w:hAnsi="Arial" w:cs="Arial"/>
                <w:sz w:val="16"/>
                <w:szCs w:val="16"/>
              </w:rPr>
              <w:t xml:space="preserve"> related sidelink discovery announcement resources in accordance with 5.10.2.3;</w:t>
            </w:r>
          </w:p>
        </w:tc>
        <w:tc>
          <w:tcPr>
            <w:tcW w:w="653" w:type="dxa"/>
            <w:gridSpan w:val="2"/>
            <w:shd w:val="clear" w:color="auto" w:fill="auto"/>
          </w:tcPr>
          <w:p w14:paraId="12F6AA7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F599A7"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38146506" w14:textId="77777777" w:rsidR="0053265F" w:rsidRPr="00950F94" w:rsidRDefault="0053265F" w:rsidP="00950F94">
            <w:pPr>
              <w:pBdr>
                <w:bottom w:val="single" w:sz="6" w:space="1" w:color="auto"/>
              </w:pBdr>
              <w:spacing w:after="0"/>
              <w:ind w:left="241"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color w:val="FF0000"/>
                <w:sz w:val="16"/>
                <w:szCs w:val="16"/>
                <w:u w:val="single"/>
              </w:rPr>
              <w:t>PS</w:t>
            </w:r>
            <w:r w:rsidRPr="00950F94">
              <w:rPr>
                <w:rFonts w:ascii="Arial" w:hAnsi="Arial" w:cs="Arial"/>
                <w:strike/>
                <w:color w:val="FF0000"/>
                <w:sz w:val="16"/>
                <w:szCs w:val="16"/>
              </w:rPr>
              <w:t>public safety</w:t>
            </w:r>
            <w:r w:rsidRPr="00950F94">
              <w:rPr>
                <w:rFonts w:ascii="Arial" w:hAnsi="Arial" w:cs="Arial"/>
                <w:color w:val="FF0000"/>
                <w:sz w:val="16"/>
                <w:szCs w:val="16"/>
              </w:rPr>
              <w:t xml:space="preserve"> </w:t>
            </w:r>
            <w:r w:rsidRPr="00950F94">
              <w:rPr>
                <w:rFonts w:ascii="Arial" w:hAnsi="Arial" w:cs="Arial"/>
                <w:sz w:val="16"/>
                <w:szCs w:val="16"/>
              </w:rPr>
              <w:t>related sidelink discovery announcement resources in accordance with 5.10.2.3;</w:t>
            </w:r>
          </w:p>
          <w:p w14:paraId="01746A5B" w14:textId="77777777" w:rsidR="0053265F" w:rsidRPr="00950F94" w:rsidRDefault="0053265F" w:rsidP="004F4BB1">
            <w:pPr>
              <w:pStyle w:val="B4"/>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14:paraId="6A20C9FF" w14:textId="77777777" w:rsidR="0053265F" w:rsidRDefault="0053265F" w:rsidP="004F4BB1">
            <w:pPr>
              <w:pStyle w:val="B4"/>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06F22A89" w14:textId="77777777" w:rsidR="0053265F" w:rsidRPr="00950F94" w:rsidRDefault="0053265F" w:rsidP="008C20BE">
            <w:pPr>
              <w:pStyle w:val="B4"/>
              <w:spacing w:after="0"/>
              <w:ind w:left="0" w:firstLine="0"/>
              <w:rPr>
                <w:rFonts w:ascii="Arial" w:hAnsi="Arial" w:cs="Arial"/>
                <w:sz w:val="16"/>
                <w:szCs w:val="16"/>
                <w:lang w:eastAsia="ko-KR"/>
              </w:rPr>
            </w:pPr>
            <w:r w:rsidRPr="008C20BE">
              <w:rPr>
                <w:rFonts w:ascii="Arial" w:hAnsi="Arial" w:cs="Arial"/>
                <w:b/>
                <w:color w:val="1F497D" w:themeColor="text2"/>
                <w:sz w:val="16"/>
                <w:szCs w:val="16"/>
              </w:rPr>
              <w:t>Qualcomm:</w:t>
            </w:r>
            <w:r w:rsidRPr="008C20BE">
              <w:rPr>
                <w:rFonts w:ascii="Arial" w:hAnsi="Arial" w:cs="Arial"/>
                <w:color w:val="1F497D" w:themeColor="text2"/>
                <w:sz w:val="16"/>
                <w:szCs w:val="16"/>
              </w:rPr>
              <w:t xml:space="preserve"> No strong opinion either way</w:t>
            </w:r>
            <w:r w:rsidRPr="00BB447C">
              <w:rPr>
                <w:rFonts w:ascii="Arial" w:hAnsi="Arial" w:cs="Arial"/>
                <w:sz w:val="16"/>
                <w:szCs w:val="16"/>
              </w:rPr>
              <w:t>.</w:t>
            </w:r>
          </w:p>
        </w:tc>
        <w:tc>
          <w:tcPr>
            <w:tcW w:w="1060" w:type="dxa"/>
            <w:shd w:val="clear" w:color="auto" w:fill="auto"/>
          </w:tcPr>
          <w:p w14:paraId="1356821E"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t>Open (ProSe CR)</w:t>
            </w:r>
            <w:r w:rsidRPr="00BD494B">
              <w:rPr>
                <w:rFonts w:ascii="Arial" w:hAnsi="Arial" w:cs="Arial"/>
                <w:noProof/>
                <w:sz w:val="16"/>
                <w:szCs w:val="16"/>
              </w:rPr>
              <w:t xml:space="preserve"> </w:t>
            </w:r>
          </w:p>
        </w:tc>
      </w:tr>
      <w:tr w:rsidR="0053265F" w:rsidRPr="00BD494B" w14:paraId="24277770" w14:textId="77777777" w:rsidTr="00C7688C">
        <w:tc>
          <w:tcPr>
            <w:tcW w:w="769" w:type="dxa"/>
            <w:shd w:val="clear" w:color="auto" w:fill="auto"/>
          </w:tcPr>
          <w:p w14:paraId="0C16493C" w14:textId="77777777" w:rsidR="0053265F" w:rsidRDefault="0053265F" w:rsidP="004F4BB1">
            <w:pPr>
              <w:spacing w:after="0"/>
              <w:rPr>
                <w:rFonts w:ascii="Arial" w:hAnsi="Arial" w:cs="Arial"/>
                <w:noProof/>
                <w:sz w:val="16"/>
                <w:szCs w:val="16"/>
              </w:rPr>
            </w:pPr>
            <w:bookmarkStart w:id="13" w:name="E278"/>
            <w:r>
              <w:rPr>
                <w:rFonts w:ascii="Arial" w:hAnsi="Arial" w:cs="Arial"/>
                <w:noProof/>
                <w:sz w:val="16"/>
                <w:szCs w:val="16"/>
              </w:rPr>
              <w:t>E.278</w:t>
            </w:r>
            <w:bookmarkEnd w:id="13"/>
          </w:p>
        </w:tc>
        <w:tc>
          <w:tcPr>
            <w:tcW w:w="1677" w:type="dxa"/>
            <w:shd w:val="clear" w:color="auto" w:fill="auto"/>
          </w:tcPr>
          <w:p w14:paraId="4E044303" w14:textId="77777777"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148B971E" w14:textId="77777777" w:rsidR="0053265F" w:rsidRPr="00950F94" w:rsidRDefault="0053265F"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by upper layers to transmit non-PS related sidelink discovery announcements on the primary frequency or on one or more frequencies included in</w:t>
            </w:r>
            <w:r w:rsidRPr="00950F94">
              <w:rPr>
                <w:rFonts w:ascii="Arial" w:hAnsi="Arial" w:cs="Arial"/>
                <w:i/>
                <w:sz w:val="16"/>
                <w:szCs w:val="16"/>
              </w:rPr>
              <w:t xml:space="preserve"> 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rPr>
              <w:t xml:space="preserve">, with </w:t>
            </w:r>
            <w:r w:rsidRPr="00950F94">
              <w:rPr>
                <w:rFonts w:ascii="Arial" w:hAnsi="Arial" w:cs="Arial"/>
                <w:i/>
                <w:sz w:val="16"/>
                <w:szCs w:val="16"/>
              </w:rPr>
              <w:t>discTxResources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653" w:type="dxa"/>
            <w:gridSpan w:val="2"/>
            <w:shd w:val="clear" w:color="auto" w:fill="auto"/>
          </w:tcPr>
          <w:p w14:paraId="4A31293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083D70" w14:textId="77777777" w:rsidR="0053265F" w:rsidRPr="00950F94" w:rsidRDefault="0053265F" w:rsidP="004F4BB1">
            <w:pPr>
              <w:pBdr>
                <w:bottom w:val="single" w:sz="6" w:space="1" w:color="auto"/>
              </w:pBdr>
              <w:spacing w:after="0"/>
              <w:rPr>
                <w:rFonts w:ascii="Arial" w:hAnsi="Arial" w:cs="Arial"/>
                <w:sz w:val="16"/>
                <w:szCs w:val="16"/>
              </w:rPr>
            </w:pPr>
            <w:r w:rsidRPr="00950F94">
              <w:rPr>
                <w:rFonts w:ascii="Arial" w:hAnsi="Arial" w:cs="Arial"/>
                <w:noProof/>
                <w:sz w:val="16"/>
                <w:szCs w:val="16"/>
              </w:rPr>
              <w:t>Probably good to specify:</w:t>
            </w:r>
            <w:r>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color w:val="FF0000"/>
                <w:sz w:val="16"/>
                <w:szCs w:val="16"/>
                <w:u w:val="single"/>
              </w:rPr>
              <w:t xml:space="preserve"> of the PCell or of the cell in which the UE is camping</w:t>
            </w:r>
            <w:r w:rsidRPr="00950F94">
              <w:rPr>
                <w:rFonts w:ascii="Arial" w:hAnsi="Arial" w:cs="Arial"/>
                <w:i/>
                <w:sz w:val="16"/>
                <w:szCs w:val="16"/>
              </w:rPr>
              <w:t>.</w:t>
            </w:r>
          </w:p>
          <w:p w14:paraId="6629CC93" w14:textId="77777777" w:rsidR="0053265F" w:rsidRPr="00950F94" w:rsidRDefault="0053265F" w:rsidP="004F4BB1">
            <w:pPr>
              <w:spacing w:after="0"/>
              <w:rPr>
                <w:rFonts w:ascii="Arial" w:eastAsia="SimSun" w:hAnsi="Arial" w:cs="Arial"/>
                <w:noProof/>
                <w:color w:val="1F497D" w:themeColor="text2"/>
                <w:sz w:val="16"/>
                <w:szCs w:val="16"/>
                <w:lang w:eastAsia="zh-CN"/>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6C9A09E7" w14:textId="77777777" w:rsidR="0053265F" w:rsidRPr="00950F94" w:rsidRDefault="0053265F"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rPr>
              <w:t>Samsung:</w:t>
            </w:r>
            <w:r w:rsidRPr="00950F94">
              <w:rPr>
                <w:rFonts w:ascii="Arial" w:hAnsi="Arial" w:cs="Arial"/>
                <w:noProof/>
                <w:color w:val="1F497D" w:themeColor="text2"/>
                <w:sz w:val="16"/>
                <w:szCs w:val="16"/>
              </w:rPr>
              <w:t xml:space="preserve"> We generally talk about ‘camping </w:t>
            </w:r>
            <w:r w:rsidRPr="00950F94">
              <w:rPr>
                <w:rFonts w:ascii="Arial" w:hAnsi="Arial" w:cs="Arial"/>
                <w:noProof/>
                <w:color w:val="1F497D" w:themeColor="text2"/>
                <w:sz w:val="16"/>
                <w:szCs w:val="16"/>
                <w:highlight w:val="yellow"/>
              </w:rPr>
              <w:t>o</w:t>
            </w:r>
            <w:r w:rsidRPr="00950F94">
              <w:rPr>
                <w:rFonts w:ascii="Arial" w:hAnsi="Arial" w:cs="Arial"/>
                <w:noProof/>
                <w:color w:val="1F497D" w:themeColor="text2"/>
                <w:sz w:val="16"/>
                <w:szCs w:val="16"/>
              </w:rPr>
              <w:t>n’</w:t>
            </w:r>
          </w:p>
          <w:p w14:paraId="6C7ACF56" w14:textId="77777777" w:rsidR="0053265F" w:rsidRDefault="0053265F"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lang w:eastAsia="ko-KR"/>
              </w:rPr>
              <w:t>Intel:</w:t>
            </w:r>
            <w:r w:rsidRPr="00950F94">
              <w:rPr>
                <w:rFonts w:ascii="Arial" w:hAnsi="Arial" w:cs="Arial"/>
                <w:noProof/>
                <w:color w:val="1F497D" w:themeColor="text2"/>
                <w:sz w:val="16"/>
                <w:szCs w:val="16"/>
                <w:lang w:eastAsia="ko-KR"/>
              </w:rPr>
              <w:t xml:space="preserve"> ok, however we think it’s for connected UE to send SidelinkUEInformation, so “or of the cell in which the UE is camping” seems not needed.</w:t>
            </w:r>
          </w:p>
          <w:p w14:paraId="3E711027" w14:textId="77777777" w:rsidR="0053265F" w:rsidRPr="008C20BE" w:rsidRDefault="0053265F" w:rsidP="004F4BB1">
            <w:pPr>
              <w:spacing w:after="0"/>
              <w:rPr>
                <w:rFonts w:ascii="Arial" w:hAnsi="Arial" w:cs="Arial"/>
                <w:noProof/>
                <w:sz w:val="16"/>
                <w:szCs w:val="16"/>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can be considered for text improvement.</w:t>
            </w:r>
          </w:p>
        </w:tc>
        <w:tc>
          <w:tcPr>
            <w:tcW w:w="1060" w:type="dxa"/>
            <w:shd w:val="clear" w:color="auto" w:fill="auto"/>
          </w:tcPr>
          <w:p w14:paraId="12857007"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4FD3B848" w14:textId="77777777" w:rsidTr="00C7688C">
        <w:tc>
          <w:tcPr>
            <w:tcW w:w="769" w:type="dxa"/>
            <w:shd w:val="clear" w:color="auto" w:fill="auto"/>
          </w:tcPr>
          <w:p w14:paraId="191DD4B0"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L.007</w:t>
            </w:r>
          </w:p>
        </w:tc>
        <w:tc>
          <w:tcPr>
            <w:tcW w:w="1677" w:type="dxa"/>
            <w:shd w:val="clear" w:color="auto" w:fill="auto"/>
          </w:tcPr>
          <w:p w14:paraId="287524FA" w14:textId="77777777"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311857C6" w14:textId="77777777"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editorial</w:t>
            </w:r>
          </w:p>
        </w:tc>
        <w:tc>
          <w:tcPr>
            <w:tcW w:w="653" w:type="dxa"/>
            <w:gridSpan w:val="2"/>
            <w:shd w:val="clear" w:color="auto" w:fill="auto"/>
          </w:tcPr>
          <w:p w14:paraId="0DEC0F50"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3414355F" w14:textId="77777777" w:rsidR="0053265F" w:rsidRPr="00950F94" w:rsidRDefault="0053265F"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to report parameters related to</w:t>
            </w:r>
            <w:r w:rsidRPr="00950F94">
              <w:rPr>
                <w:rFonts w:ascii="Arial" w:hAnsi="Arial" w:cs="Arial"/>
                <w:sz w:val="16"/>
                <w:szCs w:val="16"/>
                <w:u w:val="single"/>
              </w:rPr>
              <w:t xml:space="preserve"> </w:t>
            </w:r>
            <w:r w:rsidRPr="00950F94">
              <w:rPr>
                <w:rFonts w:ascii="Arial" w:hAnsi="Arial" w:cs="Arial"/>
                <w:color w:val="FF0000"/>
                <w:sz w:val="16"/>
                <w:szCs w:val="16"/>
                <w:u w:val="single"/>
              </w:rPr>
              <w:t>s</w:t>
            </w:r>
            <w:r w:rsidRPr="00950F94">
              <w:rPr>
                <w:rFonts w:ascii="Arial" w:hAnsi="Arial" w:cs="Arial"/>
                <w:strike/>
                <w:color w:val="FF0000"/>
                <w:sz w:val="16"/>
                <w:szCs w:val="16"/>
                <w:u w:val="single"/>
              </w:rPr>
              <w:t>S</w:t>
            </w:r>
            <w:r w:rsidRPr="00950F94">
              <w:rPr>
                <w:rFonts w:ascii="Arial" w:hAnsi="Arial" w:cs="Arial"/>
                <w:sz w:val="16"/>
                <w:szCs w:val="16"/>
                <w:u w:val="single"/>
              </w:rPr>
              <w:t xml:space="preserve">idelink </w:t>
            </w:r>
            <w:r w:rsidRPr="00950F94">
              <w:rPr>
                <w:rFonts w:ascii="Arial" w:hAnsi="Arial" w:cs="Arial"/>
                <w:sz w:val="16"/>
                <w:szCs w:val="16"/>
              </w:rPr>
              <w:t xml:space="preserve">operations from system information of carriers other than the primary </w:t>
            </w:r>
            <w:r w:rsidRPr="00950F94">
              <w:rPr>
                <w:rFonts w:ascii="Arial" w:hAnsi="Arial" w:cs="Arial"/>
                <w:strike/>
                <w:color w:val="FF0000"/>
                <w:sz w:val="16"/>
                <w:szCs w:val="16"/>
              </w:rPr>
              <w:t>for reporting</w:t>
            </w:r>
            <w:r w:rsidRPr="00950F94">
              <w:rPr>
                <w:rFonts w:ascii="Arial" w:hAnsi="Arial" w:cs="Arial"/>
                <w:sz w:val="16"/>
                <w:szCs w:val="16"/>
              </w:rPr>
              <w:t xml:space="preserve"> (i.e. </w:t>
            </w:r>
            <w:r w:rsidRPr="00950F94">
              <w:rPr>
                <w:rFonts w:ascii="Arial" w:hAnsi="Arial" w:cs="Arial"/>
                <w:i/>
                <w:sz w:val="16"/>
                <w:szCs w:val="16"/>
              </w:rPr>
              <w:t>RRCConnectionReconfiguration</w:t>
            </w:r>
            <w:r w:rsidRPr="00950F94">
              <w:rPr>
                <w:rFonts w:ascii="Arial" w:hAnsi="Arial" w:cs="Arial"/>
                <w:sz w:val="16"/>
                <w:szCs w:val="16"/>
              </w:rPr>
              <w:t xml:space="preserve"> with </w:t>
            </w:r>
            <w:r w:rsidRPr="00950F94">
              <w:rPr>
                <w:rFonts w:ascii="Arial" w:hAnsi="Arial" w:cs="Arial"/>
                <w:i/>
                <w:color w:val="FF0000"/>
                <w:sz w:val="16"/>
                <w:szCs w:val="16"/>
                <w:u w:val="single"/>
              </w:rPr>
              <w:t>disc</w:t>
            </w:r>
            <w:r w:rsidRPr="00950F94">
              <w:rPr>
                <w:rFonts w:ascii="Arial" w:hAnsi="Arial" w:cs="Arial"/>
                <w:i/>
                <w:strike/>
                <w:color w:val="FF0000"/>
                <w:sz w:val="16"/>
                <w:szCs w:val="16"/>
              </w:rPr>
              <w:t>SL-</w:t>
            </w:r>
            <w:r w:rsidRPr="00950F94">
              <w:rPr>
                <w:rFonts w:ascii="Arial" w:hAnsi="Arial" w:cs="Arial"/>
                <w:i/>
                <w:sz w:val="16"/>
                <w:szCs w:val="16"/>
              </w:rPr>
              <w:t>SysInfoReportConfig</w:t>
            </w:r>
            <w:r w:rsidRPr="00950F94">
              <w:rPr>
                <w:rFonts w:ascii="Arial" w:hAnsi="Arial" w:cs="Arial"/>
                <w:sz w:val="16"/>
                <w:szCs w:val="16"/>
              </w:rPr>
              <w:t xml:space="preserve">) and the UE supports reporting of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rPr>
              <w:t>i</w:t>
            </w:r>
            <w:r w:rsidRPr="00950F94">
              <w:rPr>
                <w:rFonts w:ascii="Arial" w:hAnsi="Arial" w:cs="Arial"/>
                <w:sz w:val="16"/>
                <w:szCs w:val="16"/>
              </w:rPr>
              <w:t>nformation for inter-frequency/PLMN discovery:</w:t>
            </w:r>
          </w:p>
          <w:p w14:paraId="06505807" w14:textId="77777777" w:rsidR="0053265F" w:rsidRPr="00950F94" w:rsidRDefault="0053265F" w:rsidP="00950F94">
            <w:pPr>
              <w:spacing w:after="0"/>
              <w:ind w:left="482" w:hanging="241"/>
              <w:rPr>
                <w:rFonts w:ascii="Arial" w:hAnsi="Arial" w:cs="Arial"/>
                <w:sz w:val="16"/>
                <w:szCs w:val="16"/>
              </w:rPr>
            </w:pPr>
            <w:r w:rsidRPr="00950F94">
              <w:rPr>
                <w:rFonts w:ascii="Arial" w:hAnsi="Arial" w:cs="Arial"/>
                <w:sz w:val="16"/>
                <w:szCs w:val="16"/>
              </w:rPr>
              <w:t>3&gt;</w:t>
            </w:r>
            <w:r w:rsidRPr="00950F94">
              <w:rPr>
                <w:rFonts w:ascii="Arial" w:hAnsi="Arial" w:cs="Arial"/>
                <w:sz w:val="16"/>
                <w:szCs w:val="16"/>
              </w:rPr>
              <w:tab/>
              <w:t>if the UE acquired the relevant parameters from the</w:t>
            </w:r>
            <w:r w:rsidRPr="00950F94">
              <w:rPr>
                <w:rFonts w:ascii="Arial" w:hAnsi="Arial" w:cs="Arial"/>
                <w:color w:val="FF0000"/>
                <w:sz w:val="16"/>
                <w:szCs w:val="16"/>
                <w:u w:val="single"/>
              </w:rPr>
              <w:t xml:space="preserve"> </w:t>
            </w:r>
            <w:r w:rsidRPr="00950F94">
              <w:rPr>
                <w:rFonts w:ascii="Arial" w:hAnsi="Arial" w:cs="Arial"/>
                <w:strike/>
                <w:color w:val="FF0000"/>
                <w:sz w:val="16"/>
                <w:szCs w:val="16"/>
              </w:rPr>
              <w:t>S</w:t>
            </w:r>
            <w:r w:rsidRPr="00950F94">
              <w:rPr>
                <w:rFonts w:ascii="Arial" w:hAnsi="Arial" w:cs="Arial"/>
                <w:color w:val="FF0000"/>
                <w:sz w:val="16"/>
                <w:szCs w:val="16"/>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of one or more cells on those carriers and T370 is running:</w:t>
            </w:r>
          </w:p>
          <w:p w14:paraId="534DC834" w14:textId="77777777" w:rsidR="0053265F" w:rsidRPr="00950F94" w:rsidRDefault="0053265F" w:rsidP="00950F94">
            <w:pPr>
              <w:spacing w:after="0"/>
              <w:ind w:left="723" w:hanging="241"/>
              <w:rPr>
                <w:rFonts w:ascii="Arial" w:hAnsi="Arial" w:cs="Arial"/>
                <w:sz w:val="16"/>
                <w:szCs w:val="16"/>
              </w:rPr>
            </w:pPr>
            <w:r w:rsidRPr="00950F94">
              <w:rPr>
                <w:rFonts w:ascii="Arial" w:hAnsi="Arial" w:cs="Arial"/>
                <w:sz w:val="16"/>
                <w:szCs w:val="16"/>
              </w:rPr>
              <w:lastRenderedPageBreak/>
              <w:t>4&gt;</w:t>
            </w:r>
            <w:r w:rsidRPr="00950F94">
              <w:rPr>
                <w:rFonts w:ascii="Arial" w:hAnsi="Arial" w:cs="Arial"/>
                <w:sz w:val="16"/>
                <w:szCs w:val="16"/>
              </w:rPr>
              <w:tab/>
              <w:t>if the UE has configured lower layers to transmit the sidelink discovery announcements on those cells</w:t>
            </w:r>
            <w:r w:rsidRPr="00950F94">
              <w:rPr>
                <w:rFonts w:ascii="Arial" w:hAnsi="Arial" w:cs="Arial"/>
                <w:color w:val="FF0000"/>
                <w:sz w:val="16"/>
                <w:szCs w:val="16"/>
                <w:u w:val="single"/>
              </w:rPr>
              <w:t>;</w:t>
            </w:r>
            <w:r w:rsidRPr="00950F94">
              <w:rPr>
                <w:rFonts w:ascii="Arial" w:hAnsi="Arial" w:cs="Arial"/>
                <w:strike/>
                <w:color w:val="FF0000"/>
                <w:sz w:val="16"/>
                <w:szCs w:val="16"/>
              </w:rPr>
              <w:t>,</w:t>
            </w:r>
            <w:r w:rsidRPr="00950F94">
              <w:rPr>
                <w:rFonts w:ascii="Arial" w:hAnsi="Arial" w:cs="Arial"/>
                <w:color w:val="FF0000"/>
                <w:sz w:val="16"/>
                <w:szCs w:val="16"/>
              </w:rPr>
              <w:t xml:space="preserve"> </w:t>
            </w:r>
            <w:r w:rsidRPr="00950F94">
              <w:rPr>
                <w:rFonts w:ascii="Arial" w:hAnsi="Arial" w:cs="Arial"/>
                <w:sz w:val="16"/>
                <w:szCs w:val="16"/>
              </w:rPr>
              <w:t>or</w:t>
            </w:r>
          </w:p>
          <w:p w14:paraId="6A064D8D" w14:textId="77777777" w:rsidR="0053265F" w:rsidRPr="00950F94" w:rsidRDefault="0053265F" w:rsidP="00950F94">
            <w:pPr>
              <w:spacing w:after="0"/>
              <w:ind w:left="723"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if the UE has configured lower layers to monitor sidelink discovery announcements on those cells</w:t>
            </w:r>
            <w:r w:rsidRPr="00950F94">
              <w:rPr>
                <w:rFonts w:ascii="Arial" w:hAnsi="Arial" w:cs="Arial"/>
                <w:strike/>
                <w:color w:val="FF0000"/>
                <w:sz w:val="16"/>
                <w:szCs w:val="16"/>
              </w:rPr>
              <w:t>;</w:t>
            </w:r>
            <w:r w:rsidRPr="00950F94">
              <w:rPr>
                <w:rFonts w:ascii="Arial" w:hAnsi="Arial" w:cs="Arial"/>
                <w:color w:val="FF0000"/>
                <w:sz w:val="16"/>
                <w:szCs w:val="16"/>
                <w:u w:val="single"/>
              </w:rPr>
              <w:t>:</w:t>
            </w:r>
          </w:p>
          <w:p w14:paraId="0EDA1230" w14:textId="77777777" w:rsidR="0053265F" w:rsidRPr="00950F94" w:rsidRDefault="0053265F" w:rsidP="00950F94">
            <w:pPr>
              <w:pBdr>
                <w:bottom w:val="single" w:sz="6" w:space="1" w:color="auto"/>
              </w:pBdr>
              <w:spacing w:after="0"/>
              <w:ind w:left="964" w:hanging="241"/>
              <w:rPr>
                <w:rFonts w:ascii="Arial" w:hAnsi="Arial" w:cs="Arial"/>
                <w:strike/>
                <w:color w:val="FF0000"/>
                <w:sz w:val="16"/>
                <w:szCs w:val="16"/>
              </w:rPr>
            </w:pPr>
            <w:r w:rsidRPr="00950F94">
              <w:rPr>
                <w:rFonts w:ascii="Arial" w:hAnsi="Arial" w:cs="Arial"/>
                <w:sz w:val="16"/>
                <w:szCs w:val="16"/>
              </w:rPr>
              <w:t>5&gt;</w:t>
            </w:r>
            <w:r w:rsidRPr="00950F94">
              <w:rPr>
                <w:rFonts w:ascii="Arial" w:hAnsi="Arial" w:cs="Arial"/>
                <w:sz w:val="16"/>
                <w:szCs w:val="16"/>
              </w:rPr>
              <w:tab/>
              <w:t xml:space="preserve">initiate transmission of the </w:t>
            </w:r>
            <w:r w:rsidRPr="00950F94">
              <w:rPr>
                <w:rFonts w:ascii="Arial" w:hAnsi="Arial" w:cs="Arial"/>
                <w:i/>
                <w:color w:val="FF0000"/>
                <w:sz w:val="16"/>
                <w:szCs w:val="16"/>
                <w:u w:val="single"/>
              </w:rPr>
              <w:t>SidelinkUEInformation</w:t>
            </w:r>
            <w:r w:rsidRPr="00950F94">
              <w:rPr>
                <w:rFonts w:ascii="Arial" w:hAnsi="Arial" w:cs="Arial"/>
                <w:sz w:val="16"/>
                <w:szCs w:val="16"/>
                <w:u w:val="single"/>
              </w:rPr>
              <w:t xml:space="preserve"> </w:t>
            </w:r>
            <w:r w:rsidRPr="00950F94">
              <w:rPr>
                <w:rFonts w:ascii="Arial" w:hAnsi="Arial" w:cs="Arial"/>
                <w:sz w:val="16"/>
                <w:szCs w:val="16"/>
              </w:rPr>
              <w:t xml:space="preserve">message to report the acquired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parameters and stop T370</w:t>
            </w:r>
            <w:proofErr w:type="gramStart"/>
            <w:r w:rsidRPr="00950F94">
              <w:rPr>
                <w:rFonts w:ascii="Arial" w:hAnsi="Arial" w:cs="Arial"/>
                <w:color w:val="FF0000"/>
                <w:sz w:val="16"/>
                <w:szCs w:val="16"/>
              </w:rPr>
              <w:t>;</w:t>
            </w:r>
            <w:r w:rsidRPr="00950F94">
              <w:rPr>
                <w:rFonts w:ascii="Arial" w:hAnsi="Arial" w:cs="Arial"/>
                <w:strike/>
                <w:color w:val="FF0000"/>
                <w:sz w:val="16"/>
                <w:szCs w:val="16"/>
              </w:rPr>
              <w:t>.</w:t>
            </w:r>
            <w:proofErr w:type="gramEnd"/>
          </w:p>
          <w:p w14:paraId="5EF8677E" w14:textId="77777777" w:rsidR="0053265F" w:rsidRPr="00950F94" w:rsidRDefault="0053265F" w:rsidP="0088278E">
            <w:pPr>
              <w:pStyle w:val="B5"/>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14:paraId="7AA7457B" w14:textId="77777777" w:rsidR="0053265F" w:rsidRPr="008C20BE" w:rsidRDefault="0053265F" w:rsidP="00950F94">
            <w:pPr>
              <w:pStyle w:val="B5"/>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7E21716C" w14:textId="77777777" w:rsidR="0053265F" w:rsidRPr="00565182" w:rsidRDefault="0053265F" w:rsidP="00950F94">
            <w:pPr>
              <w:pStyle w:val="B5"/>
              <w:spacing w:after="0"/>
              <w:ind w:left="0" w:firstLine="0"/>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1060" w:type="dxa"/>
            <w:shd w:val="clear" w:color="auto" w:fill="auto"/>
          </w:tcPr>
          <w:p w14:paraId="64093218"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11902869" w14:textId="77777777" w:rsidTr="00C7688C">
        <w:tc>
          <w:tcPr>
            <w:tcW w:w="769" w:type="dxa"/>
            <w:shd w:val="clear" w:color="auto" w:fill="auto"/>
          </w:tcPr>
          <w:p w14:paraId="08517BC6" w14:textId="77777777" w:rsidR="0053265F" w:rsidRDefault="0053265F" w:rsidP="004F4BB1">
            <w:pPr>
              <w:spacing w:after="0"/>
              <w:rPr>
                <w:rFonts w:ascii="Arial" w:hAnsi="Arial" w:cs="Arial"/>
                <w:noProof/>
                <w:sz w:val="16"/>
                <w:szCs w:val="16"/>
              </w:rPr>
            </w:pPr>
            <w:bookmarkStart w:id="14" w:name="E279"/>
            <w:r>
              <w:rPr>
                <w:rFonts w:ascii="Arial" w:hAnsi="Arial" w:cs="Arial"/>
                <w:noProof/>
                <w:sz w:val="16"/>
                <w:szCs w:val="16"/>
              </w:rPr>
              <w:lastRenderedPageBreak/>
              <w:t>E.279</w:t>
            </w:r>
            <w:bookmarkEnd w:id="14"/>
          </w:p>
        </w:tc>
        <w:tc>
          <w:tcPr>
            <w:tcW w:w="1677" w:type="dxa"/>
            <w:shd w:val="clear" w:color="auto" w:fill="auto"/>
          </w:tcPr>
          <w:p w14:paraId="390617B3" w14:textId="77777777"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39C7ED6B" w14:textId="77777777" w:rsidR="0053265F" w:rsidRPr="00950F94" w:rsidRDefault="0053265F" w:rsidP="00950F94">
            <w:pPr>
              <w:spacing w:after="0"/>
              <w:rPr>
                <w:rFonts w:ascii="Arial" w:hAnsi="Arial" w:cs="Arial"/>
                <w:sz w:val="16"/>
                <w:szCs w:val="16"/>
              </w:rPr>
            </w:pPr>
            <w:r w:rsidRPr="00950F94">
              <w:rPr>
                <w:rFonts w:ascii="Arial" w:hAnsi="Arial" w:cs="Arial"/>
                <w:sz w:val="16"/>
                <w:szCs w:val="16"/>
              </w:rPr>
              <w:t>if configured by upper layers to transmit PS related sidelink discovery announcements on the primary frequency or, in case of non-relay PS related transmission, on one or more frequencies included in</w:t>
            </w:r>
            <w:r w:rsidRPr="00950F94">
              <w:rPr>
                <w:rFonts w:ascii="Arial" w:hAnsi="Arial" w:cs="Arial"/>
                <w:i/>
                <w:sz w:val="16"/>
                <w:szCs w:val="16"/>
              </w:rPr>
              <w:t xml:space="preserve"> 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highlight w:val="yellow"/>
              </w:rPr>
              <w:t>,</w:t>
            </w:r>
            <w:r w:rsidRPr="00950F94">
              <w:rPr>
                <w:rFonts w:ascii="Arial" w:hAnsi="Arial" w:cs="Arial"/>
                <w:sz w:val="16"/>
                <w:szCs w:val="16"/>
              </w:rPr>
              <w:t xml:space="preserve"> with </w:t>
            </w:r>
            <w:r w:rsidRPr="00950F94">
              <w:rPr>
                <w:rFonts w:ascii="Arial" w:hAnsi="Arial" w:cs="Arial"/>
                <w:i/>
                <w:sz w:val="16"/>
                <w:szCs w:val="16"/>
              </w:rPr>
              <w:t>discTxResourcesPS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653" w:type="dxa"/>
            <w:gridSpan w:val="2"/>
            <w:shd w:val="clear" w:color="auto" w:fill="auto"/>
          </w:tcPr>
          <w:p w14:paraId="45EBEEF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73B9CC7"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Same comment as </w:t>
            </w:r>
            <w:hyperlink w:anchor="E278" w:history="1">
              <w:r w:rsidRPr="004F4BB1">
                <w:rPr>
                  <w:rStyle w:val="Hyperlink"/>
                  <w:rFonts w:eastAsia="Batang"/>
                  <w:noProof/>
                  <w:kern w:val="0"/>
                  <w:sz w:val="16"/>
                  <w:szCs w:val="16"/>
                  <w:lang w:val="en-GB" w:eastAsia="en-US"/>
                </w:rPr>
                <w:t>E.278</w:t>
              </w:r>
            </w:hyperlink>
          </w:p>
          <w:p w14:paraId="14FA3B5D" w14:textId="77777777" w:rsidR="0053265F" w:rsidRPr="00950F94" w:rsidRDefault="0053265F" w:rsidP="004F4BB1">
            <w:pPr>
              <w:spacing w:after="0"/>
              <w:rPr>
                <w:rFonts w:ascii="Arial" w:hAnsi="Arial" w:cs="Arial"/>
                <w:noProof/>
                <w:color w:val="1F497D" w:themeColor="text2"/>
                <w:sz w:val="16"/>
                <w:szCs w:val="16"/>
              </w:rPr>
            </w:pPr>
            <w:r w:rsidRPr="00950F94">
              <w:rPr>
                <w:rFonts w:ascii="Arial" w:hAnsi="Arial" w:cs="Arial"/>
                <w:b/>
                <w:noProof/>
                <w:color w:val="1F497D" w:themeColor="text2"/>
                <w:sz w:val="16"/>
                <w:szCs w:val="16"/>
              </w:rPr>
              <w:t>Coordinator:</w:t>
            </w:r>
            <w:r w:rsidRPr="00950F94">
              <w:rPr>
                <w:rFonts w:ascii="Arial" w:hAnsi="Arial" w:cs="Arial"/>
                <w:noProof/>
                <w:color w:val="1F497D" w:themeColor="text2"/>
                <w:sz w:val="16"/>
                <w:szCs w:val="16"/>
              </w:rPr>
              <w:t xml:space="preserve"> This probably means that E.279 is a similar type of issue as </w:t>
            </w:r>
            <w:hyperlink w:anchor="E278" w:history="1">
              <w:r w:rsidRPr="00950F94">
                <w:rPr>
                  <w:rStyle w:val="Hyperlink"/>
                  <w:rFonts w:eastAsia="Batang"/>
                  <w:noProof/>
                  <w:color w:val="1F497D" w:themeColor="text2"/>
                  <w:kern w:val="0"/>
                  <w:sz w:val="16"/>
                  <w:szCs w:val="16"/>
                  <w:lang w:val="en-GB" w:eastAsia="en-US"/>
                </w:rPr>
                <w:t>E.278</w:t>
              </w:r>
            </w:hyperlink>
            <w:r w:rsidRPr="00950F94">
              <w:rPr>
                <w:rFonts w:ascii="Arial" w:hAnsi="Arial" w:cs="Arial"/>
                <w:noProof/>
                <w:color w:val="1F497D" w:themeColor="text2"/>
                <w:sz w:val="16"/>
                <w:szCs w:val="16"/>
              </w:rPr>
              <w:t xml:space="preserve"> It is not a duplicate.</w:t>
            </w:r>
          </w:p>
          <w:p w14:paraId="5EC413AF" w14:textId="77777777" w:rsidR="0053265F" w:rsidRPr="00950F94" w:rsidRDefault="0053265F" w:rsidP="004F4BB1">
            <w:pPr>
              <w:spacing w:after="0"/>
              <w:rPr>
                <w:rFonts w:ascii="Arial" w:hAnsi="Arial" w:cs="Arial"/>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2334038E" w14:textId="77777777" w:rsidR="0053265F" w:rsidRDefault="0053265F" w:rsidP="004F4BB1">
            <w:pPr>
              <w:spacing w:after="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1D793668" w14:textId="77777777" w:rsidR="0053265F" w:rsidRDefault="0053265F" w:rsidP="004F4BB1">
            <w:pPr>
              <w:spacing w:after="0"/>
              <w:rPr>
                <w:rFonts w:ascii="Arial" w:hAnsi="Arial" w:cs="Arial"/>
                <w:noProof/>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1060" w:type="dxa"/>
            <w:shd w:val="clear" w:color="auto" w:fill="auto"/>
          </w:tcPr>
          <w:p w14:paraId="4E28E2C3"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31052A61" w14:textId="77777777" w:rsidTr="00C7688C">
        <w:tc>
          <w:tcPr>
            <w:tcW w:w="769" w:type="dxa"/>
            <w:shd w:val="clear" w:color="auto" w:fill="auto"/>
          </w:tcPr>
          <w:p w14:paraId="626B0841"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L.008</w:t>
            </w:r>
          </w:p>
        </w:tc>
        <w:tc>
          <w:tcPr>
            <w:tcW w:w="1677" w:type="dxa"/>
            <w:shd w:val="clear" w:color="auto" w:fill="auto"/>
          </w:tcPr>
          <w:p w14:paraId="3F2883B9" w14:textId="77777777"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5.10.2.3</w:t>
            </w:r>
          </w:p>
        </w:tc>
        <w:tc>
          <w:tcPr>
            <w:tcW w:w="5369" w:type="dxa"/>
            <w:shd w:val="clear" w:color="auto" w:fill="auto"/>
          </w:tcPr>
          <w:p w14:paraId="10522F72" w14:textId="77777777"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No need to restrict simultaneouls occurrence of t</w:t>
            </w:r>
            <w:r>
              <w:rPr>
                <w:rFonts w:ascii="Arial" w:hAnsi="Arial" w:cs="Arial" w:hint="eastAsia"/>
                <w:noProof/>
                <w:sz w:val="16"/>
                <w:szCs w:val="16"/>
                <w:lang w:eastAsia="ko-KR"/>
              </w:rPr>
              <w:t xml:space="preserve">he </w:t>
            </w:r>
            <w:r>
              <w:rPr>
                <w:rFonts w:ascii="Arial" w:hAnsi="Arial" w:cs="Arial"/>
                <w:noProof/>
                <w:sz w:val="16"/>
                <w:szCs w:val="16"/>
                <w:lang w:eastAsia="ko-KR"/>
              </w:rPr>
              <w:t xml:space="preserve">procedure for providing information on sidelink communication/discovery rx/tx, the procedure for requesting gap and/or reporting neighbor cell information for sidelink operation. </w:t>
            </w:r>
          </w:p>
        </w:tc>
        <w:tc>
          <w:tcPr>
            <w:tcW w:w="653" w:type="dxa"/>
            <w:gridSpan w:val="2"/>
            <w:shd w:val="clear" w:color="auto" w:fill="auto"/>
          </w:tcPr>
          <w:p w14:paraId="3BF2D6B8"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32" w:type="dxa"/>
            <w:gridSpan w:val="2"/>
            <w:shd w:val="clear" w:color="auto" w:fill="auto"/>
          </w:tcPr>
          <w:p w14:paraId="6E24346C" w14:textId="77777777" w:rsidR="0053265F" w:rsidRPr="00CF66FB" w:rsidRDefault="0053265F" w:rsidP="00A476FD">
            <w:pPr>
              <w:spacing w:after="0"/>
              <w:ind w:left="241" w:hanging="241"/>
              <w:rPr>
                <w:rFonts w:ascii="Arial" w:hAnsi="Arial" w:cs="Arial"/>
                <w:strike/>
                <w:color w:val="FF0000"/>
                <w:sz w:val="16"/>
                <w:szCs w:val="16"/>
              </w:rPr>
            </w:pPr>
            <w:r>
              <w:rPr>
                <w:rFonts w:ascii="Arial" w:hAnsi="Arial" w:cs="Arial"/>
                <w:strike/>
                <w:color w:val="FF0000"/>
                <w:sz w:val="16"/>
                <w:szCs w:val="16"/>
              </w:rPr>
              <w:t xml:space="preserve">1&gt; </w:t>
            </w:r>
            <w:r w:rsidRPr="00CF66FB">
              <w:rPr>
                <w:rFonts w:ascii="Arial" w:hAnsi="Arial" w:cs="Arial"/>
                <w:strike/>
                <w:color w:val="FF0000"/>
                <w:sz w:val="16"/>
                <w:szCs w:val="16"/>
              </w:rPr>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7DFBFC6E" w14:textId="77777777" w:rsidR="0053265F" w:rsidRPr="00CF66FB" w:rsidRDefault="0053265F" w:rsidP="00A476FD">
            <w:pPr>
              <w:spacing w:after="0"/>
              <w:rPr>
                <w:rFonts w:ascii="Arial" w:hAnsi="Arial" w:cs="Arial"/>
                <w:sz w:val="16"/>
                <w:szCs w:val="16"/>
              </w:rPr>
            </w:pPr>
            <w:r w:rsidRPr="00CF66FB">
              <w:rPr>
                <w:rFonts w:ascii="Arial" w:hAnsi="Arial" w:cs="Arial"/>
                <w:sz w:val="16"/>
                <w:szCs w:val="16"/>
              </w:rPr>
              <w:t>…</w:t>
            </w:r>
          </w:p>
          <w:p w14:paraId="47100910" w14:textId="77777777" w:rsidR="0053265F" w:rsidRPr="00CF66FB" w:rsidRDefault="0053265F" w:rsidP="00A476FD">
            <w:pPr>
              <w:spacing w:after="0"/>
              <w:ind w:left="241" w:hanging="241"/>
              <w:rPr>
                <w:rFonts w:ascii="Arial" w:hAnsi="Arial" w:cs="Arial"/>
                <w:strike/>
                <w:color w:val="FF0000"/>
                <w:sz w:val="16"/>
                <w:szCs w:val="16"/>
              </w:rPr>
            </w:pPr>
            <w:r w:rsidRPr="00CF66FB">
              <w:rPr>
                <w:rFonts w:ascii="Arial" w:hAnsi="Arial" w:cs="Arial"/>
                <w:strike/>
                <w:color w:val="FF0000"/>
                <w:sz w:val="16"/>
                <w:szCs w:val="16"/>
              </w:rPr>
              <w:t>1&gt;</w:t>
            </w:r>
            <w:r w:rsidRPr="00CF66FB">
              <w:rPr>
                <w:rFonts w:ascii="Arial" w:hAnsi="Arial" w:cs="Arial"/>
                <w:strike/>
                <w:color w:val="FF0000"/>
                <w:sz w:val="16"/>
                <w:szCs w:val="16"/>
              </w:rPr>
              <w:tab/>
              <w:t>else (i.e. UE request transmission and/ or reception gaps):</w:t>
            </w:r>
          </w:p>
          <w:p w14:paraId="4D388374" w14:textId="77777777" w:rsidR="0053265F" w:rsidRPr="00CF66FB" w:rsidRDefault="0053265F" w:rsidP="00A476FD">
            <w:pPr>
              <w:spacing w:after="0"/>
              <w:ind w:left="241" w:hanging="241"/>
              <w:rPr>
                <w:rFonts w:ascii="Arial" w:hAnsi="Arial" w:cs="Arial"/>
                <w:sz w:val="16"/>
                <w:szCs w:val="16"/>
              </w:rPr>
            </w:pPr>
            <w:r w:rsidRPr="00CF66FB">
              <w:rPr>
                <w:rFonts w:ascii="Arial" w:hAnsi="Arial" w:cs="Arial"/>
                <w:sz w:val="16"/>
                <w:szCs w:val="16"/>
              </w:rPr>
              <w:t>…</w:t>
            </w:r>
          </w:p>
          <w:p w14:paraId="0C17CE6A" w14:textId="77777777" w:rsidR="0053265F" w:rsidRPr="00CF66FB" w:rsidRDefault="0053265F" w:rsidP="00A476FD">
            <w:pPr>
              <w:spacing w:after="0"/>
              <w:ind w:left="241" w:hanging="241"/>
              <w:rPr>
                <w:rFonts w:ascii="Arial" w:hAnsi="Arial" w:cs="Arial"/>
                <w:sz w:val="16"/>
                <w:szCs w:val="16"/>
              </w:rPr>
            </w:pPr>
            <w:r w:rsidRPr="00CF66FB">
              <w:rPr>
                <w:rFonts w:ascii="Arial" w:hAnsi="Arial" w:cs="Arial"/>
                <w:strike/>
                <w:color w:val="FF0000"/>
                <w:sz w:val="16"/>
                <w:szCs w:val="16"/>
              </w:rPr>
              <w:t xml:space="preserve">else </w:t>
            </w:r>
            <w:r w:rsidRPr="00CF66FB">
              <w:rPr>
                <w:rFonts w:ascii="Arial" w:hAnsi="Arial" w:cs="Arial"/>
                <w:sz w:val="16"/>
                <w:szCs w:val="16"/>
              </w:rPr>
              <w:t xml:space="preserve">if the UE initiates the procedure to report the system information parameters related to Sidelink operations of carriers other than the primary </w:t>
            </w:r>
          </w:p>
          <w:p w14:paraId="085660BF" w14:textId="77777777" w:rsidR="0053265F" w:rsidRPr="00CF66FB" w:rsidRDefault="0053265F" w:rsidP="00A476FD">
            <w:pPr>
              <w:spacing w:after="0"/>
              <w:ind w:left="482" w:hanging="241"/>
              <w:rPr>
                <w:rFonts w:ascii="Arial" w:hAnsi="Arial" w:cs="Arial"/>
                <w:sz w:val="16"/>
                <w:szCs w:val="16"/>
              </w:rPr>
            </w:pPr>
            <w:r w:rsidRPr="00CF66FB">
              <w:rPr>
                <w:rFonts w:ascii="Arial" w:hAnsi="Arial" w:cs="Arial"/>
                <w:sz w:val="16"/>
                <w:szCs w:val="16"/>
              </w:rPr>
              <w:t xml:space="preserve">2&gt; include </w:t>
            </w:r>
            <w:r w:rsidRPr="00CF66FB">
              <w:rPr>
                <w:rFonts w:ascii="Arial" w:hAnsi="Arial" w:cs="Arial"/>
                <w:i/>
                <w:color w:val="FF0000"/>
                <w:sz w:val="16"/>
                <w:szCs w:val="16"/>
              </w:rPr>
              <w:t>disc</w:t>
            </w:r>
            <w:r w:rsidRPr="00CF66FB">
              <w:rPr>
                <w:rFonts w:ascii="Arial" w:hAnsi="Arial" w:cs="Arial"/>
                <w:i/>
                <w:strike/>
                <w:color w:val="FF0000"/>
                <w:sz w:val="16"/>
                <w:szCs w:val="16"/>
              </w:rPr>
              <w:t>SL-</w:t>
            </w:r>
            <w:r w:rsidRPr="00CF66FB">
              <w:rPr>
                <w:rFonts w:ascii="Arial" w:hAnsi="Arial" w:cs="Arial"/>
                <w:i/>
                <w:sz w:val="16"/>
                <w:szCs w:val="16"/>
              </w:rPr>
              <w:t>SysInfoReportList</w:t>
            </w:r>
            <w:r w:rsidRPr="00CF66FB">
              <w:rPr>
                <w:rFonts w:ascii="Arial" w:hAnsi="Arial" w:cs="Arial"/>
                <w:sz w:val="16"/>
                <w:szCs w:val="16"/>
              </w:rPr>
              <w:t xml:space="preserve"> and set it to report the system information parameter acquired from the cells on those carriers</w:t>
            </w:r>
          </w:p>
          <w:p w14:paraId="74CA479D" w14:textId="77777777" w:rsidR="0053265F" w:rsidRDefault="0053265F" w:rsidP="009F4148">
            <w:pPr>
              <w:pStyle w:val="B1"/>
              <w:spacing w:after="0"/>
              <w:ind w:left="0" w:firstLine="0"/>
            </w:pPr>
          </w:p>
          <w:p w14:paraId="0F2A5623" w14:textId="77777777" w:rsidR="0053265F" w:rsidRPr="009F4148" w:rsidRDefault="0053265F" w:rsidP="009F4148">
            <w:pPr>
              <w:pStyle w:val="B1"/>
              <w:pBdr>
                <w:bottom w:val="single" w:sz="6" w:space="1" w:color="auto"/>
              </w:pBdr>
              <w:spacing w:after="0"/>
              <w:ind w:left="0" w:firstLine="0"/>
              <w:rPr>
                <w:rFonts w:ascii="Arial" w:hAnsi="Arial" w:cs="Arial"/>
                <w:sz w:val="16"/>
                <w:szCs w:val="16"/>
              </w:rPr>
            </w:pPr>
            <w:r w:rsidRPr="009F4148">
              <w:rPr>
                <w:rFonts w:ascii="Arial" w:hAnsi="Arial" w:cs="Arial"/>
                <w:sz w:val="16"/>
                <w:szCs w:val="16"/>
              </w:rPr>
              <w:t>Corresponding</w:t>
            </w:r>
            <w:r>
              <w:rPr>
                <w:rFonts w:ascii="Arial" w:hAnsi="Arial" w:cs="Arial"/>
                <w:sz w:val="16"/>
                <w:szCs w:val="16"/>
              </w:rPr>
              <w:t>ly, the depth of each condition</w:t>
            </w:r>
            <w:r w:rsidRPr="009F4148">
              <w:rPr>
                <w:rFonts w:ascii="Arial" w:hAnsi="Arial" w:cs="Arial"/>
                <w:sz w:val="16"/>
                <w:szCs w:val="16"/>
              </w:rPr>
              <w:t xml:space="preserve"> needs to be adjusted.</w:t>
            </w:r>
          </w:p>
          <w:p w14:paraId="6637392E" w14:textId="77777777" w:rsidR="0053265F" w:rsidRPr="00840D61" w:rsidRDefault="0053265F" w:rsidP="00D3012A">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Not clear why to remove so many parts. Propose to accept the last two changes only. I.e.,</w:t>
            </w:r>
          </w:p>
          <w:p w14:paraId="6F9989F3" w14:textId="77777777" w:rsidR="0053265F" w:rsidRPr="00CF66FB" w:rsidRDefault="0053265F" w:rsidP="00840D61">
            <w:pPr>
              <w:spacing w:after="0"/>
              <w:ind w:left="241" w:hanging="241"/>
              <w:rPr>
                <w:rFonts w:ascii="Arial" w:eastAsia="SimSun" w:hAnsi="Arial" w:cs="Arial"/>
                <w:sz w:val="16"/>
                <w:szCs w:val="16"/>
                <w:lang w:eastAsia="zh-CN"/>
              </w:rPr>
            </w:pPr>
          </w:p>
          <w:p w14:paraId="704E3339" w14:textId="77777777" w:rsidR="0053265F" w:rsidRPr="00840D61" w:rsidRDefault="0053265F"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trike/>
                <w:sz w:val="16"/>
                <w:szCs w:val="16"/>
              </w:rPr>
              <w:t xml:space="preserve"> </w:t>
            </w:r>
            <w:r w:rsidRPr="00840D61">
              <w:rPr>
                <w:rFonts w:ascii="Arial" w:hAnsi="Arial" w:cs="Arial"/>
                <w:strike/>
                <w:color w:val="FF0000"/>
                <w:sz w:val="16"/>
                <w:szCs w:val="16"/>
              </w:rPr>
              <w:t>else</w:t>
            </w:r>
            <w:r w:rsidRPr="00840D61">
              <w:rPr>
                <w:rFonts w:ascii="Arial" w:hAnsi="Arial" w:cs="Arial"/>
                <w:color w:val="FF0000"/>
                <w:sz w:val="16"/>
                <w:szCs w:val="16"/>
              </w:rPr>
              <w:t xml:space="preserve"> </w:t>
            </w:r>
            <w:r w:rsidRPr="00840D61">
              <w:rPr>
                <w:rFonts w:ascii="Arial" w:hAnsi="Arial" w:cs="Arial"/>
                <w:sz w:val="16"/>
                <w:szCs w:val="16"/>
              </w:rPr>
              <w:t xml:space="preserve">if the UE initiates the procedure to report the system information parameters related to Sidelink operations of carriers other than the primary </w:t>
            </w:r>
          </w:p>
          <w:p w14:paraId="03100CF8" w14:textId="77777777" w:rsidR="0053265F" w:rsidRPr="00840D61" w:rsidRDefault="0053265F" w:rsidP="00840D61">
            <w:pPr>
              <w:spacing w:after="0"/>
              <w:ind w:left="482" w:hanging="241"/>
              <w:rPr>
                <w:rFonts w:ascii="Arial" w:hAnsi="Arial" w:cs="Arial"/>
                <w:sz w:val="16"/>
                <w:szCs w:val="16"/>
              </w:rPr>
            </w:pPr>
            <w:r w:rsidRPr="00840D61">
              <w:rPr>
                <w:rFonts w:ascii="Arial" w:hAnsi="Arial" w:cs="Arial"/>
                <w:sz w:val="16"/>
                <w:szCs w:val="16"/>
              </w:rPr>
              <w:t xml:space="preserve">2&gt; include </w:t>
            </w:r>
            <w:r w:rsidRPr="00840D61">
              <w:rPr>
                <w:rFonts w:ascii="Arial" w:hAnsi="Arial" w:cs="Arial"/>
                <w:i/>
                <w:sz w:val="16"/>
                <w:szCs w:val="16"/>
              </w:rPr>
              <w:t>disc</w:t>
            </w:r>
            <w:r w:rsidRPr="00840D61">
              <w:rPr>
                <w:rFonts w:ascii="Arial" w:hAnsi="Arial" w:cs="Arial"/>
                <w:i/>
                <w:strike/>
                <w:color w:val="FF0000"/>
                <w:sz w:val="16"/>
                <w:szCs w:val="16"/>
              </w:rPr>
              <w:t>SL-</w:t>
            </w:r>
            <w:r w:rsidRPr="00840D61">
              <w:rPr>
                <w:rFonts w:ascii="Arial" w:hAnsi="Arial" w:cs="Arial"/>
                <w:i/>
                <w:sz w:val="16"/>
                <w:szCs w:val="16"/>
              </w:rPr>
              <w:t>SysInfoReportList</w:t>
            </w:r>
            <w:r w:rsidRPr="00840D61">
              <w:rPr>
                <w:rFonts w:ascii="Arial" w:hAnsi="Arial" w:cs="Arial"/>
                <w:sz w:val="16"/>
                <w:szCs w:val="16"/>
              </w:rPr>
              <w:t xml:space="preserve"> and set it to report the system information parameter acquired from the cells on those carriers</w:t>
            </w:r>
          </w:p>
          <w:p w14:paraId="19CE31EE" w14:textId="77777777" w:rsidR="0053265F" w:rsidRPr="00840D61" w:rsidRDefault="0053265F" w:rsidP="00840D61">
            <w:pPr>
              <w:spacing w:after="0"/>
              <w:rPr>
                <w:rFonts w:ascii="Arial" w:hAnsi="Arial" w:cs="Arial"/>
                <w:sz w:val="16"/>
                <w:szCs w:val="16"/>
              </w:rPr>
            </w:pPr>
          </w:p>
          <w:p w14:paraId="165E34E8" w14:textId="77777777" w:rsidR="0053265F" w:rsidRPr="00840D61" w:rsidRDefault="0053265F" w:rsidP="00840D61">
            <w:pPr>
              <w:spacing w:after="0"/>
              <w:rPr>
                <w:rFonts w:ascii="Arial" w:hAnsi="Arial" w:cs="Arial"/>
                <w:color w:val="1F497D" w:themeColor="text2"/>
                <w:sz w:val="16"/>
                <w:szCs w:val="16"/>
              </w:rPr>
            </w:pPr>
            <w:r w:rsidRPr="00840D61">
              <w:rPr>
                <w:rFonts w:ascii="Arial" w:hAnsi="Arial" w:cs="Arial"/>
                <w:b/>
                <w:color w:val="1F497D" w:themeColor="text2"/>
                <w:sz w:val="16"/>
                <w:szCs w:val="16"/>
              </w:rPr>
              <w:t>Samsung:</w:t>
            </w:r>
            <w:r w:rsidRPr="00840D61">
              <w:rPr>
                <w:rFonts w:ascii="Arial" w:hAnsi="Arial" w:cs="Arial"/>
                <w:color w:val="1F497D" w:themeColor="text2"/>
                <w:sz w:val="16"/>
                <w:szCs w:val="16"/>
              </w:rPr>
              <w:t xml:space="preserve"> When indicating Rx/ Tx resource request information, the UE always provides the complete information i.e. not just what changed compared to the last SidelinkUEInformation message. We discussed and endorsed that when requesting gaps, the UE should not include the full resource request information. We assume the same applies when reporting UE assistance for broadcasting inter-PLMN discovery resource configuration for uncoordinated PLMNs. Hence, we think </w:t>
            </w:r>
            <w:proofErr w:type="gramStart"/>
            <w:r w:rsidRPr="00840D61">
              <w:rPr>
                <w:rFonts w:ascii="Arial" w:hAnsi="Arial" w:cs="Arial"/>
                <w:color w:val="1F497D" w:themeColor="text2"/>
                <w:sz w:val="16"/>
                <w:szCs w:val="16"/>
              </w:rPr>
              <w:t>the if</w:t>
            </w:r>
            <w:proofErr w:type="gramEnd"/>
            <w:r w:rsidRPr="00840D61">
              <w:rPr>
                <w:rFonts w:ascii="Arial" w:hAnsi="Arial" w:cs="Arial"/>
                <w:color w:val="1F497D" w:themeColor="text2"/>
                <w:sz w:val="16"/>
                <w:szCs w:val="16"/>
              </w:rPr>
              <w:t xml:space="preserve"> statements should remain. We have no real problem to remove any preceding else, there seems no need to avoid that the unlikely event of multiple simultaneous triggers is handled by separate messages</w:t>
            </w:r>
          </w:p>
          <w:p w14:paraId="372070AA" w14:textId="77777777" w:rsidR="0053265F" w:rsidRPr="00840D61" w:rsidRDefault="0053265F" w:rsidP="00840D61">
            <w:pPr>
              <w:pStyle w:val="B1"/>
              <w:spacing w:after="0"/>
              <w:ind w:left="0" w:firstLine="0"/>
              <w:rPr>
                <w:rFonts w:ascii="Arial" w:hAnsi="Arial" w:cs="Arial"/>
                <w:color w:val="1F497D" w:themeColor="text2"/>
                <w:sz w:val="16"/>
                <w:szCs w:val="16"/>
              </w:rPr>
            </w:pPr>
            <w:r w:rsidRPr="00840D61">
              <w:rPr>
                <w:rFonts w:ascii="Arial" w:hAnsi="Arial" w:cs="Arial"/>
                <w:color w:val="1F497D" w:themeColor="text2"/>
                <w:sz w:val="16"/>
                <w:szCs w:val="16"/>
                <w:lang w:eastAsia="ko-KR"/>
              </w:rPr>
              <w:t xml:space="preserve">Intel: seems more discussion is needed.  </w:t>
            </w:r>
          </w:p>
          <w:p w14:paraId="728EEF10" w14:textId="77777777" w:rsidR="0053265F" w:rsidRPr="00840D61" w:rsidRDefault="0053265F" w:rsidP="009F4148">
            <w:pPr>
              <w:pStyle w:val="B1"/>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We have some sympathy for requesting/releasing several things in one message. We support this.</w:t>
            </w:r>
          </w:p>
          <w:p w14:paraId="707639B0" w14:textId="77777777" w:rsidR="0053265F" w:rsidRDefault="0053265F" w:rsidP="009F4148">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ZTE:</w:t>
            </w:r>
            <w:r w:rsidRPr="00840D61">
              <w:rPr>
                <w:rFonts w:ascii="Arial" w:eastAsia="SimSun" w:hAnsi="Arial" w:cs="Arial"/>
                <w:color w:val="1F497D" w:themeColor="text2"/>
                <w:sz w:val="16"/>
                <w:szCs w:val="16"/>
                <w:lang w:eastAsia="zh-CN"/>
              </w:rPr>
              <w:t xml:space="preserve"> agree with the simultaneous occurrence. But the modification needs further discussion. The three level 1&gt; condition are still necessary for better understanding. For the second 1&gt;, it is better to explicitly </w:t>
            </w:r>
            <w:proofErr w:type="gramStart"/>
            <w:r w:rsidRPr="00840D61">
              <w:rPr>
                <w:rFonts w:ascii="Arial" w:eastAsia="SimSun" w:hAnsi="Arial" w:cs="Arial"/>
                <w:color w:val="1F497D" w:themeColor="text2"/>
                <w:sz w:val="16"/>
                <w:szCs w:val="16"/>
                <w:lang w:eastAsia="zh-CN"/>
              </w:rPr>
              <w:t>say  “</w:t>
            </w:r>
            <w:proofErr w:type="gramEnd"/>
            <w:r w:rsidRPr="00840D61">
              <w:rPr>
                <w:rFonts w:ascii="Arial" w:eastAsia="SimSun" w:hAnsi="Arial" w:cs="Arial"/>
                <w:color w:val="1F497D" w:themeColor="text2"/>
                <w:sz w:val="16"/>
                <w:szCs w:val="16"/>
                <w:lang w:eastAsia="zh-CN"/>
              </w:rPr>
              <w:t>if the UE initiates the procedure to request and/or reception gaps.”</w:t>
            </w:r>
          </w:p>
          <w:p w14:paraId="028FFEF7" w14:textId="77777777" w:rsidR="0053265F" w:rsidRPr="009F4148" w:rsidRDefault="0053265F" w:rsidP="00C84A00">
            <w:pPr>
              <w:pStyle w:val="B1"/>
              <w:spacing w:after="0"/>
              <w:ind w:left="0" w:firstLine="0"/>
              <w:rPr>
                <w:rFonts w:ascii="Arial" w:hAnsi="Arial" w:cs="Arial"/>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Intention is not clear.</w:t>
            </w:r>
            <w:r w:rsidRPr="00C84A00">
              <w:rPr>
                <w:rFonts w:ascii="Arial" w:eastAsiaTheme="minorEastAsia" w:hAnsi="Arial" w:cs="Arial" w:hint="eastAsia"/>
                <w:color w:val="1F497D" w:themeColor="text2"/>
                <w:sz w:val="16"/>
                <w:szCs w:val="16"/>
                <w:lang w:eastAsia="ja-JP"/>
              </w:rPr>
              <w:t xml:space="preserve"> </w:t>
            </w:r>
            <w:r w:rsidRPr="00C84A00">
              <w:rPr>
                <w:rFonts w:ascii="Arial" w:hAnsi="Arial" w:cs="Arial"/>
                <w:color w:val="1F497D" w:themeColor="text2"/>
                <w:sz w:val="16"/>
                <w:szCs w:val="16"/>
              </w:rPr>
              <w:t>Separate discussion paper is needed.</w:t>
            </w:r>
          </w:p>
        </w:tc>
        <w:tc>
          <w:tcPr>
            <w:tcW w:w="1060" w:type="dxa"/>
            <w:shd w:val="clear" w:color="auto" w:fill="auto"/>
          </w:tcPr>
          <w:p w14:paraId="6934FE1A" w14:textId="77777777" w:rsidR="0053265F" w:rsidRPr="00BD494B" w:rsidRDefault="0053265F" w:rsidP="009F4148">
            <w:pPr>
              <w:spacing w:after="0"/>
              <w:rPr>
                <w:rFonts w:ascii="Arial" w:hAnsi="Arial" w:cs="Arial"/>
                <w:noProof/>
                <w:sz w:val="16"/>
                <w:szCs w:val="16"/>
              </w:rPr>
            </w:pPr>
            <w:r>
              <w:rPr>
                <w:rFonts w:ascii="Arial" w:hAnsi="Arial" w:cs="Arial"/>
                <w:noProof/>
                <w:sz w:val="16"/>
                <w:szCs w:val="16"/>
              </w:rPr>
              <w:t>Open (ProSe CR)</w:t>
            </w:r>
          </w:p>
        </w:tc>
      </w:tr>
      <w:tr w:rsidR="0053265F" w:rsidRPr="00BD494B" w14:paraId="058954E9" w14:textId="77777777" w:rsidTr="00C7688C">
        <w:tc>
          <w:tcPr>
            <w:tcW w:w="769" w:type="dxa"/>
            <w:shd w:val="clear" w:color="auto" w:fill="auto"/>
          </w:tcPr>
          <w:p w14:paraId="2E378A2E"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56</w:t>
            </w:r>
          </w:p>
        </w:tc>
        <w:tc>
          <w:tcPr>
            <w:tcW w:w="1677" w:type="dxa"/>
            <w:shd w:val="clear" w:color="auto" w:fill="auto"/>
          </w:tcPr>
          <w:p w14:paraId="23BCD05E" w14:textId="77777777" w:rsidR="0053265F" w:rsidRPr="006027F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69" w:type="dxa"/>
            <w:shd w:val="clear" w:color="auto" w:fill="auto"/>
          </w:tcPr>
          <w:p w14:paraId="1D926ED5" w14:textId="77777777" w:rsidR="0053265F" w:rsidRPr="005330DA" w:rsidRDefault="0053265F"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w:t>
            </w:r>
            <w:r w:rsidRPr="005330DA">
              <w:rPr>
                <w:rFonts w:ascii="Arial" w:hAnsi="Arial" w:cs="Arial"/>
                <w:sz w:val="16"/>
                <w:szCs w:val="16"/>
              </w:rPr>
              <w:lastRenderedPageBreak/>
              <w:t xml:space="preserve">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14:paraId="15B29C33" w14:textId="77777777" w:rsidR="0053265F" w:rsidRPr="005330DA" w:rsidRDefault="0053265F" w:rsidP="005330DA">
            <w:pPr>
              <w:spacing w:after="0"/>
              <w:ind w:left="482" w:hanging="241"/>
              <w:rPr>
                <w:rFonts w:ascii="Arial" w:eastAsia="SimSun" w:hAnsi="Arial" w:cs="Arial"/>
                <w:sz w:val="16"/>
                <w:szCs w:val="16"/>
                <w:lang w:eastAsia="zh-CN"/>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z w:val="16"/>
                <w:szCs w:val="16"/>
              </w:rPr>
              <w:t xml:space="preserve">discTxResourceReq </w:t>
            </w:r>
            <w:r w:rsidRPr="005330DA">
              <w:rPr>
                <w:rFonts w:ascii="Arial" w:hAnsi="Arial" w:cs="Arial"/>
                <w:sz w:val="16"/>
                <w:szCs w:val="16"/>
              </w:rPr>
              <w:t>and set it to indicate the number of discovery messages for sidelink discovery announcement(s) for which it requests E-UTRAN to assign dedicated resources as well as the concerned frequency, if different from the primary;</w:t>
            </w:r>
          </w:p>
          <w:p w14:paraId="001F1A90" w14:textId="77777777" w:rsidR="0053265F" w:rsidRDefault="0053265F" w:rsidP="004F4BB1">
            <w:pPr>
              <w:spacing w:after="0"/>
              <w:rPr>
                <w:rFonts w:ascii="Arial" w:eastAsia="SimSun" w:hAnsi="Arial" w:cs="Arial"/>
                <w:noProof/>
                <w:sz w:val="16"/>
                <w:szCs w:val="16"/>
                <w:lang w:eastAsia="zh-CN"/>
              </w:rPr>
            </w:pPr>
          </w:p>
          <w:p w14:paraId="444AA51C"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number of SL discovery resources requested is corresponding </w:t>
            </w:r>
            <w:r>
              <w:rPr>
                <w:rFonts w:ascii="Arial" w:eastAsia="SimSun" w:hAnsi="Arial" w:cs="Arial"/>
                <w:noProof/>
                <w:sz w:val="16"/>
                <w:szCs w:val="16"/>
                <w:lang w:eastAsia="zh-CN"/>
              </w:rPr>
              <w:t>to the</w:t>
            </w:r>
            <w:r>
              <w:rPr>
                <w:rFonts w:ascii="Arial" w:eastAsia="SimSun" w:hAnsi="Arial" w:cs="Arial" w:hint="eastAsia"/>
                <w:noProof/>
                <w:sz w:val="16"/>
                <w:szCs w:val="16"/>
                <w:lang w:eastAsia="zh-CN"/>
              </w:rPr>
              <w:t xml:space="preserve"> number of SL discovery messages the UE wants  to transmit.</w:t>
            </w:r>
          </w:p>
          <w:p w14:paraId="7EACEFBF"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In rel-12, the UE reports the number of SL discovery messages to the eNB, and then the eNB can configure SL discovery resources according to the number of discovery messages reported.</w:t>
            </w:r>
          </w:p>
          <w:p w14:paraId="4B76730A"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However, in rel-13, RAN2 did not agree that for each frequency the UE indicates the number of discovery messages for transmission.</w:t>
            </w:r>
          </w:p>
          <w:p w14:paraId="1A281BD4" w14:textId="77777777" w:rsidR="0053265F" w:rsidRPr="00015B2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Alternatively, the UE can report the total number of discovery messages waiting for transmission, and the eNB configures resources accordingly.</w:t>
            </w:r>
          </w:p>
        </w:tc>
        <w:tc>
          <w:tcPr>
            <w:tcW w:w="653" w:type="dxa"/>
            <w:gridSpan w:val="2"/>
            <w:shd w:val="clear" w:color="auto" w:fill="auto"/>
          </w:tcPr>
          <w:p w14:paraId="0FC05BA6" w14:textId="77777777" w:rsidR="0053265F" w:rsidRPr="00F07E9E"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6188BBA8" w14:textId="77777777" w:rsidR="0053265F" w:rsidRPr="005330DA" w:rsidRDefault="0053265F" w:rsidP="005330DA">
            <w:pPr>
              <w:spacing w:after="0"/>
              <w:ind w:left="241" w:hanging="241"/>
              <w:rPr>
                <w:rFonts w:ascii="Arial" w:eastAsia="SimSun" w:hAnsi="Arial" w:cs="Arial"/>
                <w:color w:val="FF0000"/>
                <w:sz w:val="16"/>
                <w:szCs w:val="16"/>
                <w:u w:val="single"/>
                <w:lang w:eastAsia="zh-CN"/>
              </w:rPr>
            </w:pPr>
            <w:r w:rsidRPr="005330DA">
              <w:rPr>
                <w:rFonts w:ascii="Arial" w:eastAsia="SimSun" w:hAnsi="Arial" w:cs="Arial"/>
                <w:color w:val="FF0000"/>
                <w:sz w:val="16"/>
                <w:szCs w:val="16"/>
                <w:u w:val="single"/>
                <w:lang w:eastAsia="zh-CN"/>
              </w:rPr>
              <w:t xml:space="preserve">4&gt; include </w:t>
            </w:r>
            <w:r w:rsidRPr="005330DA">
              <w:rPr>
                <w:rFonts w:ascii="Arial" w:hAnsi="Arial" w:cs="Arial"/>
                <w:i/>
                <w:color w:val="FF0000"/>
                <w:sz w:val="16"/>
                <w:szCs w:val="16"/>
                <w:u w:val="single"/>
              </w:rPr>
              <w:t xml:space="preserve">discTxResourceReq </w:t>
            </w:r>
            <w:r w:rsidRPr="005330DA">
              <w:rPr>
                <w:rFonts w:ascii="Arial" w:hAnsi="Arial" w:cs="Arial"/>
                <w:color w:val="FF0000"/>
                <w:sz w:val="16"/>
                <w:szCs w:val="16"/>
                <w:u w:val="single"/>
              </w:rPr>
              <w:t>and set it to indicate the number of discovery messages for sidelink discovery announcement(s) for which it requests E-</w:t>
            </w:r>
            <w:r w:rsidRPr="005330DA">
              <w:rPr>
                <w:rFonts w:ascii="Arial" w:hAnsi="Arial" w:cs="Arial"/>
                <w:color w:val="FF0000"/>
                <w:sz w:val="16"/>
                <w:szCs w:val="16"/>
                <w:u w:val="single"/>
              </w:rPr>
              <w:lastRenderedPageBreak/>
              <w:t>UTRAN to assign dedicated resources</w:t>
            </w:r>
            <w:r w:rsidRPr="005330DA">
              <w:rPr>
                <w:rFonts w:ascii="Arial" w:eastAsia="SimSun" w:hAnsi="Arial" w:cs="Arial"/>
                <w:color w:val="FF0000"/>
                <w:sz w:val="16"/>
                <w:szCs w:val="16"/>
                <w:u w:val="single"/>
                <w:lang w:eastAsia="zh-CN"/>
              </w:rPr>
              <w:t>.</w:t>
            </w:r>
          </w:p>
          <w:p w14:paraId="5593F964" w14:textId="77777777" w:rsidR="0053265F" w:rsidRPr="005330DA" w:rsidRDefault="0053265F"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14:paraId="28D3579B" w14:textId="77777777" w:rsidR="0053265F" w:rsidRPr="005330DA" w:rsidRDefault="0053265F"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trike/>
                <w:color w:val="FF0000"/>
                <w:sz w:val="16"/>
                <w:szCs w:val="16"/>
              </w:rPr>
              <w:t xml:space="preserve">discTxResourceReq </w:t>
            </w:r>
            <w:r w:rsidRPr="005330DA">
              <w:rPr>
                <w:rFonts w:ascii="Arial" w:hAnsi="Arial" w:cs="Arial"/>
                <w:strike/>
                <w:color w:val="FF0000"/>
                <w:sz w:val="16"/>
                <w:szCs w:val="16"/>
              </w:rPr>
              <w:t xml:space="preserve">and set it to indicate the number of discovery messages for sidelink discovery announcement(s) for which it requests E-UTRAN to assign dedicated resources as well as </w:t>
            </w:r>
            <w:r w:rsidRPr="005330DA">
              <w:rPr>
                <w:rFonts w:ascii="Arial" w:hAnsi="Arial" w:cs="Arial"/>
                <w:sz w:val="16"/>
                <w:szCs w:val="16"/>
              </w:rPr>
              <w:t>the concerned frequency, if different from the primary;</w:t>
            </w:r>
          </w:p>
          <w:p w14:paraId="4ED4ACD3" w14:textId="77777777" w:rsidR="0053265F" w:rsidRPr="00710F7A" w:rsidRDefault="0053265F" w:rsidP="00710F7A">
            <w:pPr>
              <w:spacing w:after="0"/>
              <w:rPr>
                <w:rFonts w:ascii="Arial" w:hAnsi="Arial" w:cs="Arial"/>
                <w:noProof/>
                <w:color w:val="1F497D" w:themeColor="text2"/>
                <w:sz w:val="16"/>
                <w:szCs w:val="16"/>
                <w:lang w:eastAsia="zh-CN"/>
              </w:rPr>
            </w:pPr>
            <w:r w:rsidRPr="00710F7A">
              <w:rPr>
                <w:rFonts w:ascii="Arial" w:hAnsi="Arial" w:cs="Arial"/>
                <w:b/>
                <w:noProof/>
                <w:color w:val="1F497D" w:themeColor="text2"/>
                <w:sz w:val="16"/>
                <w:szCs w:val="16"/>
                <w:lang w:eastAsia="zh-CN"/>
              </w:rPr>
              <w:t xml:space="preserve">Ericsson: </w:t>
            </w:r>
            <w:r w:rsidRPr="00710F7A">
              <w:rPr>
                <w:rFonts w:ascii="Arial" w:hAnsi="Arial" w:cs="Arial"/>
                <w:noProof/>
                <w:color w:val="1F497D" w:themeColor="text2"/>
                <w:sz w:val="16"/>
                <w:szCs w:val="16"/>
                <w:lang w:eastAsia="zh-CN"/>
              </w:rPr>
              <w:t>We have made the following agreement in RAN2#91bis:</w:t>
            </w:r>
          </w:p>
          <w:p w14:paraId="4FF6FA7C" w14:textId="77777777" w:rsidR="0053265F" w:rsidRPr="00710F7A" w:rsidRDefault="0053265F" w:rsidP="00710F7A">
            <w:pPr>
              <w:spacing w:after="0"/>
              <w:ind w:left="241" w:hanging="241"/>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t>-</w:t>
            </w:r>
            <w:r w:rsidRPr="00710F7A">
              <w:rPr>
                <w:rFonts w:ascii="Arial" w:hAnsi="Arial" w:cs="Arial"/>
                <w:noProof/>
                <w:color w:val="1F497D" w:themeColor="text2"/>
                <w:sz w:val="16"/>
                <w:szCs w:val="16"/>
                <w:lang w:eastAsia="zh-CN"/>
              </w:rPr>
              <w:tab/>
              <w:t>A UE in RRC connected, interested in performing discovery transmissions, can be configured via dedicated signalling with a list resources for multiple carrier frequencies in which the UE can perform discovery transmissions.  The maximum number of frequencies is same as rx</w:t>
            </w:r>
          </w:p>
          <w:p w14:paraId="50F44D19" w14:textId="77777777" w:rsidR="0053265F" w:rsidRDefault="0053265F" w:rsidP="00710F7A">
            <w:pPr>
              <w:spacing w:after="0"/>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t>In order for the eNB to make this configuration, it is beneficial if it knows the requested resources per carrier.</w:t>
            </w:r>
          </w:p>
          <w:p w14:paraId="473EA10E" w14:textId="77777777" w:rsidR="0053265F" w:rsidRPr="00532786" w:rsidRDefault="0053265F" w:rsidP="00710F7A">
            <w:pPr>
              <w:spacing w:after="0"/>
              <w:rPr>
                <w:rFonts w:ascii="Arial" w:hAnsi="Arial" w:cs="Arial"/>
                <w:noProof/>
                <w:color w:val="1F497D" w:themeColor="text2"/>
                <w:sz w:val="16"/>
                <w:szCs w:val="16"/>
                <w:lang w:eastAsia="zh-CN"/>
              </w:rPr>
            </w:pPr>
            <w:r w:rsidRPr="00532786">
              <w:rPr>
                <w:rFonts w:ascii="Arial" w:eastAsia="Malgun Gothic" w:hAnsi="Arial" w:cs="Arial"/>
                <w:b/>
                <w:color w:val="1F497D" w:themeColor="text2"/>
                <w:sz w:val="16"/>
                <w:szCs w:val="16"/>
                <w:lang w:eastAsia="ko-KR"/>
              </w:rPr>
              <w:t>Intel:</w:t>
            </w:r>
            <w:r w:rsidRPr="00532786">
              <w:rPr>
                <w:rFonts w:ascii="Arial" w:eastAsia="Malgun Gothic" w:hAnsi="Arial" w:cs="Arial"/>
                <w:color w:val="1F497D" w:themeColor="text2"/>
                <w:sz w:val="16"/>
                <w:szCs w:val="16"/>
                <w:lang w:eastAsia="ko-KR"/>
              </w:rPr>
              <w:t xml:space="preserve"> We prefer the original text.</w:t>
            </w:r>
          </w:p>
          <w:p w14:paraId="48B58248" w14:textId="77777777" w:rsidR="0053265F" w:rsidRDefault="0053265F" w:rsidP="00B377C7">
            <w:pPr>
              <w:pStyle w:val="B5"/>
              <w:spacing w:after="0"/>
              <w:ind w:left="0" w:firstLine="0"/>
              <w:rPr>
                <w:rFonts w:ascii="Arial" w:eastAsia="SimSun" w:hAnsi="Arial" w:cs="Arial"/>
                <w:noProof/>
                <w:color w:val="1F497D" w:themeColor="text2"/>
                <w:sz w:val="16"/>
                <w:szCs w:val="16"/>
                <w:lang w:eastAsia="zh-CN"/>
              </w:rPr>
            </w:pPr>
            <w:r w:rsidRPr="00B377C7">
              <w:rPr>
                <w:rFonts w:ascii="Arial" w:eastAsia="SimSun" w:hAnsi="Arial" w:cs="Arial"/>
                <w:b/>
                <w:noProof/>
                <w:color w:val="1F497D" w:themeColor="text2"/>
                <w:sz w:val="16"/>
                <w:szCs w:val="16"/>
                <w:lang w:eastAsia="zh-CN"/>
              </w:rPr>
              <w:t>Samsung:</w:t>
            </w:r>
            <w:r w:rsidRPr="00B377C7">
              <w:rPr>
                <w:rFonts w:ascii="Arial" w:eastAsia="SimSun" w:hAnsi="Arial" w:cs="Arial"/>
                <w:noProof/>
                <w:color w:val="1F497D" w:themeColor="text2"/>
                <w:sz w:val="16"/>
                <w:szCs w:val="16"/>
                <w:lang w:eastAsia="zh-CN"/>
              </w:rPr>
              <w:t xml:space="preserve"> We consider this to be new proposal and prefer to stick to the current signalling approach (see also H.066)</w:t>
            </w:r>
          </w:p>
          <w:p w14:paraId="7653E915" w14:textId="77777777" w:rsidR="0053265F" w:rsidRPr="005330DA" w:rsidRDefault="0053265F" w:rsidP="009A46F8">
            <w:pPr>
              <w:pStyle w:val="B5"/>
              <w:spacing w:after="0"/>
              <w:ind w:left="0" w:firstLine="0"/>
              <w:rPr>
                <w:rFonts w:ascii="Arial" w:eastAsia="SimSun" w:hAnsi="Arial" w:cs="Arial"/>
                <w:sz w:val="16"/>
                <w:szCs w:val="16"/>
                <w:lang w:val="en-US"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No need to change. We agreed in RAN2 to report per frequency</w:t>
            </w:r>
          </w:p>
        </w:tc>
        <w:tc>
          <w:tcPr>
            <w:tcW w:w="1060" w:type="dxa"/>
            <w:shd w:val="clear" w:color="auto" w:fill="auto"/>
          </w:tcPr>
          <w:p w14:paraId="0C21BE2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36AB78C8" w14:textId="77777777" w:rsidTr="00C7688C">
        <w:tc>
          <w:tcPr>
            <w:tcW w:w="769" w:type="dxa"/>
            <w:shd w:val="clear" w:color="auto" w:fill="auto"/>
          </w:tcPr>
          <w:p w14:paraId="008B279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E.115</w:t>
            </w:r>
          </w:p>
        </w:tc>
        <w:tc>
          <w:tcPr>
            <w:tcW w:w="1677" w:type="dxa"/>
            <w:shd w:val="clear" w:color="auto" w:fill="auto"/>
          </w:tcPr>
          <w:p w14:paraId="757AA77D" w14:textId="77777777"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D786C3B" w14:textId="77777777" w:rsidR="0053265F" w:rsidRDefault="0053265F" w:rsidP="004F4BB1">
            <w:pPr>
              <w:spacing w:after="0"/>
              <w:rPr>
                <w:rFonts w:ascii="Arial" w:hAnsi="Arial" w:cs="Arial"/>
                <w:noProof/>
                <w:sz w:val="16"/>
                <w:szCs w:val="16"/>
              </w:rPr>
            </w:pPr>
            <w:r>
              <w:rPr>
                <w:rFonts w:ascii="Arial" w:hAnsi="Arial" w:cs="Arial"/>
                <w:noProof/>
                <w:sz w:val="16"/>
                <w:szCs w:val="16"/>
              </w:rPr>
              <w:t>The following text is not understandable (“on that concerns”)</w:t>
            </w:r>
          </w:p>
          <w:p w14:paraId="0FDD088D" w14:textId="77777777" w:rsidR="0053265F" w:rsidRPr="005330DA" w:rsidRDefault="0053265F"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w:t>
            </w:r>
            <w:r w:rsidRPr="005330DA">
              <w:rPr>
                <w:rFonts w:ascii="Arial" w:hAnsi="Arial" w:cs="Arial"/>
                <w:sz w:val="16"/>
                <w:szCs w:val="16"/>
                <w:highlight w:val="yellow"/>
              </w:rPr>
              <w:t>on that concerns</w:t>
            </w:r>
            <w:r w:rsidRPr="005330DA">
              <w:rPr>
                <w:rFonts w:ascii="Arial" w:hAnsi="Arial" w:cs="Arial"/>
                <w:sz w:val="16"/>
                <w:szCs w:val="16"/>
              </w:rPr>
              <w:t xml:space="preserve">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tc>
        <w:tc>
          <w:tcPr>
            <w:tcW w:w="653" w:type="dxa"/>
            <w:gridSpan w:val="2"/>
            <w:shd w:val="clear" w:color="auto" w:fill="auto"/>
          </w:tcPr>
          <w:p w14:paraId="2D9DB91A" w14:textId="77777777" w:rsidR="0053265F" w:rsidRDefault="0053265F" w:rsidP="004F4BB1">
            <w:pPr>
              <w:spacing w:after="0"/>
              <w:rPr>
                <w:rFonts w:ascii="Arial" w:hAnsi="Arial" w:cs="Arial"/>
                <w:noProof/>
                <w:sz w:val="16"/>
                <w:szCs w:val="16"/>
              </w:rPr>
            </w:pPr>
            <w:r w:rsidRPr="007F2184">
              <w:rPr>
                <w:rFonts w:ascii="Arial" w:hAnsi="Arial" w:cs="Arial"/>
                <w:noProof/>
                <w:sz w:val="16"/>
                <w:szCs w:val="16"/>
              </w:rPr>
              <w:t>2</w:t>
            </w:r>
          </w:p>
        </w:tc>
        <w:tc>
          <w:tcPr>
            <w:tcW w:w="6132" w:type="dxa"/>
            <w:gridSpan w:val="2"/>
            <w:shd w:val="clear" w:color="auto" w:fill="auto"/>
          </w:tcPr>
          <w:p w14:paraId="16D2F6E9" w14:textId="77777777" w:rsidR="0053265F" w:rsidRPr="009A46F8"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Discuss </w:t>
            </w:r>
            <w:r w:rsidRPr="009A46F8">
              <w:rPr>
                <w:rFonts w:ascii="Arial" w:hAnsi="Arial" w:cs="Arial"/>
                <w:noProof/>
                <w:sz w:val="16"/>
                <w:szCs w:val="16"/>
              </w:rPr>
              <w:t>what the correct text should be. Maybe remove “that”?</w:t>
            </w:r>
          </w:p>
          <w:p w14:paraId="365701AA" w14:textId="77777777" w:rsidR="0053265F" w:rsidRPr="005330DA" w:rsidRDefault="0053265F" w:rsidP="004F4BB1">
            <w:pPr>
              <w:spacing w:after="0"/>
              <w:rPr>
                <w:rFonts w:ascii="Arial" w:eastAsia="SimSun" w:hAnsi="Arial" w:cs="Arial"/>
                <w:noProof/>
                <w:color w:val="1F497D" w:themeColor="text2"/>
                <w:sz w:val="16"/>
                <w:szCs w:val="16"/>
                <w:lang w:eastAsia="zh-CN"/>
              </w:rPr>
            </w:pPr>
            <w:r w:rsidRPr="009A46F8">
              <w:rPr>
                <w:rFonts w:ascii="Arial" w:eastAsia="SimSun" w:hAnsi="Arial" w:cs="Arial" w:hint="eastAsia"/>
                <w:b/>
                <w:noProof/>
                <w:color w:val="1F497D" w:themeColor="text2"/>
                <w:sz w:val="16"/>
                <w:szCs w:val="16"/>
                <w:lang w:eastAsia="zh-CN"/>
              </w:rPr>
              <w:t>Huawei:</w:t>
            </w:r>
            <w:r w:rsidRPr="009A46F8">
              <w:rPr>
                <w:rFonts w:ascii="Arial" w:eastAsia="SimSun" w:hAnsi="Arial" w:cs="Arial" w:hint="eastAsia"/>
                <w:noProof/>
                <w:color w:val="1F497D" w:themeColor="text2"/>
                <w:sz w:val="16"/>
                <w:szCs w:val="16"/>
                <w:lang w:eastAsia="zh-CN"/>
              </w:rPr>
              <w:t xml:space="preserve"> Understand</w:t>
            </w:r>
            <w:r w:rsidRPr="005330DA">
              <w:rPr>
                <w:rFonts w:ascii="Arial" w:eastAsia="SimSun" w:hAnsi="Arial" w:cs="Arial" w:hint="eastAsia"/>
                <w:noProof/>
                <w:color w:val="1F497D" w:themeColor="text2"/>
                <w:sz w:val="16"/>
                <w:szCs w:val="16"/>
                <w:lang w:eastAsia="zh-CN"/>
              </w:rPr>
              <w:t xml:space="preserve"> the meaning. Maybe can add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either</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before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that concerns</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if required.</w:t>
            </w:r>
          </w:p>
          <w:p w14:paraId="42E7B95D" w14:textId="77777777" w:rsidR="0053265F" w:rsidRPr="005330DA" w:rsidRDefault="0053265F"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Text seems correct, but maybe nicer to move ‘on’ i.e. for each frequency on which the UE is configured to transmit..</w:t>
            </w:r>
          </w:p>
          <w:p w14:paraId="4EBF001F" w14:textId="77777777" w:rsidR="0053265F" w:rsidRPr="009A46F8" w:rsidRDefault="0053265F" w:rsidP="004F4BB1">
            <w:pPr>
              <w:spacing w:after="0"/>
              <w:rPr>
                <w:rFonts w:ascii="Arial" w:hAnsi="Arial" w:cs="Arial"/>
                <w:noProof/>
                <w:color w:val="1F497D" w:themeColor="text2"/>
                <w:sz w:val="16"/>
                <w:szCs w:val="16"/>
                <w:lang w:eastAsia="ko-KR"/>
              </w:rPr>
            </w:pPr>
            <w:r w:rsidRPr="009A46F8">
              <w:rPr>
                <w:rFonts w:ascii="Arial" w:hAnsi="Arial" w:cs="Arial"/>
                <w:b/>
                <w:noProof/>
                <w:color w:val="1F497D" w:themeColor="text2"/>
                <w:sz w:val="16"/>
                <w:szCs w:val="16"/>
                <w:lang w:eastAsia="ko-KR"/>
              </w:rPr>
              <w:t>Intel:</w:t>
            </w:r>
            <w:r w:rsidRPr="009A46F8">
              <w:rPr>
                <w:rFonts w:ascii="Arial" w:hAnsi="Arial" w:cs="Arial"/>
                <w:noProof/>
                <w:color w:val="1F497D" w:themeColor="text2"/>
                <w:sz w:val="16"/>
                <w:szCs w:val="16"/>
                <w:lang w:eastAsia="ko-KR"/>
              </w:rPr>
              <w:t xml:space="preserve"> no strong view</w:t>
            </w:r>
          </w:p>
          <w:p w14:paraId="10748F37" w14:textId="77777777" w:rsidR="0053265F" w:rsidRDefault="0053265F"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Agree that improvement is required.</w:t>
            </w:r>
          </w:p>
        </w:tc>
        <w:tc>
          <w:tcPr>
            <w:tcW w:w="1060" w:type="dxa"/>
            <w:shd w:val="clear" w:color="auto" w:fill="auto"/>
          </w:tcPr>
          <w:p w14:paraId="62A6DE4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(ProSe CR)</w:t>
            </w:r>
          </w:p>
        </w:tc>
      </w:tr>
      <w:tr w:rsidR="0053265F" w:rsidRPr="00BD494B" w14:paraId="76970476" w14:textId="77777777" w:rsidTr="00C7688C">
        <w:tc>
          <w:tcPr>
            <w:tcW w:w="769" w:type="dxa"/>
            <w:shd w:val="clear" w:color="auto" w:fill="auto"/>
          </w:tcPr>
          <w:p w14:paraId="6B4562B3"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C.026</w:t>
            </w:r>
          </w:p>
        </w:tc>
        <w:tc>
          <w:tcPr>
            <w:tcW w:w="1677" w:type="dxa"/>
            <w:shd w:val="clear" w:color="auto" w:fill="auto"/>
          </w:tcPr>
          <w:p w14:paraId="5FE86942"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69" w:type="dxa"/>
            <w:shd w:val="clear" w:color="auto" w:fill="auto"/>
          </w:tcPr>
          <w:p w14:paraId="721AE8F5"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UE could be configured by upper layer to monitor and transmit discovery announcement simultaneously. </w:t>
            </w:r>
            <w:r>
              <w:rPr>
                <w:rFonts w:ascii="Arial" w:eastAsia="SimSun" w:hAnsi="Arial" w:cs="Arial"/>
                <w:noProof/>
                <w:sz w:val="16"/>
                <w:szCs w:val="16"/>
                <w:lang w:eastAsia="zh-CN"/>
              </w:rPr>
              <w:t>I</w:t>
            </w:r>
            <w:r>
              <w:rPr>
                <w:rFonts w:ascii="Arial" w:eastAsia="SimSun" w:hAnsi="Arial" w:cs="Arial" w:hint="eastAsia"/>
                <w:noProof/>
                <w:sz w:val="16"/>
                <w:szCs w:val="16"/>
                <w:lang w:eastAsia="zh-CN"/>
              </w:rPr>
              <w:t>t</w:t>
            </w:r>
            <w:r>
              <w:rPr>
                <w:rFonts w:ascii="Arial" w:eastAsia="SimSun" w:hAnsi="Arial" w:cs="Arial"/>
                <w:noProof/>
                <w:sz w:val="16"/>
                <w:szCs w:val="16"/>
                <w:lang w:eastAsia="zh-CN"/>
              </w:rPr>
              <w:t xml:space="preserve"> should be allowed for UE to include discRxInterest and </w:t>
            </w:r>
            <w:r>
              <w:rPr>
                <w:rFonts w:ascii="Arial" w:eastAsia="SimSun" w:hAnsi="Arial" w:cs="Arial" w:hint="eastAsia"/>
                <w:noProof/>
                <w:sz w:val="16"/>
                <w:szCs w:val="16"/>
                <w:lang w:eastAsia="zh-CN"/>
              </w:rPr>
              <w:t>discTxResourceReq in one SidelinkUEInformation message.</w:t>
            </w:r>
          </w:p>
        </w:tc>
        <w:tc>
          <w:tcPr>
            <w:tcW w:w="653" w:type="dxa"/>
            <w:gridSpan w:val="2"/>
            <w:shd w:val="clear" w:color="auto" w:fill="auto"/>
          </w:tcPr>
          <w:p w14:paraId="0D67F2FF"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7E1DB01" w14:textId="77777777" w:rsidR="0053265F" w:rsidRPr="004A579C" w:rsidRDefault="0053265F" w:rsidP="004A579C">
            <w:pPr>
              <w:spacing w:after="0"/>
              <w:ind w:left="241" w:hanging="241"/>
              <w:rPr>
                <w:rFonts w:ascii="Arial" w:hAnsi="Arial" w:cs="Arial"/>
                <w:color w:val="000000"/>
                <w:sz w:val="16"/>
                <w:szCs w:val="16"/>
              </w:rPr>
            </w:pPr>
            <w:r w:rsidRPr="004A579C">
              <w:rPr>
                <w:rFonts w:ascii="Arial" w:hAnsi="Arial" w:cs="Arial"/>
                <w:color w:val="000000"/>
                <w:sz w:val="16"/>
                <w:szCs w:val="16"/>
              </w:rPr>
              <w:t>2&gt;</w:t>
            </w:r>
            <w:r w:rsidRPr="004A579C">
              <w:rPr>
                <w:rFonts w:ascii="Arial" w:hAnsi="Arial" w:cs="Arial"/>
                <w:color w:val="000000"/>
                <w:sz w:val="16"/>
                <w:szCs w:val="16"/>
              </w:rPr>
              <w:tab/>
              <w:t xml:space="preserve">if </w:t>
            </w:r>
            <w:r w:rsidRPr="004A579C">
              <w:rPr>
                <w:rFonts w:ascii="Arial" w:hAnsi="Arial" w:cs="Arial"/>
                <w:i/>
                <w:color w:val="000000"/>
                <w:sz w:val="16"/>
                <w:szCs w:val="16"/>
              </w:rPr>
              <w:t>SystemInformationBlockType19</w:t>
            </w:r>
            <w:r w:rsidRPr="004A579C">
              <w:rPr>
                <w:rFonts w:ascii="Arial" w:hAnsi="Arial" w:cs="Arial"/>
                <w:color w:val="000000"/>
                <w:sz w:val="16"/>
                <w:szCs w:val="16"/>
              </w:rPr>
              <w:t xml:space="preserve"> is broadcast by the PCell:</w:t>
            </w:r>
          </w:p>
          <w:p w14:paraId="5E9BA24F" w14:textId="77777777" w:rsidR="0053265F" w:rsidRPr="004A579C" w:rsidRDefault="0053265F"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 if configured by upper layers to receive sidelink discovery announcements on a serving frequency or one or more frequencies included in</w:t>
            </w:r>
            <w:r w:rsidRPr="004A579C">
              <w:rPr>
                <w:rFonts w:ascii="Arial" w:hAnsi="Arial" w:cs="Arial"/>
                <w:i/>
                <w:color w:val="000000"/>
                <w:sz w:val="16"/>
                <w:szCs w:val="16"/>
              </w:rPr>
              <w:t xml:space="preserve"> discInterFreqList</w:t>
            </w:r>
            <w:r w:rsidRPr="004A579C">
              <w:rPr>
                <w:rFonts w:ascii="Arial" w:hAnsi="Arial" w:cs="Arial"/>
                <w:color w:val="000000"/>
                <w:sz w:val="16"/>
                <w:szCs w:val="16"/>
              </w:rPr>
              <w:t>, if included in</w:t>
            </w:r>
            <w:r w:rsidRPr="004A579C">
              <w:rPr>
                <w:rFonts w:ascii="Arial" w:hAnsi="Arial" w:cs="Arial"/>
                <w:i/>
                <w:color w:val="000000"/>
                <w:sz w:val="16"/>
                <w:szCs w:val="16"/>
              </w:rPr>
              <w:t xml:space="preserve"> SystemInformationBlockType19</w:t>
            </w:r>
            <w:r w:rsidRPr="004A579C">
              <w:rPr>
                <w:rFonts w:ascii="Arial" w:hAnsi="Arial" w:cs="Arial"/>
                <w:color w:val="000000"/>
                <w:sz w:val="16"/>
                <w:szCs w:val="16"/>
              </w:rPr>
              <w:t>:</w:t>
            </w:r>
          </w:p>
          <w:p w14:paraId="13AE8E96" w14:textId="77777777" w:rsidR="0053265F" w:rsidRPr="004A579C" w:rsidRDefault="0053265F" w:rsidP="004A579C">
            <w:pPr>
              <w:spacing w:after="0"/>
              <w:ind w:left="723" w:hanging="241"/>
              <w:rPr>
                <w:rFonts w:ascii="Arial" w:hAnsi="Arial" w:cs="Arial"/>
                <w:color w:val="000000"/>
                <w:sz w:val="16"/>
                <w:szCs w:val="16"/>
              </w:rPr>
            </w:pPr>
            <w:r w:rsidRPr="004A579C">
              <w:rPr>
                <w:rFonts w:ascii="Arial" w:hAnsi="Arial" w:cs="Arial"/>
                <w:color w:val="000000"/>
                <w:sz w:val="16"/>
                <w:szCs w:val="16"/>
              </w:rPr>
              <w:t>4&gt;</w:t>
            </w:r>
            <w:r w:rsidRPr="004A579C">
              <w:rPr>
                <w:rFonts w:ascii="Arial" w:hAnsi="Arial" w:cs="Arial"/>
                <w:color w:val="000000"/>
                <w:sz w:val="16"/>
                <w:szCs w:val="16"/>
              </w:rPr>
              <w:tab/>
              <w:t>include discRxInterest;</w:t>
            </w:r>
          </w:p>
          <w:p w14:paraId="2AA0DAD3" w14:textId="77777777" w:rsidR="0053265F" w:rsidRPr="004A579C" w:rsidRDefault="0053265F"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w:t>
            </w:r>
            <w:r w:rsidRPr="004A579C">
              <w:rPr>
                <w:rFonts w:ascii="Arial" w:hAnsi="Arial" w:cs="Arial"/>
                <w:color w:val="000000"/>
                <w:sz w:val="16"/>
                <w:szCs w:val="16"/>
              </w:rPr>
              <w:tab/>
            </w:r>
            <w:r w:rsidRPr="004A579C">
              <w:rPr>
                <w:rFonts w:ascii="Arial" w:hAnsi="Arial" w:cs="Arial"/>
                <w:strike/>
                <w:color w:val="FF0000"/>
                <w:sz w:val="16"/>
                <w:szCs w:val="16"/>
              </w:rPr>
              <w:t xml:space="preserve">else </w:t>
            </w:r>
            <w:r w:rsidRPr="004A579C">
              <w:rPr>
                <w:rFonts w:ascii="Arial" w:hAnsi="Arial" w:cs="Arial"/>
                <w:color w:val="000000"/>
                <w:sz w:val="16"/>
                <w:szCs w:val="16"/>
              </w:rPr>
              <w:t>if the UE is configured by upper layers to transmit non-PS related sidelink discovery announcements:</w:t>
            </w:r>
          </w:p>
          <w:p w14:paraId="77F78B51" w14:textId="77777777" w:rsidR="0053265F" w:rsidRPr="004A579C" w:rsidRDefault="0053265F" w:rsidP="004A579C">
            <w:pPr>
              <w:spacing w:after="0"/>
              <w:ind w:left="723" w:hanging="241"/>
              <w:rPr>
                <w:rFonts w:ascii="Arial" w:eastAsia="SimSun" w:hAnsi="Arial" w:cs="Arial"/>
                <w:color w:val="000000"/>
                <w:sz w:val="16"/>
                <w:szCs w:val="16"/>
                <w:lang w:eastAsia="zh-CN"/>
              </w:rPr>
            </w:pPr>
            <w:r w:rsidRPr="004A579C">
              <w:rPr>
                <w:rFonts w:ascii="Arial" w:hAnsi="Arial" w:cs="Arial"/>
                <w:color w:val="000000"/>
                <w:sz w:val="16"/>
                <w:szCs w:val="16"/>
              </w:rPr>
              <w:t>4&gt;</w:t>
            </w:r>
            <w:r w:rsidRPr="004A579C">
              <w:rPr>
                <w:rFonts w:ascii="Arial" w:hAnsi="Arial" w:cs="Arial"/>
                <w:color w:val="000000"/>
                <w:sz w:val="16"/>
                <w:szCs w:val="16"/>
              </w:rPr>
              <w:tab/>
              <w:t xml:space="preserve">for each frequency the UE is configured to transmit non-PS related sidelink discovery announcements on that concerns the primary frequency or that is included in </w:t>
            </w:r>
            <w:r w:rsidRPr="004A579C">
              <w:rPr>
                <w:rFonts w:ascii="Arial" w:hAnsi="Arial" w:cs="Arial"/>
                <w:i/>
                <w:color w:val="000000"/>
                <w:sz w:val="16"/>
                <w:szCs w:val="16"/>
              </w:rPr>
              <w:t>discInterFreqList</w:t>
            </w:r>
            <w:r w:rsidRPr="004A579C">
              <w:rPr>
                <w:rFonts w:ascii="Arial" w:hAnsi="Arial" w:cs="Arial"/>
                <w:color w:val="000000"/>
                <w:sz w:val="16"/>
                <w:szCs w:val="16"/>
              </w:rPr>
              <w:t xml:space="preserve"> with </w:t>
            </w:r>
            <w:r w:rsidRPr="004A579C">
              <w:rPr>
                <w:rFonts w:ascii="Arial" w:hAnsi="Arial" w:cs="Arial"/>
                <w:i/>
                <w:color w:val="000000"/>
                <w:sz w:val="16"/>
                <w:szCs w:val="16"/>
              </w:rPr>
              <w:t>discTxResources</w:t>
            </w:r>
            <w:r w:rsidRPr="004A579C">
              <w:rPr>
                <w:rFonts w:ascii="Arial" w:hAnsi="Arial" w:cs="Arial"/>
                <w:color w:val="000000"/>
                <w:sz w:val="16"/>
                <w:szCs w:val="16"/>
              </w:rPr>
              <w:t xml:space="preserve"> included and not set to </w:t>
            </w:r>
            <w:r w:rsidRPr="004A579C">
              <w:rPr>
                <w:rFonts w:ascii="Arial" w:hAnsi="Arial" w:cs="Arial"/>
                <w:i/>
                <w:color w:val="000000"/>
                <w:sz w:val="16"/>
                <w:szCs w:val="16"/>
              </w:rPr>
              <w:t>noTxOnCarrier</w:t>
            </w:r>
            <w:r w:rsidRPr="004A579C">
              <w:rPr>
                <w:rFonts w:ascii="Arial" w:hAnsi="Arial" w:cs="Arial"/>
                <w:color w:val="000000"/>
                <w:sz w:val="16"/>
                <w:szCs w:val="16"/>
              </w:rPr>
              <w:t>:</w:t>
            </w:r>
          </w:p>
          <w:p w14:paraId="6EA8AB3E" w14:textId="77777777" w:rsidR="0053265F" w:rsidRDefault="0053265F" w:rsidP="004A579C">
            <w:pPr>
              <w:pBdr>
                <w:bottom w:val="single" w:sz="6" w:space="1" w:color="auto"/>
              </w:pBdr>
              <w:spacing w:after="0"/>
              <w:ind w:left="964" w:hanging="241"/>
              <w:rPr>
                <w:color w:val="000000"/>
              </w:rPr>
            </w:pPr>
            <w:r w:rsidRPr="004A579C">
              <w:rPr>
                <w:rFonts w:ascii="Arial" w:hAnsi="Arial" w:cs="Arial"/>
                <w:color w:val="000000"/>
                <w:sz w:val="16"/>
                <w:szCs w:val="16"/>
              </w:rPr>
              <w:t>5&gt;</w:t>
            </w:r>
            <w:r w:rsidRPr="004A579C">
              <w:rPr>
                <w:rFonts w:ascii="Arial" w:hAnsi="Arial" w:cs="Arial"/>
                <w:color w:val="000000"/>
                <w:sz w:val="16"/>
                <w:szCs w:val="16"/>
              </w:rPr>
              <w:tab/>
              <w:t xml:space="preserve">include </w:t>
            </w:r>
            <w:r w:rsidRPr="004A579C">
              <w:rPr>
                <w:rFonts w:ascii="Arial" w:hAnsi="Arial" w:cs="Arial"/>
                <w:i/>
                <w:color w:val="000000"/>
                <w:sz w:val="16"/>
                <w:szCs w:val="16"/>
              </w:rPr>
              <w:t xml:space="preserve">discTxResourceReq </w:t>
            </w:r>
            <w:r w:rsidRPr="004A579C">
              <w:rPr>
                <w:rFonts w:ascii="Arial" w:hAnsi="Arial" w:cs="Arial"/>
                <w:color w:val="000000"/>
                <w:sz w:val="16"/>
                <w:szCs w:val="16"/>
              </w:rPr>
              <w:t>and set it to indicate the number of discovery messages for sidelink discovery announcement(s) for which it requests E-UTRAN to assign dedicated resources as well as the concerned frequency, if different from the primary;</w:t>
            </w:r>
          </w:p>
          <w:p w14:paraId="57BE5D49" w14:textId="77777777" w:rsidR="0053265F" w:rsidRPr="004A579C" w:rsidRDefault="0053265F" w:rsidP="004F4BB1">
            <w:pPr>
              <w:pStyle w:val="B5"/>
              <w:spacing w:after="0"/>
              <w:ind w:left="0" w:firstLine="0"/>
              <w:rPr>
                <w:rFonts w:ascii="Arial" w:eastAsia="SimSun" w:hAnsi="Arial" w:cs="Arial"/>
                <w:color w:val="1F497D" w:themeColor="text2"/>
                <w:sz w:val="16"/>
                <w:szCs w:val="16"/>
                <w:lang w:eastAsia="zh-CN"/>
              </w:rPr>
            </w:pPr>
            <w:r w:rsidRPr="004A579C">
              <w:rPr>
                <w:rFonts w:ascii="Arial" w:eastAsia="SimSun" w:hAnsi="Arial" w:cs="Arial"/>
                <w:b/>
                <w:color w:val="1F497D" w:themeColor="text2"/>
                <w:sz w:val="16"/>
                <w:szCs w:val="16"/>
                <w:lang w:eastAsia="zh-CN"/>
              </w:rPr>
              <w:t>Huawei:</w:t>
            </w:r>
            <w:r w:rsidRPr="004A579C">
              <w:rPr>
                <w:rFonts w:ascii="Arial" w:eastAsia="SimSun" w:hAnsi="Arial" w:cs="Arial"/>
                <w:color w:val="1F497D" w:themeColor="text2"/>
                <w:sz w:val="16"/>
                <w:szCs w:val="16"/>
                <w:lang w:eastAsia="zh-CN"/>
              </w:rPr>
              <w:t xml:space="preserve"> Tend to agree</w:t>
            </w:r>
            <w:proofErr w:type="gramStart"/>
            <w:r w:rsidRPr="004A579C">
              <w:rPr>
                <w:rFonts w:ascii="Arial" w:eastAsia="SimSun" w:hAnsi="Arial" w:cs="Arial"/>
                <w:color w:val="1F497D" w:themeColor="text2"/>
                <w:sz w:val="16"/>
                <w:szCs w:val="16"/>
                <w:lang w:eastAsia="zh-CN"/>
              </w:rPr>
              <w:t>..</w:t>
            </w:r>
            <w:proofErr w:type="gramEnd"/>
          </w:p>
          <w:p w14:paraId="3D0DABC9" w14:textId="77777777" w:rsidR="0053265F" w:rsidRPr="004F4BB1" w:rsidRDefault="0053265F" w:rsidP="004F4BB1">
            <w:pPr>
              <w:pStyle w:val="B5"/>
              <w:spacing w:after="0"/>
              <w:ind w:left="0" w:firstLine="0"/>
              <w:rPr>
                <w:rFonts w:ascii="Arial" w:hAnsi="Arial" w:cs="Arial"/>
                <w:color w:val="000000"/>
                <w:sz w:val="16"/>
                <w:szCs w:val="16"/>
              </w:rPr>
            </w:pPr>
            <w:r w:rsidRPr="004A579C">
              <w:rPr>
                <w:rFonts w:ascii="Arial" w:hAnsi="Arial" w:cs="Arial"/>
                <w:b/>
                <w:color w:val="1F497D" w:themeColor="text2"/>
                <w:sz w:val="16"/>
                <w:szCs w:val="16"/>
                <w:lang w:eastAsia="ko-KR"/>
              </w:rPr>
              <w:t>Intel:</w:t>
            </w:r>
            <w:r w:rsidRPr="004A579C">
              <w:rPr>
                <w:rFonts w:ascii="Arial" w:hAnsi="Arial" w:cs="Arial"/>
                <w:color w:val="1F497D" w:themeColor="text2"/>
                <w:sz w:val="16"/>
                <w:szCs w:val="16"/>
                <w:lang w:eastAsia="ko-KR"/>
              </w:rPr>
              <w:t xml:space="preserve"> seems more discussion is needed (similar issue as L.008?)</w:t>
            </w:r>
          </w:p>
        </w:tc>
        <w:tc>
          <w:tcPr>
            <w:tcW w:w="1060" w:type="dxa"/>
            <w:shd w:val="clear" w:color="auto" w:fill="auto"/>
          </w:tcPr>
          <w:p w14:paraId="508417EF"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27CC2556" w14:textId="77777777" w:rsidTr="00C7688C">
        <w:tc>
          <w:tcPr>
            <w:tcW w:w="769" w:type="dxa"/>
            <w:shd w:val="clear" w:color="auto" w:fill="auto"/>
          </w:tcPr>
          <w:p w14:paraId="1A931E8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E.108</w:t>
            </w:r>
          </w:p>
        </w:tc>
        <w:tc>
          <w:tcPr>
            <w:tcW w:w="1677" w:type="dxa"/>
            <w:shd w:val="clear" w:color="auto" w:fill="auto"/>
          </w:tcPr>
          <w:p w14:paraId="1905E31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11E624AE" w14:textId="77777777" w:rsidR="0053265F" w:rsidRDefault="0053265F" w:rsidP="004F4BB1">
            <w:pPr>
              <w:spacing w:after="0"/>
              <w:rPr>
                <w:rFonts w:ascii="Arial" w:hAnsi="Arial" w:cs="Arial"/>
                <w:noProof/>
                <w:sz w:val="16"/>
                <w:szCs w:val="16"/>
              </w:rPr>
            </w:pPr>
            <w:r>
              <w:rPr>
                <w:rFonts w:ascii="Arial" w:hAnsi="Arial" w:cs="Arial"/>
                <w:noProof/>
                <w:sz w:val="16"/>
                <w:szCs w:val="16"/>
              </w:rPr>
              <w:t>The following text is somewhat long and overly complex.</w:t>
            </w:r>
          </w:p>
          <w:p w14:paraId="4519DE95" w14:textId="77777777" w:rsidR="0053265F" w:rsidRPr="004A579C" w:rsidRDefault="0053265F" w:rsidP="004A579C">
            <w:pPr>
              <w:spacing w:after="0"/>
              <w:ind w:left="241" w:hanging="241"/>
              <w:rPr>
                <w:rFonts w:ascii="Arial" w:hAnsi="Arial" w:cs="Arial"/>
                <w:sz w:val="16"/>
                <w:szCs w:val="16"/>
              </w:rPr>
            </w:pPr>
            <w:r w:rsidRPr="004A579C">
              <w:rPr>
                <w:rFonts w:ascii="Arial" w:hAnsi="Arial" w:cs="Arial"/>
                <w:sz w:val="16"/>
                <w:szCs w:val="16"/>
              </w:rPr>
              <w:t>1&gt;</w:t>
            </w:r>
            <w:r w:rsidRPr="004A579C">
              <w:rPr>
                <w:rFonts w:ascii="Arial" w:hAnsi="Arial" w:cs="Arial"/>
                <w:sz w:val="16"/>
                <w:szCs w:val="16"/>
              </w:rPr>
              <w:tab/>
              <w:t xml:space="preserve">if the UE initiates the procedure to </w:t>
            </w:r>
            <w:r w:rsidRPr="004A579C">
              <w:rPr>
                <w:rFonts w:ascii="Arial" w:hAnsi="Arial" w:cs="Arial"/>
                <w:sz w:val="16"/>
                <w:szCs w:val="16"/>
                <w:highlight w:val="yellow"/>
              </w:rPr>
              <w:t>indicate it is (no more) interested to receive sidelink communication or discovery or to request (configuration/ release) of sidelink communication or discovery transmission resources (i.e. UE includes all concerned information, irrespective of what triggered the procedure):</w:t>
            </w:r>
          </w:p>
        </w:tc>
        <w:tc>
          <w:tcPr>
            <w:tcW w:w="653" w:type="dxa"/>
            <w:gridSpan w:val="2"/>
            <w:shd w:val="clear" w:color="auto" w:fill="auto"/>
          </w:tcPr>
          <w:p w14:paraId="0C7CDCE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D32B361"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0D184B96" w14:textId="77777777" w:rsidR="0053265F" w:rsidRPr="00AE2A01" w:rsidRDefault="0053265F" w:rsidP="00AE2A01">
            <w:pPr>
              <w:spacing w:after="0"/>
              <w:ind w:left="241" w:hanging="241"/>
              <w:rPr>
                <w:rFonts w:ascii="Arial" w:hAnsi="Arial" w:cs="Arial"/>
                <w:sz w:val="16"/>
                <w:szCs w:val="16"/>
              </w:rPr>
            </w:pPr>
            <w:r w:rsidRPr="00AE2A01">
              <w:rPr>
                <w:rFonts w:ascii="Arial" w:hAnsi="Arial" w:cs="Arial"/>
                <w:sz w:val="16"/>
                <w:szCs w:val="16"/>
              </w:rPr>
              <w:t>1&gt;</w:t>
            </w:r>
            <w:r w:rsidRPr="00AE2A01">
              <w:rPr>
                <w:rFonts w:ascii="Arial" w:hAnsi="Arial" w:cs="Arial"/>
                <w:sz w:val="16"/>
                <w:szCs w:val="16"/>
              </w:rPr>
              <w:tab/>
              <w:t xml:space="preserve">if the UE initiates the procedure to </w:t>
            </w:r>
            <w:r w:rsidRPr="00AE2A01">
              <w:rPr>
                <w:rFonts w:ascii="Arial" w:hAnsi="Arial" w:cs="Arial"/>
                <w:color w:val="FF0000"/>
                <w:sz w:val="16"/>
                <w:szCs w:val="16"/>
                <w:u w:val="single"/>
              </w:rPr>
              <w:t>release or request resources related to sidelink communication or related to sidelink discovery</w:t>
            </w:r>
            <w:r w:rsidRPr="00AE2A01">
              <w:rPr>
                <w:rFonts w:ascii="Arial" w:hAnsi="Arial" w:cs="Arial"/>
                <w:color w:val="FF0000"/>
                <w:sz w:val="16"/>
                <w:szCs w:val="16"/>
              </w:rPr>
              <w:t xml:space="preserve"> </w:t>
            </w:r>
            <w:r w:rsidRPr="00AE2A01">
              <w:rPr>
                <w:rFonts w:ascii="Arial" w:hAnsi="Arial" w:cs="Arial"/>
                <w:strike/>
                <w:color w:val="FF0000"/>
                <w:sz w:val="16"/>
                <w:szCs w:val="16"/>
              </w:rPr>
              <w:t>indicate it is (no more) interested to receive sidelink communication or discovery or to request (configuration/ release) of sidelink communication or discovery transmission resources (i.e. UE includes all concerned information, irrespective of what triggered the procedure)</w:t>
            </w:r>
            <w:r w:rsidRPr="00AE2A01">
              <w:rPr>
                <w:rFonts w:ascii="Arial" w:hAnsi="Arial" w:cs="Arial"/>
                <w:sz w:val="16"/>
                <w:szCs w:val="16"/>
              </w:rPr>
              <w:t>:</w:t>
            </w:r>
          </w:p>
          <w:p w14:paraId="78186792"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introduces the notion of releasing sidelink resources. For extra clarity, 5.10.2.2 could be rewritten with this in mind, but it is strictly not required.</w:t>
            </w:r>
          </w:p>
          <w:p w14:paraId="5B4A4113" w14:textId="77777777" w:rsidR="0053265F" w:rsidRPr="00663F9A" w:rsidRDefault="0053265F" w:rsidP="004F4BB1">
            <w:pPr>
              <w:spacing w:after="0"/>
              <w:rPr>
                <w:rFonts w:ascii="Arial" w:eastAsia="SimSun" w:hAnsi="Arial" w:cs="Arial"/>
                <w:noProof/>
                <w:color w:val="1F497D" w:themeColor="text2"/>
                <w:sz w:val="16"/>
                <w:szCs w:val="16"/>
                <w:lang w:eastAsia="zh-CN"/>
              </w:rPr>
            </w:pPr>
            <w:r w:rsidRPr="00663F9A">
              <w:rPr>
                <w:rFonts w:ascii="Arial" w:eastAsia="SimSun" w:hAnsi="Arial" w:cs="Arial"/>
                <w:b/>
                <w:noProof/>
                <w:color w:val="1F497D" w:themeColor="text2"/>
                <w:sz w:val="16"/>
                <w:szCs w:val="16"/>
                <w:lang w:eastAsia="zh-CN"/>
              </w:rPr>
              <w:t>Huawei:</w:t>
            </w:r>
            <w:r w:rsidRPr="00663F9A">
              <w:rPr>
                <w:rFonts w:ascii="Arial" w:eastAsia="SimSun" w:hAnsi="Arial" w:cs="Arial"/>
                <w:noProof/>
                <w:color w:val="1F497D" w:themeColor="text2"/>
                <w:sz w:val="16"/>
                <w:szCs w:val="16"/>
                <w:lang w:eastAsia="zh-CN"/>
              </w:rPr>
              <w:t xml:space="preserve"> Can consider to remove “(i.e. UE includes all concerned information, irrespective of what triggered the procedure)”, or add to note for information.</w:t>
            </w:r>
          </w:p>
          <w:p w14:paraId="4AAF6B77" w14:textId="77777777" w:rsidR="0053265F" w:rsidRPr="003903B1" w:rsidRDefault="0053265F" w:rsidP="004F4BB1">
            <w:pPr>
              <w:spacing w:after="0"/>
              <w:rPr>
                <w:rFonts w:ascii="Arial" w:hAnsi="Arial" w:cs="Arial"/>
                <w:noProof/>
                <w:color w:val="1F497D" w:themeColor="text2"/>
                <w:sz w:val="16"/>
                <w:szCs w:val="16"/>
                <w:lang w:eastAsia="ko-KR"/>
              </w:rPr>
            </w:pPr>
            <w:r w:rsidRPr="003903B1">
              <w:rPr>
                <w:rFonts w:ascii="Arial" w:hAnsi="Arial" w:cs="Arial" w:hint="eastAsia"/>
                <w:b/>
                <w:noProof/>
                <w:color w:val="1F497D" w:themeColor="text2"/>
                <w:sz w:val="16"/>
                <w:szCs w:val="16"/>
                <w:lang w:eastAsia="ko-KR"/>
              </w:rPr>
              <w:lastRenderedPageBreak/>
              <w:t>Intel:</w:t>
            </w:r>
            <w:r w:rsidRPr="003903B1">
              <w:rPr>
                <w:rFonts w:ascii="Arial" w:hAnsi="Arial" w:cs="Arial" w:hint="eastAsia"/>
                <w:noProof/>
                <w:color w:val="1F497D" w:themeColor="text2"/>
                <w:sz w:val="16"/>
                <w:szCs w:val="16"/>
                <w:lang w:eastAsia="ko-KR"/>
              </w:rPr>
              <w:t xml:space="preserve"> we </w:t>
            </w:r>
            <w:r w:rsidRPr="003903B1">
              <w:rPr>
                <w:rFonts w:ascii="Arial" w:hAnsi="Arial" w:cs="Arial"/>
                <w:noProof/>
                <w:color w:val="1F497D" w:themeColor="text2"/>
                <w:sz w:val="16"/>
                <w:szCs w:val="16"/>
                <w:lang w:eastAsia="ko-KR"/>
              </w:rPr>
              <w:t>prefer the original text. In our understanding, for rx case, it’s not directly related with release or request of resources.</w:t>
            </w:r>
          </w:p>
          <w:p w14:paraId="46BA8DD8" w14:textId="77777777" w:rsidR="0053265F" w:rsidRPr="00BD494B" w:rsidRDefault="0053265F" w:rsidP="004F4BB1">
            <w:pPr>
              <w:spacing w:after="0"/>
              <w:rPr>
                <w:rFonts w:ascii="Arial" w:hAnsi="Arial" w:cs="Arial"/>
                <w:noProof/>
                <w:sz w:val="16"/>
                <w:szCs w:val="16"/>
              </w:rPr>
            </w:pPr>
            <w:r w:rsidRPr="003903B1">
              <w:rPr>
                <w:rFonts w:ascii="Arial" w:hAnsi="Arial" w:cs="Arial"/>
                <w:b/>
                <w:noProof/>
                <w:color w:val="1F497D" w:themeColor="text2"/>
                <w:sz w:val="16"/>
                <w:szCs w:val="16"/>
                <w:lang w:eastAsia="ko-KR"/>
              </w:rPr>
              <w:t>Samsung:</w:t>
            </w:r>
            <w:r w:rsidRPr="003903B1">
              <w:rPr>
                <w:rFonts w:ascii="Arial" w:hAnsi="Arial" w:cs="Arial"/>
                <w:noProof/>
                <w:color w:val="1F497D" w:themeColor="text2"/>
                <w:sz w:val="16"/>
                <w:szCs w:val="16"/>
                <w:lang w:eastAsia="ko-KR"/>
              </w:rPr>
              <w:t xml:space="preserve"> We think part in brackets is relevant to keep i.e. that if UE indicates resource related information, it does not signal the delta but the full</w:t>
            </w:r>
          </w:p>
        </w:tc>
        <w:tc>
          <w:tcPr>
            <w:tcW w:w="1060" w:type="dxa"/>
            <w:shd w:val="clear" w:color="auto" w:fill="auto"/>
          </w:tcPr>
          <w:p w14:paraId="7DE07A98"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06FC0569" w14:textId="77777777" w:rsidTr="00C7688C">
        <w:tc>
          <w:tcPr>
            <w:tcW w:w="769" w:type="dxa"/>
            <w:shd w:val="clear" w:color="auto" w:fill="auto"/>
          </w:tcPr>
          <w:p w14:paraId="5DC1215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E.109</w:t>
            </w:r>
          </w:p>
        </w:tc>
        <w:tc>
          <w:tcPr>
            <w:tcW w:w="1677" w:type="dxa"/>
            <w:shd w:val="clear" w:color="auto" w:fill="auto"/>
          </w:tcPr>
          <w:p w14:paraId="5529034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16FEAF4" w14:textId="77777777" w:rsidR="0053265F" w:rsidRPr="00AE2A01" w:rsidRDefault="0053265F" w:rsidP="004F4BB1">
            <w:pPr>
              <w:spacing w:after="0"/>
              <w:rPr>
                <w:rFonts w:ascii="Arial" w:hAnsi="Arial" w:cs="Arial"/>
                <w:noProof/>
                <w:sz w:val="16"/>
                <w:szCs w:val="16"/>
              </w:rPr>
            </w:pPr>
            <w:r w:rsidRPr="00AE2A01">
              <w:rPr>
                <w:rFonts w:ascii="Arial" w:hAnsi="Arial" w:cs="Arial"/>
                <w:noProof/>
                <w:sz w:val="16"/>
                <w:szCs w:val="16"/>
              </w:rPr>
              <w:t>The following text does not use correct terminology.</w:t>
            </w:r>
          </w:p>
          <w:p w14:paraId="5D95478A" w14:textId="77777777" w:rsidR="0053265F" w:rsidRPr="007F2184" w:rsidRDefault="0053265F" w:rsidP="00AE2A01">
            <w:pPr>
              <w:spacing w:after="0"/>
              <w:ind w:left="241" w:hanging="241"/>
            </w:pPr>
            <w:r w:rsidRPr="00AE2A01">
              <w:rPr>
                <w:rFonts w:ascii="Arial" w:hAnsi="Arial" w:cs="Arial"/>
                <w:sz w:val="16"/>
                <w:szCs w:val="16"/>
              </w:rPr>
              <w:t>3&gt;</w:t>
            </w:r>
            <w:r w:rsidRPr="00AE2A01">
              <w:rPr>
                <w:rFonts w:ascii="Arial" w:hAnsi="Arial" w:cs="Arial"/>
                <w:sz w:val="16"/>
                <w:szCs w:val="16"/>
              </w:rPr>
              <w:tab/>
              <w:t>if configured by upper layers to transmit sidelink communication:</w:t>
            </w:r>
          </w:p>
        </w:tc>
        <w:tc>
          <w:tcPr>
            <w:tcW w:w="653" w:type="dxa"/>
            <w:gridSpan w:val="2"/>
            <w:shd w:val="clear" w:color="auto" w:fill="auto"/>
          </w:tcPr>
          <w:p w14:paraId="42E65C1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689C5B" w14:textId="77777777"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14:paraId="3A42FE0A" w14:textId="77777777" w:rsidR="0053265F" w:rsidRPr="00AE2A01" w:rsidRDefault="0053265F"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 xml:space="preserve">if configured by upper layers to transmit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w:t>
            </w:r>
          </w:p>
          <w:p w14:paraId="37189B34" w14:textId="77777777" w:rsidR="0053265F" w:rsidRPr="00AE2A01" w:rsidRDefault="0053265F" w:rsidP="000F3E2A">
            <w:pPr>
              <w:spacing w:after="0"/>
              <w:rPr>
                <w:rFonts w:ascii="Arial" w:hAnsi="Arial" w:cs="Arial"/>
                <w:color w:val="1F497D" w:themeColor="text2"/>
                <w:sz w:val="16"/>
                <w:szCs w:val="16"/>
                <w:lang w:eastAsia="ko-KR"/>
              </w:rPr>
            </w:pPr>
            <w:r w:rsidRPr="00AE2A01">
              <w:rPr>
                <w:rFonts w:ascii="Arial" w:hAnsi="Arial" w:cs="Arial"/>
                <w:b/>
                <w:color w:val="1F497D" w:themeColor="text2"/>
                <w:sz w:val="16"/>
                <w:szCs w:val="16"/>
                <w:lang w:eastAsia="zh-CN"/>
              </w:rPr>
              <w:t>Huawei:</w:t>
            </w:r>
            <w:r w:rsidRPr="00AE2A01">
              <w:rPr>
                <w:rFonts w:ascii="Arial" w:hAnsi="Arial" w:cs="Arial"/>
                <w:color w:val="1F497D" w:themeColor="text2"/>
                <w:sz w:val="16"/>
                <w:szCs w:val="16"/>
                <w:lang w:eastAsia="zh-CN"/>
              </w:rPr>
              <w:t xml:space="preserve"> Agree.</w:t>
            </w:r>
          </w:p>
          <w:p w14:paraId="4606DE00" w14:textId="77777777" w:rsidR="0053265F" w:rsidRPr="007F2184" w:rsidRDefault="0053265F" w:rsidP="000F3E2A">
            <w:pPr>
              <w:spacing w:after="0"/>
            </w:pPr>
            <w:r w:rsidRPr="00AE2A01">
              <w:rPr>
                <w:rFonts w:ascii="Arial" w:hAnsi="Arial" w:cs="Arial"/>
                <w:b/>
                <w:color w:val="1F497D" w:themeColor="text2"/>
                <w:sz w:val="16"/>
                <w:szCs w:val="16"/>
                <w:lang w:eastAsia="ko-KR"/>
              </w:rPr>
              <w:t>Intel:</w:t>
            </w:r>
            <w:r w:rsidRPr="00AE2A01">
              <w:rPr>
                <w:rFonts w:ascii="Arial" w:hAnsi="Arial" w:cs="Arial"/>
                <w:color w:val="1F497D" w:themeColor="text2"/>
                <w:sz w:val="16"/>
                <w:szCs w:val="16"/>
                <w:lang w:eastAsia="ko-KR"/>
              </w:rPr>
              <w:t xml:space="preserve"> not sure if we agreed the upper layer will inform 1-to-M communication in separate.</w:t>
            </w:r>
          </w:p>
        </w:tc>
        <w:tc>
          <w:tcPr>
            <w:tcW w:w="1060" w:type="dxa"/>
            <w:shd w:val="clear" w:color="auto" w:fill="auto"/>
          </w:tcPr>
          <w:p w14:paraId="107F841D"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343394D4" w14:textId="77777777" w:rsidTr="00C7688C">
        <w:tc>
          <w:tcPr>
            <w:tcW w:w="769" w:type="dxa"/>
            <w:shd w:val="clear" w:color="auto" w:fill="auto"/>
          </w:tcPr>
          <w:p w14:paraId="0D683B7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E.110</w:t>
            </w:r>
          </w:p>
        </w:tc>
        <w:tc>
          <w:tcPr>
            <w:tcW w:w="1677" w:type="dxa"/>
            <w:shd w:val="clear" w:color="auto" w:fill="auto"/>
          </w:tcPr>
          <w:p w14:paraId="72BD8E5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6D0B2241" w14:textId="77777777" w:rsidR="0053265F" w:rsidRDefault="0053265F"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14:paraId="5F2E18B7" w14:textId="77777777" w:rsidR="0053265F" w:rsidRPr="00AE2A01" w:rsidRDefault="0053265F" w:rsidP="00AE2A01">
            <w:pP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if configured by upper layers to transmit relay related sidelink communication; and</w:t>
            </w:r>
          </w:p>
        </w:tc>
        <w:tc>
          <w:tcPr>
            <w:tcW w:w="653" w:type="dxa"/>
            <w:gridSpan w:val="2"/>
            <w:shd w:val="clear" w:color="auto" w:fill="auto"/>
          </w:tcPr>
          <w:p w14:paraId="0676FD2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DD96388" w14:textId="77777777"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14:paraId="37CC2702" w14:textId="77777777" w:rsidR="0053265F" w:rsidRPr="00AE2A01" w:rsidRDefault="0053265F"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 xml:space="preserve">if configured by upper layers to transmit relay related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 and</w:t>
            </w:r>
          </w:p>
          <w:p w14:paraId="2E013FF5" w14:textId="77777777" w:rsidR="0053265F" w:rsidRPr="001A65A8" w:rsidRDefault="0053265F" w:rsidP="004F4BB1">
            <w:pPr>
              <w:pStyle w:val="B3"/>
              <w:spacing w:after="0"/>
              <w:ind w:left="0" w:firstLine="0"/>
              <w:rPr>
                <w:rFonts w:ascii="Arial" w:eastAsia="SimSun" w:hAnsi="Arial" w:cs="Arial"/>
                <w:color w:val="1F497D" w:themeColor="text2"/>
                <w:sz w:val="16"/>
                <w:szCs w:val="16"/>
                <w:lang w:eastAsia="zh-CN"/>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Need to keep in </w:t>
            </w:r>
            <w:proofErr w:type="gramStart"/>
            <w:r>
              <w:rPr>
                <w:rFonts w:ascii="Arial" w:eastAsia="SimSun" w:hAnsi="Arial" w:cs="Arial"/>
                <w:color w:val="1F497D" w:themeColor="text2"/>
                <w:sz w:val="16"/>
                <w:szCs w:val="16"/>
                <w:lang w:eastAsia="zh-CN"/>
              </w:rPr>
              <w:t>mind</w:t>
            </w:r>
            <w:proofErr w:type="gramEnd"/>
            <w:r w:rsidRPr="001A65A8">
              <w:rPr>
                <w:rFonts w:ascii="Arial" w:eastAsia="SimSun" w:hAnsi="Arial" w:cs="Arial"/>
                <w:color w:val="1F497D" w:themeColor="text2"/>
                <w:sz w:val="16"/>
                <w:szCs w:val="16"/>
                <w:lang w:eastAsia="zh-CN"/>
              </w:rPr>
              <w:t xml:space="preserve"> that relay UE could transmit one to </w:t>
            </w:r>
            <w:r>
              <w:rPr>
                <w:rFonts w:ascii="Arial" w:eastAsia="SimSun" w:hAnsi="Arial" w:cs="Arial"/>
                <w:color w:val="1F497D" w:themeColor="text2"/>
                <w:sz w:val="16"/>
                <w:szCs w:val="16"/>
                <w:lang w:eastAsia="zh-CN"/>
              </w:rPr>
              <w:t>many sidelink communication</w:t>
            </w:r>
            <w:r w:rsidRPr="001A65A8">
              <w:rPr>
                <w:rFonts w:ascii="Arial" w:eastAsia="SimSun" w:hAnsi="Arial" w:cs="Arial"/>
                <w:color w:val="1F497D" w:themeColor="text2"/>
                <w:sz w:val="16"/>
                <w:szCs w:val="16"/>
                <w:lang w:eastAsia="zh-CN"/>
              </w:rPr>
              <w:t>.</w:t>
            </w:r>
          </w:p>
          <w:p w14:paraId="00FF77BE" w14:textId="77777777" w:rsidR="0053265F" w:rsidRDefault="0053265F"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14:paraId="63A1706A" w14:textId="77777777" w:rsidR="0053265F" w:rsidRPr="004F4BB1" w:rsidRDefault="0053265F" w:rsidP="004F4BB1">
            <w:pPr>
              <w:pStyle w:val="B3"/>
              <w:spacing w:after="0"/>
              <w:ind w:left="0" w:firstLine="0"/>
              <w:rPr>
                <w:rFonts w:ascii="Arial" w:hAnsi="Arial" w:cs="Arial"/>
                <w:sz w:val="16"/>
                <w:szCs w:val="16"/>
              </w:rPr>
            </w:pPr>
            <w:r>
              <w:rPr>
                <w:rFonts w:ascii="Arial" w:hAnsi="Arial" w:cs="Arial"/>
                <w:b/>
                <w:color w:val="1F497D" w:themeColor="text2"/>
                <w:sz w:val="16"/>
                <w:szCs w:val="16"/>
              </w:rPr>
              <w:t>Qualcomm</w:t>
            </w:r>
            <w:r w:rsidRPr="00BE2B04">
              <w:rPr>
                <w:rFonts w:ascii="Arial" w:hAnsi="Arial" w:cs="Arial"/>
                <w:b/>
                <w:color w:val="1F497D" w:themeColor="text2"/>
                <w:sz w:val="16"/>
                <w:szCs w:val="16"/>
              </w:rPr>
              <w:t xml:space="preserve">: </w:t>
            </w:r>
            <w:r w:rsidRPr="00BE2B04">
              <w:rPr>
                <w:rFonts w:ascii="Arial" w:hAnsi="Arial" w:cs="Arial"/>
                <w:color w:val="1F497D" w:themeColor="text2"/>
                <w:sz w:val="16"/>
                <w:szCs w:val="16"/>
              </w:rPr>
              <w:t>No need, there can be eMBMS relay</w:t>
            </w:r>
          </w:p>
        </w:tc>
        <w:tc>
          <w:tcPr>
            <w:tcW w:w="1060" w:type="dxa"/>
            <w:shd w:val="clear" w:color="auto" w:fill="auto"/>
          </w:tcPr>
          <w:p w14:paraId="43627BC9"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610B7B8F" w14:textId="77777777" w:rsidTr="00C7688C">
        <w:tc>
          <w:tcPr>
            <w:tcW w:w="769" w:type="dxa"/>
            <w:shd w:val="clear" w:color="auto" w:fill="auto"/>
          </w:tcPr>
          <w:p w14:paraId="39E15571"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E.111</w:t>
            </w:r>
          </w:p>
        </w:tc>
        <w:tc>
          <w:tcPr>
            <w:tcW w:w="1677" w:type="dxa"/>
            <w:shd w:val="clear" w:color="auto" w:fill="auto"/>
          </w:tcPr>
          <w:p w14:paraId="1497B462" w14:textId="77777777" w:rsidR="0053265F" w:rsidRPr="00905F8C"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1AEFCF66" w14:textId="77777777" w:rsidR="0053265F" w:rsidRDefault="0053265F"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14:paraId="7CF42D94"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configured by upper layers to transmit </w:t>
            </w:r>
            <w:r w:rsidRPr="001A65A8">
              <w:rPr>
                <w:rFonts w:ascii="Arial" w:hAnsi="Arial" w:cs="Arial"/>
                <w:sz w:val="16"/>
                <w:szCs w:val="16"/>
                <w:highlight w:val="yellow"/>
              </w:rPr>
              <w:t>non-relay related sidelink one to one communication</w:t>
            </w:r>
            <w:r w:rsidRPr="001A65A8">
              <w:rPr>
                <w:rFonts w:ascii="Arial" w:hAnsi="Arial" w:cs="Arial"/>
                <w:sz w:val="16"/>
                <w:szCs w:val="16"/>
              </w:rPr>
              <w:t>:</w:t>
            </w:r>
          </w:p>
        </w:tc>
        <w:tc>
          <w:tcPr>
            <w:tcW w:w="653" w:type="dxa"/>
            <w:gridSpan w:val="2"/>
            <w:shd w:val="clear" w:color="auto" w:fill="auto"/>
          </w:tcPr>
          <w:p w14:paraId="3E858971"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3F68580" w14:textId="77777777"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14:paraId="436C43FC" w14:textId="77777777" w:rsidR="0053265F" w:rsidRPr="001A65A8" w:rsidRDefault="0053265F"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configured by upper layers to transmit non-relay related </w:t>
            </w:r>
            <w:r w:rsidRPr="001A65A8">
              <w:rPr>
                <w:rFonts w:ascii="Arial" w:hAnsi="Arial" w:cs="Arial"/>
                <w:color w:val="FF0000"/>
                <w:sz w:val="16"/>
                <w:szCs w:val="16"/>
                <w:u w:val="single"/>
              </w:rPr>
              <w:t>one to one</w:t>
            </w:r>
            <w:r w:rsidRPr="001A65A8">
              <w:rPr>
                <w:rFonts w:ascii="Arial" w:hAnsi="Arial" w:cs="Arial"/>
                <w:color w:val="FF0000"/>
                <w:sz w:val="16"/>
                <w:szCs w:val="16"/>
              </w:rPr>
              <w:t xml:space="preserve"> </w:t>
            </w:r>
            <w:r w:rsidRPr="001A65A8">
              <w:rPr>
                <w:rFonts w:ascii="Arial" w:hAnsi="Arial" w:cs="Arial"/>
                <w:sz w:val="16"/>
                <w:szCs w:val="16"/>
              </w:rPr>
              <w:t>sidelink communication:</w:t>
            </w:r>
          </w:p>
          <w:p w14:paraId="2B78F523" w14:textId="77777777" w:rsidR="0053265F" w:rsidRPr="001A65A8" w:rsidRDefault="0053265F"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14:paraId="5A610A58" w14:textId="77777777" w:rsidR="0053265F" w:rsidRPr="004F4BB1" w:rsidRDefault="0053265F" w:rsidP="004F4BB1">
            <w:pPr>
              <w:pStyle w:val="B3"/>
              <w:spacing w:after="0"/>
              <w:ind w:left="0" w:firstLine="0"/>
              <w:rPr>
                <w:rFonts w:ascii="Arial" w:hAnsi="Arial" w:cs="Arial"/>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tc>
        <w:tc>
          <w:tcPr>
            <w:tcW w:w="1060" w:type="dxa"/>
            <w:shd w:val="clear" w:color="auto" w:fill="auto"/>
          </w:tcPr>
          <w:p w14:paraId="57D6A883"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377C9BF7" w14:textId="77777777" w:rsidTr="00C7688C">
        <w:tc>
          <w:tcPr>
            <w:tcW w:w="769" w:type="dxa"/>
            <w:shd w:val="clear" w:color="auto" w:fill="auto"/>
          </w:tcPr>
          <w:p w14:paraId="1090123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E.114</w:t>
            </w:r>
          </w:p>
        </w:tc>
        <w:tc>
          <w:tcPr>
            <w:tcW w:w="1677" w:type="dxa"/>
            <w:shd w:val="clear" w:color="auto" w:fill="auto"/>
          </w:tcPr>
          <w:p w14:paraId="021785BA" w14:textId="77777777"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5B71D775" w14:textId="77777777" w:rsidR="0053265F" w:rsidRDefault="0053265F" w:rsidP="004F4BB1">
            <w:pPr>
              <w:spacing w:after="0"/>
              <w:rPr>
                <w:rFonts w:ascii="Arial" w:hAnsi="Arial" w:cs="Arial"/>
                <w:noProof/>
                <w:sz w:val="16"/>
                <w:szCs w:val="16"/>
              </w:rPr>
            </w:pPr>
            <w:r>
              <w:rPr>
                <w:rFonts w:ascii="Arial" w:hAnsi="Arial" w:cs="Arial"/>
                <w:noProof/>
                <w:sz w:val="16"/>
                <w:szCs w:val="16"/>
              </w:rPr>
              <w:t>The following text is incorrect.  The UE can be configured to receive discovery and to transmit, hence the use of “else” is incorrect.</w:t>
            </w:r>
          </w:p>
          <w:p w14:paraId="396387C3"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14:paraId="3A5C0FAB" w14:textId="77777777" w:rsidR="0053265F" w:rsidRPr="001A65A8" w:rsidRDefault="0053265F"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14:paraId="78D1E610"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is configured by upper layers to transmit non-PS related sidelink discovery announcements:</w:t>
            </w:r>
          </w:p>
          <w:p w14:paraId="2773F6F0" w14:textId="77777777" w:rsidR="0053265F" w:rsidRPr="007F2184" w:rsidRDefault="0053265F" w:rsidP="001A65A8">
            <w:pPr>
              <w:spacing w:after="0"/>
              <w:ind w:left="482" w:hanging="241"/>
            </w:pPr>
            <w:r w:rsidRPr="001A65A8">
              <w:rPr>
                <w:rFonts w:ascii="Arial" w:hAnsi="Arial" w:cs="Arial"/>
                <w:sz w:val="16"/>
                <w:szCs w:val="16"/>
              </w:rPr>
              <w:t>4&gt;</w:t>
            </w:r>
            <w:r w:rsidRPr="001A65A8">
              <w:rPr>
                <w:rFonts w:ascii="Arial" w:hAnsi="Arial" w:cs="Arial"/>
                <w:sz w:val="16"/>
                <w:szCs w:val="16"/>
              </w:rPr>
              <w:tab/>
              <w:t>for each frequency [...]</w:t>
            </w:r>
          </w:p>
        </w:tc>
        <w:tc>
          <w:tcPr>
            <w:tcW w:w="653" w:type="dxa"/>
            <w:gridSpan w:val="2"/>
            <w:shd w:val="clear" w:color="auto" w:fill="auto"/>
          </w:tcPr>
          <w:p w14:paraId="26D52A15"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BC39C0"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 (i.e. remove “else”)</w:t>
            </w:r>
          </w:p>
          <w:p w14:paraId="02005797"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14:paraId="622CF15A" w14:textId="77777777" w:rsidR="0053265F" w:rsidRPr="001A65A8" w:rsidRDefault="0053265F"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14:paraId="7133FE0F"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trike/>
                <w:color w:val="FF0000"/>
                <w:sz w:val="16"/>
                <w:szCs w:val="16"/>
              </w:rPr>
              <w:t xml:space="preserve">else </w:t>
            </w:r>
            <w:r w:rsidRPr="001A65A8">
              <w:rPr>
                <w:rFonts w:ascii="Arial" w:hAnsi="Arial" w:cs="Arial"/>
                <w:sz w:val="16"/>
                <w:szCs w:val="16"/>
              </w:rPr>
              <w:t>if the UE is configured by upper layers to transmit non-PS related sidelink discovery announcements:</w:t>
            </w:r>
          </w:p>
          <w:p w14:paraId="72A679A9" w14:textId="77777777" w:rsidR="0053265F" w:rsidRPr="001A65A8" w:rsidRDefault="0053265F" w:rsidP="001A65A8">
            <w:pPr>
              <w:pBdr>
                <w:bottom w:val="single" w:sz="6" w:space="1" w:color="auto"/>
              </w:pBd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for each frequency [...]</w:t>
            </w:r>
          </w:p>
          <w:p w14:paraId="77963E1B" w14:textId="77777777" w:rsidR="0053265F" w:rsidRPr="001A65A8" w:rsidRDefault="0053265F" w:rsidP="004F4BB1">
            <w:pPr>
              <w:pStyle w:val="B4"/>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14:paraId="59D9796F" w14:textId="77777777" w:rsidR="0053265F" w:rsidRPr="004F4BB1" w:rsidRDefault="0053265F" w:rsidP="004F4BB1">
            <w:pPr>
              <w:pStyle w:val="B4"/>
              <w:spacing w:after="0"/>
              <w:ind w:left="0" w:firstLine="0"/>
              <w:rPr>
                <w:rFonts w:ascii="Arial" w:hAnsi="Arial" w:cs="Arial"/>
                <w:sz w:val="16"/>
                <w:szCs w:val="16"/>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see the comment in C.026 (also similar to L.008?)</w:t>
            </w:r>
          </w:p>
        </w:tc>
        <w:tc>
          <w:tcPr>
            <w:tcW w:w="1060" w:type="dxa"/>
            <w:shd w:val="clear" w:color="auto" w:fill="auto"/>
          </w:tcPr>
          <w:p w14:paraId="07147942"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33680698" w14:textId="77777777" w:rsidTr="00C7688C">
        <w:tc>
          <w:tcPr>
            <w:tcW w:w="769" w:type="dxa"/>
            <w:shd w:val="clear" w:color="auto" w:fill="auto"/>
          </w:tcPr>
          <w:p w14:paraId="4278150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E.116</w:t>
            </w:r>
          </w:p>
        </w:tc>
        <w:tc>
          <w:tcPr>
            <w:tcW w:w="1677" w:type="dxa"/>
            <w:shd w:val="clear" w:color="auto" w:fill="auto"/>
          </w:tcPr>
          <w:p w14:paraId="13CC1752" w14:textId="77777777"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17A773D7"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“in case of” is typically not used in method desciptions like this.</w:t>
            </w:r>
          </w:p>
          <w:p w14:paraId="0E13CAC9"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sz w:val="16"/>
                <w:szCs w:val="16"/>
                <w:highlight w:val="yellow"/>
              </w:rPr>
              <w:t>in case of non-relay PS related transmission, if the frequency</w:t>
            </w:r>
            <w:r w:rsidRPr="001A65A8">
              <w:rPr>
                <w:rFonts w:ascii="Arial" w:hAnsi="Arial" w:cs="Arial"/>
                <w:sz w:val="16"/>
                <w:szCs w:val="16"/>
              </w:rPr>
              <w:t xml:space="preserve"> 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tc>
        <w:tc>
          <w:tcPr>
            <w:tcW w:w="653" w:type="dxa"/>
            <w:gridSpan w:val="2"/>
            <w:shd w:val="clear" w:color="auto" w:fill="auto"/>
          </w:tcPr>
          <w:p w14:paraId="28574608"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7265F8C"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562C5201" w14:textId="77777777" w:rsidR="0053265F" w:rsidRPr="001A65A8" w:rsidRDefault="0053265F"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color w:val="FF0000"/>
                <w:sz w:val="16"/>
                <w:szCs w:val="16"/>
                <w:u w:val="single"/>
              </w:rPr>
              <w:t xml:space="preserve">if the frequency the UE is configured to transmit non-relay PS related sidelink discovery annoucements </w:t>
            </w:r>
            <w:r w:rsidRPr="001A65A8">
              <w:rPr>
                <w:rFonts w:ascii="Arial" w:hAnsi="Arial" w:cs="Arial"/>
                <w:sz w:val="16"/>
                <w:szCs w:val="16"/>
              </w:rPr>
              <w:t xml:space="preserve">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p w14:paraId="7D52C986" w14:textId="77777777" w:rsidR="0053265F" w:rsidRPr="001A65A8" w:rsidRDefault="0053265F"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Fine with either way.</w:t>
            </w:r>
          </w:p>
          <w:p w14:paraId="6C0A1FB9" w14:textId="77777777" w:rsidR="0053265F" w:rsidRDefault="0053265F"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14:paraId="5B6FFAC2" w14:textId="77777777" w:rsidR="0053265F" w:rsidRPr="004F4BB1" w:rsidRDefault="0053265F" w:rsidP="004F4BB1">
            <w:pPr>
              <w:pStyle w:val="B3"/>
              <w:spacing w:after="0"/>
              <w:ind w:left="0" w:firstLine="0"/>
              <w:rPr>
                <w:rFonts w:ascii="Arial" w:hAnsi="Arial" w:cs="Arial"/>
                <w:sz w:val="16"/>
                <w:szCs w:val="16"/>
              </w:rPr>
            </w:pPr>
            <w:r w:rsidRPr="00BE2B04">
              <w:rPr>
                <w:rFonts w:ascii="Arial" w:hAnsi="Arial" w:cs="Arial"/>
                <w:b/>
                <w:color w:val="1F497D" w:themeColor="text2"/>
                <w:sz w:val="16"/>
                <w:szCs w:val="16"/>
              </w:rPr>
              <w:t>Qualcomm</w:t>
            </w:r>
            <w:r w:rsidRPr="00BE2B04">
              <w:rPr>
                <w:rFonts w:ascii="Arial" w:hAnsi="Arial" w:cs="Arial"/>
                <w:color w:val="1F497D" w:themeColor="text2"/>
                <w:sz w:val="16"/>
                <w:szCs w:val="16"/>
              </w:rPr>
              <w:t>: Ok</w:t>
            </w:r>
          </w:p>
        </w:tc>
        <w:tc>
          <w:tcPr>
            <w:tcW w:w="1060" w:type="dxa"/>
            <w:shd w:val="clear" w:color="auto" w:fill="auto"/>
          </w:tcPr>
          <w:p w14:paraId="71F3DCBC"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75833442" w14:textId="77777777" w:rsidTr="00C7688C">
        <w:tc>
          <w:tcPr>
            <w:tcW w:w="769" w:type="dxa"/>
            <w:shd w:val="clear" w:color="auto" w:fill="auto"/>
          </w:tcPr>
          <w:p w14:paraId="38D1B71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E.117</w:t>
            </w:r>
          </w:p>
        </w:tc>
        <w:tc>
          <w:tcPr>
            <w:tcW w:w="1677" w:type="dxa"/>
            <w:shd w:val="clear" w:color="auto" w:fill="auto"/>
          </w:tcPr>
          <w:p w14:paraId="60696D81" w14:textId="77777777"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479AD5A4" w14:textId="77777777" w:rsidR="0053265F" w:rsidRDefault="0053265F" w:rsidP="004F4BB1">
            <w:pPr>
              <w:spacing w:after="0"/>
              <w:rPr>
                <w:rFonts w:ascii="Arial" w:hAnsi="Arial" w:cs="Arial"/>
                <w:noProof/>
                <w:sz w:val="16"/>
                <w:szCs w:val="16"/>
              </w:rPr>
            </w:pPr>
            <w:r>
              <w:rPr>
                <w:rFonts w:ascii="Arial" w:hAnsi="Arial" w:cs="Arial"/>
                <w:noProof/>
                <w:sz w:val="16"/>
                <w:szCs w:val="16"/>
              </w:rPr>
              <w:t>The if/else clause on level 1 is incorrect.</w:t>
            </w:r>
          </w:p>
          <w:p w14:paraId="1A02BE03"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if</w:t>
            </w:r>
            <w:r w:rsidRPr="001A65A8">
              <w:rPr>
                <w:rFonts w:ascii="Arial" w:hAnsi="Arial" w:cs="Arial"/>
                <w:sz w:val="16"/>
                <w:szCs w:val="16"/>
              </w:rPr>
              <w:t xml:space="preserve">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76402CDD"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w:t>
            </w:r>
          </w:p>
          <w:p w14:paraId="170607D5"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(i.e. UE request transmission and/ or reception gaps):</w:t>
            </w:r>
          </w:p>
          <w:p w14:paraId="5D673F48"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w:t>
            </w:r>
          </w:p>
          <w:p w14:paraId="5CF3A33E" w14:textId="77777777" w:rsidR="0053265F" w:rsidRPr="007F2184" w:rsidRDefault="0053265F" w:rsidP="001A65A8">
            <w:pPr>
              <w:spacing w:after="0"/>
              <w:ind w:left="241" w:hanging="241"/>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initiates the procedure to report the system information parameters related to Sidelink operations of carriers other than the primary</w:t>
            </w:r>
            <w:r w:rsidRPr="0061371E">
              <w:t xml:space="preserve"> </w:t>
            </w:r>
          </w:p>
        </w:tc>
        <w:tc>
          <w:tcPr>
            <w:tcW w:w="653" w:type="dxa"/>
            <w:gridSpan w:val="2"/>
            <w:shd w:val="clear" w:color="auto" w:fill="auto"/>
          </w:tcPr>
          <w:p w14:paraId="09CA658E"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4A6BEDF"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w:t>
            </w:r>
          </w:p>
          <w:p w14:paraId="7BF53305"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08B347FF"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w:t>
            </w:r>
          </w:p>
          <w:p w14:paraId="60DDBACE"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w:t>
            </w:r>
            <w:r w:rsidRPr="001A65A8">
              <w:rPr>
                <w:rFonts w:ascii="Arial" w:hAnsi="Arial" w:cs="Arial"/>
                <w:strike/>
                <w:color w:val="FF0000"/>
                <w:sz w:val="16"/>
                <w:szCs w:val="16"/>
              </w:rPr>
              <w:t>(i.e. UE request transmission and/ or reception gaps)</w:t>
            </w:r>
            <w:r w:rsidRPr="001A65A8">
              <w:rPr>
                <w:rFonts w:ascii="Arial" w:hAnsi="Arial" w:cs="Arial"/>
                <w:color w:val="FF0000"/>
                <w:sz w:val="16"/>
                <w:szCs w:val="16"/>
                <w:u w:val="single"/>
              </w:rPr>
              <w:t xml:space="preserve"> if the UE initiates the procedure to request sidelink discovery gaps</w:t>
            </w:r>
            <w:r w:rsidRPr="001A65A8">
              <w:rPr>
                <w:rFonts w:ascii="Arial" w:hAnsi="Arial" w:cs="Arial"/>
                <w:sz w:val="16"/>
                <w:szCs w:val="16"/>
              </w:rPr>
              <w:t>:</w:t>
            </w:r>
          </w:p>
          <w:p w14:paraId="35546161" w14:textId="77777777" w:rsidR="0053265F" w:rsidRPr="001A65A8" w:rsidRDefault="0053265F" w:rsidP="001A65A8">
            <w:pPr>
              <w:spacing w:after="0"/>
              <w:ind w:left="241" w:hanging="241"/>
              <w:rPr>
                <w:rFonts w:ascii="Arial" w:hAnsi="Arial" w:cs="Arial"/>
                <w:sz w:val="16"/>
                <w:szCs w:val="16"/>
              </w:rPr>
            </w:pPr>
            <w:r w:rsidRPr="001A65A8">
              <w:rPr>
                <w:rFonts w:ascii="Arial" w:hAnsi="Arial" w:cs="Arial"/>
                <w:sz w:val="16"/>
                <w:szCs w:val="16"/>
              </w:rPr>
              <w:t>[...]</w:t>
            </w:r>
          </w:p>
          <w:p w14:paraId="01289957" w14:textId="77777777" w:rsidR="0053265F" w:rsidRPr="001A65A8" w:rsidRDefault="0053265F"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if the UE initiates the procedure to report the system information parameters related to Sidelink operations of carriers other than the primary </w:t>
            </w:r>
          </w:p>
          <w:p w14:paraId="0D8F3C95" w14:textId="77777777" w:rsidR="0053265F" w:rsidRPr="006305B3" w:rsidRDefault="0053265F" w:rsidP="004F4BB1">
            <w:pPr>
              <w:pStyle w:val="B1"/>
              <w:spacing w:after="0"/>
              <w:ind w:left="0" w:firstLine="0"/>
              <w:rPr>
                <w:rFonts w:ascii="Arial" w:eastAsia="SimSun" w:hAnsi="Arial" w:cs="Arial"/>
                <w:color w:val="1F497D" w:themeColor="text2"/>
                <w:sz w:val="16"/>
                <w:szCs w:val="16"/>
                <w:lang w:eastAsia="zh-CN"/>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resource request/release and gap request can be included in one request message. Therefore, propose to remove the “else”, as follows</w:t>
            </w:r>
          </w:p>
          <w:p w14:paraId="4B13C66B" w14:textId="77777777"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 xml:space="preserve">if the UE initiates the procedure to indicate it is (no more) interested to receive sidelink communication or discovery or to request (configuration/ release) of </w:t>
            </w:r>
            <w:r w:rsidRPr="006305B3">
              <w:rPr>
                <w:rFonts w:ascii="Arial" w:hAnsi="Arial" w:cs="Arial"/>
                <w:sz w:val="16"/>
                <w:szCs w:val="16"/>
              </w:rPr>
              <w:lastRenderedPageBreak/>
              <w:t>sidelink communication or discovery transmission resources (i.e. UE includes all concerned information, irrespective of what triggered the procedure):</w:t>
            </w:r>
          </w:p>
          <w:p w14:paraId="50AFD53E" w14:textId="77777777"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w:t>
            </w:r>
          </w:p>
          <w:p w14:paraId="04949002" w14:textId="77777777"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r>
            <w:r w:rsidRPr="006305B3">
              <w:rPr>
                <w:rFonts w:ascii="Arial" w:hAnsi="Arial" w:cs="Arial"/>
                <w:strike/>
                <w:color w:val="FF0000"/>
                <w:sz w:val="16"/>
                <w:szCs w:val="16"/>
              </w:rPr>
              <w:t>else (i.e. UE request transmission and/ or reception gaps):</w:t>
            </w:r>
            <w:r w:rsidRPr="006305B3">
              <w:rPr>
                <w:rFonts w:ascii="Arial" w:hAnsi="Arial" w:cs="Arial"/>
                <w:color w:val="FF0000"/>
                <w:sz w:val="16"/>
                <w:szCs w:val="16"/>
                <w:u w:val="single"/>
              </w:rPr>
              <w:t>if the UE initiates the procedure to request sidelink discovery gaps:</w:t>
            </w:r>
          </w:p>
          <w:p w14:paraId="52654018" w14:textId="77777777"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w:t>
            </w:r>
          </w:p>
          <w:p w14:paraId="1158A85F" w14:textId="77777777"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 xml:space="preserve">if the UE initiates the procedure to report the system information parameters related to Sidelink operations of carriers other than the primary </w:t>
            </w:r>
          </w:p>
          <w:p w14:paraId="113FFB36" w14:textId="77777777" w:rsidR="0053265F" w:rsidRPr="006305B3" w:rsidRDefault="0053265F" w:rsidP="004F4BB1">
            <w:pPr>
              <w:pStyle w:val="B1"/>
              <w:spacing w:after="0"/>
              <w:ind w:left="0" w:firstLine="0"/>
              <w:rPr>
                <w:rFonts w:ascii="Arial" w:hAnsi="Arial" w:cs="Arial"/>
                <w:color w:val="1F497D" w:themeColor="text2"/>
                <w:sz w:val="16"/>
                <w:szCs w:val="16"/>
                <w:lang w:eastAsia="ko-KR"/>
              </w:rPr>
            </w:pPr>
            <w:r w:rsidRPr="006305B3">
              <w:rPr>
                <w:rFonts w:ascii="Arial" w:hAnsi="Arial" w:cs="Arial"/>
                <w:b/>
                <w:color w:val="1F497D" w:themeColor="text2"/>
                <w:sz w:val="16"/>
                <w:szCs w:val="16"/>
              </w:rPr>
              <w:t>Samsung:</w:t>
            </w:r>
            <w:r w:rsidRPr="006305B3">
              <w:rPr>
                <w:rFonts w:ascii="Arial" w:hAnsi="Arial" w:cs="Arial"/>
                <w:color w:val="1F497D" w:themeColor="text2"/>
                <w:sz w:val="16"/>
                <w:szCs w:val="16"/>
              </w:rPr>
              <w:t xml:space="preserve"> Agree (related to L.008)</w:t>
            </w:r>
          </w:p>
          <w:p w14:paraId="5E951105" w14:textId="77777777" w:rsidR="0053265F" w:rsidRPr="006305B3" w:rsidRDefault="0053265F" w:rsidP="006305B3">
            <w:pPr>
              <w:spacing w:after="0"/>
              <w:rPr>
                <w:rFonts w:ascii="Arial" w:hAnsi="Arial" w:cs="Arial"/>
                <w:noProof/>
                <w:color w:val="1F497D" w:themeColor="text2"/>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r w:rsidRPr="006305B3">
              <w:rPr>
                <w:rFonts w:ascii="Arial" w:hAnsi="Arial" w:cs="Arial"/>
                <w:noProof/>
                <w:color w:val="1F497D" w:themeColor="text2"/>
                <w:sz w:val="16"/>
                <w:szCs w:val="16"/>
              </w:rPr>
              <w:t>:</w:t>
            </w:r>
          </w:p>
        </w:tc>
        <w:tc>
          <w:tcPr>
            <w:tcW w:w="1060" w:type="dxa"/>
            <w:shd w:val="clear" w:color="auto" w:fill="auto"/>
          </w:tcPr>
          <w:p w14:paraId="17BAD4D2"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446F7034" w14:textId="77777777" w:rsidTr="00C7688C">
        <w:tc>
          <w:tcPr>
            <w:tcW w:w="769" w:type="dxa"/>
            <w:shd w:val="clear" w:color="auto" w:fill="auto"/>
          </w:tcPr>
          <w:p w14:paraId="4578BC1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E.118</w:t>
            </w:r>
          </w:p>
        </w:tc>
        <w:tc>
          <w:tcPr>
            <w:tcW w:w="1677" w:type="dxa"/>
            <w:shd w:val="clear" w:color="auto" w:fill="auto"/>
          </w:tcPr>
          <w:p w14:paraId="43D59334" w14:textId="77777777"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37D1697" w14:textId="77777777" w:rsidR="0053265F" w:rsidRDefault="0053265F" w:rsidP="004F4BB1">
            <w:pPr>
              <w:spacing w:after="0"/>
              <w:rPr>
                <w:rFonts w:ascii="Arial" w:hAnsi="Arial" w:cs="Arial"/>
                <w:noProof/>
                <w:sz w:val="16"/>
                <w:szCs w:val="16"/>
              </w:rPr>
            </w:pPr>
            <w:r>
              <w:rPr>
                <w:rFonts w:ascii="Arial" w:hAnsi="Arial" w:cs="Arial"/>
                <w:noProof/>
                <w:sz w:val="16"/>
                <w:szCs w:val="16"/>
              </w:rPr>
              <w:t>The correct terminology “sidelink discovery gaps” is not used.</w:t>
            </w:r>
          </w:p>
          <w:p w14:paraId="20D8A3DB" w14:textId="77777777"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14:paraId="3212CBEC" w14:textId="77777777"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w:t>
            </w:r>
          </w:p>
          <w:p w14:paraId="1625DB87" w14:textId="77777777" w:rsidR="0053265F" w:rsidRPr="006305B3" w:rsidRDefault="0053265F"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sz w:val="16"/>
                <w:szCs w:val="16"/>
                <w:highlight w:val="yellow"/>
              </w:rPr>
              <w:t>gaps</w:t>
            </w:r>
            <w:r w:rsidRPr="006305B3">
              <w:rPr>
                <w:rFonts w:ascii="Arial" w:hAnsi="Arial" w:cs="Arial"/>
                <w:sz w:val="16"/>
                <w:szCs w:val="16"/>
              </w:rPr>
              <w:t xml:space="preserve"> to monitor the sidelink discovery announcements the UE is configured to monitor by upper layers:</w:t>
            </w:r>
          </w:p>
          <w:p w14:paraId="456385C3" w14:textId="77777777" w:rsidR="0053265F" w:rsidRPr="006305B3" w:rsidRDefault="0053265F"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p w14:paraId="160F5AC4" w14:textId="77777777" w:rsidR="0053265F" w:rsidRPr="006305B3" w:rsidRDefault="0053265F"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if the UE requires</w:t>
            </w:r>
            <w:r w:rsidRPr="006305B3">
              <w:rPr>
                <w:rFonts w:ascii="Arial" w:hAnsi="Arial" w:cs="Arial"/>
                <w:sz w:val="16"/>
                <w:szCs w:val="16"/>
                <w:highlight w:val="yellow"/>
              </w:rPr>
              <w:t xml:space="preserve"> gaps </w:t>
            </w:r>
            <w:r w:rsidRPr="006305B3">
              <w:rPr>
                <w:rFonts w:ascii="Arial" w:hAnsi="Arial" w:cs="Arial"/>
                <w:sz w:val="16"/>
                <w:szCs w:val="16"/>
              </w:rPr>
              <w:t>to transmit the sidelink discovery announcements the UE is configured to transmit by upper layers:</w:t>
            </w:r>
          </w:p>
          <w:p w14:paraId="6619CB45" w14:textId="77777777" w:rsidR="0053265F" w:rsidRPr="007F2184" w:rsidRDefault="0053265F" w:rsidP="006305B3">
            <w:pPr>
              <w:spacing w:after="0"/>
              <w:ind w:left="723" w:hanging="241"/>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tc>
        <w:tc>
          <w:tcPr>
            <w:tcW w:w="653" w:type="dxa"/>
            <w:gridSpan w:val="2"/>
            <w:shd w:val="clear" w:color="auto" w:fill="auto"/>
          </w:tcPr>
          <w:p w14:paraId="06980D82"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24AD5DF" w14:textId="77777777"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14:paraId="5BFB94D7" w14:textId="77777777"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14:paraId="5D89EB39" w14:textId="77777777" w:rsidR="0053265F" w:rsidRPr="006305B3" w:rsidRDefault="0053265F"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w:t>
            </w:r>
          </w:p>
          <w:p w14:paraId="0F11D1DC" w14:textId="77777777" w:rsidR="0053265F" w:rsidRPr="006305B3" w:rsidRDefault="0053265F"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monitor the sidelink discovery announcements the UE is configured to monitor by upper layers:</w:t>
            </w:r>
          </w:p>
          <w:p w14:paraId="39ACAAD5" w14:textId="77777777" w:rsidR="0053265F" w:rsidRPr="006305B3" w:rsidRDefault="0053265F"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w:t>
            </w:r>
            <w:r w:rsidRPr="006305B3">
              <w:rPr>
                <w:rFonts w:ascii="Arial" w:hAnsi="Arial" w:cs="Arial"/>
                <w:color w:val="FF0000"/>
                <w:sz w:val="16"/>
                <w:szCs w:val="16"/>
                <w:u w:val="single"/>
              </w:rPr>
              <w:t>frequency</w:t>
            </w:r>
            <w:r w:rsidRPr="006305B3">
              <w:rPr>
                <w:rFonts w:ascii="Arial" w:hAnsi="Arial" w:cs="Arial"/>
                <w:sz w:val="16"/>
                <w:szCs w:val="16"/>
              </w:rPr>
              <w:t xml:space="preserve">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color w:val="FF0000"/>
                <w:sz w:val="16"/>
                <w:szCs w:val="16"/>
                <w:u w:val="single"/>
              </w:rPr>
              <w:t xml:space="preserve">sidelink discovery </w:t>
            </w:r>
            <w:r w:rsidRPr="006305B3">
              <w:rPr>
                <w:rFonts w:ascii="Arial" w:hAnsi="Arial" w:cs="Arial"/>
                <w:sz w:val="16"/>
                <w:szCs w:val="16"/>
              </w:rPr>
              <w:t>gaps to do so, the gap pattern(s) as well as the concerned frequency, if different from the primary;</w:t>
            </w:r>
          </w:p>
          <w:p w14:paraId="302272EA" w14:textId="77777777" w:rsidR="0053265F" w:rsidRPr="006305B3" w:rsidRDefault="0053265F"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transmit the sidelink discovery announcements the UE is configured to transmit by upper layers:</w:t>
            </w:r>
          </w:p>
          <w:p w14:paraId="349F4410" w14:textId="77777777" w:rsidR="0053265F" w:rsidRDefault="0053265F" w:rsidP="006305B3">
            <w:pPr>
              <w:pBdr>
                <w:bottom w:val="single" w:sz="6" w:space="1" w:color="auto"/>
              </w:pBdr>
              <w:spacing w:after="0"/>
              <w:ind w:left="525"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do so, the gap pattern(s) as well as the concerned frequency, if different from the primary;</w:t>
            </w:r>
          </w:p>
          <w:p w14:paraId="5D02F779" w14:textId="77777777" w:rsidR="0053265F" w:rsidRPr="006305B3" w:rsidRDefault="0053265F" w:rsidP="004F4BB1">
            <w:pPr>
              <w:pStyle w:val="B4"/>
              <w:spacing w:after="0"/>
              <w:ind w:left="0" w:firstLine="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Regarding the terminology, can discuss if need to further use “sidelink discovery RX gap” and “sidelink discovery TX gap” here.</w:t>
            </w:r>
          </w:p>
          <w:p w14:paraId="55DCB8BE" w14:textId="77777777" w:rsidR="0053265F" w:rsidRPr="004F4BB1" w:rsidRDefault="0053265F" w:rsidP="004F4BB1">
            <w:pPr>
              <w:pStyle w:val="B4"/>
              <w:spacing w:after="0"/>
              <w:ind w:left="0" w:firstLine="0"/>
              <w:rPr>
                <w:rFonts w:ascii="Arial" w:hAnsi="Arial" w:cs="Arial"/>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1060" w:type="dxa"/>
            <w:shd w:val="clear" w:color="auto" w:fill="auto"/>
          </w:tcPr>
          <w:p w14:paraId="0FA83E6C"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36EE65F2" w14:textId="77777777" w:rsidTr="00C7688C">
        <w:tc>
          <w:tcPr>
            <w:tcW w:w="769" w:type="dxa"/>
            <w:shd w:val="clear" w:color="auto" w:fill="auto"/>
          </w:tcPr>
          <w:p w14:paraId="023052D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E.156</w:t>
            </w:r>
          </w:p>
        </w:tc>
        <w:tc>
          <w:tcPr>
            <w:tcW w:w="1677" w:type="dxa"/>
            <w:shd w:val="clear" w:color="auto" w:fill="auto"/>
          </w:tcPr>
          <w:p w14:paraId="12E77ED7" w14:textId="77777777"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55F9CB6F" w14:textId="77777777" w:rsidR="0053265F" w:rsidRDefault="0053265F" w:rsidP="004F4BB1">
            <w:pPr>
              <w:spacing w:after="0"/>
              <w:rPr>
                <w:rFonts w:ascii="Arial" w:hAnsi="Arial" w:cs="Arial"/>
                <w:noProof/>
                <w:sz w:val="16"/>
                <w:szCs w:val="16"/>
              </w:rPr>
            </w:pPr>
            <w:r>
              <w:rPr>
                <w:rFonts w:ascii="Arial" w:hAnsi="Arial" w:cs="Arial"/>
                <w:noProof/>
                <w:sz w:val="16"/>
                <w:szCs w:val="16"/>
              </w:rPr>
              <w:t>Wrong terminology used.</w:t>
            </w:r>
          </w:p>
          <w:p w14:paraId="6AFE3D2F" w14:textId="77777777" w:rsidR="0053265F" w:rsidRPr="006305B3" w:rsidRDefault="0053265F" w:rsidP="004F4BB1">
            <w:pPr>
              <w:spacing w:after="0"/>
              <w:rPr>
                <w:rFonts w:ascii="Arial" w:hAnsi="Arial" w:cs="Arial"/>
                <w:noProof/>
                <w:sz w:val="16"/>
                <w:szCs w:val="16"/>
              </w:rPr>
            </w:pPr>
          </w:p>
          <w:p w14:paraId="367E2870" w14:textId="77777777" w:rsidR="0053265F" w:rsidRPr="007F2184" w:rsidRDefault="0053265F" w:rsidP="004F4BB1">
            <w:pPr>
              <w:spacing w:after="0"/>
            </w:pPr>
            <w:r w:rsidRPr="006305B3">
              <w:rPr>
                <w:rFonts w:ascii="Arial" w:hAnsi="Arial" w:cs="Arial"/>
                <w:sz w:val="16"/>
                <w:szCs w:val="16"/>
              </w:rPr>
              <w:t>A UE capable of sidelink remote operation shall inform upper layers that it is configured with radio resources that can be used for relay related sidelink discovery transmission if the following conditions are met:</w:t>
            </w:r>
          </w:p>
        </w:tc>
        <w:tc>
          <w:tcPr>
            <w:tcW w:w="653" w:type="dxa"/>
            <w:gridSpan w:val="2"/>
            <w:shd w:val="clear" w:color="auto" w:fill="auto"/>
          </w:tcPr>
          <w:p w14:paraId="20E22DFA"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0A88C5" w14:textId="77777777"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14:paraId="4F2DA2D7" w14:textId="77777777" w:rsidR="0053265F" w:rsidRPr="006305B3" w:rsidRDefault="0053265F" w:rsidP="004F4BB1">
            <w:pPr>
              <w:spacing w:after="0"/>
              <w:rPr>
                <w:rFonts w:ascii="Arial" w:hAnsi="Arial" w:cs="Arial"/>
                <w:noProof/>
                <w:sz w:val="16"/>
                <w:szCs w:val="16"/>
              </w:rPr>
            </w:pPr>
          </w:p>
          <w:p w14:paraId="24CCF191" w14:textId="77777777" w:rsidR="0053265F" w:rsidRPr="006305B3" w:rsidRDefault="0053265F" w:rsidP="004F4BB1">
            <w:pPr>
              <w:pBdr>
                <w:bottom w:val="single" w:sz="6" w:space="1" w:color="auto"/>
              </w:pBdr>
              <w:spacing w:after="0"/>
              <w:rPr>
                <w:rFonts w:ascii="Arial" w:hAnsi="Arial" w:cs="Arial"/>
                <w:sz w:val="16"/>
                <w:szCs w:val="16"/>
              </w:rPr>
            </w:pPr>
            <w:r w:rsidRPr="006305B3">
              <w:rPr>
                <w:rFonts w:ascii="Arial" w:hAnsi="Arial" w:cs="Arial"/>
                <w:sz w:val="16"/>
                <w:szCs w:val="16"/>
              </w:rPr>
              <w:t xml:space="preserve">A UE capable of sidelink remote </w:t>
            </w:r>
            <w:r w:rsidRPr="006305B3">
              <w:rPr>
                <w:rFonts w:ascii="Arial" w:hAnsi="Arial" w:cs="Arial"/>
                <w:color w:val="FF0000"/>
                <w:sz w:val="16"/>
                <w:szCs w:val="16"/>
                <w:u w:val="single"/>
              </w:rPr>
              <w:t>UE</w:t>
            </w:r>
            <w:r w:rsidRPr="006305B3">
              <w:rPr>
                <w:rFonts w:ascii="Arial" w:hAnsi="Arial" w:cs="Arial"/>
                <w:sz w:val="16"/>
                <w:szCs w:val="16"/>
              </w:rPr>
              <w:t xml:space="preserve"> operation shall inform upper layers that it is configured with radio resources that can be used for </w:t>
            </w:r>
            <w:r w:rsidRPr="006305B3">
              <w:rPr>
                <w:rFonts w:ascii="Arial" w:hAnsi="Arial" w:cs="Arial"/>
                <w:color w:val="FF0000"/>
                <w:sz w:val="16"/>
                <w:szCs w:val="16"/>
                <w:u w:val="single"/>
              </w:rPr>
              <w:t>PS</w:t>
            </w:r>
            <w:r w:rsidRPr="006305B3">
              <w:rPr>
                <w:rFonts w:ascii="Arial" w:hAnsi="Arial" w:cs="Arial"/>
                <w:sz w:val="16"/>
                <w:szCs w:val="16"/>
              </w:rPr>
              <w:t xml:space="preserve"> relay related sidelink discovery transmission if the following conditions are met:</w:t>
            </w:r>
          </w:p>
          <w:p w14:paraId="655C0AE2" w14:textId="77777777" w:rsidR="0053265F" w:rsidRPr="006305B3" w:rsidRDefault="0053265F" w:rsidP="004F4BB1">
            <w:pPr>
              <w:spacing w:after="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Pr>
                <w:rFonts w:ascii="Arial" w:eastAsia="SimSun" w:hAnsi="Arial" w:cs="Arial"/>
                <w:color w:val="1F497D" w:themeColor="text2"/>
                <w:sz w:val="16"/>
                <w:szCs w:val="16"/>
                <w:lang w:eastAsia="zh-CN"/>
              </w:rPr>
              <w:t xml:space="preserve"> </w:t>
            </w:r>
            <w:r w:rsidRPr="006305B3">
              <w:rPr>
                <w:rFonts w:ascii="Arial" w:eastAsia="SimSun" w:hAnsi="Arial" w:cs="Arial"/>
                <w:color w:val="1F497D" w:themeColor="text2"/>
                <w:sz w:val="16"/>
                <w:szCs w:val="16"/>
                <w:lang w:eastAsia="zh-CN"/>
              </w:rPr>
              <w:t>agree.</w:t>
            </w:r>
          </w:p>
          <w:p w14:paraId="171A7DAF" w14:textId="77777777" w:rsidR="0053265F" w:rsidRPr="007F2184" w:rsidRDefault="0053265F" w:rsidP="004F4BB1">
            <w:pPr>
              <w:spacing w:after="0"/>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1060" w:type="dxa"/>
            <w:shd w:val="clear" w:color="auto" w:fill="auto"/>
          </w:tcPr>
          <w:p w14:paraId="6E546688"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4834CE66" w14:textId="77777777" w:rsidTr="00C7688C">
        <w:tc>
          <w:tcPr>
            <w:tcW w:w="769" w:type="dxa"/>
            <w:shd w:val="clear" w:color="auto" w:fill="auto"/>
          </w:tcPr>
          <w:p w14:paraId="72C9B60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E.157</w:t>
            </w:r>
          </w:p>
        </w:tc>
        <w:tc>
          <w:tcPr>
            <w:tcW w:w="1677" w:type="dxa"/>
            <w:shd w:val="clear" w:color="auto" w:fill="auto"/>
          </w:tcPr>
          <w:p w14:paraId="3F58FE77" w14:textId="77777777"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5426DF7D" w14:textId="77777777" w:rsidR="0053265F" w:rsidRDefault="0053265F" w:rsidP="004F4BB1">
            <w:pPr>
              <w:spacing w:after="0"/>
              <w:rPr>
                <w:rFonts w:ascii="Arial" w:hAnsi="Arial" w:cs="Arial"/>
                <w:noProof/>
                <w:sz w:val="16"/>
                <w:szCs w:val="16"/>
              </w:rPr>
            </w:pPr>
            <w:r>
              <w:rPr>
                <w:rFonts w:ascii="Arial" w:hAnsi="Arial" w:cs="Arial"/>
                <w:noProof/>
                <w:sz w:val="16"/>
                <w:szCs w:val="16"/>
              </w:rPr>
              <w:t>If statement is incorrect, should be else if, also a “while” is used.</w:t>
            </w:r>
          </w:p>
          <w:p w14:paraId="7258AA74" w14:textId="77777777" w:rsidR="0053265F" w:rsidRPr="006305B3" w:rsidRDefault="0053265F" w:rsidP="002E0D95">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AS-layer radio conditions specified in this section were previously met; and if </w:t>
            </w:r>
            <w:r w:rsidRPr="006305B3">
              <w:rPr>
                <w:rFonts w:ascii="Arial" w:hAnsi="Arial" w:cs="Arial"/>
                <w:i/>
                <w:sz w:val="16"/>
                <w:szCs w:val="16"/>
              </w:rPr>
              <w:t>discConfigRelay</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 xml:space="preserve"> </w:t>
            </w:r>
            <w:r w:rsidRPr="002E0D95">
              <w:rPr>
                <w:rFonts w:ascii="Arial" w:hAnsi="Arial" w:cs="Arial"/>
                <w:sz w:val="16"/>
                <w:szCs w:val="16"/>
                <w:highlight w:val="yellow"/>
              </w:rPr>
              <w:t>while</w:t>
            </w:r>
            <w:r w:rsidRPr="006305B3">
              <w:rPr>
                <w:rFonts w:ascii="Arial" w:hAnsi="Arial" w:cs="Arial"/>
                <w:sz w:val="16"/>
                <w:szCs w:val="16"/>
              </w:rPr>
              <w:t xml:space="preserve"> the RSRP measurement of the PCell is below</w:t>
            </w:r>
            <w:r>
              <w:rPr>
                <w:rFonts w:ascii="Arial" w:hAnsi="Arial" w:cs="Arial"/>
                <w:i/>
                <w:sz w:val="16"/>
                <w:szCs w:val="16"/>
              </w:rPr>
              <w:t xml:space="preserve"> </w:t>
            </w:r>
            <w:r w:rsidRPr="006305B3">
              <w:rPr>
                <w:rFonts w:ascii="Arial" w:hAnsi="Arial" w:cs="Arial"/>
                <w:sz w:val="16"/>
                <w:szCs w:val="16"/>
              </w:rPr>
              <w:t>(stay);</w:t>
            </w:r>
          </w:p>
        </w:tc>
        <w:tc>
          <w:tcPr>
            <w:tcW w:w="653" w:type="dxa"/>
            <w:gridSpan w:val="2"/>
            <w:shd w:val="clear" w:color="auto" w:fill="auto"/>
          </w:tcPr>
          <w:p w14:paraId="4E90217F"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61DAA2" w14:textId="77777777" w:rsidR="0053265F" w:rsidRDefault="0053265F" w:rsidP="004F4BB1">
            <w:pPr>
              <w:spacing w:after="0"/>
              <w:rPr>
                <w:rFonts w:ascii="Arial" w:hAnsi="Arial" w:cs="Arial"/>
                <w:noProof/>
                <w:sz w:val="16"/>
                <w:szCs w:val="16"/>
              </w:rPr>
            </w:pPr>
            <w:r>
              <w:rPr>
                <w:rFonts w:ascii="Arial" w:hAnsi="Arial" w:cs="Arial"/>
                <w:noProof/>
                <w:sz w:val="16"/>
                <w:szCs w:val="16"/>
              </w:rPr>
              <w:t>Change text to</w:t>
            </w:r>
          </w:p>
          <w:p w14:paraId="670D35FE" w14:textId="77777777" w:rsidR="0053265F" w:rsidRPr="006305B3" w:rsidRDefault="0053265F" w:rsidP="006305B3">
            <w:pPr>
              <w:pBdr>
                <w:bottom w:val="single" w:sz="6" w:space="1" w:color="auto"/>
              </w:pBd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r>
            <w:r w:rsidRPr="002E0D95">
              <w:rPr>
                <w:rFonts w:ascii="Arial" w:hAnsi="Arial" w:cs="Arial"/>
                <w:color w:val="FF0000"/>
                <w:sz w:val="16"/>
                <w:szCs w:val="16"/>
                <w:u w:val="single"/>
              </w:rPr>
              <w:t>else</w:t>
            </w:r>
            <w:r w:rsidRPr="002E0D95">
              <w:rPr>
                <w:rFonts w:ascii="Arial" w:hAnsi="Arial" w:cs="Arial"/>
                <w:sz w:val="16"/>
                <w:szCs w:val="16"/>
              </w:rPr>
              <w:t xml:space="preserve"> 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t>
            </w:r>
            <w:r w:rsidRPr="002E0D95">
              <w:rPr>
                <w:rFonts w:ascii="Arial" w:hAnsi="Arial" w:cs="Arial"/>
                <w:strike/>
                <w:color w:val="FF0000"/>
                <w:sz w:val="16"/>
                <w:szCs w:val="16"/>
              </w:rPr>
              <w:t>while</w:t>
            </w:r>
            <w:r w:rsidRPr="002E0D95">
              <w:rPr>
                <w:rFonts w:ascii="Arial" w:hAnsi="Arial" w:cs="Arial"/>
                <w:color w:val="FF0000"/>
                <w:sz w:val="16"/>
                <w:szCs w:val="16"/>
                <w:u w:val="single"/>
              </w:rPr>
              <w:t>and</w:t>
            </w:r>
            <w:r w:rsidRPr="002E0D95">
              <w:rPr>
                <w:rFonts w:ascii="Arial" w:hAnsi="Arial" w:cs="Arial"/>
                <w:sz w:val="16"/>
                <w:szCs w:val="16"/>
              </w:rPr>
              <w:t xml:space="preserve"> the RSRP</w:t>
            </w:r>
            <w:r w:rsidRPr="006305B3">
              <w:rPr>
                <w:rFonts w:ascii="Arial" w:hAnsi="Arial" w:cs="Arial"/>
                <w:sz w:val="16"/>
                <w:szCs w:val="16"/>
              </w:rPr>
              <w:t xml:space="preserve"> measurement of the PCell is below</w:t>
            </w:r>
            <w:r w:rsidRPr="006305B3">
              <w:rPr>
                <w:rFonts w:ascii="Arial" w:hAnsi="Arial" w:cs="Arial"/>
                <w:i/>
                <w:sz w:val="16"/>
                <w:szCs w:val="16"/>
              </w:rPr>
              <w:t xml:space="preserve"> discThreshHiRemoteUE</w:t>
            </w:r>
            <w:r w:rsidRPr="006305B3">
              <w:rPr>
                <w:rFonts w:ascii="Arial" w:hAnsi="Arial" w:cs="Arial"/>
                <w:sz w:val="16"/>
                <w:szCs w:val="16"/>
              </w:rPr>
              <w:t xml:space="preserve"> (stay);</w:t>
            </w:r>
          </w:p>
          <w:p w14:paraId="00DD3382" w14:textId="77777777" w:rsidR="0053265F" w:rsidRPr="002E0D95" w:rsidRDefault="0053265F" w:rsidP="002E0D95">
            <w:pPr>
              <w:spacing w:after="0"/>
              <w:ind w:left="241" w:hanging="241"/>
              <w:rPr>
                <w:rFonts w:ascii="Arial" w:eastAsia="SimSun" w:hAnsi="Arial" w:cs="Arial"/>
                <w:color w:val="1F497D" w:themeColor="text2"/>
                <w:sz w:val="16"/>
                <w:szCs w:val="16"/>
                <w:lang w:eastAsia="zh-CN"/>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Propose to change to</w:t>
            </w:r>
          </w:p>
          <w:p w14:paraId="410DBAB9" w14:textId="77777777" w:rsidR="0053265F" w:rsidRPr="002E0D95" w:rsidRDefault="0053265F"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w:t>
            </w:r>
            <w:r w:rsidRPr="002E0D95">
              <w:rPr>
                <w:rFonts w:ascii="Arial" w:hAnsi="Arial" w:cs="Arial"/>
                <w:i/>
                <w:sz w:val="16"/>
                <w:szCs w:val="16"/>
              </w:rPr>
              <w:t>discThreshHiRemoteUE</w:t>
            </w:r>
            <w:r w:rsidRPr="002E0D95">
              <w:rPr>
                <w:rFonts w:ascii="Arial" w:hAnsi="Arial" w:cs="Arial"/>
                <w:sz w:val="16"/>
                <w:szCs w:val="16"/>
              </w:rPr>
              <w:t xml:space="preserve"> is not included in </w:t>
            </w:r>
            <w:r w:rsidRPr="002E0D95">
              <w:rPr>
                <w:rFonts w:ascii="Arial" w:hAnsi="Arial" w:cs="Arial"/>
                <w:i/>
                <w:sz w:val="16"/>
                <w:szCs w:val="16"/>
              </w:rPr>
              <w:t>SystemInformationBlockType19</w:t>
            </w:r>
            <w:r w:rsidRPr="002E0D95">
              <w:rPr>
                <w:rFonts w:ascii="Arial" w:hAnsi="Arial" w:cs="Arial"/>
                <w:sz w:val="16"/>
                <w:szCs w:val="16"/>
              </w:rPr>
              <w:t>;</w:t>
            </w:r>
            <w:r w:rsidRPr="002E0D95">
              <w:rPr>
                <w:rFonts w:ascii="Arial" w:eastAsia="SimSun" w:hAnsi="Arial" w:cs="Arial"/>
                <w:sz w:val="16"/>
                <w:szCs w:val="16"/>
                <w:lang w:eastAsia="zh-CN"/>
              </w:rPr>
              <w:t xml:space="preserve"> or</w:t>
            </w:r>
          </w:p>
          <w:p w14:paraId="46C12366" w14:textId="77777777" w:rsidR="0053265F" w:rsidRPr="002E0D95" w:rsidRDefault="0053265F"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not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by </w:t>
            </w:r>
            <w:r w:rsidRPr="002E0D95">
              <w:rPr>
                <w:rFonts w:ascii="Arial" w:hAnsi="Arial" w:cs="Arial"/>
                <w:i/>
                <w:sz w:val="16"/>
                <w:szCs w:val="16"/>
              </w:rPr>
              <w:t>discHystMaxRemoteUE</w:t>
            </w:r>
            <w:r w:rsidRPr="002E0D95">
              <w:rPr>
                <w:rFonts w:ascii="Arial" w:hAnsi="Arial" w:cs="Arial"/>
                <w:sz w:val="16"/>
                <w:szCs w:val="16"/>
              </w:rPr>
              <w:t xml:space="preserve"> (entry);</w:t>
            </w:r>
            <w:r w:rsidRPr="002E0D95">
              <w:rPr>
                <w:rFonts w:ascii="Arial" w:eastAsia="SimSun" w:hAnsi="Arial" w:cs="Arial"/>
                <w:sz w:val="16"/>
                <w:szCs w:val="16"/>
                <w:lang w:eastAsia="zh-CN"/>
              </w:rPr>
              <w:t xml:space="preserve"> or</w:t>
            </w:r>
          </w:p>
          <w:p w14:paraId="7A77DD56" w14:textId="77777777"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(stay);</w:t>
            </w:r>
          </w:p>
          <w:p w14:paraId="637331EA" w14:textId="77777777" w:rsidR="0053265F" w:rsidRPr="00737B00" w:rsidRDefault="0053265F" w:rsidP="00737B00">
            <w:pPr>
              <w:pStyle w:val="B2"/>
              <w:spacing w:after="0"/>
              <w:ind w:left="0" w:firstLine="0"/>
              <w:rPr>
                <w:rFonts w:ascii="Arial" w:hAnsi="Arial" w:cs="Arial"/>
                <w:sz w:val="16"/>
                <w:szCs w:val="16"/>
              </w:rPr>
            </w:pPr>
            <w:r w:rsidRPr="002E0D95">
              <w:rPr>
                <w:rFonts w:ascii="Arial" w:hAnsi="Arial" w:cs="Arial" w:hint="eastAsia"/>
                <w:b/>
                <w:color w:val="1F497D" w:themeColor="text2"/>
                <w:sz w:val="16"/>
                <w:szCs w:val="16"/>
                <w:lang w:eastAsia="ko-KR"/>
              </w:rPr>
              <w:t>Intel:</w:t>
            </w:r>
            <w:r w:rsidRPr="002E0D95">
              <w:rPr>
                <w:rFonts w:ascii="Arial" w:hAnsi="Arial" w:cs="Arial" w:hint="eastAsia"/>
                <w:color w:val="1F497D" w:themeColor="text2"/>
                <w:sz w:val="16"/>
                <w:szCs w:val="16"/>
                <w:lang w:eastAsia="ko-KR"/>
              </w:rPr>
              <w:t xml:space="preserve">  ok</w:t>
            </w:r>
          </w:p>
        </w:tc>
        <w:tc>
          <w:tcPr>
            <w:tcW w:w="1060" w:type="dxa"/>
            <w:shd w:val="clear" w:color="auto" w:fill="auto"/>
          </w:tcPr>
          <w:p w14:paraId="554EB9A5"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3F0ACD2D" w14:textId="77777777" w:rsidTr="00C7688C">
        <w:tc>
          <w:tcPr>
            <w:tcW w:w="769" w:type="dxa"/>
            <w:shd w:val="clear" w:color="auto" w:fill="auto"/>
          </w:tcPr>
          <w:p w14:paraId="2CDF08A1"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L.009</w:t>
            </w:r>
          </w:p>
        </w:tc>
        <w:tc>
          <w:tcPr>
            <w:tcW w:w="1677" w:type="dxa"/>
            <w:shd w:val="clear" w:color="auto" w:fill="auto"/>
          </w:tcPr>
          <w:p w14:paraId="035ADFB5" w14:textId="77777777"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5.10.4</w:t>
            </w:r>
          </w:p>
        </w:tc>
        <w:tc>
          <w:tcPr>
            <w:tcW w:w="5369" w:type="dxa"/>
            <w:shd w:val="clear" w:color="auto" w:fill="auto"/>
          </w:tcPr>
          <w:p w14:paraId="5044E6B7" w14:textId="77777777"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 xml:space="preserve">The remote UE applies threshold check during discovery operation. The </w:t>
            </w:r>
            <w:r>
              <w:rPr>
                <w:rFonts w:ascii="Arial" w:hAnsi="Arial" w:cs="Arial"/>
                <w:noProof/>
                <w:sz w:val="16"/>
                <w:szCs w:val="16"/>
                <w:lang w:eastAsia="ko-KR"/>
              </w:rPr>
              <w:lastRenderedPageBreak/>
              <w:t>reason for the UE in RRC connected not to apply threshold check during communication operation?</w:t>
            </w:r>
          </w:p>
          <w:p w14:paraId="7E53CAA6" w14:textId="77777777"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Since the conditions of 3&gt; needs to be checked for relay and/or remote UE, reordering of conditions is necessasry.</w:t>
            </w:r>
          </w:p>
        </w:tc>
        <w:tc>
          <w:tcPr>
            <w:tcW w:w="653" w:type="dxa"/>
            <w:gridSpan w:val="2"/>
            <w:shd w:val="clear" w:color="auto" w:fill="auto"/>
          </w:tcPr>
          <w:p w14:paraId="6F925024"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132" w:type="dxa"/>
            <w:gridSpan w:val="2"/>
            <w:shd w:val="clear" w:color="auto" w:fill="auto"/>
          </w:tcPr>
          <w:p w14:paraId="5B196F6F" w14:textId="77777777" w:rsidR="0053265F" w:rsidRPr="00CF66FB" w:rsidRDefault="0053265F" w:rsidP="00840D61">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 xml:space="preserve">if the transmission concerns relay communication; and the UE is capable of </w:t>
            </w:r>
            <w:r w:rsidRPr="00CF66FB">
              <w:rPr>
                <w:rFonts w:ascii="Arial" w:hAnsi="Arial" w:cs="Arial"/>
                <w:sz w:val="16"/>
                <w:szCs w:val="16"/>
              </w:rPr>
              <w:lastRenderedPageBreak/>
              <w:t>sidelink relay or remote operation:</w:t>
            </w:r>
          </w:p>
          <w:p w14:paraId="79D4E6FD" w14:textId="77777777" w:rsidR="0053265F" w:rsidRPr="00CF66FB" w:rsidRDefault="0053265F" w:rsidP="00840D61">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if the UE is selecting a relay/ has a selected relay; and if the RSRP measurement of the cell on which the UE camps is below</w:t>
            </w:r>
            <w:r w:rsidRPr="00CF66FB">
              <w:rPr>
                <w:rFonts w:ascii="Arial" w:hAnsi="Arial" w:cs="Arial"/>
                <w:i/>
                <w:sz w:val="16"/>
                <w:szCs w:val="16"/>
              </w:rPr>
              <w:t xml:space="preserve"> discThreshHiRemoteUE</w:t>
            </w:r>
            <w:r w:rsidRPr="00CF66FB">
              <w:rPr>
                <w:rFonts w:ascii="Arial" w:hAnsi="Arial" w:cs="Arial"/>
                <w:sz w:val="16"/>
                <w:szCs w:val="16"/>
              </w:rPr>
              <w:t xml:space="preserve">, if included in </w:t>
            </w:r>
            <w:r w:rsidRPr="00CF66FB">
              <w:rPr>
                <w:rFonts w:ascii="Arial" w:hAnsi="Arial" w:cs="Arial"/>
                <w:i/>
                <w:sz w:val="16"/>
                <w:szCs w:val="16"/>
              </w:rPr>
              <w:t>SystemInformationBlockType19</w:t>
            </w:r>
            <w:r w:rsidRPr="00CF66FB">
              <w:rPr>
                <w:rFonts w:ascii="Arial" w:hAnsi="Arial" w:cs="Arial"/>
                <w:sz w:val="16"/>
                <w:szCs w:val="16"/>
              </w:rPr>
              <w:t>; or</w:t>
            </w:r>
          </w:p>
          <w:p w14:paraId="77AE66CD" w14:textId="77777777" w:rsidR="0053265F" w:rsidRPr="00CF66FB" w:rsidRDefault="0053265F" w:rsidP="00840D61">
            <w:pPr>
              <w:spacing w:after="0"/>
              <w:ind w:left="482" w:hanging="241"/>
              <w:rPr>
                <w:rFonts w:ascii="Arial" w:hAnsi="Arial" w:cs="Arial"/>
                <w:sz w:val="16"/>
                <w:szCs w:val="16"/>
              </w:rPr>
            </w:pPr>
            <w:r w:rsidRPr="00CF66FB">
              <w:rPr>
                <w:rFonts w:ascii="Arial" w:hAnsi="Arial" w:cs="Arial"/>
                <w:sz w:val="16"/>
                <w:szCs w:val="16"/>
              </w:rPr>
              <w:t>2&gt; if the UE is acting as relay:</w:t>
            </w:r>
          </w:p>
          <w:p w14:paraId="78AAC014" w14:textId="77777777" w:rsidR="0053265F" w:rsidRPr="00CF66FB" w:rsidRDefault="0053265F"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t xml:space="preserve">2&gt; </w:t>
            </w:r>
            <w:r w:rsidRPr="00CF66FB">
              <w:rPr>
                <w:rFonts w:ascii="Arial" w:hAnsi="Arial" w:cs="Arial"/>
                <w:strike/>
                <w:color w:val="FF0000"/>
                <w:sz w:val="16"/>
                <w:szCs w:val="16"/>
                <w:highlight w:val="yellow"/>
              </w:rPr>
              <w:t>if the UE is in RRC_IDLE;</w:t>
            </w:r>
            <w:r w:rsidRPr="00CF66FB">
              <w:rPr>
                <w:rFonts w:ascii="Arial" w:hAnsi="Arial" w:cs="Arial"/>
                <w:strike/>
                <w:color w:val="FF0000"/>
                <w:sz w:val="16"/>
                <w:szCs w:val="16"/>
              </w:rPr>
              <w:t xml:space="preserve"> and if the UE is selecting a relay/ has a selected relay: configure lower layers to transmit the sidelink control information and the corresponding data using the resources, as specified previously in this section, only if the following condition is met:</w:t>
            </w:r>
          </w:p>
          <w:p w14:paraId="4997B7FA" w14:textId="77777777" w:rsidR="0053265F" w:rsidRPr="00CF66FB" w:rsidRDefault="0053265F" w:rsidP="00840D61">
            <w:pPr>
              <w:spacing w:after="0"/>
              <w:ind w:left="723" w:hanging="241"/>
              <w:rPr>
                <w:rFonts w:ascii="Arial" w:hAnsi="Arial" w:cs="Arial"/>
                <w:strike/>
                <w:color w:val="FF0000"/>
                <w:sz w:val="16"/>
                <w:szCs w:val="16"/>
              </w:rPr>
            </w:pPr>
            <w:r w:rsidRPr="00CF66FB">
              <w:rPr>
                <w:rFonts w:ascii="Arial" w:hAnsi="Arial" w:cs="Arial"/>
                <w:strike/>
                <w:color w:val="FF0000"/>
                <w:sz w:val="16"/>
                <w:szCs w:val="16"/>
              </w:rPr>
              <w:t>3&gt;</w:t>
            </w:r>
            <w:r w:rsidRPr="00CF66FB">
              <w:rPr>
                <w:rFonts w:ascii="Arial" w:hAnsi="Arial" w:cs="Arial"/>
                <w:strike/>
                <w:color w:val="FF0000"/>
                <w:sz w:val="16"/>
                <w:szCs w:val="16"/>
              </w:rPr>
              <w:tab/>
              <w:t>if the RSRP measurement of the cell on which the UE camps is below</w:t>
            </w:r>
            <w:r w:rsidRPr="00CF66FB">
              <w:rPr>
                <w:rFonts w:ascii="Arial" w:hAnsi="Arial" w:cs="Arial"/>
                <w:i/>
                <w:strike/>
                <w:color w:val="FF0000"/>
                <w:sz w:val="16"/>
                <w:szCs w:val="16"/>
              </w:rPr>
              <w:t xml:space="preserve"> discThreshHiRemoteUE</w:t>
            </w:r>
            <w:r w:rsidRPr="00CF66FB">
              <w:rPr>
                <w:rFonts w:ascii="Arial" w:hAnsi="Arial" w:cs="Arial"/>
                <w:strike/>
                <w:color w:val="FF0000"/>
                <w:sz w:val="16"/>
                <w:szCs w:val="16"/>
              </w:rPr>
              <w:t xml:space="preserve">, if included in </w:t>
            </w:r>
            <w:r w:rsidRPr="00CF66FB">
              <w:rPr>
                <w:rFonts w:ascii="Arial" w:hAnsi="Arial" w:cs="Arial"/>
                <w:i/>
                <w:strike/>
                <w:color w:val="FF0000"/>
                <w:sz w:val="16"/>
                <w:szCs w:val="16"/>
              </w:rPr>
              <w:t>SystemInformationBlockType19</w:t>
            </w:r>
            <w:r w:rsidRPr="00CF66FB">
              <w:rPr>
                <w:rFonts w:ascii="Arial" w:hAnsi="Arial" w:cs="Arial"/>
                <w:strike/>
                <w:color w:val="FF0000"/>
                <w:sz w:val="16"/>
                <w:szCs w:val="16"/>
              </w:rPr>
              <w:t>;</w:t>
            </w:r>
          </w:p>
          <w:p w14:paraId="5C79BD46" w14:textId="77777777" w:rsidR="0053265F" w:rsidRPr="00CF66FB" w:rsidRDefault="0053265F"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t>2&gt;</w:t>
            </w:r>
            <w:r w:rsidRPr="00CF66FB">
              <w:rPr>
                <w:rFonts w:ascii="Arial" w:hAnsi="Arial" w:cs="Arial"/>
                <w:strike/>
                <w:color w:val="FF0000"/>
                <w:sz w:val="16"/>
                <w:szCs w:val="16"/>
              </w:rPr>
              <w:tab/>
              <w:t>configure lower layers to transmit the sidelink control information and the corresponding data using the resources, as specified previously in this section, only if the following condition is met:</w:t>
            </w:r>
          </w:p>
          <w:p w14:paraId="455EFCE6" w14:textId="77777777" w:rsidR="0053265F" w:rsidRPr="00CF66FB" w:rsidRDefault="0053265F" w:rsidP="00840D61">
            <w:pPr>
              <w:spacing w:after="0"/>
              <w:ind w:left="482" w:hanging="241"/>
              <w:rPr>
                <w:rFonts w:ascii="Arial" w:hAnsi="Arial" w:cs="Arial"/>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a pool of resources included in </w:t>
            </w:r>
            <w:r w:rsidRPr="00CF66FB">
              <w:rPr>
                <w:rFonts w:ascii="Arial" w:hAnsi="Arial" w:cs="Arial"/>
                <w:i/>
                <w:sz w:val="16"/>
                <w:szCs w:val="16"/>
              </w:rPr>
              <w:t xml:space="preserve">SystemInformationBlockType18 </w:t>
            </w:r>
            <w:r w:rsidRPr="00CF66FB">
              <w:rPr>
                <w:rFonts w:ascii="Arial" w:hAnsi="Arial" w:cs="Arial"/>
                <w:sz w:val="16"/>
                <w:szCs w:val="16"/>
              </w:rPr>
              <w:t xml:space="preserve">(i.e. </w:t>
            </w:r>
            <w:r w:rsidRPr="00CF66FB">
              <w:rPr>
                <w:rFonts w:ascii="Arial" w:hAnsi="Arial" w:cs="Arial"/>
                <w:i/>
                <w:sz w:val="16"/>
                <w:szCs w:val="16"/>
              </w:rPr>
              <w:t>commTxPoolNormalCommon</w:t>
            </w:r>
            <w:r w:rsidRPr="00CF66FB">
              <w:rPr>
                <w:rFonts w:ascii="Arial" w:hAnsi="Arial" w:cs="Arial"/>
                <w:sz w:val="16"/>
                <w:szCs w:val="16"/>
              </w:rPr>
              <w:t xml:space="preserve"> or</w:t>
            </w:r>
            <w:r w:rsidRPr="00CF66FB">
              <w:rPr>
                <w:rFonts w:ascii="Arial" w:hAnsi="Arial" w:cs="Arial"/>
                <w:i/>
                <w:sz w:val="16"/>
                <w:szCs w:val="16"/>
              </w:rPr>
              <w:t xml:space="preserve"> commTxPoolExceptional</w:t>
            </w:r>
            <w:r w:rsidRPr="00CF66FB">
              <w:rPr>
                <w:rFonts w:ascii="Arial" w:hAnsi="Arial" w:cs="Arial"/>
                <w:sz w:val="16"/>
                <w:szCs w:val="16"/>
              </w:rPr>
              <w:t xml:space="preserve">); and </w:t>
            </w:r>
            <w:r w:rsidRPr="00CF66FB">
              <w:rPr>
                <w:rFonts w:ascii="Arial" w:hAnsi="Arial" w:cs="Arial"/>
                <w:i/>
                <w:sz w:val="16"/>
                <w:szCs w:val="16"/>
              </w:rPr>
              <w:t>commTxAllowRelayCommon</w:t>
            </w:r>
            <w:r w:rsidRPr="00CF66FB">
              <w:rPr>
                <w:rFonts w:ascii="Arial" w:hAnsi="Arial" w:cs="Arial"/>
                <w:sz w:val="16"/>
                <w:szCs w:val="16"/>
              </w:rPr>
              <w:t xml:space="preserve"> is included in </w:t>
            </w:r>
            <w:r w:rsidRPr="00CF66FB">
              <w:rPr>
                <w:rFonts w:ascii="Arial" w:hAnsi="Arial" w:cs="Arial"/>
                <w:i/>
                <w:sz w:val="16"/>
                <w:szCs w:val="16"/>
              </w:rPr>
              <w:t>SystemInformationBlockType18</w:t>
            </w:r>
            <w:r w:rsidRPr="00CF66FB">
              <w:rPr>
                <w:rFonts w:ascii="Arial" w:hAnsi="Arial" w:cs="Arial"/>
                <w:sz w:val="16"/>
                <w:szCs w:val="16"/>
              </w:rPr>
              <w:t>; or</w:t>
            </w:r>
          </w:p>
          <w:p w14:paraId="6818CE8E" w14:textId="77777777" w:rsidR="0053265F" w:rsidRPr="00CF66FB" w:rsidRDefault="0053265F" w:rsidP="00840D61">
            <w:pPr>
              <w:spacing w:after="0"/>
              <w:ind w:left="482" w:hanging="241"/>
              <w:rPr>
                <w:rFonts w:ascii="Arial" w:hAnsi="Arial" w:cs="Arial"/>
                <w:i/>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resources provided by dedicated signalling (i.e. </w:t>
            </w:r>
            <w:r w:rsidRPr="00CF66FB">
              <w:rPr>
                <w:rFonts w:ascii="Arial" w:hAnsi="Arial" w:cs="Arial"/>
                <w:i/>
                <w:sz w:val="16"/>
                <w:szCs w:val="16"/>
              </w:rPr>
              <w:t>commTxPoolResources</w:t>
            </w:r>
            <w:r w:rsidRPr="00CF66FB">
              <w:rPr>
                <w:rFonts w:ascii="Arial" w:hAnsi="Arial" w:cs="Arial"/>
                <w:sz w:val="16"/>
                <w:szCs w:val="16"/>
              </w:rPr>
              <w:t xml:space="preserve"> set to </w:t>
            </w:r>
            <w:r w:rsidRPr="00CF66FB">
              <w:rPr>
                <w:rFonts w:ascii="Arial" w:hAnsi="Arial" w:cs="Arial"/>
                <w:i/>
                <w:sz w:val="16"/>
                <w:szCs w:val="16"/>
              </w:rPr>
              <w:t>scheduled</w:t>
            </w:r>
            <w:r w:rsidRPr="00CF66FB">
              <w:rPr>
                <w:rFonts w:ascii="Arial" w:hAnsi="Arial" w:cs="Arial"/>
                <w:sz w:val="16"/>
                <w:szCs w:val="16"/>
              </w:rPr>
              <w:t xml:space="preserve"> or </w:t>
            </w:r>
            <w:r w:rsidRPr="00CF66FB">
              <w:rPr>
                <w:rFonts w:ascii="Arial" w:hAnsi="Arial" w:cs="Arial"/>
                <w:i/>
                <w:sz w:val="16"/>
                <w:szCs w:val="16"/>
              </w:rPr>
              <w:t>ue-Selected</w:t>
            </w:r>
            <w:r w:rsidRPr="00CF66FB">
              <w:rPr>
                <w:rFonts w:ascii="Arial" w:hAnsi="Arial" w:cs="Arial"/>
                <w:sz w:val="16"/>
                <w:szCs w:val="16"/>
              </w:rPr>
              <w:t xml:space="preserve">); and the UE is configured with </w:t>
            </w:r>
            <w:r w:rsidRPr="00CF66FB">
              <w:rPr>
                <w:rFonts w:ascii="Arial" w:hAnsi="Arial" w:cs="Arial"/>
                <w:i/>
                <w:sz w:val="16"/>
                <w:szCs w:val="16"/>
              </w:rPr>
              <w:t>commTxAllowRelayDedicated</w:t>
            </w:r>
            <w:r w:rsidRPr="00CF66FB">
              <w:rPr>
                <w:rFonts w:ascii="Arial" w:hAnsi="Arial" w:cs="Arial"/>
                <w:sz w:val="16"/>
                <w:szCs w:val="16"/>
              </w:rPr>
              <w:t xml:space="preserve"> while its value is set to </w:t>
            </w:r>
            <w:r w:rsidRPr="00CF66FB">
              <w:rPr>
                <w:rFonts w:ascii="Arial" w:hAnsi="Arial" w:cs="Arial"/>
                <w:i/>
                <w:sz w:val="16"/>
                <w:szCs w:val="16"/>
              </w:rPr>
              <w:t>true</w:t>
            </w:r>
          </w:p>
          <w:p w14:paraId="1AB916F9" w14:textId="77777777" w:rsidR="0053265F" w:rsidRDefault="0053265F" w:rsidP="00840D61">
            <w:pPr>
              <w:pBdr>
                <w:bottom w:val="single" w:sz="6" w:space="1" w:color="auto"/>
              </w:pBdr>
              <w:spacing w:after="0"/>
              <w:ind w:left="723" w:hanging="241"/>
              <w:rPr>
                <w:rFonts w:ascii="Arial" w:hAnsi="Arial" w:cs="Arial"/>
                <w:sz w:val="16"/>
                <w:szCs w:val="16"/>
              </w:rPr>
            </w:pPr>
            <w:r w:rsidRPr="00CF66FB">
              <w:rPr>
                <w:rFonts w:ascii="Arial" w:hAnsi="Arial" w:cs="Arial"/>
                <w:sz w:val="16"/>
                <w:szCs w:val="16"/>
                <w:lang w:eastAsia="ko-KR"/>
              </w:rPr>
              <w:t xml:space="preserve">4&gt; </w:t>
            </w:r>
            <w:r w:rsidRPr="00CF66FB">
              <w:rPr>
                <w:rFonts w:ascii="Arial" w:hAnsi="Arial" w:cs="Arial"/>
                <w:sz w:val="16"/>
                <w:szCs w:val="16"/>
              </w:rPr>
              <w:t>configure lower layers to transmit the sidelink control information and the corresponding data using the resources, as specif</w:t>
            </w:r>
            <w:r>
              <w:rPr>
                <w:rFonts w:ascii="Arial" w:hAnsi="Arial" w:cs="Arial"/>
                <w:sz w:val="16"/>
                <w:szCs w:val="16"/>
              </w:rPr>
              <w:t>ied previously in this section:</w:t>
            </w:r>
          </w:p>
          <w:p w14:paraId="49B30BD3" w14:textId="77777777" w:rsidR="0053265F" w:rsidRPr="00A476FD" w:rsidRDefault="0053265F" w:rsidP="00700E44">
            <w:pPr>
              <w:spacing w:after="0"/>
              <w:rPr>
                <w:rFonts w:ascii="Arial" w:eastAsia="SimSun" w:hAnsi="Arial" w:cs="Arial"/>
                <w:color w:val="1F497D" w:themeColor="text2"/>
                <w:sz w:val="16"/>
                <w:szCs w:val="16"/>
                <w:lang w:eastAsia="zh-CN"/>
              </w:rPr>
            </w:pPr>
            <w:r w:rsidRPr="00A476FD">
              <w:rPr>
                <w:rFonts w:ascii="Arial" w:eastAsia="SimSun" w:hAnsi="Arial" w:cs="Arial" w:hint="eastAsia"/>
                <w:b/>
                <w:color w:val="1F497D" w:themeColor="text2"/>
                <w:sz w:val="16"/>
                <w:szCs w:val="16"/>
                <w:lang w:eastAsia="zh-CN"/>
              </w:rPr>
              <w:t>Huawei:</w:t>
            </w:r>
            <w:r w:rsidRPr="00A476FD">
              <w:rPr>
                <w:rFonts w:ascii="Arial" w:eastAsia="SimSun" w:hAnsi="Arial" w:cs="Arial" w:hint="eastAsia"/>
                <w:color w:val="1F497D" w:themeColor="text2"/>
                <w:sz w:val="16"/>
                <w:szCs w:val="16"/>
                <w:lang w:eastAsia="zh-CN"/>
              </w:rPr>
              <w:t xml:space="preserve"> Can further discuss in next meeting if the UE in RRC_CONNECTED applies the threshold, or the eNB can configure the resources based on measurement reports.</w:t>
            </w:r>
          </w:p>
          <w:p w14:paraId="74D96E6C" w14:textId="77777777" w:rsidR="0053265F" w:rsidRPr="00A476FD" w:rsidRDefault="0053265F" w:rsidP="00700E44">
            <w:pPr>
              <w:spacing w:after="0"/>
              <w:rPr>
                <w:rFonts w:ascii="Arial" w:hAnsi="Arial" w:cs="Arial"/>
                <w:noProof/>
                <w:color w:val="1F497D" w:themeColor="text2"/>
                <w:sz w:val="16"/>
                <w:szCs w:val="16"/>
              </w:rPr>
            </w:pPr>
            <w:r w:rsidRPr="00A476FD">
              <w:rPr>
                <w:rFonts w:ascii="Arial" w:eastAsia="MS Mincho" w:hAnsi="Arial" w:cs="Arial"/>
                <w:b/>
                <w:color w:val="1F497D" w:themeColor="text2"/>
                <w:sz w:val="16"/>
                <w:szCs w:val="16"/>
              </w:rPr>
              <w:t>Samsung:</w:t>
            </w:r>
            <w:r w:rsidRPr="00A476FD">
              <w:rPr>
                <w:rFonts w:ascii="Arial" w:eastAsia="MS Mincho" w:hAnsi="Arial" w:cs="Arial"/>
                <w:color w:val="1F497D" w:themeColor="text2"/>
                <w:sz w:val="16"/>
                <w:szCs w:val="16"/>
              </w:rPr>
              <w:t xml:space="preserve"> We are not so sure, but agree to change more discussion would be required</w:t>
            </w:r>
          </w:p>
          <w:p w14:paraId="546E1E18" w14:textId="77777777" w:rsidR="0053265F" w:rsidRPr="00A476FD" w:rsidRDefault="0053265F" w:rsidP="00A02548">
            <w:pPr>
              <w:pStyle w:val="B6"/>
              <w:spacing w:after="0"/>
              <w:ind w:left="1" w:firstLine="0"/>
              <w:rPr>
                <w:rFonts w:ascii="Arial" w:eastAsia="Malgun Gothic" w:hAnsi="Arial" w:cs="Arial"/>
                <w:color w:val="1F497D" w:themeColor="text2"/>
                <w:sz w:val="16"/>
                <w:szCs w:val="16"/>
                <w:lang w:eastAsia="ko-KR"/>
              </w:rPr>
            </w:pPr>
            <w:r w:rsidRPr="00A476FD">
              <w:rPr>
                <w:rFonts w:ascii="Arial" w:eastAsia="Malgun Gothic" w:hAnsi="Arial" w:cs="Arial"/>
                <w:b/>
                <w:color w:val="1F497D" w:themeColor="text2"/>
                <w:sz w:val="16"/>
                <w:szCs w:val="16"/>
                <w:lang w:eastAsia="ko-KR"/>
              </w:rPr>
              <w:t>Intel:</w:t>
            </w:r>
            <w:r w:rsidRPr="00A476FD">
              <w:rPr>
                <w:rFonts w:ascii="Arial" w:eastAsia="Malgun Gothic" w:hAnsi="Arial" w:cs="Arial"/>
                <w:color w:val="1F497D" w:themeColor="text2"/>
                <w:sz w:val="16"/>
                <w:szCs w:val="16"/>
                <w:lang w:eastAsia="ko-KR"/>
              </w:rPr>
              <w:t xml:space="preserve"> not clear understanding on the issue. For connected, the UE will configure lower layers when it receives dedicated resource configuration by the eNB, i.e. not at the moment threshold condition is met.</w:t>
            </w:r>
          </w:p>
          <w:p w14:paraId="1F85581C" w14:textId="77777777" w:rsidR="0053265F" w:rsidRDefault="0053265F" w:rsidP="00A02548">
            <w:pPr>
              <w:pStyle w:val="B6"/>
              <w:spacing w:after="0"/>
              <w:ind w:left="1" w:firstLine="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are not sure we have understood the issue raised by LG. Maybe this can be clarified in a separate contribution somehow? We also have some concerns on this text (issue E.123), but it seems LG has different thoughts of the problem with this text.</w:t>
            </w:r>
          </w:p>
          <w:p w14:paraId="5991F865" w14:textId="77777777" w:rsidR="0053265F" w:rsidRPr="009F4148" w:rsidRDefault="0053265F" w:rsidP="00C84A00">
            <w:pPr>
              <w:pStyle w:val="B6"/>
              <w:spacing w:after="0"/>
              <w:ind w:left="1" w:firstLine="0"/>
              <w:rPr>
                <w:rFonts w:ascii="Arial" w:eastAsia="MS Mincho" w:hAnsi="Arial" w:cs="Arial"/>
                <w:sz w:val="16"/>
                <w:szCs w:val="16"/>
              </w:rPr>
            </w:pPr>
            <w:r w:rsidRPr="00C84A00">
              <w:rPr>
                <w:rFonts w:ascii="Arial" w:eastAsia="MS Mincho" w:hAnsi="Arial" w:cs="Arial"/>
                <w:b/>
                <w:color w:val="1F497D" w:themeColor="text2"/>
                <w:sz w:val="16"/>
                <w:szCs w:val="16"/>
              </w:rPr>
              <w:t>Qualcomm:</w:t>
            </w:r>
            <w:r w:rsidRPr="00C84A00">
              <w:rPr>
                <w:rFonts w:ascii="Arial" w:eastAsia="MS Mincho" w:hAnsi="Arial" w:cs="Arial"/>
                <w:color w:val="1F497D" w:themeColor="text2"/>
                <w:sz w:val="16"/>
                <w:szCs w:val="16"/>
              </w:rPr>
              <w:t xml:space="preserve"> Issue is not clear. Need discussion paper.</w:t>
            </w:r>
          </w:p>
        </w:tc>
        <w:tc>
          <w:tcPr>
            <w:tcW w:w="1060" w:type="dxa"/>
            <w:shd w:val="clear" w:color="auto" w:fill="auto"/>
          </w:tcPr>
          <w:p w14:paraId="4FF32CCE" w14:textId="77777777" w:rsidR="0053265F" w:rsidRPr="00BD494B" w:rsidRDefault="0053265F" w:rsidP="009F4148">
            <w:pPr>
              <w:spacing w:after="0"/>
              <w:rPr>
                <w:rFonts w:ascii="Arial" w:hAnsi="Arial" w:cs="Arial"/>
                <w:noProof/>
                <w:sz w:val="16"/>
                <w:szCs w:val="16"/>
              </w:rPr>
            </w:pPr>
            <w:r>
              <w:rPr>
                <w:rFonts w:ascii="Arial" w:hAnsi="Arial" w:cs="Arial"/>
                <w:noProof/>
                <w:sz w:val="16"/>
                <w:szCs w:val="16"/>
              </w:rPr>
              <w:lastRenderedPageBreak/>
              <w:t xml:space="preserve">Open </w:t>
            </w:r>
            <w:r>
              <w:rPr>
                <w:rFonts w:ascii="Arial" w:hAnsi="Arial" w:cs="Arial"/>
                <w:noProof/>
                <w:sz w:val="16"/>
                <w:szCs w:val="16"/>
              </w:rPr>
              <w:lastRenderedPageBreak/>
              <w:t>(ProSe CR)</w:t>
            </w:r>
          </w:p>
        </w:tc>
      </w:tr>
      <w:tr w:rsidR="0053265F" w:rsidRPr="00BD494B" w14:paraId="30CEEC83" w14:textId="77777777" w:rsidTr="00C7688C">
        <w:tc>
          <w:tcPr>
            <w:tcW w:w="769" w:type="dxa"/>
            <w:shd w:val="clear" w:color="auto" w:fill="auto"/>
          </w:tcPr>
          <w:p w14:paraId="1C6E183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E.119</w:t>
            </w:r>
          </w:p>
        </w:tc>
        <w:tc>
          <w:tcPr>
            <w:tcW w:w="1677" w:type="dxa"/>
            <w:shd w:val="clear" w:color="auto" w:fill="auto"/>
          </w:tcPr>
          <w:p w14:paraId="46A463F4"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2B9B5D49" w14:textId="77777777" w:rsidR="0053265F" w:rsidRDefault="0053265F" w:rsidP="004F4BB1">
            <w:pPr>
              <w:spacing w:after="0"/>
              <w:rPr>
                <w:rFonts w:ascii="Arial" w:hAnsi="Arial" w:cs="Arial"/>
                <w:noProof/>
                <w:sz w:val="16"/>
                <w:szCs w:val="16"/>
              </w:rPr>
            </w:pPr>
            <w:r>
              <w:rPr>
                <w:rFonts w:ascii="Arial" w:hAnsi="Arial" w:cs="Arial"/>
                <w:noProof/>
                <w:sz w:val="16"/>
                <w:szCs w:val="16"/>
              </w:rPr>
              <w:t>Descriptions on the variants of sidelink communication are missing.</w:t>
            </w:r>
          </w:p>
        </w:tc>
        <w:tc>
          <w:tcPr>
            <w:tcW w:w="653" w:type="dxa"/>
            <w:gridSpan w:val="2"/>
            <w:shd w:val="clear" w:color="auto" w:fill="auto"/>
          </w:tcPr>
          <w:p w14:paraId="0256849A" w14:textId="77777777" w:rsidR="0053265F"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C29BB92" w14:textId="77777777" w:rsidR="0053265F" w:rsidRDefault="0053265F" w:rsidP="004F4BB1">
            <w:pPr>
              <w:spacing w:after="0"/>
              <w:rPr>
                <w:rFonts w:ascii="Arial" w:hAnsi="Arial" w:cs="Arial"/>
                <w:noProof/>
                <w:sz w:val="16"/>
                <w:szCs w:val="16"/>
              </w:rPr>
            </w:pPr>
            <w:r>
              <w:rPr>
                <w:rFonts w:ascii="Arial" w:hAnsi="Arial" w:cs="Arial"/>
                <w:noProof/>
                <w:sz w:val="16"/>
                <w:szCs w:val="16"/>
              </w:rPr>
              <w:t>Add the following text to the start of the section.</w:t>
            </w:r>
          </w:p>
          <w:p w14:paraId="780DAFA6" w14:textId="77777777" w:rsidR="0053265F" w:rsidRDefault="0053265F" w:rsidP="004F4BB1">
            <w:pPr>
              <w:spacing w:after="0"/>
              <w:rPr>
                <w:rFonts w:ascii="Arial" w:hAnsi="Arial" w:cs="Arial"/>
                <w:noProof/>
                <w:sz w:val="16"/>
                <w:szCs w:val="16"/>
              </w:rPr>
            </w:pPr>
          </w:p>
          <w:p w14:paraId="40185B75" w14:textId="77777777" w:rsidR="0053265F" w:rsidRPr="005330DA" w:rsidRDefault="0053265F" w:rsidP="004F4BB1">
            <w:pPr>
              <w:spacing w:after="0"/>
              <w:rPr>
                <w:rFonts w:ascii="Arial" w:hAnsi="Arial" w:cs="Arial"/>
                <w:noProof/>
                <w:sz w:val="16"/>
                <w:szCs w:val="16"/>
                <w:u w:val="single"/>
              </w:rPr>
            </w:pPr>
            <w:r w:rsidRPr="005330DA">
              <w:rPr>
                <w:rFonts w:ascii="Arial" w:hAnsi="Arial" w:cs="Arial"/>
                <w:noProof/>
                <w:color w:val="FF0000"/>
                <w:sz w:val="16"/>
                <w:szCs w:val="16"/>
                <w:u w:val="single"/>
              </w:rPr>
              <w:t>Sidelink communication consists of one to many and one to one sidelink communication. One to one sidelink communication consists of relay related and non-relay related one to one sidelink communication. In relay related one to one sidelink communication the communicating parties consist of one sidelink relay UE and one sidelink remote UE.</w:t>
            </w:r>
          </w:p>
          <w:p w14:paraId="01795D6B" w14:textId="77777777" w:rsidR="0053265F" w:rsidRDefault="0053265F" w:rsidP="004F4BB1">
            <w:pPr>
              <w:pBdr>
                <w:bottom w:val="single" w:sz="6" w:space="1" w:color="auto"/>
              </w:pBdr>
              <w:spacing w:after="0"/>
              <w:rPr>
                <w:rFonts w:ascii="Arial" w:hAnsi="Arial" w:cs="Arial"/>
                <w:noProof/>
                <w:sz w:val="16"/>
                <w:szCs w:val="16"/>
              </w:rPr>
            </w:pPr>
          </w:p>
          <w:p w14:paraId="2801710B"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can also be incorporated in section 3.1 Defintions.</w:t>
            </w:r>
          </w:p>
          <w:p w14:paraId="5A5A7C0D" w14:textId="77777777" w:rsidR="0053265F" w:rsidRDefault="0053265F" w:rsidP="004F4BB1">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Need to take into account that relay UE can transmit one to many sidelinnk communication. </w:t>
            </w:r>
            <w:r w:rsidRPr="005330DA">
              <w:rPr>
                <w:rFonts w:ascii="Arial" w:eastAsia="SimSun" w:hAnsi="Arial" w:cs="Arial"/>
                <w:noProof/>
                <w:color w:val="1F497D" w:themeColor="text2"/>
                <w:sz w:val="16"/>
                <w:szCs w:val="16"/>
                <w:lang w:eastAsia="zh-CN"/>
              </w:rPr>
              <w:t>T</w:t>
            </w:r>
            <w:r w:rsidRPr="005330DA">
              <w:rPr>
                <w:rFonts w:ascii="Arial" w:eastAsia="SimSun" w:hAnsi="Arial" w:cs="Arial" w:hint="eastAsia"/>
                <w:noProof/>
                <w:color w:val="1F497D" w:themeColor="text2"/>
                <w:sz w:val="16"/>
                <w:szCs w:val="16"/>
                <w:lang w:eastAsia="zh-CN"/>
              </w:rPr>
              <w:t>he description may not be needed in Stage-3, but needed in Stage-2.</w:t>
            </w:r>
          </w:p>
          <w:p w14:paraId="5C55E7E2" w14:textId="77777777" w:rsidR="0053265F" w:rsidRDefault="0053265F"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w:t>
            </w:r>
          </w:p>
        </w:tc>
        <w:tc>
          <w:tcPr>
            <w:tcW w:w="1060" w:type="dxa"/>
            <w:shd w:val="clear" w:color="auto" w:fill="auto"/>
          </w:tcPr>
          <w:p w14:paraId="66ADB39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(ProSe CR)</w:t>
            </w:r>
          </w:p>
        </w:tc>
      </w:tr>
      <w:tr w:rsidR="0053265F" w:rsidRPr="00BD494B" w14:paraId="2436EB24" w14:textId="77777777" w:rsidTr="00C7688C">
        <w:tc>
          <w:tcPr>
            <w:tcW w:w="769" w:type="dxa"/>
            <w:shd w:val="clear" w:color="auto" w:fill="auto"/>
          </w:tcPr>
          <w:p w14:paraId="0D543CD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E.123</w:t>
            </w:r>
          </w:p>
        </w:tc>
        <w:tc>
          <w:tcPr>
            <w:tcW w:w="1677" w:type="dxa"/>
            <w:shd w:val="clear" w:color="auto" w:fill="auto"/>
          </w:tcPr>
          <w:p w14:paraId="73AE3F52"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7EC0105E" w14:textId="77777777" w:rsidR="0053265F" w:rsidRDefault="0053265F" w:rsidP="004F4BB1">
            <w:pPr>
              <w:spacing w:after="0"/>
              <w:rPr>
                <w:rFonts w:ascii="Arial" w:hAnsi="Arial" w:cs="Arial"/>
                <w:noProof/>
                <w:sz w:val="16"/>
                <w:szCs w:val="16"/>
              </w:rPr>
            </w:pPr>
            <w:r>
              <w:rPr>
                <w:rFonts w:ascii="Arial" w:hAnsi="Arial" w:cs="Arial"/>
                <w:noProof/>
                <w:sz w:val="16"/>
                <w:szCs w:val="16"/>
              </w:rPr>
              <w:t>This text is hard to understand.</w:t>
            </w:r>
          </w:p>
          <w:p w14:paraId="2940CF6D" w14:textId="77777777" w:rsidR="0053265F" w:rsidRDefault="0053265F" w:rsidP="004F4BB1">
            <w:pPr>
              <w:spacing w:after="0"/>
              <w:rPr>
                <w:rFonts w:ascii="Arial" w:hAnsi="Arial" w:cs="Arial"/>
                <w:noProof/>
                <w:sz w:val="16"/>
                <w:szCs w:val="16"/>
              </w:rPr>
            </w:pPr>
            <w:r>
              <w:rPr>
                <w:rFonts w:ascii="Arial" w:hAnsi="Arial" w:cs="Arial"/>
                <w:noProof/>
                <w:sz w:val="16"/>
                <w:szCs w:val="16"/>
              </w:rPr>
              <w:t>- Actions and conditions are in a mixed order.</w:t>
            </w:r>
          </w:p>
          <w:p w14:paraId="36624404" w14:textId="77777777" w:rsidR="0053265F" w:rsidRDefault="0053265F" w:rsidP="004F4BB1">
            <w:pPr>
              <w:spacing w:after="0"/>
              <w:rPr>
                <w:rFonts w:ascii="Arial" w:hAnsi="Arial" w:cs="Arial"/>
                <w:noProof/>
                <w:sz w:val="16"/>
                <w:szCs w:val="16"/>
              </w:rPr>
            </w:pPr>
            <w:r>
              <w:rPr>
                <w:rFonts w:ascii="Arial" w:hAnsi="Arial" w:cs="Arial"/>
                <w:noProof/>
                <w:sz w:val="16"/>
                <w:szCs w:val="16"/>
              </w:rPr>
              <w:t>- Circular reference where lower layers are configured based on whether lower layers were previously configured somehow.</w:t>
            </w:r>
          </w:p>
          <w:p w14:paraId="72D828DD" w14:textId="77777777" w:rsidR="0053265F" w:rsidRDefault="0053265F" w:rsidP="004F4BB1">
            <w:pPr>
              <w:spacing w:after="0"/>
              <w:rPr>
                <w:rFonts w:ascii="Arial" w:hAnsi="Arial" w:cs="Arial"/>
                <w:noProof/>
                <w:sz w:val="16"/>
                <w:szCs w:val="16"/>
              </w:rPr>
            </w:pPr>
          </w:p>
          <w:p w14:paraId="69A49733" w14:textId="77777777" w:rsidR="0053265F" w:rsidRPr="005330DA" w:rsidRDefault="0053265F" w:rsidP="005330DA">
            <w:pPr>
              <w:spacing w:after="0"/>
              <w:ind w:left="241" w:hanging="241"/>
              <w:rPr>
                <w:rFonts w:ascii="Arial" w:hAnsi="Arial" w:cs="Arial"/>
                <w:sz w:val="16"/>
                <w:szCs w:val="16"/>
              </w:rPr>
            </w:pPr>
            <w:r w:rsidRPr="005330DA">
              <w:rPr>
                <w:rFonts w:ascii="Arial" w:hAnsi="Arial" w:cs="Arial"/>
                <w:sz w:val="16"/>
                <w:szCs w:val="16"/>
              </w:rPr>
              <w:lastRenderedPageBreak/>
              <w:t>1&gt;</w:t>
            </w:r>
            <w:r w:rsidRPr="005330DA">
              <w:rPr>
                <w:rFonts w:ascii="Arial" w:hAnsi="Arial" w:cs="Arial"/>
                <w:sz w:val="16"/>
                <w:szCs w:val="16"/>
              </w:rPr>
              <w:tab/>
              <w:t>if the transmission concerns relay communication; and the UE is capable of sidelink relay or remote operation:</w:t>
            </w:r>
          </w:p>
          <w:p w14:paraId="6A49758A" w14:textId="77777777" w:rsidR="0053265F" w:rsidRPr="005330DA" w:rsidRDefault="0053265F" w:rsidP="005330DA">
            <w:pP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if the UE is in RRC_IDLE; and if the UE is selecting a relay/ has a selected relay: configure lower layers to transmit the sidelink control information and the corresponding data using the resources, as specified previously in this section, only if the following condition is met:</w:t>
            </w:r>
          </w:p>
          <w:p w14:paraId="1F2F0C32" w14:textId="77777777" w:rsidR="0053265F" w:rsidRPr="005330DA" w:rsidRDefault="0053265F"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if the RSRP measurement of the cell on which the UE camps is below</w:t>
            </w:r>
            <w:r w:rsidRPr="005330DA">
              <w:rPr>
                <w:rFonts w:ascii="Arial" w:hAnsi="Arial" w:cs="Arial"/>
                <w:i/>
                <w:sz w:val="16"/>
                <w:szCs w:val="16"/>
              </w:rPr>
              <w:t xml:space="preserve"> discThreshHiRemoteUE</w:t>
            </w:r>
            <w:r w:rsidRPr="005330DA">
              <w:rPr>
                <w:rFonts w:ascii="Arial" w:hAnsi="Arial" w:cs="Arial"/>
                <w:sz w:val="16"/>
                <w:szCs w:val="16"/>
              </w:rPr>
              <w:t xml:space="preserve">, if included in </w:t>
            </w:r>
            <w:r w:rsidRPr="005330DA">
              <w:rPr>
                <w:rFonts w:ascii="Arial" w:hAnsi="Arial" w:cs="Arial"/>
                <w:i/>
                <w:sz w:val="16"/>
                <w:szCs w:val="16"/>
              </w:rPr>
              <w:t>SystemInformationBlockType19</w:t>
            </w:r>
            <w:r w:rsidRPr="005330DA">
              <w:rPr>
                <w:rFonts w:ascii="Arial" w:hAnsi="Arial" w:cs="Arial"/>
                <w:sz w:val="16"/>
                <w:szCs w:val="16"/>
              </w:rPr>
              <w:t>;</w:t>
            </w:r>
          </w:p>
          <w:p w14:paraId="6AF3A491" w14:textId="77777777" w:rsidR="0053265F" w:rsidRPr="005330DA" w:rsidRDefault="0053265F" w:rsidP="005330DA">
            <w:pP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configure lower layers to transmit the sidelink control information and the corresponding data using the resources, as specified previously in this section, only if the following condition is met:</w:t>
            </w:r>
          </w:p>
          <w:p w14:paraId="1FFD36AE" w14:textId="77777777" w:rsidR="0053265F" w:rsidRPr="005330DA" w:rsidRDefault="0053265F"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 xml:space="preserve">if the UE configured lower layers with a pool of resources included in </w:t>
            </w:r>
            <w:r w:rsidRPr="005330DA">
              <w:rPr>
                <w:rFonts w:ascii="Arial" w:hAnsi="Arial" w:cs="Arial"/>
                <w:i/>
                <w:sz w:val="16"/>
                <w:szCs w:val="16"/>
              </w:rPr>
              <w:t xml:space="preserve">SystemInformationBlockType18 </w:t>
            </w:r>
            <w:r w:rsidRPr="005330DA">
              <w:rPr>
                <w:rFonts w:ascii="Arial" w:hAnsi="Arial" w:cs="Arial"/>
                <w:sz w:val="16"/>
                <w:szCs w:val="16"/>
              </w:rPr>
              <w:t xml:space="preserve">(i.e. </w:t>
            </w:r>
            <w:r w:rsidRPr="005330DA">
              <w:rPr>
                <w:rFonts w:ascii="Arial" w:hAnsi="Arial" w:cs="Arial"/>
                <w:i/>
                <w:sz w:val="16"/>
                <w:szCs w:val="16"/>
              </w:rPr>
              <w:t>commTxPoolNormalCommon</w:t>
            </w:r>
            <w:r w:rsidRPr="005330DA">
              <w:rPr>
                <w:rFonts w:ascii="Arial" w:hAnsi="Arial" w:cs="Arial"/>
                <w:sz w:val="16"/>
                <w:szCs w:val="16"/>
              </w:rPr>
              <w:t xml:space="preserve"> or</w:t>
            </w:r>
            <w:r w:rsidRPr="005330DA">
              <w:rPr>
                <w:rFonts w:ascii="Arial" w:hAnsi="Arial" w:cs="Arial"/>
                <w:i/>
                <w:sz w:val="16"/>
                <w:szCs w:val="16"/>
              </w:rPr>
              <w:t xml:space="preserve"> commTxPoolExceptional</w:t>
            </w:r>
            <w:r w:rsidRPr="005330DA">
              <w:rPr>
                <w:rFonts w:ascii="Arial" w:hAnsi="Arial" w:cs="Arial"/>
                <w:sz w:val="16"/>
                <w:szCs w:val="16"/>
              </w:rPr>
              <w:t xml:space="preserve">); and </w:t>
            </w:r>
            <w:r w:rsidRPr="005330DA">
              <w:rPr>
                <w:rFonts w:ascii="Arial" w:hAnsi="Arial" w:cs="Arial"/>
                <w:i/>
                <w:sz w:val="16"/>
                <w:szCs w:val="16"/>
              </w:rPr>
              <w:t>commTxAllowRelayCommon</w:t>
            </w:r>
            <w:r w:rsidRPr="005330DA">
              <w:rPr>
                <w:rFonts w:ascii="Arial" w:hAnsi="Arial" w:cs="Arial"/>
                <w:sz w:val="16"/>
                <w:szCs w:val="16"/>
              </w:rPr>
              <w:t xml:space="preserve"> is included in </w:t>
            </w:r>
            <w:r w:rsidRPr="005330DA">
              <w:rPr>
                <w:rFonts w:ascii="Arial" w:hAnsi="Arial" w:cs="Arial"/>
                <w:i/>
                <w:sz w:val="16"/>
                <w:szCs w:val="16"/>
              </w:rPr>
              <w:t>SystemInformationBlockType18</w:t>
            </w:r>
            <w:r w:rsidRPr="005330DA">
              <w:rPr>
                <w:rFonts w:ascii="Arial" w:hAnsi="Arial" w:cs="Arial"/>
                <w:sz w:val="16"/>
                <w:szCs w:val="16"/>
              </w:rPr>
              <w:t>; or</w:t>
            </w:r>
          </w:p>
          <w:p w14:paraId="5027692F" w14:textId="77777777" w:rsidR="0053265F" w:rsidRPr="00721D2F" w:rsidRDefault="0053265F" w:rsidP="005330DA">
            <w:pPr>
              <w:spacing w:after="0"/>
              <w:ind w:left="723" w:hanging="241"/>
            </w:pPr>
            <w:r w:rsidRPr="005330DA">
              <w:rPr>
                <w:rFonts w:ascii="Arial" w:hAnsi="Arial" w:cs="Arial"/>
                <w:sz w:val="16"/>
                <w:szCs w:val="16"/>
              </w:rPr>
              <w:t>3&gt;</w:t>
            </w:r>
            <w:r w:rsidRPr="005330DA">
              <w:rPr>
                <w:rFonts w:ascii="Arial" w:hAnsi="Arial" w:cs="Arial"/>
                <w:sz w:val="16"/>
                <w:szCs w:val="16"/>
              </w:rPr>
              <w:tab/>
              <w:t xml:space="preserve">if the UE configured lower layers with resources provided by dedicated signalling (i.e. </w:t>
            </w:r>
            <w:r w:rsidRPr="005330DA">
              <w:rPr>
                <w:rFonts w:ascii="Arial" w:hAnsi="Arial" w:cs="Arial"/>
                <w:i/>
                <w:sz w:val="16"/>
                <w:szCs w:val="16"/>
              </w:rPr>
              <w:t>commTxPoolResources</w:t>
            </w:r>
            <w:r w:rsidRPr="005330DA">
              <w:rPr>
                <w:rFonts w:ascii="Arial" w:hAnsi="Arial" w:cs="Arial"/>
                <w:sz w:val="16"/>
                <w:szCs w:val="16"/>
              </w:rPr>
              <w:t xml:space="preserve"> set to </w:t>
            </w:r>
            <w:r w:rsidRPr="005330DA">
              <w:rPr>
                <w:rFonts w:ascii="Arial" w:hAnsi="Arial" w:cs="Arial"/>
                <w:i/>
                <w:sz w:val="16"/>
                <w:szCs w:val="16"/>
              </w:rPr>
              <w:t>scheduled</w:t>
            </w:r>
            <w:r w:rsidRPr="005330DA">
              <w:rPr>
                <w:rFonts w:ascii="Arial" w:hAnsi="Arial" w:cs="Arial"/>
                <w:sz w:val="16"/>
                <w:szCs w:val="16"/>
              </w:rPr>
              <w:t xml:space="preserve"> or </w:t>
            </w:r>
            <w:r w:rsidRPr="005330DA">
              <w:rPr>
                <w:rFonts w:ascii="Arial" w:hAnsi="Arial" w:cs="Arial"/>
                <w:i/>
                <w:sz w:val="16"/>
                <w:szCs w:val="16"/>
              </w:rPr>
              <w:t>ue-Selected</w:t>
            </w:r>
            <w:r w:rsidRPr="005330DA">
              <w:rPr>
                <w:rFonts w:ascii="Arial" w:hAnsi="Arial" w:cs="Arial"/>
                <w:sz w:val="16"/>
                <w:szCs w:val="16"/>
              </w:rPr>
              <w:t xml:space="preserve">); and the UE is configured with </w:t>
            </w:r>
            <w:r w:rsidRPr="005330DA">
              <w:rPr>
                <w:rFonts w:ascii="Arial" w:hAnsi="Arial" w:cs="Arial"/>
                <w:i/>
                <w:sz w:val="16"/>
                <w:szCs w:val="16"/>
              </w:rPr>
              <w:t>commTxAllowRelayDedicated</w:t>
            </w:r>
            <w:r w:rsidRPr="005330DA">
              <w:rPr>
                <w:rFonts w:ascii="Arial" w:hAnsi="Arial" w:cs="Arial"/>
                <w:sz w:val="16"/>
                <w:szCs w:val="16"/>
              </w:rPr>
              <w:t xml:space="preserve"> while its value is set to </w:t>
            </w:r>
            <w:r w:rsidRPr="005330DA">
              <w:rPr>
                <w:rFonts w:ascii="Arial" w:hAnsi="Arial" w:cs="Arial"/>
                <w:i/>
                <w:sz w:val="16"/>
                <w:szCs w:val="16"/>
              </w:rPr>
              <w:t>true</w:t>
            </w:r>
          </w:p>
        </w:tc>
        <w:tc>
          <w:tcPr>
            <w:tcW w:w="653" w:type="dxa"/>
            <w:gridSpan w:val="2"/>
            <w:shd w:val="clear" w:color="auto" w:fill="auto"/>
          </w:tcPr>
          <w:p w14:paraId="12FAFDDA" w14:textId="77777777" w:rsidR="0053265F" w:rsidRDefault="0053265F"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41E95C80"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Maybe the text can be reshuffled so that conditions and actions are not mixed, i.e., first all the conditions, and then the action “configure lower layers...”</w:t>
            </w:r>
          </w:p>
          <w:p w14:paraId="308E7F34" w14:textId="77777777" w:rsidR="0053265F" w:rsidRPr="005330DA" w:rsidRDefault="0053265F" w:rsidP="00700E44">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Agree with the proposal.</w:t>
            </w:r>
          </w:p>
          <w:p w14:paraId="65B2CC86" w14:textId="77777777" w:rsidR="0053265F" w:rsidRPr="005330DA" w:rsidRDefault="0053265F" w:rsidP="00700E44">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Was mainly done to avoid duplication. Note this relates to LG.009. May </w:t>
            </w:r>
            <w:r w:rsidRPr="005330DA">
              <w:rPr>
                <w:rFonts w:ascii="Arial" w:hAnsi="Arial" w:cs="Arial"/>
                <w:noProof/>
                <w:color w:val="1F497D" w:themeColor="text2"/>
                <w:sz w:val="16"/>
                <w:szCs w:val="16"/>
              </w:rPr>
              <w:lastRenderedPageBreak/>
              <w:t>actually be solved/ superseded by the paper we plan to brin covering terminology and inter-layer modelling</w:t>
            </w:r>
          </w:p>
          <w:p w14:paraId="175D1A55" w14:textId="77777777" w:rsidR="0053265F" w:rsidRPr="005330DA" w:rsidRDefault="0053265F"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ok (the existing text seems hard to understand), and it would be good to see the full newly updated text first.</w:t>
            </w:r>
          </w:p>
          <w:p w14:paraId="69C7E6B3" w14:textId="77777777" w:rsidR="0053265F" w:rsidRDefault="0053265F"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Related to L.009.</w:t>
            </w:r>
          </w:p>
          <w:p w14:paraId="34EA473B" w14:textId="77777777" w:rsidR="0053265F" w:rsidRDefault="0053265F"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 Text looks ok.</w:t>
            </w:r>
          </w:p>
        </w:tc>
        <w:tc>
          <w:tcPr>
            <w:tcW w:w="1060" w:type="dxa"/>
            <w:shd w:val="clear" w:color="auto" w:fill="auto"/>
          </w:tcPr>
          <w:p w14:paraId="1ABB72F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7E1FB9F8" w14:textId="77777777" w:rsidTr="00C7688C">
        <w:tc>
          <w:tcPr>
            <w:tcW w:w="769" w:type="dxa"/>
            <w:shd w:val="clear" w:color="auto" w:fill="auto"/>
          </w:tcPr>
          <w:p w14:paraId="69E78364" w14:textId="77777777" w:rsidR="0053265F" w:rsidRDefault="0053265F" w:rsidP="004F4BB1">
            <w:pPr>
              <w:spacing w:after="0"/>
              <w:rPr>
                <w:rFonts w:ascii="Arial" w:hAnsi="Arial" w:cs="Arial"/>
                <w:noProof/>
                <w:sz w:val="16"/>
                <w:szCs w:val="16"/>
              </w:rPr>
            </w:pPr>
            <w:r>
              <w:rPr>
                <w:rFonts w:ascii="Arial" w:hAnsi="Arial" w:cs="Arial"/>
                <w:noProof/>
                <w:sz w:val="16"/>
                <w:szCs w:val="16"/>
              </w:rPr>
              <w:lastRenderedPageBreak/>
              <w:t>E.283</w:t>
            </w:r>
          </w:p>
        </w:tc>
        <w:tc>
          <w:tcPr>
            <w:tcW w:w="1677" w:type="dxa"/>
            <w:shd w:val="clear" w:color="auto" w:fill="auto"/>
          </w:tcPr>
          <w:p w14:paraId="71A87FD2"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683C9C17" w14:textId="77777777" w:rsidR="0053265F" w:rsidRPr="005330DA" w:rsidRDefault="0053265F" w:rsidP="005330DA">
            <w:pPr>
              <w:spacing w:after="0"/>
              <w:ind w:left="241" w:hanging="241"/>
              <w:rPr>
                <w:rFonts w:ascii="Arial" w:hAnsi="Arial" w:cs="Arial"/>
                <w:sz w:val="16"/>
                <w:szCs w:val="16"/>
              </w:rPr>
            </w:pPr>
            <w:r w:rsidRPr="005330DA">
              <w:rPr>
                <w:rFonts w:ascii="Arial" w:hAnsi="Arial" w:cs="Arial"/>
                <w:sz w:val="16"/>
                <w:szCs w:val="16"/>
              </w:rPr>
              <w:t>1&gt;</w:t>
            </w:r>
            <w:r w:rsidRPr="005330DA">
              <w:rPr>
                <w:rFonts w:ascii="Arial" w:hAnsi="Arial" w:cs="Arial"/>
                <w:sz w:val="16"/>
                <w:szCs w:val="16"/>
              </w:rPr>
              <w:tab/>
              <w:t>if the transmission concerns relay communication; and the UE is capable of sidelink relay or remote operation:</w:t>
            </w:r>
          </w:p>
          <w:p w14:paraId="783D017C" w14:textId="77777777" w:rsidR="0053265F" w:rsidRPr="0061371E" w:rsidRDefault="0053265F" w:rsidP="005330DA">
            <w:pPr>
              <w:spacing w:after="0"/>
              <w:ind w:left="482" w:hanging="241"/>
            </w:pPr>
            <w:r w:rsidRPr="005330DA">
              <w:rPr>
                <w:rFonts w:ascii="Arial" w:hAnsi="Arial" w:cs="Arial"/>
                <w:sz w:val="16"/>
                <w:szCs w:val="16"/>
              </w:rPr>
              <w:t>2&gt;</w:t>
            </w:r>
            <w:r w:rsidRPr="005330DA">
              <w:rPr>
                <w:rFonts w:ascii="Arial" w:hAnsi="Arial" w:cs="Arial"/>
                <w:sz w:val="16"/>
                <w:szCs w:val="16"/>
              </w:rPr>
              <w:tab/>
            </w:r>
            <w:r w:rsidRPr="005330DA">
              <w:rPr>
                <w:rFonts w:ascii="Arial" w:hAnsi="Arial" w:cs="Arial"/>
                <w:sz w:val="16"/>
                <w:szCs w:val="16"/>
                <w:highlight w:val="yellow"/>
              </w:rPr>
              <w:t>if the UE is in RRC_IDLE; and if the UE is selecting a relay/ has a selected relay</w:t>
            </w:r>
            <w:r w:rsidRPr="005330DA">
              <w:rPr>
                <w:rFonts w:ascii="Arial" w:hAnsi="Arial" w:cs="Arial"/>
                <w:sz w:val="16"/>
                <w:szCs w:val="16"/>
              </w:rPr>
              <w:t>: configure lower layers to transmit the sidelink control information and the corresponding data using the resources, as specified previously in this section, only if the following condition is met:</w:t>
            </w:r>
          </w:p>
        </w:tc>
        <w:tc>
          <w:tcPr>
            <w:tcW w:w="653" w:type="dxa"/>
            <w:gridSpan w:val="2"/>
            <w:shd w:val="clear" w:color="auto" w:fill="auto"/>
          </w:tcPr>
          <w:p w14:paraId="576ED7C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259A093"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As mentioned above, should the UE send Sidelink control info (thereby entering connected mode) before having selected a relay?...strange.</w:t>
            </w:r>
          </w:p>
          <w:p w14:paraId="5371FDB8" w14:textId="77777777" w:rsidR="0053265F" w:rsidRPr="005330DA" w:rsidRDefault="0053265F" w:rsidP="004F4BB1">
            <w:pPr>
              <w:spacing w:after="0"/>
              <w:rPr>
                <w:rFonts w:ascii="Arial" w:hAnsi="Arial" w:cs="Arial"/>
                <w:noProof/>
                <w:color w:val="1F497D" w:themeColor="text2"/>
                <w:sz w:val="16"/>
                <w:szCs w:val="16"/>
              </w:rPr>
            </w:pPr>
            <w:r w:rsidRPr="005330DA">
              <w:rPr>
                <w:rFonts w:ascii="Arial" w:eastAsia="SimSun" w:hAnsi="Arial" w:cs="Arial"/>
                <w:b/>
                <w:noProof/>
                <w:color w:val="1F497D" w:themeColor="text2"/>
                <w:sz w:val="16"/>
                <w:szCs w:val="16"/>
                <w:lang w:eastAsia="zh-CN"/>
              </w:rPr>
              <w:t>Huawei:</w:t>
            </w:r>
            <w:r w:rsidRPr="005330DA">
              <w:rPr>
                <w:rFonts w:ascii="Arial" w:eastAsia="SimSun" w:hAnsi="Arial" w:cs="Arial"/>
                <w:noProof/>
                <w:color w:val="1F497D" w:themeColor="text2"/>
                <w:sz w:val="16"/>
                <w:szCs w:val="16"/>
                <w:lang w:eastAsia="zh-CN"/>
              </w:rPr>
              <w:t xml:space="preserve"> Maybe “</w:t>
            </w:r>
            <w:r w:rsidRPr="005330DA">
              <w:rPr>
                <w:rFonts w:ascii="Arial" w:hAnsi="Arial" w:cs="Arial"/>
                <w:color w:val="1F497D" w:themeColor="text2"/>
                <w:sz w:val="16"/>
                <w:szCs w:val="16"/>
              </w:rPr>
              <w:t>using the resources, as specified previously in this section,</w:t>
            </w:r>
            <w:r w:rsidRPr="005330DA">
              <w:rPr>
                <w:rFonts w:ascii="Arial" w:eastAsia="SimSun" w:hAnsi="Arial" w:cs="Arial"/>
                <w:noProof/>
                <w:color w:val="1F497D" w:themeColor="text2"/>
                <w:sz w:val="16"/>
                <w:szCs w:val="16"/>
                <w:lang w:eastAsia="zh-CN"/>
              </w:rPr>
              <w:t>” already handled the concern. But fine to further polish the text.</w:t>
            </w:r>
          </w:p>
          <w:p w14:paraId="571F5F46" w14:textId="77777777" w:rsidR="0053265F" w:rsidRDefault="0053265F"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it would be good to see the full newly updated text first.</w:t>
            </w:r>
          </w:p>
          <w:p w14:paraId="6996DBB1" w14:textId="77777777" w:rsidR="0053265F" w:rsidRDefault="0053265F"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w:t>
            </w:r>
          </w:p>
        </w:tc>
        <w:tc>
          <w:tcPr>
            <w:tcW w:w="1060" w:type="dxa"/>
            <w:shd w:val="clear" w:color="auto" w:fill="auto"/>
          </w:tcPr>
          <w:p w14:paraId="5B76F84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(ProSe CR)</w:t>
            </w:r>
          </w:p>
        </w:tc>
      </w:tr>
      <w:tr w:rsidR="0053265F" w:rsidRPr="00BD494B" w14:paraId="43107531" w14:textId="77777777" w:rsidTr="00C7688C">
        <w:tc>
          <w:tcPr>
            <w:tcW w:w="769" w:type="dxa"/>
            <w:shd w:val="clear" w:color="auto" w:fill="auto"/>
          </w:tcPr>
          <w:p w14:paraId="222E5AC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E.122</w:t>
            </w:r>
          </w:p>
        </w:tc>
        <w:tc>
          <w:tcPr>
            <w:tcW w:w="1677" w:type="dxa"/>
            <w:shd w:val="clear" w:color="auto" w:fill="auto"/>
          </w:tcPr>
          <w:p w14:paraId="675E401D"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25CE89FA" w14:textId="77777777" w:rsidR="0053265F" w:rsidRDefault="0053265F" w:rsidP="004F4BB1">
            <w:pPr>
              <w:spacing w:after="0"/>
              <w:rPr>
                <w:rFonts w:ascii="Arial" w:hAnsi="Arial" w:cs="Arial"/>
                <w:noProof/>
                <w:sz w:val="16"/>
                <w:szCs w:val="16"/>
              </w:rPr>
            </w:pPr>
            <w:r>
              <w:rPr>
                <w:rFonts w:ascii="Arial" w:hAnsi="Arial" w:cs="Arial"/>
                <w:noProof/>
                <w:sz w:val="16"/>
                <w:szCs w:val="16"/>
              </w:rPr>
              <w:t>The correct terminology is not used.</w:t>
            </w:r>
          </w:p>
          <w:p w14:paraId="7F9015CE" w14:textId="77777777"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 xml:space="preserve">if the transmission </w:t>
            </w:r>
            <w:r w:rsidRPr="002E0D95">
              <w:rPr>
                <w:rFonts w:ascii="Arial" w:hAnsi="Arial" w:cs="Arial"/>
                <w:sz w:val="16"/>
                <w:szCs w:val="16"/>
                <w:highlight w:val="yellow"/>
              </w:rPr>
              <w:t>concerns relay communication</w:t>
            </w:r>
            <w:r w:rsidRPr="002E0D95">
              <w:rPr>
                <w:rFonts w:ascii="Arial" w:hAnsi="Arial" w:cs="Arial"/>
                <w:sz w:val="16"/>
                <w:szCs w:val="16"/>
              </w:rPr>
              <w:t>; and the UE is capable of sidelink relay or remote operation:</w:t>
            </w:r>
          </w:p>
        </w:tc>
        <w:tc>
          <w:tcPr>
            <w:tcW w:w="653" w:type="dxa"/>
            <w:gridSpan w:val="2"/>
            <w:shd w:val="clear" w:color="auto" w:fill="auto"/>
          </w:tcPr>
          <w:p w14:paraId="55A185CF"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0972759"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31CD504F" w14:textId="77777777" w:rsidR="0053265F" w:rsidRPr="002E0D95" w:rsidRDefault="0053265F"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if the transmission</w:t>
            </w:r>
            <w:r>
              <w:rPr>
                <w:rFonts w:ascii="Arial" w:hAnsi="Arial" w:cs="Arial"/>
                <w:strike/>
                <w:color w:val="FF0000"/>
                <w:sz w:val="16"/>
                <w:szCs w:val="16"/>
              </w:rPr>
              <w:t xml:space="preserve"> </w:t>
            </w:r>
            <w:r w:rsidRPr="002E0D95">
              <w:rPr>
                <w:rFonts w:ascii="Arial" w:hAnsi="Arial" w:cs="Arial"/>
                <w:strike/>
                <w:color w:val="FF0000"/>
                <w:sz w:val="16"/>
                <w:szCs w:val="16"/>
              </w:rPr>
              <w:t>concerns</w:t>
            </w:r>
            <w:r w:rsidRPr="002E0D95">
              <w:rPr>
                <w:rFonts w:ascii="Arial" w:hAnsi="Arial" w:cs="Arial"/>
                <w:sz w:val="16"/>
                <w:szCs w:val="16"/>
              </w:rPr>
              <w:t xml:space="preserve"> </w:t>
            </w:r>
            <w:r w:rsidRPr="002E0D95">
              <w:rPr>
                <w:rFonts w:ascii="Arial" w:hAnsi="Arial" w:cs="Arial"/>
                <w:color w:val="FF0000"/>
                <w:sz w:val="16"/>
                <w:szCs w:val="16"/>
                <w:u w:val="single"/>
              </w:rPr>
              <w:t xml:space="preserve">is </w:t>
            </w:r>
            <w:r w:rsidRPr="002E0D95">
              <w:rPr>
                <w:rFonts w:ascii="Arial" w:hAnsi="Arial" w:cs="Arial"/>
                <w:sz w:val="16"/>
                <w:szCs w:val="16"/>
              </w:rPr>
              <w:t xml:space="preserve">relay </w:t>
            </w:r>
            <w:r w:rsidRPr="002E0D95">
              <w:rPr>
                <w:rFonts w:ascii="Arial" w:hAnsi="Arial" w:cs="Arial"/>
                <w:color w:val="FF0000"/>
                <w:sz w:val="16"/>
                <w:szCs w:val="16"/>
                <w:u w:val="single"/>
              </w:rPr>
              <w:t xml:space="preserve">related one to one sidelink </w:t>
            </w:r>
            <w:r w:rsidRPr="002E0D95">
              <w:rPr>
                <w:rFonts w:ascii="Arial" w:hAnsi="Arial" w:cs="Arial"/>
                <w:sz w:val="16"/>
                <w:szCs w:val="16"/>
              </w:rPr>
              <w:t>communication; and the UE is capable of sidelink relay or remote operation:</w:t>
            </w:r>
          </w:p>
          <w:p w14:paraId="2C8EAB69" w14:textId="77777777" w:rsidR="0053265F" w:rsidRPr="002E0D95" w:rsidRDefault="0053265F" w:rsidP="0088278E">
            <w:pPr>
              <w:pStyle w:val="B1"/>
              <w:spacing w:after="0"/>
              <w:ind w:left="0" w:firstLine="0"/>
              <w:rPr>
                <w:rFonts w:ascii="Arial" w:hAnsi="Arial" w:cs="Arial"/>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prefer original text.</w:t>
            </w:r>
          </w:p>
          <w:p w14:paraId="7852A445" w14:textId="77777777" w:rsidR="0053265F" w:rsidRPr="00737B00" w:rsidRDefault="0053265F" w:rsidP="00737B00">
            <w:pPr>
              <w:pStyle w:val="B1"/>
              <w:spacing w:after="0"/>
              <w:ind w:left="0" w:firstLine="0"/>
              <w:rPr>
                <w:rFonts w:ascii="Arial" w:hAnsi="Arial" w:cs="Arial"/>
                <w:sz w:val="16"/>
                <w:szCs w:val="16"/>
              </w:rPr>
            </w:pPr>
            <w:r w:rsidRPr="002E0D95">
              <w:rPr>
                <w:rFonts w:ascii="Arial" w:hAnsi="Arial" w:cs="Arial"/>
                <w:b/>
                <w:color w:val="1F497D" w:themeColor="text2"/>
                <w:sz w:val="16"/>
                <w:szCs w:val="16"/>
                <w:lang w:eastAsia="ko-KR"/>
              </w:rPr>
              <w:t>Intel:</w:t>
            </w:r>
            <w:r w:rsidRPr="002E0D95">
              <w:rPr>
                <w:rFonts w:ascii="Arial" w:hAnsi="Arial" w:cs="Arial"/>
                <w:color w:val="1F497D" w:themeColor="text2"/>
                <w:sz w:val="16"/>
                <w:szCs w:val="16"/>
                <w:lang w:eastAsia="ko-KR"/>
              </w:rPr>
              <w:t xml:space="preserve"> ok</w:t>
            </w:r>
          </w:p>
        </w:tc>
        <w:tc>
          <w:tcPr>
            <w:tcW w:w="1060" w:type="dxa"/>
            <w:shd w:val="clear" w:color="auto" w:fill="auto"/>
          </w:tcPr>
          <w:p w14:paraId="1574F610"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7B0FCD13" w14:textId="77777777" w:rsidTr="00C7688C">
        <w:tc>
          <w:tcPr>
            <w:tcW w:w="769" w:type="dxa"/>
            <w:shd w:val="clear" w:color="auto" w:fill="auto"/>
          </w:tcPr>
          <w:p w14:paraId="696CA72C"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C.027</w:t>
            </w:r>
          </w:p>
        </w:tc>
        <w:tc>
          <w:tcPr>
            <w:tcW w:w="1677" w:type="dxa"/>
            <w:shd w:val="clear" w:color="auto" w:fill="auto"/>
          </w:tcPr>
          <w:p w14:paraId="0856430A"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70569A5E"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UE behaviors under not configured with rx gap and configured with rx gap seem overlapped.</w:t>
            </w:r>
          </w:p>
          <w:p w14:paraId="456CE9C8"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O</w:t>
            </w:r>
            <w:r>
              <w:rPr>
                <w:rFonts w:ascii="Arial" w:eastAsia="SimSun" w:hAnsi="Arial" w:cs="Arial" w:hint="eastAsia"/>
                <w:noProof/>
                <w:sz w:val="16"/>
                <w:szCs w:val="16"/>
                <w:lang w:eastAsia="zh-CN"/>
              </w:rPr>
              <w:t>ur suggestion is to add the constraint of not affecting normal operation for the UE not configured with rx gaps and delete the else part of the configured with rx gaps</w:t>
            </w:r>
          </w:p>
          <w:p w14:paraId="7E516B34"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F</w:t>
            </w:r>
            <w:r>
              <w:rPr>
                <w:rFonts w:ascii="Arial" w:eastAsia="SimSun" w:hAnsi="Arial" w:cs="Arial" w:hint="eastAsia"/>
                <w:noProof/>
                <w:sz w:val="16"/>
                <w:szCs w:val="16"/>
                <w:lang w:eastAsia="zh-CN"/>
              </w:rPr>
              <w:t>or the UE configured with rx gaps,  the UE behavior is specified in another bullet.</w:t>
            </w:r>
          </w:p>
        </w:tc>
        <w:tc>
          <w:tcPr>
            <w:tcW w:w="653" w:type="dxa"/>
            <w:gridSpan w:val="2"/>
            <w:shd w:val="clear" w:color="auto" w:fill="auto"/>
          </w:tcPr>
          <w:p w14:paraId="148AAA05"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26A94C86" w14:textId="77777777" w:rsidR="0053265F" w:rsidRPr="00A476FD" w:rsidRDefault="0053265F" w:rsidP="00A476FD">
            <w:pPr>
              <w:spacing w:after="0"/>
              <w:rPr>
                <w:rFonts w:ascii="Arial" w:hAnsi="Arial" w:cs="Arial"/>
                <w:sz w:val="16"/>
                <w:szCs w:val="16"/>
              </w:rPr>
            </w:pPr>
            <w:r w:rsidRPr="00A476FD">
              <w:rPr>
                <w:rFonts w:ascii="Arial" w:hAnsi="Arial" w:cs="Arial"/>
                <w:sz w:val="16"/>
                <w:szCs w:val="16"/>
              </w:rPr>
              <w:t>A UE capable of non-PS related sidelink discovery that is configured by upper layers to monitor sidelink discovery announcements shall:</w:t>
            </w:r>
          </w:p>
          <w:p w14:paraId="47E967D4" w14:textId="77777777" w:rsidR="0053265F" w:rsidRPr="00840D61" w:rsidRDefault="0053265F" w:rsidP="00A476FD">
            <w:pPr>
              <w:spacing w:after="0"/>
              <w:ind w:left="241" w:hanging="241"/>
              <w:rPr>
                <w:rFonts w:ascii="Arial" w:hAnsi="Arial" w:cs="Arial"/>
                <w:sz w:val="16"/>
                <w:szCs w:val="16"/>
              </w:rPr>
            </w:pPr>
            <w:r w:rsidRPr="00840D61">
              <w:rPr>
                <w:rFonts w:ascii="Arial" w:hAnsi="Arial" w:cs="Arial"/>
                <w:sz w:val="16"/>
                <w:szCs w:val="16"/>
              </w:rPr>
              <w:t xml:space="preserve">1&gt; for each frequency the UE is configured to monitor non-PS related sidelink discovery announcements on, prioritising the frequencies included in </w:t>
            </w:r>
            <w:r w:rsidRPr="00840D61">
              <w:rPr>
                <w:rFonts w:ascii="Arial" w:hAnsi="Arial" w:cs="Arial"/>
                <w:i/>
                <w:sz w:val="16"/>
                <w:szCs w:val="16"/>
              </w:rPr>
              <w:t>discInterFreqList</w:t>
            </w:r>
            <w:r w:rsidRPr="00840D61">
              <w:rPr>
                <w:rFonts w:ascii="Arial" w:hAnsi="Arial" w:cs="Arial"/>
                <w:sz w:val="16"/>
                <w:szCs w:val="16"/>
              </w:rPr>
              <w:t xml:space="preserve">, if included in </w:t>
            </w:r>
            <w:r w:rsidRPr="00840D61">
              <w:rPr>
                <w:rFonts w:ascii="Arial" w:hAnsi="Arial" w:cs="Arial"/>
                <w:i/>
                <w:sz w:val="16"/>
                <w:szCs w:val="16"/>
              </w:rPr>
              <w:t>SystemInformationBlockType19</w:t>
            </w:r>
            <w:r w:rsidRPr="00840D61">
              <w:rPr>
                <w:rFonts w:ascii="Arial" w:hAnsi="Arial" w:cs="Arial"/>
                <w:sz w:val="16"/>
                <w:szCs w:val="16"/>
              </w:rPr>
              <w:t xml:space="preserve">: </w:t>
            </w:r>
          </w:p>
          <w:p w14:paraId="6040FDDD" w14:textId="77777777" w:rsidR="0053265F" w:rsidRPr="00840D61" w:rsidRDefault="0053265F" w:rsidP="00A476FD">
            <w:pPr>
              <w:spacing w:after="0"/>
              <w:ind w:left="482" w:hanging="241"/>
              <w:rPr>
                <w:rFonts w:ascii="Arial" w:hAnsi="Arial" w:cs="Arial"/>
                <w:sz w:val="16"/>
                <w:szCs w:val="16"/>
              </w:rPr>
            </w:pPr>
            <w:r w:rsidRPr="00840D61">
              <w:rPr>
                <w:rFonts w:ascii="Arial" w:hAnsi="Arial" w:cs="Arial"/>
                <w:sz w:val="16"/>
                <w:szCs w:val="16"/>
              </w:rPr>
              <w:t xml:space="preserve">2&gt; if the PCell/ the cell the UE is camping on indicates the pool of resources to monitor sidelink discovery announcements on by </w:t>
            </w:r>
            <w:r w:rsidRPr="00840D61">
              <w:rPr>
                <w:rFonts w:ascii="Arial" w:hAnsi="Arial" w:cs="Arial"/>
                <w:i/>
                <w:sz w:val="16"/>
                <w:szCs w:val="16"/>
              </w:rPr>
              <w:t>discRxResources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14:paraId="3857FCEC" w14:textId="77777777" w:rsidR="0053265F" w:rsidRPr="00840D61" w:rsidRDefault="0053265F"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discRxResources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228ECA52" w14:textId="77777777" w:rsidR="0053265F" w:rsidRPr="00840D61" w:rsidRDefault="0053265F"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else 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14:paraId="5AF4646F" w14:textId="77777777" w:rsidR="0053265F" w:rsidRPr="00840D61" w:rsidRDefault="0053265F"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color w:val="FF0000"/>
                <w:sz w:val="16"/>
                <w:szCs w:val="16"/>
                <w:u w:val="single"/>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6CBDDC73" w14:textId="77777777" w:rsidR="0053265F" w:rsidRPr="00840D61" w:rsidRDefault="0053265F" w:rsidP="00A476FD">
            <w:pPr>
              <w:spacing w:after="0"/>
              <w:ind w:left="723" w:hanging="241"/>
              <w:rPr>
                <w:rFonts w:ascii="Arial" w:hAnsi="Arial" w:cs="Arial"/>
                <w:sz w:val="16"/>
                <w:szCs w:val="16"/>
              </w:rPr>
            </w:pPr>
          </w:p>
          <w:p w14:paraId="4ABF17B8" w14:textId="77777777" w:rsidR="0053265F" w:rsidRPr="00840D61" w:rsidRDefault="0053265F" w:rsidP="00A476FD">
            <w:pPr>
              <w:spacing w:after="0"/>
              <w:ind w:left="241" w:hanging="241"/>
              <w:rPr>
                <w:rFonts w:ascii="Arial" w:hAnsi="Arial" w:cs="Arial"/>
                <w:sz w:val="16"/>
                <w:szCs w:val="16"/>
              </w:rPr>
            </w:pPr>
            <w:r w:rsidRPr="00840D61">
              <w:rPr>
                <w:rFonts w:ascii="Arial" w:hAnsi="Arial" w:cs="Arial"/>
                <w:sz w:val="16"/>
                <w:szCs w:val="16"/>
              </w:rPr>
              <w:t>NOTE 1:</w:t>
            </w:r>
            <w:r w:rsidRPr="00840D61">
              <w:rPr>
                <w:rFonts w:ascii="Arial" w:hAnsi="Arial" w:cs="Arial"/>
                <w:sz w:val="16"/>
                <w:szCs w:val="16"/>
              </w:rPr>
              <w:tab/>
              <w:t>The requirement not to affect normal UE operation also applies for the acquisition of sidelink discovery related system and synchronisation information from inter-frequency cells.</w:t>
            </w:r>
          </w:p>
          <w:p w14:paraId="1FFDD5EC" w14:textId="77777777" w:rsidR="0053265F" w:rsidRPr="00840D61" w:rsidRDefault="0053265F" w:rsidP="00A476FD">
            <w:pPr>
              <w:spacing w:after="0"/>
              <w:ind w:left="241" w:hanging="241"/>
              <w:rPr>
                <w:rFonts w:ascii="Arial" w:hAnsi="Arial" w:cs="Arial"/>
                <w:sz w:val="16"/>
                <w:szCs w:val="16"/>
              </w:rPr>
            </w:pPr>
            <w:r w:rsidRPr="00840D61">
              <w:rPr>
                <w:rFonts w:ascii="Arial" w:hAnsi="Arial" w:cs="Arial"/>
                <w:sz w:val="16"/>
                <w:szCs w:val="16"/>
              </w:rPr>
              <w:lastRenderedPageBreak/>
              <w:t>NOTE 2:</w:t>
            </w:r>
            <w:r w:rsidRPr="00840D61">
              <w:rPr>
                <w:rFonts w:ascii="Arial" w:hAnsi="Arial" w:cs="Arial"/>
                <w:sz w:val="16"/>
                <w:szCs w:val="16"/>
              </w:rPr>
              <w:tab/>
              <w:t>The UE is not required to monitor all pools simultaneously.</w:t>
            </w:r>
          </w:p>
          <w:p w14:paraId="68047DAC" w14:textId="77777777" w:rsidR="0053265F" w:rsidRPr="00840D61" w:rsidRDefault="0053265F" w:rsidP="00A476FD">
            <w:pPr>
              <w:spacing w:after="0"/>
              <w:ind w:left="241" w:hanging="241"/>
              <w:rPr>
                <w:rFonts w:ascii="Arial" w:hAnsi="Arial" w:cs="Arial"/>
                <w:sz w:val="16"/>
                <w:szCs w:val="16"/>
              </w:rPr>
            </w:pPr>
            <w:r w:rsidRPr="00840D61">
              <w:rPr>
                <w:rFonts w:ascii="Arial" w:hAnsi="Arial" w:cs="Arial"/>
                <w:sz w:val="16"/>
                <w:szCs w:val="16"/>
              </w:rPr>
              <w:t>NOTE 3:</w:t>
            </w:r>
            <w:r w:rsidRPr="00840D61">
              <w:rPr>
                <w:rFonts w:ascii="Arial" w:hAnsi="Arial" w:cs="Arial"/>
                <w:sz w:val="16"/>
                <w:szCs w:val="16"/>
              </w:rPr>
              <w:tab/>
              <w:t>It is up to UE implementation to decide whether a cell is sufficiently good to be used to monitor sidelink discovery announcements.</w:t>
            </w:r>
          </w:p>
          <w:p w14:paraId="0F561F81" w14:textId="77777777" w:rsidR="0053265F" w:rsidRPr="00840D61" w:rsidRDefault="0053265F" w:rsidP="00A476FD">
            <w:pPr>
              <w:spacing w:after="0"/>
              <w:ind w:left="241" w:hanging="241"/>
              <w:rPr>
                <w:rFonts w:ascii="Arial" w:hAnsi="Arial" w:cs="Arial"/>
                <w:sz w:val="16"/>
                <w:szCs w:val="16"/>
              </w:rPr>
            </w:pPr>
            <w:r w:rsidRPr="00840D61">
              <w:rPr>
                <w:rFonts w:ascii="Arial" w:hAnsi="Arial" w:cs="Arial"/>
                <w:sz w:val="16"/>
                <w:szCs w:val="16"/>
              </w:rPr>
              <w:t>NOTE 4:</w:t>
            </w:r>
            <w:r w:rsidRPr="00840D61">
              <w:rPr>
                <w:rFonts w:ascii="Arial" w:hAnsi="Arial" w:cs="Arial"/>
                <w:sz w:val="16"/>
                <w:szCs w:val="16"/>
              </w:rPr>
              <w:tab/>
              <w:t xml:space="preserve">If </w:t>
            </w:r>
            <w:r w:rsidRPr="00840D61">
              <w:rPr>
                <w:rFonts w:ascii="Arial" w:hAnsi="Arial" w:cs="Arial"/>
                <w:i/>
                <w:sz w:val="16"/>
                <w:szCs w:val="16"/>
              </w:rPr>
              <w:t>discRxPool</w:t>
            </w:r>
            <w:r w:rsidRPr="00840D61">
              <w:rPr>
                <w:rFonts w:ascii="Arial" w:hAnsi="Arial" w:cs="Arial"/>
                <w:sz w:val="16"/>
                <w:szCs w:val="16"/>
              </w:rPr>
              <w:t xml:space="preserve"> includes one or more entries including </w:t>
            </w:r>
            <w:r w:rsidRPr="00840D61">
              <w:rPr>
                <w:rFonts w:ascii="Arial" w:hAnsi="Arial" w:cs="Arial"/>
                <w:i/>
                <w:sz w:val="16"/>
                <w:szCs w:val="16"/>
              </w:rPr>
              <w:t>rxParameters</w:t>
            </w:r>
            <w:r w:rsidRPr="00840D61">
              <w:rPr>
                <w:rFonts w:ascii="Arial" w:hAnsi="Arial" w:cs="Arial"/>
                <w:sz w:val="16"/>
                <w:szCs w:val="16"/>
              </w:rPr>
              <w:t>, the UE may only monitor such entries if the associated SLSSIDs are detected. When monitoring such pool(s) the UE applies the timing of the corresponding SLSS.</w:t>
            </w:r>
          </w:p>
          <w:p w14:paraId="7603608A" w14:textId="77777777" w:rsidR="0053265F" w:rsidRPr="00840D61" w:rsidRDefault="0053265F" w:rsidP="00A476FD">
            <w:pPr>
              <w:spacing w:after="0"/>
              <w:ind w:left="241" w:hanging="241"/>
              <w:rPr>
                <w:rFonts w:ascii="Arial" w:hAnsi="Arial" w:cs="Arial"/>
                <w:sz w:val="16"/>
                <w:szCs w:val="16"/>
              </w:rPr>
            </w:pPr>
          </w:p>
          <w:p w14:paraId="7A9B95AD" w14:textId="77777777" w:rsidR="0053265F" w:rsidRPr="00840D61" w:rsidRDefault="0053265F"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14:paraId="3DC9FE51" w14:textId="77777777" w:rsidR="0053265F" w:rsidRPr="00840D61" w:rsidRDefault="0053265F"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the concerned frequency using the gaps indicated by </w:t>
            </w:r>
            <w:r w:rsidRPr="00840D61">
              <w:rPr>
                <w:rFonts w:ascii="Arial" w:hAnsi="Arial" w:cs="Arial"/>
                <w:i/>
                <w:sz w:val="16"/>
                <w:szCs w:val="16"/>
              </w:rPr>
              <w:t>discRxGapConfig</w:t>
            </w:r>
            <w:r w:rsidRPr="00840D61">
              <w:rPr>
                <w:rFonts w:ascii="Arial" w:hAnsi="Arial" w:cs="Arial"/>
                <w:sz w:val="16"/>
                <w:szCs w:val="16"/>
              </w:rPr>
              <w:t>,</w:t>
            </w:r>
          </w:p>
          <w:p w14:paraId="092E35A2" w14:textId="77777777" w:rsidR="0053265F" w:rsidRPr="00840D61" w:rsidRDefault="0053265F" w:rsidP="00A476FD">
            <w:pPr>
              <w:spacing w:after="0"/>
              <w:ind w:left="482" w:hanging="241"/>
              <w:rPr>
                <w:rFonts w:ascii="Arial" w:hAnsi="Arial" w:cs="Arial"/>
                <w:strike/>
                <w:color w:val="FF0000"/>
                <w:sz w:val="16"/>
                <w:szCs w:val="16"/>
              </w:rPr>
            </w:pPr>
            <w:r w:rsidRPr="00840D61">
              <w:rPr>
                <w:rFonts w:ascii="Arial" w:hAnsi="Arial" w:cs="Arial"/>
                <w:strike/>
                <w:color w:val="FF0000"/>
                <w:sz w:val="16"/>
                <w:szCs w:val="16"/>
              </w:rPr>
              <w:t>2&gt;</w:t>
            </w:r>
            <w:r w:rsidRPr="00840D61">
              <w:rPr>
                <w:rFonts w:ascii="Arial" w:hAnsi="Arial" w:cs="Arial"/>
                <w:strike/>
                <w:color w:val="FF0000"/>
                <w:sz w:val="16"/>
                <w:szCs w:val="16"/>
              </w:rPr>
              <w:tab/>
              <w:t>else:</w:t>
            </w:r>
          </w:p>
          <w:p w14:paraId="4CCC30E9" w14:textId="77777777" w:rsidR="0053265F" w:rsidRPr="00840D61" w:rsidRDefault="0053265F" w:rsidP="00840D61">
            <w:pPr>
              <w:pBdr>
                <w:bottom w:val="single" w:sz="6" w:space="1" w:color="auto"/>
              </w:pBdr>
              <w:spacing w:after="0"/>
              <w:ind w:left="723" w:hanging="241"/>
              <w:rPr>
                <w:rFonts w:ascii="Arial" w:hAnsi="Arial" w:cs="Arial"/>
                <w:strike/>
                <w:color w:val="FF0000"/>
                <w:sz w:val="16"/>
                <w:szCs w:val="16"/>
              </w:rPr>
            </w:pPr>
            <w:r w:rsidRPr="00840D61">
              <w:rPr>
                <w:rFonts w:ascii="Arial" w:hAnsi="Arial" w:cs="Arial"/>
                <w:strike/>
                <w:color w:val="FF0000"/>
                <w:sz w:val="16"/>
                <w:szCs w:val="16"/>
              </w:rPr>
              <w:t>3&gt;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14:paraId="507D492A" w14:textId="77777777" w:rsidR="0053265F" w:rsidRDefault="0053265F" w:rsidP="00700E44">
            <w:pPr>
              <w:spacing w:after="0"/>
              <w:rPr>
                <w:rFonts w:ascii="Arial" w:eastAsia="SimSun" w:hAnsi="Arial" w:cs="Arial"/>
                <w:noProof/>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disagree with CATT and think the existing solution is fully functional.</w:t>
            </w:r>
          </w:p>
          <w:p w14:paraId="716CA706" w14:textId="77777777" w:rsidR="0053265F" w:rsidRPr="004B1040" w:rsidRDefault="0053265F" w:rsidP="00700E44">
            <w:pPr>
              <w:spacing w:after="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it it not necessary to add the constraints in each possible monitoring scenarios. The original text is clear enough to only differentiate the behaviorsfor gap configured and non configured case in general.</w:t>
            </w:r>
          </w:p>
          <w:p w14:paraId="7050780E" w14:textId="77777777" w:rsidR="0053265F" w:rsidRDefault="0053265F" w:rsidP="00700E44">
            <w:pPr>
              <w:spacing w:after="0"/>
              <w:rPr>
                <w:rFonts w:ascii="Arial" w:hAnsi="Arial" w:cs="Arial"/>
                <w:noProof/>
                <w:color w:val="1F497D" w:themeColor="text2"/>
                <w:sz w:val="16"/>
                <w:szCs w:val="16"/>
                <w:lang w:eastAsia="ko-KR"/>
              </w:rPr>
            </w:pPr>
            <w:r w:rsidRPr="00532786">
              <w:rPr>
                <w:rFonts w:ascii="Arial" w:hAnsi="Arial" w:cs="Arial" w:hint="eastAsia"/>
                <w:b/>
                <w:noProof/>
                <w:color w:val="1F497D" w:themeColor="text2"/>
                <w:sz w:val="16"/>
                <w:szCs w:val="16"/>
                <w:lang w:eastAsia="ko-KR"/>
              </w:rPr>
              <w:t>Intel:</w:t>
            </w:r>
            <w:r w:rsidRPr="00532786">
              <w:rPr>
                <w:rFonts w:ascii="Arial" w:hAnsi="Arial" w:cs="Arial" w:hint="eastAsia"/>
                <w:noProof/>
                <w:color w:val="1F497D" w:themeColor="text2"/>
                <w:sz w:val="16"/>
                <w:szCs w:val="16"/>
                <w:lang w:eastAsia="ko-KR"/>
              </w:rPr>
              <w:t xml:space="preserve"> </w:t>
            </w:r>
            <w:r w:rsidRPr="00532786">
              <w:rPr>
                <w:rFonts w:ascii="Arial" w:hAnsi="Arial" w:cs="Arial"/>
                <w:noProof/>
                <w:color w:val="1F497D" w:themeColor="text2"/>
                <w:sz w:val="16"/>
                <w:szCs w:val="16"/>
                <w:lang w:eastAsia="ko-KR"/>
              </w:rPr>
              <w:t>ok</w:t>
            </w:r>
          </w:p>
          <w:p w14:paraId="5A1A9A0F" w14:textId="77777777" w:rsidR="0053265F" w:rsidRDefault="0053265F" w:rsidP="00710F7A">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Huawei: </w:t>
            </w:r>
            <w:r w:rsidRPr="00913BCB">
              <w:rPr>
                <w:rFonts w:ascii="Arial" w:eastAsia="SimSun" w:hAnsi="Arial" w:cs="Arial"/>
                <w:noProof/>
                <w:color w:val="1F497D" w:themeColor="text2"/>
                <w:sz w:val="16"/>
                <w:szCs w:val="16"/>
                <w:lang w:eastAsia="zh-CN"/>
              </w:rPr>
              <w:t>agree to improve the structure. But the proposed change have not resolved the concerns well. Propose to improve the structure together with other issues raised above in this part.</w:t>
            </w:r>
          </w:p>
          <w:p w14:paraId="49951DB8" w14:textId="77777777" w:rsidR="0053265F" w:rsidRPr="00C84A00" w:rsidRDefault="0053265F" w:rsidP="00C84A00">
            <w:pPr>
              <w:spacing w:after="0"/>
              <w:rPr>
                <w:rFonts w:ascii="Arial" w:eastAsia="SimSun" w:hAnsi="Arial" w:cs="Arial"/>
                <w:noProof/>
                <w:color w:val="1F497D" w:themeColor="text2"/>
                <w:sz w:val="16"/>
                <w:szCs w:val="16"/>
                <w:lang w:eastAsia="zh-CN"/>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No need to change.</w:t>
            </w:r>
          </w:p>
        </w:tc>
        <w:tc>
          <w:tcPr>
            <w:tcW w:w="1060" w:type="dxa"/>
            <w:shd w:val="clear" w:color="auto" w:fill="auto"/>
          </w:tcPr>
          <w:p w14:paraId="78A207B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3A02A387" w14:textId="77777777" w:rsidTr="00CA471B">
        <w:tc>
          <w:tcPr>
            <w:tcW w:w="769" w:type="dxa"/>
            <w:shd w:val="clear" w:color="auto" w:fill="auto"/>
          </w:tcPr>
          <w:p w14:paraId="283B5601"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C.028</w:t>
            </w:r>
          </w:p>
        </w:tc>
        <w:tc>
          <w:tcPr>
            <w:tcW w:w="1677" w:type="dxa"/>
            <w:shd w:val="clear" w:color="auto" w:fill="auto"/>
          </w:tcPr>
          <w:p w14:paraId="075F20D6"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677B5542"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 Similar issue and suggestion here as C.026.</w:t>
            </w:r>
          </w:p>
          <w:p w14:paraId="0182A291" w14:textId="77777777" w:rsidR="0053265F" w:rsidRPr="00351C9C"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2)The condition highlighted in yellow is not related to discovery reception, which should be removed.</w:t>
            </w:r>
          </w:p>
        </w:tc>
        <w:tc>
          <w:tcPr>
            <w:tcW w:w="653" w:type="dxa"/>
            <w:gridSpan w:val="2"/>
            <w:shd w:val="clear" w:color="auto" w:fill="auto"/>
          </w:tcPr>
          <w:p w14:paraId="0BA34323"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11533A82" w14:textId="77777777" w:rsidR="0053265F" w:rsidRPr="00840D61" w:rsidRDefault="0053265F" w:rsidP="00840D61">
            <w:pPr>
              <w:spacing w:after="0"/>
              <w:rPr>
                <w:rFonts w:ascii="Arial" w:hAnsi="Arial" w:cs="Arial"/>
                <w:sz w:val="16"/>
                <w:szCs w:val="16"/>
              </w:rPr>
            </w:pPr>
            <w:r w:rsidRPr="00840D61">
              <w:rPr>
                <w:rFonts w:ascii="Arial" w:hAnsi="Arial" w:cs="Arial"/>
                <w:sz w:val="16"/>
                <w:szCs w:val="16"/>
              </w:rPr>
              <w:t>A UE capable of PS related sidelink discovery that is configured by upper layers to monitor PS related sidelink discovery announcements shall:</w:t>
            </w:r>
          </w:p>
          <w:p w14:paraId="40F85352" w14:textId="77777777" w:rsidR="0053265F" w:rsidRPr="00840D61" w:rsidRDefault="0053265F" w:rsidP="00840D61">
            <w:pPr>
              <w:spacing w:after="0"/>
              <w:ind w:left="241" w:hanging="241"/>
              <w:rPr>
                <w:rFonts w:ascii="Arial" w:hAnsi="Arial" w:cs="Arial"/>
                <w:sz w:val="16"/>
                <w:szCs w:val="16"/>
              </w:rPr>
            </w:pPr>
            <w:r w:rsidRPr="00840D61">
              <w:rPr>
                <w:rFonts w:ascii="Arial" w:hAnsi="Arial" w:cs="Arial"/>
                <w:sz w:val="16"/>
                <w:szCs w:val="16"/>
              </w:rPr>
              <w:t>1&gt; if out of coverage on the frequency, as defined in TS 36.304 [4, 11.4]:</w:t>
            </w:r>
          </w:p>
          <w:p w14:paraId="11A15AEE" w14:textId="77777777" w:rsidR="0053265F" w:rsidRPr="00840D61" w:rsidRDefault="0053265F"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that were preconfigured (i.e. indicated by </w:t>
            </w:r>
            <w:r w:rsidRPr="00840D61">
              <w:rPr>
                <w:rFonts w:ascii="Arial" w:hAnsi="Arial" w:cs="Arial"/>
                <w:i/>
                <w:sz w:val="16"/>
                <w:szCs w:val="16"/>
              </w:rPr>
              <w:t>discRxPoolList</w:t>
            </w:r>
            <w:r w:rsidRPr="00840D61">
              <w:rPr>
                <w:rFonts w:ascii="Arial" w:hAnsi="Arial" w:cs="Arial"/>
                <w:sz w:val="16"/>
                <w:szCs w:val="16"/>
              </w:rPr>
              <w:t xml:space="preserve"> within </w:t>
            </w:r>
            <w:r w:rsidRPr="00840D61">
              <w:rPr>
                <w:rFonts w:ascii="Arial" w:hAnsi="Arial" w:cs="Arial"/>
                <w:i/>
                <w:sz w:val="16"/>
                <w:szCs w:val="16"/>
              </w:rPr>
              <w:t>preconfigDisc</w:t>
            </w:r>
            <w:r w:rsidRPr="00840D61">
              <w:rPr>
                <w:rFonts w:ascii="Arial" w:hAnsi="Arial" w:cs="Arial"/>
                <w:sz w:val="16"/>
                <w:szCs w:val="16"/>
              </w:rPr>
              <w:t xml:space="preserve"> in </w:t>
            </w:r>
            <w:r w:rsidRPr="00840D61">
              <w:rPr>
                <w:rFonts w:ascii="Arial" w:hAnsi="Arial" w:cs="Arial"/>
                <w:i/>
                <w:sz w:val="16"/>
                <w:szCs w:val="16"/>
              </w:rPr>
              <w:t>SL-Preconfiguration</w:t>
            </w:r>
            <w:r w:rsidRPr="00840D61">
              <w:rPr>
                <w:rFonts w:ascii="Arial" w:hAnsi="Arial" w:cs="Arial"/>
                <w:sz w:val="16"/>
                <w:szCs w:val="16"/>
              </w:rPr>
              <w:t xml:space="preserve"> defined in 9.3);</w:t>
            </w:r>
          </w:p>
          <w:p w14:paraId="762A0811" w14:textId="77777777" w:rsidR="0053265F" w:rsidRPr="00840D61" w:rsidRDefault="0053265F" w:rsidP="00840D61">
            <w:pPr>
              <w:spacing w:after="0"/>
              <w:ind w:left="241" w:hanging="241"/>
              <w:rPr>
                <w:rFonts w:ascii="Arial" w:hAnsi="Arial" w:cs="Arial"/>
                <w:sz w:val="16"/>
                <w:szCs w:val="16"/>
              </w:rPr>
            </w:pPr>
            <w:r w:rsidRPr="00840D61">
              <w:rPr>
                <w:rFonts w:ascii="Arial" w:hAnsi="Arial" w:cs="Arial"/>
                <w:sz w:val="16"/>
                <w:szCs w:val="16"/>
              </w:rPr>
              <w:t xml:space="preserve">1&gt; else if the PCell/ the cell the UE is camping on indicates a pool of resources to monitor sidelink discovery announcements on by </w:t>
            </w:r>
            <w:r w:rsidRPr="00840D61">
              <w:rPr>
                <w:rFonts w:ascii="Arial" w:hAnsi="Arial" w:cs="Arial"/>
                <w:i/>
                <w:sz w:val="16"/>
                <w:szCs w:val="16"/>
              </w:rPr>
              <w:t>discRxPoolPS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14:paraId="45846970" w14:textId="77777777" w:rsidR="0053265F" w:rsidRPr="00840D61" w:rsidRDefault="0053265F"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 xml:space="preserve"> </w:t>
            </w:r>
            <w:r w:rsidRPr="00840D61">
              <w:rPr>
                <w:rFonts w:ascii="Arial" w:hAnsi="Arial" w:cs="Arial"/>
                <w:color w:val="FF0000"/>
                <w:sz w:val="16"/>
                <w:szCs w:val="16"/>
                <w:u w:val="single"/>
              </w:rPr>
              <w:t xml:space="preserve">without affecting normal operation i.e. receive during idle periods or by using a spare receiver </w:t>
            </w:r>
            <w:r w:rsidRPr="00840D61">
              <w:rPr>
                <w:rFonts w:ascii="Arial" w:hAnsi="Arial" w:cs="Arial"/>
                <w:sz w:val="16"/>
                <w:szCs w:val="16"/>
              </w:rPr>
              <w:t>;</w:t>
            </w:r>
          </w:p>
          <w:p w14:paraId="03CDD1DF" w14:textId="77777777" w:rsidR="0053265F" w:rsidRPr="00840D61" w:rsidRDefault="0053265F"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else if </w:t>
            </w:r>
            <w:r w:rsidRPr="00840D61">
              <w:rPr>
                <w:rFonts w:ascii="Arial" w:hAnsi="Arial" w:cs="Arial"/>
                <w:strike/>
                <w:color w:val="FF0000"/>
                <w:sz w:val="16"/>
                <w:szCs w:val="16"/>
              </w:rPr>
              <w:t>configured by upper layers to transmit non-relay PS related sidelink discovery announcements; and</w:t>
            </w:r>
            <w:r w:rsidRPr="00840D61">
              <w:rPr>
                <w:rFonts w:ascii="Arial" w:hAnsi="Arial" w:cs="Arial"/>
                <w:color w:val="FF0000"/>
                <w:sz w:val="16"/>
                <w:szCs w:val="16"/>
              </w:rPr>
              <w:t xml:space="preserve"> </w:t>
            </w:r>
            <w:r w:rsidRPr="00840D61">
              <w:rPr>
                <w:rFonts w:ascii="Arial" w:hAnsi="Arial" w:cs="Arial"/>
                <w:sz w:val="16"/>
                <w:szCs w:val="16"/>
              </w:rPr>
              <w:t xml:space="preserve">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14:paraId="09F905DF" w14:textId="77777777" w:rsidR="0053265F" w:rsidRPr="00840D61" w:rsidRDefault="0053265F"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3162F5C8" w14:textId="77777777" w:rsidR="0053265F" w:rsidRPr="00840D61" w:rsidRDefault="0053265F"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14:paraId="3C7BD538" w14:textId="77777777" w:rsidR="0053265F" w:rsidRPr="00840D61" w:rsidRDefault="0053265F"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the concerned frequency using the gaps indicated by </w:t>
            </w:r>
            <w:r w:rsidRPr="00840D61">
              <w:rPr>
                <w:rFonts w:ascii="Arial" w:hAnsi="Arial" w:cs="Arial"/>
                <w:i/>
                <w:sz w:val="16"/>
                <w:szCs w:val="16"/>
              </w:rPr>
              <w:t>discRxGapConfig</w:t>
            </w:r>
            <w:r w:rsidRPr="00840D61">
              <w:rPr>
                <w:rFonts w:ascii="Arial" w:hAnsi="Arial" w:cs="Arial"/>
                <w:sz w:val="16"/>
                <w:szCs w:val="16"/>
              </w:rPr>
              <w:t>,</w:t>
            </w:r>
          </w:p>
          <w:p w14:paraId="75AF9DD5" w14:textId="77777777" w:rsidR="0053265F" w:rsidRPr="00840D61" w:rsidRDefault="0053265F" w:rsidP="00840D61">
            <w:pPr>
              <w:spacing w:after="0"/>
              <w:ind w:left="241" w:hanging="241"/>
              <w:rPr>
                <w:rFonts w:ascii="Arial" w:hAnsi="Arial" w:cs="Arial"/>
                <w:strike/>
                <w:color w:val="FF0000"/>
                <w:sz w:val="16"/>
                <w:szCs w:val="16"/>
              </w:rPr>
            </w:pPr>
            <w:r w:rsidRPr="00840D61">
              <w:rPr>
                <w:rFonts w:ascii="Arial" w:hAnsi="Arial" w:cs="Arial"/>
                <w:strike/>
                <w:color w:val="FF0000"/>
                <w:sz w:val="16"/>
                <w:szCs w:val="16"/>
              </w:rPr>
              <w:t>1&gt;</w:t>
            </w:r>
            <w:r w:rsidRPr="00840D61">
              <w:rPr>
                <w:rFonts w:ascii="Arial" w:hAnsi="Arial" w:cs="Arial"/>
                <w:strike/>
                <w:color w:val="FF0000"/>
                <w:sz w:val="16"/>
                <w:szCs w:val="16"/>
              </w:rPr>
              <w:tab/>
              <w:t>else:</w:t>
            </w:r>
          </w:p>
          <w:p w14:paraId="6D46E212" w14:textId="77777777" w:rsidR="0053265F" w:rsidRPr="00840D61" w:rsidRDefault="0053265F" w:rsidP="00840D61">
            <w:pPr>
              <w:pBdr>
                <w:bottom w:val="single" w:sz="6" w:space="1" w:color="auto"/>
              </w:pBdr>
              <w:spacing w:after="0"/>
              <w:ind w:left="482" w:hanging="241"/>
              <w:rPr>
                <w:rFonts w:ascii="Arial" w:hAnsi="Arial" w:cs="Arial"/>
                <w:strike/>
                <w:color w:val="FF0000"/>
                <w:sz w:val="16"/>
                <w:szCs w:val="16"/>
              </w:rPr>
            </w:pPr>
            <w:r w:rsidRPr="00840D61">
              <w:rPr>
                <w:rFonts w:ascii="Arial" w:hAnsi="Arial" w:cs="Arial"/>
                <w:strike/>
                <w:color w:val="FF0000"/>
                <w:sz w:val="16"/>
                <w:szCs w:val="16"/>
              </w:rPr>
              <w:t>2&gt;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14:paraId="535BC9BE" w14:textId="77777777" w:rsidR="0053265F" w:rsidRPr="00840D61" w:rsidRDefault="0053265F" w:rsidP="00700E44">
            <w:pPr>
              <w:pStyle w:val="B2"/>
              <w:spacing w:after="0"/>
              <w:ind w:left="0" w:firstLine="0"/>
              <w:rPr>
                <w:rFonts w:ascii="Arial" w:hAnsi="Arial" w:cs="Arial"/>
                <w:color w:val="1F497D" w:themeColor="text2"/>
                <w:sz w:val="16"/>
                <w:szCs w:val="16"/>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Agree to improve the structure.</w:t>
            </w:r>
          </w:p>
          <w:p w14:paraId="03576BF3" w14:textId="77777777" w:rsidR="0053265F" w:rsidRPr="00840D61" w:rsidRDefault="0053265F" w:rsidP="00BE0542">
            <w:pPr>
              <w:pStyle w:val="B2"/>
              <w:spacing w:after="0"/>
              <w:ind w:left="0" w:firstLine="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840D61">
              <w:rPr>
                <w:rFonts w:ascii="Arial" w:hAnsi="Arial" w:cs="Arial"/>
                <w:noProof/>
                <w:color w:val="1F497D" w:themeColor="text2"/>
                <w:sz w:val="16"/>
                <w:szCs w:val="16"/>
                <w:lang w:eastAsia="ko-KR"/>
              </w:rPr>
              <w:t>ok</w:t>
            </w:r>
          </w:p>
          <w:p w14:paraId="4BD4E84C" w14:textId="77777777" w:rsidR="0053265F" w:rsidRPr="00840D61" w:rsidRDefault="0053265F" w:rsidP="00BE0542">
            <w:pPr>
              <w:pStyle w:val="B2"/>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Disagree.</w:t>
            </w:r>
          </w:p>
          <w:p w14:paraId="41E08D17" w14:textId="77777777" w:rsidR="0053265F" w:rsidRDefault="0053265F" w:rsidP="00737B00">
            <w:pPr>
              <w:pStyle w:val="B2"/>
              <w:spacing w:after="0"/>
              <w:ind w:left="0" w:firstLine="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ZTE:</w:t>
            </w:r>
            <w:r w:rsidRPr="00840D61">
              <w:rPr>
                <w:rFonts w:ascii="Arial" w:eastAsia="SimSun" w:hAnsi="Arial" w:cs="Arial"/>
                <w:noProof/>
                <w:color w:val="1F497D" w:themeColor="text2"/>
                <w:sz w:val="16"/>
                <w:szCs w:val="16"/>
                <w:lang w:eastAsia="zh-CN"/>
              </w:rPr>
              <w:t xml:space="preserve"> it it not necessary to add the constraints in each possible monitoring </w:t>
            </w:r>
            <w:r w:rsidRPr="00840D61">
              <w:rPr>
                <w:rFonts w:ascii="Arial" w:eastAsia="SimSun" w:hAnsi="Arial" w:cs="Arial"/>
                <w:noProof/>
                <w:color w:val="1F497D" w:themeColor="text2"/>
                <w:sz w:val="16"/>
                <w:szCs w:val="16"/>
                <w:lang w:eastAsia="zh-CN"/>
              </w:rPr>
              <w:lastRenderedPageBreak/>
              <w:t>scenarios. The original text is clear enough.</w:t>
            </w:r>
          </w:p>
          <w:p w14:paraId="5E919142" w14:textId="77777777" w:rsidR="0053265F" w:rsidRPr="00737B00" w:rsidRDefault="0053265F" w:rsidP="00C84A00">
            <w:pPr>
              <w:pStyle w:val="B2"/>
              <w:spacing w:after="0"/>
              <w:ind w:left="0" w:firstLine="0"/>
              <w:rPr>
                <w:rFonts w:ascii="Arial" w:hAnsi="Arial" w:cs="Arial"/>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Similar to C.027. Need to check Issue 2.</w:t>
            </w:r>
          </w:p>
        </w:tc>
        <w:tc>
          <w:tcPr>
            <w:tcW w:w="1060" w:type="dxa"/>
            <w:tcBorders>
              <w:bottom w:val="single" w:sz="4" w:space="0" w:color="auto"/>
            </w:tcBorders>
            <w:shd w:val="clear" w:color="auto" w:fill="auto"/>
          </w:tcPr>
          <w:p w14:paraId="117E6C0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1B7F54F4" w14:textId="77777777" w:rsidTr="00C7688C">
        <w:tc>
          <w:tcPr>
            <w:tcW w:w="769" w:type="dxa"/>
            <w:shd w:val="clear" w:color="auto" w:fill="auto"/>
          </w:tcPr>
          <w:p w14:paraId="1248563A"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L.011</w:t>
            </w:r>
          </w:p>
        </w:tc>
        <w:tc>
          <w:tcPr>
            <w:tcW w:w="1677" w:type="dxa"/>
            <w:shd w:val="clear" w:color="auto" w:fill="auto"/>
          </w:tcPr>
          <w:p w14:paraId="7C209CEC" w14:textId="77777777"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69" w:type="dxa"/>
            <w:shd w:val="clear" w:color="auto" w:fill="auto"/>
          </w:tcPr>
          <w:p w14:paraId="0A31103C" w14:textId="77777777"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Inter-frequency relay discovery operation is not allowed.</w:t>
            </w:r>
          </w:p>
        </w:tc>
        <w:tc>
          <w:tcPr>
            <w:tcW w:w="653" w:type="dxa"/>
            <w:gridSpan w:val="2"/>
            <w:shd w:val="clear" w:color="auto" w:fill="auto"/>
          </w:tcPr>
          <w:p w14:paraId="17488313"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53D928FF" w14:textId="77777777" w:rsidR="0053265F" w:rsidRDefault="0053265F" w:rsidP="009F4148">
            <w:pPr>
              <w:spacing w:after="0"/>
              <w:rPr>
                <w:rFonts w:ascii="Arial" w:hAnsi="Arial" w:cs="Arial"/>
                <w:sz w:val="16"/>
                <w:szCs w:val="16"/>
              </w:rPr>
            </w:pPr>
            <w:r w:rsidRPr="00CF66FB">
              <w:rPr>
                <w:rFonts w:ascii="Arial" w:hAnsi="Arial" w:cs="Arial"/>
                <w:sz w:val="16"/>
                <w:szCs w:val="16"/>
              </w:rPr>
              <w:t>A UE capable of PS related sidelink discovery that is configured by upper layers to monitor PS related sidelink discovery announcements shall:</w:t>
            </w:r>
          </w:p>
          <w:p w14:paraId="4D06A836" w14:textId="77777777" w:rsidR="0053265F" w:rsidRPr="00CF66FB" w:rsidRDefault="0053265F" w:rsidP="009F4148">
            <w:pPr>
              <w:spacing w:after="0"/>
              <w:rPr>
                <w:rFonts w:ascii="Arial" w:hAnsi="Arial" w:cs="Arial"/>
                <w:sz w:val="16"/>
                <w:szCs w:val="16"/>
              </w:rPr>
            </w:pPr>
          </w:p>
          <w:p w14:paraId="136FF6D6" w14:textId="77777777" w:rsidR="0053265F" w:rsidRPr="00CF66FB" w:rsidRDefault="0053265F" w:rsidP="005330DA">
            <w:pPr>
              <w:spacing w:after="0"/>
              <w:ind w:left="241" w:hanging="241"/>
              <w:rPr>
                <w:rFonts w:ascii="Arial" w:hAnsi="Arial" w:cs="Arial"/>
                <w:sz w:val="16"/>
                <w:szCs w:val="16"/>
              </w:rPr>
            </w:pPr>
            <w:r w:rsidRPr="00CF66FB">
              <w:rPr>
                <w:rFonts w:ascii="Arial" w:hAnsi="Arial" w:cs="Arial"/>
                <w:sz w:val="16"/>
                <w:szCs w:val="16"/>
              </w:rPr>
              <w:t>1&gt; if out of coverage on the frequency, as defined in TS 36.304 [4, 11.4]:</w:t>
            </w:r>
          </w:p>
          <w:p w14:paraId="495D33B4" w14:textId="77777777" w:rsidR="0053265F" w:rsidRPr="00CF66FB" w:rsidRDefault="0053265F"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that were preconfigured (i.e. indicated by </w:t>
            </w:r>
            <w:r w:rsidRPr="00CF66FB">
              <w:rPr>
                <w:rFonts w:ascii="Arial" w:hAnsi="Arial" w:cs="Arial"/>
                <w:i/>
                <w:sz w:val="16"/>
                <w:szCs w:val="16"/>
              </w:rPr>
              <w:t>discRxPoolList</w:t>
            </w:r>
            <w:r w:rsidRPr="00CF66FB">
              <w:rPr>
                <w:rFonts w:ascii="Arial" w:hAnsi="Arial" w:cs="Arial"/>
                <w:sz w:val="16"/>
                <w:szCs w:val="16"/>
              </w:rPr>
              <w:t xml:space="preserve"> within </w:t>
            </w:r>
            <w:r w:rsidRPr="00CF66FB">
              <w:rPr>
                <w:rFonts w:ascii="Arial" w:hAnsi="Arial" w:cs="Arial"/>
                <w:i/>
                <w:sz w:val="16"/>
                <w:szCs w:val="16"/>
              </w:rPr>
              <w:t>preconfigDisc</w:t>
            </w:r>
            <w:r w:rsidRPr="00CF66FB">
              <w:rPr>
                <w:rFonts w:ascii="Arial" w:hAnsi="Arial" w:cs="Arial"/>
                <w:sz w:val="16"/>
                <w:szCs w:val="16"/>
              </w:rPr>
              <w:t xml:space="preserve"> in </w:t>
            </w:r>
            <w:r w:rsidRPr="00CF66FB">
              <w:rPr>
                <w:rFonts w:ascii="Arial" w:hAnsi="Arial" w:cs="Arial"/>
                <w:i/>
                <w:sz w:val="16"/>
                <w:szCs w:val="16"/>
              </w:rPr>
              <w:t>SL-Preconfiguration</w:t>
            </w:r>
            <w:r w:rsidRPr="00CF66FB">
              <w:rPr>
                <w:rFonts w:ascii="Arial" w:hAnsi="Arial" w:cs="Arial"/>
                <w:sz w:val="16"/>
                <w:szCs w:val="16"/>
              </w:rPr>
              <w:t xml:space="preserve"> defined in 9.3);</w:t>
            </w:r>
          </w:p>
          <w:p w14:paraId="17955091" w14:textId="77777777" w:rsidR="0053265F" w:rsidRPr="00CF66FB" w:rsidRDefault="0053265F" w:rsidP="005330DA">
            <w:pPr>
              <w:spacing w:after="0"/>
              <w:ind w:left="241" w:hanging="241"/>
              <w:rPr>
                <w:rFonts w:ascii="Arial" w:hAnsi="Arial" w:cs="Arial"/>
                <w:sz w:val="16"/>
                <w:szCs w:val="16"/>
              </w:rPr>
            </w:pPr>
            <w:r w:rsidRPr="00CF66FB">
              <w:rPr>
                <w:rFonts w:ascii="Arial" w:hAnsi="Arial" w:cs="Arial"/>
                <w:sz w:val="16"/>
                <w:szCs w:val="16"/>
              </w:rPr>
              <w:t xml:space="preserve">1&gt; else if </w:t>
            </w:r>
            <w:r w:rsidRPr="005330DA">
              <w:rPr>
                <w:rFonts w:ascii="Arial" w:hAnsi="Arial" w:cs="Arial"/>
                <w:color w:val="FF0000"/>
                <w:sz w:val="16"/>
                <w:szCs w:val="16"/>
                <w:u w:val="single"/>
              </w:rPr>
              <w:t>configured by upper layers to transmit non-relay PS related sidelink discovery announcements; and if</w:t>
            </w:r>
            <w:r w:rsidRPr="00CF66FB">
              <w:rPr>
                <w:rFonts w:ascii="Arial" w:hAnsi="Arial" w:cs="Arial"/>
                <w:color w:val="FF0000"/>
                <w:sz w:val="16"/>
                <w:szCs w:val="16"/>
              </w:rPr>
              <w:t xml:space="preserve"> </w:t>
            </w:r>
            <w:r w:rsidRPr="00CF66FB">
              <w:rPr>
                <w:rFonts w:ascii="Arial" w:hAnsi="Arial" w:cs="Arial"/>
                <w:sz w:val="16"/>
                <w:szCs w:val="16"/>
              </w:rPr>
              <w:t xml:space="preserve">the PCell/ the cell the UE is camping on indicates a pool of resources to monitor sidelink discovery announcements on by </w:t>
            </w:r>
            <w:r w:rsidRPr="005330DA">
              <w:rPr>
                <w:rFonts w:ascii="Arial" w:hAnsi="Arial" w:cs="Arial"/>
                <w:i/>
                <w:color w:val="FF0000"/>
                <w:sz w:val="16"/>
                <w:szCs w:val="16"/>
                <w:u w:val="single"/>
              </w:rPr>
              <w:t>discRxResourcePS</w:t>
            </w:r>
            <w:r w:rsidRPr="00CF66FB">
              <w:rPr>
                <w:rFonts w:ascii="Arial" w:hAnsi="Arial" w:cs="Arial"/>
                <w:i/>
                <w:strike/>
                <w:color w:val="FF0000"/>
                <w:sz w:val="16"/>
                <w:szCs w:val="16"/>
              </w:rPr>
              <w:t>discRxPoolPS</w:t>
            </w:r>
            <w:r w:rsidRPr="00CF66FB">
              <w:rPr>
                <w:rFonts w:ascii="Arial" w:hAnsi="Arial" w:cs="Arial"/>
                <w:sz w:val="16"/>
                <w:szCs w:val="16"/>
              </w:rPr>
              <w:t xml:space="preserve"> within </w:t>
            </w:r>
            <w:r w:rsidRPr="00CF66FB">
              <w:rPr>
                <w:rFonts w:ascii="Arial" w:hAnsi="Arial" w:cs="Arial"/>
                <w:i/>
                <w:sz w:val="16"/>
                <w:szCs w:val="16"/>
              </w:rPr>
              <w:t>discInterFreqList</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14:paraId="56408BCA" w14:textId="77777777" w:rsidR="0053265F" w:rsidRPr="00CF66FB" w:rsidRDefault="0053265F"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color w:val="FF0000"/>
                <w:sz w:val="16"/>
                <w:szCs w:val="16"/>
                <w:u w:val="single"/>
              </w:rPr>
              <w:t>discRxResourceP</w:t>
            </w:r>
            <w:r w:rsidRPr="00CF66FB">
              <w:rPr>
                <w:rFonts w:ascii="Arial" w:hAnsi="Arial" w:cs="Arial"/>
                <w:i/>
                <w:color w:val="FF0000"/>
                <w:sz w:val="16"/>
                <w:szCs w:val="16"/>
              </w:rPr>
              <w:t>S</w:t>
            </w:r>
            <w:r w:rsidRPr="00CF66FB">
              <w:rPr>
                <w:rFonts w:ascii="Arial" w:hAnsi="Arial" w:cs="Arial"/>
                <w:i/>
                <w:strike/>
                <w:color w:val="FF0000"/>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 xml:space="preserve"> ;</w:t>
            </w:r>
          </w:p>
          <w:p w14:paraId="053F984E" w14:textId="77777777" w:rsidR="0053265F" w:rsidRPr="00CF66FB" w:rsidRDefault="0053265F" w:rsidP="005330DA">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r>
            <w:r w:rsidRPr="00CF66FB">
              <w:rPr>
                <w:rFonts w:ascii="Arial" w:hAnsi="Arial" w:cs="Arial"/>
                <w:strike/>
                <w:color w:val="FF0000"/>
                <w:sz w:val="16"/>
                <w:szCs w:val="16"/>
              </w:rPr>
              <w:t>else</w:t>
            </w:r>
            <w:r w:rsidRPr="00CF66FB">
              <w:rPr>
                <w:rFonts w:ascii="Arial" w:hAnsi="Arial" w:cs="Arial"/>
                <w:sz w:val="16"/>
                <w:szCs w:val="16"/>
              </w:rPr>
              <w:t xml:space="preserve"> if configured by upper layers to transmit </w:t>
            </w:r>
            <w:r w:rsidRPr="00CF66FB">
              <w:rPr>
                <w:rFonts w:ascii="Arial" w:hAnsi="Arial" w:cs="Arial"/>
                <w:strike/>
                <w:color w:val="FF0000"/>
                <w:sz w:val="16"/>
                <w:szCs w:val="16"/>
              </w:rPr>
              <w:t xml:space="preserve">non-relay </w:t>
            </w:r>
            <w:r w:rsidRPr="00CF66FB">
              <w:rPr>
                <w:rFonts w:ascii="Arial" w:hAnsi="Arial" w:cs="Arial"/>
                <w:sz w:val="16"/>
                <w:szCs w:val="16"/>
              </w:rPr>
              <w:t xml:space="preserve">PS related sidelink discovery announcements; and if the cell used for sidelink discovery monitoring broadcasts </w:t>
            </w:r>
            <w:r w:rsidRPr="00CF66FB">
              <w:rPr>
                <w:rFonts w:ascii="Arial" w:hAnsi="Arial" w:cs="Arial"/>
                <w:i/>
                <w:sz w:val="16"/>
                <w:szCs w:val="16"/>
              </w:rPr>
              <w:t>SystemInformationBlockType19</w:t>
            </w:r>
            <w:r w:rsidRPr="00CF66FB">
              <w:rPr>
                <w:rFonts w:ascii="Arial" w:hAnsi="Arial" w:cs="Arial"/>
                <w:sz w:val="16"/>
                <w:szCs w:val="16"/>
              </w:rPr>
              <w:t>:</w:t>
            </w:r>
          </w:p>
          <w:p w14:paraId="73C2AC98" w14:textId="77777777" w:rsidR="0053265F" w:rsidRDefault="0053265F" w:rsidP="005330DA">
            <w:pPr>
              <w:pBdr>
                <w:bottom w:val="single" w:sz="6" w:space="1" w:color="auto"/>
              </w:pBd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CF66FB">
              <w:rPr>
                <w:rFonts w:ascii="Arial" w:hAnsi="Arial" w:cs="Arial"/>
                <w:i/>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14:paraId="0E642F45" w14:textId="77777777" w:rsidR="0053265F" w:rsidRDefault="0053265F" w:rsidP="00700E44">
            <w:pPr>
              <w:pStyle w:val="B2"/>
              <w:spacing w:after="0"/>
              <w:ind w:left="0" w:firstLine="0"/>
              <w:rPr>
                <w:rFonts w:ascii="Arial" w:hAnsi="Arial" w:cs="Arial"/>
                <w:color w:val="1F497D" w:themeColor="text2"/>
                <w:sz w:val="16"/>
                <w:szCs w:val="16"/>
              </w:rPr>
            </w:pPr>
            <w:r w:rsidRPr="00710F7A">
              <w:rPr>
                <w:rFonts w:ascii="Arial" w:hAnsi="Arial" w:cs="Arial"/>
                <w:b/>
                <w:color w:val="1F497D" w:themeColor="text2"/>
                <w:sz w:val="16"/>
                <w:szCs w:val="16"/>
              </w:rPr>
              <w:t>Ericsson:</w:t>
            </w:r>
            <w:r w:rsidRPr="00710F7A">
              <w:rPr>
                <w:rFonts w:ascii="Arial" w:hAnsi="Arial" w:cs="Arial"/>
                <w:color w:val="1F497D" w:themeColor="text2"/>
                <w:sz w:val="16"/>
                <w:szCs w:val="16"/>
              </w:rPr>
              <w:t xml:space="preserve"> We are not sure LG is correct and wonder which agreement states that inter-frequency relay discovery is not allowed. We disagree for now. Furthermore, we think the proposed solution is flawed by removing the “else”.</w:t>
            </w:r>
          </w:p>
          <w:p w14:paraId="34761AB2" w14:textId="77777777" w:rsidR="0053265F" w:rsidRDefault="0053265F" w:rsidP="00700E44">
            <w:pPr>
              <w:pStyle w:val="B2"/>
              <w:spacing w:after="0"/>
              <w:ind w:left="0" w:firstLine="0"/>
              <w:rPr>
                <w:rFonts w:ascii="Arial" w:hAnsi="Arial" w:cs="Arial"/>
                <w:color w:val="1F497D" w:themeColor="text2"/>
                <w:sz w:val="16"/>
                <w:szCs w:val="16"/>
              </w:rPr>
            </w:pPr>
            <w:r w:rsidRPr="006C42D4">
              <w:rPr>
                <w:rFonts w:ascii="Arial" w:hAnsi="Arial" w:cs="Arial"/>
                <w:b/>
                <w:color w:val="1F497D" w:themeColor="text2"/>
                <w:sz w:val="16"/>
                <w:szCs w:val="16"/>
              </w:rPr>
              <w:t>ZTE:</w:t>
            </w:r>
            <w:r w:rsidRPr="006C42D4">
              <w:rPr>
                <w:rFonts w:ascii="Arial" w:hAnsi="Arial" w:cs="Arial"/>
                <w:color w:val="1F497D" w:themeColor="text2"/>
                <w:sz w:val="16"/>
                <w:szCs w:val="16"/>
              </w:rPr>
              <w:t xml:space="preserve"> The modification still has problems. If the UE does not configured by upper layer to transmit discovery announcement and only want to monitor relay PS discovery announcement, no corresponding description to specify it.</w:t>
            </w:r>
          </w:p>
          <w:p w14:paraId="31EAF415" w14:textId="77777777" w:rsidR="0053265F" w:rsidRPr="00532786" w:rsidRDefault="0053265F" w:rsidP="00700E44">
            <w:pPr>
              <w:pStyle w:val="B2"/>
              <w:spacing w:after="0"/>
              <w:ind w:left="0" w:firstLine="0"/>
              <w:rPr>
                <w:rFonts w:ascii="Arial" w:hAnsi="Arial" w:cs="Arial"/>
                <w:color w:val="1F497D" w:themeColor="text2"/>
                <w:sz w:val="16"/>
                <w:szCs w:val="16"/>
              </w:rPr>
            </w:pPr>
            <w:r w:rsidRPr="00532786">
              <w:rPr>
                <w:rFonts w:ascii="Arial" w:hAnsi="Arial" w:cs="Arial"/>
                <w:b/>
                <w:color w:val="1F497D" w:themeColor="text2"/>
                <w:sz w:val="16"/>
                <w:szCs w:val="16"/>
              </w:rPr>
              <w:t>Intel:</w:t>
            </w:r>
            <w:r w:rsidRPr="00532786">
              <w:rPr>
                <w:rFonts w:ascii="Arial" w:hAnsi="Arial" w:cs="Arial"/>
                <w:color w:val="1F497D" w:themeColor="text2"/>
                <w:sz w:val="16"/>
                <w:szCs w:val="16"/>
              </w:rPr>
              <w:t xml:space="preserve"> </w:t>
            </w:r>
            <w:r w:rsidRPr="00532786">
              <w:rPr>
                <w:rFonts w:ascii="Arial" w:hAnsi="Arial" w:cs="Arial"/>
                <w:color w:val="1F497D" w:themeColor="text2"/>
                <w:sz w:val="16"/>
                <w:szCs w:val="16"/>
                <w:lang w:eastAsia="ko-KR"/>
              </w:rPr>
              <w:t>we assume that it is not allowed.</w:t>
            </w:r>
          </w:p>
          <w:p w14:paraId="1DA2A62B" w14:textId="77777777" w:rsidR="0053265F" w:rsidRPr="00F9411F" w:rsidRDefault="0053265F" w:rsidP="00700E44">
            <w:pPr>
              <w:pStyle w:val="B2"/>
              <w:spacing w:after="0"/>
              <w:ind w:left="0" w:firstLine="0"/>
              <w:rPr>
                <w:rFonts w:ascii="Arial" w:eastAsia="SimSun" w:hAnsi="Arial" w:cs="Arial"/>
                <w:color w:val="1F497D" w:themeColor="text2"/>
                <w:sz w:val="16"/>
                <w:szCs w:val="16"/>
                <w:lang w:eastAsia="zh-CN"/>
              </w:rPr>
            </w:pPr>
            <w:r w:rsidRPr="00F9411F">
              <w:rPr>
                <w:rFonts w:ascii="Arial" w:eastAsia="SimSun" w:hAnsi="Arial" w:cs="Arial"/>
                <w:b/>
                <w:color w:val="1F497D" w:themeColor="text2"/>
                <w:sz w:val="16"/>
                <w:szCs w:val="16"/>
                <w:lang w:eastAsia="zh-CN"/>
              </w:rPr>
              <w:t>Huawei:</w:t>
            </w:r>
            <w:r w:rsidRPr="00F9411F">
              <w:rPr>
                <w:rFonts w:ascii="Arial" w:eastAsia="SimSun" w:hAnsi="Arial" w:cs="Arial"/>
                <w:color w:val="1F497D" w:themeColor="text2"/>
                <w:sz w:val="16"/>
                <w:szCs w:val="16"/>
                <w:lang w:eastAsia="zh-CN"/>
              </w:rPr>
              <w:t xml:space="preserve"> Fine with the motivation of changes. But not sure the change is correct. This part is discussing monitoring. Why” if configured by upper layers to transmit non-relay PS related sidelink discovery announcements”. Noticed that there is another “transmits” in the original text as highlighted. This part may need to be further updated.</w:t>
            </w:r>
          </w:p>
          <w:p w14:paraId="03CD7F9D" w14:textId="77777777" w:rsidR="0053265F" w:rsidRDefault="0053265F" w:rsidP="009F4148">
            <w:pPr>
              <w:pStyle w:val="B2"/>
              <w:spacing w:after="0"/>
              <w:ind w:left="0" w:firstLine="0"/>
              <w:rPr>
                <w:rFonts w:ascii="Arial" w:eastAsia="SimSun" w:hAnsi="Arial" w:cs="Arial"/>
                <w:sz w:val="16"/>
                <w:szCs w:val="16"/>
                <w:lang w:eastAsia="zh-CN"/>
              </w:rPr>
            </w:pPr>
            <w:r w:rsidRPr="00F9411F">
              <w:rPr>
                <w:rFonts w:ascii="Arial" w:hAnsi="Arial" w:cs="Arial"/>
                <w:b/>
                <w:color w:val="1F497D" w:themeColor="text2"/>
                <w:sz w:val="16"/>
                <w:szCs w:val="16"/>
              </w:rPr>
              <w:t>Samsung:</w:t>
            </w:r>
            <w:r w:rsidRPr="00F9411F">
              <w:rPr>
                <w:rFonts w:ascii="Arial" w:hAnsi="Arial" w:cs="Arial"/>
                <w:color w:val="1F497D" w:themeColor="text2"/>
                <w:sz w:val="16"/>
                <w:szCs w:val="16"/>
              </w:rPr>
              <w:t xml:space="preserve"> Agree</w:t>
            </w:r>
            <w:r w:rsidRPr="00A21A12">
              <w:rPr>
                <w:rFonts w:ascii="Arial" w:eastAsia="SimSun" w:hAnsi="Arial" w:cs="Arial"/>
                <w:sz w:val="16"/>
                <w:szCs w:val="16"/>
                <w:lang w:eastAsia="zh-CN"/>
              </w:rPr>
              <w:t>.</w:t>
            </w:r>
          </w:p>
          <w:p w14:paraId="7DA56227" w14:textId="77777777" w:rsidR="0053265F" w:rsidRPr="00F9411F" w:rsidRDefault="0053265F" w:rsidP="009A46F8">
            <w:pPr>
              <w:pStyle w:val="B2"/>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 that inter-frequency/PLMN relay operation is not supported in Rel-13. However not sure if formulation proposed by LG is correct.</w:t>
            </w:r>
          </w:p>
        </w:tc>
        <w:tc>
          <w:tcPr>
            <w:tcW w:w="1060" w:type="dxa"/>
            <w:shd w:val="clear" w:color="auto" w:fill="auto"/>
          </w:tcPr>
          <w:p w14:paraId="4CB3743E" w14:textId="77777777" w:rsidR="0053265F" w:rsidRPr="00BD494B" w:rsidRDefault="0053265F" w:rsidP="009F4148">
            <w:pPr>
              <w:spacing w:after="0"/>
              <w:rPr>
                <w:rFonts w:ascii="Arial" w:hAnsi="Arial" w:cs="Arial"/>
                <w:noProof/>
                <w:sz w:val="16"/>
                <w:szCs w:val="16"/>
              </w:rPr>
            </w:pPr>
            <w:r>
              <w:rPr>
                <w:rFonts w:ascii="Arial" w:hAnsi="Arial" w:cs="Arial"/>
                <w:noProof/>
                <w:sz w:val="16"/>
                <w:szCs w:val="16"/>
              </w:rPr>
              <w:t>Open (ProSe CR)</w:t>
            </w:r>
          </w:p>
        </w:tc>
      </w:tr>
      <w:tr w:rsidR="0053265F" w:rsidRPr="00BD494B" w14:paraId="4D1AD153" w14:textId="77777777" w:rsidTr="00C7688C">
        <w:tc>
          <w:tcPr>
            <w:tcW w:w="769" w:type="dxa"/>
            <w:shd w:val="clear" w:color="auto" w:fill="auto"/>
          </w:tcPr>
          <w:p w14:paraId="7EEAD3BA" w14:textId="77777777" w:rsidR="0053265F" w:rsidRDefault="0053265F" w:rsidP="000C0060">
            <w:pPr>
              <w:spacing w:after="0"/>
            </w:pPr>
            <w:r>
              <w:rPr>
                <w:rFonts w:ascii="Arial" w:hAnsi="Arial" w:cs="Arial"/>
                <w:noProof/>
                <w:sz w:val="16"/>
                <w:szCs w:val="16"/>
              </w:rPr>
              <w:t>Z.026</w:t>
            </w:r>
          </w:p>
        </w:tc>
        <w:tc>
          <w:tcPr>
            <w:tcW w:w="1677" w:type="dxa"/>
            <w:shd w:val="clear" w:color="auto" w:fill="auto"/>
          </w:tcPr>
          <w:p w14:paraId="11C98487" w14:textId="77777777" w:rsidR="0053265F" w:rsidRPr="008010FB"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7AEDEF8E" w14:textId="77777777" w:rsidR="0053265F" w:rsidRDefault="0053265F" w:rsidP="000C0060">
            <w:pPr>
              <w:spacing w:after="0"/>
              <w:rPr>
                <w:rFonts w:ascii="Arial" w:eastAsia="SimSun" w:hAnsi="Arial" w:cs="Arial"/>
                <w:sz w:val="16"/>
                <w:lang w:eastAsia="zh-CN"/>
              </w:rPr>
            </w:pPr>
            <w:r w:rsidRPr="00333ACC">
              <w:rPr>
                <w:rFonts w:ascii="Arial" w:eastAsia="SimSun" w:hAnsi="Arial" w:cs="Arial"/>
                <w:sz w:val="16"/>
                <w:lang w:eastAsia="zh-CN"/>
              </w:rPr>
              <w:t xml:space="preserve">A UE capable of non-PS related sidelink discovery can only monitor non-PS related sidelink discovery </w:t>
            </w:r>
            <w:proofErr w:type="gramStart"/>
            <w:r w:rsidRPr="00333ACC">
              <w:rPr>
                <w:rFonts w:ascii="Arial" w:eastAsia="SimSun" w:hAnsi="Arial" w:cs="Arial"/>
                <w:sz w:val="16"/>
                <w:lang w:eastAsia="zh-CN"/>
              </w:rPr>
              <w:t>announcements,</w:t>
            </w:r>
            <w:proofErr w:type="gramEnd"/>
            <w:r w:rsidRPr="00333ACC">
              <w:rPr>
                <w:rFonts w:ascii="Arial" w:eastAsia="SimSun" w:hAnsi="Arial" w:cs="Arial"/>
                <w:sz w:val="16"/>
                <w:lang w:eastAsia="zh-CN"/>
              </w:rPr>
              <w:t xml:space="preserve"> however the statement bellow is not so clear.</w:t>
            </w:r>
          </w:p>
          <w:p w14:paraId="150C037D" w14:textId="77777777" w:rsidR="0053265F" w:rsidRPr="00333ACC" w:rsidRDefault="0053265F" w:rsidP="000C0060">
            <w:pPr>
              <w:spacing w:after="0"/>
              <w:rPr>
                <w:rFonts w:ascii="Arial" w:eastAsia="SimSun" w:hAnsi="Arial" w:cs="Arial"/>
                <w:sz w:val="16"/>
                <w:lang w:eastAsia="zh-CN"/>
              </w:rPr>
            </w:pPr>
          </w:p>
          <w:p w14:paraId="08EE9147" w14:textId="77777777" w:rsidR="0053265F" w:rsidRPr="00EE57B0" w:rsidRDefault="0053265F" w:rsidP="000C0060">
            <w:pPr>
              <w:spacing w:after="0"/>
              <w:rPr>
                <w:rFonts w:ascii="Arial" w:hAnsi="Arial" w:cs="Arial"/>
                <w:noProof/>
                <w:sz w:val="16"/>
                <w:szCs w:val="16"/>
              </w:rPr>
            </w:pPr>
            <w:r w:rsidRPr="00333ACC">
              <w:rPr>
                <w:rFonts w:ascii="Arial" w:hAnsi="Arial" w:cs="Arial"/>
                <w:sz w:val="16"/>
              </w:rPr>
              <w:t>A UE capable of non-PS related sidelink discovery that is configured by upper layers to monitor</w:t>
            </w:r>
            <w:r w:rsidRPr="00333ACC">
              <w:rPr>
                <w:rFonts w:ascii="Arial" w:eastAsia="SimSun" w:hAnsi="Arial" w:cs="Arial"/>
                <w:sz w:val="16"/>
                <w:lang w:eastAsia="zh-CN"/>
              </w:rPr>
              <w:t xml:space="preserve"> </w:t>
            </w:r>
            <w:r w:rsidRPr="00333ACC">
              <w:rPr>
                <w:rFonts w:ascii="Arial" w:hAnsi="Arial" w:cs="Arial"/>
                <w:sz w:val="16"/>
              </w:rPr>
              <w:t>sidelink discovery announcements shall:</w:t>
            </w:r>
          </w:p>
        </w:tc>
        <w:tc>
          <w:tcPr>
            <w:tcW w:w="653" w:type="dxa"/>
            <w:gridSpan w:val="2"/>
            <w:shd w:val="clear" w:color="auto" w:fill="auto"/>
          </w:tcPr>
          <w:p w14:paraId="4348137B" w14:textId="77777777" w:rsidR="0053265F" w:rsidRPr="002E0D95" w:rsidRDefault="0053265F" w:rsidP="000C0060">
            <w:pPr>
              <w:spacing w:after="0"/>
              <w:rPr>
                <w:rFonts w:ascii="Arial" w:eastAsia="SimSun" w:hAnsi="Arial" w:cs="Arial"/>
                <w:noProof/>
                <w:sz w:val="16"/>
                <w:szCs w:val="16"/>
                <w:lang w:eastAsia="zh-CN"/>
              </w:rPr>
            </w:pPr>
            <w:r w:rsidRPr="002E0D95">
              <w:rPr>
                <w:rFonts w:ascii="Arial" w:eastAsia="SimSun" w:hAnsi="Arial" w:cs="Arial"/>
                <w:noProof/>
                <w:sz w:val="16"/>
                <w:szCs w:val="16"/>
                <w:lang w:eastAsia="zh-CN"/>
              </w:rPr>
              <w:t>1</w:t>
            </w:r>
          </w:p>
        </w:tc>
        <w:tc>
          <w:tcPr>
            <w:tcW w:w="6132" w:type="dxa"/>
            <w:gridSpan w:val="2"/>
            <w:shd w:val="clear" w:color="auto" w:fill="auto"/>
          </w:tcPr>
          <w:p w14:paraId="3F20227C" w14:textId="77777777" w:rsidR="0053265F" w:rsidRPr="002E0D95" w:rsidRDefault="0053265F" w:rsidP="000C0060">
            <w:pPr>
              <w:spacing w:after="0"/>
              <w:rPr>
                <w:rFonts w:ascii="Arial" w:eastAsia="SimSun" w:hAnsi="Arial" w:cs="Arial"/>
                <w:sz w:val="16"/>
                <w:lang w:eastAsia="zh-CN"/>
              </w:rPr>
            </w:pPr>
            <w:r w:rsidRPr="002E0D95">
              <w:rPr>
                <w:rFonts w:ascii="Arial" w:eastAsia="SimSun" w:hAnsi="Arial" w:cs="Arial"/>
                <w:sz w:val="16"/>
                <w:lang w:eastAsia="zh-CN"/>
              </w:rPr>
              <w:t>Add the text in hightlight:</w:t>
            </w:r>
          </w:p>
          <w:p w14:paraId="4ED7CFDB" w14:textId="77777777" w:rsidR="0053265F" w:rsidRPr="002E0D95" w:rsidRDefault="0053265F" w:rsidP="000C0060">
            <w:pPr>
              <w:spacing w:after="0"/>
              <w:rPr>
                <w:rFonts w:ascii="Arial" w:eastAsia="SimSun" w:hAnsi="Arial" w:cs="Arial"/>
                <w:sz w:val="16"/>
                <w:lang w:eastAsia="zh-CN"/>
              </w:rPr>
            </w:pPr>
          </w:p>
          <w:p w14:paraId="484DD21C" w14:textId="77777777" w:rsidR="0053265F" w:rsidRPr="002E0D95" w:rsidRDefault="0053265F" w:rsidP="000C0060">
            <w:pPr>
              <w:pBdr>
                <w:bottom w:val="single" w:sz="6" w:space="1" w:color="auto"/>
              </w:pBdr>
              <w:spacing w:after="0"/>
              <w:rPr>
                <w:rFonts w:ascii="Arial" w:hAnsi="Arial" w:cs="Arial"/>
                <w:sz w:val="16"/>
              </w:rPr>
            </w:pPr>
            <w:r w:rsidRPr="002E0D95">
              <w:rPr>
                <w:rFonts w:ascii="Arial" w:hAnsi="Arial" w:cs="Arial"/>
                <w:sz w:val="16"/>
              </w:rPr>
              <w:t>A UE capable of non-PS related sidelink discovery that is configured by upper layers to monitor</w:t>
            </w:r>
            <w:r w:rsidRPr="002E0D95">
              <w:rPr>
                <w:rFonts w:ascii="Arial" w:eastAsia="SimSun" w:hAnsi="Arial" w:cs="Arial"/>
                <w:sz w:val="16"/>
                <w:lang w:eastAsia="zh-CN"/>
              </w:rPr>
              <w:t xml:space="preserve"> </w:t>
            </w:r>
            <w:r w:rsidRPr="002E0D95">
              <w:rPr>
                <w:rFonts w:ascii="Arial" w:eastAsia="SimSun" w:hAnsi="Arial" w:cs="Arial"/>
                <w:color w:val="FF0000"/>
                <w:sz w:val="16"/>
                <w:u w:val="single"/>
                <w:lang w:eastAsia="zh-CN"/>
              </w:rPr>
              <w:t>non-PS related</w:t>
            </w:r>
            <w:r w:rsidRPr="002E0D95">
              <w:rPr>
                <w:rFonts w:ascii="Arial" w:eastAsia="SimSun" w:hAnsi="Arial" w:cs="Arial"/>
                <w:color w:val="FF0000"/>
                <w:sz w:val="16"/>
                <w:lang w:eastAsia="zh-CN"/>
              </w:rPr>
              <w:t xml:space="preserve"> </w:t>
            </w:r>
            <w:r w:rsidRPr="002E0D95">
              <w:rPr>
                <w:rFonts w:ascii="Arial" w:hAnsi="Arial" w:cs="Arial"/>
                <w:sz w:val="16"/>
              </w:rPr>
              <w:t>sidelink discovery announcements shall:</w:t>
            </w:r>
          </w:p>
          <w:p w14:paraId="6C8255EF" w14:textId="77777777" w:rsidR="0053265F" w:rsidRPr="002E0D95" w:rsidRDefault="0053265F" w:rsidP="000C0060">
            <w:pPr>
              <w:spacing w:after="0"/>
              <w:rPr>
                <w:rFonts w:ascii="Arial" w:hAnsi="Arial" w:cs="Arial"/>
                <w:noProof/>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Seems correct, but not sure if upper layers indicate the monitoring is for PS or for non-PS.</w:t>
            </w:r>
          </w:p>
          <w:p w14:paraId="5F27A2E4" w14:textId="77777777" w:rsidR="0053265F" w:rsidRPr="002E0D95" w:rsidRDefault="0053265F" w:rsidP="000C0060">
            <w:pPr>
              <w:spacing w:after="0"/>
              <w:rPr>
                <w:rFonts w:ascii="Arial" w:hAnsi="Arial" w:cs="Arial"/>
                <w:noProof/>
                <w:sz w:val="16"/>
                <w:szCs w:val="16"/>
              </w:rPr>
            </w:pPr>
            <w:r w:rsidRPr="002E0D95">
              <w:rPr>
                <w:rFonts w:ascii="Arial" w:hAnsi="Arial" w:cs="Arial"/>
                <w:b/>
                <w:noProof/>
                <w:color w:val="1F497D" w:themeColor="text2"/>
                <w:sz w:val="16"/>
                <w:szCs w:val="16"/>
                <w:lang w:eastAsia="ko-KR"/>
              </w:rPr>
              <w:t>Intel:</w:t>
            </w:r>
            <w:r w:rsidRPr="002E0D95">
              <w:rPr>
                <w:rFonts w:ascii="Arial" w:hAnsi="Arial" w:cs="Arial"/>
                <w:noProof/>
                <w:color w:val="1F497D" w:themeColor="text2"/>
                <w:sz w:val="16"/>
                <w:szCs w:val="16"/>
                <w:lang w:eastAsia="ko-KR"/>
              </w:rPr>
              <w:t xml:space="preserve"> ok</w:t>
            </w:r>
          </w:p>
        </w:tc>
        <w:tc>
          <w:tcPr>
            <w:tcW w:w="1060" w:type="dxa"/>
            <w:shd w:val="clear" w:color="auto" w:fill="auto"/>
          </w:tcPr>
          <w:p w14:paraId="0EA0E26B"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3044913E" w14:textId="77777777" w:rsidTr="00C7688C">
        <w:tc>
          <w:tcPr>
            <w:tcW w:w="769" w:type="dxa"/>
            <w:shd w:val="clear" w:color="auto" w:fill="auto"/>
          </w:tcPr>
          <w:p w14:paraId="18DD4EA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E.124</w:t>
            </w:r>
          </w:p>
        </w:tc>
        <w:tc>
          <w:tcPr>
            <w:tcW w:w="1677" w:type="dxa"/>
            <w:shd w:val="clear" w:color="auto" w:fill="auto"/>
          </w:tcPr>
          <w:p w14:paraId="7D1FD713" w14:textId="77777777" w:rsidR="0053265F" w:rsidRDefault="0053265F"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498AF5C1" w14:textId="77777777" w:rsidR="0053265F" w:rsidRDefault="0053265F" w:rsidP="004F4BB1">
            <w:pPr>
              <w:spacing w:after="0"/>
              <w:rPr>
                <w:rFonts w:ascii="Arial" w:hAnsi="Arial" w:cs="Arial"/>
                <w:noProof/>
                <w:sz w:val="16"/>
                <w:szCs w:val="16"/>
              </w:rPr>
            </w:pPr>
            <w:r>
              <w:rPr>
                <w:rFonts w:ascii="Arial" w:hAnsi="Arial" w:cs="Arial"/>
                <w:noProof/>
                <w:sz w:val="16"/>
                <w:szCs w:val="16"/>
              </w:rPr>
              <w:t>The following text can be made more precise.</w:t>
            </w:r>
          </w:p>
          <w:p w14:paraId="7302BEB5" w14:textId="77777777"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using the pool of resources indicated by </w:t>
            </w:r>
            <w:r w:rsidRPr="002E0D95">
              <w:rPr>
                <w:rFonts w:ascii="Arial" w:hAnsi="Arial" w:cs="Arial"/>
                <w:i/>
                <w:sz w:val="16"/>
                <w:szCs w:val="16"/>
              </w:rPr>
              <w:t>discRxResources</w:t>
            </w:r>
            <w:r w:rsidRPr="002E0D95">
              <w:rPr>
                <w:rFonts w:ascii="Arial" w:hAnsi="Arial" w:cs="Arial"/>
                <w:sz w:val="16"/>
                <w:szCs w:val="16"/>
              </w:rPr>
              <w:t xml:space="preserve"> in </w:t>
            </w:r>
            <w:r w:rsidRPr="002E0D95">
              <w:rPr>
                <w:rFonts w:ascii="Arial" w:hAnsi="Arial" w:cs="Arial"/>
                <w:i/>
                <w:sz w:val="16"/>
                <w:szCs w:val="16"/>
              </w:rPr>
              <w:t>SystemInformationBlockType19</w:t>
            </w:r>
            <w:r w:rsidRPr="002E0D95">
              <w:rPr>
                <w:rFonts w:ascii="Arial" w:hAnsi="Arial" w:cs="Arial"/>
                <w:sz w:val="16"/>
                <w:szCs w:val="16"/>
              </w:rPr>
              <w:t>,</w:t>
            </w:r>
          </w:p>
        </w:tc>
        <w:tc>
          <w:tcPr>
            <w:tcW w:w="653" w:type="dxa"/>
            <w:gridSpan w:val="2"/>
            <w:shd w:val="clear" w:color="auto" w:fill="auto"/>
          </w:tcPr>
          <w:p w14:paraId="4B5B1E8A"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1AF667C"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40FB4810" w14:textId="77777777" w:rsidR="0053265F" w:rsidRPr="002E0D95" w:rsidRDefault="0053265F"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using the pool of resources indicated by </w:t>
            </w:r>
            <w:r w:rsidRPr="002E0D95">
              <w:rPr>
                <w:rFonts w:ascii="Arial" w:hAnsi="Arial" w:cs="Arial"/>
                <w:i/>
                <w:sz w:val="16"/>
                <w:szCs w:val="16"/>
              </w:rPr>
              <w:t>discRxResources</w:t>
            </w:r>
            <w:r w:rsidRPr="002E0D95">
              <w:rPr>
                <w:rFonts w:ascii="Arial" w:hAnsi="Arial" w:cs="Arial"/>
                <w:sz w:val="16"/>
                <w:szCs w:val="16"/>
              </w:rPr>
              <w:t xml:space="preserve"> </w:t>
            </w:r>
            <w:r w:rsidRPr="002E0D95">
              <w:rPr>
                <w:rFonts w:ascii="Arial" w:hAnsi="Arial" w:cs="Arial"/>
                <w:strike/>
                <w:color w:val="FF0000"/>
                <w:sz w:val="16"/>
                <w:szCs w:val="16"/>
              </w:rPr>
              <w:t xml:space="preserve">by </w:t>
            </w:r>
            <w:r w:rsidRPr="002E0D95">
              <w:rPr>
                <w:rFonts w:ascii="Arial" w:hAnsi="Arial" w:cs="Arial"/>
                <w:i/>
                <w:strike/>
                <w:color w:val="FF0000"/>
                <w:sz w:val="16"/>
                <w:szCs w:val="16"/>
              </w:rPr>
              <w:t>discRxResources</w:t>
            </w:r>
            <w:r w:rsidRPr="002E0D95">
              <w:rPr>
                <w:rFonts w:ascii="Arial" w:hAnsi="Arial" w:cs="Arial"/>
                <w:strike/>
                <w:color w:val="FF0000"/>
                <w:sz w:val="16"/>
                <w:szCs w:val="16"/>
                <w:u w:val="single"/>
              </w:rPr>
              <w:t xml:space="preserve"> </w:t>
            </w:r>
            <w:r w:rsidRPr="002E0D95">
              <w:rPr>
                <w:rFonts w:ascii="Arial" w:hAnsi="Arial" w:cs="Arial"/>
                <w:color w:val="FF0000"/>
                <w:sz w:val="16"/>
                <w:szCs w:val="16"/>
                <w:u w:val="single"/>
              </w:rPr>
              <w:t>within</w:t>
            </w:r>
            <w:r w:rsidRPr="002E0D95">
              <w:rPr>
                <w:rFonts w:ascii="Arial" w:hAnsi="Arial" w:cs="Arial"/>
                <w:strike/>
                <w:color w:val="FF0000"/>
                <w:sz w:val="16"/>
                <w:szCs w:val="16"/>
              </w:rPr>
              <w:t xml:space="preserve"> </w:t>
            </w:r>
            <w:r w:rsidRPr="002E0D95">
              <w:rPr>
                <w:rFonts w:ascii="Arial" w:hAnsi="Arial" w:cs="Arial"/>
                <w:i/>
                <w:color w:val="FF0000"/>
                <w:sz w:val="16"/>
                <w:szCs w:val="16"/>
                <w:u w:val="single"/>
              </w:rPr>
              <w:t>discInterFreqList</w:t>
            </w:r>
            <w:r w:rsidRPr="002E0D95">
              <w:rPr>
                <w:rFonts w:ascii="Arial" w:hAnsi="Arial" w:cs="Arial"/>
                <w:color w:val="FF0000"/>
                <w:sz w:val="16"/>
                <w:szCs w:val="16"/>
                <w:u w:val="single"/>
              </w:rPr>
              <w:t xml:space="preserve"> </w:t>
            </w:r>
            <w:r w:rsidRPr="002E0D95">
              <w:rPr>
                <w:rFonts w:ascii="Arial" w:hAnsi="Arial" w:cs="Arial"/>
                <w:sz w:val="16"/>
                <w:szCs w:val="16"/>
              </w:rPr>
              <w:t xml:space="preserve">in </w:t>
            </w:r>
            <w:r w:rsidRPr="002E0D95">
              <w:rPr>
                <w:rFonts w:ascii="Arial" w:hAnsi="Arial" w:cs="Arial"/>
                <w:i/>
                <w:sz w:val="16"/>
                <w:szCs w:val="16"/>
              </w:rPr>
              <w:t>SystemInformationBlockType19</w:t>
            </w:r>
            <w:r w:rsidRPr="002E0D95">
              <w:rPr>
                <w:rFonts w:ascii="Arial" w:hAnsi="Arial" w:cs="Arial"/>
                <w:sz w:val="16"/>
                <w:szCs w:val="16"/>
              </w:rPr>
              <w:t>,</w:t>
            </w:r>
          </w:p>
          <w:p w14:paraId="03085D51" w14:textId="77777777" w:rsidR="0053265F" w:rsidRPr="002E0D95" w:rsidRDefault="0053265F"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if this is aligned with the legacy manner.</w:t>
            </w:r>
          </w:p>
          <w:p w14:paraId="72F0AC30" w14:textId="77777777" w:rsidR="0053265F" w:rsidRPr="00737B00" w:rsidRDefault="0053265F" w:rsidP="002E0D95">
            <w:pPr>
              <w:pStyle w:val="B3"/>
              <w:spacing w:after="0"/>
              <w:ind w:left="0" w:firstLine="0"/>
              <w:rPr>
                <w:rFonts w:ascii="Arial" w:hAnsi="Arial" w:cs="Arial"/>
                <w:sz w:val="16"/>
                <w:szCs w:val="16"/>
              </w:rPr>
            </w:pPr>
            <w:r w:rsidRPr="002E0D95">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1060" w:type="dxa"/>
            <w:shd w:val="clear" w:color="auto" w:fill="auto"/>
          </w:tcPr>
          <w:p w14:paraId="160A9D63"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t>Open (ProSe CR)</w:t>
            </w:r>
          </w:p>
        </w:tc>
      </w:tr>
      <w:tr w:rsidR="0053265F" w:rsidRPr="00BD494B" w14:paraId="67363967" w14:textId="77777777" w:rsidTr="00C7688C">
        <w:tc>
          <w:tcPr>
            <w:tcW w:w="769" w:type="dxa"/>
            <w:shd w:val="clear" w:color="auto" w:fill="auto"/>
          </w:tcPr>
          <w:p w14:paraId="5184CCC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E.125</w:t>
            </w:r>
          </w:p>
        </w:tc>
        <w:tc>
          <w:tcPr>
            <w:tcW w:w="1677" w:type="dxa"/>
            <w:shd w:val="clear" w:color="auto" w:fill="auto"/>
          </w:tcPr>
          <w:p w14:paraId="6EB15658" w14:textId="77777777" w:rsidR="0053265F" w:rsidRDefault="0053265F"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244A5C91" w14:textId="77777777" w:rsidR="0053265F" w:rsidRDefault="0053265F" w:rsidP="004F4BB1">
            <w:pPr>
              <w:spacing w:after="0"/>
              <w:rPr>
                <w:rFonts w:ascii="Arial" w:hAnsi="Arial" w:cs="Arial"/>
                <w:noProof/>
                <w:sz w:val="16"/>
                <w:szCs w:val="16"/>
              </w:rPr>
            </w:pPr>
            <w:r>
              <w:rPr>
                <w:rFonts w:ascii="Arial" w:hAnsi="Arial" w:cs="Arial"/>
                <w:noProof/>
                <w:sz w:val="16"/>
                <w:szCs w:val="16"/>
              </w:rPr>
              <w:t>The terminology is not correct.</w:t>
            </w:r>
          </w:p>
          <w:p w14:paraId="53CDDE0C" w14:textId="77777777"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sz w:val="16"/>
                <w:szCs w:val="16"/>
                <w:highlight w:val="yellow"/>
              </w:rPr>
              <w:t>gaps</w:t>
            </w:r>
            <w:r w:rsidRPr="002E0D95">
              <w:rPr>
                <w:rFonts w:ascii="Arial" w:hAnsi="Arial" w:cs="Arial"/>
                <w:sz w:val="16"/>
                <w:szCs w:val="16"/>
              </w:rPr>
              <w:t xml:space="preserve"> to monitor sidelink discovery announcements on the concerned frequency;</w:t>
            </w:r>
          </w:p>
          <w:p w14:paraId="1BCC551E" w14:textId="77777777" w:rsidR="0053265F" w:rsidRPr="002E0D95" w:rsidRDefault="0053265F" w:rsidP="002E0D95">
            <w:pPr>
              <w:spacing w:after="0"/>
              <w:ind w:left="482" w:hanging="241"/>
              <w:rPr>
                <w:rFonts w:ascii="Arial" w:hAnsi="Arial" w:cs="Arial"/>
                <w:sz w:val="16"/>
                <w:szCs w:val="16"/>
              </w:rPr>
            </w:pPr>
            <w:r w:rsidRPr="002E0D95">
              <w:rPr>
                <w:rFonts w:ascii="Arial" w:hAnsi="Arial" w:cs="Arial"/>
                <w:sz w:val="16"/>
                <w:szCs w:val="16"/>
              </w:rPr>
              <w:lastRenderedPageBreak/>
              <w:t>3&gt;</w:t>
            </w:r>
            <w:r w:rsidRPr="002E0D95">
              <w:rPr>
                <w:rFonts w:ascii="Arial" w:hAnsi="Arial" w:cs="Arial"/>
                <w:sz w:val="16"/>
                <w:szCs w:val="16"/>
              </w:rPr>
              <w:tab/>
              <w:t xml:space="preserve">configure lower layers to monitor the concerned frequency using the </w:t>
            </w:r>
            <w:r w:rsidRPr="002E0D95">
              <w:rPr>
                <w:rFonts w:ascii="Arial" w:hAnsi="Arial" w:cs="Arial"/>
                <w:sz w:val="16"/>
                <w:szCs w:val="16"/>
                <w:highlight w:val="yellow"/>
              </w:rPr>
              <w:t>gaps</w:t>
            </w:r>
            <w:r w:rsidRPr="002E0D95">
              <w:rPr>
                <w:rFonts w:ascii="Arial" w:hAnsi="Arial" w:cs="Arial"/>
                <w:sz w:val="16"/>
                <w:szCs w:val="16"/>
              </w:rPr>
              <w:t xml:space="preserve"> indicated by </w:t>
            </w:r>
            <w:r w:rsidRPr="002E0D95">
              <w:rPr>
                <w:rFonts w:ascii="Arial" w:hAnsi="Arial" w:cs="Arial"/>
                <w:i/>
                <w:sz w:val="16"/>
                <w:szCs w:val="16"/>
              </w:rPr>
              <w:t>discRxGapConfig</w:t>
            </w:r>
            <w:r w:rsidRPr="002E0D95">
              <w:rPr>
                <w:rFonts w:ascii="Arial" w:hAnsi="Arial" w:cs="Arial"/>
                <w:sz w:val="16"/>
                <w:szCs w:val="16"/>
              </w:rPr>
              <w:t>,</w:t>
            </w:r>
          </w:p>
          <w:p w14:paraId="08EA22D0" w14:textId="77777777"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14:paraId="194640E9" w14:textId="77777777" w:rsidR="0053265F" w:rsidRPr="007F2184" w:rsidRDefault="0053265F" w:rsidP="002E0D95">
            <w:pPr>
              <w:spacing w:after="0"/>
              <w:ind w:left="482" w:hanging="241"/>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tc>
        <w:tc>
          <w:tcPr>
            <w:tcW w:w="653" w:type="dxa"/>
            <w:gridSpan w:val="2"/>
            <w:shd w:val="clear" w:color="auto" w:fill="auto"/>
          </w:tcPr>
          <w:p w14:paraId="3734D8BA" w14:textId="77777777" w:rsidR="0053265F"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016B2640"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06A70E17" w14:textId="77777777"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color w:val="FF0000"/>
                <w:sz w:val="16"/>
                <w:szCs w:val="16"/>
                <w:u w:val="single"/>
              </w:rPr>
              <w:t>sidelink discovery</w:t>
            </w:r>
            <w:r w:rsidRPr="002E0D95">
              <w:rPr>
                <w:rFonts w:ascii="Arial" w:hAnsi="Arial" w:cs="Arial"/>
                <w:color w:val="FF0000"/>
                <w:sz w:val="16"/>
                <w:szCs w:val="16"/>
              </w:rPr>
              <w:t xml:space="preserve"> </w:t>
            </w:r>
            <w:r w:rsidRPr="002E0D95">
              <w:rPr>
                <w:rFonts w:ascii="Arial" w:hAnsi="Arial" w:cs="Arial"/>
                <w:sz w:val="16"/>
                <w:szCs w:val="16"/>
              </w:rPr>
              <w:t>gaps to monitor sidelink discovery announcements on the concerned frequency;</w:t>
            </w:r>
          </w:p>
          <w:p w14:paraId="51D43B9B" w14:textId="77777777" w:rsidR="0053265F" w:rsidRPr="002E0D95" w:rsidRDefault="0053265F" w:rsidP="002E0D95">
            <w:pP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the concerned frequency using the </w:t>
            </w:r>
            <w:r w:rsidRPr="002E0D95">
              <w:rPr>
                <w:rFonts w:ascii="Arial" w:hAnsi="Arial" w:cs="Arial"/>
                <w:color w:val="FF0000"/>
                <w:sz w:val="16"/>
                <w:szCs w:val="16"/>
                <w:u w:val="single"/>
              </w:rPr>
              <w:t xml:space="preserve">sidelink </w:t>
            </w:r>
            <w:r w:rsidRPr="002E0D95">
              <w:rPr>
                <w:rFonts w:ascii="Arial" w:hAnsi="Arial" w:cs="Arial"/>
                <w:color w:val="FF0000"/>
                <w:sz w:val="16"/>
                <w:szCs w:val="16"/>
                <w:u w:val="single"/>
              </w:rPr>
              <w:lastRenderedPageBreak/>
              <w:t>discovery</w:t>
            </w:r>
            <w:r w:rsidRPr="002E0D95">
              <w:rPr>
                <w:rFonts w:ascii="Arial" w:hAnsi="Arial" w:cs="Arial"/>
                <w:color w:val="FF0000"/>
                <w:sz w:val="16"/>
                <w:szCs w:val="16"/>
              </w:rPr>
              <w:t xml:space="preserve"> </w:t>
            </w:r>
            <w:r w:rsidRPr="002E0D95">
              <w:rPr>
                <w:rFonts w:ascii="Arial" w:hAnsi="Arial" w:cs="Arial"/>
                <w:sz w:val="16"/>
                <w:szCs w:val="16"/>
              </w:rPr>
              <w:t xml:space="preserve">gaps indicated by </w:t>
            </w:r>
            <w:r w:rsidRPr="002E0D95">
              <w:rPr>
                <w:rFonts w:ascii="Arial" w:hAnsi="Arial" w:cs="Arial"/>
                <w:i/>
                <w:sz w:val="16"/>
                <w:szCs w:val="16"/>
              </w:rPr>
              <w:t>discRxGapConfig</w:t>
            </w:r>
            <w:r w:rsidRPr="002E0D95">
              <w:rPr>
                <w:rFonts w:ascii="Arial" w:hAnsi="Arial" w:cs="Arial"/>
                <w:sz w:val="16"/>
                <w:szCs w:val="16"/>
              </w:rPr>
              <w:t>,</w:t>
            </w:r>
          </w:p>
          <w:p w14:paraId="55FF97F0" w14:textId="77777777" w:rsidR="0053265F" w:rsidRPr="002E0D95" w:rsidRDefault="0053265F"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14:paraId="4974C6A0" w14:textId="77777777" w:rsidR="0053265F" w:rsidRPr="002E0D95" w:rsidRDefault="0053265F" w:rsidP="002E0D95">
            <w:pPr>
              <w:pBdr>
                <w:bottom w:val="single" w:sz="6" w:space="1" w:color="auto"/>
              </w:pBd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p w14:paraId="1FF4CC4E" w14:textId="77777777" w:rsidR="0053265F" w:rsidRPr="002E0D95" w:rsidRDefault="0053265F"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14:paraId="0D4EA08F" w14:textId="77777777" w:rsidR="0053265F" w:rsidRPr="00682490" w:rsidRDefault="0053265F" w:rsidP="00737B00">
            <w:pPr>
              <w:pStyle w:val="B3"/>
              <w:spacing w:after="0"/>
              <w:ind w:left="0" w:firstLine="0"/>
              <w:rPr>
                <w:rFonts w:ascii="Arial" w:hAnsi="Arial" w:cs="Arial"/>
                <w:noProof/>
                <w:color w:val="1F497D" w:themeColor="text2"/>
                <w:sz w:val="16"/>
                <w:szCs w:val="16"/>
                <w:lang w:eastAsia="ko-KR"/>
              </w:rPr>
            </w:pPr>
            <w:r w:rsidRPr="002E0D95">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1060" w:type="dxa"/>
            <w:shd w:val="clear" w:color="auto" w:fill="auto"/>
          </w:tcPr>
          <w:p w14:paraId="1C7247B9" w14:textId="77777777" w:rsidR="0053265F" w:rsidRPr="00BD494B" w:rsidRDefault="0053265F" w:rsidP="000F3E2A">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53B7D7E6" w14:textId="77777777" w:rsidTr="00C7688C">
        <w:tc>
          <w:tcPr>
            <w:tcW w:w="769" w:type="dxa"/>
            <w:shd w:val="clear" w:color="auto" w:fill="auto"/>
          </w:tcPr>
          <w:p w14:paraId="2645234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E.126</w:t>
            </w:r>
          </w:p>
        </w:tc>
        <w:tc>
          <w:tcPr>
            <w:tcW w:w="1677" w:type="dxa"/>
            <w:shd w:val="clear" w:color="auto" w:fill="auto"/>
          </w:tcPr>
          <w:p w14:paraId="4566FBC3" w14:textId="77777777" w:rsidR="0053265F" w:rsidRDefault="0053265F"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1AD53EAF" w14:textId="77777777" w:rsidR="0053265F" w:rsidRDefault="0053265F" w:rsidP="004F4BB1">
            <w:pPr>
              <w:spacing w:after="0"/>
              <w:rPr>
                <w:rFonts w:ascii="Arial" w:hAnsi="Arial" w:cs="Arial"/>
                <w:noProof/>
                <w:sz w:val="16"/>
                <w:szCs w:val="16"/>
              </w:rPr>
            </w:pPr>
            <w:r>
              <w:rPr>
                <w:rFonts w:ascii="Arial" w:hAnsi="Arial" w:cs="Arial"/>
                <w:noProof/>
                <w:sz w:val="16"/>
                <w:szCs w:val="16"/>
              </w:rPr>
              <w:t>The four notes are now nested in a method description giving the impression they only apply for a certain part of the method description. This is incorrect as the four notes apply to all the text.</w:t>
            </w:r>
          </w:p>
        </w:tc>
        <w:tc>
          <w:tcPr>
            <w:tcW w:w="653" w:type="dxa"/>
            <w:gridSpan w:val="2"/>
            <w:shd w:val="clear" w:color="auto" w:fill="auto"/>
          </w:tcPr>
          <w:p w14:paraId="01D2870F"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9408DE"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Move the four notes to the end of the section.</w:t>
            </w:r>
          </w:p>
          <w:p w14:paraId="3E24EBE4" w14:textId="77777777" w:rsidR="0053265F" w:rsidRPr="004C6B42" w:rsidRDefault="0053265F" w:rsidP="00F20677">
            <w:pPr>
              <w:tabs>
                <w:tab w:val="left" w:pos="5238"/>
              </w:tabs>
              <w:spacing w:after="0"/>
              <w:rPr>
                <w:rFonts w:ascii="Arial" w:hAnsi="Arial" w:cs="Arial"/>
                <w:noProof/>
                <w:color w:val="1F497D" w:themeColor="text2"/>
                <w:sz w:val="16"/>
                <w:szCs w:val="16"/>
                <w:lang w:eastAsia="ko-KR"/>
              </w:rPr>
            </w:pPr>
            <w:r w:rsidRPr="004C6B42">
              <w:rPr>
                <w:rFonts w:ascii="Arial" w:eastAsia="SimSun" w:hAnsi="Arial" w:cs="Arial" w:hint="eastAsia"/>
                <w:b/>
                <w:noProof/>
                <w:color w:val="1F497D" w:themeColor="text2"/>
                <w:sz w:val="16"/>
                <w:szCs w:val="16"/>
                <w:lang w:eastAsia="zh-CN"/>
              </w:rPr>
              <w:t>Huawei:</w:t>
            </w:r>
            <w:r w:rsidRPr="004C6B42">
              <w:rPr>
                <w:rFonts w:ascii="Arial" w:eastAsia="SimSun" w:hAnsi="Arial" w:cs="Arial" w:hint="eastAsia"/>
                <w:noProof/>
                <w:color w:val="1F497D" w:themeColor="text2"/>
                <w:sz w:val="16"/>
                <w:szCs w:val="16"/>
                <w:lang w:eastAsia="zh-CN"/>
              </w:rPr>
              <w:t xml:space="preserve"> Fine.</w:t>
            </w:r>
          </w:p>
          <w:p w14:paraId="297A5FFE" w14:textId="77777777" w:rsidR="0053265F" w:rsidRDefault="0053265F" w:rsidP="004F4BB1">
            <w:pPr>
              <w:spacing w:after="0"/>
              <w:rPr>
                <w:rFonts w:ascii="Arial" w:hAnsi="Arial" w:cs="Arial"/>
                <w:noProof/>
                <w:sz w:val="16"/>
                <w:szCs w:val="16"/>
              </w:rPr>
            </w:pPr>
            <w:r w:rsidRPr="004C6B42">
              <w:rPr>
                <w:rFonts w:ascii="Arial" w:hAnsi="Arial" w:cs="Arial" w:hint="eastAsia"/>
                <w:b/>
                <w:noProof/>
                <w:color w:val="1F497D" w:themeColor="text2"/>
                <w:sz w:val="16"/>
                <w:szCs w:val="16"/>
                <w:lang w:eastAsia="ko-KR"/>
              </w:rPr>
              <w:t>Intel:</w:t>
            </w:r>
            <w:r w:rsidRPr="004C6B42">
              <w:rPr>
                <w:rFonts w:ascii="Arial" w:hAnsi="Arial" w:cs="Arial" w:hint="eastAsia"/>
                <w:noProof/>
                <w:color w:val="1F497D" w:themeColor="text2"/>
                <w:sz w:val="16"/>
                <w:szCs w:val="16"/>
                <w:lang w:eastAsia="ko-KR"/>
              </w:rPr>
              <w:t xml:space="preserve"> </w:t>
            </w:r>
            <w:r w:rsidRPr="004C6B42">
              <w:rPr>
                <w:rFonts w:ascii="Arial" w:hAnsi="Arial" w:cs="Arial"/>
                <w:noProof/>
                <w:color w:val="1F497D" w:themeColor="text2"/>
                <w:sz w:val="16"/>
                <w:szCs w:val="16"/>
                <w:lang w:eastAsia="ko-KR"/>
              </w:rPr>
              <w:t>ok</w:t>
            </w:r>
          </w:p>
        </w:tc>
        <w:tc>
          <w:tcPr>
            <w:tcW w:w="1060" w:type="dxa"/>
            <w:shd w:val="clear" w:color="auto" w:fill="auto"/>
          </w:tcPr>
          <w:p w14:paraId="56C1611F"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5B4F0E05" w14:textId="77777777" w:rsidTr="00C7688C">
        <w:tc>
          <w:tcPr>
            <w:tcW w:w="769" w:type="dxa"/>
            <w:shd w:val="clear" w:color="auto" w:fill="auto"/>
          </w:tcPr>
          <w:p w14:paraId="4EE2732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E.127</w:t>
            </w:r>
          </w:p>
        </w:tc>
        <w:tc>
          <w:tcPr>
            <w:tcW w:w="1677" w:type="dxa"/>
            <w:shd w:val="clear" w:color="auto" w:fill="auto"/>
          </w:tcPr>
          <w:p w14:paraId="6067E4B9" w14:textId="77777777" w:rsidR="0053265F" w:rsidRDefault="0053265F"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0CBE7356" w14:textId="77777777" w:rsidR="0053265F" w:rsidRDefault="0053265F" w:rsidP="004F4BB1">
            <w:pPr>
              <w:spacing w:after="0"/>
              <w:rPr>
                <w:rFonts w:ascii="Arial" w:hAnsi="Arial" w:cs="Arial"/>
                <w:noProof/>
                <w:sz w:val="16"/>
                <w:szCs w:val="16"/>
              </w:rPr>
            </w:pPr>
            <w:r>
              <w:rPr>
                <w:rFonts w:ascii="Arial" w:hAnsi="Arial" w:cs="Arial"/>
                <w:noProof/>
                <w:sz w:val="16"/>
                <w:szCs w:val="16"/>
              </w:rPr>
              <w:t>The terminology is not correct.</w:t>
            </w:r>
          </w:p>
          <w:p w14:paraId="015B73D3" w14:textId="77777777" w:rsidR="0053265F" w:rsidRPr="00682490" w:rsidRDefault="0053265F"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sz w:val="16"/>
                <w:szCs w:val="16"/>
                <w:highlight w:val="yellow"/>
              </w:rPr>
              <w:t>gaps</w:t>
            </w:r>
            <w:r w:rsidRPr="00682490">
              <w:rPr>
                <w:rFonts w:ascii="Arial" w:hAnsi="Arial" w:cs="Arial"/>
                <w:sz w:val="16"/>
                <w:szCs w:val="16"/>
              </w:rPr>
              <w:t xml:space="preserve"> to monitor sidelink discovery announcements on the concerned frequency;</w:t>
            </w:r>
          </w:p>
          <w:p w14:paraId="2C77275E" w14:textId="77777777" w:rsidR="0053265F" w:rsidRPr="007F2184" w:rsidRDefault="0053265F" w:rsidP="00682490">
            <w:pPr>
              <w:spacing w:after="0"/>
              <w:ind w:left="482" w:hanging="241"/>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sz w:val="16"/>
                <w:szCs w:val="16"/>
                <w:highlight w:val="yellow"/>
              </w:rPr>
              <w:t>gaps</w:t>
            </w:r>
            <w:r w:rsidRPr="00682490">
              <w:rPr>
                <w:rFonts w:ascii="Arial" w:hAnsi="Arial" w:cs="Arial"/>
                <w:sz w:val="16"/>
                <w:szCs w:val="16"/>
              </w:rPr>
              <w:t xml:space="preserve"> indicated by </w:t>
            </w:r>
            <w:r w:rsidRPr="00682490">
              <w:rPr>
                <w:rFonts w:ascii="Arial" w:hAnsi="Arial" w:cs="Arial"/>
                <w:i/>
                <w:sz w:val="16"/>
                <w:szCs w:val="16"/>
              </w:rPr>
              <w:t>discRxGapConfig</w:t>
            </w:r>
            <w:r w:rsidRPr="00682490">
              <w:rPr>
                <w:rFonts w:ascii="Arial" w:hAnsi="Arial" w:cs="Arial"/>
                <w:sz w:val="16"/>
                <w:szCs w:val="16"/>
              </w:rPr>
              <w:t>,</w:t>
            </w:r>
          </w:p>
        </w:tc>
        <w:tc>
          <w:tcPr>
            <w:tcW w:w="653" w:type="dxa"/>
            <w:gridSpan w:val="2"/>
            <w:shd w:val="clear" w:color="auto" w:fill="auto"/>
          </w:tcPr>
          <w:p w14:paraId="722E0016"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C64782" w14:textId="77777777" w:rsidR="0053265F" w:rsidRPr="00682490" w:rsidRDefault="0053265F" w:rsidP="004F4BB1">
            <w:pPr>
              <w:spacing w:after="0"/>
              <w:rPr>
                <w:rFonts w:ascii="Arial" w:hAnsi="Arial" w:cs="Arial"/>
                <w:noProof/>
                <w:sz w:val="16"/>
                <w:szCs w:val="16"/>
              </w:rPr>
            </w:pPr>
            <w:r w:rsidRPr="00682490">
              <w:rPr>
                <w:rFonts w:ascii="Arial" w:hAnsi="Arial" w:cs="Arial"/>
                <w:noProof/>
                <w:sz w:val="16"/>
                <w:szCs w:val="16"/>
              </w:rPr>
              <w:t>Change the text to</w:t>
            </w:r>
          </w:p>
          <w:p w14:paraId="76B243E1" w14:textId="77777777" w:rsidR="0053265F" w:rsidRPr="00682490" w:rsidRDefault="0053265F"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gaps to monitor sidelink discovery announcements on the concerned frequency;</w:t>
            </w:r>
          </w:p>
          <w:p w14:paraId="2FE30008" w14:textId="77777777" w:rsidR="0053265F" w:rsidRDefault="0053265F" w:rsidP="00682490">
            <w:pPr>
              <w:pBdr>
                <w:bottom w:val="single" w:sz="6" w:space="1" w:color="auto"/>
              </w:pBdr>
              <w:spacing w:after="0"/>
              <w:ind w:left="482" w:hanging="241"/>
              <w:rPr>
                <w:rFonts w:ascii="Arial" w:hAnsi="Arial" w:cs="Arial"/>
                <w:sz w:val="16"/>
                <w:szCs w:val="16"/>
              </w:rPr>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 xml:space="preserve">gaps indicated by </w:t>
            </w:r>
            <w:r w:rsidRPr="00682490">
              <w:rPr>
                <w:rFonts w:ascii="Arial" w:hAnsi="Arial" w:cs="Arial"/>
                <w:i/>
                <w:sz w:val="16"/>
                <w:szCs w:val="16"/>
              </w:rPr>
              <w:t>discRxGapConfig</w:t>
            </w:r>
            <w:r w:rsidRPr="00682490">
              <w:rPr>
                <w:rFonts w:ascii="Arial" w:hAnsi="Arial" w:cs="Arial"/>
                <w:sz w:val="16"/>
                <w:szCs w:val="16"/>
              </w:rPr>
              <w:t>,</w:t>
            </w:r>
          </w:p>
          <w:p w14:paraId="3284FEF6" w14:textId="77777777" w:rsidR="0053265F" w:rsidRPr="004D2CB1" w:rsidRDefault="0053265F" w:rsidP="007938DD">
            <w:pPr>
              <w:pStyle w:val="B2"/>
              <w:spacing w:after="0"/>
              <w:ind w:left="0" w:firstLine="0"/>
              <w:rPr>
                <w:rFonts w:ascii="Arial" w:eastAsia="SimSun" w:hAnsi="Arial" w:cs="Arial"/>
                <w:color w:val="1F497D" w:themeColor="text2"/>
                <w:sz w:val="16"/>
                <w:szCs w:val="16"/>
                <w:lang w:eastAsia="zh-CN"/>
              </w:rPr>
            </w:pPr>
            <w:r w:rsidRPr="004D2CB1">
              <w:rPr>
                <w:rFonts w:ascii="Arial" w:eastAsia="SimSun" w:hAnsi="Arial" w:cs="Arial"/>
                <w:b/>
                <w:color w:val="1F497D" w:themeColor="text2"/>
                <w:sz w:val="16"/>
                <w:szCs w:val="16"/>
                <w:lang w:eastAsia="zh-CN"/>
              </w:rPr>
              <w:t>Huawei:</w:t>
            </w:r>
            <w:r w:rsidRPr="004D2CB1">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14:paraId="3335E4DB" w14:textId="77777777" w:rsidR="0053265F" w:rsidRPr="00737B00" w:rsidRDefault="0053265F" w:rsidP="00737B00">
            <w:pPr>
              <w:pStyle w:val="B2"/>
              <w:spacing w:after="0"/>
              <w:ind w:left="0" w:firstLine="0"/>
              <w:rPr>
                <w:rFonts w:ascii="Arial" w:hAnsi="Arial" w:cs="Arial"/>
                <w:sz w:val="16"/>
                <w:szCs w:val="16"/>
              </w:rPr>
            </w:pPr>
            <w:r w:rsidRPr="004D2CB1">
              <w:rPr>
                <w:rFonts w:ascii="Arial" w:hAnsi="Arial" w:cs="Arial"/>
                <w:b/>
                <w:noProof/>
                <w:color w:val="1F497D" w:themeColor="text2"/>
                <w:sz w:val="16"/>
                <w:szCs w:val="16"/>
                <w:lang w:eastAsia="ko-KR"/>
              </w:rPr>
              <w:t>Intel:</w:t>
            </w:r>
            <w:r w:rsidRPr="004D2CB1">
              <w:rPr>
                <w:rFonts w:ascii="Arial" w:hAnsi="Arial" w:cs="Arial"/>
                <w:noProof/>
                <w:color w:val="1F497D" w:themeColor="text2"/>
                <w:sz w:val="16"/>
                <w:szCs w:val="16"/>
                <w:lang w:eastAsia="ko-KR"/>
              </w:rPr>
              <w:t xml:space="preserve"> ok</w:t>
            </w:r>
          </w:p>
        </w:tc>
        <w:tc>
          <w:tcPr>
            <w:tcW w:w="1060" w:type="dxa"/>
            <w:shd w:val="clear" w:color="auto" w:fill="auto"/>
          </w:tcPr>
          <w:p w14:paraId="359975F5"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782BE397" w14:textId="77777777" w:rsidTr="00C7688C">
        <w:tc>
          <w:tcPr>
            <w:tcW w:w="769" w:type="dxa"/>
            <w:shd w:val="clear" w:color="auto" w:fill="auto"/>
          </w:tcPr>
          <w:p w14:paraId="02D9C3BE" w14:textId="77777777" w:rsidR="0053265F" w:rsidRDefault="0053265F" w:rsidP="004F4BB1">
            <w:pPr>
              <w:spacing w:after="0"/>
              <w:rPr>
                <w:rFonts w:ascii="Arial" w:hAnsi="Arial" w:cs="Arial"/>
                <w:noProof/>
                <w:sz w:val="16"/>
                <w:szCs w:val="16"/>
              </w:rPr>
            </w:pPr>
            <w:r>
              <w:rPr>
                <w:rFonts w:ascii="Arial" w:hAnsi="Arial" w:cs="Arial"/>
                <w:noProof/>
                <w:sz w:val="16"/>
                <w:szCs w:val="16"/>
              </w:rPr>
              <w:t>E.284</w:t>
            </w:r>
          </w:p>
        </w:tc>
        <w:tc>
          <w:tcPr>
            <w:tcW w:w="1677" w:type="dxa"/>
            <w:shd w:val="clear" w:color="auto" w:fill="auto"/>
          </w:tcPr>
          <w:p w14:paraId="7736EF0A" w14:textId="77777777" w:rsidR="0053265F" w:rsidRDefault="0053265F"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117D5A7C" w14:textId="77777777" w:rsidR="0053265F" w:rsidRPr="00682490" w:rsidRDefault="0053265F" w:rsidP="00682490">
            <w:pPr>
              <w:spacing w:after="0"/>
              <w:ind w:left="241" w:hanging="241"/>
              <w:rPr>
                <w:rFonts w:ascii="Arial" w:hAnsi="Arial" w:cs="Arial"/>
                <w:sz w:val="16"/>
                <w:szCs w:val="16"/>
              </w:rPr>
            </w:pPr>
            <w:r w:rsidRPr="00682490">
              <w:rPr>
                <w:rFonts w:ascii="Arial" w:hAnsi="Arial" w:cs="Arial"/>
                <w:sz w:val="16"/>
                <w:szCs w:val="16"/>
              </w:rPr>
              <w:t>3&gt;</w:t>
            </w:r>
            <w:r w:rsidRPr="00682490">
              <w:rPr>
                <w:rFonts w:ascii="Arial" w:hAnsi="Arial" w:cs="Arial"/>
                <w:sz w:val="16"/>
                <w:szCs w:val="16"/>
              </w:rPr>
              <w:tab/>
              <w:t xml:space="preserve">configure lower layers to monitor sidelink discovery announcements using the pool of resources indicated by </w:t>
            </w:r>
            <w:r w:rsidRPr="00682490">
              <w:rPr>
                <w:rFonts w:ascii="Arial" w:hAnsi="Arial" w:cs="Arial"/>
                <w:i/>
                <w:sz w:val="16"/>
                <w:szCs w:val="16"/>
              </w:rPr>
              <w:t>discRxPool</w:t>
            </w:r>
            <w:r w:rsidRPr="00682490">
              <w:rPr>
                <w:rFonts w:ascii="Arial" w:hAnsi="Arial" w:cs="Arial"/>
                <w:sz w:val="16"/>
                <w:szCs w:val="16"/>
              </w:rPr>
              <w:t xml:space="preserve"> in </w:t>
            </w:r>
            <w:r w:rsidRPr="00682490">
              <w:rPr>
                <w:rFonts w:ascii="Arial" w:hAnsi="Arial" w:cs="Arial"/>
                <w:i/>
                <w:sz w:val="16"/>
                <w:szCs w:val="16"/>
              </w:rPr>
              <w:t>SystemInformationBlockType19</w:t>
            </w:r>
            <w:r w:rsidRPr="00682490">
              <w:rPr>
                <w:rFonts w:ascii="Arial" w:hAnsi="Arial" w:cs="Arial"/>
                <w:sz w:val="16"/>
                <w:szCs w:val="16"/>
              </w:rPr>
              <w:t>;</w:t>
            </w:r>
          </w:p>
          <w:p w14:paraId="1104F73B" w14:textId="77777777" w:rsidR="0053265F" w:rsidRDefault="0053265F" w:rsidP="00682490">
            <w:pPr>
              <w:spacing w:after="0"/>
              <w:ind w:left="241" w:hanging="241"/>
            </w:pPr>
            <w:r w:rsidRPr="00682490">
              <w:rPr>
                <w:rFonts w:ascii="Arial" w:hAnsi="Arial" w:cs="Arial"/>
                <w:sz w:val="16"/>
                <w:szCs w:val="16"/>
                <w:highlight w:val="yellow"/>
              </w:rPr>
              <w:t>NOTE 1:</w:t>
            </w:r>
            <w:r w:rsidRPr="00682490">
              <w:rPr>
                <w:rFonts w:ascii="Arial" w:hAnsi="Arial" w:cs="Arial"/>
                <w:sz w:val="16"/>
                <w:szCs w:val="16"/>
                <w:highlight w:val="yellow"/>
              </w:rPr>
              <w:tab/>
              <w:t>The requirement not to affect normal UE operation also applies for the acquisition of sidelink discovery related system and synchronisation information from inter-frequency cells.</w:t>
            </w:r>
          </w:p>
        </w:tc>
        <w:tc>
          <w:tcPr>
            <w:tcW w:w="653" w:type="dxa"/>
            <w:gridSpan w:val="2"/>
            <w:shd w:val="clear" w:color="auto" w:fill="auto"/>
          </w:tcPr>
          <w:p w14:paraId="068D3E0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391FAE5"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Since the sentence of not affecting normal UE operation has been deleted then also the note should be deleted and moved few lines below when we talk about gaps</w:t>
            </w:r>
          </w:p>
          <w:p w14:paraId="4253074C" w14:textId="77777777" w:rsidR="0053265F" w:rsidRPr="00290480" w:rsidRDefault="0053265F" w:rsidP="00290480">
            <w:pPr>
              <w:spacing w:after="0"/>
              <w:rPr>
                <w:rFonts w:ascii="Arial" w:eastAsia="SimSun" w:hAnsi="Arial" w:cs="Arial"/>
                <w:noProof/>
                <w:color w:val="1F497D" w:themeColor="text2"/>
                <w:sz w:val="16"/>
                <w:szCs w:val="16"/>
                <w:lang w:eastAsia="zh-CN"/>
              </w:rPr>
            </w:pPr>
            <w:r w:rsidRPr="00290480">
              <w:rPr>
                <w:rFonts w:ascii="Arial" w:eastAsia="SimSun" w:hAnsi="Arial" w:cs="Arial" w:hint="eastAsia"/>
                <w:b/>
                <w:noProof/>
                <w:color w:val="1F497D" w:themeColor="text2"/>
                <w:sz w:val="16"/>
                <w:szCs w:val="16"/>
                <w:lang w:eastAsia="zh-CN"/>
              </w:rPr>
              <w:t>Huawei:</w:t>
            </w:r>
            <w:r w:rsidRPr="00290480">
              <w:rPr>
                <w:rFonts w:ascii="Arial" w:eastAsia="SimSun" w:hAnsi="Arial" w:cs="Arial" w:hint="eastAsia"/>
                <w:noProof/>
                <w:color w:val="1F497D" w:themeColor="text2"/>
                <w:sz w:val="16"/>
                <w:szCs w:val="16"/>
                <w:lang w:eastAsia="zh-CN"/>
              </w:rPr>
              <w:t xml:space="preserve"> Fine to improve the description. Could be like</w:t>
            </w:r>
          </w:p>
          <w:p w14:paraId="064BBBDD" w14:textId="77777777" w:rsidR="0053265F" w:rsidRPr="00290480" w:rsidRDefault="0053265F" w:rsidP="00290480">
            <w:pPr>
              <w:spacing w:after="0"/>
              <w:ind w:left="241"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configure lower layers to monitor sidelink discovery announcements using the pool of resources indicated by </w:t>
            </w:r>
            <w:r w:rsidRPr="00290480">
              <w:rPr>
                <w:rFonts w:ascii="Arial" w:hAnsi="Arial" w:cs="Arial"/>
                <w:i/>
                <w:sz w:val="16"/>
                <w:szCs w:val="16"/>
              </w:rPr>
              <w:t>discRxPool</w:t>
            </w:r>
            <w:r w:rsidRPr="00290480">
              <w:rPr>
                <w:rFonts w:ascii="Arial" w:hAnsi="Arial" w:cs="Arial"/>
                <w:sz w:val="16"/>
                <w:szCs w:val="16"/>
              </w:rPr>
              <w:t xml:space="preserve"> in </w:t>
            </w:r>
            <w:r w:rsidRPr="00290480">
              <w:rPr>
                <w:rFonts w:ascii="Arial" w:hAnsi="Arial" w:cs="Arial"/>
                <w:i/>
                <w:sz w:val="16"/>
                <w:szCs w:val="16"/>
              </w:rPr>
              <w:t>SystemInformationBlockType19</w:t>
            </w:r>
            <w:r w:rsidRPr="00290480">
              <w:rPr>
                <w:rFonts w:ascii="Arial" w:hAnsi="Arial" w:cs="Arial"/>
                <w:sz w:val="16"/>
                <w:szCs w:val="16"/>
              </w:rPr>
              <w:t xml:space="preserve"> </w:t>
            </w:r>
            <w:r w:rsidRPr="00290480">
              <w:rPr>
                <w:rFonts w:ascii="Arial" w:hAnsi="Arial" w:cs="Arial"/>
                <w:color w:val="FF0000"/>
                <w:sz w:val="16"/>
                <w:szCs w:val="16"/>
                <w:u w:val="single"/>
              </w:rPr>
              <w:t>without affecting normal operation i.e. receive during idle periods</w:t>
            </w:r>
            <w:r w:rsidRPr="00290480">
              <w:rPr>
                <w:rFonts w:ascii="Arial" w:eastAsia="SimSun" w:hAnsi="Arial" w:cs="Arial"/>
                <w:color w:val="FF0000"/>
                <w:sz w:val="16"/>
                <w:szCs w:val="16"/>
                <w:u w:val="single"/>
                <w:lang w:eastAsia="zh-CN"/>
              </w:rPr>
              <w:t xml:space="preserve"> or sidelink discovery RX gaps,</w:t>
            </w:r>
            <w:r w:rsidRPr="00290480">
              <w:rPr>
                <w:rFonts w:ascii="Arial" w:hAnsi="Arial" w:cs="Arial"/>
                <w:color w:val="FF0000"/>
                <w:sz w:val="16"/>
                <w:szCs w:val="16"/>
                <w:u w:val="single"/>
              </w:rPr>
              <w:t xml:space="preserve"> or by using a spare receiver</w:t>
            </w:r>
            <w:r w:rsidRPr="00290480">
              <w:rPr>
                <w:rFonts w:ascii="Arial" w:hAnsi="Arial" w:cs="Arial"/>
                <w:sz w:val="16"/>
                <w:szCs w:val="16"/>
              </w:rPr>
              <w:t>;</w:t>
            </w:r>
          </w:p>
          <w:p w14:paraId="2272CB2E" w14:textId="77777777" w:rsidR="0053265F" w:rsidRPr="00290480" w:rsidRDefault="0053265F" w:rsidP="00290480">
            <w:pPr>
              <w:spacing w:after="0"/>
              <w:ind w:left="241" w:hanging="241"/>
              <w:rPr>
                <w:rFonts w:ascii="Arial" w:hAnsi="Arial" w:cs="Arial"/>
                <w:sz w:val="16"/>
                <w:szCs w:val="16"/>
              </w:rPr>
            </w:pPr>
            <w:r w:rsidRPr="00290480">
              <w:rPr>
                <w:rFonts w:ascii="Arial" w:hAnsi="Arial" w:cs="Arial"/>
                <w:sz w:val="16"/>
                <w:szCs w:val="16"/>
              </w:rPr>
              <w:t>NOTE 1:</w:t>
            </w:r>
            <w:r w:rsidRPr="00290480">
              <w:rPr>
                <w:rFonts w:ascii="Arial" w:hAnsi="Arial" w:cs="Arial"/>
                <w:sz w:val="16"/>
                <w:szCs w:val="16"/>
              </w:rPr>
              <w:tab/>
              <w:t>The requirement not to affect normal UE operation also applies for the acquisition of sidelink discovery related system and synchronisation information from inter-frequency cells.</w:t>
            </w:r>
          </w:p>
          <w:p w14:paraId="28E9588A" w14:textId="77777777" w:rsidR="0053265F" w:rsidRDefault="0053265F" w:rsidP="004F4BB1">
            <w:pPr>
              <w:spacing w:after="0"/>
              <w:rPr>
                <w:rFonts w:ascii="Arial" w:hAnsi="Arial" w:cs="Arial"/>
                <w:noProof/>
                <w:sz w:val="16"/>
                <w:szCs w:val="16"/>
                <w:lang w:eastAsia="ko-KR"/>
              </w:rPr>
            </w:pPr>
            <w:r w:rsidRPr="00290480">
              <w:rPr>
                <w:rFonts w:ascii="Arial" w:hAnsi="Arial" w:cs="Arial"/>
                <w:b/>
                <w:noProof/>
                <w:color w:val="1F497D" w:themeColor="text2"/>
                <w:sz w:val="16"/>
                <w:szCs w:val="16"/>
                <w:lang w:eastAsia="ko-KR"/>
              </w:rPr>
              <w:t>Intel:</w:t>
            </w:r>
            <w:r w:rsidRPr="00290480">
              <w:rPr>
                <w:rFonts w:ascii="Arial" w:hAnsi="Arial" w:cs="Arial"/>
                <w:noProof/>
                <w:color w:val="1F497D" w:themeColor="text2"/>
                <w:sz w:val="16"/>
                <w:szCs w:val="16"/>
                <w:lang w:eastAsia="ko-KR"/>
              </w:rPr>
              <w:t xml:space="preserve"> we think it’s good to keep it. In our understanding, it points out acquisition of system information and synchronization should be also considered not to affect normal UE operation when gap is not configured.</w:t>
            </w:r>
          </w:p>
        </w:tc>
        <w:tc>
          <w:tcPr>
            <w:tcW w:w="1060" w:type="dxa"/>
            <w:shd w:val="clear" w:color="auto" w:fill="auto"/>
          </w:tcPr>
          <w:p w14:paraId="1AF65BC9" w14:textId="77777777" w:rsidR="0053265F" w:rsidRPr="00E71C7E" w:rsidRDefault="0053265F" w:rsidP="00DA59AA">
            <w:pPr>
              <w:spacing w:after="0"/>
              <w:rPr>
                <w:rFonts w:ascii="Arial" w:eastAsia="SimSun" w:hAnsi="Arial" w:cs="Arial"/>
                <w:noProof/>
                <w:sz w:val="16"/>
                <w:szCs w:val="16"/>
                <w:lang w:eastAsia="zh-CN"/>
              </w:rPr>
            </w:pPr>
            <w:r>
              <w:rPr>
                <w:rFonts w:ascii="Arial" w:hAnsi="Arial" w:cs="Arial"/>
                <w:noProof/>
                <w:sz w:val="16"/>
                <w:szCs w:val="16"/>
              </w:rPr>
              <w:t>Open (ProSe CR)</w:t>
            </w:r>
          </w:p>
        </w:tc>
      </w:tr>
      <w:tr w:rsidR="0053265F" w:rsidRPr="00BD494B" w14:paraId="52646954" w14:textId="77777777" w:rsidTr="00C7688C">
        <w:tc>
          <w:tcPr>
            <w:tcW w:w="769" w:type="dxa"/>
            <w:shd w:val="clear" w:color="auto" w:fill="auto"/>
          </w:tcPr>
          <w:p w14:paraId="46C71330"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N.029</w:t>
            </w:r>
          </w:p>
        </w:tc>
        <w:tc>
          <w:tcPr>
            <w:tcW w:w="1677" w:type="dxa"/>
            <w:shd w:val="clear" w:color="auto" w:fill="auto"/>
          </w:tcPr>
          <w:p w14:paraId="5E37F187" w14:textId="77777777" w:rsidR="0053265F" w:rsidRPr="00286B51" w:rsidRDefault="0053265F" w:rsidP="00286B51">
            <w:pPr>
              <w:spacing w:after="0"/>
              <w:rPr>
                <w:rFonts w:ascii="Arial" w:hAnsi="Arial" w:cs="Arial"/>
                <w:noProof/>
                <w:sz w:val="16"/>
                <w:szCs w:val="16"/>
              </w:rPr>
            </w:pPr>
            <w:r w:rsidRPr="00286B51">
              <w:rPr>
                <w:rFonts w:ascii="Arial" w:hAnsi="Arial" w:cs="Arial"/>
                <w:noProof/>
                <w:sz w:val="16"/>
                <w:szCs w:val="16"/>
              </w:rPr>
              <w:t>5.10.5 Sidelink discovery monitoring</w:t>
            </w:r>
          </w:p>
        </w:tc>
        <w:tc>
          <w:tcPr>
            <w:tcW w:w="5369" w:type="dxa"/>
            <w:shd w:val="clear" w:color="auto" w:fill="auto"/>
          </w:tcPr>
          <w:p w14:paraId="2339A0C3" w14:textId="77777777" w:rsidR="0053265F" w:rsidRPr="00286B51" w:rsidRDefault="0053265F" w:rsidP="00286B51">
            <w:pPr>
              <w:spacing w:after="0"/>
              <w:rPr>
                <w:rFonts w:ascii="Arial" w:hAnsi="Arial" w:cs="Arial"/>
                <w:sz w:val="16"/>
                <w:szCs w:val="16"/>
              </w:rPr>
            </w:pPr>
            <w:r w:rsidRPr="00286B51">
              <w:rPr>
                <w:rFonts w:ascii="Arial" w:hAnsi="Arial" w:cs="Arial"/>
                <w:sz w:val="16"/>
                <w:szCs w:val="16"/>
              </w:rPr>
              <w:t>Usage of slash”/” is not clear :</w:t>
            </w:r>
          </w:p>
          <w:p w14:paraId="74D90EB6" w14:textId="77777777" w:rsidR="0053265F" w:rsidRPr="00782494" w:rsidRDefault="0053265F" w:rsidP="00782494">
            <w:pPr>
              <w:spacing w:after="0"/>
              <w:ind w:left="241" w:hanging="241"/>
              <w:rPr>
                <w:rFonts w:ascii="Arial" w:hAnsi="Arial" w:cs="Arial"/>
                <w:noProof/>
                <w:sz w:val="16"/>
                <w:szCs w:val="16"/>
              </w:rPr>
            </w:pPr>
            <w:r w:rsidRPr="00782494">
              <w:rPr>
                <w:rFonts w:ascii="Arial" w:hAnsi="Arial" w:cs="Arial"/>
                <w:sz w:val="16"/>
                <w:szCs w:val="16"/>
              </w:rPr>
              <w:t>1&gt; else if the PCell/ the cell</w:t>
            </w:r>
          </w:p>
        </w:tc>
        <w:tc>
          <w:tcPr>
            <w:tcW w:w="653" w:type="dxa"/>
            <w:gridSpan w:val="2"/>
            <w:shd w:val="clear" w:color="auto" w:fill="auto"/>
          </w:tcPr>
          <w:p w14:paraId="46164CF6"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09341F9" w14:textId="77777777" w:rsidR="0053265F" w:rsidRDefault="0053265F" w:rsidP="00286B51">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14:paraId="0C56C7AD" w14:textId="77777777" w:rsidR="0053265F" w:rsidRDefault="0053265F" w:rsidP="00700E44">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agree. This is used on multiple places in the spec.</w:t>
            </w:r>
          </w:p>
          <w:p w14:paraId="7836DFA2" w14:textId="77777777" w:rsidR="0053265F" w:rsidRPr="003019AB" w:rsidRDefault="0053265F" w:rsidP="00700E4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Intel: </w:t>
            </w:r>
            <w:r w:rsidRPr="003019AB">
              <w:rPr>
                <w:rFonts w:ascii="Arial" w:hAnsi="Arial" w:cs="Arial" w:hint="eastAsia"/>
                <w:noProof/>
                <w:color w:val="1F497D" w:themeColor="text2"/>
                <w:sz w:val="16"/>
                <w:szCs w:val="16"/>
                <w:lang w:eastAsia="ko-KR"/>
              </w:rPr>
              <w:t xml:space="preserve">we assume </w:t>
            </w:r>
            <w:r w:rsidRPr="003019AB">
              <w:rPr>
                <w:rFonts w:ascii="Arial" w:hAnsi="Arial" w:cs="Arial"/>
                <w:noProof/>
                <w:color w:val="1F497D" w:themeColor="text2"/>
                <w:sz w:val="16"/>
                <w:szCs w:val="16"/>
                <w:lang w:eastAsia="ko-KR"/>
              </w:rPr>
              <w:t>“or”.</w:t>
            </w:r>
          </w:p>
          <w:p w14:paraId="6C2E34FF" w14:textId="77777777" w:rsidR="0053265F" w:rsidRPr="00F9411F" w:rsidRDefault="0053265F" w:rsidP="00700E44">
            <w:pPr>
              <w:spacing w:after="0"/>
              <w:rPr>
                <w:rFonts w:ascii="Arial" w:hAnsi="Arial" w:cs="Arial"/>
                <w:noProof/>
                <w:color w:val="1F497D" w:themeColor="text2"/>
                <w:sz w:val="16"/>
                <w:szCs w:val="16"/>
              </w:rPr>
            </w:pPr>
            <w:r w:rsidRPr="00F9411F">
              <w:rPr>
                <w:rFonts w:ascii="Arial" w:eastAsia="SimSun" w:hAnsi="Arial" w:cs="Arial"/>
                <w:b/>
                <w:noProof/>
                <w:color w:val="1F497D" w:themeColor="text2"/>
                <w:sz w:val="16"/>
                <w:szCs w:val="16"/>
                <w:lang w:eastAsia="zh-CN"/>
              </w:rPr>
              <w:t>Huawei:</w:t>
            </w:r>
            <w:r w:rsidRPr="00F9411F">
              <w:rPr>
                <w:rFonts w:ascii="Arial" w:eastAsia="SimSun" w:hAnsi="Arial" w:cs="Arial"/>
                <w:noProof/>
                <w:color w:val="1F497D" w:themeColor="text2"/>
                <w:sz w:val="16"/>
                <w:szCs w:val="16"/>
                <w:lang w:eastAsia="zh-CN"/>
              </w:rPr>
              <w:t xml:space="preserve"> agree. “or” can be used here.</w:t>
            </w:r>
          </w:p>
          <w:p w14:paraId="43B41119" w14:textId="77777777" w:rsidR="0053265F" w:rsidRDefault="0053265F" w:rsidP="00286B51">
            <w:pPr>
              <w:spacing w:after="0"/>
              <w:rPr>
                <w:rFonts w:ascii="Arial" w:hAnsi="Arial" w:cs="Arial"/>
                <w:noProof/>
                <w:color w:val="1F497D" w:themeColor="text2"/>
                <w:sz w:val="16"/>
                <w:szCs w:val="16"/>
              </w:rPr>
            </w:pPr>
            <w:r w:rsidRPr="00F9411F">
              <w:rPr>
                <w:rFonts w:ascii="Arial" w:hAnsi="Arial" w:cs="Arial"/>
                <w:b/>
                <w:noProof/>
                <w:color w:val="1F497D" w:themeColor="text2"/>
                <w:sz w:val="16"/>
                <w:szCs w:val="16"/>
              </w:rPr>
              <w:t>Nokia Networks:</w:t>
            </w:r>
            <w:r w:rsidRPr="00F9411F">
              <w:rPr>
                <w:rFonts w:ascii="Arial" w:hAnsi="Arial" w:cs="Arial"/>
                <w:noProof/>
                <w:color w:val="1F497D" w:themeColor="text2"/>
                <w:sz w:val="16"/>
                <w:szCs w:val="16"/>
              </w:rPr>
              <w:t xml:space="preserve"> Should use “or” instead of “/”.</w:t>
            </w:r>
          </w:p>
          <w:p w14:paraId="6E00CCAA" w14:textId="77777777" w:rsidR="0053265F" w:rsidRPr="009A46F8" w:rsidRDefault="0053265F" w:rsidP="009A46F8">
            <w:pPr>
              <w:pStyle w:val="B2"/>
              <w:spacing w:after="0"/>
              <w:ind w:left="0" w:firstLine="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Clear to us, but no strong opinion.</w:t>
            </w:r>
          </w:p>
        </w:tc>
        <w:tc>
          <w:tcPr>
            <w:tcW w:w="1060" w:type="dxa"/>
            <w:shd w:val="clear" w:color="auto" w:fill="auto"/>
          </w:tcPr>
          <w:p w14:paraId="2FB874C5"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Open (ProSe CR)</w:t>
            </w:r>
          </w:p>
        </w:tc>
      </w:tr>
      <w:tr w:rsidR="0053265F" w:rsidRPr="00BD494B" w14:paraId="252CC40A" w14:textId="77777777" w:rsidTr="00C7688C">
        <w:tc>
          <w:tcPr>
            <w:tcW w:w="769" w:type="dxa"/>
            <w:shd w:val="clear" w:color="auto" w:fill="auto"/>
          </w:tcPr>
          <w:p w14:paraId="7129AB75"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57</w:t>
            </w:r>
          </w:p>
        </w:tc>
        <w:tc>
          <w:tcPr>
            <w:tcW w:w="1677" w:type="dxa"/>
            <w:shd w:val="clear" w:color="auto" w:fill="auto"/>
          </w:tcPr>
          <w:p w14:paraId="66A38F94" w14:textId="77777777" w:rsidR="0053265F" w:rsidRPr="005C5959"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2BC80625" w14:textId="77777777" w:rsidR="0053265F" w:rsidRPr="00782494" w:rsidRDefault="0053265F" w:rsidP="00782494">
            <w:pPr>
              <w:spacing w:after="0"/>
              <w:ind w:left="241" w:hanging="241"/>
              <w:rPr>
                <w:rFonts w:ascii="Arial" w:hAnsi="Arial" w:cs="Arial"/>
                <w:sz w:val="16"/>
                <w:szCs w:val="16"/>
              </w:rPr>
            </w:pPr>
            <w:r w:rsidRPr="00782494">
              <w:rPr>
                <w:rFonts w:ascii="Arial" w:hAnsi="Arial" w:cs="Arial"/>
                <w:sz w:val="16"/>
                <w:szCs w:val="16"/>
              </w:rPr>
              <w:t xml:space="preserve">1&gt; else if </w:t>
            </w:r>
            <w:r w:rsidRPr="00782494">
              <w:rPr>
                <w:rFonts w:ascii="Arial" w:hAnsi="Arial" w:cs="Arial"/>
                <w:i/>
                <w:sz w:val="16"/>
                <w:szCs w:val="16"/>
              </w:rPr>
              <w:t>discTxPoolCommon</w:t>
            </w:r>
            <w:r w:rsidRPr="00782494">
              <w:rPr>
                <w:rFonts w:ascii="Arial" w:hAnsi="Arial" w:cs="Arial"/>
                <w:sz w:val="16"/>
                <w:szCs w:val="16"/>
              </w:rPr>
              <w:t xml:space="preserve"> is included in </w:t>
            </w:r>
            <w:r w:rsidRPr="00782494">
              <w:rPr>
                <w:rFonts w:ascii="Arial" w:hAnsi="Arial" w:cs="Arial"/>
                <w:i/>
                <w:sz w:val="16"/>
                <w:szCs w:val="16"/>
              </w:rPr>
              <w:t>SystemInformationBlockType19</w:t>
            </w:r>
            <w:r w:rsidRPr="00782494">
              <w:rPr>
                <w:rFonts w:ascii="Arial" w:hAnsi="Arial" w:cs="Arial"/>
                <w:sz w:val="16"/>
                <w:szCs w:val="16"/>
              </w:rPr>
              <w:t xml:space="preserve"> acquired from cell selected on the discovery announcement frequency; and the conditions for sidelink operation as defined in 5.10.1a are met:</w:t>
            </w:r>
          </w:p>
          <w:p w14:paraId="33A08A11" w14:textId="77777777" w:rsidR="0053265F" w:rsidRPr="00782494" w:rsidRDefault="0053265F" w:rsidP="00782494">
            <w:pPr>
              <w:spacing w:after="0"/>
              <w:ind w:left="482" w:hanging="241"/>
              <w:rPr>
                <w:rFonts w:ascii="Arial" w:eastAsia="SimSun" w:hAnsi="Arial" w:cs="Arial"/>
                <w:sz w:val="16"/>
                <w:szCs w:val="16"/>
                <w:lang w:eastAsia="zh-CN"/>
              </w:rPr>
            </w:pPr>
            <w:r w:rsidRPr="00782494">
              <w:rPr>
                <w:rFonts w:ascii="Arial" w:hAnsi="Arial" w:cs="Arial"/>
                <w:sz w:val="16"/>
                <w:szCs w:val="16"/>
              </w:rPr>
              <w:t>2&gt;</w:t>
            </w:r>
            <w:r w:rsidRPr="00782494">
              <w:rPr>
                <w:rFonts w:ascii="Arial" w:hAnsi="Arial" w:cs="Arial"/>
                <w:sz w:val="16"/>
                <w:szCs w:val="16"/>
              </w:rPr>
              <w:tab/>
              <w:t xml:space="preserve">select an entry of the list of resource pool entries in </w:t>
            </w:r>
            <w:r w:rsidRPr="00782494">
              <w:rPr>
                <w:rFonts w:ascii="Arial" w:hAnsi="Arial" w:cs="Arial"/>
                <w:i/>
                <w:sz w:val="16"/>
                <w:szCs w:val="16"/>
              </w:rPr>
              <w:t xml:space="preserve">discTxPoolCommon </w:t>
            </w:r>
            <w:r w:rsidRPr="00782494">
              <w:rPr>
                <w:rFonts w:ascii="Arial" w:hAnsi="Arial" w:cs="Arial"/>
                <w:sz w:val="16"/>
                <w:szCs w:val="16"/>
              </w:rPr>
              <w:t>and configure lower layers to use it to transmit the sidelink discovery announcements as specified in 5.10.6a;</w:t>
            </w:r>
          </w:p>
          <w:p w14:paraId="30DD72BD" w14:textId="77777777" w:rsidR="0053265F" w:rsidRDefault="0053265F" w:rsidP="004F4BB1">
            <w:pPr>
              <w:spacing w:after="0"/>
              <w:rPr>
                <w:rFonts w:ascii="Arial" w:eastAsia="SimSun" w:hAnsi="Arial" w:cs="Arial"/>
                <w:noProof/>
                <w:sz w:val="16"/>
                <w:szCs w:val="16"/>
                <w:lang w:eastAsia="zh-CN"/>
              </w:rPr>
            </w:pPr>
          </w:p>
          <w:p w14:paraId="3A8777DB" w14:textId="77777777" w:rsidR="0053265F" w:rsidRPr="005C5959"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our understanding, the condition should be corresponding to the case that the UE reads SIB19 autonomously from a carrier configured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14:paraId="7A0DD310" w14:textId="77777777" w:rsidR="0053265F" w:rsidRDefault="0053265F"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 in case SIB19 is present.</w:t>
            </w:r>
          </w:p>
          <w:p w14:paraId="7F670A17" w14:textId="77777777" w:rsidR="0053265F" w:rsidRPr="00015B2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 xml:space="preserve">Further, need another condition for the case that SIB19 is absent. </w:t>
            </w:r>
          </w:p>
        </w:tc>
        <w:tc>
          <w:tcPr>
            <w:tcW w:w="653" w:type="dxa"/>
            <w:gridSpan w:val="2"/>
            <w:shd w:val="clear" w:color="auto" w:fill="auto"/>
          </w:tcPr>
          <w:p w14:paraId="2EFB092C"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6F9B975A" w14:textId="77777777" w:rsidR="0053265F" w:rsidRPr="00AC7ACF" w:rsidRDefault="0053265F" w:rsidP="00AC7ACF">
            <w:pPr>
              <w:spacing w:after="0"/>
              <w:ind w:left="241" w:hanging="241"/>
              <w:rPr>
                <w:rFonts w:ascii="Arial" w:eastAsia="SimSun" w:hAnsi="Arial" w:cs="Arial"/>
                <w:sz w:val="16"/>
                <w:szCs w:val="16"/>
                <w:lang w:eastAsia="zh-CN"/>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r w:rsidRPr="00AC7ACF">
              <w:rPr>
                <w:rFonts w:ascii="Arial" w:eastAsia="SimSun" w:hAnsi="Arial" w:cs="Arial"/>
                <w:sz w:val="16"/>
                <w:szCs w:val="16"/>
                <w:lang w:eastAsia="zh-CN"/>
              </w:rPr>
              <w:t xml:space="preserve"> or</w:t>
            </w:r>
          </w:p>
          <w:p w14:paraId="3F0A44A4" w14:textId="77777777" w:rsidR="0053265F" w:rsidRPr="00AC7ACF" w:rsidRDefault="0053265F"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14:paraId="07F82578" w14:textId="77777777" w:rsidR="0053265F" w:rsidRPr="00782494" w:rsidRDefault="0053265F" w:rsidP="00AC7ACF">
            <w:pPr>
              <w:pBdr>
                <w:bottom w:val="single" w:sz="6" w:space="1" w:color="auto"/>
              </w:pBdr>
              <w:spacing w:after="0"/>
              <w:ind w:left="482" w:hanging="241"/>
              <w:rPr>
                <w:rFonts w:ascii="Arial" w:hAnsi="Arial" w:cs="Arial"/>
              </w:rPr>
            </w:pPr>
            <w:r w:rsidRPr="00AC7ACF">
              <w:rPr>
                <w:rFonts w:ascii="Arial" w:hAnsi="Arial" w:cs="Arial"/>
                <w:sz w:val="16"/>
                <w:szCs w:val="16"/>
              </w:rPr>
              <w:t>2&gt;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55C2108F" w14:textId="77777777" w:rsidR="0053265F" w:rsidRPr="00AC7ACF" w:rsidRDefault="0053265F"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Samsung:</w:t>
            </w:r>
            <w:r w:rsidRPr="00AC7ACF">
              <w:rPr>
                <w:rFonts w:ascii="Arial" w:hAnsi="Arial" w:cs="Arial"/>
                <w:color w:val="1F497D" w:themeColor="text2"/>
                <w:sz w:val="16"/>
                <w:szCs w:val="16"/>
                <w:lang w:eastAsia="zh-CN"/>
              </w:rPr>
              <w:t xml:space="preserve"> We are not sure a change is really needed. In our understanding RAN2 agreed that the UE is always allowed to receive transmit on a carrier regardless of the serving cell/ PCell, as long at it does not affect ongoing communication (but </w:t>
            </w:r>
            <w:r w:rsidRPr="00AC7ACF">
              <w:rPr>
                <w:rFonts w:ascii="Arial" w:hAnsi="Arial" w:cs="Arial"/>
                <w:color w:val="1F497D" w:themeColor="text2"/>
                <w:sz w:val="16"/>
                <w:szCs w:val="16"/>
                <w:lang w:eastAsia="zh-CN"/>
              </w:rPr>
              <w:lastRenderedPageBreak/>
              <w:t>only bother the eNB e.g. by requesting resources/ gaps when the concerned frequency is listed on the serving cell / PCell)</w:t>
            </w:r>
          </w:p>
          <w:p w14:paraId="11021EFC" w14:textId="77777777" w:rsidR="0053265F" w:rsidRPr="00AC7ACF" w:rsidRDefault="0053265F" w:rsidP="00AC7ACF">
            <w:pPr>
              <w:spacing w:after="0"/>
              <w:rPr>
                <w:rFonts w:ascii="Arial" w:hAnsi="Arial" w:cs="Arial"/>
                <w:color w:val="1F497D" w:themeColor="text2"/>
                <w:sz w:val="16"/>
                <w:szCs w:val="16"/>
                <w:lang w:eastAsia="zh-CN"/>
              </w:rPr>
            </w:pPr>
            <w:r w:rsidRPr="00AC7ACF">
              <w:rPr>
                <w:rFonts w:ascii="Arial" w:eastAsia="Malgun Gothic" w:hAnsi="Arial" w:cs="Arial"/>
                <w:b/>
                <w:color w:val="1F497D" w:themeColor="text2"/>
                <w:sz w:val="16"/>
                <w:szCs w:val="16"/>
                <w:lang w:eastAsia="ko-KR"/>
              </w:rPr>
              <w:t>Intel:</w:t>
            </w:r>
            <w:r w:rsidRPr="00AC7ACF">
              <w:rPr>
                <w:rFonts w:ascii="Arial" w:eastAsia="Malgun Gothic" w:hAnsi="Arial" w:cs="Arial"/>
                <w:color w:val="1F497D" w:themeColor="text2"/>
                <w:sz w:val="16"/>
                <w:szCs w:val="16"/>
                <w:lang w:eastAsia="ko-KR"/>
              </w:rPr>
              <w:t xml:space="preserve"> Slightly prefer the original text since the proposal seems somewhat overspecified. Also we’re wondering if the proposed condition is the only case when the UE performs autonomous tx/rx.</w:t>
            </w:r>
          </w:p>
          <w:p w14:paraId="196B65A4" w14:textId="77777777" w:rsidR="0053265F" w:rsidRDefault="0053265F"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Ericsson:</w:t>
            </w:r>
            <w:r w:rsidRPr="00AC7ACF">
              <w:rPr>
                <w:rFonts w:ascii="Arial" w:hAnsi="Arial" w:cs="Arial"/>
                <w:color w:val="1F497D" w:themeColor="text2"/>
                <w:sz w:val="16"/>
                <w:szCs w:val="16"/>
                <w:lang w:eastAsia="zh-CN"/>
              </w:rPr>
              <w:t xml:space="preserve"> We are not sure a clarification is necessary, it is clear that </w:t>
            </w:r>
            <w:r w:rsidRPr="00AC7ACF">
              <w:rPr>
                <w:rFonts w:ascii="Arial" w:hAnsi="Arial" w:cs="Arial"/>
                <w:i/>
                <w:color w:val="1F497D" w:themeColor="text2"/>
                <w:sz w:val="16"/>
                <w:szCs w:val="16"/>
                <w:lang w:eastAsia="zh-CN"/>
              </w:rPr>
              <w:t>discTxPoolCommon</w:t>
            </w:r>
            <w:r w:rsidRPr="00AC7ACF">
              <w:rPr>
                <w:rFonts w:ascii="Arial" w:hAnsi="Arial" w:cs="Arial"/>
                <w:color w:val="1F497D" w:themeColor="text2"/>
                <w:sz w:val="16"/>
                <w:szCs w:val="16"/>
                <w:lang w:eastAsia="zh-CN"/>
              </w:rPr>
              <w:t xml:space="preserve"> is read from some other cell. Furthermore, the proposed construction “or else if” should be avoided. We think “or if” is sufficient.ZTE: The modification exclude the uncoordinated scenario for announcement, In uncoordinated scenario, the serving eNB is unable to provide the frequency in </w:t>
            </w:r>
            <w:r w:rsidRPr="00AC7ACF">
              <w:rPr>
                <w:rFonts w:ascii="Arial" w:hAnsi="Arial" w:cs="Arial"/>
                <w:i/>
                <w:color w:val="1F497D" w:themeColor="text2"/>
                <w:sz w:val="16"/>
                <w:szCs w:val="16"/>
              </w:rPr>
              <w:t>discInterFreqList</w:t>
            </w:r>
            <w:r w:rsidRPr="00AC7ACF">
              <w:rPr>
                <w:rFonts w:ascii="Arial" w:hAnsi="Arial" w:cs="Arial"/>
                <w:i/>
                <w:color w:val="1F497D" w:themeColor="text2"/>
                <w:sz w:val="16"/>
                <w:szCs w:val="16"/>
                <w:lang w:eastAsia="zh-CN"/>
              </w:rPr>
              <w:t xml:space="preserve"> , </w:t>
            </w:r>
            <w:r w:rsidRPr="00AC7ACF">
              <w:rPr>
                <w:rFonts w:ascii="Arial" w:hAnsi="Arial" w:cs="Arial"/>
                <w:color w:val="1F497D" w:themeColor="text2"/>
                <w:sz w:val="16"/>
                <w:szCs w:val="16"/>
                <w:lang w:eastAsia="zh-CN"/>
              </w:rPr>
              <w:t>Therefore , it is suggest to keep original version.</w:t>
            </w:r>
          </w:p>
          <w:p w14:paraId="482711FB" w14:textId="77777777" w:rsidR="0053265F" w:rsidRPr="00AC7ACF" w:rsidRDefault="0053265F" w:rsidP="009A46F8">
            <w:pPr>
              <w:spacing w:after="0"/>
              <w:rPr>
                <w:rFonts w:ascii="Arial" w:hAnsi="Arial" w:cs="Arial"/>
                <w:i/>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We agreed in RAN2 that for commercial and PS if SIB 19 is not present then UE can read SIB 19 in other frequency and perform discovery without affecting Uu. We are not sure </w:t>
            </w:r>
            <w:proofErr w:type="gramStart"/>
            <w:r w:rsidRPr="009A46F8">
              <w:rPr>
                <w:rFonts w:ascii="Arial" w:eastAsia="SimSun" w:hAnsi="Arial" w:cs="Arial"/>
                <w:color w:val="1F497D" w:themeColor="text2"/>
                <w:sz w:val="16"/>
                <w:szCs w:val="16"/>
                <w:lang w:eastAsia="zh-CN"/>
              </w:rPr>
              <w:t>what is motivation of Huawei proposal to create artificial restriction of not allowing UE to perform discovery on other frequency when SIB 19 is present but doesnot include the frequency</w:t>
            </w:r>
            <w:proofErr w:type="gramEnd"/>
            <w:r w:rsidRPr="009A46F8">
              <w:rPr>
                <w:rFonts w:ascii="Arial" w:eastAsia="SimSun" w:hAnsi="Arial" w:cs="Arial"/>
                <w:color w:val="1F497D" w:themeColor="text2"/>
                <w:sz w:val="16"/>
                <w:szCs w:val="16"/>
                <w:lang w:eastAsia="zh-CN"/>
              </w:rPr>
              <w:t>.</w:t>
            </w:r>
          </w:p>
        </w:tc>
        <w:tc>
          <w:tcPr>
            <w:tcW w:w="1060" w:type="dxa"/>
            <w:shd w:val="clear" w:color="auto" w:fill="auto"/>
          </w:tcPr>
          <w:p w14:paraId="1DE9960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62DA2251" w14:textId="77777777" w:rsidTr="00C7688C">
        <w:tc>
          <w:tcPr>
            <w:tcW w:w="769" w:type="dxa"/>
            <w:shd w:val="clear" w:color="auto" w:fill="auto"/>
          </w:tcPr>
          <w:p w14:paraId="41696A08"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59</w:t>
            </w:r>
          </w:p>
        </w:tc>
        <w:tc>
          <w:tcPr>
            <w:tcW w:w="1677" w:type="dxa"/>
            <w:shd w:val="clear" w:color="auto" w:fill="auto"/>
          </w:tcPr>
          <w:p w14:paraId="041589CE"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49544F98" w14:textId="77777777" w:rsidR="0053265F" w:rsidRPr="00AC7ACF" w:rsidRDefault="0053265F"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14:paraId="427E570E" w14:textId="77777777" w:rsidR="0053265F" w:rsidRPr="00AC7ACF" w:rsidRDefault="0053265F"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14:paraId="03DE8FF4" w14:textId="77777777" w:rsidR="0053265F" w:rsidRDefault="0053265F" w:rsidP="00AC7ACF">
            <w:pP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0C452B48" w14:textId="77777777" w:rsidR="0053265F" w:rsidRPr="00AC7ACF" w:rsidRDefault="0053265F" w:rsidP="00AC7ACF">
            <w:pPr>
              <w:spacing w:after="0"/>
              <w:ind w:left="723" w:hanging="241"/>
              <w:rPr>
                <w:rFonts w:ascii="Arial" w:hAnsi="Arial" w:cs="Arial"/>
                <w:sz w:val="16"/>
                <w:szCs w:val="16"/>
              </w:rPr>
            </w:pPr>
          </w:p>
          <w:p w14:paraId="549A2001" w14:textId="77777777" w:rsidR="0053265F" w:rsidRPr="005C5959"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our understanding, the condition should be corresponding to the case that the UE reads SIB19 autonomously from a carrier included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14:paraId="37CA9EB4" w14:textId="77777777" w:rsidR="0053265F" w:rsidRDefault="0053265F"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SIB19of PCell, in case SIB19 of Pcell is present.</w:t>
            </w:r>
          </w:p>
          <w:p w14:paraId="73373F25" w14:textId="77777777" w:rsidR="0053265F" w:rsidRPr="00015B2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Further, need another condition for the case that SIB19 of Pcell is absent. </w:t>
            </w:r>
          </w:p>
        </w:tc>
        <w:tc>
          <w:tcPr>
            <w:tcW w:w="653" w:type="dxa"/>
            <w:gridSpan w:val="2"/>
            <w:shd w:val="clear" w:color="auto" w:fill="auto"/>
          </w:tcPr>
          <w:p w14:paraId="297E73E4"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7330B8A2" w14:textId="77777777" w:rsidR="0053265F" w:rsidRPr="00AC7ACF" w:rsidRDefault="0053265F"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14:paraId="2F2811A5" w14:textId="77777777" w:rsidR="0053265F" w:rsidRPr="00AC7ACF" w:rsidRDefault="0053265F"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14:paraId="2F39A4E9" w14:textId="77777777" w:rsidR="0053265F" w:rsidRPr="00AC7ACF" w:rsidRDefault="0053265F"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14:paraId="51783A70" w14:textId="77777777" w:rsidR="0053265F" w:rsidRPr="00AC7ACF" w:rsidRDefault="0053265F" w:rsidP="00AC7ACF">
            <w:pPr>
              <w:pBdr>
                <w:bottom w:val="single" w:sz="6" w:space="1" w:color="auto"/>
              </w:pBd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0C66B295" w14:textId="77777777" w:rsidR="0053265F" w:rsidRPr="00AC7ACF" w:rsidRDefault="0053265F"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hAnsi="Arial" w:cs="Arial"/>
                <w:b/>
                <w:color w:val="1F497D" w:themeColor="text2"/>
                <w:sz w:val="16"/>
                <w:szCs w:val="16"/>
              </w:rPr>
              <w:t>Samsung:</w:t>
            </w:r>
            <w:r w:rsidRPr="00AC7ACF">
              <w:rPr>
                <w:rFonts w:ascii="Arial" w:hAnsi="Arial" w:cs="Arial"/>
                <w:color w:val="1F497D" w:themeColor="text2"/>
                <w:sz w:val="16"/>
                <w:szCs w:val="16"/>
              </w:rPr>
              <w:t xml:space="preserve"> Same response as for H.057</w:t>
            </w:r>
          </w:p>
          <w:p w14:paraId="5ADDB413" w14:textId="77777777" w:rsidR="0053265F" w:rsidRDefault="0053265F"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eastAsia="Malgun Gothic" w:hAnsi="Arial" w:cs="Arial"/>
                <w:b/>
                <w:color w:val="1F497D" w:themeColor="text2"/>
                <w:sz w:val="16"/>
                <w:szCs w:val="16"/>
                <w:lang w:eastAsia="ko-KR"/>
              </w:rPr>
              <w:t>Intel:</w:t>
            </w:r>
            <w:r w:rsidRPr="00AC7ACF">
              <w:rPr>
                <w:rFonts w:ascii="Arial" w:eastAsia="Malgun Gothic" w:hAnsi="Arial" w:cs="Arial"/>
                <w:color w:val="1F497D" w:themeColor="text2"/>
                <w:sz w:val="16"/>
                <w:szCs w:val="16"/>
                <w:lang w:eastAsia="ko-KR"/>
              </w:rPr>
              <w:t xml:space="preserve"> we slightly prefer the original text since the proposal seems somewhat overspecified. Also we’re wondering if the proposed condition is the only case when the UE performs autonomous tx/rx.</w:t>
            </w:r>
          </w:p>
          <w:p w14:paraId="065234B7" w14:textId="77777777" w:rsidR="0053265F" w:rsidRPr="00737B00" w:rsidRDefault="0053265F" w:rsidP="009A46F8">
            <w:pPr>
              <w:pStyle w:val="B3"/>
              <w:spacing w:after="0"/>
              <w:ind w:left="0" w:firstLine="0"/>
              <w:rPr>
                <w:rFonts w:ascii="Arial" w:hAnsi="Arial" w:cs="Arial"/>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Same as H.057</w:t>
            </w:r>
          </w:p>
        </w:tc>
        <w:tc>
          <w:tcPr>
            <w:tcW w:w="1060" w:type="dxa"/>
            <w:shd w:val="clear" w:color="auto" w:fill="auto"/>
          </w:tcPr>
          <w:p w14:paraId="1ABD14F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(ProSe CR)</w:t>
            </w:r>
          </w:p>
        </w:tc>
      </w:tr>
      <w:tr w:rsidR="0053265F" w:rsidRPr="00BD494B" w14:paraId="4D246591" w14:textId="77777777" w:rsidTr="00C7688C">
        <w:tc>
          <w:tcPr>
            <w:tcW w:w="769" w:type="dxa"/>
            <w:shd w:val="clear" w:color="auto" w:fill="auto"/>
          </w:tcPr>
          <w:p w14:paraId="65636E6A" w14:textId="77777777" w:rsidR="0053265F" w:rsidRDefault="0053265F" w:rsidP="004F4BB1">
            <w:pPr>
              <w:spacing w:after="0"/>
              <w:rPr>
                <w:rFonts w:ascii="Arial" w:hAnsi="Arial" w:cs="Arial"/>
                <w:noProof/>
                <w:sz w:val="16"/>
                <w:szCs w:val="16"/>
              </w:rPr>
            </w:pPr>
            <w:r>
              <w:rPr>
                <w:rFonts w:ascii="Arial" w:hAnsi="Arial" w:cs="Arial"/>
                <w:noProof/>
                <w:sz w:val="16"/>
                <w:szCs w:val="16"/>
              </w:rPr>
              <w:t>E.285</w:t>
            </w:r>
          </w:p>
        </w:tc>
        <w:tc>
          <w:tcPr>
            <w:tcW w:w="1677" w:type="dxa"/>
            <w:shd w:val="clear" w:color="auto" w:fill="auto"/>
          </w:tcPr>
          <w:p w14:paraId="328FD56A"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52FB157B" w14:textId="77777777"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 xml:space="preserve">1&gt; else if, for the frequency used to transmit sidelink discovery on, the UE is configured with dedicated resources (i.e. with </w:t>
            </w:r>
            <w:r w:rsidRPr="006F7D4A">
              <w:rPr>
                <w:rFonts w:ascii="Arial" w:hAnsi="Arial" w:cs="Arial"/>
                <w:i/>
                <w:sz w:val="16"/>
                <w:szCs w:val="16"/>
              </w:rPr>
              <w:t>discTxResources</w:t>
            </w:r>
            <w:r w:rsidRPr="006F7D4A">
              <w:rPr>
                <w:rFonts w:ascii="Arial" w:hAnsi="Arial" w:cs="Arial"/>
                <w:sz w:val="16"/>
                <w:szCs w:val="16"/>
              </w:rPr>
              <w:t xml:space="preserve"> in </w:t>
            </w:r>
            <w:r w:rsidRPr="006F7D4A">
              <w:rPr>
                <w:rFonts w:ascii="Arial" w:hAnsi="Arial" w:cs="Arial"/>
                <w:i/>
                <w:sz w:val="16"/>
                <w:szCs w:val="16"/>
              </w:rPr>
              <w:t>discTxInterFreqInfo</w:t>
            </w:r>
            <w:r w:rsidRPr="006F7D4A">
              <w:rPr>
                <w:rFonts w:ascii="Arial" w:hAnsi="Arial" w:cs="Arial"/>
                <w:sz w:val="16"/>
                <w:szCs w:val="16"/>
              </w:rPr>
              <w:t xml:space="preserve"> within </w:t>
            </w:r>
            <w:r w:rsidRPr="006F7D4A">
              <w:rPr>
                <w:rFonts w:ascii="Arial" w:hAnsi="Arial" w:cs="Arial"/>
                <w:i/>
                <w:sz w:val="16"/>
                <w:szCs w:val="16"/>
              </w:rPr>
              <w:t>sl-DiscConfig</w:t>
            </w:r>
            <w:r w:rsidRPr="006F7D4A">
              <w:rPr>
                <w:rFonts w:ascii="Arial" w:hAnsi="Arial" w:cs="Arial"/>
                <w:sz w:val="16"/>
                <w:szCs w:val="16"/>
              </w:rPr>
              <w:t xml:space="preserve">); and the conditions for sidelink operation </w:t>
            </w:r>
            <w:r w:rsidRPr="006F7D4A">
              <w:rPr>
                <w:rFonts w:ascii="Arial" w:hAnsi="Arial" w:cs="Arial"/>
                <w:sz w:val="16"/>
                <w:szCs w:val="16"/>
                <w:highlight w:val="yellow"/>
              </w:rPr>
              <w:t>as defined in 5.10.1a are met:</w:t>
            </w:r>
          </w:p>
          <w:p w14:paraId="0573DE96" w14:textId="77777777" w:rsidR="0053265F" w:rsidRPr="006F7D4A" w:rsidRDefault="0053265F"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configured with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scheduled</w:t>
            </w:r>
            <w:r w:rsidRPr="006F7D4A">
              <w:rPr>
                <w:rFonts w:ascii="Arial" w:hAnsi="Arial" w:cs="Arial"/>
                <w:sz w:val="16"/>
                <w:szCs w:val="16"/>
              </w:rPr>
              <w:t>:</w:t>
            </w:r>
          </w:p>
          <w:p w14:paraId="492EDE3C" w14:textId="77777777" w:rsidR="0053265F" w:rsidRPr="006F7D4A" w:rsidRDefault="0053265F" w:rsidP="006F7D4A">
            <w:pPr>
              <w:spacing w:after="0"/>
              <w:ind w:left="723" w:hanging="241"/>
              <w:rPr>
                <w:rFonts w:ascii="Arial" w:hAnsi="Arial" w:cs="Arial"/>
                <w:sz w:val="16"/>
                <w:szCs w:val="16"/>
              </w:rPr>
            </w:pPr>
            <w:r w:rsidRPr="006F7D4A">
              <w:rPr>
                <w:rFonts w:ascii="Arial" w:hAnsi="Arial" w:cs="Arial"/>
                <w:sz w:val="16"/>
                <w:szCs w:val="16"/>
              </w:rPr>
              <w:t>3&gt;</w:t>
            </w:r>
            <w:r w:rsidRPr="006F7D4A">
              <w:rPr>
                <w:rFonts w:ascii="Arial" w:hAnsi="Arial" w:cs="Arial"/>
                <w:sz w:val="16"/>
                <w:szCs w:val="16"/>
              </w:rPr>
              <w:tab/>
              <w:t xml:space="preserve">configure lower layers to transmit the sidelink discovery announcement using the assigned resources indicated by </w:t>
            </w:r>
            <w:r w:rsidRPr="006F7D4A">
              <w:rPr>
                <w:rFonts w:ascii="Arial" w:hAnsi="Arial" w:cs="Arial"/>
                <w:i/>
                <w:sz w:val="16"/>
                <w:szCs w:val="16"/>
              </w:rPr>
              <w:t>scheduled</w:t>
            </w:r>
            <w:r w:rsidRPr="006F7D4A">
              <w:rPr>
                <w:rFonts w:ascii="Arial" w:hAnsi="Arial" w:cs="Arial"/>
                <w:sz w:val="16"/>
                <w:szCs w:val="16"/>
              </w:rPr>
              <w:t xml:space="preserve"> in </w:t>
            </w:r>
            <w:r w:rsidRPr="006F7D4A">
              <w:rPr>
                <w:rFonts w:ascii="Arial" w:hAnsi="Arial" w:cs="Arial"/>
                <w:i/>
                <w:sz w:val="16"/>
                <w:szCs w:val="16"/>
              </w:rPr>
              <w:t>discTxResources</w:t>
            </w:r>
            <w:r w:rsidRPr="006F7D4A">
              <w:rPr>
                <w:rFonts w:ascii="Arial" w:hAnsi="Arial" w:cs="Arial"/>
                <w:sz w:val="16"/>
                <w:szCs w:val="16"/>
              </w:rPr>
              <w:t>;</w:t>
            </w:r>
          </w:p>
          <w:p w14:paraId="2610710D" w14:textId="77777777" w:rsidR="0053265F" w:rsidRPr="006F7D4A" w:rsidRDefault="0053265F"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 xml:space="preserve">discTxPoolDedicated </w:t>
            </w:r>
            <w:r w:rsidRPr="006F7D4A">
              <w:rPr>
                <w:rFonts w:ascii="Arial" w:hAnsi="Arial" w:cs="Arial"/>
                <w:sz w:val="16"/>
                <w:szCs w:val="16"/>
              </w:rPr>
              <w:t xml:space="preserve">(i.e.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ue-Selected</w:t>
            </w:r>
            <w:r w:rsidRPr="006F7D4A">
              <w:rPr>
                <w:rFonts w:ascii="Arial" w:hAnsi="Arial" w:cs="Arial"/>
                <w:sz w:val="16"/>
                <w:szCs w:val="16"/>
              </w:rPr>
              <w:t>):</w:t>
            </w:r>
          </w:p>
          <w:p w14:paraId="5FCDBD9D" w14:textId="77777777" w:rsidR="0053265F" w:rsidRPr="006F7D4A" w:rsidRDefault="0053265F" w:rsidP="006F7D4A">
            <w:pPr>
              <w:spacing w:after="0"/>
              <w:ind w:left="723" w:hanging="241"/>
              <w:rPr>
                <w:rFonts w:ascii="Arial" w:hAnsi="Arial" w:cs="Arial"/>
                <w:sz w:val="16"/>
                <w:szCs w:val="16"/>
              </w:rPr>
            </w:pPr>
            <w:r w:rsidRPr="006F7D4A">
              <w:rPr>
                <w:rFonts w:ascii="Arial" w:hAnsi="Arial" w:cs="Arial"/>
                <w:sz w:val="16"/>
                <w:szCs w:val="16"/>
              </w:rPr>
              <w:t>3&gt;</w:t>
            </w:r>
            <w:r w:rsidRPr="006F7D4A">
              <w:rPr>
                <w:rFonts w:ascii="Arial" w:hAnsi="Arial" w:cs="Arial"/>
                <w:sz w:val="16"/>
                <w:szCs w:val="16"/>
              </w:rPr>
              <w:tab/>
              <w:t xml:space="preserve">select an entry of the list of resource pool entries in </w:t>
            </w:r>
            <w:r w:rsidRPr="006F7D4A">
              <w:rPr>
                <w:rFonts w:ascii="Arial" w:hAnsi="Arial" w:cs="Arial"/>
                <w:i/>
                <w:sz w:val="16"/>
                <w:szCs w:val="16"/>
              </w:rPr>
              <w:t xml:space="preserve">discTxPoolDedicated </w:t>
            </w:r>
            <w:r w:rsidRPr="006F7D4A">
              <w:rPr>
                <w:rFonts w:ascii="Arial" w:hAnsi="Arial" w:cs="Arial"/>
                <w:sz w:val="16"/>
                <w:szCs w:val="16"/>
              </w:rPr>
              <w:t>and configure lower layers to use it to transmit the sidelink discovery announcements as specified in 5.10.6a;</w:t>
            </w:r>
          </w:p>
          <w:p w14:paraId="72F00B38" w14:textId="77777777"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 xml:space="preserve">1&gt; else if the frequency used to transmit sidelink discovery on is included in </w:t>
            </w:r>
            <w:r w:rsidRPr="006F7D4A">
              <w:rPr>
                <w:rFonts w:ascii="Arial" w:hAnsi="Arial" w:cs="Arial"/>
                <w:i/>
                <w:sz w:val="16"/>
                <w:szCs w:val="16"/>
              </w:rPr>
              <w:t>discInterFreqList</w:t>
            </w:r>
            <w:r w:rsidRPr="006F7D4A">
              <w:rPr>
                <w:rFonts w:ascii="Arial" w:hAnsi="Arial" w:cs="Arial"/>
                <w:sz w:val="16"/>
                <w:szCs w:val="16"/>
              </w:rPr>
              <w:t xml:space="preserve"> within</w:t>
            </w:r>
            <w:r w:rsidRPr="006F7D4A">
              <w:rPr>
                <w:rFonts w:ascii="Arial" w:hAnsi="Arial" w:cs="Arial"/>
                <w:i/>
                <w:sz w:val="16"/>
                <w:szCs w:val="16"/>
              </w:rPr>
              <w:t xml:space="preserve"> SystemInformationBlockType19</w:t>
            </w:r>
            <w:r w:rsidRPr="006F7D4A">
              <w:rPr>
                <w:rFonts w:ascii="Arial" w:hAnsi="Arial" w:cs="Arial"/>
                <w:sz w:val="16"/>
                <w:szCs w:val="16"/>
              </w:rPr>
              <w:t xml:space="preserve"> of the serving cell/ PCell, while </w:t>
            </w:r>
            <w:r w:rsidRPr="006F7D4A">
              <w:rPr>
                <w:rFonts w:ascii="Arial" w:hAnsi="Arial" w:cs="Arial"/>
                <w:i/>
                <w:sz w:val="16"/>
                <w:szCs w:val="16"/>
              </w:rPr>
              <w:t>discTxResources</w:t>
            </w:r>
            <w:r w:rsidRPr="006F7D4A">
              <w:rPr>
                <w:rFonts w:ascii="Arial" w:hAnsi="Arial" w:cs="Arial"/>
                <w:sz w:val="16"/>
                <w:szCs w:val="16"/>
              </w:rPr>
              <w:t xml:space="preserve"> in the corresponding entry of </w:t>
            </w:r>
            <w:r w:rsidRPr="006F7D4A">
              <w:rPr>
                <w:rFonts w:ascii="Arial" w:hAnsi="Arial" w:cs="Arial"/>
                <w:i/>
                <w:sz w:val="16"/>
                <w:szCs w:val="16"/>
              </w:rPr>
              <w:t>discInterFreqList</w:t>
            </w:r>
            <w:r w:rsidRPr="006F7D4A">
              <w:rPr>
                <w:rFonts w:ascii="Arial" w:hAnsi="Arial" w:cs="Arial"/>
                <w:sz w:val="16"/>
                <w:szCs w:val="16"/>
              </w:rPr>
              <w:t xml:space="preserve"> is set to </w:t>
            </w:r>
            <w:r w:rsidRPr="006F7D4A">
              <w:rPr>
                <w:rFonts w:ascii="Arial" w:hAnsi="Arial" w:cs="Arial"/>
                <w:i/>
                <w:sz w:val="16"/>
                <w:szCs w:val="16"/>
              </w:rPr>
              <w:t>discTxPoolCommon</w:t>
            </w:r>
            <w:r w:rsidRPr="006F7D4A">
              <w:rPr>
                <w:rFonts w:ascii="Arial" w:hAnsi="Arial" w:cs="Arial"/>
                <w:sz w:val="16"/>
                <w:szCs w:val="16"/>
              </w:rPr>
              <w:t xml:space="preserve"> (i.e. serving cell/ PCell broadcasts pool of resources) and the </w:t>
            </w:r>
            <w:r w:rsidRPr="006F7D4A">
              <w:rPr>
                <w:rFonts w:ascii="Arial" w:hAnsi="Arial" w:cs="Arial"/>
                <w:sz w:val="16"/>
                <w:szCs w:val="16"/>
              </w:rPr>
              <w:lastRenderedPageBreak/>
              <w:t xml:space="preserve">conditions </w:t>
            </w:r>
            <w:r w:rsidRPr="006F7D4A">
              <w:rPr>
                <w:rFonts w:ascii="Arial" w:hAnsi="Arial" w:cs="Arial"/>
                <w:sz w:val="16"/>
                <w:szCs w:val="16"/>
                <w:highlight w:val="yellow"/>
              </w:rPr>
              <w:t>for sidelink operation as defined in 5.10.1a are met</w:t>
            </w:r>
            <w:r w:rsidRPr="006F7D4A">
              <w:rPr>
                <w:rFonts w:ascii="Arial" w:hAnsi="Arial" w:cs="Arial"/>
                <w:sz w:val="16"/>
                <w:szCs w:val="16"/>
              </w:rPr>
              <w:t>; or</w:t>
            </w:r>
          </w:p>
          <w:p w14:paraId="7DEB65B7" w14:textId="77777777" w:rsidR="0053265F" w:rsidRDefault="0053265F" w:rsidP="006F7D4A">
            <w:pPr>
              <w:spacing w:after="0"/>
              <w:ind w:left="241" w:hanging="241"/>
            </w:pPr>
            <w:r w:rsidRPr="006F7D4A">
              <w:rPr>
                <w:rFonts w:ascii="Arial" w:hAnsi="Arial" w:cs="Arial"/>
                <w:sz w:val="16"/>
                <w:szCs w:val="16"/>
              </w:rPr>
              <w:t xml:space="preserve">1&gt; else if </w:t>
            </w:r>
            <w:r w:rsidRPr="006F7D4A">
              <w:rPr>
                <w:rFonts w:ascii="Arial" w:hAnsi="Arial" w:cs="Arial"/>
                <w:i/>
                <w:sz w:val="16"/>
                <w:szCs w:val="16"/>
              </w:rPr>
              <w:t>discTxPoolCommon</w:t>
            </w:r>
            <w:r w:rsidRPr="006F7D4A">
              <w:rPr>
                <w:rFonts w:ascii="Arial" w:hAnsi="Arial" w:cs="Arial"/>
                <w:sz w:val="16"/>
                <w:szCs w:val="16"/>
              </w:rPr>
              <w:t xml:space="preserve"> is included in </w:t>
            </w:r>
            <w:r w:rsidRPr="006F7D4A">
              <w:rPr>
                <w:rFonts w:ascii="Arial" w:hAnsi="Arial" w:cs="Arial"/>
                <w:i/>
                <w:sz w:val="16"/>
                <w:szCs w:val="16"/>
              </w:rPr>
              <w:t>SystemInformationBlockType19</w:t>
            </w:r>
            <w:r w:rsidRPr="006F7D4A">
              <w:rPr>
                <w:rFonts w:ascii="Arial" w:hAnsi="Arial" w:cs="Arial"/>
                <w:sz w:val="16"/>
                <w:szCs w:val="16"/>
              </w:rPr>
              <w:t xml:space="preserve"> acquired from cell selected on the discovery announcement frequency; and the conditions for sidelink operation as </w:t>
            </w:r>
            <w:r w:rsidRPr="006F7D4A">
              <w:rPr>
                <w:rFonts w:ascii="Arial" w:hAnsi="Arial" w:cs="Arial"/>
                <w:sz w:val="16"/>
                <w:szCs w:val="16"/>
                <w:highlight w:val="yellow"/>
              </w:rPr>
              <w:t>defined in 5.10.1a are met</w:t>
            </w:r>
            <w:r w:rsidRPr="006F7D4A">
              <w:rPr>
                <w:rFonts w:ascii="Arial" w:hAnsi="Arial" w:cs="Arial"/>
                <w:sz w:val="16"/>
                <w:szCs w:val="16"/>
              </w:rPr>
              <w:t>:</w:t>
            </w:r>
          </w:p>
        </w:tc>
        <w:tc>
          <w:tcPr>
            <w:tcW w:w="653" w:type="dxa"/>
            <w:gridSpan w:val="2"/>
            <w:shd w:val="clear" w:color="auto" w:fill="auto"/>
          </w:tcPr>
          <w:p w14:paraId="4AAA1FC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7B9210B2"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In 5.10.1a is not considered the case in which the UE performs SL operations in non-serving cell. Therefore I would say that either we remove the highlighted sentence or we change section 5.10.1a. Probably better to review section 5.10.1a.</w:t>
            </w:r>
          </w:p>
          <w:p w14:paraId="2D978316" w14:textId="77777777" w:rsidR="0053265F" w:rsidRPr="003019AB" w:rsidRDefault="0053265F" w:rsidP="004F4BB1">
            <w:pPr>
              <w:spacing w:after="0"/>
              <w:rPr>
                <w:rFonts w:ascii="Arial" w:eastAsia="SimSun" w:hAnsi="Arial" w:cs="Arial"/>
                <w:noProof/>
                <w:color w:val="1F497D" w:themeColor="text2"/>
                <w:sz w:val="16"/>
                <w:szCs w:val="16"/>
                <w:lang w:eastAsia="zh-CN"/>
              </w:rPr>
            </w:pPr>
            <w:r w:rsidRPr="003019AB">
              <w:rPr>
                <w:rFonts w:ascii="Arial" w:eastAsia="SimSun" w:hAnsi="Arial" w:cs="Arial"/>
                <w:b/>
                <w:noProof/>
                <w:color w:val="1F497D" w:themeColor="text2"/>
                <w:sz w:val="16"/>
                <w:szCs w:val="16"/>
                <w:lang w:eastAsia="zh-CN"/>
              </w:rPr>
              <w:t>Intel:</w:t>
            </w:r>
            <w:r w:rsidRPr="003019AB">
              <w:rPr>
                <w:rFonts w:ascii="Arial" w:eastAsia="SimSun" w:hAnsi="Arial" w:cs="Arial"/>
                <w:noProof/>
                <w:color w:val="1F497D" w:themeColor="text2"/>
                <w:sz w:val="16"/>
                <w:szCs w:val="16"/>
                <w:lang w:eastAsia="zh-CN"/>
              </w:rPr>
              <w:t xml:space="preserve"> </w:t>
            </w:r>
            <w:r w:rsidRPr="003019AB">
              <w:rPr>
                <w:rFonts w:ascii="Arial" w:hAnsi="Arial" w:cs="Arial"/>
                <w:noProof/>
                <w:color w:val="1F497D" w:themeColor="text2"/>
                <w:sz w:val="16"/>
                <w:szCs w:val="16"/>
                <w:lang w:eastAsia="ko-KR"/>
              </w:rPr>
              <w:t>what should be new addition to 5.10.1a if we consider SL operations in other carrier? If there is new and different, it would be good to clarify it into 5.10.1a. However at least for PS case, we assume Rel-12 inter-carrier D2D communication also follows 5.10.1a. Seems more discussion is needed.</w:t>
            </w:r>
          </w:p>
          <w:p w14:paraId="288CB797" w14:textId="77777777" w:rsidR="0053265F" w:rsidRDefault="0053265F"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t>Huawei:</w:t>
            </w:r>
            <w:r w:rsidRPr="00F9411F">
              <w:rPr>
                <w:rFonts w:ascii="Arial" w:eastAsia="SimSun" w:hAnsi="Arial" w:cs="Arial" w:hint="eastAsia"/>
                <w:noProof/>
                <w:color w:val="1F497D" w:themeColor="text2"/>
                <w:sz w:val="16"/>
                <w:szCs w:val="16"/>
                <w:lang w:eastAsia="zh-CN"/>
              </w:rPr>
              <w:t xml:space="preserve"> Not sure. Even if the UE performs sidelink on non-serving carriers, the UE</w:t>
            </w:r>
            <w:r w:rsidRPr="00F9411F">
              <w:rPr>
                <w:rFonts w:ascii="Arial" w:eastAsia="SimSun" w:hAnsi="Arial" w:cs="Arial"/>
                <w:noProof/>
                <w:color w:val="1F497D" w:themeColor="text2"/>
                <w:sz w:val="16"/>
                <w:szCs w:val="16"/>
                <w:lang w:eastAsia="zh-CN"/>
              </w:rPr>
              <w:t>’</w:t>
            </w:r>
            <w:r w:rsidRPr="00F9411F">
              <w:rPr>
                <w:rFonts w:ascii="Arial" w:eastAsia="SimSun" w:hAnsi="Arial" w:cs="Arial" w:hint="eastAsia"/>
                <w:noProof/>
                <w:color w:val="1F497D" w:themeColor="text2"/>
                <w:sz w:val="16"/>
                <w:szCs w:val="16"/>
                <w:lang w:eastAsia="zh-CN"/>
              </w:rPr>
              <w:t xml:space="preserve">s serrving cell </w:t>
            </w:r>
            <w:r w:rsidRPr="00F9411F">
              <w:rPr>
                <w:rFonts w:ascii="Arial" w:eastAsia="SimSun" w:hAnsi="Arial" w:cs="Arial"/>
                <w:noProof/>
                <w:color w:val="1F497D" w:themeColor="text2"/>
                <w:sz w:val="16"/>
                <w:szCs w:val="16"/>
                <w:lang w:eastAsia="zh-CN"/>
              </w:rPr>
              <w:t>should</w:t>
            </w:r>
            <w:r w:rsidRPr="00F9411F">
              <w:rPr>
                <w:rFonts w:ascii="Arial" w:eastAsia="SimSun" w:hAnsi="Arial" w:cs="Arial" w:hint="eastAsia"/>
                <w:noProof/>
                <w:color w:val="1F497D" w:themeColor="text2"/>
                <w:sz w:val="16"/>
                <w:szCs w:val="16"/>
                <w:lang w:eastAsia="zh-CN"/>
              </w:rPr>
              <w:t xml:space="preserve"> meet the conditons defined in 5.1.10.1a.</w:t>
            </w:r>
          </w:p>
          <w:p w14:paraId="396BD21B" w14:textId="77777777" w:rsidR="0053265F" w:rsidRPr="00F9411F" w:rsidRDefault="0053265F" w:rsidP="009A46F8">
            <w:pPr>
              <w:spacing w:after="0"/>
              <w:rPr>
                <w:rFonts w:ascii="Arial" w:eastAsia="SimSun" w:hAnsi="Arial" w:cs="Arial"/>
                <w:noProof/>
                <w:color w:val="1F497D" w:themeColor="text2"/>
                <w:sz w:val="16"/>
                <w:szCs w:val="16"/>
                <w:lang w:eastAsia="zh-CN"/>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if understood the issue correctly. 5.10.1a was written for serving cell in current frequency.</w:t>
            </w:r>
          </w:p>
        </w:tc>
        <w:tc>
          <w:tcPr>
            <w:tcW w:w="1060" w:type="dxa"/>
            <w:shd w:val="clear" w:color="auto" w:fill="auto"/>
          </w:tcPr>
          <w:p w14:paraId="78681CC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(ProSe CR)</w:t>
            </w:r>
          </w:p>
        </w:tc>
      </w:tr>
      <w:tr w:rsidR="0053265F" w:rsidRPr="00BD494B" w14:paraId="49365C92" w14:textId="77777777" w:rsidTr="00C7688C">
        <w:tc>
          <w:tcPr>
            <w:tcW w:w="769" w:type="dxa"/>
            <w:shd w:val="clear" w:color="auto" w:fill="auto"/>
          </w:tcPr>
          <w:p w14:paraId="085947C4" w14:textId="77777777" w:rsidR="0053265F" w:rsidRDefault="0053265F" w:rsidP="000C0060">
            <w:pPr>
              <w:spacing w:after="0"/>
            </w:pPr>
            <w:r>
              <w:rPr>
                <w:rFonts w:ascii="Arial" w:hAnsi="Arial" w:cs="Arial"/>
                <w:noProof/>
                <w:sz w:val="16"/>
                <w:szCs w:val="16"/>
              </w:rPr>
              <w:lastRenderedPageBreak/>
              <w:t>Z.028</w:t>
            </w:r>
          </w:p>
        </w:tc>
        <w:tc>
          <w:tcPr>
            <w:tcW w:w="1677" w:type="dxa"/>
            <w:shd w:val="clear" w:color="auto" w:fill="auto"/>
          </w:tcPr>
          <w:p w14:paraId="6422E6BE" w14:textId="77777777" w:rsidR="0053265F" w:rsidRPr="00F0354F"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29FAFE3C" w14:textId="77777777"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Since non-PS related and PS related sidelink discovery are described indepently, it is better to restrict the capability of the UE in each case.</w:t>
            </w:r>
          </w:p>
          <w:p w14:paraId="1CF81D44" w14:textId="77777777" w:rsidR="0053265F" w:rsidRPr="00333ACC" w:rsidRDefault="0053265F" w:rsidP="000C0060">
            <w:pPr>
              <w:spacing w:after="0"/>
              <w:rPr>
                <w:rFonts w:ascii="Arial" w:eastAsia="SimSun" w:hAnsi="Arial" w:cs="Arial"/>
                <w:noProof/>
                <w:sz w:val="16"/>
                <w:szCs w:val="16"/>
                <w:lang w:eastAsia="zh-CN"/>
              </w:rPr>
            </w:pPr>
          </w:p>
          <w:p w14:paraId="75876888" w14:textId="77777777" w:rsidR="0053265F" w:rsidRPr="00333ACC" w:rsidRDefault="0053265F"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A UE capable of sidelink discovery that is configured by upper layers to transmit non-PS related sidelink discovery announcements shall, for each frequency the UE is configured to transmit such announcements on:</w:t>
            </w:r>
          </w:p>
          <w:p w14:paraId="66C21766" w14:textId="77777777" w:rsidR="0053265F" w:rsidRPr="00333ACC" w:rsidRDefault="0053265F"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w:t>
            </w:r>
          </w:p>
          <w:p w14:paraId="3F0896C5" w14:textId="77777777" w:rsidR="0053265F" w:rsidRPr="00333ACC" w:rsidRDefault="0053265F"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A UE capable of PS related sidelink discovery that is configured by upper layers to transmit PS related sidelink discovery announcements shall:</w:t>
            </w:r>
          </w:p>
          <w:p w14:paraId="478CE0ED" w14:textId="77777777" w:rsidR="0053265F" w:rsidRPr="00A93E66" w:rsidRDefault="0053265F" w:rsidP="000C0060">
            <w:pPr>
              <w:spacing w:after="0"/>
              <w:rPr>
                <w:rFonts w:eastAsia="SimSun"/>
                <w:sz w:val="16"/>
                <w:szCs w:val="16"/>
                <w:lang w:eastAsia="zh-CN"/>
              </w:rPr>
            </w:pPr>
            <w:r>
              <w:rPr>
                <w:rFonts w:eastAsia="SimSun"/>
                <w:sz w:val="16"/>
                <w:szCs w:val="16"/>
                <w:lang w:eastAsia="zh-CN"/>
              </w:rPr>
              <w:t>……</w:t>
            </w:r>
          </w:p>
        </w:tc>
        <w:tc>
          <w:tcPr>
            <w:tcW w:w="653" w:type="dxa"/>
            <w:gridSpan w:val="2"/>
            <w:shd w:val="clear" w:color="auto" w:fill="auto"/>
          </w:tcPr>
          <w:p w14:paraId="029DCA61" w14:textId="77777777" w:rsidR="0053265F" w:rsidRPr="00AD1014"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A699C63" w14:textId="77777777" w:rsidR="0053265F" w:rsidRPr="00333ACC" w:rsidRDefault="0053265F" w:rsidP="000C0060">
            <w:pPr>
              <w:spacing w:after="0"/>
              <w:rPr>
                <w:rFonts w:ascii="Arial" w:eastAsia="SimSun" w:hAnsi="Arial" w:cs="Arial"/>
                <w:sz w:val="16"/>
                <w:szCs w:val="16"/>
                <w:lang w:eastAsia="zh-CN"/>
              </w:rPr>
            </w:pPr>
            <w:r w:rsidRPr="00333ACC">
              <w:rPr>
                <w:rFonts w:ascii="Arial" w:eastAsia="SimSun" w:hAnsi="Arial" w:cs="Arial"/>
                <w:sz w:val="16"/>
                <w:lang w:eastAsia="zh-CN"/>
              </w:rPr>
              <w:t>Add the text:</w:t>
            </w:r>
          </w:p>
          <w:p w14:paraId="40A1882A" w14:textId="77777777" w:rsidR="0053265F" w:rsidRDefault="0053265F" w:rsidP="000C0060">
            <w:pPr>
              <w:pBdr>
                <w:bottom w:val="single" w:sz="6" w:space="1" w:color="auto"/>
              </w:pBdr>
              <w:spacing w:after="0"/>
              <w:rPr>
                <w:rFonts w:ascii="Arial" w:hAnsi="Arial" w:cs="Arial"/>
                <w:sz w:val="16"/>
                <w:szCs w:val="16"/>
              </w:rPr>
            </w:pPr>
            <w:r w:rsidRPr="00333ACC">
              <w:rPr>
                <w:rFonts w:ascii="Arial" w:hAnsi="Arial" w:cs="Arial"/>
                <w:sz w:val="16"/>
                <w:szCs w:val="16"/>
              </w:rPr>
              <w:t xml:space="preserve">A UE capable </w:t>
            </w:r>
            <w:r w:rsidRPr="001661D1">
              <w:rPr>
                <w:rFonts w:ascii="Arial" w:hAnsi="Arial" w:cs="Arial"/>
                <w:sz w:val="16"/>
                <w:szCs w:val="16"/>
              </w:rPr>
              <w:t>of</w:t>
            </w:r>
            <w:r w:rsidRPr="001661D1">
              <w:rPr>
                <w:rFonts w:ascii="Arial" w:eastAsia="SimSun" w:hAnsi="Arial" w:cs="Arial"/>
                <w:sz w:val="16"/>
                <w:szCs w:val="16"/>
                <w:lang w:eastAsia="zh-CN"/>
              </w:rPr>
              <w:t xml:space="preserve"> </w:t>
            </w:r>
            <w:r w:rsidRPr="001661D1">
              <w:rPr>
                <w:rFonts w:ascii="Arial" w:eastAsia="SimSun" w:hAnsi="Arial" w:cs="Arial"/>
                <w:color w:val="FF0000"/>
                <w:sz w:val="16"/>
                <w:szCs w:val="16"/>
                <w:u w:val="single"/>
                <w:lang w:eastAsia="zh-CN"/>
              </w:rPr>
              <w:t>non-PS related</w:t>
            </w:r>
            <w:r w:rsidRPr="001661D1">
              <w:rPr>
                <w:rFonts w:ascii="Arial" w:hAnsi="Arial" w:cs="Arial"/>
                <w:color w:val="FF0000"/>
                <w:sz w:val="16"/>
                <w:szCs w:val="16"/>
                <w:u w:val="single"/>
              </w:rPr>
              <w:t xml:space="preserve"> </w:t>
            </w:r>
            <w:r w:rsidRPr="001661D1">
              <w:rPr>
                <w:rFonts w:ascii="Arial" w:hAnsi="Arial" w:cs="Arial"/>
                <w:sz w:val="16"/>
                <w:szCs w:val="16"/>
              </w:rPr>
              <w:t>sidelink discovery that is configured by upper layers to transmit non-PS related</w:t>
            </w:r>
            <w:r w:rsidRPr="00333ACC">
              <w:rPr>
                <w:rFonts w:ascii="Arial" w:hAnsi="Arial" w:cs="Arial"/>
                <w:sz w:val="16"/>
                <w:szCs w:val="16"/>
              </w:rPr>
              <w:t xml:space="preserve"> sidelink discovery announcements shall, for each frequency the UE is configured to transmit such announcements on:</w:t>
            </w:r>
          </w:p>
          <w:p w14:paraId="0FF189F4" w14:textId="77777777" w:rsidR="0053265F" w:rsidRPr="00682490" w:rsidRDefault="0053265F" w:rsidP="000C0060">
            <w:pPr>
              <w:spacing w:after="0"/>
              <w:rPr>
                <w:rFonts w:ascii="Arial" w:hAnsi="Arial" w:cs="Arial"/>
                <w:noProof/>
                <w:color w:val="1F497D" w:themeColor="text2"/>
                <w:sz w:val="16"/>
                <w:szCs w:val="16"/>
                <w:lang w:eastAsia="ko-KR"/>
              </w:rPr>
            </w:pPr>
            <w:r w:rsidRPr="00682490">
              <w:rPr>
                <w:rFonts w:ascii="Arial" w:eastAsia="SimSun" w:hAnsi="Arial" w:cs="Arial" w:hint="eastAsia"/>
                <w:b/>
                <w:noProof/>
                <w:color w:val="1F497D" w:themeColor="text2"/>
                <w:sz w:val="16"/>
                <w:szCs w:val="16"/>
                <w:lang w:eastAsia="zh-CN"/>
              </w:rPr>
              <w:t>Huawei:</w:t>
            </w:r>
            <w:r w:rsidRPr="00682490">
              <w:rPr>
                <w:rFonts w:ascii="Arial" w:eastAsia="SimSun" w:hAnsi="Arial" w:cs="Arial" w:hint="eastAsia"/>
                <w:noProof/>
                <w:color w:val="1F497D" w:themeColor="text2"/>
                <w:sz w:val="16"/>
                <w:szCs w:val="16"/>
                <w:lang w:eastAsia="zh-CN"/>
              </w:rPr>
              <w:t xml:space="preserve"> Does it mean there are two different capabilities for sidelink discovery? Can further discuss in next meeting.</w:t>
            </w:r>
          </w:p>
          <w:p w14:paraId="40460F30" w14:textId="77777777" w:rsidR="0053265F" w:rsidRPr="00F0354F" w:rsidRDefault="0053265F" w:rsidP="000C0060">
            <w:pPr>
              <w:spacing w:after="0"/>
              <w:rPr>
                <w:rFonts w:ascii="Arial" w:hAnsi="Arial" w:cs="Arial"/>
                <w:noProof/>
                <w:sz w:val="16"/>
                <w:szCs w:val="16"/>
              </w:rPr>
            </w:pPr>
            <w:r w:rsidRPr="00682490">
              <w:rPr>
                <w:rFonts w:ascii="Arial" w:hAnsi="Arial" w:cs="Arial"/>
                <w:b/>
                <w:noProof/>
                <w:color w:val="1F497D" w:themeColor="text2"/>
                <w:sz w:val="16"/>
                <w:szCs w:val="16"/>
                <w:lang w:eastAsia="ko-KR"/>
              </w:rPr>
              <w:t>Intel:</w:t>
            </w:r>
            <w:r w:rsidRPr="00682490">
              <w:rPr>
                <w:rFonts w:ascii="Arial" w:hAnsi="Arial" w:cs="Arial"/>
                <w:noProof/>
                <w:color w:val="1F497D" w:themeColor="text2"/>
                <w:sz w:val="16"/>
                <w:szCs w:val="16"/>
                <w:lang w:eastAsia="ko-KR"/>
              </w:rPr>
              <w:t xml:space="preserve"> </w:t>
            </w:r>
            <w:r w:rsidRPr="00682490">
              <w:rPr>
                <w:rFonts w:ascii="Arial" w:hAnsi="Arial" w:cs="Arial" w:hint="eastAsia"/>
                <w:noProof/>
                <w:color w:val="1F497D" w:themeColor="text2"/>
                <w:sz w:val="16"/>
                <w:szCs w:val="16"/>
                <w:lang w:eastAsia="ko-KR"/>
              </w:rPr>
              <w:t>ok</w:t>
            </w:r>
          </w:p>
        </w:tc>
        <w:tc>
          <w:tcPr>
            <w:tcW w:w="1060" w:type="dxa"/>
            <w:shd w:val="clear" w:color="auto" w:fill="auto"/>
          </w:tcPr>
          <w:p w14:paraId="5AC16B18"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724151D0" w14:textId="77777777" w:rsidTr="00CA471B">
        <w:tc>
          <w:tcPr>
            <w:tcW w:w="769" w:type="dxa"/>
            <w:shd w:val="clear" w:color="auto" w:fill="auto"/>
          </w:tcPr>
          <w:p w14:paraId="458A399C" w14:textId="77777777" w:rsidR="0053265F" w:rsidRDefault="0053265F" w:rsidP="000C0060">
            <w:pPr>
              <w:spacing w:after="0"/>
            </w:pPr>
            <w:r>
              <w:rPr>
                <w:rFonts w:ascii="Arial" w:hAnsi="Arial" w:cs="Arial"/>
                <w:noProof/>
                <w:sz w:val="16"/>
                <w:szCs w:val="16"/>
              </w:rPr>
              <w:t>Z.029</w:t>
            </w:r>
          </w:p>
        </w:tc>
        <w:tc>
          <w:tcPr>
            <w:tcW w:w="1677" w:type="dxa"/>
            <w:shd w:val="clear" w:color="auto" w:fill="auto"/>
          </w:tcPr>
          <w:p w14:paraId="62D0F714" w14:textId="77777777" w:rsidR="0053265F" w:rsidRPr="00A01C3C"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05A39934" w14:textId="77777777"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1. It is better to change “sidelink discovery” to “sidelink discovery announcements”.</w:t>
            </w:r>
          </w:p>
          <w:p w14:paraId="703918AF" w14:textId="77777777"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2. “sidelink” is missing.</w:t>
            </w:r>
          </w:p>
          <w:p w14:paraId="5974E5A3" w14:textId="77777777" w:rsidR="0053265F" w:rsidRPr="00711F7E" w:rsidRDefault="0053265F" w:rsidP="00290480">
            <w:pPr>
              <w:spacing w:after="0"/>
              <w:rPr>
                <w:rFonts w:ascii="Arial" w:eastAsia="SimSun" w:hAnsi="Arial" w:cs="Arial"/>
                <w:noProof/>
                <w:sz w:val="16"/>
                <w:szCs w:val="16"/>
                <w:lang w:eastAsia="zh-CN"/>
              </w:rPr>
            </w:pPr>
          </w:p>
        </w:tc>
        <w:tc>
          <w:tcPr>
            <w:tcW w:w="653" w:type="dxa"/>
            <w:gridSpan w:val="2"/>
            <w:shd w:val="clear" w:color="auto" w:fill="auto"/>
          </w:tcPr>
          <w:p w14:paraId="749A85FD" w14:textId="77777777" w:rsidR="0053265F" w:rsidRPr="00893E37"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7132AB3" w14:textId="77777777" w:rsidR="0053265F" w:rsidRPr="00333ACC" w:rsidRDefault="0053265F" w:rsidP="000C0060">
            <w:pPr>
              <w:spacing w:after="0"/>
              <w:rPr>
                <w:rFonts w:ascii="Arial" w:eastAsia="SimSun" w:hAnsi="Arial" w:cs="Arial"/>
                <w:sz w:val="16"/>
                <w:lang w:eastAsia="zh-CN"/>
              </w:rPr>
            </w:pPr>
            <w:r>
              <w:rPr>
                <w:rFonts w:ascii="Arial" w:eastAsia="SimSun" w:hAnsi="Arial" w:cs="Arial"/>
                <w:sz w:val="16"/>
                <w:lang w:eastAsia="zh-CN"/>
              </w:rPr>
              <w:t>Add the text</w:t>
            </w:r>
            <w:r w:rsidRPr="00333ACC">
              <w:rPr>
                <w:rFonts w:ascii="Arial" w:eastAsia="SimSun" w:hAnsi="Arial" w:cs="Arial"/>
                <w:sz w:val="16"/>
                <w:lang w:eastAsia="zh-CN"/>
              </w:rPr>
              <w:t>:</w:t>
            </w:r>
          </w:p>
          <w:p w14:paraId="655A1587" w14:textId="77777777" w:rsidR="0053265F" w:rsidRPr="00290480" w:rsidRDefault="0053265F" w:rsidP="000C0060">
            <w:pPr>
              <w:spacing w:after="0"/>
              <w:rPr>
                <w:rFonts w:ascii="Arial" w:eastAsia="SimSun" w:hAnsi="Arial" w:cs="Arial"/>
                <w:sz w:val="16"/>
                <w:szCs w:val="16"/>
                <w:lang w:eastAsia="zh-CN"/>
              </w:rPr>
            </w:pPr>
          </w:p>
          <w:p w14:paraId="4BF8C996" w14:textId="77777777" w:rsidR="0053265F" w:rsidRPr="00290480" w:rsidRDefault="0053265F"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1&gt; if the frequency used to transmit sidelink discovery </w:t>
            </w:r>
            <w:r w:rsidRPr="00290480">
              <w:rPr>
                <w:rFonts w:ascii="Arial" w:eastAsia="SimSun" w:hAnsi="Arial" w:cs="Arial"/>
                <w:color w:val="FF0000"/>
                <w:sz w:val="16"/>
                <w:szCs w:val="16"/>
                <w:u w:val="single"/>
                <w:lang w:eastAsia="zh-CN"/>
              </w:rPr>
              <w:t>announcements</w:t>
            </w:r>
            <w:r w:rsidRPr="00290480">
              <w:rPr>
                <w:rFonts w:ascii="Arial" w:eastAsia="SimSun" w:hAnsi="Arial" w:cs="Arial"/>
                <w:sz w:val="16"/>
                <w:szCs w:val="16"/>
                <w:lang w:eastAsia="zh-CN"/>
              </w:rPr>
              <w:t xml:space="preserve"> concerns the serving frequency (RRC_IDLE)/ primary frequency (RRC_CONNECTED):</w:t>
            </w:r>
          </w:p>
          <w:p w14:paraId="225A6EC3" w14:textId="77777777" w:rsidR="0053265F" w:rsidRPr="00290480" w:rsidRDefault="0053265F" w:rsidP="00290480">
            <w:pPr>
              <w:spacing w:after="0"/>
              <w:ind w:left="241" w:hanging="241"/>
              <w:rPr>
                <w:rFonts w:ascii="Arial" w:eastAsia="SimSun" w:hAnsi="Arial" w:cs="Arial"/>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the UE is configured with dedicated resources (i.e. with </w:t>
            </w:r>
            <w:r w:rsidRPr="00290480">
              <w:rPr>
                <w:rFonts w:ascii="Arial" w:hAnsi="Arial" w:cs="Arial"/>
                <w:i/>
                <w:sz w:val="16"/>
                <w:szCs w:val="16"/>
              </w:rPr>
              <w:t>discTxResources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14:paraId="0257FE91" w14:textId="77777777" w:rsidR="0053265F" w:rsidRPr="00290480" w:rsidRDefault="0053265F" w:rsidP="00290480">
            <w:pPr>
              <w:spacing w:after="0"/>
              <w:ind w:left="241" w:hanging="241"/>
              <w:rPr>
                <w:rFonts w:ascii="Arial" w:hAnsi="Arial" w:cs="Arial"/>
                <w:sz w:val="16"/>
                <w:szCs w:val="16"/>
              </w:rPr>
            </w:pPr>
            <w:r w:rsidRPr="00290480">
              <w:rPr>
                <w:rFonts w:ascii="Arial" w:eastAsia="SimSun" w:hAnsi="Arial" w:cs="Arial"/>
                <w:sz w:val="16"/>
                <w:szCs w:val="16"/>
                <w:lang w:eastAsia="zh-CN"/>
              </w:rPr>
              <w:t>1&gt;</w:t>
            </w:r>
            <w:r w:rsidRPr="00290480">
              <w:rPr>
                <w:rFonts w:ascii="Arial" w:hAnsi="Arial" w:cs="Arial"/>
                <w:sz w:val="16"/>
                <w:szCs w:val="16"/>
              </w:rPr>
              <w:t xml:space="preserve"> </w:t>
            </w:r>
            <w:r w:rsidRPr="00290480">
              <w:rPr>
                <w:rFonts w:ascii="Arial" w:eastAsia="SimSun" w:hAnsi="Arial" w:cs="Arial"/>
                <w:sz w:val="16"/>
                <w:szCs w:val="16"/>
                <w:lang w:eastAsia="zh-CN"/>
              </w:rPr>
              <w:t xml:space="preserve"> </w:t>
            </w:r>
            <w:r w:rsidRPr="00290480">
              <w:rPr>
                <w:rFonts w:ascii="Arial" w:hAnsi="Arial" w:cs="Arial"/>
                <w:sz w:val="16"/>
                <w:szCs w:val="16"/>
              </w:rPr>
              <w:t>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 or</w:t>
            </w:r>
          </w:p>
          <w:p w14:paraId="04CDBE59" w14:textId="77777777" w:rsidR="0053265F" w:rsidRPr="00290480" w:rsidRDefault="0053265F" w:rsidP="00290480">
            <w:pPr>
              <w:spacing w:after="0"/>
              <w:ind w:left="241" w:hanging="241"/>
              <w:rPr>
                <w:rFonts w:ascii="Arial" w:eastAsia="SimSun" w:hAnsi="Arial" w:cs="Arial"/>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14:paraId="640BFC41" w14:textId="77777777" w:rsidR="0053265F" w:rsidRPr="00290480" w:rsidRDefault="0053265F" w:rsidP="00290480">
            <w:pPr>
              <w:spacing w:after="0"/>
              <w:ind w:left="241" w:hanging="241"/>
              <w:rPr>
                <w:rFonts w:ascii="Arial" w:eastAsia="SimSun" w:hAnsi="Arial" w:cs="Arial"/>
                <w:sz w:val="16"/>
                <w:szCs w:val="16"/>
                <w:lang w:eastAsia="zh-CN"/>
              </w:rPr>
            </w:pPr>
          </w:p>
          <w:p w14:paraId="3AD922A0" w14:textId="77777777" w:rsidR="0053265F" w:rsidRPr="00290480" w:rsidRDefault="0053265F"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if out of coverage on the frequency used to transmit PS related sidelink discovery announcements:</w:t>
            </w:r>
          </w:p>
          <w:p w14:paraId="37121E3B" w14:textId="77777777" w:rsidR="0053265F" w:rsidRPr="00290480" w:rsidRDefault="0053265F"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concerns the serving frequency (RRC_IDLE)/ primary frequency (RRC_CONNECTED); and if the UE’s serving cell (RRC_IDLE) or PCell (RRC_CONNECTED) is suitable as defined in TS 36.304 [4]:</w:t>
            </w:r>
          </w:p>
          <w:p w14:paraId="4D1E898F" w14:textId="77777777" w:rsidR="0053265F" w:rsidRPr="00290480" w:rsidRDefault="0053265F"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color w:val="FF0000"/>
                <w:sz w:val="16"/>
                <w:szCs w:val="16"/>
                <w:u w:val="single"/>
                <w:lang w:eastAsia="zh-CN"/>
              </w:rPr>
              <w:t xml:space="preserve"> announcements</w:t>
            </w:r>
            <w:r w:rsidRPr="00290480">
              <w:rPr>
                <w:rFonts w:ascii="Arial" w:hAnsi="Arial" w:cs="Arial"/>
                <w:color w:val="FF0000"/>
                <w:sz w:val="16"/>
                <w:szCs w:val="16"/>
              </w:rPr>
              <w:t xml:space="preserve"> </w:t>
            </w:r>
            <w:r w:rsidRPr="00290480">
              <w:rPr>
                <w:rFonts w:ascii="Arial" w:hAnsi="Arial" w:cs="Arial"/>
                <w:sz w:val="16"/>
                <w:szCs w:val="16"/>
              </w:rPr>
              <w:t xml:space="preserve">on, the UE is configured with dedicated resources (i.e. with </w:t>
            </w:r>
            <w:r w:rsidRPr="00290480">
              <w:rPr>
                <w:rFonts w:ascii="Arial" w:hAnsi="Arial" w:cs="Arial"/>
                <w:i/>
                <w:sz w:val="16"/>
                <w:szCs w:val="16"/>
              </w:rPr>
              <w:t>discTxResourcesPS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14:paraId="279021C5" w14:textId="77777777" w:rsidR="0053265F" w:rsidRPr="00290480" w:rsidRDefault="0053265F" w:rsidP="00290480">
            <w:pPr>
              <w:spacing w:after="0"/>
              <w:ind w:left="241" w:hanging="241"/>
              <w:rPr>
                <w:rFonts w:ascii="Arial" w:eastAsia="SimSun" w:hAnsi="Arial" w:cs="Arial"/>
                <w:sz w:val="16"/>
                <w:szCs w:val="16"/>
                <w:lang w:eastAsia="zh-CN"/>
              </w:rPr>
            </w:pPr>
            <w:r w:rsidRPr="00290480">
              <w:rPr>
                <w:rFonts w:ascii="Arial" w:hAnsi="Arial" w:cs="Arial"/>
                <w:sz w:val="16"/>
                <w:szCs w:val="16"/>
              </w:rPr>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discTxResourcesPS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w:t>
            </w:r>
          </w:p>
          <w:p w14:paraId="5F6C4ED8" w14:textId="77777777" w:rsidR="0053265F" w:rsidRPr="00290480" w:rsidRDefault="0053265F" w:rsidP="00290480">
            <w:pPr>
              <w:pBdr>
                <w:bottom w:val="single" w:sz="6" w:space="1" w:color="auto"/>
              </w:pBdr>
              <w:spacing w:after="0"/>
              <w:ind w:left="241" w:hanging="241"/>
              <w:rPr>
                <w:rFonts w:ascii="Arial" w:eastAsia="SimSun" w:hAnsi="Arial" w:cs="Arial"/>
                <w:noProof/>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14:paraId="59198ADC" w14:textId="77777777" w:rsidR="0053265F" w:rsidRPr="00290480" w:rsidRDefault="0053265F" w:rsidP="000C0060">
            <w:pPr>
              <w:spacing w:after="0"/>
              <w:rPr>
                <w:rFonts w:ascii="Arial" w:hAnsi="Arial" w:cs="Arial"/>
                <w:noProof/>
                <w:color w:val="1F497D" w:themeColor="text2"/>
                <w:sz w:val="16"/>
                <w:szCs w:val="16"/>
                <w:lang w:eastAsia="ko-KR"/>
              </w:rPr>
            </w:pPr>
            <w:r w:rsidRPr="00290480">
              <w:rPr>
                <w:rFonts w:ascii="Arial" w:eastAsia="SimSun" w:hAnsi="Arial" w:cs="Arial"/>
                <w:b/>
                <w:noProof/>
                <w:color w:val="1F497D" w:themeColor="text2"/>
                <w:sz w:val="16"/>
                <w:szCs w:val="16"/>
                <w:lang w:eastAsia="zh-CN"/>
              </w:rPr>
              <w:t>Huawei:</w:t>
            </w:r>
            <w:r w:rsidRPr="00290480">
              <w:rPr>
                <w:rFonts w:ascii="Arial" w:eastAsia="SimSun" w:hAnsi="Arial" w:cs="Arial"/>
                <w:noProof/>
                <w:color w:val="1F497D" w:themeColor="text2"/>
                <w:sz w:val="16"/>
                <w:szCs w:val="16"/>
                <w:lang w:eastAsia="zh-CN"/>
              </w:rPr>
              <w:t xml:space="preserve"> “</w:t>
            </w:r>
            <w:r w:rsidRPr="00290480">
              <w:rPr>
                <w:rFonts w:ascii="Arial" w:eastAsia="SimSun" w:hAnsi="Arial" w:cs="Arial"/>
                <w:color w:val="1F497D" w:themeColor="text2"/>
                <w:sz w:val="16"/>
                <w:szCs w:val="16"/>
                <w:lang w:eastAsia="zh-CN"/>
              </w:rPr>
              <w:t>transmit sidelink discovery announcements</w:t>
            </w:r>
            <w:r w:rsidRPr="00290480">
              <w:rPr>
                <w:rFonts w:ascii="Arial" w:eastAsia="SimSun" w:hAnsi="Arial" w:cs="Arial"/>
                <w:noProof/>
                <w:color w:val="1F497D" w:themeColor="text2"/>
                <w:sz w:val="16"/>
                <w:szCs w:val="16"/>
                <w:lang w:eastAsia="zh-CN"/>
              </w:rPr>
              <w:t>” may be a little bit strange. Propose to change to “announce sidelink discovery” or keep as it is.</w:t>
            </w:r>
          </w:p>
          <w:p w14:paraId="43F10452" w14:textId="77777777" w:rsidR="0053265F" w:rsidRPr="007A70BB" w:rsidRDefault="0053265F" w:rsidP="000C0060">
            <w:pPr>
              <w:spacing w:after="0"/>
              <w:rPr>
                <w:rFonts w:ascii="Arial" w:eastAsia="SimSun" w:hAnsi="Arial" w:cs="Arial"/>
                <w:noProof/>
                <w:sz w:val="16"/>
                <w:szCs w:val="16"/>
                <w:lang w:eastAsia="zh-CN"/>
              </w:rPr>
            </w:pPr>
            <w:r w:rsidRPr="00290480">
              <w:rPr>
                <w:rFonts w:ascii="Arial" w:hAnsi="Arial" w:cs="Arial"/>
                <w:b/>
                <w:noProof/>
                <w:color w:val="1F497D" w:themeColor="text2"/>
                <w:sz w:val="16"/>
                <w:szCs w:val="16"/>
                <w:lang w:eastAsia="ko-KR"/>
              </w:rPr>
              <w:lastRenderedPageBreak/>
              <w:t>Intel:</w:t>
            </w:r>
            <w:r w:rsidRPr="00290480">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auto"/>
          </w:tcPr>
          <w:p w14:paraId="103F94EF"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349916FF" w14:textId="77777777" w:rsidTr="00C7688C">
        <w:tc>
          <w:tcPr>
            <w:tcW w:w="769" w:type="dxa"/>
            <w:shd w:val="clear" w:color="auto" w:fill="auto"/>
          </w:tcPr>
          <w:p w14:paraId="4EEC9338"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L.013</w:t>
            </w:r>
          </w:p>
        </w:tc>
        <w:tc>
          <w:tcPr>
            <w:tcW w:w="1677" w:type="dxa"/>
            <w:shd w:val="clear" w:color="auto" w:fill="auto"/>
          </w:tcPr>
          <w:p w14:paraId="64D8B285" w14:textId="77777777"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69" w:type="dxa"/>
            <w:shd w:val="clear" w:color="auto" w:fill="auto"/>
          </w:tcPr>
          <w:p w14:paraId="684576B9" w14:textId="77777777"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Wrong field name</w:t>
            </w:r>
          </w:p>
        </w:tc>
        <w:tc>
          <w:tcPr>
            <w:tcW w:w="653" w:type="dxa"/>
            <w:gridSpan w:val="2"/>
            <w:shd w:val="clear" w:color="auto" w:fill="auto"/>
          </w:tcPr>
          <w:p w14:paraId="4BE89250"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3441F19D" w14:textId="77777777"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else if the UE is configured with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60DED2C0" w14:textId="77777777" w:rsidR="0053265F" w:rsidRPr="001661D1" w:rsidRDefault="0053265F"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w:t>
            </w:r>
          </w:p>
          <w:p w14:paraId="5F47EADC" w14:textId="77777777" w:rsidR="0053265F" w:rsidRPr="001661D1" w:rsidRDefault="0053265F"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6509F554" w14:textId="77777777" w:rsidR="0053265F" w:rsidRPr="006A16AF" w:rsidRDefault="0053265F" w:rsidP="001661D1">
            <w:pPr>
              <w:pStyle w:val="B1"/>
              <w:spacing w:after="0"/>
              <w:ind w:left="0" w:firstLine="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auto"/>
          </w:tcPr>
          <w:p w14:paraId="4A157793"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0F7CA51F" w14:textId="77777777" w:rsidTr="00C7688C">
        <w:tc>
          <w:tcPr>
            <w:tcW w:w="769" w:type="dxa"/>
            <w:shd w:val="clear" w:color="auto" w:fill="auto"/>
          </w:tcPr>
          <w:p w14:paraId="7014113F"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58</w:t>
            </w:r>
          </w:p>
        </w:tc>
        <w:tc>
          <w:tcPr>
            <w:tcW w:w="1677" w:type="dxa"/>
            <w:shd w:val="clear" w:color="auto" w:fill="auto"/>
          </w:tcPr>
          <w:p w14:paraId="4CE68B35"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43774AB1" w14:textId="77777777"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52794B5B" w14:textId="77777777"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124CC0D9" w14:textId="77777777"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258EEFB1" w14:textId="77777777" w:rsidR="0053265F" w:rsidRPr="005079AA" w:rsidRDefault="0053265F" w:rsidP="001661D1">
            <w:pPr>
              <w:spacing w:after="0"/>
              <w:ind w:left="482" w:hanging="241"/>
            </w:pPr>
            <w:r w:rsidRPr="001661D1">
              <w:rPr>
                <w:rFonts w:ascii="Arial" w:hAnsi="Arial" w:cs="Arial"/>
                <w:sz w:val="16"/>
                <w:szCs w:val="16"/>
              </w:rPr>
              <w:t>2&gt;</w:t>
            </w:r>
            <w:r w:rsidRPr="001661D1">
              <w:rPr>
                <w:rFonts w:ascii="Arial" w:hAnsi="Arial" w:cs="Arial"/>
                <w:sz w:val="16"/>
                <w:szCs w:val="16"/>
              </w:rPr>
              <w:tab/>
              <w:t>configure lower layers to transmit on the concerned frequency without affecting normal operation i.e. receive during idle periods or by using a spare receiver;</w:t>
            </w:r>
          </w:p>
        </w:tc>
        <w:tc>
          <w:tcPr>
            <w:tcW w:w="653" w:type="dxa"/>
            <w:gridSpan w:val="2"/>
            <w:shd w:val="clear" w:color="auto" w:fill="auto"/>
          </w:tcPr>
          <w:p w14:paraId="778E2F3E"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4B7447A" w14:textId="77777777"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25CAC5D4" w14:textId="77777777"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6F1410C2" w14:textId="77777777"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6FD3CBE6" w14:textId="77777777" w:rsidR="0053265F" w:rsidRPr="001661D1" w:rsidRDefault="0053265F"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affecting normal operation i.e. </w:t>
            </w:r>
            <w:r w:rsidRPr="001661D1">
              <w:rPr>
                <w:rFonts w:ascii="Arial" w:hAnsi="Arial" w:cs="Arial"/>
                <w:strike/>
                <w:color w:val="FF0000"/>
                <w:sz w:val="16"/>
                <w:szCs w:val="16"/>
              </w:rPr>
              <w:t xml:space="preserve">receive </w:t>
            </w:r>
            <w:r w:rsidRPr="001661D1">
              <w:rPr>
                <w:rFonts w:ascii="Arial" w:eastAsia="SimSun" w:hAnsi="Arial" w:cs="Arial"/>
                <w:color w:val="FF0000"/>
                <w:sz w:val="16"/>
                <w:szCs w:val="16"/>
                <w:u w:val="single"/>
                <w:lang w:eastAsia="zh-CN"/>
              </w:rPr>
              <w:t>transmit</w:t>
            </w:r>
            <w:r w:rsidRPr="001661D1">
              <w:rPr>
                <w:rFonts w:ascii="Arial" w:hAnsi="Arial" w:cs="Arial"/>
                <w:color w:val="FF0000"/>
                <w:sz w:val="16"/>
                <w:szCs w:val="16"/>
              </w:rPr>
              <w:t xml:space="preserve"> </w:t>
            </w:r>
            <w:r w:rsidRPr="001661D1">
              <w:rPr>
                <w:rFonts w:ascii="Arial" w:hAnsi="Arial" w:cs="Arial"/>
                <w:sz w:val="16"/>
                <w:szCs w:val="16"/>
              </w:rPr>
              <w:t xml:space="preserve">during idle periods or by 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14:paraId="2B422646" w14:textId="77777777" w:rsidR="0053265F" w:rsidRPr="00737B00" w:rsidRDefault="0053265F" w:rsidP="00737B00">
            <w:pPr>
              <w:pStyle w:val="B2"/>
              <w:spacing w:after="0"/>
              <w:ind w:left="0" w:firstLine="0"/>
              <w:rPr>
                <w:rFonts w:ascii="Arial" w:hAnsi="Arial" w:cs="Arial"/>
                <w:sz w:val="16"/>
                <w:szCs w:val="16"/>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w:t>
            </w:r>
            <w:proofErr w:type="gramStart"/>
            <w:r w:rsidRPr="001661D1">
              <w:rPr>
                <w:rFonts w:ascii="Arial" w:hAnsi="Arial" w:cs="Arial"/>
                <w:color w:val="1F497D" w:themeColor="text2"/>
                <w:sz w:val="16"/>
                <w:szCs w:val="16"/>
                <w:lang w:eastAsia="ko-KR"/>
              </w:rPr>
              <w:t>ok,</w:t>
            </w:r>
            <w:proofErr w:type="gramEnd"/>
            <w:r w:rsidRPr="001661D1">
              <w:rPr>
                <w:rFonts w:ascii="Arial" w:hAnsi="Arial" w:cs="Arial"/>
                <w:color w:val="1F497D" w:themeColor="text2"/>
                <w:sz w:val="16"/>
                <w:szCs w:val="16"/>
                <w:lang w:eastAsia="ko-KR"/>
              </w:rPr>
              <w:t xml:space="preserve"> or the other option would be to remove the part “i.e…xxx”.</w:t>
            </w:r>
          </w:p>
        </w:tc>
        <w:tc>
          <w:tcPr>
            <w:tcW w:w="1060" w:type="dxa"/>
            <w:shd w:val="clear" w:color="auto" w:fill="auto"/>
          </w:tcPr>
          <w:p w14:paraId="23C31EAD"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66EAC5AB" w14:textId="77777777" w:rsidTr="00C7688C">
        <w:tc>
          <w:tcPr>
            <w:tcW w:w="769" w:type="dxa"/>
            <w:shd w:val="clear" w:color="auto" w:fill="auto"/>
          </w:tcPr>
          <w:p w14:paraId="3BD75AAC"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60</w:t>
            </w:r>
          </w:p>
        </w:tc>
        <w:tc>
          <w:tcPr>
            <w:tcW w:w="1677" w:type="dxa"/>
            <w:shd w:val="clear" w:color="auto" w:fill="auto"/>
          </w:tcPr>
          <w:p w14:paraId="4FBE4C1B"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527A768F" w14:textId="77777777"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3F23221E" w14:textId="77777777"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41E0AE64" w14:textId="77777777"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638F15D5" w14:textId="77777777" w:rsidR="0053265F" w:rsidRPr="005079AA" w:rsidRDefault="0053265F" w:rsidP="001661D1">
            <w:pPr>
              <w:spacing w:after="0"/>
              <w:ind w:left="482" w:hanging="241"/>
            </w:pPr>
            <w:r w:rsidRPr="001661D1">
              <w:rPr>
                <w:rFonts w:ascii="Arial" w:hAnsi="Arial" w:cs="Arial"/>
                <w:sz w:val="16"/>
                <w:szCs w:val="16"/>
              </w:rPr>
              <w:t>2&gt;</w:t>
            </w:r>
            <w:r w:rsidRPr="001661D1">
              <w:rPr>
                <w:rFonts w:ascii="Arial" w:hAnsi="Arial" w:cs="Arial"/>
                <w:sz w:val="16"/>
                <w:szCs w:val="16"/>
              </w:rPr>
              <w:tab/>
              <w:t>configure lower layers to transmit on the concerned frequency without affecting normal operation i.e. transmit during idle periods or by using a spare receiver;</w:t>
            </w:r>
          </w:p>
        </w:tc>
        <w:tc>
          <w:tcPr>
            <w:tcW w:w="653" w:type="dxa"/>
            <w:gridSpan w:val="2"/>
            <w:shd w:val="clear" w:color="auto" w:fill="auto"/>
          </w:tcPr>
          <w:p w14:paraId="03456E9D"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9B13589" w14:textId="77777777" w:rsidR="0053265F" w:rsidRPr="001661D1" w:rsidRDefault="0053265F"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3E5F7A9A" w14:textId="77777777" w:rsidR="0053265F" w:rsidRPr="001661D1" w:rsidRDefault="0053265F" w:rsidP="004F0910">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6FEF2867" w14:textId="77777777" w:rsidR="0053265F" w:rsidRPr="001661D1" w:rsidRDefault="0053265F"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44EDFC0B" w14:textId="77777777" w:rsidR="0053265F" w:rsidRPr="001661D1" w:rsidRDefault="0053265F" w:rsidP="004F0910">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affecting normal operation i.e. transmit during idle periods or by 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14:paraId="78EAF8CD" w14:textId="77777777" w:rsidR="0053265F" w:rsidRPr="00737B00" w:rsidRDefault="0053265F" w:rsidP="00737B00">
            <w:pPr>
              <w:pStyle w:val="B4"/>
              <w:spacing w:after="0"/>
              <w:ind w:left="0" w:firstLine="0"/>
              <w:rPr>
                <w:rFonts w:ascii="Arial" w:eastAsia="SimSun" w:hAnsi="Arial" w:cs="Arial"/>
                <w:sz w:val="16"/>
                <w:szCs w:val="16"/>
                <w:lang w:eastAsia="zh-CN"/>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w:t>
            </w:r>
            <w:proofErr w:type="gramStart"/>
            <w:r w:rsidRPr="001661D1">
              <w:rPr>
                <w:rFonts w:ascii="Arial" w:hAnsi="Arial" w:cs="Arial"/>
                <w:color w:val="1F497D" w:themeColor="text2"/>
                <w:sz w:val="16"/>
                <w:szCs w:val="16"/>
                <w:lang w:eastAsia="ko-KR"/>
              </w:rPr>
              <w:t>ok,</w:t>
            </w:r>
            <w:proofErr w:type="gramEnd"/>
            <w:r w:rsidRPr="001661D1">
              <w:rPr>
                <w:rFonts w:ascii="Arial" w:hAnsi="Arial" w:cs="Arial"/>
                <w:color w:val="1F497D" w:themeColor="text2"/>
                <w:sz w:val="16"/>
                <w:szCs w:val="16"/>
                <w:lang w:eastAsia="ko-KR"/>
              </w:rPr>
              <w:t xml:space="preserve"> or the other option would be to remove the part “i.e…xxx”.</w:t>
            </w:r>
          </w:p>
        </w:tc>
        <w:tc>
          <w:tcPr>
            <w:tcW w:w="1060" w:type="dxa"/>
            <w:tcBorders>
              <w:bottom w:val="single" w:sz="4" w:space="0" w:color="auto"/>
            </w:tcBorders>
            <w:shd w:val="clear" w:color="auto" w:fill="auto"/>
          </w:tcPr>
          <w:p w14:paraId="6957C343"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5DD5A392" w14:textId="77777777" w:rsidTr="00C7688C">
        <w:tc>
          <w:tcPr>
            <w:tcW w:w="769" w:type="dxa"/>
            <w:shd w:val="clear" w:color="auto" w:fill="auto"/>
          </w:tcPr>
          <w:p w14:paraId="57AE134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E.132</w:t>
            </w:r>
          </w:p>
        </w:tc>
        <w:tc>
          <w:tcPr>
            <w:tcW w:w="1677" w:type="dxa"/>
            <w:shd w:val="clear" w:color="auto" w:fill="auto"/>
          </w:tcPr>
          <w:p w14:paraId="4C2662AF"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77A4AFE2" w14:textId="77777777" w:rsidR="0053265F" w:rsidRPr="004F0910" w:rsidRDefault="0053265F" w:rsidP="004F4BB1">
            <w:pPr>
              <w:spacing w:after="0"/>
              <w:rPr>
                <w:rFonts w:ascii="Arial" w:hAnsi="Arial" w:cs="Arial"/>
                <w:noProof/>
                <w:sz w:val="16"/>
                <w:szCs w:val="16"/>
              </w:rPr>
            </w:pPr>
            <w:r w:rsidRPr="004F0910">
              <w:rPr>
                <w:rFonts w:ascii="Arial" w:hAnsi="Arial" w:cs="Arial"/>
                <w:noProof/>
                <w:sz w:val="16"/>
                <w:szCs w:val="16"/>
              </w:rPr>
              <w:t>The following text uses “while” in a way which is typically not used.</w:t>
            </w:r>
          </w:p>
          <w:p w14:paraId="03FC68EA" w14:textId="77777777" w:rsidR="0053265F" w:rsidRPr="007F2184" w:rsidRDefault="0053265F" w:rsidP="004F0910">
            <w:pPr>
              <w:spacing w:after="0"/>
              <w:ind w:left="241" w:hanging="241"/>
            </w:pPr>
            <w:r w:rsidRPr="004F0910">
              <w:rPr>
                <w:rFonts w:ascii="Arial" w:hAnsi="Arial" w:cs="Arial"/>
                <w:sz w:val="16"/>
                <w:szCs w:val="16"/>
              </w:rPr>
              <w:t xml:space="preserve">1&gt; else if the frequency used to transmit sidelink discovery on is included in </w:t>
            </w:r>
            <w:r w:rsidRPr="004F0910">
              <w:rPr>
                <w:rFonts w:ascii="Arial" w:hAnsi="Arial" w:cs="Arial"/>
                <w:i/>
                <w:sz w:val="16"/>
                <w:szCs w:val="16"/>
              </w:rPr>
              <w:t>discInterFreqList</w:t>
            </w:r>
            <w:r w:rsidRPr="004F0910">
              <w:rPr>
                <w:rFonts w:ascii="Arial" w:hAnsi="Arial" w:cs="Arial"/>
                <w:sz w:val="16"/>
                <w:szCs w:val="16"/>
              </w:rPr>
              <w:t xml:space="preserve"> within</w:t>
            </w:r>
            <w:r w:rsidRPr="004F0910">
              <w:rPr>
                <w:rFonts w:ascii="Arial" w:hAnsi="Arial" w:cs="Arial"/>
                <w:i/>
                <w:sz w:val="16"/>
                <w:szCs w:val="16"/>
              </w:rPr>
              <w:t xml:space="preserve"> SystemInformationBlockType19</w:t>
            </w:r>
            <w:r w:rsidRPr="004F0910">
              <w:rPr>
                <w:rFonts w:ascii="Arial" w:hAnsi="Arial" w:cs="Arial"/>
                <w:sz w:val="16"/>
                <w:szCs w:val="16"/>
              </w:rPr>
              <w:t xml:space="preserve"> of the serving cell/ PCell, </w:t>
            </w:r>
            <w:r w:rsidRPr="00D83EA5">
              <w:rPr>
                <w:rFonts w:ascii="Arial" w:hAnsi="Arial" w:cs="Arial"/>
                <w:sz w:val="16"/>
                <w:szCs w:val="16"/>
                <w:highlight w:val="yellow"/>
              </w:rPr>
              <w:t>while</w:t>
            </w:r>
            <w:r w:rsidRPr="004F0910">
              <w:rPr>
                <w:rFonts w:ascii="Arial" w:hAnsi="Arial" w:cs="Arial"/>
                <w:sz w:val="16"/>
                <w:szCs w:val="16"/>
              </w:rPr>
              <w:t xml:space="preserve"> </w:t>
            </w:r>
            <w:r w:rsidRPr="004F0910">
              <w:rPr>
                <w:rFonts w:ascii="Arial" w:hAnsi="Arial" w:cs="Arial"/>
                <w:i/>
                <w:sz w:val="16"/>
                <w:szCs w:val="16"/>
              </w:rPr>
              <w:t>discTxResources</w:t>
            </w:r>
            <w:r w:rsidRPr="004F0910">
              <w:rPr>
                <w:rFonts w:ascii="Arial" w:hAnsi="Arial" w:cs="Arial"/>
                <w:sz w:val="16"/>
                <w:szCs w:val="16"/>
              </w:rPr>
              <w:t xml:space="preserve"> in the corresponding entry of </w:t>
            </w:r>
            <w:r w:rsidRPr="004F0910">
              <w:rPr>
                <w:rFonts w:ascii="Arial" w:hAnsi="Arial" w:cs="Arial"/>
                <w:i/>
                <w:sz w:val="16"/>
                <w:szCs w:val="16"/>
              </w:rPr>
              <w:t>discInterFreqList</w:t>
            </w:r>
            <w:r w:rsidRPr="004F0910">
              <w:rPr>
                <w:rFonts w:ascii="Arial" w:hAnsi="Arial" w:cs="Arial"/>
                <w:sz w:val="16"/>
                <w:szCs w:val="16"/>
              </w:rPr>
              <w:t xml:space="preserve"> is set to </w:t>
            </w:r>
            <w:r w:rsidRPr="004F0910">
              <w:rPr>
                <w:rFonts w:ascii="Arial" w:hAnsi="Arial" w:cs="Arial"/>
                <w:i/>
                <w:sz w:val="16"/>
                <w:szCs w:val="16"/>
              </w:rPr>
              <w:t>discTxPoolCommon</w:t>
            </w:r>
            <w:r w:rsidRPr="004F0910">
              <w:rPr>
                <w:rFonts w:ascii="Arial" w:hAnsi="Arial" w:cs="Arial"/>
                <w:sz w:val="16"/>
                <w:szCs w:val="16"/>
              </w:rPr>
              <w:t xml:space="preserve"> (i.e. serving cell/ PCell broadcasts pool of resources) and the conditions for sidelink operation as defined in 5.10.1a are met; or</w:t>
            </w:r>
          </w:p>
        </w:tc>
        <w:tc>
          <w:tcPr>
            <w:tcW w:w="653" w:type="dxa"/>
            <w:gridSpan w:val="2"/>
            <w:shd w:val="clear" w:color="auto" w:fill="auto"/>
          </w:tcPr>
          <w:p w14:paraId="05519D92"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716A53C"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the following text.</w:t>
            </w:r>
          </w:p>
          <w:p w14:paraId="2ACDB54E" w14:textId="77777777" w:rsidR="0053265F" w:rsidRPr="00D83EA5" w:rsidRDefault="0053265F" w:rsidP="00D83EA5">
            <w:pPr>
              <w:pBdr>
                <w:bottom w:val="single" w:sz="6" w:space="1" w:color="auto"/>
              </w:pBdr>
              <w:spacing w:after="0"/>
              <w:ind w:left="241" w:hanging="241"/>
              <w:rPr>
                <w:rFonts w:ascii="Arial" w:hAnsi="Arial" w:cs="Arial"/>
                <w:sz w:val="16"/>
                <w:szCs w:val="16"/>
              </w:rPr>
            </w:pPr>
            <w:r w:rsidRPr="00D83EA5">
              <w:rPr>
                <w:rFonts w:ascii="Arial" w:hAnsi="Arial" w:cs="Arial"/>
                <w:sz w:val="16"/>
                <w:szCs w:val="16"/>
              </w:rPr>
              <w:t xml:space="preserve">1&gt; else if the frequency used to transmit sidelink discovery on is included in </w:t>
            </w:r>
            <w:r w:rsidRPr="00D83EA5">
              <w:rPr>
                <w:rFonts w:ascii="Arial" w:hAnsi="Arial" w:cs="Arial"/>
                <w:i/>
                <w:sz w:val="16"/>
                <w:szCs w:val="16"/>
              </w:rPr>
              <w:t>discInterFreqList</w:t>
            </w:r>
            <w:r w:rsidRPr="00D83EA5">
              <w:rPr>
                <w:rFonts w:ascii="Arial" w:hAnsi="Arial" w:cs="Arial"/>
                <w:sz w:val="16"/>
                <w:szCs w:val="16"/>
              </w:rPr>
              <w:t xml:space="preserve"> within</w:t>
            </w:r>
            <w:r w:rsidRPr="00D83EA5">
              <w:rPr>
                <w:rFonts w:ascii="Arial" w:hAnsi="Arial" w:cs="Arial"/>
                <w:i/>
                <w:sz w:val="16"/>
                <w:szCs w:val="16"/>
              </w:rPr>
              <w:t xml:space="preserve"> SystemInformationBlockType19</w:t>
            </w:r>
            <w:r w:rsidRPr="00D83EA5">
              <w:rPr>
                <w:rFonts w:ascii="Arial" w:hAnsi="Arial" w:cs="Arial"/>
                <w:sz w:val="16"/>
                <w:szCs w:val="16"/>
              </w:rPr>
              <w:t xml:space="preserve"> of the serving cell/ PCell, </w:t>
            </w:r>
            <w:r w:rsidRPr="00D83EA5">
              <w:rPr>
                <w:rFonts w:ascii="Arial" w:hAnsi="Arial" w:cs="Arial"/>
                <w:strike/>
                <w:color w:val="FF0000"/>
                <w:sz w:val="16"/>
                <w:szCs w:val="16"/>
              </w:rPr>
              <w:t>while</w:t>
            </w:r>
            <w:r w:rsidRPr="00D83EA5">
              <w:rPr>
                <w:rFonts w:ascii="Arial" w:hAnsi="Arial" w:cs="Arial"/>
                <w:color w:val="FF0000"/>
                <w:sz w:val="16"/>
                <w:szCs w:val="16"/>
                <w:u w:val="single"/>
              </w:rPr>
              <w:t>and</w:t>
            </w:r>
            <w:r w:rsidRPr="00D83EA5">
              <w:rPr>
                <w:rFonts w:ascii="Arial" w:hAnsi="Arial" w:cs="Arial"/>
                <w:sz w:val="16"/>
                <w:szCs w:val="16"/>
              </w:rPr>
              <w:t xml:space="preserve"> </w:t>
            </w:r>
            <w:r w:rsidRPr="00D83EA5">
              <w:rPr>
                <w:rFonts w:ascii="Arial" w:hAnsi="Arial" w:cs="Arial"/>
                <w:i/>
                <w:sz w:val="16"/>
                <w:szCs w:val="16"/>
              </w:rPr>
              <w:t>discTxResources</w:t>
            </w:r>
            <w:r w:rsidRPr="00D83EA5">
              <w:rPr>
                <w:rFonts w:ascii="Arial" w:hAnsi="Arial" w:cs="Arial"/>
                <w:sz w:val="16"/>
                <w:szCs w:val="16"/>
              </w:rPr>
              <w:t xml:space="preserve"> in the corresponding entry of </w:t>
            </w:r>
            <w:r w:rsidRPr="00D83EA5">
              <w:rPr>
                <w:rFonts w:ascii="Arial" w:hAnsi="Arial" w:cs="Arial"/>
                <w:i/>
                <w:sz w:val="16"/>
                <w:szCs w:val="16"/>
              </w:rPr>
              <w:t>discInterFreqList</w:t>
            </w:r>
            <w:r w:rsidRPr="00D83EA5">
              <w:rPr>
                <w:rFonts w:ascii="Arial" w:hAnsi="Arial" w:cs="Arial"/>
                <w:sz w:val="16"/>
                <w:szCs w:val="16"/>
              </w:rPr>
              <w:t xml:space="preserve"> is set to </w:t>
            </w:r>
            <w:r w:rsidRPr="00D83EA5">
              <w:rPr>
                <w:rFonts w:ascii="Arial" w:hAnsi="Arial" w:cs="Arial"/>
                <w:i/>
                <w:sz w:val="16"/>
                <w:szCs w:val="16"/>
              </w:rPr>
              <w:t>discTxPoolCommon</w:t>
            </w:r>
            <w:r w:rsidRPr="00D83EA5">
              <w:rPr>
                <w:rFonts w:ascii="Arial" w:hAnsi="Arial" w:cs="Arial"/>
                <w:sz w:val="16"/>
                <w:szCs w:val="16"/>
              </w:rPr>
              <w:t xml:space="preserve"> (i.e. serving cell/ PCell broadcasts pool of resources) and the conditions for sidelink operation as defined in 5.10.1a are met; or</w:t>
            </w:r>
          </w:p>
          <w:p w14:paraId="30B14841" w14:textId="77777777" w:rsidR="0053265F" w:rsidRPr="00D83EA5" w:rsidRDefault="0053265F" w:rsidP="00737B00">
            <w:pPr>
              <w:pStyle w:val="B1"/>
              <w:spacing w:after="0"/>
              <w:ind w:left="0" w:firstLine="0"/>
              <w:rPr>
                <w:rFonts w:ascii="Arial" w:hAnsi="Arial" w:cs="Arial"/>
                <w:color w:val="1F497D" w:themeColor="text2"/>
                <w:sz w:val="16"/>
                <w:szCs w:val="16"/>
                <w:lang w:eastAsia="ko-KR"/>
              </w:rPr>
            </w:pPr>
            <w:r w:rsidRPr="00D83EA5">
              <w:rPr>
                <w:rFonts w:ascii="Arial" w:eastAsia="SimSun" w:hAnsi="Arial" w:cs="Arial"/>
                <w:b/>
                <w:noProof/>
                <w:color w:val="1F497D" w:themeColor="text2"/>
                <w:sz w:val="16"/>
                <w:szCs w:val="16"/>
                <w:lang w:eastAsia="zh-CN"/>
              </w:rPr>
              <w:t>Huawei:</w:t>
            </w:r>
            <w:r w:rsidRPr="00D83EA5">
              <w:rPr>
                <w:rFonts w:ascii="Arial" w:eastAsia="SimSun" w:hAnsi="Arial" w:cs="Arial"/>
                <w:noProof/>
                <w:color w:val="1F497D" w:themeColor="text2"/>
                <w:sz w:val="16"/>
                <w:szCs w:val="16"/>
                <w:lang w:eastAsia="zh-CN"/>
              </w:rPr>
              <w:t xml:space="preserve"> The comments are duplicated???</w:t>
            </w:r>
          </w:p>
          <w:p w14:paraId="1C2DB411" w14:textId="77777777" w:rsidR="0053265F" w:rsidRPr="00737B00" w:rsidRDefault="0053265F" w:rsidP="00737B00">
            <w:pPr>
              <w:pStyle w:val="B1"/>
              <w:spacing w:after="0"/>
              <w:ind w:left="0" w:firstLine="0"/>
              <w:rPr>
                <w:rFonts w:ascii="Arial" w:hAnsi="Arial" w:cs="Arial"/>
                <w:sz w:val="16"/>
                <w:szCs w:val="16"/>
              </w:rPr>
            </w:pPr>
            <w:r w:rsidRPr="00D83EA5">
              <w:rPr>
                <w:rFonts w:ascii="Arial" w:hAnsi="Arial" w:cs="Arial"/>
                <w:b/>
                <w:color w:val="1F497D" w:themeColor="text2"/>
                <w:sz w:val="16"/>
                <w:szCs w:val="16"/>
                <w:lang w:eastAsia="ko-KR"/>
              </w:rPr>
              <w:t>Intel:</w:t>
            </w:r>
            <w:r w:rsidRPr="00D83EA5">
              <w:rPr>
                <w:rFonts w:ascii="Arial" w:hAnsi="Arial" w:cs="Arial"/>
                <w:color w:val="1F497D" w:themeColor="text2"/>
                <w:sz w:val="16"/>
                <w:szCs w:val="16"/>
                <w:lang w:eastAsia="ko-KR"/>
              </w:rPr>
              <w:t xml:space="preserve"> ok</w:t>
            </w:r>
          </w:p>
        </w:tc>
        <w:tc>
          <w:tcPr>
            <w:tcW w:w="1060" w:type="dxa"/>
            <w:shd w:val="clear" w:color="auto" w:fill="auto"/>
          </w:tcPr>
          <w:p w14:paraId="2061AA79"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28B84BD5" w14:textId="77777777" w:rsidTr="00C7688C">
        <w:tc>
          <w:tcPr>
            <w:tcW w:w="769" w:type="dxa"/>
            <w:shd w:val="clear" w:color="auto" w:fill="auto"/>
          </w:tcPr>
          <w:p w14:paraId="67F0FA0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E.133</w:t>
            </w:r>
          </w:p>
        </w:tc>
        <w:tc>
          <w:tcPr>
            <w:tcW w:w="1677" w:type="dxa"/>
            <w:shd w:val="clear" w:color="auto" w:fill="auto"/>
          </w:tcPr>
          <w:p w14:paraId="22B56851"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246FA99E" w14:textId="77777777" w:rsidR="0053265F" w:rsidRPr="00807C6B" w:rsidRDefault="0053265F" w:rsidP="004F4BB1">
            <w:pPr>
              <w:spacing w:after="0"/>
              <w:rPr>
                <w:rFonts w:ascii="Arial" w:hAnsi="Arial" w:cs="Arial"/>
                <w:noProof/>
                <w:sz w:val="16"/>
                <w:szCs w:val="16"/>
              </w:rPr>
            </w:pPr>
            <w:r w:rsidRPr="00807C6B">
              <w:rPr>
                <w:rFonts w:ascii="Arial" w:hAnsi="Arial" w:cs="Arial"/>
                <w:noProof/>
                <w:sz w:val="16"/>
                <w:szCs w:val="16"/>
              </w:rPr>
              <w:t>The following text does not use the correct terminology.</w:t>
            </w:r>
          </w:p>
          <w:p w14:paraId="6ACAE318" w14:textId="77777777" w:rsidR="0053265F" w:rsidRPr="00807C6B" w:rsidRDefault="0053265F" w:rsidP="00807C6B">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sz w:val="16"/>
                <w:szCs w:val="16"/>
                <w:highlight w:val="yellow"/>
              </w:rPr>
              <w:t>gaps</w:t>
            </w:r>
            <w:r w:rsidRPr="00807C6B">
              <w:rPr>
                <w:rFonts w:ascii="Arial" w:hAnsi="Arial" w:cs="Arial"/>
                <w:sz w:val="16"/>
                <w:szCs w:val="16"/>
              </w:rPr>
              <w:t xml:space="preserve"> to transmit sidelink discovery announcements on the concerned frequency;</w:t>
            </w:r>
          </w:p>
          <w:p w14:paraId="0477019D" w14:textId="77777777" w:rsidR="0053265F" w:rsidRPr="007F2184" w:rsidRDefault="0053265F" w:rsidP="00807C6B">
            <w:pPr>
              <w:spacing w:after="0"/>
              <w:ind w:left="482" w:hanging="241"/>
            </w:pPr>
            <w:r w:rsidRPr="00807C6B">
              <w:rPr>
                <w:rFonts w:ascii="Arial" w:hAnsi="Arial" w:cs="Arial"/>
                <w:sz w:val="16"/>
                <w:szCs w:val="16"/>
              </w:rPr>
              <w:t>2&gt;</w:t>
            </w:r>
            <w:r w:rsidRPr="00807C6B">
              <w:rPr>
                <w:rFonts w:ascii="Arial" w:hAnsi="Arial" w:cs="Arial"/>
                <w:sz w:val="16"/>
                <w:szCs w:val="16"/>
              </w:rPr>
              <w:tab/>
              <w:t>configure lower layers to transmit on the concerned frequency using the</w:t>
            </w:r>
            <w:r w:rsidRPr="00807C6B">
              <w:rPr>
                <w:rFonts w:ascii="Arial" w:hAnsi="Arial" w:cs="Arial"/>
                <w:sz w:val="16"/>
                <w:szCs w:val="16"/>
                <w:highlight w:val="yellow"/>
              </w:rPr>
              <w:t xml:space="preserve"> gaps</w:t>
            </w:r>
            <w:r w:rsidRPr="00807C6B">
              <w:rPr>
                <w:rFonts w:ascii="Arial" w:hAnsi="Arial" w:cs="Arial"/>
                <w:sz w:val="16"/>
                <w:szCs w:val="16"/>
              </w:rPr>
              <w:t xml:space="preserve"> indicated by </w:t>
            </w:r>
            <w:r w:rsidRPr="00807C6B">
              <w:rPr>
                <w:rFonts w:ascii="Arial" w:hAnsi="Arial" w:cs="Arial"/>
                <w:i/>
                <w:sz w:val="16"/>
                <w:szCs w:val="16"/>
              </w:rPr>
              <w:t>discTxGapConfig</w:t>
            </w:r>
            <w:r w:rsidRPr="00807C6B">
              <w:rPr>
                <w:rFonts w:ascii="Arial" w:hAnsi="Arial" w:cs="Arial"/>
                <w:sz w:val="16"/>
                <w:szCs w:val="16"/>
              </w:rPr>
              <w:t>,</w:t>
            </w:r>
          </w:p>
        </w:tc>
        <w:tc>
          <w:tcPr>
            <w:tcW w:w="653" w:type="dxa"/>
            <w:gridSpan w:val="2"/>
            <w:shd w:val="clear" w:color="auto" w:fill="auto"/>
          </w:tcPr>
          <w:p w14:paraId="64859B1B"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49C480D"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the following text.</w:t>
            </w:r>
          </w:p>
          <w:p w14:paraId="2A85147C" w14:textId="77777777" w:rsidR="0053265F" w:rsidRPr="00807C6B" w:rsidRDefault="0053265F" w:rsidP="00807C6B">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gaps to transmit sidelink discovery announcements on the concerned frequency;</w:t>
            </w:r>
          </w:p>
          <w:p w14:paraId="4E6F92F7" w14:textId="77777777" w:rsidR="0053265F" w:rsidRPr="00807C6B" w:rsidRDefault="0053265F" w:rsidP="00807C6B">
            <w:pPr>
              <w:pBdr>
                <w:bottom w:val="single" w:sz="6" w:space="1" w:color="auto"/>
              </w:pBdr>
              <w:spacing w:after="0"/>
              <w:ind w:left="482" w:hanging="241"/>
              <w:rPr>
                <w:rFonts w:ascii="Arial" w:hAnsi="Arial" w:cs="Arial"/>
                <w:sz w:val="16"/>
                <w:szCs w:val="16"/>
              </w:rPr>
            </w:pPr>
            <w:r w:rsidRPr="00807C6B">
              <w:rPr>
                <w:rFonts w:ascii="Arial" w:hAnsi="Arial" w:cs="Arial"/>
                <w:sz w:val="16"/>
                <w:szCs w:val="16"/>
              </w:rPr>
              <w:t>2&gt;</w:t>
            </w:r>
            <w:r w:rsidRPr="00807C6B">
              <w:rPr>
                <w:rFonts w:ascii="Arial" w:hAnsi="Arial" w:cs="Arial"/>
                <w:sz w:val="16"/>
                <w:szCs w:val="16"/>
              </w:rPr>
              <w:tab/>
              <w:t xml:space="preserve">configure lower layers to transmit on the concerned frequency using the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 xml:space="preserve">gaps indicated by </w:t>
            </w:r>
            <w:r w:rsidRPr="00807C6B">
              <w:rPr>
                <w:rFonts w:ascii="Arial" w:hAnsi="Arial" w:cs="Arial"/>
                <w:i/>
                <w:sz w:val="16"/>
                <w:szCs w:val="16"/>
              </w:rPr>
              <w:t>discTxGapConfig</w:t>
            </w:r>
            <w:r w:rsidRPr="00807C6B">
              <w:rPr>
                <w:rFonts w:ascii="Arial" w:hAnsi="Arial" w:cs="Arial"/>
                <w:sz w:val="16"/>
                <w:szCs w:val="16"/>
              </w:rPr>
              <w:t>,</w:t>
            </w:r>
          </w:p>
          <w:p w14:paraId="2965F73B" w14:textId="77777777" w:rsidR="0053265F" w:rsidRPr="00807C6B" w:rsidRDefault="0053265F" w:rsidP="00737B00">
            <w:pPr>
              <w:pStyle w:val="B2"/>
              <w:spacing w:after="0"/>
              <w:ind w:left="0" w:firstLine="0"/>
              <w:rPr>
                <w:rFonts w:ascii="Arial" w:eastAsia="SimSun" w:hAnsi="Arial" w:cs="Arial"/>
                <w:noProof/>
                <w:color w:val="1F497D" w:themeColor="text2"/>
                <w:sz w:val="16"/>
                <w:szCs w:val="16"/>
                <w:lang w:eastAsia="zh-CN"/>
              </w:rPr>
            </w:pPr>
            <w:r w:rsidRPr="00807C6B">
              <w:rPr>
                <w:rFonts w:ascii="Arial" w:eastAsia="SimSun" w:hAnsi="Arial" w:cs="Arial"/>
                <w:b/>
                <w:noProof/>
                <w:color w:val="1F497D" w:themeColor="text2"/>
                <w:sz w:val="16"/>
                <w:szCs w:val="16"/>
                <w:lang w:eastAsia="zh-CN"/>
              </w:rPr>
              <w:t>Huawei:</w:t>
            </w:r>
            <w:r w:rsidRPr="00807C6B">
              <w:rPr>
                <w:rFonts w:ascii="Arial" w:eastAsia="SimSun" w:hAnsi="Arial" w:cs="Arial"/>
                <w:noProof/>
                <w:color w:val="1F497D" w:themeColor="text2"/>
                <w:sz w:val="16"/>
                <w:szCs w:val="16"/>
                <w:lang w:eastAsia="zh-CN"/>
              </w:rPr>
              <w:t xml:space="preserve"> The comments are duplicated???</w:t>
            </w:r>
          </w:p>
          <w:p w14:paraId="47CA62AF" w14:textId="77777777" w:rsidR="0053265F" w:rsidRPr="004D2CB1" w:rsidRDefault="0053265F" w:rsidP="00737B00">
            <w:pPr>
              <w:pStyle w:val="B2"/>
              <w:spacing w:after="0"/>
              <w:ind w:left="0" w:firstLine="0"/>
              <w:rPr>
                <w:rFonts w:ascii="Arial" w:hAnsi="Arial" w:cs="Arial"/>
                <w:color w:val="1F497D" w:themeColor="text2"/>
                <w:sz w:val="16"/>
                <w:szCs w:val="16"/>
                <w:lang w:eastAsia="ko-KR"/>
              </w:rPr>
            </w:pPr>
            <w:r w:rsidRPr="00807C6B">
              <w:rPr>
                <w:rFonts w:ascii="Arial" w:hAnsi="Arial" w:cs="Arial"/>
                <w:b/>
                <w:color w:val="1F497D" w:themeColor="text2"/>
                <w:sz w:val="16"/>
                <w:szCs w:val="16"/>
                <w:lang w:eastAsia="ko-KR"/>
              </w:rPr>
              <w:t>Intel:</w:t>
            </w:r>
            <w:r w:rsidRPr="00807C6B">
              <w:rPr>
                <w:rFonts w:ascii="Arial" w:hAnsi="Arial" w:cs="Arial"/>
                <w:color w:val="1F497D" w:themeColor="text2"/>
                <w:sz w:val="16"/>
                <w:szCs w:val="16"/>
                <w:lang w:eastAsia="ko-KR"/>
              </w:rPr>
              <w:t xml:space="preserve"> ok</w:t>
            </w:r>
          </w:p>
        </w:tc>
        <w:tc>
          <w:tcPr>
            <w:tcW w:w="1060" w:type="dxa"/>
            <w:shd w:val="clear" w:color="auto" w:fill="auto"/>
          </w:tcPr>
          <w:p w14:paraId="3A389BA8"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6C7B32F5" w14:textId="77777777" w:rsidTr="00C7688C">
        <w:tc>
          <w:tcPr>
            <w:tcW w:w="769" w:type="dxa"/>
            <w:shd w:val="clear" w:color="auto" w:fill="auto"/>
          </w:tcPr>
          <w:p w14:paraId="4141EF0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E.134</w:t>
            </w:r>
          </w:p>
        </w:tc>
        <w:tc>
          <w:tcPr>
            <w:tcW w:w="1677" w:type="dxa"/>
            <w:shd w:val="clear" w:color="auto" w:fill="auto"/>
          </w:tcPr>
          <w:p w14:paraId="197B2E9E"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25B825C9" w14:textId="77777777" w:rsidR="0053265F" w:rsidRDefault="0053265F" w:rsidP="004F4BB1">
            <w:pPr>
              <w:spacing w:after="0"/>
              <w:rPr>
                <w:rFonts w:ascii="Arial" w:hAnsi="Arial" w:cs="Arial"/>
                <w:noProof/>
                <w:sz w:val="16"/>
                <w:szCs w:val="16"/>
              </w:rPr>
            </w:pPr>
            <w:r>
              <w:rPr>
                <w:rFonts w:ascii="Arial" w:hAnsi="Arial" w:cs="Arial"/>
                <w:noProof/>
                <w:sz w:val="16"/>
                <w:szCs w:val="16"/>
              </w:rPr>
              <w:t>The out of coverage requirement should point to relevant section in 36.304.</w:t>
            </w:r>
          </w:p>
          <w:p w14:paraId="248E6750" w14:textId="77777777" w:rsidR="0053265F" w:rsidRPr="00807C6B" w:rsidRDefault="0053265F" w:rsidP="00807C6B">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if out of coverage on the frequency used to transmit PS related sidelink discovery announcements:</w:t>
            </w:r>
          </w:p>
        </w:tc>
        <w:tc>
          <w:tcPr>
            <w:tcW w:w="653" w:type="dxa"/>
            <w:gridSpan w:val="2"/>
            <w:shd w:val="clear" w:color="auto" w:fill="auto"/>
          </w:tcPr>
          <w:p w14:paraId="061E32FF"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F970653"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6FDA8600" w14:textId="77777777" w:rsidR="0053265F" w:rsidRPr="00807C6B" w:rsidRDefault="0053265F" w:rsidP="00807C6B">
            <w:pPr>
              <w:pBdr>
                <w:bottom w:val="single" w:sz="6" w:space="1" w:color="auto"/>
              </w:pBd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out of coverage on the frequency used to transmit PS related sidelink discovery announcements </w:t>
            </w:r>
            <w:r w:rsidRPr="00807C6B">
              <w:rPr>
                <w:rFonts w:ascii="Arial" w:hAnsi="Arial" w:cs="Arial"/>
                <w:color w:val="FF0000"/>
                <w:sz w:val="16"/>
                <w:szCs w:val="16"/>
                <w:u w:val="single"/>
              </w:rPr>
              <w:t>as defined in TS 36.304 [4, 11.4]:</w:t>
            </w:r>
          </w:p>
          <w:p w14:paraId="2D53A4C3" w14:textId="77777777" w:rsidR="0053265F" w:rsidRPr="00807C6B" w:rsidRDefault="0053265F" w:rsidP="00737B00">
            <w:pPr>
              <w:pStyle w:val="B1"/>
              <w:spacing w:after="0"/>
              <w:ind w:left="0" w:firstLine="0"/>
              <w:rPr>
                <w:rFonts w:ascii="Arial" w:hAnsi="Arial" w:cs="Arial"/>
                <w:color w:val="1F497D" w:themeColor="text2"/>
                <w:sz w:val="16"/>
                <w:szCs w:val="16"/>
                <w:lang w:eastAsia="ko-KR"/>
              </w:rPr>
            </w:pPr>
            <w:r w:rsidRPr="00807C6B">
              <w:rPr>
                <w:rFonts w:ascii="Arial" w:eastAsia="SimSun" w:hAnsi="Arial" w:cs="Arial"/>
                <w:b/>
                <w:color w:val="1F497D" w:themeColor="text2"/>
                <w:sz w:val="16"/>
                <w:szCs w:val="16"/>
                <w:lang w:eastAsia="zh-CN"/>
              </w:rPr>
              <w:t>Huawei:</w:t>
            </w:r>
            <w:r w:rsidRPr="00807C6B">
              <w:rPr>
                <w:rFonts w:ascii="Arial" w:eastAsia="SimSun" w:hAnsi="Arial" w:cs="Arial"/>
                <w:color w:val="1F497D" w:themeColor="text2"/>
                <w:sz w:val="16"/>
                <w:szCs w:val="16"/>
                <w:lang w:eastAsia="zh-CN"/>
              </w:rPr>
              <w:t xml:space="preserve"> fine.</w:t>
            </w:r>
          </w:p>
          <w:p w14:paraId="7CE4A2EE" w14:textId="77777777" w:rsidR="0053265F" w:rsidRPr="00737B00" w:rsidRDefault="0053265F" w:rsidP="00737B00">
            <w:pPr>
              <w:pStyle w:val="B1"/>
              <w:spacing w:after="0"/>
              <w:ind w:left="0" w:firstLine="0"/>
              <w:rPr>
                <w:rFonts w:ascii="Arial" w:hAnsi="Arial" w:cs="Arial"/>
                <w:sz w:val="16"/>
                <w:szCs w:val="16"/>
              </w:rPr>
            </w:pPr>
            <w:r w:rsidRPr="00807C6B">
              <w:rPr>
                <w:rFonts w:ascii="Arial" w:hAnsi="Arial" w:cs="Arial"/>
                <w:b/>
                <w:color w:val="1F497D" w:themeColor="text2"/>
                <w:sz w:val="16"/>
                <w:szCs w:val="16"/>
                <w:lang w:eastAsia="ko-KR"/>
              </w:rPr>
              <w:t>Intel:</w:t>
            </w:r>
            <w:r w:rsidRPr="00807C6B">
              <w:rPr>
                <w:rFonts w:ascii="Arial" w:hAnsi="Arial" w:cs="Arial"/>
                <w:color w:val="1F497D" w:themeColor="text2"/>
                <w:sz w:val="16"/>
                <w:szCs w:val="16"/>
                <w:lang w:eastAsia="ko-KR"/>
              </w:rPr>
              <w:t xml:space="preserve"> ok</w:t>
            </w:r>
          </w:p>
        </w:tc>
        <w:tc>
          <w:tcPr>
            <w:tcW w:w="1060" w:type="dxa"/>
            <w:shd w:val="clear" w:color="auto" w:fill="auto"/>
          </w:tcPr>
          <w:p w14:paraId="6A4B7959"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52A5BDEA" w14:textId="77777777" w:rsidTr="00C7688C">
        <w:tc>
          <w:tcPr>
            <w:tcW w:w="769" w:type="dxa"/>
            <w:shd w:val="clear" w:color="auto" w:fill="auto"/>
          </w:tcPr>
          <w:p w14:paraId="4D5EC2DC"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N.030</w:t>
            </w:r>
          </w:p>
        </w:tc>
        <w:tc>
          <w:tcPr>
            <w:tcW w:w="1677" w:type="dxa"/>
            <w:shd w:val="clear" w:color="auto" w:fill="auto"/>
          </w:tcPr>
          <w:p w14:paraId="4766544D" w14:textId="77777777" w:rsidR="0053265F" w:rsidRPr="00286B51" w:rsidRDefault="0053265F" w:rsidP="00286B51">
            <w:pPr>
              <w:spacing w:after="0"/>
              <w:rPr>
                <w:rFonts w:ascii="Arial" w:hAnsi="Arial" w:cs="Arial"/>
                <w:noProof/>
                <w:sz w:val="16"/>
                <w:szCs w:val="16"/>
              </w:rPr>
            </w:pPr>
            <w:r w:rsidRPr="00286B51">
              <w:rPr>
                <w:rFonts w:ascii="Arial" w:hAnsi="Arial" w:cs="Arial"/>
                <w:noProof/>
                <w:sz w:val="16"/>
                <w:szCs w:val="16"/>
              </w:rPr>
              <w:t>5.10.6 Sidelink discovery announcement</w:t>
            </w:r>
          </w:p>
        </w:tc>
        <w:tc>
          <w:tcPr>
            <w:tcW w:w="5369" w:type="dxa"/>
            <w:shd w:val="clear" w:color="auto" w:fill="auto"/>
          </w:tcPr>
          <w:p w14:paraId="3BBCFAC5" w14:textId="77777777" w:rsidR="0053265F" w:rsidRDefault="0053265F" w:rsidP="00286B51">
            <w:pPr>
              <w:spacing w:after="0"/>
              <w:rPr>
                <w:rFonts w:ascii="Arial" w:hAnsi="Arial" w:cs="Arial"/>
                <w:sz w:val="16"/>
                <w:szCs w:val="16"/>
              </w:rPr>
            </w:pPr>
            <w:r w:rsidRPr="00286B51">
              <w:rPr>
                <w:rFonts w:ascii="Arial" w:hAnsi="Arial" w:cs="Arial"/>
                <w:sz w:val="16"/>
                <w:szCs w:val="16"/>
              </w:rPr>
              <w:t>Usage of slash”/” is not clear :</w:t>
            </w:r>
          </w:p>
          <w:p w14:paraId="5BED2783" w14:textId="77777777" w:rsidR="0053265F" w:rsidRPr="00286B51" w:rsidRDefault="0053265F" w:rsidP="00286B51">
            <w:pPr>
              <w:spacing w:after="0"/>
              <w:rPr>
                <w:rFonts w:ascii="Arial" w:hAnsi="Arial" w:cs="Arial"/>
                <w:sz w:val="16"/>
                <w:szCs w:val="16"/>
              </w:rPr>
            </w:pPr>
          </w:p>
          <w:p w14:paraId="3411C586" w14:textId="77777777"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1&gt; if the frequency used to transmit sidelink discovery concerns the serving frequency (RRC_IDLE)/ primary frequency (RRC_CONNECTED):</w:t>
            </w:r>
          </w:p>
          <w:p w14:paraId="28D385F7" w14:textId="77777777" w:rsidR="0053265F" w:rsidRDefault="0053265F" w:rsidP="00286B51">
            <w:pPr>
              <w:spacing w:after="0"/>
              <w:rPr>
                <w:rFonts w:ascii="Arial" w:hAnsi="Arial" w:cs="Arial"/>
                <w:noProof/>
                <w:sz w:val="16"/>
                <w:szCs w:val="16"/>
              </w:rPr>
            </w:pPr>
          </w:p>
          <w:p w14:paraId="55C717DD"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Also a number of other procedures in this section is defined this way.</w:t>
            </w:r>
          </w:p>
        </w:tc>
        <w:tc>
          <w:tcPr>
            <w:tcW w:w="653" w:type="dxa"/>
            <w:gridSpan w:val="2"/>
            <w:shd w:val="clear" w:color="auto" w:fill="auto"/>
          </w:tcPr>
          <w:p w14:paraId="51EB6FE5"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03092A3" w14:textId="77777777" w:rsidR="0053265F" w:rsidRDefault="0053265F" w:rsidP="00286B51">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14:paraId="72764703" w14:textId="77777777" w:rsidR="0053265F" w:rsidRPr="006F7D4A" w:rsidRDefault="0053265F" w:rsidP="00700E44">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agree.</w:t>
            </w:r>
          </w:p>
          <w:p w14:paraId="3E8F2916" w14:textId="77777777" w:rsidR="0053265F" w:rsidRPr="006F7D4A" w:rsidRDefault="0053265F" w:rsidP="00286B51">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we assume “or”</w:t>
            </w:r>
          </w:p>
          <w:p w14:paraId="15281985" w14:textId="77777777" w:rsidR="0053265F" w:rsidRPr="006F7D4A" w:rsidRDefault="0053265F" w:rsidP="00286B51">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Ericsson:</w:t>
            </w:r>
            <w:r w:rsidRPr="006F7D4A">
              <w:rPr>
                <w:rFonts w:ascii="Arial" w:hAnsi="Arial" w:cs="Arial"/>
                <w:noProof/>
                <w:color w:val="1F497D" w:themeColor="text2"/>
                <w:sz w:val="16"/>
                <w:szCs w:val="16"/>
              </w:rPr>
              <w:t xml:space="preserve"> Agree.</w:t>
            </w:r>
          </w:p>
          <w:p w14:paraId="3E67C5B4" w14:textId="77777777" w:rsidR="0053265F" w:rsidRDefault="0053265F" w:rsidP="00286B51">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Nokia Networks:</w:t>
            </w:r>
            <w:r w:rsidRPr="006F7D4A">
              <w:rPr>
                <w:rFonts w:ascii="Arial" w:hAnsi="Arial" w:cs="Arial"/>
                <w:noProof/>
                <w:color w:val="1F497D" w:themeColor="text2"/>
                <w:sz w:val="16"/>
                <w:szCs w:val="16"/>
              </w:rPr>
              <w:t xml:space="preserve"> Should use “or” instead of “/”.</w:t>
            </w:r>
          </w:p>
          <w:p w14:paraId="2E1861AF" w14:textId="77777777" w:rsidR="0053265F" w:rsidRDefault="0053265F"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strong opinion either way.</w:t>
            </w:r>
          </w:p>
        </w:tc>
        <w:tc>
          <w:tcPr>
            <w:tcW w:w="1060" w:type="dxa"/>
            <w:shd w:val="clear" w:color="auto" w:fill="auto"/>
          </w:tcPr>
          <w:p w14:paraId="78684180"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Open (ProSe CR)</w:t>
            </w:r>
          </w:p>
        </w:tc>
      </w:tr>
      <w:tr w:rsidR="0053265F" w:rsidRPr="00BD494B" w14:paraId="2519CDD0" w14:textId="77777777" w:rsidTr="00C7688C">
        <w:tc>
          <w:tcPr>
            <w:tcW w:w="769" w:type="dxa"/>
            <w:shd w:val="clear" w:color="auto" w:fill="auto"/>
          </w:tcPr>
          <w:p w14:paraId="3B73A1EF"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C.029</w:t>
            </w:r>
          </w:p>
        </w:tc>
        <w:tc>
          <w:tcPr>
            <w:tcW w:w="1677" w:type="dxa"/>
            <w:shd w:val="clear" w:color="auto" w:fill="auto"/>
          </w:tcPr>
          <w:p w14:paraId="5E182530" w14:textId="77777777" w:rsidR="0053265F" w:rsidRPr="003437F6"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69" w:type="dxa"/>
            <w:shd w:val="clear" w:color="auto" w:fill="auto"/>
          </w:tcPr>
          <w:p w14:paraId="5F579AB2"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When describing  the </w:t>
            </w:r>
            <w:r w:rsidRPr="00A72FF7">
              <w:rPr>
                <w:rFonts w:ascii="Arial" w:eastAsia="SimSun" w:hAnsi="Arial" w:cs="Arial"/>
                <w:noProof/>
                <w:sz w:val="16"/>
                <w:szCs w:val="16"/>
                <w:lang w:eastAsia="zh-CN"/>
              </w:rPr>
              <w:t>non-PS related</w:t>
            </w:r>
            <w:r>
              <w:rPr>
                <w:rFonts w:ascii="Arial" w:eastAsia="SimSun" w:hAnsi="Arial" w:cs="Arial" w:hint="eastAsia"/>
                <w:noProof/>
                <w:sz w:val="16"/>
                <w:szCs w:val="16"/>
                <w:lang w:eastAsia="zh-CN"/>
              </w:rPr>
              <w:t xml:space="preserve"> discovery transmission, transmit and transmitter should be used, not the reciever.</w:t>
            </w:r>
          </w:p>
          <w:p w14:paraId="3ED68CF5" w14:textId="77777777" w:rsidR="0053265F" w:rsidRPr="003437F6"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And when describing  the </w:t>
            </w:r>
            <w:r w:rsidRPr="00A72FF7">
              <w:rPr>
                <w:rFonts w:ascii="Arial" w:eastAsia="SimSun" w:hAnsi="Arial" w:cs="Arial"/>
                <w:noProof/>
                <w:sz w:val="16"/>
                <w:szCs w:val="16"/>
                <w:lang w:eastAsia="zh-CN"/>
              </w:rPr>
              <w:t>PS related</w:t>
            </w:r>
            <w:r>
              <w:rPr>
                <w:rFonts w:ascii="Arial" w:eastAsia="SimSun" w:hAnsi="Arial" w:cs="Arial" w:hint="eastAsia"/>
                <w:noProof/>
                <w:sz w:val="16"/>
                <w:szCs w:val="16"/>
                <w:lang w:eastAsia="zh-CN"/>
              </w:rPr>
              <w:t xml:space="preserve"> discovery transmission, transmitter should be used, not the reciever.</w:t>
            </w:r>
          </w:p>
        </w:tc>
        <w:tc>
          <w:tcPr>
            <w:tcW w:w="653" w:type="dxa"/>
            <w:gridSpan w:val="2"/>
            <w:shd w:val="clear" w:color="auto" w:fill="auto"/>
          </w:tcPr>
          <w:p w14:paraId="47EA7B3B" w14:textId="77777777" w:rsidR="0053265F" w:rsidRPr="003437F6"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9865350" w14:textId="77777777" w:rsidR="0053265F" w:rsidRPr="004D2CB1" w:rsidRDefault="0053265F" w:rsidP="004D2CB1">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14:paraId="0136E57B" w14:textId="77777777" w:rsidR="0053265F" w:rsidRPr="004D2CB1" w:rsidRDefault="0053265F" w:rsidP="004D2CB1">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14:paraId="320E42C0" w14:textId="77777777" w:rsidR="0053265F" w:rsidRPr="004D2CB1" w:rsidRDefault="0053265F" w:rsidP="004D2CB1">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14:paraId="682399E3" w14:textId="77777777" w:rsidR="0053265F" w:rsidRPr="004D2CB1" w:rsidRDefault="0053265F" w:rsidP="004D2CB1">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configure lower layers to transmit on the concerned frequency without affecting normal operation i.e.</w:t>
            </w:r>
            <w:r w:rsidRPr="004D2CB1">
              <w:rPr>
                <w:rFonts w:ascii="Arial" w:hAnsi="Arial" w:cs="Arial"/>
                <w:strike/>
                <w:sz w:val="16"/>
                <w:szCs w:val="16"/>
              </w:rPr>
              <w:t xml:space="preserve"> </w:t>
            </w:r>
            <w:r w:rsidRPr="004D2CB1">
              <w:rPr>
                <w:rFonts w:ascii="Arial" w:hAnsi="Arial" w:cs="Arial"/>
                <w:strike/>
                <w:color w:val="FF0000"/>
                <w:sz w:val="16"/>
                <w:szCs w:val="16"/>
              </w:rPr>
              <w:t xml:space="preserve">receive </w:t>
            </w:r>
            <w:r w:rsidRPr="004D2CB1">
              <w:rPr>
                <w:rFonts w:ascii="Arial" w:eastAsia="SimSun" w:hAnsi="Arial" w:cs="Arial"/>
                <w:color w:val="FF0000"/>
                <w:sz w:val="16"/>
                <w:szCs w:val="16"/>
                <w:u w:val="single"/>
                <w:lang w:eastAsia="zh-CN"/>
              </w:rPr>
              <w:t>transmit</w:t>
            </w:r>
            <w:r w:rsidRPr="004D2CB1">
              <w:rPr>
                <w:rFonts w:ascii="Arial" w:eastAsia="SimSun" w:hAnsi="Arial" w:cs="Arial"/>
                <w:color w:val="FF0000"/>
                <w:sz w:val="16"/>
                <w:szCs w:val="16"/>
                <w:lang w:eastAsia="zh-CN"/>
              </w:rPr>
              <w:t xml:space="preserve"> </w:t>
            </w:r>
            <w:r w:rsidRPr="004D2CB1">
              <w:rPr>
                <w:rFonts w:ascii="Arial" w:hAnsi="Arial" w:cs="Arial"/>
                <w:sz w:val="16"/>
                <w:szCs w:val="16"/>
              </w:rPr>
              <w:t xml:space="preserve">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14:paraId="38D39283" w14:textId="77777777" w:rsidR="0053265F" w:rsidRPr="004D2CB1" w:rsidRDefault="0053265F" w:rsidP="004D2CB1">
            <w:pPr>
              <w:spacing w:after="0"/>
              <w:ind w:left="241" w:hanging="241"/>
              <w:rPr>
                <w:rFonts w:ascii="Arial" w:eastAsia="SimSun" w:hAnsi="Arial" w:cs="Arial"/>
                <w:noProof/>
                <w:sz w:val="16"/>
                <w:szCs w:val="16"/>
                <w:lang w:eastAsia="zh-CN"/>
              </w:rPr>
            </w:pPr>
          </w:p>
          <w:p w14:paraId="27A8832F" w14:textId="77777777" w:rsidR="0053265F" w:rsidRPr="004D2CB1" w:rsidRDefault="0053265F" w:rsidP="004D2CB1">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14:paraId="06BD6284" w14:textId="77777777" w:rsidR="0053265F" w:rsidRPr="004D2CB1" w:rsidRDefault="0053265F" w:rsidP="004D2CB1">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14:paraId="2A791D86" w14:textId="77777777" w:rsidR="0053265F" w:rsidRPr="004D2CB1" w:rsidRDefault="0053265F" w:rsidP="004D2CB1">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14:paraId="036E60AB" w14:textId="77777777" w:rsidR="0053265F" w:rsidRPr="004D2CB1" w:rsidRDefault="0053265F" w:rsidP="004D2CB1">
            <w:pPr>
              <w:pBdr>
                <w:bottom w:val="single" w:sz="6" w:space="1" w:color="auto"/>
              </w:pBd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without affecting normal operation i.e. transmit 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14:paraId="3C7F426F" w14:textId="77777777" w:rsidR="0053265F" w:rsidRPr="004D2CB1" w:rsidRDefault="0053265F" w:rsidP="00737B00">
            <w:pPr>
              <w:pStyle w:val="B2"/>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14:paraId="79246CA5" w14:textId="77777777" w:rsidR="0053265F" w:rsidRPr="00737B00" w:rsidRDefault="0053265F" w:rsidP="00737B00">
            <w:pPr>
              <w:pStyle w:val="B2"/>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w:t>
            </w:r>
            <w:proofErr w:type="gramStart"/>
            <w:r w:rsidRPr="004D2CB1">
              <w:rPr>
                <w:rFonts w:ascii="Arial" w:hAnsi="Arial" w:cs="Arial"/>
                <w:color w:val="1F497D" w:themeColor="text2"/>
                <w:sz w:val="16"/>
                <w:szCs w:val="16"/>
                <w:lang w:eastAsia="ko-KR"/>
              </w:rPr>
              <w:t>ok,</w:t>
            </w:r>
            <w:proofErr w:type="gramEnd"/>
            <w:r w:rsidRPr="004D2CB1">
              <w:rPr>
                <w:rFonts w:ascii="Arial" w:hAnsi="Arial" w:cs="Arial"/>
                <w:color w:val="1F497D" w:themeColor="text2"/>
                <w:sz w:val="16"/>
                <w:szCs w:val="16"/>
                <w:lang w:eastAsia="ko-KR"/>
              </w:rPr>
              <w:t xml:space="preserve"> or the other option would be to remove the part “i.e…xxx”.</w:t>
            </w:r>
          </w:p>
        </w:tc>
        <w:tc>
          <w:tcPr>
            <w:tcW w:w="1060" w:type="dxa"/>
            <w:shd w:val="clear" w:color="auto" w:fill="auto"/>
          </w:tcPr>
          <w:p w14:paraId="0568EB5C"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50D47104" w14:textId="77777777" w:rsidTr="00C7688C">
        <w:tc>
          <w:tcPr>
            <w:tcW w:w="769" w:type="dxa"/>
            <w:shd w:val="clear" w:color="auto" w:fill="auto"/>
          </w:tcPr>
          <w:p w14:paraId="69F9708A"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C.030</w:t>
            </w:r>
          </w:p>
        </w:tc>
        <w:tc>
          <w:tcPr>
            <w:tcW w:w="1677" w:type="dxa"/>
            <w:shd w:val="clear" w:color="auto" w:fill="auto"/>
          </w:tcPr>
          <w:p w14:paraId="215F3F04"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69" w:type="dxa"/>
            <w:shd w:val="clear" w:color="auto" w:fill="auto"/>
          </w:tcPr>
          <w:p w14:paraId="5E0150F9"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Since 5.10.6a is added and the RSRP based pool selection is described there, it is more appropriate to move the NOTE2 in section  5.10.6 to section 5.10.6a</w:t>
            </w:r>
          </w:p>
        </w:tc>
        <w:tc>
          <w:tcPr>
            <w:tcW w:w="653" w:type="dxa"/>
            <w:gridSpan w:val="2"/>
            <w:shd w:val="clear" w:color="auto" w:fill="auto"/>
          </w:tcPr>
          <w:p w14:paraId="738C3619"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5044E86" w14:textId="77777777" w:rsidR="0053265F" w:rsidRPr="00737B00" w:rsidRDefault="0053265F" w:rsidP="004F4BB1">
            <w:pPr>
              <w:pStyle w:val="NO"/>
              <w:spacing w:after="0"/>
              <w:ind w:left="0" w:firstLine="0"/>
              <w:rPr>
                <w:rFonts w:ascii="Arial" w:eastAsia="SimSun" w:hAnsi="Arial" w:cs="Arial"/>
                <w:color w:val="000000"/>
                <w:highlight w:val="yellow"/>
                <w:lang w:eastAsia="zh-CN"/>
              </w:rPr>
            </w:pPr>
            <w:r w:rsidRPr="00737B00">
              <w:rPr>
                <w:rFonts w:ascii="Arial" w:eastAsia="SimSun" w:hAnsi="Arial" w:cs="Arial"/>
                <w:noProof/>
                <w:color w:val="000000"/>
                <w:sz w:val="16"/>
                <w:szCs w:val="16"/>
                <w:lang w:eastAsia="zh-CN"/>
              </w:rPr>
              <w:t>The following Note should be moved to section 5.10.6a</w:t>
            </w:r>
          </w:p>
          <w:p w14:paraId="714544AA" w14:textId="77777777" w:rsidR="0053265F" w:rsidRPr="004D2CB1" w:rsidRDefault="0053265F" w:rsidP="004D2CB1">
            <w:pPr>
              <w:pBdr>
                <w:bottom w:val="single" w:sz="6" w:space="1" w:color="auto"/>
              </w:pBdr>
              <w:spacing w:after="0"/>
              <w:ind w:left="241" w:hanging="241"/>
              <w:rPr>
                <w:rFonts w:ascii="Arial" w:hAnsi="Arial" w:cs="Arial"/>
                <w:strike/>
                <w:color w:val="FF0000"/>
                <w:sz w:val="16"/>
                <w:szCs w:val="16"/>
              </w:rPr>
            </w:pPr>
            <w:r w:rsidRPr="004D2CB1">
              <w:rPr>
                <w:rFonts w:ascii="Arial" w:hAnsi="Arial" w:cs="Arial"/>
                <w:strike/>
                <w:color w:val="FF0000"/>
                <w:sz w:val="16"/>
                <w:szCs w:val="16"/>
              </w:rPr>
              <w:t>NOTE 2:</w:t>
            </w:r>
            <w:r w:rsidRPr="004D2CB1">
              <w:rPr>
                <w:rFonts w:ascii="Arial" w:hAnsi="Arial" w:cs="Arial"/>
                <w:strike/>
                <w:color w:val="FF0000"/>
                <w:sz w:val="16"/>
                <w:szCs w:val="16"/>
              </w:rPr>
              <w:tab/>
              <w:t>When performing resource pool selection based on RSRP, the UE uses the latest results of the available measurements used for cell reselection evaluation in RRC_IDLE/ for measurement report triggering evaluation in RRC_CONNECTED, which are performed in accordance with the performance requirements specified in TS 36.133 [16].</w:t>
            </w:r>
          </w:p>
          <w:p w14:paraId="096833BC" w14:textId="77777777" w:rsidR="0053265F" w:rsidRPr="004D2CB1" w:rsidRDefault="0053265F" w:rsidP="00737B00">
            <w:pPr>
              <w:pStyle w:val="NO"/>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14:paraId="7D955E14" w14:textId="77777777" w:rsidR="0053265F" w:rsidRPr="00737B00" w:rsidRDefault="0053265F" w:rsidP="00737B00">
            <w:pPr>
              <w:pStyle w:val="NO"/>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ok with either way</w:t>
            </w:r>
          </w:p>
        </w:tc>
        <w:tc>
          <w:tcPr>
            <w:tcW w:w="1060" w:type="dxa"/>
            <w:shd w:val="clear" w:color="auto" w:fill="auto"/>
          </w:tcPr>
          <w:p w14:paraId="66471A9A"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6B9375EC" w14:textId="77777777" w:rsidTr="00C7688C">
        <w:tc>
          <w:tcPr>
            <w:tcW w:w="769" w:type="dxa"/>
            <w:shd w:val="clear" w:color="auto" w:fill="auto"/>
          </w:tcPr>
          <w:p w14:paraId="010095F3"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L.012</w:t>
            </w:r>
          </w:p>
        </w:tc>
        <w:tc>
          <w:tcPr>
            <w:tcW w:w="1677" w:type="dxa"/>
            <w:shd w:val="clear" w:color="auto" w:fill="auto"/>
          </w:tcPr>
          <w:p w14:paraId="0E85498C" w14:textId="77777777"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69" w:type="dxa"/>
            <w:shd w:val="clear" w:color="auto" w:fill="auto"/>
          </w:tcPr>
          <w:p w14:paraId="2A63312A" w14:textId="77777777"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PCell for RRC connected UE is missing.</w:t>
            </w:r>
          </w:p>
        </w:tc>
        <w:tc>
          <w:tcPr>
            <w:tcW w:w="653" w:type="dxa"/>
            <w:gridSpan w:val="2"/>
            <w:shd w:val="clear" w:color="auto" w:fill="auto"/>
          </w:tcPr>
          <w:p w14:paraId="3A61EB2B"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598796B7" w14:textId="77777777"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selecting a relay/ has a selected relay; and if the RSRP measurement of </w:t>
            </w:r>
            <w:r w:rsidRPr="006F7D4A">
              <w:rPr>
                <w:rFonts w:ascii="Arial" w:hAnsi="Arial" w:cs="Arial"/>
                <w:color w:val="FF0000"/>
                <w:sz w:val="16"/>
                <w:szCs w:val="16"/>
                <w:u w:val="single"/>
              </w:rPr>
              <w:t>the PCell/</w:t>
            </w:r>
            <w:r w:rsidRPr="006F7D4A">
              <w:rPr>
                <w:rFonts w:ascii="Arial" w:hAnsi="Arial" w:cs="Arial"/>
                <w:sz w:val="16"/>
                <w:szCs w:val="16"/>
              </w:rPr>
              <w:t>the cell on which the UE camps is below</w:t>
            </w:r>
            <w:r w:rsidRPr="006F7D4A">
              <w:rPr>
                <w:rFonts w:ascii="Arial" w:hAnsi="Arial" w:cs="Arial"/>
                <w:i/>
                <w:sz w:val="16"/>
                <w:szCs w:val="16"/>
              </w:rPr>
              <w:t xml:space="preserve"> discThreshHiRemoteUE</w:t>
            </w:r>
            <w:r w:rsidRPr="006F7D4A">
              <w:rPr>
                <w:rFonts w:ascii="Arial" w:hAnsi="Arial" w:cs="Arial"/>
                <w:sz w:val="16"/>
                <w:szCs w:val="16"/>
              </w:rPr>
              <w:t xml:space="preserve">, if included in </w:t>
            </w:r>
            <w:r w:rsidRPr="006F7D4A">
              <w:rPr>
                <w:rFonts w:ascii="Arial" w:hAnsi="Arial" w:cs="Arial"/>
                <w:i/>
                <w:sz w:val="16"/>
                <w:szCs w:val="16"/>
              </w:rPr>
              <w:t>SystemInformationBlockType19</w:t>
            </w:r>
            <w:r w:rsidRPr="006F7D4A">
              <w:rPr>
                <w:rFonts w:ascii="Arial" w:hAnsi="Arial" w:cs="Arial"/>
                <w:sz w:val="16"/>
                <w:szCs w:val="16"/>
              </w:rPr>
              <w:t>:</w:t>
            </w:r>
          </w:p>
          <w:p w14:paraId="41ADD4A7" w14:textId="77777777" w:rsidR="0053265F" w:rsidRPr="006F7D4A" w:rsidRDefault="0053265F" w:rsidP="006F7D4A">
            <w:pPr>
              <w:pBdr>
                <w:bottom w:val="single" w:sz="6" w:space="1" w:color="auto"/>
              </w:pBdr>
              <w:spacing w:after="0"/>
              <w:ind w:left="482" w:hanging="241"/>
              <w:rPr>
                <w:rFonts w:ascii="Arial" w:hAnsi="Arial" w:cs="Arial"/>
                <w:sz w:val="16"/>
                <w:szCs w:val="16"/>
              </w:rPr>
            </w:pPr>
            <w:r w:rsidRPr="006F7D4A">
              <w:rPr>
                <w:rFonts w:ascii="Arial" w:eastAsia="SimSun" w:hAnsi="Arial" w:cs="Arial"/>
                <w:sz w:val="16"/>
                <w:szCs w:val="16"/>
                <w:lang w:eastAsia="zh-CN"/>
              </w:rPr>
              <w:t xml:space="preserve">3&gt; </w:t>
            </w:r>
            <w:r w:rsidRPr="006F7D4A">
              <w:rPr>
                <w:rFonts w:ascii="Arial" w:hAnsi="Arial" w:cs="Arial"/>
                <w:sz w:val="16"/>
                <w:szCs w:val="16"/>
              </w:rPr>
              <w:t xml:space="preserve">if the UE is configured with </w:t>
            </w:r>
            <w:r w:rsidRPr="006F7D4A">
              <w:rPr>
                <w:rFonts w:ascii="Arial" w:hAnsi="Arial" w:cs="Arial"/>
                <w:i/>
                <w:sz w:val="16"/>
                <w:szCs w:val="16"/>
              </w:rPr>
              <w:t>discTxPoolPS-Dedicated</w:t>
            </w:r>
            <w:r w:rsidRPr="006F7D4A">
              <w:rPr>
                <w:rFonts w:ascii="Arial" w:hAnsi="Arial" w:cs="Arial"/>
                <w:sz w:val="16"/>
                <w:szCs w:val="16"/>
              </w:rPr>
              <w:t>; or</w:t>
            </w:r>
          </w:p>
          <w:p w14:paraId="44C3F345" w14:textId="77777777" w:rsidR="0053265F" w:rsidRPr="006F7D4A" w:rsidRDefault="0053265F" w:rsidP="00A21A12">
            <w:pPr>
              <w:spacing w:after="0"/>
              <w:rPr>
                <w:rFonts w:ascii="Arial" w:hAnsi="Arial" w:cs="Arial"/>
                <w:color w:val="1F497D" w:themeColor="text2"/>
                <w:sz w:val="16"/>
                <w:szCs w:val="16"/>
              </w:rPr>
            </w:pPr>
            <w:r w:rsidRPr="006F7D4A">
              <w:rPr>
                <w:rFonts w:ascii="Arial" w:hAnsi="Arial" w:cs="Arial"/>
                <w:b/>
                <w:noProof/>
                <w:color w:val="1F497D" w:themeColor="text2"/>
                <w:sz w:val="16"/>
                <w:szCs w:val="16"/>
                <w:lang w:eastAsia="zh-CN"/>
              </w:rPr>
              <w:t>Huawei:</w:t>
            </w:r>
            <w:r w:rsidRPr="006F7D4A">
              <w:rPr>
                <w:rFonts w:ascii="Arial" w:hAnsi="Arial" w:cs="Arial"/>
                <w:noProof/>
                <w:color w:val="1F497D" w:themeColor="text2"/>
                <w:sz w:val="16"/>
                <w:szCs w:val="16"/>
                <w:lang w:eastAsia="zh-CN"/>
              </w:rPr>
              <w:t xml:space="preserve"> agree. </w:t>
            </w:r>
          </w:p>
          <w:p w14:paraId="2C58676C" w14:textId="77777777" w:rsidR="0053265F" w:rsidRPr="006F7D4A" w:rsidRDefault="0053265F" w:rsidP="00A21A12">
            <w:pPr>
              <w:spacing w:after="0"/>
              <w:rPr>
                <w:rFonts w:ascii="Arial" w:hAnsi="Arial" w:cs="Arial"/>
                <w:color w:val="1F497D" w:themeColor="text2"/>
                <w:sz w:val="16"/>
                <w:szCs w:val="16"/>
                <w:lang w:eastAsia="ko-KR"/>
              </w:rPr>
            </w:pPr>
            <w:r w:rsidRPr="006F7D4A">
              <w:rPr>
                <w:rFonts w:ascii="Arial" w:hAnsi="Arial" w:cs="Arial"/>
                <w:b/>
                <w:color w:val="1F497D" w:themeColor="text2"/>
                <w:sz w:val="16"/>
                <w:szCs w:val="16"/>
                <w:lang w:eastAsia="ko-KR"/>
              </w:rPr>
              <w:t>Intel:</w:t>
            </w:r>
            <w:r w:rsidRPr="006F7D4A">
              <w:rPr>
                <w:rFonts w:ascii="Arial" w:hAnsi="Arial" w:cs="Arial"/>
                <w:color w:val="1F497D" w:themeColor="text2"/>
                <w:sz w:val="16"/>
                <w:szCs w:val="16"/>
                <w:lang w:eastAsia="ko-KR"/>
              </w:rPr>
              <w:t xml:space="preserve"> ok</w:t>
            </w:r>
          </w:p>
          <w:p w14:paraId="56846D67" w14:textId="77777777" w:rsidR="0053265F" w:rsidRDefault="0053265F" w:rsidP="00A21A12">
            <w:pPr>
              <w:spacing w:after="0"/>
              <w:rPr>
                <w:rFonts w:ascii="Arial" w:hAnsi="Arial" w:cs="Arial"/>
                <w:noProof/>
                <w:color w:val="1F497D" w:themeColor="text2"/>
                <w:sz w:val="16"/>
                <w:szCs w:val="16"/>
                <w:lang w:eastAsia="zh-CN"/>
              </w:rPr>
            </w:pPr>
            <w:r w:rsidRPr="006F7D4A">
              <w:rPr>
                <w:rFonts w:ascii="Arial" w:hAnsi="Arial" w:cs="Arial"/>
                <w:b/>
                <w:noProof/>
                <w:color w:val="1F497D" w:themeColor="text2"/>
                <w:sz w:val="16"/>
                <w:szCs w:val="16"/>
                <w:lang w:eastAsia="zh-CN"/>
              </w:rPr>
              <w:t>Ericsson:</w:t>
            </w:r>
            <w:r w:rsidRPr="006F7D4A">
              <w:rPr>
                <w:rFonts w:ascii="Arial" w:hAnsi="Arial" w:cs="Arial"/>
                <w:noProof/>
                <w:color w:val="1F497D" w:themeColor="text2"/>
                <w:sz w:val="16"/>
                <w:szCs w:val="16"/>
                <w:lang w:eastAsia="zh-CN"/>
              </w:rPr>
              <w:t xml:space="preserve"> Agree.</w:t>
            </w:r>
          </w:p>
          <w:p w14:paraId="3165FA16" w14:textId="77777777" w:rsidR="0053265F" w:rsidRPr="009E374C" w:rsidRDefault="0053265F" w:rsidP="009E374C">
            <w:pPr>
              <w:spacing w:after="0"/>
              <w:rPr>
                <w:rFonts w:ascii="Arial" w:hAnsi="Arial" w:cs="Arial"/>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Ok</w:t>
            </w:r>
          </w:p>
        </w:tc>
        <w:tc>
          <w:tcPr>
            <w:tcW w:w="1060" w:type="dxa"/>
            <w:shd w:val="clear" w:color="auto" w:fill="auto"/>
          </w:tcPr>
          <w:p w14:paraId="3037E686" w14:textId="77777777" w:rsidR="0053265F" w:rsidRPr="00BD494B" w:rsidRDefault="0053265F" w:rsidP="009F4148">
            <w:pPr>
              <w:spacing w:after="0"/>
              <w:rPr>
                <w:rFonts w:ascii="Arial" w:hAnsi="Arial" w:cs="Arial"/>
                <w:noProof/>
                <w:sz w:val="16"/>
                <w:szCs w:val="16"/>
              </w:rPr>
            </w:pPr>
            <w:r>
              <w:rPr>
                <w:rFonts w:ascii="Arial" w:hAnsi="Arial" w:cs="Arial"/>
                <w:noProof/>
                <w:sz w:val="16"/>
                <w:szCs w:val="16"/>
              </w:rPr>
              <w:t>Open (ProSe CR)</w:t>
            </w:r>
          </w:p>
        </w:tc>
      </w:tr>
      <w:tr w:rsidR="0053265F" w:rsidRPr="00BD494B" w14:paraId="61A9EB2C" w14:textId="77777777" w:rsidTr="00C7688C">
        <w:tc>
          <w:tcPr>
            <w:tcW w:w="769" w:type="dxa"/>
            <w:shd w:val="clear" w:color="auto" w:fill="auto"/>
          </w:tcPr>
          <w:p w14:paraId="131FD75F" w14:textId="77777777" w:rsidR="0053265F" w:rsidRDefault="0053265F" w:rsidP="000C0060">
            <w:pPr>
              <w:spacing w:after="0"/>
            </w:pPr>
            <w:r>
              <w:rPr>
                <w:rFonts w:ascii="Arial" w:hAnsi="Arial" w:cs="Arial"/>
                <w:noProof/>
                <w:sz w:val="16"/>
                <w:szCs w:val="16"/>
              </w:rPr>
              <w:t>Z.034</w:t>
            </w:r>
          </w:p>
        </w:tc>
        <w:tc>
          <w:tcPr>
            <w:tcW w:w="1677" w:type="dxa"/>
            <w:shd w:val="clear" w:color="auto" w:fill="auto"/>
          </w:tcPr>
          <w:p w14:paraId="47961BEC" w14:textId="77777777"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69" w:type="dxa"/>
            <w:shd w:val="clear" w:color="auto" w:fill="auto"/>
          </w:tcPr>
          <w:p w14:paraId="64BA005A" w14:textId="77777777"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1&gt;</w:t>
            </w:r>
            <w:r w:rsidRPr="006F7D4A">
              <w:rPr>
                <w:rFonts w:ascii="Arial" w:hAnsi="Arial" w:cs="Arial"/>
                <w:sz w:val="16"/>
                <w:szCs w:val="16"/>
              </w:rPr>
              <w:tab/>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p>
          <w:p w14:paraId="4EAC71CF" w14:textId="77777777" w:rsidR="0053265F" w:rsidRDefault="0053265F"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select an entry of </w:t>
            </w:r>
            <w:r w:rsidRPr="006F7D4A">
              <w:rPr>
                <w:rFonts w:ascii="Arial" w:hAnsi="Arial" w:cs="Arial"/>
                <w:i/>
                <w:sz w:val="16"/>
                <w:szCs w:val="16"/>
              </w:rPr>
              <w:t>poolToAddModList</w:t>
            </w:r>
            <w:r w:rsidRPr="006F7D4A">
              <w:rPr>
                <w:rFonts w:ascii="Arial" w:hAnsi="Arial" w:cs="Arial"/>
                <w:sz w:val="16"/>
                <w:szCs w:val="16"/>
              </w:rPr>
              <w:t xml:space="preserve"> for which the RSRP measurement of the reference cell as indicated by </w:t>
            </w:r>
            <w:r w:rsidRPr="006F7D4A">
              <w:rPr>
                <w:rFonts w:ascii="Arial" w:hAnsi="Arial" w:cs="Arial"/>
                <w:i/>
                <w:sz w:val="16"/>
                <w:szCs w:val="16"/>
              </w:rPr>
              <w:t>discTxRefCarrier</w:t>
            </w:r>
            <w:r w:rsidRPr="006F7D4A">
              <w:rPr>
                <w:rFonts w:ascii="Arial" w:hAnsi="Arial" w:cs="Arial"/>
                <w:sz w:val="16"/>
                <w:szCs w:val="16"/>
              </w:rPr>
              <w:t xml:space="preserve">, after applying the layer 3 filter defined by </w:t>
            </w:r>
            <w:r w:rsidRPr="006F7D4A">
              <w:rPr>
                <w:rFonts w:ascii="Arial" w:hAnsi="Arial" w:cs="Arial"/>
                <w:i/>
                <w:sz w:val="16"/>
                <w:szCs w:val="16"/>
              </w:rPr>
              <w:t>quantityConfig</w:t>
            </w:r>
            <w:r w:rsidRPr="006F7D4A">
              <w:rPr>
                <w:rFonts w:ascii="Arial" w:hAnsi="Arial" w:cs="Arial"/>
                <w:sz w:val="16"/>
                <w:szCs w:val="16"/>
              </w:rPr>
              <w:t xml:space="preserve"> as specified in 5.5.3.2 , is in-between </w:t>
            </w:r>
            <w:r w:rsidRPr="006F7D4A">
              <w:rPr>
                <w:rFonts w:ascii="Arial" w:hAnsi="Arial" w:cs="Arial"/>
                <w:i/>
                <w:sz w:val="16"/>
                <w:szCs w:val="16"/>
              </w:rPr>
              <w:t>threshLow</w:t>
            </w:r>
            <w:r w:rsidRPr="006F7D4A">
              <w:rPr>
                <w:rFonts w:ascii="Arial" w:hAnsi="Arial" w:cs="Arial"/>
                <w:sz w:val="16"/>
                <w:szCs w:val="16"/>
              </w:rPr>
              <w:t xml:space="preserve"> and </w:t>
            </w:r>
            <w:r w:rsidRPr="006F7D4A">
              <w:rPr>
                <w:rFonts w:ascii="Arial" w:hAnsi="Arial" w:cs="Arial"/>
                <w:i/>
                <w:sz w:val="16"/>
                <w:szCs w:val="16"/>
              </w:rPr>
              <w:t>threshHigh</w:t>
            </w:r>
            <w:r w:rsidRPr="006F7D4A">
              <w:rPr>
                <w:rFonts w:ascii="Arial" w:hAnsi="Arial" w:cs="Arial"/>
                <w:sz w:val="16"/>
                <w:szCs w:val="16"/>
              </w:rPr>
              <w:t>;</w:t>
            </w:r>
          </w:p>
          <w:p w14:paraId="4896E85E" w14:textId="77777777" w:rsidR="0053265F" w:rsidRPr="006F7D4A" w:rsidRDefault="0053265F" w:rsidP="006F7D4A">
            <w:pPr>
              <w:spacing w:after="0"/>
              <w:ind w:left="482" w:hanging="241"/>
              <w:rPr>
                <w:rFonts w:ascii="Arial" w:hAnsi="Arial" w:cs="Arial"/>
              </w:rPr>
            </w:pPr>
          </w:p>
          <w:p w14:paraId="605D33A4" w14:textId="77777777" w:rsidR="0053265F" w:rsidRPr="006F7D4A" w:rsidRDefault="0053265F"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t>The condition “</w:t>
            </w:r>
            <w:r w:rsidRPr="006F7D4A">
              <w:rPr>
                <w:rFonts w:ascii="Arial" w:hAnsi="Arial" w:cs="Arial"/>
                <w:sz w:val="16"/>
                <w:szCs w:val="16"/>
              </w:rPr>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r w:rsidRPr="006F7D4A">
              <w:rPr>
                <w:rFonts w:ascii="Arial" w:eastAsia="SimSun" w:hAnsi="Arial" w:cs="Arial"/>
                <w:noProof/>
                <w:sz w:val="16"/>
                <w:szCs w:val="16"/>
                <w:lang w:eastAsia="zh-CN"/>
              </w:rPr>
              <w:t>”is not accurate, since it excludes the situation that the “</w:t>
            </w:r>
            <w:r w:rsidRPr="006F7D4A">
              <w:rPr>
                <w:rFonts w:ascii="Arial" w:hAnsi="Arial" w:cs="Arial"/>
                <w:i/>
                <w:sz w:val="16"/>
                <w:szCs w:val="16"/>
              </w:rPr>
              <w:t>poolSelection</w:t>
            </w:r>
            <w:r w:rsidRPr="006F7D4A">
              <w:rPr>
                <w:rFonts w:ascii="Arial" w:eastAsia="SimSun" w:hAnsi="Arial" w:cs="Arial"/>
                <w:noProof/>
                <w:sz w:val="16"/>
                <w:szCs w:val="16"/>
                <w:lang w:eastAsia="zh-CN"/>
              </w:rPr>
              <w:t xml:space="preserve">” is configured via SIB19. </w:t>
            </w:r>
          </w:p>
          <w:p w14:paraId="7292FE15" w14:textId="77777777" w:rsidR="0053265F" w:rsidRPr="003F6F35" w:rsidRDefault="0053265F"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t>In addition, there is no such IE named as “</w:t>
            </w:r>
            <w:r w:rsidRPr="006F7D4A">
              <w:rPr>
                <w:rFonts w:ascii="Arial" w:hAnsi="Arial" w:cs="Arial"/>
                <w:i/>
                <w:sz w:val="16"/>
                <w:szCs w:val="16"/>
              </w:rPr>
              <w:t>discTxRefCarrier</w:t>
            </w:r>
            <w:r w:rsidRPr="006F7D4A">
              <w:rPr>
                <w:rFonts w:ascii="Arial" w:eastAsia="SimSun" w:hAnsi="Arial" w:cs="Arial"/>
                <w:noProof/>
                <w:sz w:val="16"/>
                <w:szCs w:val="16"/>
                <w:lang w:eastAsia="zh-CN"/>
              </w:rPr>
              <w:t>”. The detailed method of reference cell selection is specified in 5.10.6b.</w:t>
            </w:r>
            <w:r>
              <w:rPr>
                <w:rFonts w:ascii="Arial" w:eastAsia="SimSun" w:hAnsi="Arial" w:cs="Arial" w:hint="eastAsia"/>
                <w:noProof/>
                <w:sz w:val="16"/>
                <w:szCs w:val="16"/>
                <w:lang w:eastAsia="zh-CN"/>
              </w:rPr>
              <w:t xml:space="preserve"> </w:t>
            </w:r>
          </w:p>
        </w:tc>
        <w:tc>
          <w:tcPr>
            <w:tcW w:w="653" w:type="dxa"/>
            <w:gridSpan w:val="2"/>
            <w:shd w:val="clear" w:color="auto" w:fill="auto"/>
          </w:tcPr>
          <w:p w14:paraId="0C2A4DDD" w14:textId="77777777" w:rsidR="0053265F" w:rsidRPr="002014EB"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DF9CFDB" w14:textId="77777777" w:rsidR="0053265F" w:rsidRPr="00CF66FB" w:rsidRDefault="0053265F" w:rsidP="000C0060">
            <w:pP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1, the sentence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poolToAddModList</w:t>
            </w:r>
            <w:r w:rsidRPr="00CF66FB">
              <w:rPr>
                <w:rFonts w:ascii="Arial" w:hAnsi="Arial" w:cs="Arial"/>
                <w:sz w:val="16"/>
                <w:szCs w:val="16"/>
              </w:rPr>
              <w:t xml:space="preserve">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 needs to be replaced by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SL-DiscTxPoolList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w:t>
            </w:r>
          </w:p>
          <w:p w14:paraId="03A7E3B9" w14:textId="77777777" w:rsidR="0053265F" w:rsidRPr="00CF66FB" w:rsidRDefault="0053265F" w:rsidP="000C0060">
            <w:pPr>
              <w:pBdr>
                <w:bottom w:val="single" w:sz="6" w:space="1" w:color="auto"/>
              </w:pBd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2. the sentence “</w:t>
            </w:r>
            <w:r w:rsidRPr="00CF66FB">
              <w:rPr>
                <w:rFonts w:ascii="Arial" w:hAnsi="Arial" w:cs="Arial"/>
                <w:sz w:val="16"/>
                <w:szCs w:val="16"/>
              </w:rPr>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w:t>
            </w:r>
            <w:r w:rsidRPr="00CF66FB">
              <w:rPr>
                <w:rFonts w:ascii="Arial" w:eastAsia="SimSun" w:hAnsi="Arial" w:cs="Arial"/>
                <w:noProof/>
                <w:sz w:val="16"/>
                <w:szCs w:val="16"/>
                <w:lang w:eastAsia="zh-CN"/>
              </w:rPr>
              <w:t>”needs to be replaced by “</w:t>
            </w:r>
            <w:r w:rsidRPr="00CF66FB">
              <w:rPr>
                <w:rFonts w:ascii="Arial" w:hAnsi="Arial" w:cs="Arial"/>
                <w:sz w:val="16"/>
                <w:szCs w:val="16"/>
              </w:rPr>
              <w:t xml:space="preserve">select an entry of SL-DiscTxPoolList for which the RSRP measurement of the reference cell as </w:t>
            </w:r>
            <w:r w:rsidRPr="00CF66FB">
              <w:rPr>
                <w:rFonts w:ascii="Arial" w:eastAsia="SimSun" w:hAnsi="Arial" w:cs="Arial"/>
                <w:sz w:val="16"/>
                <w:szCs w:val="16"/>
                <w:lang w:eastAsia="zh-CN"/>
              </w:rPr>
              <w:t>specified in 5.10.6b</w:t>
            </w:r>
            <w:r w:rsidRPr="00CF66FB">
              <w:rPr>
                <w:rFonts w:ascii="Arial" w:hAnsi="Arial" w:cs="Arial"/>
                <w:sz w:val="16"/>
                <w:szCs w:val="16"/>
              </w:rPr>
              <w:t>,</w:t>
            </w:r>
            <w:r w:rsidRPr="00CF66FB">
              <w:rPr>
                <w:rFonts w:ascii="Arial" w:eastAsia="SimSun" w:hAnsi="Arial" w:cs="Arial"/>
                <w:noProof/>
                <w:sz w:val="16"/>
                <w:szCs w:val="16"/>
                <w:lang w:eastAsia="zh-CN"/>
              </w:rPr>
              <w:t>”</w:t>
            </w:r>
          </w:p>
          <w:p w14:paraId="5AD7D78B" w14:textId="77777777" w:rsidR="0053265F" w:rsidRPr="006F7D4A" w:rsidRDefault="0053265F" w:rsidP="00700E44">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Agree with the observation, but need to consider both the broadcast pools and the dedicated pools. Agree to update the IE for reference carrier.</w:t>
            </w:r>
          </w:p>
          <w:p w14:paraId="2574D733" w14:textId="77777777" w:rsidR="0053265F" w:rsidRPr="006F7D4A" w:rsidRDefault="0053265F" w:rsidP="000C0060">
            <w:pPr>
              <w:spacing w:after="0"/>
              <w:rPr>
                <w:rFonts w:ascii="Arial" w:eastAsia="Malgun Gothic" w:hAnsi="Arial" w:cs="Arial"/>
                <w:noProof/>
                <w:color w:val="1F497D" w:themeColor="text2"/>
                <w:sz w:val="16"/>
                <w:szCs w:val="16"/>
                <w:lang w:eastAsia="ko-KR"/>
              </w:rPr>
            </w:pPr>
            <w:r w:rsidRPr="006F7D4A">
              <w:rPr>
                <w:rFonts w:ascii="Arial" w:eastAsia="Malgun Gothic" w:hAnsi="Arial" w:cs="Arial"/>
                <w:b/>
                <w:noProof/>
                <w:color w:val="1F497D" w:themeColor="text2"/>
                <w:sz w:val="16"/>
                <w:szCs w:val="16"/>
                <w:lang w:eastAsia="ko-KR"/>
              </w:rPr>
              <w:t>Intel:</w:t>
            </w:r>
            <w:r w:rsidRPr="006F7D4A">
              <w:rPr>
                <w:rFonts w:ascii="Arial" w:eastAsia="Malgun Gothic" w:hAnsi="Arial" w:cs="Arial"/>
                <w:noProof/>
                <w:color w:val="1F497D" w:themeColor="text2"/>
                <w:sz w:val="16"/>
                <w:szCs w:val="16"/>
                <w:lang w:eastAsia="ko-KR"/>
              </w:rPr>
              <w:t xml:space="preserve"> not clear on the need of the change. Isn’t SL-DiscTxPollList included into poolToAddModList?</w:t>
            </w:r>
          </w:p>
          <w:p w14:paraId="0E7081FE" w14:textId="77777777" w:rsidR="0053265F" w:rsidRDefault="0053265F" w:rsidP="000C0060">
            <w:pPr>
              <w:spacing w:after="0"/>
              <w:rPr>
                <w:rFonts w:ascii="Arial" w:eastAsia="SimSun" w:hAnsi="Arial" w:cs="Arial"/>
                <w:noProof/>
                <w:color w:val="1F497D" w:themeColor="text2"/>
                <w:sz w:val="16"/>
                <w:szCs w:val="16"/>
                <w:lang w:eastAsia="zh-CN"/>
              </w:rPr>
            </w:pPr>
            <w:r w:rsidRPr="006F7D4A">
              <w:rPr>
                <w:rFonts w:ascii="Arial" w:eastAsia="SimSun" w:hAnsi="Arial" w:cs="Arial"/>
                <w:b/>
                <w:noProof/>
                <w:color w:val="1F497D" w:themeColor="text2"/>
                <w:sz w:val="16"/>
                <w:szCs w:val="16"/>
                <w:lang w:eastAsia="zh-CN"/>
              </w:rPr>
              <w:t>Ericsson:</w:t>
            </w:r>
            <w:r w:rsidRPr="006F7D4A">
              <w:rPr>
                <w:rFonts w:ascii="Arial" w:eastAsia="SimSun" w:hAnsi="Arial" w:cs="Arial"/>
                <w:noProof/>
                <w:color w:val="1F497D" w:themeColor="text2"/>
                <w:sz w:val="16"/>
                <w:szCs w:val="16"/>
                <w:lang w:eastAsia="zh-CN"/>
              </w:rPr>
              <w:t xml:space="preserve"> Agree. Same issue as L.014?</w:t>
            </w:r>
          </w:p>
          <w:p w14:paraId="0D37A52C" w14:textId="77777777" w:rsidR="0053265F" w:rsidRPr="002014EB" w:rsidRDefault="0053265F" w:rsidP="009E374C">
            <w:pPr>
              <w:spacing w:after="0"/>
              <w:rPr>
                <w:rFonts w:ascii="Arial" w:eastAsia="SimSun" w:hAnsi="Arial" w:cs="Arial"/>
                <w:noProof/>
                <w:sz w:val="16"/>
                <w:szCs w:val="16"/>
                <w:lang w:eastAsia="zh-CN"/>
              </w:rPr>
            </w:pPr>
            <w:r w:rsidRPr="009E374C">
              <w:rPr>
                <w:rFonts w:ascii="Arial" w:eastAsia="SimSun" w:hAnsi="Arial" w:cs="Arial"/>
                <w:b/>
                <w:noProof/>
                <w:color w:val="1F497D" w:themeColor="text2"/>
                <w:sz w:val="16"/>
                <w:szCs w:val="16"/>
                <w:lang w:eastAsia="zh-CN"/>
              </w:rPr>
              <w:t>Qualcomm:</w:t>
            </w:r>
            <w:r w:rsidRPr="009E374C">
              <w:rPr>
                <w:rFonts w:ascii="Arial" w:eastAsia="SimSun" w:hAnsi="Arial" w:cs="Arial"/>
                <w:noProof/>
                <w:color w:val="1F497D" w:themeColor="text2"/>
                <w:sz w:val="16"/>
                <w:szCs w:val="16"/>
                <w:lang w:eastAsia="zh-CN"/>
              </w:rPr>
              <w:t xml:space="preserve"> Agree</w:t>
            </w:r>
          </w:p>
        </w:tc>
        <w:tc>
          <w:tcPr>
            <w:tcW w:w="1060" w:type="dxa"/>
            <w:shd w:val="clear" w:color="auto" w:fill="auto"/>
          </w:tcPr>
          <w:p w14:paraId="2AC84FCB" w14:textId="77777777" w:rsidR="0053265F" w:rsidRPr="00BD494B" w:rsidRDefault="0053265F" w:rsidP="000C0060">
            <w:pPr>
              <w:spacing w:after="0"/>
              <w:rPr>
                <w:rFonts w:ascii="Arial" w:hAnsi="Arial" w:cs="Arial"/>
                <w:noProof/>
                <w:sz w:val="16"/>
                <w:szCs w:val="16"/>
              </w:rPr>
            </w:pPr>
            <w:r>
              <w:rPr>
                <w:rFonts w:ascii="Arial" w:hAnsi="Arial" w:cs="Arial"/>
                <w:noProof/>
                <w:sz w:val="16"/>
                <w:szCs w:val="16"/>
              </w:rPr>
              <w:t>Open (ProSe CR)</w:t>
            </w:r>
          </w:p>
        </w:tc>
      </w:tr>
      <w:tr w:rsidR="0053265F" w:rsidRPr="00BD494B" w14:paraId="2FB18F8E" w14:textId="77777777" w:rsidTr="00C7688C">
        <w:tc>
          <w:tcPr>
            <w:tcW w:w="769" w:type="dxa"/>
            <w:shd w:val="clear" w:color="auto" w:fill="auto"/>
          </w:tcPr>
          <w:p w14:paraId="4EAFDB50"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L.014</w:t>
            </w:r>
          </w:p>
        </w:tc>
        <w:tc>
          <w:tcPr>
            <w:tcW w:w="1677" w:type="dxa"/>
            <w:shd w:val="clear" w:color="auto" w:fill="auto"/>
          </w:tcPr>
          <w:p w14:paraId="4B7D6E38" w14:textId="77777777"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5.10.6a</w:t>
            </w:r>
          </w:p>
        </w:tc>
        <w:tc>
          <w:tcPr>
            <w:tcW w:w="5369" w:type="dxa"/>
            <w:shd w:val="clear" w:color="auto" w:fill="auto"/>
          </w:tcPr>
          <w:p w14:paraId="25FA323D" w14:textId="77777777"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 xml:space="preserve">Different fields </w:t>
            </w:r>
            <w:r>
              <w:rPr>
                <w:rFonts w:ascii="Arial" w:hAnsi="Arial" w:cs="Arial"/>
                <w:noProof/>
                <w:sz w:val="16"/>
                <w:szCs w:val="16"/>
                <w:lang w:eastAsia="ko-KR"/>
              </w:rPr>
              <w:t>needs to be</w:t>
            </w:r>
            <w:r>
              <w:rPr>
                <w:rFonts w:ascii="Arial" w:hAnsi="Arial" w:cs="Arial" w:hint="eastAsia"/>
                <w:noProof/>
                <w:sz w:val="16"/>
                <w:szCs w:val="16"/>
                <w:lang w:eastAsia="ko-KR"/>
              </w:rPr>
              <w:t xml:space="preserve"> used for RRC connected mode UE and RRC idle mode UE. </w:t>
            </w:r>
          </w:p>
        </w:tc>
        <w:tc>
          <w:tcPr>
            <w:tcW w:w="653" w:type="dxa"/>
            <w:gridSpan w:val="2"/>
            <w:shd w:val="clear" w:color="auto" w:fill="auto"/>
          </w:tcPr>
          <w:p w14:paraId="0A66041D"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06B8779F" w14:textId="77777777" w:rsidR="0053265F" w:rsidRPr="00CF66FB" w:rsidRDefault="0053265F" w:rsidP="009F4148">
            <w:pPr>
              <w:spacing w:after="0"/>
              <w:rPr>
                <w:rFonts w:ascii="Arial" w:hAnsi="Arial" w:cs="Arial"/>
                <w:sz w:val="16"/>
                <w:szCs w:val="16"/>
              </w:rPr>
            </w:pPr>
            <w:r w:rsidRPr="00CF66FB">
              <w:rPr>
                <w:rFonts w:ascii="Arial" w:hAnsi="Arial" w:cs="Arial"/>
                <w:sz w:val="16"/>
                <w:szCs w:val="16"/>
              </w:rPr>
              <w:t>A UE that is is configured with a list of resource pool entries for sidelink discovery announcement transmission shall:</w:t>
            </w:r>
          </w:p>
          <w:p w14:paraId="6DD1D33E" w14:textId="77777777" w:rsidR="0053265F" w:rsidRPr="00CF66FB" w:rsidRDefault="0053265F" w:rsidP="006F7D4A">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 xml:space="preserve">poolToAddModList </w:t>
            </w:r>
            <w:r w:rsidRPr="00CF66FB">
              <w:rPr>
                <w:rFonts w:ascii="Arial" w:hAnsi="Arial" w:cs="Arial"/>
                <w:sz w:val="16"/>
                <w:szCs w:val="16"/>
              </w:rPr>
              <w:t xml:space="preserve">(RRC_CONNECTED) or  is set to </w:t>
            </w:r>
            <w:r w:rsidRPr="00CF66FB">
              <w:rPr>
                <w:rFonts w:ascii="Arial" w:hAnsi="Arial" w:cs="Arial"/>
                <w:i/>
                <w:sz w:val="16"/>
                <w:szCs w:val="16"/>
              </w:rPr>
              <w:t>rsrpBased</w:t>
            </w:r>
            <w:r w:rsidRPr="00CF66FB">
              <w:rPr>
                <w:rFonts w:ascii="Arial" w:hAnsi="Arial" w:cs="Arial"/>
                <w:sz w:val="16"/>
                <w:szCs w:val="16"/>
              </w:rPr>
              <w:t>:</w:t>
            </w:r>
          </w:p>
          <w:p w14:paraId="25A1F27A" w14:textId="77777777" w:rsidR="0053265F" w:rsidRPr="00CF66FB" w:rsidRDefault="0053265F" w:rsidP="006F7D4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 xml:space="preserve">, after applying the layer 3 filter defined by </w:t>
            </w:r>
            <w:r w:rsidRPr="00CF66FB">
              <w:rPr>
                <w:rFonts w:ascii="Arial" w:hAnsi="Arial" w:cs="Arial"/>
                <w:i/>
                <w:sz w:val="16"/>
                <w:szCs w:val="16"/>
              </w:rPr>
              <w:t>quantityConfig</w:t>
            </w:r>
            <w:r w:rsidRPr="00CF66FB">
              <w:rPr>
                <w:rFonts w:ascii="Arial" w:hAnsi="Arial" w:cs="Arial"/>
                <w:sz w:val="16"/>
                <w:szCs w:val="16"/>
              </w:rPr>
              <w:t xml:space="preserve"> as specified in 5.5.3.2 , is in-between </w:t>
            </w:r>
            <w:r w:rsidRPr="00CF66FB">
              <w:rPr>
                <w:rFonts w:ascii="Arial" w:hAnsi="Arial" w:cs="Arial"/>
                <w:i/>
                <w:sz w:val="16"/>
                <w:szCs w:val="16"/>
              </w:rPr>
              <w:lastRenderedPageBreak/>
              <w:t>threshLow</w:t>
            </w:r>
            <w:r w:rsidRPr="00CF66FB">
              <w:rPr>
                <w:rFonts w:ascii="Arial" w:hAnsi="Arial" w:cs="Arial"/>
                <w:sz w:val="16"/>
                <w:szCs w:val="16"/>
              </w:rPr>
              <w:t xml:space="preserve"> and </w:t>
            </w:r>
            <w:r w:rsidRPr="00CF66FB">
              <w:rPr>
                <w:rFonts w:ascii="Arial" w:hAnsi="Arial" w:cs="Arial"/>
                <w:i/>
                <w:sz w:val="16"/>
                <w:szCs w:val="16"/>
              </w:rPr>
              <w:t>threshHigh</w:t>
            </w:r>
            <w:r w:rsidRPr="00CF66FB">
              <w:rPr>
                <w:rFonts w:ascii="Arial" w:hAnsi="Arial" w:cs="Arial"/>
                <w:sz w:val="16"/>
                <w:szCs w:val="16"/>
              </w:rPr>
              <w:t>;</w:t>
            </w:r>
          </w:p>
          <w:p w14:paraId="50DFFD06" w14:textId="77777777" w:rsidR="0053265F" w:rsidRPr="00CF66FB" w:rsidRDefault="0053265F" w:rsidP="006F7D4A">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else:</w:t>
            </w:r>
          </w:p>
          <w:p w14:paraId="3BFAACB1" w14:textId="77777777" w:rsidR="0053265F" w:rsidRPr="00CF66FB" w:rsidRDefault="0053265F" w:rsidP="006F7D4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randomly select, using a uniform distribution, an entry of </w:t>
            </w:r>
            <w:r w:rsidRPr="00CF66FB">
              <w:rPr>
                <w:rFonts w:ascii="Arial" w:hAnsi="Arial" w:cs="Arial"/>
                <w:i/>
                <w:sz w:val="16"/>
                <w:szCs w:val="16"/>
              </w:rPr>
              <w:t>poolToAddModList</w:t>
            </w:r>
            <w:r w:rsidRPr="00CF66FB">
              <w:rPr>
                <w:rFonts w:ascii="Arial" w:hAnsi="Arial" w:cs="Arial"/>
                <w:sz w:val="16"/>
                <w:szCs w:val="16"/>
              </w:rPr>
              <w:t>;</w:t>
            </w:r>
          </w:p>
          <w:p w14:paraId="1ABFD027" w14:textId="77777777" w:rsidR="0053265F" w:rsidRPr="00CF66FB" w:rsidRDefault="0053265F" w:rsidP="006F7D4A">
            <w:pPr>
              <w:pBdr>
                <w:bottom w:val="single" w:sz="6" w:space="1" w:color="auto"/>
              </w:pBd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configure lower layers to transmit the sidelink discovery announcement using the selected pool of resources;</w:t>
            </w:r>
          </w:p>
          <w:p w14:paraId="4BA13771" w14:textId="77777777" w:rsidR="0053265F" w:rsidRPr="006F7D4A" w:rsidRDefault="0053265F" w:rsidP="00700E44">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Need to further consider broadcast pools.</w:t>
            </w:r>
          </w:p>
          <w:p w14:paraId="02D8CAA3" w14:textId="77777777" w:rsidR="0053265F" w:rsidRPr="006F7D4A" w:rsidRDefault="0053265F" w:rsidP="008E2037">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not clear which IE to be changed.</w:t>
            </w:r>
          </w:p>
          <w:p w14:paraId="51E287DC" w14:textId="77777777" w:rsidR="0053265F" w:rsidRPr="006F7D4A" w:rsidRDefault="0053265F" w:rsidP="008E2037">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Ericsson:</w:t>
            </w:r>
            <w:r w:rsidRPr="006F7D4A">
              <w:rPr>
                <w:rFonts w:ascii="Arial" w:hAnsi="Arial" w:cs="Arial"/>
                <w:noProof/>
                <w:color w:val="1F497D" w:themeColor="text2"/>
                <w:sz w:val="16"/>
                <w:szCs w:val="16"/>
              </w:rPr>
              <w:t xml:space="preserve"> We think this issue is the same as Z.034 and we prefer the solution in Z.034.</w:t>
            </w:r>
          </w:p>
          <w:p w14:paraId="7A82E90C" w14:textId="77777777" w:rsidR="0053265F" w:rsidRPr="006F7D4A" w:rsidRDefault="0053265F" w:rsidP="008E2037">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t>ZTE:</w:t>
            </w:r>
            <w:r w:rsidRPr="006F7D4A">
              <w:rPr>
                <w:rFonts w:ascii="Arial" w:eastAsia="SimSun" w:hAnsi="Arial" w:cs="Arial" w:hint="eastAsia"/>
                <w:noProof/>
                <w:color w:val="1F497D" w:themeColor="text2"/>
                <w:sz w:val="16"/>
                <w:szCs w:val="16"/>
                <w:lang w:eastAsia="zh-CN"/>
              </w:rPr>
              <w:t xml:space="preserve"> </w:t>
            </w:r>
            <w:r w:rsidRPr="006F7D4A">
              <w:rPr>
                <w:rFonts w:ascii="Arial" w:eastAsia="SimSun" w:hAnsi="Arial" w:cs="Arial"/>
                <w:noProof/>
                <w:color w:val="1F497D" w:themeColor="text2"/>
                <w:sz w:val="16"/>
                <w:szCs w:val="16"/>
                <w:lang w:eastAsia="zh-CN"/>
              </w:rPr>
              <w:t>don't</w:t>
            </w:r>
            <w:r w:rsidRPr="006F7D4A">
              <w:rPr>
                <w:rFonts w:ascii="Arial" w:eastAsia="SimSun" w:hAnsi="Arial" w:cs="Arial" w:hint="eastAsia"/>
                <w:noProof/>
                <w:color w:val="1F497D" w:themeColor="text2"/>
                <w:sz w:val="16"/>
                <w:szCs w:val="16"/>
                <w:lang w:eastAsia="zh-CN"/>
              </w:rPr>
              <w:t xml:space="preserve"> agree, the RSRP-based method is excluded for  IDLE UE if modified.</w:t>
            </w:r>
          </w:p>
          <w:p w14:paraId="0B33784F" w14:textId="77777777" w:rsidR="0053265F" w:rsidRDefault="0053265F" w:rsidP="009F4148">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noProof/>
                <w:color w:val="1F497D" w:themeColor="text2"/>
                <w:sz w:val="16"/>
                <w:szCs w:val="16"/>
                <w:lang w:eastAsia="zh-CN"/>
              </w:rPr>
              <w:t>refer to our comment Z.034,</w:t>
            </w:r>
          </w:p>
          <w:p w14:paraId="509B276B" w14:textId="77777777" w:rsidR="0053265F" w:rsidRPr="006F7D4A" w:rsidRDefault="0053265F" w:rsidP="009E374C">
            <w:pPr>
              <w:spacing w:after="0"/>
              <w:rPr>
                <w:rFonts w:ascii="Arial" w:eastAsia="SimSun" w:hAnsi="Arial" w:cs="Arial"/>
                <w:noProof/>
                <w:sz w:val="16"/>
                <w:szCs w:val="16"/>
                <w:lang w:eastAsia="zh-CN"/>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Similar to Z.034</w:t>
            </w:r>
          </w:p>
        </w:tc>
        <w:tc>
          <w:tcPr>
            <w:tcW w:w="1060" w:type="dxa"/>
            <w:shd w:val="clear" w:color="auto" w:fill="auto"/>
          </w:tcPr>
          <w:p w14:paraId="6B4420F7" w14:textId="77777777" w:rsidR="0053265F" w:rsidRPr="00BD494B" w:rsidRDefault="0053265F" w:rsidP="009F4148">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37509FAB" w14:textId="77777777" w:rsidTr="00C7688C">
        <w:tc>
          <w:tcPr>
            <w:tcW w:w="769" w:type="dxa"/>
            <w:shd w:val="clear" w:color="auto" w:fill="auto"/>
          </w:tcPr>
          <w:p w14:paraId="49DCFCBF" w14:textId="77777777" w:rsidR="0053265F" w:rsidRDefault="0053265F" w:rsidP="000C0060">
            <w:pPr>
              <w:spacing w:after="0"/>
            </w:pPr>
            <w:r>
              <w:rPr>
                <w:rFonts w:ascii="Arial" w:hAnsi="Arial" w:cs="Arial"/>
                <w:noProof/>
                <w:sz w:val="16"/>
                <w:szCs w:val="16"/>
              </w:rPr>
              <w:lastRenderedPageBreak/>
              <w:t>Z.033</w:t>
            </w:r>
          </w:p>
        </w:tc>
        <w:tc>
          <w:tcPr>
            <w:tcW w:w="1677" w:type="dxa"/>
            <w:shd w:val="clear" w:color="auto" w:fill="auto"/>
          </w:tcPr>
          <w:p w14:paraId="3DD91423" w14:textId="77777777"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69" w:type="dxa"/>
            <w:shd w:val="clear" w:color="auto" w:fill="auto"/>
          </w:tcPr>
          <w:p w14:paraId="4BE65A02" w14:textId="77777777"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here is an editory error in the sentence with the word </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is</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repeated twice: </w:t>
            </w:r>
            <w:r w:rsidRPr="002014EB">
              <w:rPr>
                <w:rFonts w:ascii="Arial" w:eastAsia="SimSun" w:hAnsi="Arial" w:cs="Arial"/>
                <w:noProof/>
                <w:sz w:val="16"/>
                <w:szCs w:val="16"/>
                <w:lang w:eastAsia="zh-CN"/>
              </w:rPr>
              <w:t>“A UE that is is configured with a list of resource pool entries for sidelink discovery announcement transmission shall:”</w:t>
            </w:r>
            <w:r w:rsidRPr="002014EB">
              <w:rPr>
                <w:rFonts w:ascii="Arial" w:eastAsia="SimSun" w:hAnsi="Arial" w:cs="Arial" w:hint="eastAsia"/>
                <w:noProof/>
                <w:sz w:val="16"/>
                <w:szCs w:val="16"/>
                <w:lang w:eastAsia="zh-CN"/>
              </w:rPr>
              <w:t>.</w:t>
            </w:r>
          </w:p>
          <w:p w14:paraId="5F17C9A7" w14:textId="77777777"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I</w:t>
            </w:r>
            <w:r w:rsidRPr="002014EB">
              <w:rPr>
                <w:rFonts w:ascii="Arial" w:eastAsia="SimSun" w:hAnsi="Arial" w:cs="Arial" w:hint="eastAsia"/>
                <w:noProof/>
                <w:sz w:val="16"/>
                <w:szCs w:val="16"/>
                <w:lang w:eastAsia="zh-CN"/>
              </w:rPr>
              <w:t>n addition, it</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s better to clarify which IE does </w:t>
            </w:r>
            <w:r w:rsidRPr="002014EB">
              <w:rPr>
                <w:rFonts w:ascii="Arial" w:eastAsia="SimSun" w:hAnsi="Arial" w:cs="Arial"/>
                <w:noProof/>
                <w:sz w:val="16"/>
                <w:szCs w:val="16"/>
                <w:lang w:eastAsia="zh-CN"/>
              </w:rPr>
              <w:t>“a list of resource pool entries”</w:t>
            </w:r>
            <w:r w:rsidRPr="002014EB">
              <w:rPr>
                <w:rFonts w:ascii="Arial" w:eastAsia="SimSun" w:hAnsi="Arial" w:cs="Arial" w:hint="eastAsia"/>
                <w:noProof/>
                <w:sz w:val="16"/>
                <w:szCs w:val="16"/>
                <w:lang w:eastAsia="zh-CN"/>
              </w:rPr>
              <w:t xml:space="preserve"> referes to exactly. </w:t>
            </w:r>
          </w:p>
        </w:tc>
        <w:tc>
          <w:tcPr>
            <w:tcW w:w="653" w:type="dxa"/>
            <w:gridSpan w:val="2"/>
            <w:shd w:val="clear" w:color="auto" w:fill="auto"/>
          </w:tcPr>
          <w:p w14:paraId="2E9FFE16" w14:textId="77777777"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1</w:t>
            </w:r>
          </w:p>
        </w:tc>
        <w:tc>
          <w:tcPr>
            <w:tcW w:w="6132" w:type="dxa"/>
            <w:gridSpan w:val="2"/>
            <w:shd w:val="clear" w:color="auto" w:fill="auto"/>
          </w:tcPr>
          <w:p w14:paraId="4AE3537B" w14:textId="77777777" w:rsidR="0053265F" w:rsidRDefault="0053265F" w:rsidP="000C0060">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 xml:space="preserve">The sentence could be replaced by </w:t>
            </w:r>
            <w:r w:rsidRPr="002014EB">
              <w:rPr>
                <w:rFonts w:ascii="Arial" w:eastAsia="SimSun" w:hAnsi="Arial" w:cs="Arial"/>
                <w:noProof/>
                <w:sz w:val="16"/>
                <w:szCs w:val="16"/>
                <w:lang w:eastAsia="zh-CN"/>
              </w:rPr>
              <w:t>“A UE that is configured with SL-DiscTxPoolList for sidelink discovery announcement transmission shall:”</w:t>
            </w:r>
          </w:p>
          <w:p w14:paraId="0E066616" w14:textId="77777777" w:rsidR="0053265F" w:rsidRPr="004D2CB1" w:rsidRDefault="0053265F" w:rsidP="000C0060">
            <w:pPr>
              <w:spacing w:after="0"/>
              <w:rPr>
                <w:rFonts w:ascii="Arial" w:hAnsi="Arial" w:cs="Arial"/>
                <w:color w:val="1F497D" w:themeColor="text2"/>
                <w:sz w:val="16"/>
                <w:szCs w:val="16"/>
                <w:lang w:eastAsia="ko-KR"/>
              </w:rPr>
            </w:pPr>
            <w:r w:rsidRPr="004D2CB1">
              <w:rPr>
                <w:rFonts w:ascii="Arial" w:eastAsia="SimSun" w:hAnsi="Arial" w:cs="Arial" w:hint="eastAsia"/>
                <w:b/>
                <w:noProof/>
                <w:color w:val="1F497D" w:themeColor="text2"/>
                <w:sz w:val="16"/>
                <w:szCs w:val="16"/>
                <w:lang w:eastAsia="zh-CN"/>
              </w:rPr>
              <w:t>Huawei:</w:t>
            </w:r>
            <w:r w:rsidRPr="004D2CB1">
              <w:rPr>
                <w:rFonts w:ascii="Arial" w:eastAsia="SimSun" w:hAnsi="Arial" w:cs="Arial" w:hint="eastAsia"/>
                <w:noProof/>
                <w:color w:val="1F497D" w:themeColor="text2"/>
                <w:sz w:val="16"/>
                <w:szCs w:val="16"/>
                <w:lang w:eastAsia="zh-CN"/>
              </w:rPr>
              <w:t xml:space="preserve"> agree.</w:t>
            </w:r>
          </w:p>
          <w:p w14:paraId="268709A6" w14:textId="77777777" w:rsidR="0053265F" w:rsidRPr="002014EB" w:rsidRDefault="0053265F" w:rsidP="000C0060">
            <w:pPr>
              <w:spacing w:after="0"/>
              <w:rPr>
                <w:rFonts w:ascii="Arial" w:eastAsia="SimSun" w:hAnsi="Arial" w:cs="Arial"/>
                <w:noProof/>
                <w:sz w:val="16"/>
                <w:szCs w:val="16"/>
                <w:lang w:eastAsia="zh-CN"/>
              </w:rPr>
            </w:pPr>
            <w:r w:rsidRPr="004D2CB1">
              <w:rPr>
                <w:rFonts w:ascii="Arial" w:hAnsi="Arial" w:cs="Arial" w:hint="eastAsia"/>
                <w:b/>
                <w:color w:val="1F497D" w:themeColor="text2"/>
                <w:sz w:val="16"/>
                <w:szCs w:val="16"/>
                <w:lang w:eastAsia="ko-KR"/>
              </w:rPr>
              <w:t>Intel:</w:t>
            </w:r>
            <w:r w:rsidRPr="004D2CB1">
              <w:rPr>
                <w:rFonts w:ascii="Arial" w:hAnsi="Arial" w:cs="Arial" w:hint="eastAsia"/>
                <w:color w:val="1F497D" w:themeColor="text2"/>
                <w:sz w:val="16"/>
                <w:szCs w:val="16"/>
                <w:lang w:eastAsia="ko-KR"/>
              </w:rPr>
              <w:t xml:space="preserve"> ok</w:t>
            </w:r>
          </w:p>
        </w:tc>
        <w:tc>
          <w:tcPr>
            <w:tcW w:w="1060" w:type="dxa"/>
            <w:shd w:val="clear" w:color="auto" w:fill="auto"/>
          </w:tcPr>
          <w:p w14:paraId="2589ECDD"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57CBFE74" w14:textId="77777777" w:rsidTr="00C7688C">
        <w:tc>
          <w:tcPr>
            <w:tcW w:w="769" w:type="dxa"/>
            <w:shd w:val="clear" w:color="auto" w:fill="auto"/>
          </w:tcPr>
          <w:p w14:paraId="2B0A449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E.135</w:t>
            </w:r>
          </w:p>
        </w:tc>
        <w:tc>
          <w:tcPr>
            <w:tcW w:w="1677" w:type="dxa"/>
            <w:shd w:val="clear" w:color="auto" w:fill="auto"/>
          </w:tcPr>
          <w:p w14:paraId="43F6ADD9" w14:textId="77777777" w:rsidR="0053265F" w:rsidRDefault="0053265F" w:rsidP="004F4BB1">
            <w:pPr>
              <w:spacing w:after="0"/>
              <w:rPr>
                <w:rFonts w:ascii="Arial" w:hAnsi="Arial" w:cs="Arial"/>
                <w:noProof/>
                <w:sz w:val="16"/>
                <w:szCs w:val="16"/>
              </w:rPr>
            </w:pPr>
            <w:r>
              <w:rPr>
                <w:rFonts w:ascii="Arial" w:hAnsi="Arial" w:cs="Arial"/>
                <w:noProof/>
                <w:sz w:val="16"/>
                <w:szCs w:val="16"/>
              </w:rPr>
              <w:t>5.10.6a</w:t>
            </w:r>
          </w:p>
        </w:tc>
        <w:tc>
          <w:tcPr>
            <w:tcW w:w="5369" w:type="dxa"/>
            <w:shd w:val="clear" w:color="auto" w:fill="auto"/>
          </w:tcPr>
          <w:p w14:paraId="697838DE" w14:textId="77777777" w:rsidR="0053265F" w:rsidRDefault="0053265F" w:rsidP="004F4BB1">
            <w:pPr>
              <w:spacing w:after="0"/>
              <w:rPr>
                <w:rFonts w:ascii="Arial" w:hAnsi="Arial" w:cs="Arial"/>
                <w:noProof/>
                <w:sz w:val="16"/>
                <w:szCs w:val="16"/>
              </w:rPr>
            </w:pPr>
            <w:r>
              <w:rPr>
                <w:rFonts w:ascii="Arial" w:hAnsi="Arial" w:cs="Arial"/>
                <w:noProof/>
                <w:sz w:val="16"/>
                <w:szCs w:val="16"/>
              </w:rPr>
              <w:t>Incorrect language.</w:t>
            </w:r>
          </w:p>
          <w:p w14:paraId="442A9116" w14:textId="77777777" w:rsidR="0053265F" w:rsidRPr="004D2CB1" w:rsidRDefault="0053265F" w:rsidP="004F4BB1">
            <w:pPr>
              <w:spacing w:after="0"/>
              <w:rPr>
                <w:rFonts w:ascii="Arial" w:hAnsi="Arial" w:cs="Arial"/>
                <w:sz w:val="16"/>
                <w:szCs w:val="16"/>
              </w:rPr>
            </w:pPr>
            <w:r w:rsidRPr="004D2CB1">
              <w:rPr>
                <w:rFonts w:ascii="Arial" w:hAnsi="Arial" w:cs="Arial"/>
                <w:sz w:val="16"/>
                <w:szCs w:val="16"/>
              </w:rPr>
              <w:t xml:space="preserve">A UE that is </w:t>
            </w:r>
            <w:r w:rsidRPr="004D2CB1">
              <w:rPr>
                <w:rFonts w:ascii="Arial" w:hAnsi="Arial" w:cs="Arial"/>
                <w:sz w:val="16"/>
                <w:szCs w:val="16"/>
                <w:highlight w:val="yellow"/>
              </w:rPr>
              <w:t>is</w:t>
            </w:r>
            <w:r w:rsidRPr="004D2CB1">
              <w:rPr>
                <w:rFonts w:ascii="Arial" w:hAnsi="Arial" w:cs="Arial"/>
                <w:sz w:val="16"/>
                <w:szCs w:val="16"/>
              </w:rPr>
              <w:t xml:space="preserve"> configured with a list of resource pool entries for sidelink discovery announcement transmission shall:</w:t>
            </w:r>
          </w:p>
        </w:tc>
        <w:tc>
          <w:tcPr>
            <w:tcW w:w="653" w:type="dxa"/>
            <w:gridSpan w:val="2"/>
            <w:shd w:val="clear" w:color="auto" w:fill="auto"/>
          </w:tcPr>
          <w:p w14:paraId="300CDD2C"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88DB533" w14:textId="77777777" w:rsidR="0053265F" w:rsidRPr="004D2CB1" w:rsidRDefault="0053265F" w:rsidP="004F4BB1">
            <w:pPr>
              <w:spacing w:after="0"/>
              <w:rPr>
                <w:rFonts w:ascii="Arial" w:hAnsi="Arial" w:cs="Arial"/>
                <w:noProof/>
                <w:sz w:val="16"/>
                <w:szCs w:val="16"/>
              </w:rPr>
            </w:pPr>
            <w:r w:rsidRPr="004D2CB1">
              <w:rPr>
                <w:rFonts w:ascii="Arial" w:hAnsi="Arial" w:cs="Arial"/>
                <w:noProof/>
                <w:sz w:val="16"/>
                <w:szCs w:val="16"/>
              </w:rPr>
              <w:t>Change text to (i.e. remove one “is”):</w:t>
            </w:r>
          </w:p>
          <w:p w14:paraId="6F6D6C05" w14:textId="77777777" w:rsidR="0053265F" w:rsidRPr="004D2CB1" w:rsidRDefault="0053265F" w:rsidP="004F4BB1">
            <w:pPr>
              <w:pBdr>
                <w:bottom w:val="single" w:sz="6" w:space="1" w:color="auto"/>
              </w:pBdr>
              <w:spacing w:after="0"/>
              <w:rPr>
                <w:rFonts w:ascii="Arial" w:hAnsi="Arial" w:cs="Arial"/>
                <w:sz w:val="16"/>
                <w:szCs w:val="16"/>
              </w:rPr>
            </w:pPr>
            <w:r w:rsidRPr="004D2CB1">
              <w:rPr>
                <w:rFonts w:ascii="Arial" w:hAnsi="Arial" w:cs="Arial"/>
                <w:sz w:val="16"/>
                <w:szCs w:val="16"/>
              </w:rPr>
              <w:t>A UE that is</w:t>
            </w:r>
            <w:r w:rsidRPr="004D2CB1">
              <w:rPr>
                <w:rFonts w:ascii="Arial" w:hAnsi="Arial" w:cs="Arial"/>
                <w:strike/>
                <w:color w:val="FF0000"/>
                <w:sz w:val="16"/>
                <w:szCs w:val="16"/>
              </w:rPr>
              <w:t xml:space="preserve"> is</w:t>
            </w:r>
            <w:r w:rsidRPr="004D2CB1">
              <w:rPr>
                <w:rFonts w:ascii="Arial" w:hAnsi="Arial" w:cs="Arial"/>
                <w:sz w:val="16"/>
                <w:szCs w:val="16"/>
              </w:rPr>
              <w:t xml:space="preserve"> configured with a list of resource pool entries for sidelink discovery announcement transmission shall:</w:t>
            </w:r>
          </w:p>
          <w:p w14:paraId="53D5FDD1" w14:textId="77777777" w:rsidR="0053265F" w:rsidRPr="004D2CB1" w:rsidRDefault="0053265F" w:rsidP="004F4BB1">
            <w:pPr>
              <w:spacing w:after="0"/>
              <w:rPr>
                <w:rFonts w:ascii="Arial" w:hAnsi="Arial" w:cs="Arial"/>
                <w:color w:val="1F497D" w:themeColor="text2"/>
                <w:sz w:val="16"/>
                <w:szCs w:val="16"/>
                <w:lang w:eastAsia="ko-KR"/>
              </w:rPr>
            </w:pPr>
            <w:r w:rsidRPr="004D2CB1">
              <w:rPr>
                <w:rFonts w:ascii="Arial" w:eastAsia="SimSun" w:hAnsi="Arial" w:cs="Arial"/>
                <w:b/>
                <w:color w:val="1F497D" w:themeColor="text2"/>
                <w:sz w:val="16"/>
                <w:szCs w:val="16"/>
                <w:lang w:eastAsia="zh-CN"/>
              </w:rPr>
              <w:t xml:space="preserve">Huawei: </w:t>
            </w:r>
            <w:r w:rsidRPr="004D2CB1">
              <w:rPr>
                <w:rFonts w:ascii="Arial" w:eastAsia="SimSun" w:hAnsi="Arial" w:cs="Arial"/>
                <w:color w:val="1F497D" w:themeColor="text2"/>
                <w:sz w:val="16"/>
                <w:szCs w:val="16"/>
                <w:lang w:eastAsia="zh-CN"/>
              </w:rPr>
              <w:t>fine.</w:t>
            </w:r>
          </w:p>
          <w:p w14:paraId="53771A75" w14:textId="77777777" w:rsidR="0053265F" w:rsidRPr="00737B00" w:rsidRDefault="0053265F" w:rsidP="004F4BB1">
            <w:pPr>
              <w:spacing w:after="0"/>
              <w:rPr>
                <w:rFonts w:ascii="Arial" w:hAnsi="Arial" w:cs="Arial"/>
                <w:sz w:val="16"/>
                <w:szCs w:val="16"/>
              </w:rPr>
            </w:pPr>
            <w:r w:rsidRPr="004D2CB1">
              <w:rPr>
                <w:rFonts w:ascii="Arial" w:hAnsi="Arial" w:cs="Arial"/>
                <w:b/>
                <w:color w:val="1F497D" w:themeColor="text2"/>
                <w:sz w:val="16"/>
                <w:szCs w:val="16"/>
                <w:lang w:eastAsia="ko-KR"/>
              </w:rPr>
              <w:t xml:space="preserve">Intel: </w:t>
            </w:r>
            <w:r w:rsidRPr="004D2CB1">
              <w:rPr>
                <w:rFonts w:ascii="Arial" w:hAnsi="Arial" w:cs="Arial"/>
                <w:color w:val="1F497D" w:themeColor="text2"/>
                <w:sz w:val="16"/>
                <w:szCs w:val="16"/>
                <w:lang w:eastAsia="ko-KR"/>
              </w:rPr>
              <w:t>ok</w:t>
            </w:r>
          </w:p>
        </w:tc>
        <w:tc>
          <w:tcPr>
            <w:tcW w:w="1060" w:type="dxa"/>
            <w:shd w:val="clear" w:color="auto" w:fill="auto"/>
          </w:tcPr>
          <w:p w14:paraId="1B3EEB0C"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3F156E50" w14:textId="77777777" w:rsidTr="00C7688C">
        <w:tc>
          <w:tcPr>
            <w:tcW w:w="769" w:type="dxa"/>
            <w:shd w:val="clear" w:color="auto" w:fill="auto"/>
          </w:tcPr>
          <w:p w14:paraId="47ED92D7" w14:textId="77777777" w:rsidR="0053265F" w:rsidRDefault="0053265F" w:rsidP="004F4BB1">
            <w:pPr>
              <w:spacing w:after="0"/>
              <w:rPr>
                <w:rFonts w:ascii="Arial" w:hAnsi="Arial" w:cs="Arial"/>
                <w:noProof/>
                <w:sz w:val="16"/>
                <w:szCs w:val="16"/>
              </w:rPr>
            </w:pPr>
            <w:r>
              <w:rPr>
                <w:rFonts w:ascii="Arial" w:hAnsi="Arial" w:cs="Arial"/>
                <w:noProof/>
                <w:sz w:val="16"/>
                <w:szCs w:val="16"/>
              </w:rPr>
              <w:t>E.286</w:t>
            </w:r>
          </w:p>
        </w:tc>
        <w:tc>
          <w:tcPr>
            <w:tcW w:w="1677" w:type="dxa"/>
            <w:shd w:val="clear" w:color="auto" w:fill="auto"/>
          </w:tcPr>
          <w:p w14:paraId="00270EC3" w14:textId="77777777" w:rsidR="0053265F" w:rsidRDefault="0053265F" w:rsidP="00665F57">
            <w:pPr>
              <w:spacing w:after="0"/>
              <w:rPr>
                <w:rFonts w:ascii="Arial" w:hAnsi="Arial" w:cs="Arial"/>
                <w:noProof/>
                <w:sz w:val="16"/>
                <w:szCs w:val="16"/>
              </w:rPr>
            </w:pPr>
            <w:r>
              <w:rPr>
                <w:rFonts w:ascii="Arial" w:hAnsi="Arial" w:cs="Arial"/>
                <w:noProof/>
                <w:sz w:val="16"/>
                <w:szCs w:val="16"/>
              </w:rPr>
              <w:t xml:space="preserve">5.10.6b </w:t>
            </w:r>
          </w:p>
        </w:tc>
        <w:tc>
          <w:tcPr>
            <w:tcW w:w="5369" w:type="dxa"/>
            <w:shd w:val="clear" w:color="auto" w:fill="auto"/>
          </w:tcPr>
          <w:p w14:paraId="756DFB58" w14:textId="77777777"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frequency concerns a secondary carrier: </w:t>
            </w:r>
            <w:r w:rsidRPr="006F7D4A">
              <w:rPr>
                <w:rFonts w:ascii="Arial" w:hAnsi="Arial" w:cs="Arial"/>
                <w:sz w:val="16"/>
                <w:szCs w:val="16"/>
                <w:highlight w:val="yellow"/>
              </w:rPr>
              <w:t>use the concerned SCell as reference</w:t>
            </w:r>
            <w:r w:rsidRPr="006F7D4A">
              <w:rPr>
                <w:rFonts w:ascii="Arial" w:hAnsi="Arial" w:cs="Arial"/>
                <w:sz w:val="16"/>
                <w:szCs w:val="16"/>
              </w:rPr>
              <w:t>;</w:t>
            </w:r>
          </w:p>
          <w:p w14:paraId="17505B21" w14:textId="77777777"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discTxRefCarrierDedicated</w:t>
            </w:r>
            <w:r w:rsidRPr="006F7D4A">
              <w:rPr>
                <w:rFonts w:ascii="Arial" w:hAnsi="Arial" w:cs="Arial"/>
                <w:sz w:val="16"/>
                <w:szCs w:val="16"/>
              </w:rPr>
              <w:t xml:space="preserve"> for the frequency: use the cell indicated by this field as reference;</w:t>
            </w:r>
          </w:p>
          <w:p w14:paraId="00C4C1F5" w14:textId="77777777" w:rsidR="0053265F" w:rsidRPr="006F7D4A" w:rsidRDefault="0053265F"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r>
            <w:r w:rsidRPr="006F7D4A">
              <w:rPr>
                <w:rFonts w:ascii="Arial" w:hAnsi="Arial" w:cs="Arial"/>
                <w:sz w:val="16"/>
                <w:szCs w:val="16"/>
                <w:highlight w:val="yellow"/>
              </w:rPr>
              <w:t xml:space="preserve">else if the UE is configured with </w:t>
            </w:r>
            <w:r w:rsidRPr="006F7D4A">
              <w:rPr>
                <w:rFonts w:ascii="Arial" w:hAnsi="Arial" w:cs="Arial"/>
                <w:i/>
                <w:sz w:val="16"/>
                <w:szCs w:val="16"/>
                <w:highlight w:val="yellow"/>
              </w:rPr>
              <w:t>discTxRefCarrierCommon</w:t>
            </w:r>
            <w:r w:rsidRPr="006F7D4A">
              <w:rPr>
                <w:rFonts w:ascii="Arial" w:hAnsi="Arial" w:cs="Arial"/>
                <w:sz w:val="16"/>
                <w:szCs w:val="16"/>
                <w:highlight w:val="yellow"/>
              </w:rPr>
              <w:t xml:space="preserve"> for the frequency: use the serving cell (RRC_IDLE)/ PCell (RRC_CONNECTED) as reference;</w:t>
            </w:r>
          </w:p>
          <w:p w14:paraId="175173A0" w14:textId="77777777" w:rsidR="0053265F" w:rsidRDefault="0053265F" w:rsidP="006F7D4A">
            <w:pPr>
              <w:spacing w:after="0"/>
              <w:ind w:left="241" w:hanging="241"/>
            </w:pPr>
            <w:r w:rsidRPr="006F7D4A">
              <w:rPr>
                <w:rFonts w:ascii="Arial" w:hAnsi="Arial" w:cs="Arial"/>
                <w:sz w:val="16"/>
                <w:szCs w:val="16"/>
              </w:rPr>
              <w:t>2&gt;</w:t>
            </w:r>
            <w:r w:rsidRPr="006F7D4A">
              <w:rPr>
                <w:rFonts w:ascii="Arial" w:hAnsi="Arial" w:cs="Arial"/>
                <w:sz w:val="16"/>
                <w:szCs w:val="16"/>
              </w:rPr>
              <w:tab/>
              <w:t>else: use the DL frequency paired with the one used to transmit sidelink discovery announcements on as reference;</w:t>
            </w:r>
          </w:p>
        </w:tc>
        <w:tc>
          <w:tcPr>
            <w:tcW w:w="653" w:type="dxa"/>
            <w:gridSpan w:val="2"/>
            <w:shd w:val="clear" w:color="auto" w:fill="auto"/>
          </w:tcPr>
          <w:p w14:paraId="2ACD8DA1"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ABF29ED" w14:textId="77777777" w:rsidR="0053265F" w:rsidRPr="007E13E0" w:rsidRDefault="0053265F" w:rsidP="004F4BB1">
            <w:pPr>
              <w:spacing w:after="0"/>
              <w:rPr>
                <w:rFonts w:ascii="Arial" w:hAnsi="Arial" w:cs="Arial"/>
                <w:sz w:val="16"/>
                <w:szCs w:val="16"/>
              </w:rPr>
            </w:pPr>
            <w:r w:rsidRPr="007E13E0">
              <w:rPr>
                <w:rFonts w:ascii="Arial" w:hAnsi="Arial" w:cs="Arial"/>
                <w:noProof/>
                <w:sz w:val="16"/>
                <w:szCs w:val="16"/>
              </w:rPr>
              <w:t xml:space="preserve">If there are more than one SCells in that carrier? The agreement says: </w:t>
            </w:r>
            <w:r w:rsidRPr="007E13E0">
              <w:rPr>
                <w:rFonts w:ascii="Arial" w:hAnsi="Arial" w:cs="Arial"/>
                <w:sz w:val="16"/>
                <w:szCs w:val="16"/>
              </w:rPr>
              <w:t>If the UE has a configured serving cell in secondary carrier, then one of the configured serving cell is always used for DL measurements and synchronization</w:t>
            </w:r>
          </w:p>
          <w:p w14:paraId="02B82F6C" w14:textId="77777777" w:rsidR="0053265F" w:rsidRPr="007E13E0" w:rsidRDefault="0053265F" w:rsidP="004F4BB1">
            <w:pPr>
              <w:spacing w:after="0"/>
              <w:rPr>
                <w:rFonts w:ascii="Arial" w:hAnsi="Arial" w:cs="Arial"/>
                <w:i/>
                <w:sz w:val="16"/>
                <w:szCs w:val="16"/>
              </w:rPr>
            </w:pPr>
            <w:r w:rsidRPr="007E13E0">
              <w:rPr>
                <w:rFonts w:ascii="Arial" w:hAnsi="Arial" w:cs="Arial"/>
                <w:sz w:val="16"/>
                <w:szCs w:val="16"/>
              </w:rPr>
              <w:t xml:space="preserve">Why in </w:t>
            </w:r>
            <w:r w:rsidRPr="007E13E0">
              <w:rPr>
                <w:rFonts w:ascii="Arial" w:hAnsi="Arial" w:cs="Arial"/>
                <w:i/>
                <w:sz w:val="16"/>
                <w:szCs w:val="16"/>
                <w:highlight w:val="yellow"/>
              </w:rPr>
              <w:t>discTxRefCarrierCommon</w:t>
            </w:r>
            <w:r w:rsidRPr="007E13E0">
              <w:rPr>
                <w:rFonts w:ascii="Arial" w:hAnsi="Arial" w:cs="Arial"/>
                <w:i/>
                <w:sz w:val="16"/>
                <w:szCs w:val="16"/>
              </w:rPr>
              <w:t xml:space="preserve"> carrier PCell/SCell? </w:t>
            </w:r>
          </w:p>
          <w:p w14:paraId="6EFFF48C" w14:textId="77777777" w:rsidR="0053265F" w:rsidRPr="007E13E0" w:rsidRDefault="0053265F" w:rsidP="004F4BB1">
            <w:pPr>
              <w:spacing w:after="0"/>
              <w:rPr>
                <w:rFonts w:ascii="Arial" w:hAnsi="Arial" w:cs="Arial"/>
                <w:sz w:val="16"/>
                <w:szCs w:val="16"/>
              </w:rPr>
            </w:pPr>
            <w:r w:rsidRPr="007E13E0">
              <w:rPr>
                <w:rFonts w:ascii="Arial" w:hAnsi="Arial" w:cs="Arial"/>
                <w:i/>
                <w:sz w:val="16"/>
                <w:szCs w:val="16"/>
              </w:rPr>
              <w:t xml:space="preserve">Agreement says: </w:t>
            </w:r>
            <w:r w:rsidRPr="007E13E0">
              <w:rPr>
                <w:rFonts w:ascii="Arial" w:hAnsi="Arial" w:cs="Arial"/>
                <w:sz w:val="16"/>
                <w:szCs w:val="16"/>
              </w:rPr>
              <w:t>The eNB may configure the UE with a carrier to use for DL measurements/synchronization using SIB19 for each SL carrier frequency.   The reference carrier is signalled in SIB19 and via dedicated signalling.  It would be beneficial to signal a reference carrier that is a serving carrier</w:t>
            </w:r>
          </w:p>
          <w:p w14:paraId="6C558ACB" w14:textId="77777777" w:rsidR="0053265F" w:rsidRDefault="0053265F" w:rsidP="004F4BB1">
            <w:pPr>
              <w:pBdr>
                <w:bottom w:val="single" w:sz="6" w:space="1" w:color="auto"/>
              </w:pBdr>
              <w:spacing w:after="0"/>
              <w:rPr>
                <w:rFonts w:ascii="Arial" w:hAnsi="Arial" w:cs="Arial"/>
                <w:sz w:val="16"/>
                <w:szCs w:val="16"/>
              </w:rPr>
            </w:pPr>
            <w:r w:rsidRPr="007E13E0">
              <w:rPr>
                <w:rFonts w:ascii="Arial" w:hAnsi="Arial" w:cs="Arial"/>
                <w:sz w:val="16"/>
                <w:szCs w:val="16"/>
              </w:rPr>
              <w:t>Therefore I would say that there should not be any difference between dedicated and common.</w:t>
            </w:r>
          </w:p>
          <w:p w14:paraId="28BA8482" w14:textId="77777777" w:rsidR="0053265F" w:rsidRDefault="0053265F" w:rsidP="006C42D4">
            <w:pPr>
              <w:spacing w:after="0"/>
              <w:rPr>
                <w:rFonts w:ascii="Arial" w:eastAsia="SimSun" w:hAnsi="Arial" w:cs="Arial"/>
                <w:color w:val="1F497D" w:themeColor="text2"/>
                <w:sz w:val="16"/>
                <w:szCs w:val="16"/>
                <w:lang w:eastAsia="zh-CN"/>
              </w:rPr>
            </w:pPr>
            <w:r w:rsidRPr="006C42D4">
              <w:rPr>
                <w:rFonts w:ascii="Arial" w:eastAsia="SimSun" w:hAnsi="Arial" w:cs="Arial" w:hint="eastAsia"/>
                <w:b/>
                <w:noProof/>
                <w:color w:val="1F497D" w:themeColor="text2"/>
                <w:sz w:val="16"/>
                <w:szCs w:val="16"/>
                <w:lang w:eastAsia="zh-CN"/>
              </w:rPr>
              <w:t>ZTE:</w:t>
            </w:r>
            <w:r w:rsidRPr="006C42D4">
              <w:rPr>
                <w:rFonts w:ascii="Arial" w:eastAsia="SimSun" w:hAnsi="Arial" w:cs="Arial" w:hint="eastAsia"/>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don't</w:t>
            </w:r>
            <w:r w:rsidRPr="006C42D4">
              <w:rPr>
                <w:rFonts w:ascii="Arial" w:eastAsia="SimSun" w:hAnsi="Arial" w:cs="Arial" w:hint="eastAsia"/>
                <w:noProof/>
                <w:color w:val="1F497D" w:themeColor="text2"/>
                <w:sz w:val="16"/>
                <w:szCs w:val="16"/>
                <w:lang w:eastAsia="zh-CN"/>
              </w:rPr>
              <w:t xml:space="preserve"> agree. As for Q1, generally there is only one SCell on one carrier used by the UE. </w:t>
            </w:r>
            <w:r>
              <w:rPr>
                <w:rFonts w:ascii="Arial" w:eastAsia="SimSun" w:hAnsi="Arial" w:cs="Arial"/>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A</w:t>
            </w:r>
            <w:r w:rsidRPr="006C42D4">
              <w:rPr>
                <w:rFonts w:ascii="Arial" w:eastAsia="SimSun" w:hAnsi="Arial" w:cs="Arial" w:hint="eastAsia"/>
                <w:noProof/>
                <w:color w:val="1F497D" w:themeColor="text2"/>
                <w:sz w:val="16"/>
                <w:szCs w:val="16"/>
                <w:lang w:eastAsia="zh-CN"/>
              </w:rPr>
              <w:t xml:space="preserve">s for Q2, </w:t>
            </w:r>
            <w:r w:rsidRPr="006C42D4">
              <w:rPr>
                <w:rFonts w:ascii="Arial" w:hAnsi="Arial" w:cs="Arial"/>
                <w:i/>
                <w:color w:val="1F497D" w:themeColor="text2"/>
                <w:sz w:val="16"/>
                <w:szCs w:val="16"/>
              </w:rPr>
              <w:t>discTxRefCarrierCommon</w:t>
            </w:r>
            <w:r w:rsidRPr="006C42D4">
              <w:rPr>
                <w:rFonts w:ascii="Arial" w:eastAsia="SimSun" w:hAnsi="Arial" w:cs="Arial" w:hint="eastAsia"/>
                <w:i/>
                <w:color w:val="1F497D" w:themeColor="text2"/>
                <w:sz w:val="16"/>
                <w:szCs w:val="16"/>
                <w:lang w:eastAsia="zh-CN"/>
              </w:rPr>
              <w:t xml:space="preserve"> </w:t>
            </w:r>
            <w:r w:rsidRPr="006C42D4">
              <w:rPr>
                <w:rFonts w:ascii="Arial" w:eastAsia="SimSun" w:hAnsi="Arial" w:cs="Arial" w:hint="eastAsia"/>
                <w:color w:val="1F497D" w:themeColor="text2"/>
                <w:sz w:val="16"/>
                <w:szCs w:val="16"/>
                <w:lang w:eastAsia="zh-CN"/>
              </w:rPr>
              <w:t xml:space="preserve">only indicates Pcell for CONNECTED UE or serving cell for IDLE UE (note: not Scell) is used for reference. </w:t>
            </w:r>
            <w:r w:rsidRPr="006C42D4">
              <w:rPr>
                <w:rFonts w:ascii="Arial" w:eastAsia="SimSun" w:hAnsi="Arial" w:cs="Arial"/>
                <w:color w:val="1F497D" w:themeColor="text2"/>
                <w:sz w:val="16"/>
                <w:szCs w:val="16"/>
                <w:lang w:eastAsia="zh-CN"/>
              </w:rPr>
              <w:t>T</w:t>
            </w:r>
            <w:r w:rsidRPr="006C42D4">
              <w:rPr>
                <w:rFonts w:ascii="Arial" w:eastAsia="SimSun" w:hAnsi="Arial" w:cs="Arial" w:hint="eastAsia"/>
                <w:color w:val="1F497D" w:themeColor="text2"/>
                <w:sz w:val="16"/>
                <w:szCs w:val="16"/>
                <w:lang w:eastAsia="zh-CN"/>
              </w:rPr>
              <w:t xml:space="preserve">he eNB </w:t>
            </w:r>
            <w:r w:rsidRPr="006C42D4">
              <w:rPr>
                <w:rFonts w:ascii="Arial" w:eastAsia="SimSun" w:hAnsi="Arial" w:cs="Arial"/>
                <w:color w:val="1F497D" w:themeColor="text2"/>
                <w:sz w:val="16"/>
                <w:szCs w:val="16"/>
                <w:lang w:eastAsia="zh-CN"/>
              </w:rPr>
              <w:t>couldn't</w:t>
            </w:r>
            <w:r w:rsidRPr="006C42D4">
              <w:rPr>
                <w:rFonts w:ascii="Arial" w:eastAsia="SimSun" w:hAnsi="Arial" w:cs="Arial" w:hint="eastAsia"/>
                <w:color w:val="1F497D" w:themeColor="text2"/>
                <w:sz w:val="16"/>
                <w:szCs w:val="16"/>
                <w:lang w:eastAsia="zh-CN"/>
              </w:rPr>
              <w:t xml:space="preserve"> configure scell for reference for UE via </w:t>
            </w:r>
            <w:r w:rsidRPr="006C42D4">
              <w:rPr>
                <w:rFonts w:ascii="Arial" w:hAnsi="Arial" w:cs="Arial"/>
                <w:i/>
                <w:color w:val="1F497D" w:themeColor="text2"/>
                <w:sz w:val="16"/>
                <w:szCs w:val="16"/>
              </w:rPr>
              <w:t>discTxRefCarrierCommon</w:t>
            </w:r>
            <w:r w:rsidRPr="006C42D4">
              <w:rPr>
                <w:rFonts w:ascii="Arial" w:eastAsia="SimSun" w:hAnsi="Arial" w:cs="Arial" w:hint="eastAsia"/>
                <w:color w:val="1F497D" w:themeColor="text2"/>
                <w:sz w:val="16"/>
                <w:szCs w:val="16"/>
                <w:lang w:eastAsia="zh-CN"/>
              </w:rPr>
              <w:t xml:space="preserve"> in SIB19 since Scell is configured per UE not per cell</w:t>
            </w:r>
          </w:p>
          <w:p w14:paraId="167A4552" w14:textId="77777777" w:rsidR="0053265F" w:rsidRDefault="0053265F" w:rsidP="006C42D4">
            <w:pPr>
              <w:spacing w:after="0"/>
              <w:rPr>
                <w:rFonts w:ascii="Arial" w:hAnsi="Arial" w:cs="Arial"/>
                <w:noProof/>
                <w:color w:val="1F497D" w:themeColor="text2"/>
                <w:sz w:val="16"/>
                <w:szCs w:val="16"/>
                <w:lang w:eastAsia="ko-KR"/>
              </w:rPr>
            </w:pPr>
            <w:r>
              <w:rPr>
                <w:rFonts w:ascii="Arial" w:eastAsia="SimSun" w:hAnsi="Arial" w:cs="Arial"/>
                <w:b/>
                <w:color w:val="1F497D" w:themeColor="text2"/>
                <w:sz w:val="16"/>
                <w:szCs w:val="16"/>
                <w:lang w:eastAsia="zh-CN"/>
              </w:rPr>
              <w:t xml:space="preserve">Intel: </w:t>
            </w:r>
            <w:r w:rsidRPr="003019AB">
              <w:rPr>
                <w:rFonts w:ascii="Arial" w:hAnsi="Arial" w:cs="Arial"/>
                <w:noProof/>
                <w:color w:val="1F497D" w:themeColor="text2"/>
                <w:sz w:val="16"/>
                <w:szCs w:val="16"/>
                <w:lang w:eastAsia="ko-KR"/>
              </w:rPr>
              <w:t>to our understanding, the reference cell can be different when discTxRefCarrierDedicated is configured and discTxRefCarrierCommon is configured. The first one is the cell used to transmit discovery and the second one is PCell/serving cell. May be more discussion is needed if we don’t clearly understand the issue.</w:t>
            </w:r>
          </w:p>
          <w:p w14:paraId="6BC22950" w14:textId="77777777" w:rsidR="0053265F" w:rsidRPr="00F9411F" w:rsidRDefault="0053265F" w:rsidP="00F9411F">
            <w:pPr>
              <w:spacing w:after="0"/>
              <w:rPr>
                <w:rFonts w:ascii="Arial" w:eastAsia="SimSun" w:hAnsi="Arial" w:cs="Arial"/>
                <w:color w:val="1F497D" w:themeColor="text2"/>
                <w:sz w:val="16"/>
                <w:szCs w:val="16"/>
                <w:lang w:eastAsia="zh-CN"/>
              </w:rPr>
            </w:pPr>
            <w:r w:rsidRPr="00F9411F">
              <w:rPr>
                <w:rFonts w:ascii="Arial" w:eastAsia="SimSun" w:hAnsi="Arial" w:cs="Arial" w:hint="eastAsia"/>
                <w:b/>
                <w:color w:val="1F497D" w:themeColor="text2"/>
                <w:sz w:val="16"/>
                <w:szCs w:val="16"/>
                <w:lang w:eastAsia="zh-CN"/>
              </w:rPr>
              <w:t>Huawei:</w:t>
            </w:r>
            <w:r w:rsidRPr="00F9411F">
              <w:rPr>
                <w:rFonts w:ascii="Arial" w:eastAsia="SimSun" w:hAnsi="Arial" w:cs="Arial" w:hint="eastAsia"/>
                <w:color w:val="1F497D" w:themeColor="text2"/>
                <w:sz w:val="16"/>
                <w:szCs w:val="16"/>
                <w:lang w:eastAsia="zh-CN"/>
              </w:rPr>
              <w:t xml:space="preserve"> The issue is not clear to us. Needs further discussion.</w:t>
            </w:r>
          </w:p>
          <w:p w14:paraId="12B7C9B1" w14:textId="77777777" w:rsidR="0053265F" w:rsidRDefault="0053265F" w:rsidP="006C42D4">
            <w:pPr>
              <w:spacing w:after="0"/>
              <w:rPr>
                <w:rFonts w:ascii="Arial" w:hAnsi="Arial" w:cs="Arial"/>
                <w:noProof/>
                <w:color w:val="1F497D" w:themeColor="text2"/>
                <w:sz w:val="16"/>
                <w:szCs w:val="16"/>
              </w:rPr>
            </w:pPr>
            <w:r w:rsidRPr="007324FD">
              <w:rPr>
                <w:rFonts w:ascii="Arial" w:hAnsi="Arial" w:cs="Arial"/>
                <w:b/>
                <w:noProof/>
                <w:color w:val="1F497D" w:themeColor="text2"/>
                <w:sz w:val="16"/>
                <w:szCs w:val="16"/>
              </w:rPr>
              <w:t>Samsung:</w:t>
            </w:r>
            <w:r w:rsidRPr="007324FD">
              <w:rPr>
                <w:rFonts w:ascii="Arial" w:hAnsi="Arial" w:cs="Arial"/>
                <w:noProof/>
                <w:color w:val="1F497D" w:themeColor="text2"/>
                <w:sz w:val="16"/>
                <w:szCs w:val="16"/>
              </w:rPr>
              <w:t xml:space="preserve"> We think there is </w:t>
            </w:r>
            <w:r w:rsidRPr="007324FD">
              <w:rPr>
                <w:rFonts w:ascii="Arial" w:eastAsia="SimSun" w:hAnsi="Arial" w:cs="Arial"/>
                <w:color w:val="1F497D" w:themeColor="text2"/>
                <w:sz w:val="16"/>
                <w:szCs w:val="16"/>
                <w:lang w:eastAsia="zh-CN"/>
              </w:rPr>
              <w:t>no</w:t>
            </w:r>
            <w:r w:rsidRPr="007324FD">
              <w:rPr>
                <w:rFonts w:ascii="Arial" w:hAnsi="Arial" w:cs="Arial"/>
                <w:noProof/>
                <w:color w:val="1F497D" w:themeColor="text2"/>
                <w:sz w:val="16"/>
                <w:szCs w:val="16"/>
              </w:rPr>
              <w:t xml:space="preserve"> need for changes</w:t>
            </w:r>
          </w:p>
          <w:p w14:paraId="2FC146DF" w14:textId="77777777" w:rsidR="0053265F" w:rsidRPr="007324FD" w:rsidRDefault="0053265F" w:rsidP="009E374C">
            <w:pPr>
              <w:spacing w:after="0"/>
              <w:rPr>
                <w:rFonts w:ascii="Arial" w:hAnsi="Arial" w:cs="Arial"/>
                <w:noProof/>
                <w:color w:val="1F497D" w:themeColor="text2"/>
                <w:sz w:val="16"/>
                <w:szCs w:val="16"/>
                <w:lang w:eastAsia="ko-KR"/>
              </w:rPr>
            </w:pPr>
            <w:r w:rsidRPr="009E374C">
              <w:rPr>
                <w:rFonts w:ascii="Arial" w:hAnsi="Arial" w:cs="Arial"/>
                <w:b/>
                <w:noProof/>
                <w:color w:val="1F497D" w:themeColor="text2"/>
                <w:sz w:val="16"/>
                <w:szCs w:val="16"/>
                <w:lang w:eastAsia="ko-KR"/>
              </w:rPr>
              <w:t>Qualcomm:</w:t>
            </w:r>
            <w:r w:rsidRPr="009E374C">
              <w:rPr>
                <w:rFonts w:ascii="Arial" w:hAnsi="Arial" w:cs="Arial"/>
                <w:noProof/>
                <w:color w:val="1F497D" w:themeColor="text2"/>
                <w:sz w:val="16"/>
                <w:szCs w:val="16"/>
                <w:lang w:eastAsia="ko-KR"/>
              </w:rPr>
              <w:t xml:space="preserve"> Agree that instead of signaling Pcell/Scell better to signal EARFCN.</w:t>
            </w:r>
          </w:p>
        </w:tc>
        <w:tc>
          <w:tcPr>
            <w:tcW w:w="1060" w:type="dxa"/>
            <w:shd w:val="clear" w:color="auto" w:fill="auto"/>
          </w:tcPr>
          <w:p w14:paraId="24C89C0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(ProSe CR)</w:t>
            </w:r>
          </w:p>
        </w:tc>
      </w:tr>
      <w:tr w:rsidR="0053265F" w:rsidRPr="00BD494B" w14:paraId="0EEDC88B" w14:textId="77777777" w:rsidTr="00C7688C">
        <w:tc>
          <w:tcPr>
            <w:tcW w:w="769" w:type="dxa"/>
            <w:shd w:val="clear" w:color="auto" w:fill="auto"/>
          </w:tcPr>
          <w:p w14:paraId="3435C36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E.136</w:t>
            </w:r>
          </w:p>
        </w:tc>
        <w:tc>
          <w:tcPr>
            <w:tcW w:w="1677" w:type="dxa"/>
            <w:shd w:val="clear" w:color="auto" w:fill="auto"/>
          </w:tcPr>
          <w:p w14:paraId="0D957C05" w14:textId="77777777" w:rsidR="0053265F" w:rsidRDefault="0053265F" w:rsidP="004F4BB1">
            <w:pPr>
              <w:spacing w:after="0"/>
              <w:rPr>
                <w:rFonts w:ascii="Arial" w:hAnsi="Arial" w:cs="Arial"/>
                <w:noProof/>
                <w:sz w:val="16"/>
                <w:szCs w:val="16"/>
              </w:rPr>
            </w:pPr>
            <w:r>
              <w:rPr>
                <w:rFonts w:ascii="Arial" w:hAnsi="Arial" w:cs="Arial"/>
                <w:noProof/>
                <w:sz w:val="16"/>
                <w:szCs w:val="16"/>
              </w:rPr>
              <w:t>5.10.6b</w:t>
            </w:r>
          </w:p>
        </w:tc>
        <w:tc>
          <w:tcPr>
            <w:tcW w:w="5369" w:type="dxa"/>
            <w:shd w:val="clear" w:color="auto" w:fill="auto"/>
          </w:tcPr>
          <w:p w14:paraId="3AC37122" w14:textId="77777777" w:rsidR="0053265F" w:rsidRDefault="0053265F" w:rsidP="004F4BB1">
            <w:pPr>
              <w:spacing w:after="0"/>
              <w:rPr>
                <w:rFonts w:ascii="Arial" w:hAnsi="Arial" w:cs="Arial"/>
                <w:noProof/>
                <w:sz w:val="16"/>
                <w:szCs w:val="16"/>
              </w:rPr>
            </w:pPr>
            <w:r>
              <w:rPr>
                <w:rFonts w:ascii="Arial" w:hAnsi="Arial" w:cs="Arial"/>
                <w:noProof/>
                <w:sz w:val="16"/>
                <w:szCs w:val="16"/>
              </w:rPr>
              <w:t>Wrong terminology</w:t>
            </w:r>
          </w:p>
          <w:p w14:paraId="76D7EA5C"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w:t>
            </w:r>
            <w:r w:rsidRPr="00D86AAC">
              <w:rPr>
                <w:rFonts w:ascii="Arial" w:hAnsi="Arial" w:cs="Arial"/>
                <w:sz w:val="16"/>
                <w:szCs w:val="16"/>
                <w:highlight w:val="yellow"/>
              </w:rPr>
              <w:t>primary carrier</w:t>
            </w:r>
            <w:r w:rsidRPr="00D86AAC">
              <w:rPr>
                <w:rFonts w:ascii="Arial" w:hAnsi="Arial" w:cs="Arial"/>
                <w:sz w:val="16"/>
                <w:szCs w:val="16"/>
              </w:rPr>
              <w:t>: use the PCell as reference;</w:t>
            </w:r>
          </w:p>
          <w:p w14:paraId="5446B06D" w14:textId="77777777" w:rsidR="0053265F" w:rsidRPr="007F2184" w:rsidRDefault="0053265F" w:rsidP="00D86AAC">
            <w:pPr>
              <w:spacing w:after="0"/>
              <w:ind w:left="241" w:hanging="241"/>
            </w:pPr>
            <w:r w:rsidRPr="00D86AAC">
              <w:rPr>
                <w:rFonts w:ascii="Arial" w:hAnsi="Arial" w:cs="Arial"/>
                <w:sz w:val="16"/>
                <w:szCs w:val="16"/>
              </w:rPr>
              <w:t>2&gt;</w:t>
            </w:r>
            <w:r w:rsidRPr="00D86AAC">
              <w:rPr>
                <w:rFonts w:ascii="Arial" w:hAnsi="Arial" w:cs="Arial"/>
                <w:sz w:val="16"/>
                <w:szCs w:val="16"/>
              </w:rPr>
              <w:tab/>
              <w:t xml:space="preserve">else if the frequency concerns a </w:t>
            </w:r>
            <w:r w:rsidRPr="00D86AAC">
              <w:rPr>
                <w:rFonts w:ascii="Arial" w:hAnsi="Arial" w:cs="Arial"/>
                <w:sz w:val="16"/>
                <w:szCs w:val="16"/>
                <w:highlight w:val="yellow"/>
              </w:rPr>
              <w:t>secondary carrier</w:t>
            </w:r>
            <w:r w:rsidRPr="00D86AAC">
              <w:rPr>
                <w:rFonts w:ascii="Arial" w:hAnsi="Arial" w:cs="Arial"/>
                <w:sz w:val="16"/>
                <w:szCs w:val="16"/>
              </w:rPr>
              <w:t>: use the concerned SCell as reference;</w:t>
            </w:r>
          </w:p>
        </w:tc>
        <w:tc>
          <w:tcPr>
            <w:tcW w:w="653" w:type="dxa"/>
            <w:gridSpan w:val="2"/>
            <w:shd w:val="clear" w:color="auto" w:fill="auto"/>
          </w:tcPr>
          <w:p w14:paraId="36EB19BE"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447672F" w14:textId="77777777" w:rsidR="0053265F" w:rsidRDefault="0053265F" w:rsidP="004F4BB1">
            <w:pPr>
              <w:spacing w:after="0"/>
              <w:rPr>
                <w:rFonts w:ascii="Arial" w:hAnsi="Arial" w:cs="Arial"/>
                <w:noProof/>
                <w:sz w:val="16"/>
                <w:szCs w:val="16"/>
              </w:rPr>
            </w:pPr>
            <w:r>
              <w:rPr>
                <w:rFonts w:ascii="Arial" w:hAnsi="Arial" w:cs="Arial"/>
                <w:noProof/>
                <w:sz w:val="16"/>
                <w:szCs w:val="16"/>
              </w:rPr>
              <w:t>It seems primary/secondary frequency is used. Hence change the text to</w:t>
            </w:r>
          </w:p>
          <w:p w14:paraId="724E7C1E"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primary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PCell as reference;</w:t>
            </w:r>
          </w:p>
          <w:p w14:paraId="47FC8974" w14:textId="77777777" w:rsidR="0053265F" w:rsidRPr="00D86AAC" w:rsidRDefault="0053265F"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frequency concerns a secondary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concerned SCell as reference;</w:t>
            </w:r>
          </w:p>
          <w:p w14:paraId="3E31F90A" w14:textId="77777777" w:rsidR="0053265F" w:rsidRPr="00737B00" w:rsidRDefault="0053265F" w:rsidP="00737B00">
            <w:pPr>
              <w:pStyle w:val="B2"/>
              <w:spacing w:after="0"/>
              <w:ind w:left="0" w:firstLine="0"/>
              <w:rPr>
                <w:rFonts w:ascii="Arial" w:hAnsi="Arial" w:cs="Arial"/>
                <w:sz w:val="16"/>
                <w:szCs w:val="16"/>
              </w:rPr>
            </w:pPr>
            <w:r w:rsidRPr="00D86AAC">
              <w:rPr>
                <w:rFonts w:ascii="Arial" w:hAnsi="Arial" w:cs="Arial" w:hint="eastAsia"/>
                <w:b/>
                <w:color w:val="1F497D" w:themeColor="text2"/>
                <w:sz w:val="16"/>
                <w:szCs w:val="16"/>
                <w:lang w:eastAsia="ko-KR"/>
              </w:rPr>
              <w:t>Intel:</w:t>
            </w:r>
            <w:r w:rsidRPr="00D86AAC">
              <w:rPr>
                <w:rFonts w:ascii="Arial" w:hAnsi="Arial" w:cs="Arial" w:hint="eastAsia"/>
                <w:color w:val="1F497D" w:themeColor="text2"/>
                <w:sz w:val="16"/>
                <w:szCs w:val="16"/>
                <w:lang w:eastAsia="ko-KR"/>
              </w:rPr>
              <w:t xml:space="preserve"> ok</w:t>
            </w:r>
          </w:p>
        </w:tc>
        <w:tc>
          <w:tcPr>
            <w:tcW w:w="1060" w:type="dxa"/>
            <w:shd w:val="clear" w:color="auto" w:fill="auto"/>
          </w:tcPr>
          <w:p w14:paraId="1E2BBC91"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3CDB978D" w14:textId="77777777" w:rsidTr="002758A1">
        <w:tc>
          <w:tcPr>
            <w:tcW w:w="769" w:type="dxa"/>
            <w:shd w:val="clear" w:color="auto" w:fill="auto"/>
          </w:tcPr>
          <w:p w14:paraId="5333230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E.137</w:t>
            </w:r>
          </w:p>
        </w:tc>
        <w:tc>
          <w:tcPr>
            <w:tcW w:w="1677" w:type="dxa"/>
            <w:shd w:val="clear" w:color="auto" w:fill="auto"/>
          </w:tcPr>
          <w:p w14:paraId="6BD2EB80" w14:textId="77777777" w:rsidR="0053265F" w:rsidRDefault="0053265F" w:rsidP="004F4BB1">
            <w:pPr>
              <w:spacing w:after="0"/>
              <w:rPr>
                <w:rFonts w:ascii="Arial" w:hAnsi="Arial" w:cs="Arial"/>
                <w:noProof/>
                <w:sz w:val="16"/>
                <w:szCs w:val="16"/>
              </w:rPr>
            </w:pPr>
            <w:r>
              <w:rPr>
                <w:rFonts w:ascii="Arial" w:hAnsi="Arial" w:cs="Arial"/>
                <w:noProof/>
                <w:sz w:val="16"/>
                <w:szCs w:val="16"/>
              </w:rPr>
              <w:t>5.10.6b</w:t>
            </w:r>
          </w:p>
        </w:tc>
        <w:tc>
          <w:tcPr>
            <w:tcW w:w="5369" w:type="dxa"/>
            <w:shd w:val="clear" w:color="auto" w:fill="auto"/>
          </w:tcPr>
          <w:p w14:paraId="15A17D4C" w14:textId="77777777" w:rsidR="0053265F" w:rsidRDefault="0053265F" w:rsidP="004F4BB1">
            <w:pPr>
              <w:spacing w:after="0"/>
              <w:rPr>
                <w:rFonts w:ascii="Arial" w:hAnsi="Arial" w:cs="Arial"/>
                <w:noProof/>
                <w:sz w:val="16"/>
                <w:szCs w:val="16"/>
              </w:rPr>
            </w:pPr>
            <w:r>
              <w:rPr>
                <w:rFonts w:ascii="Arial" w:hAnsi="Arial" w:cs="Arial"/>
                <w:noProof/>
                <w:sz w:val="16"/>
                <w:szCs w:val="16"/>
              </w:rPr>
              <w:t>The text is somewhat compact.</w:t>
            </w:r>
          </w:p>
          <w:p w14:paraId="6F508062"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 use the PCell as reference;</w:t>
            </w:r>
          </w:p>
          <w:p w14:paraId="7E5A1D25"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frequency concerns a secondary carrier: use the </w:t>
            </w:r>
            <w:r w:rsidRPr="00D86AAC">
              <w:rPr>
                <w:rFonts w:ascii="Arial" w:hAnsi="Arial" w:cs="Arial"/>
                <w:sz w:val="16"/>
                <w:szCs w:val="16"/>
              </w:rPr>
              <w:lastRenderedPageBreak/>
              <w:t>concerned SCell as reference;</w:t>
            </w:r>
          </w:p>
          <w:p w14:paraId="621D03B5"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frequency: use the cell indicated by this field as reference;</w:t>
            </w:r>
          </w:p>
          <w:p w14:paraId="0E242CEB"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 use the serving cell (RRC_IDLE)/ PCell (RRC_CONNECTED) as reference;</w:t>
            </w:r>
          </w:p>
          <w:p w14:paraId="1CDBF802" w14:textId="77777777" w:rsidR="0053265F" w:rsidRPr="007F2184" w:rsidRDefault="0053265F" w:rsidP="00D86AAC">
            <w:pPr>
              <w:spacing w:after="0"/>
              <w:ind w:left="241" w:hanging="241"/>
            </w:pPr>
            <w:r w:rsidRPr="00D86AAC">
              <w:rPr>
                <w:rFonts w:ascii="Arial" w:hAnsi="Arial" w:cs="Arial"/>
                <w:sz w:val="16"/>
                <w:szCs w:val="16"/>
              </w:rPr>
              <w:t>2&gt;</w:t>
            </w:r>
            <w:r w:rsidRPr="00D86AAC">
              <w:rPr>
                <w:rFonts w:ascii="Arial" w:hAnsi="Arial" w:cs="Arial"/>
                <w:sz w:val="16"/>
                <w:szCs w:val="16"/>
              </w:rPr>
              <w:tab/>
              <w:t>else: use the DL frequency paired with the one used to transmit sidelink discovery announcements on as reference;</w:t>
            </w:r>
          </w:p>
        </w:tc>
        <w:tc>
          <w:tcPr>
            <w:tcW w:w="653" w:type="dxa"/>
            <w:gridSpan w:val="2"/>
            <w:shd w:val="clear" w:color="auto" w:fill="auto"/>
          </w:tcPr>
          <w:p w14:paraId="3DC626E4" w14:textId="77777777" w:rsidR="0053265F"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75CEBB36" w14:textId="77777777" w:rsidR="0053265F" w:rsidRDefault="0053265F" w:rsidP="004F4BB1">
            <w:pPr>
              <w:spacing w:after="0"/>
              <w:rPr>
                <w:rFonts w:ascii="Arial" w:hAnsi="Arial" w:cs="Arial"/>
                <w:noProof/>
                <w:sz w:val="16"/>
                <w:szCs w:val="16"/>
              </w:rPr>
            </w:pPr>
            <w:r>
              <w:rPr>
                <w:rFonts w:ascii="Arial" w:hAnsi="Arial" w:cs="Arial"/>
                <w:noProof/>
                <w:sz w:val="16"/>
                <w:szCs w:val="16"/>
              </w:rPr>
              <w:t>Consider introducing new lines and change the text to</w:t>
            </w:r>
          </w:p>
          <w:p w14:paraId="16F10446"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w:t>
            </w:r>
          </w:p>
          <w:p w14:paraId="373DBC6F" w14:textId="77777777" w:rsidR="0053265F" w:rsidRPr="00D86AAC" w:rsidRDefault="0053265F"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PCell as reference;</w:t>
            </w:r>
          </w:p>
          <w:p w14:paraId="5672C158"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 if the frequency concerns a secondary carrier:</w:t>
            </w:r>
          </w:p>
          <w:p w14:paraId="0B7030B4" w14:textId="77777777" w:rsidR="0053265F" w:rsidRPr="00D86AAC" w:rsidRDefault="0053265F" w:rsidP="00D86AAC">
            <w:pPr>
              <w:spacing w:after="0"/>
              <w:ind w:left="482" w:hanging="241"/>
              <w:rPr>
                <w:rFonts w:ascii="Arial" w:hAnsi="Arial" w:cs="Arial"/>
                <w:sz w:val="16"/>
                <w:szCs w:val="16"/>
              </w:rPr>
            </w:pPr>
            <w:r w:rsidRPr="00D86AAC">
              <w:rPr>
                <w:rFonts w:ascii="Arial" w:hAnsi="Arial" w:cs="Arial"/>
                <w:color w:val="FF0000"/>
                <w:sz w:val="16"/>
                <w:szCs w:val="16"/>
                <w:u w:val="single"/>
              </w:rPr>
              <w:lastRenderedPageBreak/>
              <w:t>3&gt;</w:t>
            </w:r>
            <w:r w:rsidRPr="00D86AAC">
              <w:rPr>
                <w:rFonts w:ascii="Arial" w:hAnsi="Arial" w:cs="Arial"/>
                <w:sz w:val="16"/>
                <w:szCs w:val="16"/>
              </w:rPr>
              <w:tab/>
              <w:t>use the concerned SCell as reference;</w:t>
            </w:r>
          </w:p>
          <w:p w14:paraId="6A0913CC"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frequency:</w:t>
            </w:r>
          </w:p>
          <w:p w14:paraId="794971F7" w14:textId="77777777" w:rsidR="0053265F" w:rsidRPr="00D86AAC" w:rsidRDefault="0053265F"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cell indicated by this field as reference;</w:t>
            </w:r>
          </w:p>
          <w:p w14:paraId="11A61069"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w:t>
            </w:r>
          </w:p>
          <w:p w14:paraId="2AD05367" w14:textId="77777777" w:rsidR="0053265F" w:rsidRPr="00D86AAC" w:rsidRDefault="0053265F"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serving cell (RRC_IDLE)/ PCell (RRC_CONNECTED) as reference;</w:t>
            </w:r>
          </w:p>
          <w:p w14:paraId="151C664B"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w:t>
            </w:r>
          </w:p>
          <w:p w14:paraId="7D8D16D8" w14:textId="77777777" w:rsidR="0053265F" w:rsidRPr="00D86AAC" w:rsidRDefault="0053265F" w:rsidP="00D86AAC">
            <w:pPr>
              <w:pBdr>
                <w:bottom w:val="single" w:sz="6" w:space="1" w:color="auto"/>
              </w:pBd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DL frequency paired with the one used to transmit sidelink discovery announcements on as reference;</w:t>
            </w:r>
          </w:p>
          <w:p w14:paraId="28B2673D" w14:textId="77777777" w:rsidR="0053265F" w:rsidRPr="00D86AAC" w:rsidRDefault="0053265F" w:rsidP="00DA59AA">
            <w:pPr>
              <w:spacing w:after="0"/>
              <w:rPr>
                <w:rFonts w:ascii="Arial" w:hAnsi="Arial" w:cs="Arial"/>
                <w:color w:val="1F497D" w:themeColor="text2"/>
                <w:sz w:val="16"/>
                <w:szCs w:val="16"/>
              </w:rPr>
            </w:pPr>
            <w:r w:rsidRPr="00D86AAC">
              <w:rPr>
                <w:rFonts w:ascii="Arial" w:hAnsi="Arial" w:cs="Arial"/>
                <w:b/>
                <w:color w:val="1F497D" w:themeColor="text2"/>
                <w:sz w:val="16"/>
                <w:szCs w:val="16"/>
                <w:lang w:eastAsia="zh-CN"/>
              </w:rPr>
              <w:t>Huawei:</w:t>
            </w:r>
            <w:r w:rsidRPr="00D86AAC">
              <w:rPr>
                <w:rFonts w:ascii="Arial" w:hAnsi="Arial" w:cs="Arial"/>
                <w:color w:val="1F497D" w:themeColor="text2"/>
                <w:sz w:val="16"/>
                <w:szCs w:val="16"/>
                <w:lang w:eastAsia="zh-CN"/>
              </w:rPr>
              <w:t xml:space="preserve"> fine.</w:t>
            </w:r>
          </w:p>
          <w:p w14:paraId="5F2F51EB" w14:textId="77777777" w:rsidR="0053265F" w:rsidRPr="007F2184" w:rsidRDefault="0053265F" w:rsidP="00DA59AA">
            <w:pPr>
              <w:spacing w:after="0"/>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auto"/>
          </w:tcPr>
          <w:p w14:paraId="35669E81"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2726C3C1" w14:textId="77777777" w:rsidTr="00C7688C">
        <w:tc>
          <w:tcPr>
            <w:tcW w:w="769" w:type="dxa"/>
            <w:shd w:val="clear" w:color="auto" w:fill="auto"/>
          </w:tcPr>
          <w:p w14:paraId="4F51CA26"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L.015</w:t>
            </w:r>
          </w:p>
        </w:tc>
        <w:tc>
          <w:tcPr>
            <w:tcW w:w="1677" w:type="dxa"/>
            <w:shd w:val="clear" w:color="auto" w:fill="auto"/>
          </w:tcPr>
          <w:p w14:paraId="0FC4EA0D" w14:textId="77777777"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5.10.7.1</w:t>
            </w:r>
          </w:p>
        </w:tc>
        <w:tc>
          <w:tcPr>
            <w:tcW w:w="5369" w:type="dxa"/>
            <w:shd w:val="clear" w:color="auto" w:fill="auto"/>
          </w:tcPr>
          <w:p w14:paraId="1053AAD3" w14:textId="77777777"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For discovery, the sync information also concerns information in MIB-SL.</w:t>
            </w:r>
          </w:p>
        </w:tc>
        <w:tc>
          <w:tcPr>
            <w:tcW w:w="653" w:type="dxa"/>
            <w:gridSpan w:val="2"/>
            <w:shd w:val="clear" w:color="auto" w:fill="auto"/>
          </w:tcPr>
          <w:p w14:paraId="74CD19AB"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7B5EBE16" w14:textId="77777777" w:rsidR="0053265F" w:rsidRPr="00611748" w:rsidRDefault="0053265F" w:rsidP="009F4148">
            <w:pPr>
              <w:pBdr>
                <w:bottom w:val="single" w:sz="6" w:space="1" w:color="auto"/>
              </w:pBdr>
              <w:spacing w:after="0"/>
              <w:rPr>
                <w:rFonts w:ascii="Arial" w:hAnsi="Arial" w:cs="Arial"/>
                <w:sz w:val="16"/>
                <w:szCs w:val="16"/>
              </w:rPr>
            </w:pPr>
            <w:r w:rsidRPr="00611748">
              <w:rPr>
                <w:rFonts w:ascii="Arial" w:hAnsi="Arial" w:cs="Arial"/>
                <w:sz w:val="16"/>
                <w:szCs w:val="16"/>
              </w:rPr>
              <w:t xml:space="preserve">The purpose of this procedure is to provide synchronisation information to a UE. The synchronisation information </w:t>
            </w:r>
            <w:r w:rsidRPr="00611748">
              <w:rPr>
                <w:rFonts w:ascii="Arial" w:hAnsi="Arial" w:cs="Arial"/>
                <w:strike/>
                <w:color w:val="FF0000"/>
                <w:sz w:val="16"/>
                <w:szCs w:val="16"/>
              </w:rPr>
              <w:t xml:space="preserve">concerns a </w:t>
            </w:r>
            <w:bookmarkStart w:id="15" w:name="_Hlk408942826"/>
            <w:r w:rsidRPr="00611748">
              <w:rPr>
                <w:rFonts w:ascii="Arial" w:hAnsi="Arial" w:cs="Arial"/>
                <w:strike/>
                <w:color w:val="FF0000"/>
                <w:sz w:val="16"/>
                <w:szCs w:val="16"/>
              </w:rPr>
              <w:t>Sidelink Synchronisation Signal (SLSS) for sidelink discovery, while it</w:t>
            </w:r>
            <w:r w:rsidRPr="00611748">
              <w:rPr>
                <w:rFonts w:ascii="Arial" w:hAnsi="Arial" w:cs="Arial"/>
                <w:sz w:val="16"/>
                <w:szCs w:val="16"/>
              </w:rPr>
              <w:t xml:space="preserve"> concerns an SLSS, </w:t>
            </w:r>
            <w:bookmarkEnd w:id="15"/>
            <w:r w:rsidRPr="00611748">
              <w:rPr>
                <w:rFonts w:ascii="Arial" w:hAnsi="Arial" w:cs="Arial"/>
                <w:sz w:val="16"/>
                <w:szCs w:val="16"/>
              </w:rPr>
              <w:t xml:space="preserve">timing information and some additional configuration parameters (i.e. the </w:t>
            </w:r>
            <w:r w:rsidRPr="00611748">
              <w:rPr>
                <w:rFonts w:ascii="Arial" w:hAnsi="Arial" w:cs="Arial"/>
                <w:i/>
                <w:sz w:val="16"/>
                <w:szCs w:val="16"/>
              </w:rPr>
              <w:t>MasterInformationBlock-SL</w:t>
            </w:r>
            <w:r w:rsidRPr="00611748">
              <w:rPr>
                <w:rFonts w:ascii="Arial" w:hAnsi="Arial" w:cs="Arial"/>
                <w:sz w:val="16"/>
                <w:szCs w:val="16"/>
              </w:rPr>
              <w:t xml:space="preserve"> message)</w:t>
            </w:r>
            <w:r w:rsidRPr="00611748">
              <w:rPr>
                <w:rFonts w:ascii="Arial" w:hAnsi="Arial" w:cs="Arial"/>
                <w:sz w:val="16"/>
                <w:szCs w:val="16"/>
                <w:lang w:eastAsia="ko-KR"/>
              </w:rPr>
              <w:t xml:space="preserve"> for </w:t>
            </w:r>
            <w:r w:rsidRPr="00611748">
              <w:rPr>
                <w:rFonts w:ascii="Arial" w:hAnsi="Arial" w:cs="Arial"/>
                <w:sz w:val="16"/>
                <w:szCs w:val="16"/>
              </w:rPr>
              <w:t xml:space="preserve">sidelink </w:t>
            </w:r>
            <w:r w:rsidRPr="00611748">
              <w:rPr>
                <w:rFonts w:ascii="Arial" w:eastAsia="Malgun Gothic" w:hAnsi="Arial" w:cs="Arial"/>
                <w:sz w:val="16"/>
                <w:szCs w:val="16"/>
                <w:lang w:eastAsia="ko-KR"/>
              </w:rPr>
              <w:t>c</w:t>
            </w:r>
            <w:r w:rsidRPr="00611748">
              <w:rPr>
                <w:rFonts w:ascii="Arial" w:hAnsi="Arial" w:cs="Arial"/>
                <w:sz w:val="16"/>
                <w:szCs w:val="16"/>
                <w:lang w:eastAsia="ko-KR"/>
              </w:rPr>
              <w:t>ommunication</w:t>
            </w:r>
            <w:r w:rsidRPr="00611748">
              <w:rPr>
                <w:rFonts w:ascii="Arial" w:hAnsi="Arial" w:cs="Arial"/>
                <w:color w:val="FF0000"/>
                <w:sz w:val="16"/>
                <w:szCs w:val="16"/>
                <w:u w:val="single"/>
                <w:lang w:eastAsia="ko-KR"/>
              </w:rPr>
              <w:t>/discovery</w:t>
            </w:r>
            <w:r w:rsidRPr="00611748">
              <w:rPr>
                <w:rFonts w:ascii="Arial" w:hAnsi="Arial" w:cs="Arial"/>
                <w:sz w:val="16"/>
                <w:szCs w:val="16"/>
              </w:rPr>
              <w:t>.</w:t>
            </w:r>
          </w:p>
          <w:p w14:paraId="7CAF53B1" w14:textId="77777777" w:rsidR="0053265F" w:rsidRPr="00710F7A" w:rsidRDefault="0053265F" w:rsidP="00710F7A">
            <w:pPr>
              <w:spacing w:after="0"/>
              <w:rPr>
                <w:rFonts w:ascii="Arial" w:hAnsi="Arial" w:cs="Arial"/>
                <w:noProof/>
                <w:color w:val="1F497D" w:themeColor="text2"/>
                <w:sz w:val="16"/>
                <w:szCs w:val="16"/>
              </w:rPr>
            </w:pPr>
            <w:r w:rsidRPr="00710F7A">
              <w:rPr>
                <w:rFonts w:ascii="Arial" w:hAnsi="Arial" w:cs="Arial"/>
                <w:b/>
                <w:noProof/>
                <w:color w:val="1F497D" w:themeColor="text2"/>
                <w:sz w:val="16"/>
                <w:szCs w:val="16"/>
              </w:rPr>
              <w:t>Ericsson:</w:t>
            </w:r>
            <w:r w:rsidRPr="00710F7A">
              <w:rPr>
                <w:rFonts w:ascii="Arial" w:hAnsi="Arial" w:cs="Arial"/>
                <w:noProof/>
                <w:color w:val="1F497D" w:themeColor="text2"/>
                <w:sz w:val="16"/>
                <w:szCs w:val="16"/>
              </w:rPr>
              <w:t xml:space="preserve"> Same as L.015. We agree to the intention, but we are not sure the exact formulation suggested by ZTE is the best one. What about:</w:t>
            </w:r>
          </w:p>
          <w:p w14:paraId="6D2A9752" w14:textId="77777777" w:rsidR="0053265F" w:rsidRPr="00710F7A" w:rsidRDefault="0053265F" w:rsidP="00710F7A">
            <w:pPr>
              <w:spacing w:after="0"/>
              <w:rPr>
                <w:rFonts w:ascii="Arial" w:hAnsi="Arial" w:cs="Arial"/>
                <w:noProof/>
                <w:color w:val="1F497D" w:themeColor="text2"/>
                <w:sz w:val="16"/>
                <w:szCs w:val="16"/>
              </w:rPr>
            </w:pPr>
          </w:p>
          <w:p w14:paraId="15FC25E5" w14:textId="77777777" w:rsidR="0053265F" w:rsidRDefault="0053265F" w:rsidP="00710F7A">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 xml:space="preserve">“The synchronisation information concerns a Sidelink Synchronisation Signal (SLSS) </w:t>
            </w:r>
            <w:r>
              <w:rPr>
                <w:rFonts w:ascii="Arial" w:eastAsia="SimSun" w:hAnsi="Arial" w:cs="Arial"/>
                <w:noProof/>
                <w:sz w:val="16"/>
                <w:szCs w:val="16"/>
                <w:lang w:eastAsia="zh-CN"/>
              </w:rPr>
              <w:t xml:space="preserve">for sidelink discovery and additionally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w:t>
            </w:r>
            <w:r>
              <w:rPr>
                <w:rFonts w:ascii="Arial" w:eastAsia="SimSun" w:hAnsi="Arial" w:cs="Arial"/>
                <w:noProof/>
                <w:sz w:val="16"/>
                <w:szCs w:val="16"/>
                <w:lang w:eastAsia="zh-CN"/>
              </w:rPr>
              <w:t xml:space="preserve"> related</w:t>
            </w:r>
            <w:r w:rsidRPr="002014EB">
              <w:rPr>
                <w:rFonts w:ascii="Arial" w:eastAsia="SimSun" w:hAnsi="Arial" w:cs="Arial" w:hint="eastAsia"/>
                <w:noProof/>
                <w:sz w:val="16"/>
                <w:szCs w:val="16"/>
                <w:lang w:eastAsia="zh-CN"/>
              </w:rPr>
              <w:t xml:space="preserve"> sidelink discovery</w:t>
            </w:r>
            <w:r>
              <w:rPr>
                <w:rFonts w:ascii="Arial" w:eastAsia="SimSun" w:hAnsi="Arial" w:cs="Arial"/>
                <w:noProof/>
                <w:sz w:val="16"/>
                <w:szCs w:val="16"/>
                <w:lang w:eastAsia="zh-CN"/>
              </w:rPr>
              <w:t>.”</w:t>
            </w:r>
          </w:p>
          <w:p w14:paraId="05467479" w14:textId="77777777" w:rsidR="0053265F" w:rsidRDefault="0053265F" w:rsidP="006C42D4">
            <w:pPr>
              <w:spacing w:after="0"/>
              <w:rPr>
                <w:rFonts w:ascii="Arial" w:eastAsia="SimSun" w:hAnsi="Arial" w:cs="Arial"/>
                <w:noProof/>
                <w:color w:val="1F497D" w:themeColor="text2"/>
                <w:sz w:val="16"/>
                <w:szCs w:val="16"/>
                <w:lang w:eastAsia="zh-CN"/>
              </w:rPr>
            </w:pPr>
            <w:r w:rsidRPr="006C42D4">
              <w:rPr>
                <w:rFonts w:ascii="Arial" w:eastAsia="SimSun" w:hAnsi="Arial" w:cs="Arial"/>
                <w:b/>
                <w:color w:val="1F497D" w:themeColor="text2"/>
                <w:sz w:val="16"/>
                <w:szCs w:val="16"/>
                <w:lang w:eastAsia="zh-CN"/>
              </w:rPr>
              <w:t>ZTE:</w:t>
            </w:r>
            <w:r w:rsidRPr="006C42D4">
              <w:rPr>
                <w:rFonts w:ascii="Arial" w:eastAsia="SimSun" w:hAnsi="Arial" w:cs="Arial"/>
                <w:color w:val="1F497D" w:themeColor="text2"/>
                <w:sz w:val="16"/>
                <w:szCs w:val="16"/>
                <w:lang w:eastAsia="zh-CN"/>
              </w:rPr>
              <w:t xml:space="preserve"> </w:t>
            </w:r>
            <w:r w:rsidRPr="006C42D4">
              <w:rPr>
                <w:rFonts w:ascii="Arial" w:hAnsi="Arial" w:cs="Arial"/>
                <w:noProof/>
                <w:color w:val="1F497D" w:themeColor="text2"/>
                <w:sz w:val="16"/>
                <w:szCs w:val="16"/>
                <w:lang w:eastAsia="ko-KR"/>
              </w:rPr>
              <w:t>the sync information</w:t>
            </w:r>
            <w:r w:rsidRPr="006C42D4">
              <w:rPr>
                <w:rFonts w:ascii="Arial" w:eastAsia="SimSun" w:hAnsi="Arial" w:cs="Arial"/>
                <w:noProof/>
                <w:color w:val="1F497D" w:themeColor="text2"/>
                <w:sz w:val="16"/>
                <w:szCs w:val="16"/>
                <w:lang w:eastAsia="zh-CN"/>
              </w:rPr>
              <w:t xml:space="preserve"> may</w:t>
            </w:r>
            <w:r w:rsidRPr="006C42D4">
              <w:rPr>
                <w:rFonts w:ascii="Arial" w:hAnsi="Arial" w:cs="Arial"/>
                <w:noProof/>
                <w:color w:val="1F497D" w:themeColor="text2"/>
                <w:sz w:val="16"/>
                <w:szCs w:val="16"/>
                <w:lang w:eastAsia="ko-KR"/>
              </w:rPr>
              <w:t xml:space="preserve"> concerns </w:t>
            </w:r>
            <w:r w:rsidRPr="006C42D4">
              <w:rPr>
                <w:rFonts w:ascii="Arial" w:eastAsia="SimSun" w:hAnsi="Arial" w:cs="Arial"/>
                <w:noProof/>
                <w:color w:val="1F497D" w:themeColor="text2"/>
                <w:sz w:val="16"/>
                <w:szCs w:val="16"/>
                <w:lang w:eastAsia="zh-CN"/>
              </w:rPr>
              <w:t>MIB-SL only for PS discovery. Refer to our comment Z.035.</w:t>
            </w:r>
          </w:p>
          <w:p w14:paraId="7AEEF4DC" w14:textId="77777777" w:rsidR="0053265F" w:rsidRPr="00F9411F" w:rsidRDefault="0053265F" w:rsidP="00710F7A">
            <w:pPr>
              <w:spacing w:after="0"/>
              <w:rPr>
                <w:rFonts w:ascii="Arial" w:hAnsi="Arial" w:cs="Arial"/>
                <w:color w:val="1F497D" w:themeColor="text2"/>
                <w:sz w:val="16"/>
                <w:szCs w:val="16"/>
                <w:lang w:eastAsia="ko-KR"/>
              </w:rPr>
            </w:pPr>
            <w:r w:rsidRPr="00F9411F">
              <w:rPr>
                <w:rFonts w:ascii="Arial" w:hAnsi="Arial" w:cs="Arial"/>
                <w:b/>
                <w:color w:val="1F497D" w:themeColor="text2"/>
                <w:sz w:val="16"/>
                <w:szCs w:val="16"/>
                <w:lang w:eastAsia="ko-KR"/>
              </w:rPr>
              <w:t>Intel:</w:t>
            </w:r>
            <w:r w:rsidRPr="00F9411F">
              <w:rPr>
                <w:rFonts w:ascii="Arial" w:hAnsi="Arial" w:cs="Arial"/>
                <w:color w:val="1F497D" w:themeColor="text2"/>
                <w:sz w:val="16"/>
                <w:szCs w:val="16"/>
                <w:lang w:eastAsia="ko-KR"/>
              </w:rPr>
              <w:t xml:space="preserve"> ok (same issue as Z.035)</w:t>
            </w:r>
          </w:p>
          <w:p w14:paraId="3C3490E3" w14:textId="77777777" w:rsidR="0053265F" w:rsidRPr="00623357" w:rsidRDefault="0053265F" w:rsidP="00F9411F">
            <w:pPr>
              <w:spacing w:after="0"/>
              <w:rPr>
                <w:rFonts w:ascii="Arial" w:eastAsia="SimSun" w:hAnsi="Arial" w:cs="Arial"/>
                <w:color w:val="1F497D" w:themeColor="text2"/>
                <w:sz w:val="16"/>
                <w:szCs w:val="16"/>
                <w:lang w:eastAsia="zh-CN"/>
              </w:rPr>
            </w:pPr>
            <w:r w:rsidRPr="00623357">
              <w:rPr>
                <w:rFonts w:ascii="Arial" w:eastAsia="SimSun" w:hAnsi="Arial" w:cs="Arial"/>
                <w:b/>
                <w:color w:val="1F497D" w:themeColor="text2"/>
                <w:sz w:val="16"/>
                <w:szCs w:val="16"/>
                <w:lang w:eastAsia="zh-CN"/>
              </w:rPr>
              <w:t>Huawei:</w:t>
            </w:r>
            <w:r w:rsidRPr="00623357">
              <w:rPr>
                <w:rFonts w:ascii="Arial" w:eastAsia="SimSun" w:hAnsi="Arial" w:cs="Arial"/>
                <w:color w:val="1F497D" w:themeColor="text2"/>
                <w:sz w:val="16"/>
                <w:szCs w:val="16"/>
                <w:lang w:eastAsia="zh-CN"/>
              </w:rPr>
              <w:t xml:space="preserve"> slightly prefer the way proposed in Z.035.</w:t>
            </w:r>
          </w:p>
          <w:p w14:paraId="47A71CC5" w14:textId="77777777" w:rsidR="0053265F" w:rsidRDefault="0053265F" w:rsidP="006C42D4">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CATT:</w:t>
            </w:r>
            <w:r w:rsidRPr="00623357">
              <w:rPr>
                <w:rFonts w:ascii="Arial" w:eastAsia="SimSun" w:hAnsi="Arial" w:cs="Arial"/>
                <w:noProof/>
                <w:color w:val="1F497D" w:themeColor="text2"/>
                <w:sz w:val="16"/>
                <w:szCs w:val="16"/>
                <w:lang w:eastAsia="zh-CN"/>
              </w:rPr>
              <w:t xml:space="preserve"> agree with the comment and change.</w:t>
            </w:r>
          </w:p>
          <w:p w14:paraId="71079644" w14:textId="77777777" w:rsidR="0053265F" w:rsidRPr="006C42D4" w:rsidRDefault="0053265F" w:rsidP="009E374C">
            <w:pPr>
              <w:spacing w:after="0"/>
              <w:rPr>
                <w:rFonts w:ascii="Arial" w:eastAsia="SimSun" w:hAnsi="Arial" w:cs="Arial"/>
                <w:noProof/>
                <w:sz w:val="16"/>
                <w:szCs w:val="16"/>
                <w:lang w:eastAsia="zh-CN"/>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Similar to Z.035. Agree with the issue. However the proposed text doesnot capture the case for in-coverage commercial discovery MIB-SL is still not transmitted by UE. MIB-SL is transmitted only for PS UE.</w:t>
            </w:r>
          </w:p>
        </w:tc>
        <w:tc>
          <w:tcPr>
            <w:tcW w:w="1060" w:type="dxa"/>
            <w:shd w:val="clear" w:color="auto" w:fill="auto"/>
          </w:tcPr>
          <w:p w14:paraId="4B1CB3B3" w14:textId="77777777" w:rsidR="0053265F" w:rsidRPr="00BD494B" w:rsidRDefault="0053265F" w:rsidP="009F4148">
            <w:pPr>
              <w:spacing w:after="0"/>
              <w:rPr>
                <w:rFonts w:ascii="Arial" w:hAnsi="Arial" w:cs="Arial"/>
                <w:noProof/>
                <w:sz w:val="16"/>
                <w:szCs w:val="16"/>
              </w:rPr>
            </w:pPr>
            <w:r>
              <w:rPr>
                <w:rFonts w:ascii="Arial" w:hAnsi="Arial" w:cs="Arial"/>
                <w:noProof/>
                <w:sz w:val="16"/>
                <w:szCs w:val="16"/>
              </w:rPr>
              <w:t>Open (ProSe CR)</w:t>
            </w:r>
          </w:p>
        </w:tc>
      </w:tr>
      <w:tr w:rsidR="0053265F" w:rsidRPr="00BD494B" w14:paraId="5C778968" w14:textId="77777777" w:rsidTr="00C7688C">
        <w:tc>
          <w:tcPr>
            <w:tcW w:w="769" w:type="dxa"/>
            <w:shd w:val="clear" w:color="auto" w:fill="auto"/>
          </w:tcPr>
          <w:p w14:paraId="153081E8" w14:textId="77777777" w:rsidR="0053265F" w:rsidRDefault="0053265F" w:rsidP="000C0060">
            <w:pPr>
              <w:spacing w:after="0"/>
            </w:pPr>
            <w:r>
              <w:rPr>
                <w:rFonts w:ascii="Arial" w:hAnsi="Arial" w:cs="Arial"/>
                <w:noProof/>
                <w:sz w:val="16"/>
                <w:szCs w:val="16"/>
              </w:rPr>
              <w:t>Z.036</w:t>
            </w:r>
          </w:p>
        </w:tc>
        <w:tc>
          <w:tcPr>
            <w:tcW w:w="1677" w:type="dxa"/>
            <w:shd w:val="clear" w:color="auto" w:fill="auto"/>
          </w:tcPr>
          <w:p w14:paraId="00F45D01" w14:textId="77777777" w:rsidR="0053265F" w:rsidRPr="002014EB" w:rsidRDefault="0053265F"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5.10.7.2</w:t>
            </w:r>
          </w:p>
        </w:tc>
        <w:tc>
          <w:tcPr>
            <w:tcW w:w="5369" w:type="dxa"/>
            <w:shd w:val="clear" w:color="auto" w:fill="auto"/>
          </w:tcPr>
          <w:p w14:paraId="39A099EC" w14:textId="77777777" w:rsidR="0053265F" w:rsidRPr="00611748" w:rsidRDefault="0053265F"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do not concern public safety; or if </w:t>
            </w:r>
            <w:r w:rsidRPr="00611748">
              <w:rPr>
                <w:rFonts w:ascii="Arial" w:hAnsi="Arial" w:cs="Arial"/>
                <w:i/>
                <w:sz w:val="16"/>
                <w:szCs w:val="16"/>
              </w:rPr>
              <w:t>syncTxPeriodic</w:t>
            </w:r>
            <w:r w:rsidRPr="00611748">
              <w:rPr>
                <w:rFonts w:ascii="Arial" w:hAnsi="Arial" w:cs="Arial"/>
                <w:sz w:val="16"/>
                <w:szCs w:val="16"/>
              </w:rPr>
              <w:t xml:space="preserve"> is not included:</w:t>
            </w:r>
          </w:p>
          <w:p w14:paraId="613DD32B" w14:textId="77777777" w:rsidR="0053265F" w:rsidRDefault="0053265F" w:rsidP="00611748">
            <w:pPr>
              <w:spacing w:after="0"/>
              <w:ind w:left="482" w:hanging="241"/>
              <w:rPr>
                <w:rFonts w:ascii="Arial" w:hAnsi="Arial" w:cs="Arial"/>
                <w:sz w:val="16"/>
                <w:szCs w:val="16"/>
              </w:rPr>
            </w:pPr>
            <w:r w:rsidRPr="00611748">
              <w:rPr>
                <w:rFonts w:ascii="Arial" w:hAnsi="Arial" w:cs="Arial"/>
                <w:sz w:val="16"/>
                <w:szCs w:val="16"/>
              </w:rPr>
              <w:t>4&gt;</w:t>
            </w:r>
            <w:r w:rsidRPr="00611748">
              <w:rPr>
                <w:rFonts w:ascii="Arial" w:hAnsi="Arial" w:cs="Arial"/>
                <w:sz w:val="16"/>
                <w:szCs w:val="16"/>
              </w:rPr>
              <w:tab/>
              <w:t>transmit SLSS on the frequency used for sidelink discovery in accordance with 5.10.7.3 and TS 36.211 [21];</w:t>
            </w:r>
          </w:p>
          <w:p w14:paraId="1BDAF529" w14:textId="77777777" w:rsidR="0053265F" w:rsidRPr="00611748" w:rsidRDefault="0053265F" w:rsidP="00611748">
            <w:pPr>
              <w:spacing w:after="0"/>
              <w:ind w:left="482" w:hanging="241"/>
              <w:rPr>
                <w:rFonts w:ascii="Arial" w:hAnsi="Arial" w:cs="Arial"/>
                <w:sz w:val="16"/>
                <w:szCs w:val="16"/>
              </w:rPr>
            </w:pPr>
          </w:p>
          <w:p w14:paraId="39FBE5E2" w14:textId="77777777"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condition “</w:t>
            </w:r>
            <w:r w:rsidRPr="00333ACC">
              <w:rPr>
                <w:rFonts w:ascii="Arial" w:hAnsi="Arial" w:cs="Arial"/>
                <w:sz w:val="16"/>
                <w:szCs w:val="16"/>
              </w:rPr>
              <w:t>if the sidelink discovery announcements do not concern public safety;</w:t>
            </w:r>
            <w:r w:rsidRPr="00333ACC">
              <w:rPr>
                <w:rFonts w:ascii="Arial" w:eastAsia="SimSun" w:hAnsi="Arial" w:cs="Arial"/>
                <w:noProof/>
                <w:sz w:val="16"/>
                <w:szCs w:val="16"/>
                <w:lang w:eastAsia="zh-CN"/>
              </w:rPr>
              <w:t>” could be deleted since the condition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is enough.</w:t>
            </w:r>
          </w:p>
        </w:tc>
        <w:tc>
          <w:tcPr>
            <w:tcW w:w="653" w:type="dxa"/>
            <w:gridSpan w:val="2"/>
            <w:shd w:val="clear" w:color="auto" w:fill="auto"/>
          </w:tcPr>
          <w:p w14:paraId="0FAEED97" w14:textId="77777777"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14:paraId="44DD6F34" w14:textId="77777777" w:rsidR="0053265F" w:rsidRDefault="0053265F" w:rsidP="000C0060">
            <w:pPr>
              <w:pBdr>
                <w:bottom w:val="single" w:sz="6" w:space="1" w:color="auto"/>
              </w:pBd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sentence “</w:t>
            </w:r>
            <w:r w:rsidRPr="00333ACC">
              <w:rPr>
                <w:rFonts w:ascii="Arial" w:hAnsi="Arial" w:cs="Arial"/>
                <w:sz w:val="16"/>
                <w:szCs w:val="16"/>
              </w:rPr>
              <w:t xml:space="preserve">if the sidelink discovery announcements do not concern public safety; or 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could be replaced by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w:t>
            </w:r>
          </w:p>
          <w:p w14:paraId="7E000450" w14:textId="77777777" w:rsidR="0053265F" w:rsidRPr="00611748" w:rsidRDefault="0053265F" w:rsidP="00700E44">
            <w:pPr>
              <w:spacing w:after="0"/>
              <w:rPr>
                <w:rFonts w:ascii="Arial" w:eastAsia="SimSun" w:hAnsi="Arial" w:cs="Arial"/>
                <w:noProof/>
                <w:color w:val="1F497D" w:themeColor="text2"/>
                <w:sz w:val="16"/>
                <w:szCs w:val="16"/>
                <w:lang w:eastAsia="zh-CN"/>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do not understand the motivation of this change. The behaviors for PS and non-PS SL discovery should be different.</w:t>
            </w:r>
          </w:p>
          <w:p w14:paraId="61B27CE1" w14:textId="77777777" w:rsidR="0053265F" w:rsidRPr="00611748" w:rsidRDefault="0053265F" w:rsidP="000C0060">
            <w:pPr>
              <w:spacing w:after="0"/>
              <w:rPr>
                <w:rFonts w:ascii="Arial" w:eastAsia="Malgun Gothic" w:hAnsi="Arial" w:cs="Arial"/>
                <w:noProof/>
                <w:color w:val="1F497D" w:themeColor="text2"/>
                <w:sz w:val="16"/>
                <w:szCs w:val="16"/>
                <w:lang w:eastAsia="ko-KR"/>
              </w:rPr>
            </w:pPr>
            <w:r w:rsidRPr="00611748">
              <w:rPr>
                <w:rFonts w:ascii="Arial" w:eastAsia="Malgun Gothic" w:hAnsi="Arial" w:cs="Arial" w:hint="eastAsia"/>
                <w:b/>
                <w:noProof/>
                <w:color w:val="1F497D" w:themeColor="text2"/>
                <w:sz w:val="16"/>
                <w:szCs w:val="16"/>
                <w:lang w:eastAsia="ko-KR"/>
              </w:rPr>
              <w:t>Intel:</w:t>
            </w:r>
            <w:r w:rsidRPr="00611748">
              <w:rPr>
                <w:rFonts w:ascii="Arial" w:eastAsia="Malgun Gothic" w:hAnsi="Arial" w:cs="Arial" w:hint="eastAsia"/>
                <w:noProof/>
                <w:color w:val="1F497D" w:themeColor="text2"/>
                <w:sz w:val="16"/>
                <w:szCs w:val="16"/>
                <w:lang w:eastAsia="ko-KR"/>
              </w:rPr>
              <w:t xml:space="preserve"> </w:t>
            </w:r>
            <w:r w:rsidRPr="00611748">
              <w:rPr>
                <w:rFonts w:ascii="Arial" w:eastAsia="Malgun Gothic" w:hAnsi="Arial" w:cs="Arial"/>
                <w:noProof/>
                <w:color w:val="1F497D" w:themeColor="text2"/>
                <w:sz w:val="16"/>
                <w:szCs w:val="16"/>
                <w:lang w:eastAsia="ko-KR"/>
              </w:rPr>
              <w:t>prefer the original text since it’s clearer.</w:t>
            </w:r>
          </w:p>
          <w:p w14:paraId="176D9B55" w14:textId="77777777" w:rsidR="0053265F" w:rsidRDefault="0053265F" w:rsidP="000C0060">
            <w:pPr>
              <w:spacing w:after="0"/>
              <w:rPr>
                <w:rFonts w:ascii="Arial" w:eastAsia="SimSun" w:hAnsi="Arial" w:cs="Arial"/>
                <w:noProof/>
                <w:color w:val="1F497D" w:themeColor="text2"/>
                <w:sz w:val="16"/>
                <w:szCs w:val="16"/>
                <w:lang w:eastAsia="zh-CN"/>
              </w:rPr>
            </w:pPr>
            <w:r w:rsidRPr="00611748">
              <w:rPr>
                <w:rFonts w:ascii="Arial" w:eastAsia="SimSun" w:hAnsi="Arial" w:cs="Arial"/>
                <w:b/>
                <w:noProof/>
                <w:color w:val="1F497D" w:themeColor="text2"/>
                <w:sz w:val="16"/>
                <w:szCs w:val="16"/>
                <w:lang w:eastAsia="zh-CN"/>
              </w:rPr>
              <w:t>Ericsson:</w:t>
            </w:r>
            <w:r w:rsidRPr="00611748">
              <w:rPr>
                <w:rFonts w:ascii="Arial" w:eastAsia="SimSun" w:hAnsi="Arial" w:cs="Arial"/>
                <w:noProof/>
                <w:color w:val="1F497D" w:themeColor="text2"/>
                <w:sz w:val="16"/>
                <w:szCs w:val="16"/>
                <w:lang w:eastAsia="zh-CN"/>
              </w:rPr>
              <w:t xml:space="preserve"> We are not sure this is a correct change. That would change the behaviour of the UE. Is that in line with the RAN1 agreements?</w:t>
            </w:r>
          </w:p>
          <w:p w14:paraId="62ECCC51" w14:textId="77777777" w:rsidR="0053265F" w:rsidRPr="00333ACC" w:rsidRDefault="0053265F" w:rsidP="009E374C">
            <w:pPr>
              <w:spacing w:after="0"/>
              <w:rPr>
                <w:rFonts w:ascii="Arial" w:eastAsia="SimSun" w:hAnsi="Arial" w:cs="Arial"/>
                <w:noProof/>
                <w:sz w:val="16"/>
                <w:szCs w:val="16"/>
                <w:lang w:eastAsia="zh-CN"/>
              </w:rPr>
            </w:pPr>
            <w:r w:rsidRPr="009E374C">
              <w:rPr>
                <w:rFonts w:ascii="Arial" w:eastAsia="SimSun" w:hAnsi="Arial" w:cs="Arial"/>
                <w:b/>
                <w:noProof/>
                <w:color w:val="1F497D" w:themeColor="text2"/>
                <w:sz w:val="16"/>
                <w:szCs w:val="16"/>
                <w:lang w:eastAsia="zh-CN"/>
              </w:rPr>
              <w:t>Qualcomm:</w:t>
            </w:r>
            <w:r w:rsidRPr="009E374C">
              <w:rPr>
                <w:rFonts w:ascii="Arial" w:eastAsia="SimSun" w:hAnsi="Arial" w:cs="Arial"/>
                <w:noProof/>
                <w:color w:val="1F497D" w:themeColor="text2"/>
                <w:sz w:val="16"/>
                <w:szCs w:val="16"/>
                <w:lang w:eastAsia="zh-CN"/>
              </w:rPr>
              <w:t xml:space="preserve"> No need to change, current text is fine.</w:t>
            </w:r>
          </w:p>
        </w:tc>
        <w:tc>
          <w:tcPr>
            <w:tcW w:w="1060" w:type="dxa"/>
            <w:shd w:val="clear" w:color="auto" w:fill="auto"/>
          </w:tcPr>
          <w:p w14:paraId="3167215C" w14:textId="77777777" w:rsidR="0053265F" w:rsidRPr="00BD494B" w:rsidRDefault="0053265F" w:rsidP="000C0060">
            <w:pPr>
              <w:spacing w:after="0"/>
              <w:rPr>
                <w:rFonts w:ascii="Arial" w:hAnsi="Arial" w:cs="Arial"/>
                <w:noProof/>
                <w:sz w:val="16"/>
                <w:szCs w:val="16"/>
              </w:rPr>
            </w:pPr>
            <w:r>
              <w:rPr>
                <w:rFonts w:ascii="Arial" w:hAnsi="Arial" w:cs="Arial"/>
                <w:noProof/>
                <w:sz w:val="16"/>
                <w:szCs w:val="16"/>
              </w:rPr>
              <w:t>Open (ProSe CR)</w:t>
            </w:r>
          </w:p>
        </w:tc>
      </w:tr>
      <w:tr w:rsidR="0053265F" w:rsidRPr="00BD494B" w14:paraId="38DD934B" w14:textId="77777777" w:rsidTr="00C7688C">
        <w:tc>
          <w:tcPr>
            <w:tcW w:w="769" w:type="dxa"/>
            <w:shd w:val="clear" w:color="auto" w:fill="auto"/>
          </w:tcPr>
          <w:p w14:paraId="70DF437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E.138</w:t>
            </w:r>
          </w:p>
        </w:tc>
        <w:tc>
          <w:tcPr>
            <w:tcW w:w="1677" w:type="dxa"/>
            <w:shd w:val="clear" w:color="auto" w:fill="auto"/>
          </w:tcPr>
          <w:p w14:paraId="402BAFD4" w14:textId="77777777" w:rsidR="0053265F" w:rsidRDefault="0053265F"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67052710" w14:textId="77777777" w:rsidR="0053265F" w:rsidRDefault="0053265F" w:rsidP="004F4BB1">
            <w:pPr>
              <w:spacing w:after="0"/>
              <w:rPr>
                <w:rFonts w:ascii="Arial" w:hAnsi="Arial" w:cs="Arial"/>
                <w:noProof/>
                <w:sz w:val="16"/>
                <w:szCs w:val="16"/>
              </w:rPr>
            </w:pPr>
            <w:r>
              <w:rPr>
                <w:rFonts w:ascii="Arial" w:hAnsi="Arial" w:cs="Arial"/>
                <w:noProof/>
                <w:sz w:val="16"/>
                <w:szCs w:val="16"/>
              </w:rPr>
              <w:t>Wrong terminology</w:t>
            </w:r>
          </w:p>
          <w:p w14:paraId="4BB882DA"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tc>
        <w:tc>
          <w:tcPr>
            <w:tcW w:w="653" w:type="dxa"/>
            <w:gridSpan w:val="2"/>
            <w:shd w:val="clear" w:color="auto" w:fill="auto"/>
          </w:tcPr>
          <w:p w14:paraId="0080D092"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CE2FAD"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4907FA5B" w14:textId="77777777" w:rsidR="0053265F" w:rsidRPr="00D86AAC" w:rsidRDefault="0053265F"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trike/>
                <w:color w:val="FF0000"/>
                <w:sz w:val="16"/>
                <w:szCs w:val="16"/>
              </w:rPr>
              <w:t>do not concern public safety</w:t>
            </w:r>
            <w:r w:rsidRPr="00D86AAC">
              <w:rPr>
                <w:rFonts w:ascii="Arial" w:hAnsi="Arial" w:cs="Arial"/>
                <w:color w:val="FF0000"/>
                <w:sz w:val="16"/>
                <w:szCs w:val="16"/>
                <w:u w:val="single"/>
              </w:rPr>
              <w:t>are non-PS related</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p w14:paraId="521C59B0" w14:textId="77777777" w:rsidR="0053265F" w:rsidRPr="00D86AAC" w:rsidRDefault="0053265F"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fine with either way.</w:t>
            </w:r>
          </w:p>
          <w:p w14:paraId="24A98C9B" w14:textId="77777777" w:rsidR="0053265F" w:rsidRPr="00737B00" w:rsidRDefault="0053265F"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1060" w:type="dxa"/>
            <w:shd w:val="clear" w:color="auto" w:fill="auto"/>
          </w:tcPr>
          <w:p w14:paraId="1783DDB8"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6E19036C" w14:textId="77777777" w:rsidTr="00C7688C">
        <w:tc>
          <w:tcPr>
            <w:tcW w:w="769" w:type="dxa"/>
            <w:shd w:val="clear" w:color="auto" w:fill="auto"/>
          </w:tcPr>
          <w:p w14:paraId="2768679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E.139</w:t>
            </w:r>
          </w:p>
        </w:tc>
        <w:tc>
          <w:tcPr>
            <w:tcW w:w="1677" w:type="dxa"/>
            <w:shd w:val="clear" w:color="auto" w:fill="auto"/>
          </w:tcPr>
          <w:p w14:paraId="6B5B8A76" w14:textId="77777777" w:rsidR="0053265F" w:rsidRDefault="0053265F"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31DBB2F3" w14:textId="77777777" w:rsidR="0053265F" w:rsidRPr="00D86AAC" w:rsidRDefault="0053265F" w:rsidP="004F4BB1">
            <w:pPr>
              <w:spacing w:after="0"/>
              <w:rPr>
                <w:rFonts w:ascii="Arial" w:hAnsi="Arial" w:cs="Arial"/>
                <w:noProof/>
                <w:sz w:val="16"/>
                <w:szCs w:val="16"/>
              </w:rPr>
            </w:pPr>
            <w:r w:rsidRPr="00D86AAC">
              <w:rPr>
                <w:rFonts w:ascii="Arial" w:hAnsi="Arial" w:cs="Arial"/>
                <w:noProof/>
                <w:sz w:val="16"/>
                <w:szCs w:val="16"/>
              </w:rPr>
              <w:t>Ambiguous statement</w:t>
            </w:r>
          </w:p>
          <w:p w14:paraId="546CE546"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else (i.e. periodic):</w:t>
            </w:r>
          </w:p>
        </w:tc>
        <w:tc>
          <w:tcPr>
            <w:tcW w:w="653" w:type="dxa"/>
            <w:gridSpan w:val="2"/>
            <w:shd w:val="clear" w:color="auto" w:fill="auto"/>
          </w:tcPr>
          <w:p w14:paraId="70A495D4"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514D954" w14:textId="77777777" w:rsidR="0053265F" w:rsidRDefault="0053265F" w:rsidP="004F4BB1">
            <w:pPr>
              <w:spacing w:after="0"/>
              <w:rPr>
                <w:rFonts w:ascii="Arial" w:hAnsi="Arial" w:cs="Arial"/>
                <w:noProof/>
                <w:sz w:val="16"/>
                <w:szCs w:val="16"/>
              </w:rPr>
            </w:pPr>
            <w:r>
              <w:rPr>
                <w:rFonts w:ascii="Arial" w:hAnsi="Arial" w:cs="Arial"/>
                <w:noProof/>
                <w:sz w:val="16"/>
                <w:szCs w:val="16"/>
              </w:rPr>
              <w:t>Ideally the part inside the parantheses should be removed, but we already have it on numerous places. In this case, the text inside is not complete, as the else statement also includes that case for public safety according to the preceding if-statement.</w:t>
            </w:r>
          </w:p>
          <w:p w14:paraId="3BE25A56" w14:textId="77777777" w:rsidR="0053265F" w:rsidRPr="00D86AAC" w:rsidRDefault="0053265F" w:rsidP="004F4BB1">
            <w:pPr>
              <w:spacing w:after="0"/>
              <w:rPr>
                <w:rFonts w:ascii="Arial" w:hAnsi="Arial" w:cs="Arial"/>
                <w:noProof/>
                <w:sz w:val="16"/>
                <w:szCs w:val="16"/>
              </w:rPr>
            </w:pPr>
            <w:r w:rsidRPr="00D86AAC">
              <w:rPr>
                <w:rFonts w:ascii="Arial" w:hAnsi="Arial" w:cs="Arial"/>
                <w:noProof/>
                <w:sz w:val="16"/>
                <w:szCs w:val="16"/>
              </w:rPr>
              <w:t>Change the text to</w:t>
            </w:r>
          </w:p>
          <w:p w14:paraId="75B06197" w14:textId="77777777" w:rsidR="0053265F" w:rsidRPr="00D86AAC" w:rsidRDefault="0053265F"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else (i.e. periodic </w:t>
            </w:r>
            <w:r w:rsidRPr="00D86AAC">
              <w:rPr>
                <w:rFonts w:ascii="Arial" w:hAnsi="Arial" w:cs="Arial"/>
                <w:color w:val="FF0000"/>
                <w:sz w:val="16"/>
                <w:szCs w:val="16"/>
                <w:u w:val="single"/>
              </w:rPr>
              <w:t>or public safety</w:t>
            </w:r>
            <w:r w:rsidRPr="00D86AAC">
              <w:rPr>
                <w:rFonts w:ascii="Arial" w:hAnsi="Arial" w:cs="Arial"/>
                <w:sz w:val="16"/>
                <w:szCs w:val="16"/>
              </w:rPr>
              <w:t>):</w:t>
            </w:r>
          </w:p>
          <w:p w14:paraId="0A9CE195" w14:textId="77777777" w:rsidR="0053265F" w:rsidRPr="00D86AAC" w:rsidRDefault="0053265F"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Not sure “periodic or public safety” is correct. Shouldn’t be “periodic and public safety”? Maybe the addition is not needed.</w:t>
            </w:r>
          </w:p>
          <w:p w14:paraId="3F86D10B" w14:textId="77777777" w:rsidR="0053265F" w:rsidRPr="00737B00" w:rsidRDefault="0053265F"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we slightly prefer removing of “(i.e. xxx)”</w:t>
            </w:r>
          </w:p>
        </w:tc>
        <w:tc>
          <w:tcPr>
            <w:tcW w:w="1060" w:type="dxa"/>
            <w:shd w:val="clear" w:color="auto" w:fill="auto"/>
          </w:tcPr>
          <w:p w14:paraId="320E6A83"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08DAFB70" w14:textId="77777777" w:rsidTr="00C7688C">
        <w:tc>
          <w:tcPr>
            <w:tcW w:w="769" w:type="dxa"/>
            <w:shd w:val="clear" w:color="auto" w:fill="auto"/>
          </w:tcPr>
          <w:p w14:paraId="50A52C49" w14:textId="77777777" w:rsidR="0053265F" w:rsidRDefault="0053265F" w:rsidP="004F4BB1">
            <w:pPr>
              <w:spacing w:after="0"/>
              <w:rPr>
                <w:rFonts w:ascii="Arial" w:hAnsi="Arial" w:cs="Arial"/>
                <w:noProof/>
                <w:sz w:val="16"/>
                <w:szCs w:val="16"/>
              </w:rPr>
            </w:pPr>
            <w:r>
              <w:rPr>
                <w:rFonts w:ascii="Arial" w:hAnsi="Arial" w:cs="Arial"/>
                <w:noProof/>
                <w:sz w:val="16"/>
                <w:szCs w:val="16"/>
              </w:rPr>
              <w:t>E.287</w:t>
            </w:r>
          </w:p>
        </w:tc>
        <w:tc>
          <w:tcPr>
            <w:tcW w:w="1677" w:type="dxa"/>
            <w:shd w:val="clear" w:color="auto" w:fill="auto"/>
          </w:tcPr>
          <w:p w14:paraId="6BA0D57E" w14:textId="77777777" w:rsidR="0053265F" w:rsidRDefault="0053265F"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142B2EF9"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p w14:paraId="57B5C505"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w:t>
            </w:r>
          </w:p>
          <w:p w14:paraId="7354445A" w14:textId="77777777" w:rsidR="0053265F" w:rsidRPr="00D018F7" w:rsidRDefault="0053265F" w:rsidP="00D86AAC">
            <w:pPr>
              <w:spacing w:after="0"/>
              <w:ind w:left="241" w:hanging="241"/>
            </w:pPr>
            <w:r w:rsidRPr="00D86AAC">
              <w:rPr>
                <w:rFonts w:ascii="Arial" w:hAnsi="Arial" w:cs="Arial"/>
                <w:sz w:val="16"/>
                <w:szCs w:val="16"/>
              </w:rPr>
              <w:lastRenderedPageBreak/>
              <w:t>3&gt;</w:t>
            </w:r>
            <w:r w:rsidRPr="00D86AAC">
              <w:rPr>
                <w:rFonts w:ascii="Arial" w:hAnsi="Arial" w:cs="Arial"/>
                <w:sz w:val="16"/>
                <w:szCs w:val="16"/>
              </w:rPr>
              <w:tab/>
              <w:t xml:space="preserve">if the sidelink discovery </w:t>
            </w:r>
            <w:r w:rsidRPr="00D86AAC">
              <w:rPr>
                <w:rFonts w:ascii="Arial" w:hAnsi="Arial" w:cs="Arial"/>
                <w:sz w:val="16"/>
                <w:szCs w:val="16"/>
                <w:highlight w:val="yellow"/>
              </w:rPr>
              <w:t>announcements concern public safety</w:t>
            </w:r>
            <w:r w:rsidRPr="00D86AAC">
              <w:rPr>
                <w:rFonts w:ascii="Arial" w:hAnsi="Arial" w:cs="Arial"/>
                <w:sz w:val="16"/>
                <w:szCs w:val="16"/>
              </w:rPr>
              <w:t xml:space="preserve">; and if </w:t>
            </w:r>
            <w:r w:rsidRPr="00D86AAC">
              <w:rPr>
                <w:rFonts w:ascii="Arial" w:hAnsi="Arial" w:cs="Arial"/>
                <w:i/>
                <w:sz w:val="16"/>
                <w:szCs w:val="16"/>
              </w:rPr>
              <w:t>syncTxPeriodic</w:t>
            </w:r>
            <w:r w:rsidRPr="00D86AAC">
              <w:rPr>
                <w:rFonts w:ascii="Arial" w:hAnsi="Arial" w:cs="Arial"/>
                <w:sz w:val="16"/>
                <w:szCs w:val="16"/>
              </w:rPr>
              <w:t xml:space="preserve"> is included:</w:t>
            </w:r>
          </w:p>
        </w:tc>
        <w:tc>
          <w:tcPr>
            <w:tcW w:w="653" w:type="dxa"/>
            <w:gridSpan w:val="2"/>
            <w:shd w:val="clear" w:color="auto" w:fill="auto"/>
          </w:tcPr>
          <w:p w14:paraId="02CF345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6217F35A"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In other places we have used: for PS related sidelink discovery announcements.</w:t>
            </w:r>
          </w:p>
          <w:p w14:paraId="4BDFA64E" w14:textId="77777777" w:rsidR="0053265F" w:rsidRPr="00D86AAC" w:rsidRDefault="0053265F" w:rsidP="004F4BB1">
            <w:pPr>
              <w:spacing w:after="0"/>
              <w:rPr>
                <w:rFonts w:ascii="Arial" w:hAnsi="Arial" w:cs="Arial"/>
                <w:noProof/>
                <w:color w:val="1F497D" w:themeColor="text2"/>
                <w:sz w:val="16"/>
                <w:szCs w:val="16"/>
                <w:lang w:eastAsia="ko-KR"/>
              </w:rPr>
            </w:pPr>
            <w:r w:rsidRPr="00D86AAC">
              <w:rPr>
                <w:rFonts w:ascii="Arial" w:eastAsia="SimSun" w:hAnsi="Arial" w:cs="Arial"/>
                <w:b/>
                <w:color w:val="1F497D" w:themeColor="text2"/>
                <w:sz w:val="16"/>
                <w:szCs w:val="16"/>
                <w:lang w:eastAsia="zh-CN"/>
              </w:rPr>
              <w:t xml:space="preserve">Huawei: </w:t>
            </w:r>
            <w:r w:rsidRPr="00D86AAC">
              <w:rPr>
                <w:rFonts w:ascii="Arial" w:eastAsia="SimSun" w:hAnsi="Arial" w:cs="Arial"/>
                <w:color w:val="1F497D" w:themeColor="text2"/>
                <w:sz w:val="16"/>
                <w:szCs w:val="16"/>
                <w:lang w:eastAsia="zh-CN"/>
              </w:rPr>
              <w:t>fine with either way.</w:t>
            </w:r>
          </w:p>
          <w:p w14:paraId="5DFBCA50" w14:textId="77777777" w:rsidR="0053265F" w:rsidRDefault="0053265F" w:rsidP="004F4BB1">
            <w:pPr>
              <w:spacing w:after="0"/>
              <w:rPr>
                <w:rFonts w:ascii="Arial" w:hAnsi="Arial" w:cs="Arial"/>
                <w:noProof/>
                <w:sz w:val="16"/>
                <w:szCs w:val="16"/>
              </w:rPr>
            </w:pPr>
            <w:r w:rsidRPr="00D86AAC">
              <w:rPr>
                <w:rFonts w:ascii="Arial" w:hAnsi="Arial" w:cs="Arial"/>
                <w:b/>
                <w:noProof/>
                <w:color w:val="1F497D" w:themeColor="text2"/>
                <w:sz w:val="16"/>
                <w:szCs w:val="16"/>
                <w:lang w:eastAsia="ko-KR"/>
              </w:rPr>
              <w:lastRenderedPageBreak/>
              <w:t xml:space="preserve">Intel: </w:t>
            </w:r>
            <w:r w:rsidRPr="00D86AAC">
              <w:rPr>
                <w:rFonts w:ascii="Arial" w:hAnsi="Arial" w:cs="Arial"/>
                <w:noProof/>
                <w:color w:val="1F497D" w:themeColor="text2"/>
                <w:sz w:val="16"/>
                <w:szCs w:val="16"/>
                <w:lang w:eastAsia="ko-KR"/>
              </w:rPr>
              <w:t>prefer alignments (i.e. for PS related sidelink discovery announcements)</w:t>
            </w:r>
          </w:p>
        </w:tc>
        <w:tc>
          <w:tcPr>
            <w:tcW w:w="1060" w:type="dxa"/>
            <w:shd w:val="clear" w:color="auto" w:fill="auto"/>
          </w:tcPr>
          <w:p w14:paraId="1F8D3FF2"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46AA198F" w14:textId="77777777" w:rsidTr="00C7688C">
        <w:tc>
          <w:tcPr>
            <w:tcW w:w="769" w:type="dxa"/>
            <w:shd w:val="clear" w:color="auto" w:fill="auto"/>
          </w:tcPr>
          <w:p w14:paraId="53ECA6F7" w14:textId="77777777" w:rsidR="0053265F" w:rsidRDefault="0053265F" w:rsidP="00286B51">
            <w:pPr>
              <w:spacing w:after="0"/>
              <w:rPr>
                <w:rFonts w:ascii="Arial" w:hAnsi="Arial" w:cs="Arial"/>
                <w:noProof/>
                <w:sz w:val="16"/>
                <w:szCs w:val="16"/>
              </w:rPr>
            </w:pPr>
            <w:r>
              <w:rPr>
                <w:rFonts w:ascii="Arial" w:hAnsi="Arial" w:cs="Arial"/>
                <w:noProof/>
                <w:sz w:val="16"/>
                <w:szCs w:val="16"/>
              </w:rPr>
              <w:lastRenderedPageBreak/>
              <w:t>N.197</w:t>
            </w:r>
          </w:p>
        </w:tc>
        <w:tc>
          <w:tcPr>
            <w:tcW w:w="1677" w:type="dxa"/>
            <w:shd w:val="clear" w:color="auto" w:fill="auto"/>
          </w:tcPr>
          <w:p w14:paraId="38CE432C" w14:textId="77777777" w:rsidR="0053265F" w:rsidRPr="00286B51" w:rsidRDefault="0053265F" w:rsidP="00286B51">
            <w:pPr>
              <w:spacing w:after="0"/>
              <w:rPr>
                <w:rFonts w:ascii="Arial" w:hAnsi="Arial" w:cs="Arial"/>
                <w:noProof/>
                <w:sz w:val="16"/>
                <w:szCs w:val="16"/>
              </w:rPr>
            </w:pPr>
            <w:r w:rsidRPr="00286B51">
              <w:rPr>
                <w:rFonts w:ascii="Arial" w:hAnsi="Arial" w:cs="Arial"/>
                <w:sz w:val="16"/>
                <w:szCs w:val="16"/>
              </w:rPr>
              <w:t>5.10.7.3</w:t>
            </w:r>
          </w:p>
        </w:tc>
        <w:tc>
          <w:tcPr>
            <w:tcW w:w="5369" w:type="dxa"/>
            <w:shd w:val="clear" w:color="auto" w:fill="auto"/>
          </w:tcPr>
          <w:p w14:paraId="5BF3C8F9" w14:textId="77777777" w:rsidR="0053265F" w:rsidRPr="00286B51" w:rsidRDefault="0053265F" w:rsidP="00286B51">
            <w:pPr>
              <w:spacing w:after="0"/>
              <w:rPr>
                <w:rFonts w:ascii="Arial" w:hAnsi="Arial" w:cs="Arial"/>
                <w:sz w:val="16"/>
                <w:szCs w:val="16"/>
              </w:rPr>
            </w:pPr>
            <w:r w:rsidRPr="00286B51">
              <w:rPr>
                <w:rFonts w:ascii="Arial" w:hAnsi="Arial" w:cs="Arial"/>
                <w:sz w:val="16"/>
                <w:szCs w:val="16"/>
              </w:rPr>
              <w:t>It is unclear which section covers public safety discovery announcements for in coverage. The levels of conditions does not align with else statements. Reading the section makes it seem like syncTxPeriodic concerns PS as well. Not clear how this fits to this section</w:t>
            </w:r>
          </w:p>
        </w:tc>
        <w:tc>
          <w:tcPr>
            <w:tcW w:w="653" w:type="dxa"/>
            <w:gridSpan w:val="2"/>
            <w:shd w:val="clear" w:color="auto" w:fill="auto"/>
          </w:tcPr>
          <w:p w14:paraId="3271D811" w14:textId="77777777" w:rsidR="0053265F" w:rsidRDefault="0053265F" w:rsidP="00286B5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547AD552" w14:textId="77777777" w:rsidR="0053265F" w:rsidRDefault="0053265F" w:rsidP="00286B51">
            <w:pPr>
              <w:pBdr>
                <w:bottom w:val="single" w:sz="6" w:space="1" w:color="auto"/>
              </w:pBdr>
              <w:spacing w:after="0"/>
              <w:rPr>
                <w:rFonts w:ascii="Arial" w:hAnsi="Arial" w:cs="Arial"/>
                <w:noProof/>
                <w:sz w:val="16"/>
                <w:szCs w:val="16"/>
              </w:rPr>
            </w:pPr>
            <w:r>
              <w:rPr>
                <w:rFonts w:ascii="Arial" w:hAnsi="Arial" w:cs="Arial"/>
                <w:noProof/>
                <w:sz w:val="16"/>
                <w:szCs w:val="16"/>
              </w:rPr>
              <w:t>Needs further dsicussion – currently how the PS and non-PS features are captured is really unclear.</w:t>
            </w:r>
          </w:p>
          <w:p w14:paraId="0756A021" w14:textId="77777777" w:rsidR="0053265F" w:rsidRPr="00710F7A" w:rsidRDefault="0053265F"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do not think this is unclear. In fact the first statement handles all sidelink discovery announcements in coverage.</w:t>
            </w:r>
          </w:p>
          <w:p w14:paraId="2149D6B3" w14:textId="77777777" w:rsidR="0053265F" w:rsidRPr="00710F7A" w:rsidRDefault="0053265F" w:rsidP="00710F7A">
            <w:pPr>
              <w:spacing w:after="0"/>
              <w:ind w:left="241" w:hanging="241"/>
              <w:rPr>
                <w:rFonts w:ascii="Arial" w:eastAsia="SimSun" w:hAnsi="Arial" w:cs="Arial"/>
                <w:noProof/>
                <w:sz w:val="16"/>
                <w:szCs w:val="16"/>
                <w:lang w:eastAsia="zh-CN"/>
              </w:rPr>
            </w:pPr>
            <w:r w:rsidRPr="00710F7A">
              <w:rPr>
                <w:rFonts w:ascii="Arial" w:eastAsia="SimSun" w:hAnsi="Arial" w:cs="Arial"/>
                <w:noProof/>
                <w:sz w:val="16"/>
                <w:szCs w:val="16"/>
                <w:lang w:eastAsia="zh-CN"/>
              </w:rPr>
              <w:t>1&gt;</w:t>
            </w:r>
            <w:r w:rsidRPr="00710F7A">
              <w:rPr>
                <w:rFonts w:ascii="Arial" w:eastAsia="SimSun" w:hAnsi="Arial" w:cs="Arial"/>
                <w:noProof/>
                <w:sz w:val="16"/>
                <w:szCs w:val="16"/>
                <w:lang w:eastAsia="zh-CN"/>
              </w:rPr>
              <w:tab/>
              <w:t>if triggered by sidelink discovery announcement and in coverage on the frequency used for sidelink discovery, as defined in TS 36.304 [4, 11.4]:</w:t>
            </w:r>
          </w:p>
          <w:p w14:paraId="28BE5A29" w14:textId="77777777" w:rsidR="0053265F" w:rsidRDefault="0053265F"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noProof/>
                <w:color w:val="1F497D" w:themeColor="text2"/>
                <w:sz w:val="16"/>
                <w:szCs w:val="16"/>
                <w:lang w:eastAsia="zh-CN"/>
              </w:rPr>
              <w:t>Maybe Nokia can clarify the issue in a contribution?</w:t>
            </w:r>
          </w:p>
          <w:p w14:paraId="29959529" w14:textId="77777777" w:rsidR="0053265F" w:rsidRPr="00532786" w:rsidRDefault="0053265F" w:rsidP="00532786">
            <w:pPr>
              <w:spacing w:after="0"/>
              <w:rPr>
                <w:rFonts w:ascii="Arial" w:hAnsi="Arial" w:cs="Arial"/>
                <w:noProof/>
                <w:color w:val="1F497D" w:themeColor="text2"/>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first would like to see more discussion to clarify the issue.</w:t>
            </w:r>
          </w:p>
          <w:p w14:paraId="6A881D8F" w14:textId="77777777" w:rsidR="0053265F" w:rsidRPr="00B377C7" w:rsidRDefault="0053265F" w:rsidP="00710F7A">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Huawei:</w:t>
            </w:r>
            <w:r w:rsidRPr="00B377C7">
              <w:rPr>
                <w:rFonts w:ascii="Arial" w:eastAsia="SimSun" w:hAnsi="Arial" w:cs="Arial" w:hint="eastAsia"/>
                <w:noProof/>
                <w:color w:val="1F497D" w:themeColor="text2"/>
                <w:sz w:val="16"/>
                <w:szCs w:val="16"/>
                <w:lang w:eastAsia="zh-CN"/>
              </w:rPr>
              <w:t xml:space="preserve"> The issue is not crystal clear. Can further discuss this if needed.</w:t>
            </w:r>
          </w:p>
          <w:p w14:paraId="02E2E4B9" w14:textId="77777777" w:rsidR="0053265F" w:rsidRPr="00B377C7" w:rsidRDefault="0053265F" w:rsidP="00700E44">
            <w:pPr>
              <w:spacing w:after="0"/>
              <w:rPr>
                <w:rFonts w:ascii="Arial" w:hAnsi="Arial" w:cs="Arial"/>
                <w:noProof/>
                <w:color w:val="1F497D" w:themeColor="text2"/>
                <w:sz w:val="16"/>
                <w:szCs w:val="16"/>
              </w:rPr>
            </w:pPr>
            <w:r w:rsidRPr="00B377C7">
              <w:rPr>
                <w:rFonts w:ascii="Arial" w:hAnsi="Arial" w:cs="Arial"/>
                <w:b/>
                <w:noProof/>
                <w:color w:val="1F497D" w:themeColor="text2"/>
                <w:sz w:val="16"/>
                <w:szCs w:val="16"/>
              </w:rPr>
              <w:t>Samsung:</w:t>
            </w:r>
            <w:r w:rsidRPr="00B377C7">
              <w:rPr>
                <w:rFonts w:ascii="Arial" w:hAnsi="Arial" w:cs="Arial"/>
                <w:noProof/>
                <w:color w:val="1F497D" w:themeColor="text2"/>
                <w:sz w:val="16"/>
                <w:szCs w:val="16"/>
              </w:rPr>
              <w:t xml:space="preserve"> We see no need for changes</w:t>
            </w:r>
          </w:p>
          <w:p w14:paraId="556D44A7" w14:textId="77777777" w:rsidR="0053265F" w:rsidRDefault="0053265F" w:rsidP="00286B51">
            <w:pPr>
              <w:spacing w:after="0"/>
              <w:rPr>
                <w:rFonts w:ascii="Arial" w:hAnsi="Arial" w:cs="Arial"/>
                <w:noProof/>
                <w:color w:val="1F497D" w:themeColor="text2"/>
                <w:sz w:val="16"/>
                <w:szCs w:val="16"/>
              </w:rPr>
            </w:pPr>
            <w:r w:rsidRPr="008844FF">
              <w:rPr>
                <w:rFonts w:ascii="Arial" w:hAnsi="Arial" w:cs="Arial"/>
                <w:b/>
                <w:noProof/>
                <w:color w:val="1F497D" w:themeColor="text2"/>
                <w:sz w:val="16"/>
                <w:szCs w:val="16"/>
              </w:rPr>
              <w:t>Nokia Networks:</w:t>
            </w:r>
            <w:r w:rsidRPr="008844FF">
              <w:rPr>
                <w:rFonts w:ascii="Arial" w:hAnsi="Arial" w:cs="Arial"/>
                <w:noProof/>
                <w:color w:val="1F497D" w:themeColor="text2"/>
                <w:sz w:val="16"/>
                <w:szCs w:val="16"/>
              </w:rPr>
              <w:t xml:space="preserve"> Will attempt to clarify the issue in contribution to AH or to RAN2#93. The intent was to consider how we can see which features belong to Public Safety functionality and which do not.</w:t>
            </w:r>
          </w:p>
          <w:p w14:paraId="5BEFA465" w14:textId="77777777" w:rsidR="0053265F" w:rsidRDefault="0053265F" w:rsidP="00C84A00">
            <w:pPr>
              <w:spacing w:after="0"/>
              <w:rPr>
                <w:rFonts w:ascii="Arial" w:hAnsi="Arial" w:cs="Arial"/>
                <w:noProof/>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Separate discussion paper is needed, as proposal is not clear. No need to change the text.</w:t>
            </w:r>
          </w:p>
        </w:tc>
        <w:tc>
          <w:tcPr>
            <w:tcW w:w="1060" w:type="dxa"/>
            <w:shd w:val="clear" w:color="auto" w:fill="auto"/>
          </w:tcPr>
          <w:p w14:paraId="13828C7D" w14:textId="77777777" w:rsidR="0053265F" w:rsidRDefault="0053265F" w:rsidP="00286B51">
            <w:pPr>
              <w:spacing w:after="0"/>
              <w:rPr>
                <w:rFonts w:ascii="Arial" w:hAnsi="Arial" w:cs="Arial"/>
                <w:noProof/>
                <w:sz w:val="16"/>
                <w:szCs w:val="16"/>
              </w:rPr>
            </w:pPr>
            <w:r>
              <w:rPr>
                <w:rFonts w:ascii="Arial" w:hAnsi="Arial" w:cs="Arial"/>
                <w:noProof/>
                <w:sz w:val="16"/>
                <w:szCs w:val="16"/>
              </w:rPr>
              <w:t>Open (ProSe CR)</w:t>
            </w:r>
          </w:p>
          <w:p w14:paraId="12544A11"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TDoc Nokia RAN2#93</w:t>
            </w:r>
          </w:p>
        </w:tc>
      </w:tr>
      <w:tr w:rsidR="0053265F" w:rsidRPr="00BD494B" w14:paraId="1A2653BC" w14:textId="77777777" w:rsidTr="00C7688C">
        <w:tc>
          <w:tcPr>
            <w:tcW w:w="769" w:type="dxa"/>
            <w:shd w:val="clear" w:color="auto" w:fill="auto"/>
          </w:tcPr>
          <w:p w14:paraId="06A3635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E.140</w:t>
            </w:r>
          </w:p>
        </w:tc>
        <w:tc>
          <w:tcPr>
            <w:tcW w:w="1677" w:type="dxa"/>
            <w:shd w:val="clear" w:color="auto" w:fill="auto"/>
          </w:tcPr>
          <w:p w14:paraId="452597CE" w14:textId="77777777"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5.10.7.3</w:t>
            </w:r>
          </w:p>
        </w:tc>
        <w:tc>
          <w:tcPr>
            <w:tcW w:w="5369" w:type="dxa"/>
            <w:shd w:val="clear" w:color="auto" w:fill="auto"/>
          </w:tcPr>
          <w:p w14:paraId="4E3D85F6" w14:textId="77777777" w:rsidR="0053265F" w:rsidRDefault="0053265F" w:rsidP="004F4BB1">
            <w:pPr>
              <w:spacing w:after="0"/>
              <w:rPr>
                <w:rFonts w:ascii="Arial" w:hAnsi="Arial" w:cs="Arial"/>
                <w:noProof/>
                <w:sz w:val="16"/>
                <w:szCs w:val="16"/>
              </w:rPr>
            </w:pPr>
            <w:r>
              <w:rPr>
                <w:rFonts w:ascii="Arial" w:hAnsi="Arial" w:cs="Arial"/>
                <w:noProof/>
                <w:sz w:val="16"/>
                <w:szCs w:val="16"/>
              </w:rPr>
              <w:t>Ambiguous language</w:t>
            </w:r>
          </w:p>
          <w:p w14:paraId="29491D30"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14:paraId="74F186B6" w14:textId="77777777" w:rsidR="0053265F" w:rsidRPr="00D86AAC" w:rsidRDefault="0053265F" w:rsidP="00D86AAC">
            <w:pP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t xml:space="preserve">additionally select </w:t>
            </w:r>
            <w:r w:rsidRPr="00D86AAC">
              <w:rPr>
                <w:rFonts w:ascii="Arial" w:hAnsi="Arial" w:cs="Arial"/>
                <w:sz w:val="16"/>
                <w:szCs w:val="16"/>
                <w:highlight w:val="yellow"/>
              </w:rPr>
              <w:t>every subframe that is 40 subframes after the selected subframe;</w:t>
            </w:r>
          </w:p>
          <w:p w14:paraId="70C9F0DF" w14:textId="77777777" w:rsidR="0053265F" w:rsidRDefault="0053265F" w:rsidP="004F4BB1">
            <w:pPr>
              <w:spacing w:after="0"/>
              <w:rPr>
                <w:rFonts w:ascii="Arial" w:hAnsi="Arial" w:cs="Arial"/>
                <w:noProof/>
                <w:sz w:val="16"/>
                <w:szCs w:val="16"/>
              </w:rPr>
            </w:pPr>
            <w:r>
              <w:rPr>
                <w:rFonts w:ascii="Arial" w:hAnsi="Arial" w:cs="Arial"/>
                <w:noProof/>
                <w:sz w:val="16"/>
                <w:szCs w:val="16"/>
              </w:rPr>
              <w:t>What we want to say is that we select the one subframe occurring peiodically 40 ms. It is possible to interpret the above text so that all subframes occurring after 40 ms are selected.</w:t>
            </w:r>
          </w:p>
        </w:tc>
        <w:tc>
          <w:tcPr>
            <w:tcW w:w="653" w:type="dxa"/>
            <w:gridSpan w:val="2"/>
            <w:shd w:val="clear" w:color="auto" w:fill="auto"/>
          </w:tcPr>
          <w:p w14:paraId="0E2A857D"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4FC43C"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5F27F1A2" w14:textId="77777777" w:rsidR="0053265F" w:rsidRPr="00D86AAC" w:rsidRDefault="0053265F"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14:paraId="1A6DCAC4" w14:textId="77777777" w:rsidR="0053265F" w:rsidRPr="00D86AAC" w:rsidRDefault="0053265F" w:rsidP="00D86AAC">
            <w:pPr>
              <w:pBdr>
                <w:bottom w:val="single" w:sz="6" w:space="1" w:color="auto"/>
              </w:pBd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r>
            <w:r w:rsidRPr="009F4911">
              <w:rPr>
                <w:rFonts w:ascii="Arial" w:hAnsi="Arial" w:cs="Arial"/>
                <w:sz w:val="16"/>
                <w:szCs w:val="16"/>
              </w:rPr>
              <w:t xml:space="preserve">additionally select </w:t>
            </w:r>
            <w:r w:rsidRPr="009F4911">
              <w:rPr>
                <w:rFonts w:ascii="Arial" w:hAnsi="Arial" w:cs="Arial"/>
                <w:color w:val="FF0000"/>
                <w:sz w:val="16"/>
                <w:szCs w:val="16"/>
                <w:u w:val="single"/>
              </w:rPr>
              <w:t>each</w:t>
            </w:r>
            <w:r w:rsidRPr="009F4911">
              <w:rPr>
                <w:rFonts w:ascii="Arial" w:hAnsi="Arial" w:cs="Arial"/>
                <w:strike/>
                <w:color w:val="FF0000"/>
                <w:sz w:val="16"/>
                <w:szCs w:val="16"/>
              </w:rPr>
              <w:t>every</w:t>
            </w:r>
            <w:r w:rsidRPr="009F4911">
              <w:rPr>
                <w:rFonts w:ascii="Arial" w:hAnsi="Arial" w:cs="Arial"/>
                <w:sz w:val="16"/>
                <w:szCs w:val="16"/>
              </w:rPr>
              <w:t xml:space="preserve"> subframe </w:t>
            </w:r>
            <w:r w:rsidRPr="009F4911">
              <w:rPr>
                <w:rFonts w:ascii="Arial" w:hAnsi="Arial" w:cs="Arial"/>
                <w:strike/>
                <w:color w:val="FF0000"/>
                <w:sz w:val="16"/>
                <w:szCs w:val="16"/>
              </w:rPr>
              <w:t xml:space="preserve">that is </w:t>
            </w:r>
            <w:r w:rsidRPr="009F4911">
              <w:rPr>
                <w:rFonts w:ascii="Arial" w:hAnsi="Arial" w:cs="Arial"/>
                <w:color w:val="FF0000"/>
                <w:sz w:val="16"/>
                <w:szCs w:val="16"/>
                <w:u w:val="single"/>
              </w:rPr>
              <w:t>occurring periodically</w:t>
            </w:r>
            <w:r w:rsidRPr="009F4911">
              <w:rPr>
                <w:rFonts w:ascii="Arial" w:hAnsi="Arial" w:cs="Arial"/>
                <w:color w:val="FF0000"/>
                <w:sz w:val="16"/>
                <w:szCs w:val="16"/>
              </w:rPr>
              <w:t xml:space="preserve"> </w:t>
            </w:r>
            <w:r w:rsidRPr="009F4911">
              <w:rPr>
                <w:rFonts w:ascii="Arial" w:hAnsi="Arial" w:cs="Arial"/>
                <w:sz w:val="16"/>
                <w:szCs w:val="16"/>
              </w:rPr>
              <w:t>40 subframes after the selected subframe;</w:t>
            </w:r>
          </w:p>
          <w:p w14:paraId="01087ECC" w14:textId="77777777" w:rsidR="0053265F" w:rsidRPr="009F4911" w:rsidRDefault="0053265F" w:rsidP="00700E44">
            <w:pPr>
              <w:pStyle w:val="B4"/>
              <w:spacing w:after="0"/>
              <w:ind w:left="0" w:firstLine="0"/>
              <w:rPr>
                <w:rFonts w:ascii="Arial" w:hAnsi="Arial" w:cs="Arial"/>
                <w:color w:val="1F497D" w:themeColor="text2"/>
                <w:sz w:val="16"/>
                <w:szCs w:val="16"/>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fine. Can further improve if needed.</w:t>
            </w:r>
          </w:p>
          <w:p w14:paraId="3DF5176D" w14:textId="77777777" w:rsidR="0053265F" w:rsidRPr="009F4911" w:rsidRDefault="0053265F"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ok with either way</w:t>
            </w:r>
          </w:p>
          <w:p w14:paraId="7E9076BA" w14:textId="77777777" w:rsidR="0053265F" w:rsidRPr="009F4911" w:rsidRDefault="0053265F"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Ericsson:</w:t>
            </w:r>
            <w:r w:rsidRPr="009F4911">
              <w:rPr>
                <w:rFonts w:ascii="Arial" w:hAnsi="Arial" w:cs="Arial"/>
                <w:color w:val="1F497D" w:themeColor="text2"/>
                <w:sz w:val="16"/>
                <w:szCs w:val="16"/>
              </w:rPr>
              <w:t xml:space="preserve"> This is </w:t>
            </w:r>
            <w:r w:rsidRPr="009F4911">
              <w:rPr>
                <w:rFonts w:ascii="Arial" w:eastAsia="SimSun" w:hAnsi="Arial" w:cs="Arial"/>
                <w:color w:val="1F497D" w:themeColor="text2"/>
                <w:sz w:val="16"/>
                <w:szCs w:val="16"/>
                <w:lang w:eastAsia="zh-CN"/>
              </w:rPr>
              <w:t xml:space="preserve">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p>
          <w:p w14:paraId="0727C9D7" w14:textId="77777777" w:rsidR="0053265F" w:rsidRPr="00737B00" w:rsidRDefault="0053265F" w:rsidP="00737B00">
            <w:pPr>
              <w:pStyle w:val="B4"/>
              <w:spacing w:after="0"/>
              <w:ind w:left="0" w:firstLine="0"/>
              <w:rPr>
                <w:rFonts w:ascii="Arial" w:hAnsi="Arial" w:cs="Arial"/>
                <w:sz w:val="16"/>
                <w:szCs w:val="16"/>
              </w:rPr>
            </w:pPr>
            <w:r w:rsidRPr="009F4911">
              <w:rPr>
                <w:rFonts w:ascii="Arial" w:eastAsia="SimSun" w:hAnsi="Arial" w:cs="Arial"/>
                <w:b/>
                <w:color w:val="1F497D" w:themeColor="text2"/>
                <w:sz w:val="16"/>
                <w:szCs w:val="16"/>
                <w:lang w:eastAsia="zh-CN"/>
              </w:rPr>
              <w:t>CATT:</w:t>
            </w:r>
            <w:r w:rsidRPr="009F4911">
              <w:rPr>
                <w:rFonts w:ascii="Arial" w:eastAsia="SimSun" w:hAnsi="Arial" w:cs="Arial"/>
                <w:color w:val="1F497D" w:themeColor="text2"/>
                <w:sz w:val="16"/>
                <w:szCs w:val="16"/>
                <w:lang w:eastAsia="zh-CN"/>
              </w:rPr>
              <w:t xml:space="preserve"> </w:t>
            </w:r>
            <w:proofErr w:type="gramStart"/>
            <w:r w:rsidRPr="009F4911">
              <w:rPr>
                <w:rFonts w:ascii="Arial" w:eastAsia="SimSun" w:hAnsi="Arial" w:cs="Arial"/>
                <w:color w:val="1F497D" w:themeColor="text2"/>
                <w:sz w:val="16"/>
                <w:szCs w:val="16"/>
                <w:lang w:eastAsia="zh-CN"/>
              </w:rPr>
              <w:t>agree,</w:t>
            </w:r>
            <w:proofErr w:type="gramEnd"/>
            <w:r w:rsidRPr="009F4911">
              <w:rPr>
                <w:rFonts w:ascii="Arial" w:eastAsia="SimSun" w:hAnsi="Arial" w:cs="Arial"/>
                <w:color w:val="1F497D" w:themeColor="text2"/>
                <w:sz w:val="16"/>
                <w:szCs w:val="16"/>
                <w:lang w:eastAsia="zh-CN"/>
              </w:rPr>
              <w:t xml:space="preserve"> 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r w:rsidRPr="009F4911">
              <w:rPr>
                <w:rFonts w:ascii="Arial" w:hAnsi="Arial" w:cs="Arial"/>
                <w:color w:val="1F497D" w:themeColor="text2"/>
                <w:sz w:val="16"/>
                <w:szCs w:val="16"/>
              </w:rPr>
              <w:t>.</w:t>
            </w:r>
          </w:p>
        </w:tc>
        <w:tc>
          <w:tcPr>
            <w:tcW w:w="1060" w:type="dxa"/>
            <w:shd w:val="clear" w:color="auto" w:fill="auto"/>
          </w:tcPr>
          <w:p w14:paraId="1C76F1C8"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Open (ProSe CR)</w:t>
            </w:r>
          </w:p>
        </w:tc>
      </w:tr>
      <w:tr w:rsidR="0053265F" w:rsidRPr="00BD494B" w14:paraId="11E2933F" w14:textId="77777777" w:rsidTr="00C7688C">
        <w:tc>
          <w:tcPr>
            <w:tcW w:w="769" w:type="dxa"/>
            <w:shd w:val="clear" w:color="auto" w:fill="auto"/>
          </w:tcPr>
          <w:p w14:paraId="4B67111D"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C.031</w:t>
            </w:r>
          </w:p>
        </w:tc>
        <w:tc>
          <w:tcPr>
            <w:tcW w:w="1677" w:type="dxa"/>
            <w:shd w:val="clear" w:color="auto" w:fill="auto"/>
          </w:tcPr>
          <w:p w14:paraId="4C0859C1" w14:textId="77777777" w:rsidR="0053265F" w:rsidRPr="006F6A8D" w:rsidRDefault="0053265F" w:rsidP="004F4BB1">
            <w:pPr>
              <w:spacing w:after="0"/>
              <w:rPr>
                <w:rFonts w:ascii="Arial" w:hAnsi="Arial" w:cs="Arial"/>
                <w:noProof/>
                <w:sz w:val="16"/>
                <w:szCs w:val="16"/>
              </w:rPr>
            </w:pPr>
            <w:r w:rsidRPr="006F6A8D">
              <w:rPr>
                <w:rFonts w:ascii="Arial" w:eastAsia="SimSun" w:hAnsi="Arial" w:cs="Arial"/>
                <w:noProof/>
                <w:sz w:val="16"/>
                <w:szCs w:val="16"/>
                <w:lang w:eastAsia="zh-CN"/>
              </w:rPr>
              <w:t>5.10.7.3</w:t>
            </w:r>
            <w:r w:rsidRPr="006F6A8D">
              <w:rPr>
                <w:rFonts w:ascii="Arial" w:hAnsi="Arial" w:cs="Arial"/>
                <w:sz w:val="16"/>
                <w:szCs w:val="16"/>
              </w:rPr>
              <w:t xml:space="preserve"> Transmission of SLSS</w:t>
            </w:r>
          </w:p>
        </w:tc>
        <w:tc>
          <w:tcPr>
            <w:tcW w:w="5369" w:type="dxa"/>
            <w:shd w:val="clear" w:color="auto" w:fill="auto"/>
          </w:tcPr>
          <w:p w14:paraId="7768213E" w14:textId="77777777" w:rsidR="0053265F" w:rsidRPr="00611748" w:rsidRDefault="0053265F" w:rsidP="004F4BB1">
            <w:pPr>
              <w:spacing w:after="0"/>
              <w:rPr>
                <w:rFonts w:ascii="Arial" w:eastAsia="SimSun" w:hAnsi="Arial" w:cs="Arial"/>
                <w:noProof/>
                <w:sz w:val="16"/>
                <w:szCs w:val="16"/>
                <w:lang w:eastAsia="zh-CN"/>
              </w:rPr>
            </w:pPr>
            <w:r w:rsidRPr="00611748">
              <w:rPr>
                <w:rFonts w:ascii="Arial" w:hAnsi="Arial" w:cs="Arial"/>
                <w:sz w:val="16"/>
                <w:szCs w:val="16"/>
              </w:rPr>
              <w:t>4&gt;</w:t>
            </w:r>
            <w:r w:rsidRPr="00611748">
              <w:rPr>
                <w:rFonts w:ascii="Arial" w:hAnsi="Arial" w:cs="Arial"/>
                <w:sz w:val="16"/>
                <w:szCs w:val="16"/>
              </w:rPr>
              <w:tab/>
              <w:t>additionally select every subframe that is 40 subframes after the selected subframe;</w:t>
            </w:r>
          </w:p>
          <w:p w14:paraId="70D04972" w14:textId="77777777" w:rsidR="0053265F" w:rsidRPr="00611748" w:rsidRDefault="0053265F" w:rsidP="004F4BB1">
            <w:pPr>
              <w:spacing w:after="0"/>
              <w:rPr>
                <w:rFonts w:ascii="Arial" w:eastAsia="SimSun" w:hAnsi="Arial" w:cs="Arial"/>
                <w:noProof/>
                <w:sz w:val="16"/>
                <w:szCs w:val="16"/>
                <w:lang w:eastAsia="zh-CN"/>
              </w:rPr>
            </w:pPr>
          </w:p>
          <w:p w14:paraId="019E9946" w14:textId="77777777" w:rsidR="0053265F" w:rsidRPr="000870F4" w:rsidRDefault="0053265F" w:rsidP="004F4BB1">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t>may be confused.</w:t>
            </w:r>
          </w:p>
        </w:tc>
        <w:tc>
          <w:tcPr>
            <w:tcW w:w="653" w:type="dxa"/>
            <w:gridSpan w:val="2"/>
            <w:shd w:val="clear" w:color="auto" w:fill="auto"/>
          </w:tcPr>
          <w:p w14:paraId="3C6AB379" w14:textId="77777777" w:rsidR="0053265F" w:rsidRPr="000870F4"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647406C4" w14:textId="77777777" w:rsidR="0053265F" w:rsidRPr="00611748" w:rsidRDefault="0053265F"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concern public safety; and if </w:t>
            </w:r>
            <w:r w:rsidRPr="00611748">
              <w:rPr>
                <w:rFonts w:ascii="Arial" w:hAnsi="Arial" w:cs="Arial"/>
                <w:i/>
                <w:sz w:val="16"/>
                <w:szCs w:val="16"/>
              </w:rPr>
              <w:t>syncTxPeriodic</w:t>
            </w:r>
            <w:r w:rsidRPr="00611748">
              <w:rPr>
                <w:rFonts w:ascii="Arial" w:hAnsi="Arial" w:cs="Arial"/>
                <w:sz w:val="16"/>
                <w:szCs w:val="16"/>
              </w:rPr>
              <w:t xml:space="preserve"> is included:</w:t>
            </w:r>
          </w:p>
          <w:p w14:paraId="52348264" w14:textId="77777777" w:rsidR="0053265F" w:rsidRPr="00611748" w:rsidRDefault="0053265F" w:rsidP="00611748">
            <w:pPr>
              <w:pBdr>
                <w:bottom w:val="single" w:sz="6" w:space="1" w:color="auto"/>
              </w:pBdr>
              <w:spacing w:after="0"/>
              <w:ind w:left="482" w:hanging="241"/>
              <w:rPr>
                <w:rFonts w:ascii="Arial" w:hAnsi="Arial" w:cs="Arial"/>
                <w:sz w:val="16"/>
                <w:szCs w:val="16"/>
              </w:rPr>
            </w:pPr>
            <w:r w:rsidRPr="00611748">
              <w:rPr>
                <w:rFonts w:ascii="Arial" w:hAnsi="Arial" w:cs="Arial"/>
                <w:sz w:val="16"/>
                <w:szCs w:val="16"/>
              </w:rPr>
              <w:t>4&gt;</w:t>
            </w:r>
            <w:r w:rsidRPr="00611748">
              <w:rPr>
                <w:rFonts w:ascii="Arial" w:hAnsi="Arial" w:cs="Arial"/>
                <w:sz w:val="16"/>
                <w:szCs w:val="16"/>
              </w:rPr>
              <w:tab/>
            </w:r>
            <w:r w:rsidRPr="002874A7">
              <w:rPr>
                <w:rFonts w:ascii="Arial" w:hAnsi="Arial" w:cs="Arial"/>
                <w:strike/>
                <w:color w:val="FF0000"/>
                <w:sz w:val="16"/>
                <w:szCs w:val="16"/>
              </w:rPr>
              <w:t>additionally select every subframe that is 40 subframes after the selected subframe</w:t>
            </w:r>
            <w:r w:rsidRPr="002874A7">
              <w:rPr>
                <w:rFonts w:ascii="Arial" w:eastAsia="SimSun" w:hAnsi="Arial" w:cs="Arial"/>
                <w:color w:val="FF0000"/>
                <w:sz w:val="16"/>
                <w:szCs w:val="16"/>
                <w:u w:val="single"/>
                <w:lang w:eastAsia="zh-CN"/>
              </w:rPr>
              <w:t>select the subframe</w:t>
            </w:r>
            <w:r w:rsidRPr="002874A7">
              <w:rPr>
                <w:rFonts w:ascii="Arial" w:hAnsi="Arial" w:cs="Arial"/>
                <w:color w:val="FF0000"/>
                <w:sz w:val="16"/>
                <w:szCs w:val="16"/>
                <w:u w:val="single"/>
              </w:rPr>
              <w:t xml:space="preserve"> with a periodicity of 40 ms</w:t>
            </w:r>
            <w:r w:rsidRPr="00611748">
              <w:rPr>
                <w:rFonts w:ascii="Arial" w:hAnsi="Arial" w:cs="Arial"/>
                <w:sz w:val="16"/>
                <w:szCs w:val="16"/>
              </w:rPr>
              <w:t>;</w:t>
            </w:r>
          </w:p>
          <w:p w14:paraId="437B1377" w14:textId="77777777" w:rsidR="0053265F" w:rsidRPr="00611748" w:rsidRDefault="0053265F" w:rsidP="00700E44">
            <w:pPr>
              <w:pStyle w:val="B4"/>
              <w:spacing w:after="0"/>
              <w:ind w:left="0" w:firstLine="0"/>
              <w:rPr>
                <w:rFonts w:ascii="Arial" w:hAnsi="Arial" w:cs="Arial"/>
                <w:color w:val="1F497D" w:themeColor="text2"/>
                <w:sz w:val="16"/>
                <w:szCs w:val="16"/>
              </w:rPr>
            </w:pPr>
            <w:r w:rsidRPr="00611748">
              <w:rPr>
                <w:rFonts w:ascii="Arial" w:eastAsia="SimSun" w:hAnsi="Arial" w:cs="Arial"/>
                <w:b/>
                <w:color w:val="1F497D" w:themeColor="text2"/>
                <w:sz w:val="16"/>
                <w:szCs w:val="16"/>
                <w:lang w:eastAsia="zh-CN"/>
              </w:rPr>
              <w:t xml:space="preserve">Huawei: </w:t>
            </w:r>
            <w:r w:rsidRPr="00611748">
              <w:rPr>
                <w:rFonts w:ascii="Arial" w:eastAsia="SimSun" w:hAnsi="Arial" w:cs="Arial"/>
                <w:color w:val="1F497D" w:themeColor="text2"/>
                <w:sz w:val="16"/>
                <w:szCs w:val="16"/>
                <w:lang w:eastAsia="zh-CN"/>
              </w:rPr>
              <w:t>alightly prefer the sentence proposed in E.140.</w:t>
            </w:r>
          </w:p>
          <w:p w14:paraId="63A68D9A" w14:textId="77777777" w:rsidR="0053265F" w:rsidRPr="00611748" w:rsidRDefault="0053265F"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Intel: </w:t>
            </w:r>
            <w:r w:rsidRPr="00611748">
              <w:rPr>
                <w:rFonts w:ascii="Arial" w:hAnsi="Arial" w:cs="Arial"/>
                <w:color w:val="1F497D" w:themeColor="text2"/>
                <w:sz w:val="16"/>
                <w:szCs w:val="16"/>
              </w:rPr>
              <w:t>prefer either the original text or the Ericsson proposal (same issue as E.140)</w:t>
            </w:r>
          </w:p>
          <w:p w14:paraId="079330D4" w14:textId="77777777" w:rsidR="0053265F" w:rsidRPr="00611748" w:rsidRDefault="0053265F"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Ericsson: </w:t>
            </w:r>
            <w:r w:rsidRPr="00611748">
              <w:rPr>
                <w:rFonts w:ascii="Arial" w:hAnsi="Arial" w:cs="Arial"/>
                <w:color w:val="1F497D" w:themeColor="text2"/>
                <w:sz w:val="16"/>
                <w:szCs w:val="16"/>
              </w:rPr>
              <w:t>This is same issue as E.140. We prefer our proposed solution in E.140, but we are open to discuss a precise formulation.</w:t>
            </w:r>
          </w:p>
          <w:p w14:paraId="34C4ED5D" w14:textId="77777777" w:rsidR="0053265F" w:rsidRDefault="0053265F" w:rsidP="00737B00">
            <w:pPr>
              <w:pStyle w:val="B4"/>
              <w:spacing w:after="0"/>
              <w:ind w:left="0" w:firstLine="0"/>
              <w:rPr>
                <w:rFonts w:ascii="Arial" w:eastAsia="SimSun" w:hAnsi="Arial" w:cs="Arial"/>
                <w:color w:val="1F497D" w:themeColor="text2"/>
                <w:sz w:val="16"/>
                <w:szCs w:val="16"/>
                <w:lang w:eastAsia="zh-CN"/>
              </w:rPr>
            </w:pPr>
            <w:r w:rsidRPr="00611748">
              <w:rPr>
                <w:rFonts w:ascii="Arial" w:eastAsia="SimSun" w:hAnsi="Arial" w:cs="Arial"/>
                <w:b/>
                <w:color w:val="1F497D" w:themeColor="text2"/>
                <w:sz w:val="16"/>
                <w:szCs w:val="16"/>
                <w:lang w:eastAsia="zh-CN"/>
              </w:rPr>
              <w:t xml:space="preserve">ZTE: </w:t>
            </w:r>
            <w:r w:rsidRPr="00611748">
              <w:rPr>
                <w:rFonts w:ascii="Arial" w:eastAsia="SimSun" w:hAnsi="Arial" w:cs="Arial"/>
                <w:color w:val="1F497D" w:themeColor="text2"/>
                <w:sz w:val="16"/>
                <w:szCs w:val="16"/>
                <w:lang w:eastAsia="zh-CN"/>
              </w:rPr>
              <w:t>don't agree. The current description is clear enough.</w:t>
            </w:r>
          </w:p>
          <w:p w14:paraId="01D2D30B" w14:textId="77777777" w:rsidR="0053265F" w:rsidRPr="009E374C" w:rsidRDefault="0053265F" w:rsidP="00737B00">
            <w:pPr>
              <w:pStyle w:val="B4"/>
              <w:spacing w:after="0"/>
              <w:ind w:left="0" w:firstLine="0"/>
              <w:rPr>
                <w:rFonts w:ascii="Arial" w:hAnsi="Arial" w:cs="Arial"/>
                <w:color w:val="1F497D" w:themeColor="text2"/>
                <w:sz w:val="16"/>
                <w:szCs w:val="16"/>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Ok</w:t>
            </w:r>
          </w:p>
        </w:tc>
        <w:tc>
          <w:tcPr>
            <w:tcW w:w="1060" w:type="dxa"/>
            <w:shd w:val="clear" w:color="auto" w:fill="auto"/>
          </w:tcPr>
          <w:p w14:paraId="0FF700B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(ProSe CR)</w:t>
            </w:r>
          </w:p>
        </w:tc>
      </w:tr>
      <w:tr w:rsidR="0053265F" w:rsidRPr="00BD494B" w14:paraId="1DE33822" w14:textId="77777777" w:rsidTr="00C7688C">
        <w:tc>
          <w:tcPr>
            <w:tcW w:w="769" w:type="dxa"/>
            <w:shd w:val="clear" w:color="auto" w:fill="auto"/>
          </w:tcPr>
          <w:p w14:paraId="3C37958E" w14:textId="77777777"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hint="eastAsia"/>
                <w:noProof/>
                <w:sz w:val="16"/>
                <w:szCs w:val="16"/>
                <w:lang w:eastAsia="zh-CN"/>
              </w:rPr>
              <w:t>C.032</w:t>
            </w:r>
          </w:p>
        </w:tc>
        <w:tc>
          <w:tcPr>
            <w:tcW w:w="1677" w:type="dxa"/>
            <w:shd w:val="clear" w:color="auto" w:fill="auto"/>
          </w:tcPr>
          <w:p w14:paraId="3B712EDF" w14:textId="77777777"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5.10.7.4</w:t>
            </w:r>
            <w:r w:rsidRPr="006F6A8D">
              <w:rPr>
                <w:rFonts w:ascii="Arial" w:hAnsi="Arial" w:cs="Arial"/>
                <w:sz w:val="16"/>
                <w:szCs w:val="16"/>
              </w:rPr>
              <w:t xml:space="preserve"> Transmission of MasterInformationBlock-SL message</w:t>
            </w:r>
          </w:p>
        </w:tc>
        <w:tc>
          <w:tcPr>
            <w:tcW w:w="5369" w:type="dxa"/>
            <w:shd w:val="clear" w:color="auto" w:fill="auto"/>
          </w:tcPr>
          <w:p w14:paraId="001FE307" w14:textId="77777777" w:rsidR="0053265F" w:rsidRPr="002874A7" w:rsidRDefault="0053265F" w:rsidP="004F4BB1">
            <w:pPr>
              <w:spacing w:after="0"/>
              <w:rPr>
                <w:rFonts w:ascii="Arial" w:eastAsia="SimSun" w:hAnsi="Arial" w:cs="Arial"/>
                <w:noProof/>
                <w:sz w:val="16"/>
                <w:szCs w:val="16"/>
                <w:lang w:eastAsia="zh-CN"/>
              </w:rPr>
            </w:pPr>
            <w:r w:rsidRPr="002874A7">
              <w:rPr>
                <w:rFonts w:ascii="Arial" w:eastAsia="SimSun" w:hAnsi="Arial" w:cs="Arial"/>
                <w:sz w:val="16"/>
                <w:szCs w:val="16"/>
                <w:lang w:eastAsia="zh-CN"/>
              </w:rPr>
              <w:t xml:space="preserve">MIB-SL </w:t>
            </w:r>
            <w:r w:rsidRPr="002874A7">
              <w:rPr>
                <w:rFonts w:ascii="Arial" w:hAnsi="Arial" w:cs="Arial"/>
                <w:sz w:val="16"/>
                <w:szCs w:val="16"/>
              </w:rPr>
              <w:t>triggered by sidelink discovery and in coverage</w:t>
            </w:r>
            <w:r w:rsidRPr="002874A7">
              <w:rPr>
                <w:rFonts w:ascii="Arial" w:eastAsia="SimSun" w:hAnsi="Arial" w:cs="Arial"/>
                <w:sz w:val="16"/>
                <w:szCs w:val="16"/>
                <w:lang w:eastAsia="zh-CN"/>
              </w:rPr>
              <w:t xml:space="preserve"> shall use the IE received in SIB19.</w:t>
            </w:r>
          </w:p>
        </w:tc>
        <w:tc>
          <w:tcPr>
            <w:tcW w:w="653" w:type="dxa"/>
            <w:gridSpan w:val="2"/>
            <w:shd w:val="clear" w:color="auto" w:fill="auto"/>
          </w:tcPr>
          <w:p w14:paraId="625537FE"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7A51EACE" w14:textId="77777777" w:rsidR="0053265F" w:rsidRPr="002874A7" w:rsidRDefault="0053265F" w:rsidP="004F4BB1">
            <w:pPr>
              <w:spacing w:after="0"/>
              <w:rPr>
                <w:rFonts w:ascii="Arial" w:hAnsi="Arial" w:cs="Arial"/>
                <w:sz w:val="16"/>
                <w:szCs w:val="16"/>
              </w:rPr>
            </w:pPr>
            <w:r w:rsidRPr="002874A7">
              <w:rPr>
                <w:rFonts w:ascii="Arial" w:hAnsi="Arial" w:cs="Arial"/>
                <w:sz w:val="16"/>
                <w:szCs w:val="16"/>
              </w:rPr>
              <w:t>The UE shall</w:t>
            </w:r>
            <w:r w:rsidRPr="002874A7">
              <w:rPr>
                <w:rFonts w:ascii="Arial" w:hAnsi="Arial" w:cs="Arial"/>
                <w:color w:val="000000"/>
                <w:sz w:val="16"/>
                <w:szCs w:val="16"/>
              </w:rPr>
              <w:t xml:space="preserve"> set the contents of the </w:t>
            </w:r>
            <w:r w:rsidRPr="002874A7">
              <w:rPr>
                <w:rFonts w:ascii="Arial" w:hAnsi="Arial" w:cs="Arial"/>
                <w:i/>
                <w:color w:val="000000"/>
                <w:sz w:val="16"/>
                <w:szCs w:val="16"/>
              </w:rPr>
              <w:t>MasterInformationBlock-SL</w:t>
            </w:r>
            <w:r w:rsidRPr="002874A7">
              <w:rPr>
                <w:rFonts w:ascii="Arial" w:hAnsi="Arial" w:cs="Arial"/>
                <w:color w:val="000000"/>
                <w:sz w:val="16"/>
                <w:szCs w:val="16"/>
              </w:rPr>
              <w:t xml:space="preserve"> message</w:t>
            </w:r>
            <w:r w:rsidRPr="002874A7">
              <w:rPr>
                <w:rFonts w:ascii="Arial" w:hAnsi="Arial" w:cs="Arial"/>
                <w:sz w:val="16"/>
                <w:szCs w:val="16"/>
              </w:rPr>
              <w:t xml:space="preserve"> </w:t>
            </w:r>
            <w:r w:rsidRPr="002874A7">
              <w:rPr>
                <w:rFonts w:ascii="Arial" w:hAnsi="Arial" w:cs="Arial"/>
                <w:color w:val="000000"/>
                <w:sz w:val="16"/>
                <w:szCs w:val="16"/>
              </w:rPr>
              <w:t>as follows</w:t>
            </w:r>
            <w:r w:rsidRPr="002874A7">
              <w:rPr>
                <w:rFonts w:ascii="Arial" w:hAnsi="Arial" w:cs="Arial"/>
                <w:sz w:val="16"/>
                <w:szCs w:val="16"/>
              </w:rPr>
              <w:t>:</w:t>
            </w:r>
          </w:p>
          <w:p w14:paraId="33A9DFC4" w14:textId="77777777" w:rsidR="0053265F" w:rsidRPr="002874A7" w:rsidRDefault="0053265F" w:rsidP="002874A7">
            <w:pPr>
              <w:spacing w:after="0"/>
              <w:ind w:left="241" w:hanging="241"/>
              <w:rPr>
                <w:rFonts w:ascii="Arial" w:hAnsi="Arial" w:cs="Arial"/>
                <w:sz w:val="16"/>
                <w:szCs w:val="16"/>
              </w:rPr>
            </w:pPr>
            <w:r w:rsidRPr="002874A7">
              <w:rPr>
                <w:rFonts w:ascii="Arial" w:hAnsi="Arial" w:cs="Arial"/>
                <w:sz w:val="16"/>
                <w:szCs w:val="16"/>
              </w:rPr>
              <w:t>1&gt; if triggered by sidelink communication and in coverage on the frequency used for sidelink communication, as defined in TS 36.304 [4, 11.4]; or</w:t>
            </w:r>
          </w:p>
          <w:p w14:paraId="16FA3082" w14:textId="77777777" w:rsidR="0053265F" w:rsidRPr="002874A7" w:rsidRDefault="0053265F" w:rsidP="002874A7">
            <w:pPr>
              <w:spacing w:after="0"/>
              <w:ind w:left="241" w:hanging="241"/>
              <w:rPr>
                <w:rFonts w:ascii="Arial" w:hAnsi="Arial" w:cs="Arial"/>
                <w:strike/>
                <w:color w:val="FF0000"/>
                <w:sz w:val="16"/>
                <w:szCs w:val="16"/>
              </w:rPr>
            </w:pPr>
            <w:r w:rsidRPr="002874A7">
              <w:rPr>
                <w:rFonts w:ascii="Arial" w:hAnsi="Arial" w:cs="Arial"/>
                <w:strike/>
                <w:color w:val="FF0000"/>
                <w:sz w:val="16"/>
                <w:szCs w:val="16"/>
              </w:rPr>
              <w:t>1&gt; if triggered by sidelink discovery and in coverage on the frequency used for sidelink discovery, as defined in TS 36.304 [4, 11.4]:</w:t>
            </w:r>
          </w:p>
          <w:p w14:paraId="17239796" w14:textId="77777777" w:rsidR="0053265F" w:rsidRPr="002874A7" w:rsidRDefault="0053265F"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inCoverage</w:t>
            </w:r>
            <w:r w:rsidRPr="002874A7">
              <w:rPr>
                <w:rFonts w:ascii="Arial" w:hAnsi="Arial" w:cs="Arial"/>
                <w:sz w:val="16"/>
                <w:szCs w:val="16"/>
              </w:rPr>
              <w:t xml:space="preserve"> to </w:t>
            </w:r>
            <w:r w:rsidRPr="002874A7">
              <w:rPr>
                <w:rFonts w:ascii="Arial" w:hAnsi="Arial" w:cs="Arial"/>
                <w:i/>
                <w:sz w:val="16"/>
                <w:szCs w:val="16"/>
              </w:rPr>
              <w:t>TRUE</w:t>
            </w:r>
            <w:r w:rsidRPr="002874A7">
              <w:rPr>
                <w:rFonts w:ascii="Arial" w:hAnsi="Arial" w:cs="Arial"/>
                <w:sz w:val="16"/>
                <w:szCs w:val="16"/>
              </w:rPr>
              <w:t>;</w:t>
            </w:r>
          </w:p>
          <w:p w14:paraId="4B7B1D59" w14:textId="77777777" w:rsidR="0053265F" w:rsidRPr="002874A7" w:rsidRDefault="0053265F"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sl-Bandwidth</w:t>
            </w:r>
            <w:r w:rsidRPr="002874A7">
              <w:rPr>
                <w:rFonts w:ascii="Arial" w:hAnsi="Arial" w:cs="Arial"/>
                <w:sz w:val="16"/>
                <w:szCs w:val="16"/>
              </w:rPr>
              <w:t xml:space="preserve"> to the value of </w:t>
            </w:r>
            <w:r w:rsidRPr="002874A7">
              <w:rPr>
                <w:rFonts w:ascii="Arial" w:hAnsi="Arial" w:cs="Arial"/>
                <w:i/>
                <w:sz w:val="16"/>
                <w:szCs w:val="16"/>
              </w:rPr>
              <w:t>ul-Bandwidth</w:t>
            </w:r>
            <w:r w:rsidRPr="002874A7">
              <w:rPr>
                <w:rFonts w:ascii="Arial" w:hAnsi="Arial" w:cs="Arial"/>
                <w:sz w:val="16"/>
                <w:szCs w:val="16"/>
              </w:rPr>
              <w:t xml:space="preserve"> as included in the received </w:t>
            </w:r>
            <w:r w:rsidRPr="002874A7">
              <w:rPr>
                <w:rFonts w:ascii="Arial" w:hAnsi="Arial" w:cs="Arial"/>
                <w:i/>
                <w:sz w:val="16"/>
                <w:szCs w:val="16"/>
              </w:rPr>
              <w:t>SystemInformationBlockType2</w:t>
            </w:r>
            <w:r w:rsidRPr="002874A7">
              <w:rPr>
                <w:rFonts w:ascii="Arial" w:hAnsi="Arial" w:cs="Arial"/>
                <w:sz w:val="16"/>
                <w:szCs w:val="16"/>
              </w:rPr>
              <w:t xml:space="preserve"> of the cell chosen for sidelink communication;</w:t>
            </w:r>
          </w:p>
          <w:p w14:paraId="4D21C097" w14:textId="77777777" w:rsidR="0053265F" w:rsidRPr="002874A7" w:rsidRDefault="0053265F"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tdd-Config</w:t>
            </w:r>
            <w:r w:rsidRPr="002874A7">
              <w:rPr>
                <w:rFonts w:ascii="Arial" w:hAnsi="Arial" w:cs="Arial"/>
                <w:sz w:val="16"/>
                <w:szCs w:val="16"/>
              </w:rPr>
              <w:t xml:space="preserve"> is included in the received </w:t>
            </w:r>
            <w:r w:rsidRPr="002874A7">
              <w:rPr>
                <w:rFonts w:ascii="Arial" w:hAnsi="Arial" w:cs="Arial"/>
                <w:i/>
                <w:sz w:val="16"/>
                <w:szCs w:val="16"/>
              </w:rPr>
              <w:t>SystemInformationBlockType1</w:t>
            </w:r>
            <w:r w:rsidRPr="002874A7">
              <w:rPr>
                <w:rFonts w:ascii="Arial" w:hAnsi="Arial" w:cs="Arial"/>
                <w:sz w:val="16"/>
                <w:szCs w:val="16"/>
              </w:rPr>
              <w:t>:</w:t>
            </w:r>
          </w:p>
          <w:p w14:paraId="22E631DB" w14:textId="77777777" w:rsidR="0053265F" w:rsidRPr="002874A7" w:rsidRDefault="0053265F"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the value representing the same meaning as of s</w:t>
            </w:r>
            <w:r w:rsidRPr="002874A7">
              <w:rPr>
                <w:rFonts w:ascii="Arial" w:hAnsi="Arial" w:cs="Arial"/>
                <w:i/>
                <w:sz w:val="16"/>
                <w:szCs w:val="16"/>
              </w:rPr>
              <w:t>ubframeAssignment</w:t>
            </w:r>
            <w:r w:rsidRPr="002874A7">
              <w:rPr>
                <w:rFonts w:ascii="Arial" w:hAnsi="Arial" w:cs="Arial"/>
                <w:sz w:val="16"/>
                <w:szCs w:val="16"/>
              </w:rPr>
              <w:t xml:space="preserve"> that is included in </w:t>
            </w:r>
            <w:r w:rsidRPr="002874A7">
              <w:rPr>
                <w:rFonts w:ascii="Arial" w:hAnsi="Arial" w:cs="Arial"/>
                <w:i/>
                <w:sz w:val="16"/>
                <w:szCs w:val="16"/>
              </w:rPr>
              <w:t>tdd-Config</w:t>
            </w:r>
            <w:r w:rsidRPr="002874A7">
              <w:rPr>
                <w:rFonts w:ascii="Arial" w:hAnsi="Arial" w:cs="Arial"/>
                <w:sz w:val="16"/>
                <w:szCs w:val="16"/>
              </w:rPr>
              <w:t xml:space="preserve"> in the received </w:t>
            </w:r>
            <w:r w:rsidRPr="002874A7">
              <w:rPr>
                <w:rFonts w:ascii="Arial" w:hAnsi="Arial" w:cs="Arial"/>
                <w:i/>
                <w:sz w:val="16"/>
                <w:szCs w:val="16"/>
              </w:rPr>
              <w:t>SystemInformationBlockType1</w:t>
            </w:r>
            <w:r w:rsidRPr="002874A7">
              <w:rPr>
                <w:rFonts w:ascii="Arial" w:hAnsi="Arial" w:cs="Arial"/>
                <w:sz w:val="16"/>
                <w:szCs w:val="16"/>
              </w:rPr>
              <w:t>;</w:t>
            </w:r>
          </w:p>
          <w:p w14:paraId="74135F98" w14:textId="77777777" w:rsidR="0053265F" w:rsidRPr="002874A7" w:rsidRDefault="0053265F"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else:</w:t>
            </w:r>
          </w:p>
          <w:p w14:paraId="26473D89" w14:textId="77777777" w:rsidR="0053265F" w:rsidRPr="002874A7" w:rsidRDefault="0053265F"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w:t>
            </w:r>
            <w:r w:rsidRPr="002874A7">
              <w:rPr>
                <w:rFonts w:ascii="Arial" w:hAnsi="Arial" w:cs="Arial"/>
                <w:i/>
                <w:sz w:val="16"/>
                <w:szCs w:val="16"/>
              </w:rPr>
              <w:t>none</w:t>
            </w:r>
            <w:r w:rsidRPr="002874A7">
              <w:rPr>
                <w:rFonts w:ascii="Arial" w:hAnsi="Arial" w:cs="Arial"/>
                <w:sz w:val="16"/>
                <w:szCs w:val="16"/>
              </w:rPr>
              <w:t>;</w:t>
            </w:r>
          </w:p>
          <w:p w14:paraId="1610793A" w14:textId="77777777" w:rsidR="0053265F" w:rsidRPr="002874A7" w:rsidRDefault="0053265F"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syncInfoReserved</w:t>
            </w:r>
            <w:r w:rsidRPr="002874A7">
              <w:rPr>
                <w:rFonts w:ascii="Arial" w:hAnsi="Arial" w:cs="Arial"/>
                <w:sz w:val="16"/>
                <w:szCs w:val="16"/>
              </w:rPr>
              <w:t xml:space="preserve"> is included in an entry of </w:t>
            </w:r>
            <w:r w:rsidRPr="002874A7">
              <w:rPr>
                <w:rFonts w:ascii="Arial" w:hAnsi="Arial" w:cs="Arial"/>
                <w:i/>
                <w:sz w:val="16"/>
                <w:szCs w:val="16"/>
              </w:rPr>
              <w:t>commSyncConfig</w:t>
            </w:r>
            <w:r w:rsidRPr="002874A7">
              <w:rPr>
                <w:rFonts w:ascii="Arial" w:hAnsi="Arial" w:cs="Arial"/>
                <w:sz w:val="16"/>
                <w:szCs w:val="16"/>
              </w:rPr>
              <w:t xml:space="preserve"> from the received </w:t>
            </w:r>
            <w:r w:rsidRPr="002874A7">
              <w:rPr>
                <w:rFonts w:ascii="Arial" w:hAnsi="Arial" w:cs="Arial"/>
                <w:i/>
                <w:sz w:val="16"/>
                <w:szCs w:val="16"/>
              </w:rPr>
              <w:t>SystemInformationBlockType18</w:t>
            </w:r>
            <w:r w:rsidRPr="002874A7">
              <w:rPr>
                <w:rFonts w:ascii="Arial" w:hAnsi="Arial" w:cs="Arial"/>
                <w:sz w:val="16"/>
                <w:szCs w:val="16"/>
              </w:rPr>
              <w:t>;</w:t>
            </w:r>
          </w:p>
          <w:p w14:paraId="1107725A" w14:textId="77777777" w:rsidR="0053265F" w:rsidRPr="002874A7" w:rsidRDefault="0053265F" w:rsidP="002874A7">
            <w:pPr>
              <w:spacing w:after="0"/>
              <w:ind w:left="723" w:hanging="241"/>
              <w:rPr>
                <w:rFonts w:ascii="Arial" w:eastAsia="SimSun" w:hAnsi="Arial" w:cs="Arial"/>
                <w:sz w:val="16"/>
                <w:szCs w:val="16"/>
                <w:lang w:eastAsia="zh-CN"/>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reserved</w:t>
            </w:r>
            <w:r w:rsidRPr="002874A7">
              <w:rPr>
                <w:rFonts w:ascii="Arial" w:hAnsi="Arial" w:cs="Arial"/>
                <w:sz w:val="16"/>
                <w:szCs w:val="16"/>
              </w:rPr>
              <w:t xml:space="preserve"> to the value of </w:t>
            </w:r>
            <w:r w:rsidRPr="002874A7">
              <w:rPr>
                <w:rFonts w:ascii="Arial" w:hAnsi="Arial" w:cs="Arial"/>
                <w:i/>
                <w:sz w:val="16"/>
                <w:szCs w:val="16"/>
              </w:rPr>
              <w:t>syncInfoReserved</w:t>
            </w:r>
            <w:r w:rsidRPr="002874A7">
              <w:rPr>
                <w:rFonts w:ascii="Arial" w:hAnsi="Arial" w:cs="Arial"/>
                <w:sz w:val="16"/>
                <w:szCs w:val="16"/>
              </w:rPr>
              <w:t xml:space="preserve"> in the received</w:t>
            </w:r>
            <w:r w:rsidRPr="002874A7">
              <w:rPr>
                <w:rFonts w:ascii="Arial" w:hAnsi="Arial" w:cs="Arial"/>
                <w:i/>
                <w:sz w:val="16"/>
                <w:szCs w:val="16"/>
              </w:rPr>
              <w:t xml:space="preserve"> SystemInformationBlockType18</w:t>
            </w:r>
            <w:r w:rsidRPr="002874A7">
              <w:rPr>
                <w:rFonts w:ascii="Arial" w:hAnsi="Arial" w:cs="Arial"/>
                <w:sz w:val="16"/>
                <w:szCs w:val="16"/>
              </w:rPr>
              <w:t>;</w:t>
            </w:r>
          </w:p>
          <w:p w14:paraId="65BA96B9" w14:textId="77777777" w:rsidR="0053265F" w:rsidRPr="00AA0745" w:rsidRDefault="0053265F" w:rsidP="002874A7">
            <w:pPr>
              <w:spacing w:after="0"/>
              <w:ind w:left="241" w:hanging="241"/>
              <w:rPr>
                <w:rFonts w:ascii="Arial" w:hAnsi="Arial" w:cs="Arial"/>
                <w:color w:val="FF0000"/>
                <w:sz w:val="16"/>
                <w:szCs w:val="16"/>
                <w:u w:val="single"/>
              </w:rPr>
            </w:pPr>
            <w:r w:rsidRPr="00AA0745">
              <w:rPr>
                <w:rFonts w:ascii="Arial" w:hAnsi="Arial" w:cs="Arial"/>
                <w:color w:val="FF0000"/>
                <w:sz w:val="16"/>
                <w:szCs w:val="16"/>
                <w:u w:val="single"/>
              </w:rPr>
              <w:lastRenderedPageBreak/>
              <w:t>1&gt; if triggered by sidelink discovery and in coverage on the frequency used for sidelink discovery, as defined in TS 36.304 [4, 11.4]:</w:t>
            </w:r>
          </w:p>
          <w:p w14:paraId="4235219B" w14:textId="77777777" w:rsidR="0053265F" w:rsidRPr="00AA0745" w:rsidRDefault="0053265F"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inCoverage</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TRUE</w:t>
            </w:r>
            <w:r w:rsidRPr="00AA0745">
              <w:rPr>
                <w:rFonts w:ascii="Arial" w:hAnsi="Arial" w:cs="Arial"/>
                <w:color w:val="FF0000"/>
                <w:sz w:val="16"/>
                <w:szCs w:val="16"/>
                <w:u w:val="single"/>
              </w:rPr>
              <w:t>;</w:t>
            </w:r>
          </w:p>
          <w:p w14:paraId="0B570E74" w14:textId="77777777" w:rsidR="0053265F" w:rsidRPr="00AA0745" w:rsidRDefault="0053265F"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sl-Bandwidth</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ul-Bandwidth</w:t>
            </w:r>
            <w:r w:rsidRPr="00AA0745">
              <w:rPr>
                <w:rFonts w:ascii="Arial" w:hAnsi="Arial" w:cs="Arial"/>
                <w:color w:val="FF0000"/>
                <w:sz w:val="16"/>
                <w:szCs w:val="16"/>
                <w:u w:val="single"/>
              </w:rPr>
              <w:t xml:space="preserve"> as included in the received </w:t>
            </w:r>
            <w:r w:rsidRPr="00AA0745">
              <w:rPr>
                <w:rFonts w:ascii="Arial" w:hAnsi="Arial" w:cs="Arial"/>
                <w:i/>
                <w:color w:val="FF0000"/>
                <w:sz w:val="16"/>
                <w:szCs w:val="16"/>
                <w:u w:val="single"/>
              </w:rPr>
              <w:t>SystemInformationBlockType2</w:t>
            </w:r>
            <w:r w:rsidRPr="00AA0745">
              <w:rPr>
                <w:rFonts w:ascii="Arial" w:hAnsi="Arial" w:cs="Arial"/>
                <w:color w:val="FF0000"/>
                <w:sz w:val="16"/>
                <w:szCs w:val="16"/>
                <w:u w:val="single"/>
              </w:rPr>
              <w:t xml:space="preserve"> of the cell chosen for sidelink communication;</w:t>
            </w:r>
          </w:p>
          <w:p w14:paraId="25D23522" w14:textId="77777777" w:rsidR="0053265F" w:rsidRPr="00AA0745" w:rsidRDefault="0053265F"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is included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14:paraId="0C4D2DA6" w14:textId="77777777" w:rsidR="0053265F" w:rsidRPr="00AA0745" w:rsidRDefault="0053265F"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the value representing the same meaning as of s</w:t>
            </w:r>
            <w:r w:rsidRPr="00AA0745">
              <w:rPr>
                <w:rFonts w:ascii="Arial" w:hAnsi="Arial" w:cs="Arial"/>
                <w:i/>
                <w:color w:val="FF0000"/>
                <w:sz w:val="16"/>
                <w:szCs w:val="16"/>
                <w:u w:val="single"/>
              </w:rPr>
              <w:t>ubframeAssignment</w:t>
            </w:r>
            <w:r w:rsidRPr="00AA0745">
              <w:rPr>
                <w:rFonts w:ascii="Arial" w:hAnsi="Arial" w:cs="Arial"/>
                <w:color w:val="FF0000"/>
                <w:sz w:val="16"/>
                <w:szCs w:val="16"/>
                <w:u w:val="single"/>
              </w:rPr>
              <w:t xml:space="preserve"> that is included in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14:paraId="07DCFA0C" w14:textId="77777777" w:rsidR="0053265F" w:rsidRPr="00AA0745" w:rsidRDefault="0053265F"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else:</w:t>
            </w:r>
          </w:p>
          <w:p w14:paraId="43714F70" w14:textId="77777777" w:rsidR="0053265F" w:rsidRPr="00AA0745" w:rsidRDefault="0053265F"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none</w:t>
            </w:r>
            <w:r w:rsidRPr="00AA0745">
              <w:rPr>
                <w:rFonts w:ascii="Arial" w:hAnsi="Arial" w:cs="Arial"/>
                <w:color w:val="FF0000"/>
                <w:sz w:val="16"/>
                <w:szCs w:val="16"/>
                <w:u w:val="single"/>
              </w:rPr>
              <w:t>;</w:t>
            </w:r>
          </w:p>
          <w:p w14:paraId="6D01548D" w14:textId="77777777" w:rsidR="0053265F" w:rsidRPr="00AA0745" w:rsidRDefault="0053265F"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is included in an entry of </w:t>
            </w:r>
            <w:r w:rsidRPr="00AA0745">
              <w:rPr>
                <w:rFonts w:ascii="Arial" w:eastAsia="SimSun" w:hAnsi="Arial" w:cs="Arial"/>
                <w:i/>
                <w:color w:val="FF0000"/>
                <w:sz w:val="16"/>
                <w:szCs w:val="16"/>
                <w:u w:val="single"/>
                <w:lang w:eastAsia="zh-CN"/>
              </w:rPr>
              <w:t>disc</w:t>
            </w:r>
            <w:r w:rsidRPr="00AA0745">
              <w:rPr>
                <w:rFonts w:ascii="Arial" w:hAnsi="Arial" w:cs="Arial"/>
                <w:i/>
                <w:color w:val="FF0000"/>
                <w:sz w:val="16"/>
                <w:szCs w:val="16"/>
                <w:u w:val="single"/>
              </w:rPr>
              <w:t>SyncConfig</w:t>
            </w:r>
            <w:r w:rsidRPr="00AA0745">
              <w:rPr>
                <w:rFonts w:ascii="Arial" w:hAnsi="Arial" w:cs="Arial"/>
                <w:color w:val="FF0000"/>
                <w:sz w:val="16"/>
                <w:szCs w:val="16"/>
                <w:u w:val="single"/>
              </w:rPr>
              <w:t xml:space="preserve"> from the received </w:t>
            </w:r>
            <w:r w:rsidRPr="00AA0745">
              <w:rPr>
                <w:rFonts w:ascii="Arial" w:hAnsi="Arial" w:cs="Arial"/>
                <w:i/>
                <w:color w:val="FF0000"/>
                <w:sz w:val="16"/>
                <w:szCs w:val="16"/>
                <w:u w:val="single"/>
              </w:rPr>
              <w:t>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14:paraId="67158F65" w14:textId="77777777" w:rsidR="0053265F" w:rsidRPr="00AA0745" w:rsidRDefault="0053265F" w:rsidP="002874A7">
            <w:pPr>
              <w:pBdr>
                <w:bottom w:val="single" w:sz="6" w:space="1" w:color="auto"/>
              </w:pBd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reserved</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in the received</w:t>
            </w:r>
            <w:r w:rsidRPr="00AA0745">
              <w:rPr>
                <w:rFonts w:ascii="Arial" w:hAnsi="Arial" w:cs="Arial"/>
                <w:i/>
                <w:color w:val="FF0000"/>
                <w:sz w:val="16"/>
                <w:szCs w:val="16"/>
                <w:u w:val="single"/>
              </w:rPr>
              <w:t xml:space="preserve"> 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14:paraId="412AFE5E" w14:textId="77777777" w:rsidR="0053265F" w:rsidRPr="002874A7" w:rsidRDefault="0053265F"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Fine with the motivation, the text can be further extracted.</w:t>
            </w:r>
          </w:p>
          <w:p w14:paraId="296D2C79" w14:textId="77777777" w:rsidR="0053265F" w:rsidRPr="002874A7" w:rsidRDefault="0053265F"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Intel:</w:t>
            </w:r>
            <w:r w:rsidRPr="002874A7">
              <w:rPr>
                <w:rFonts w:ascii="Arial" w:eastAsia="SimSun" w:hAnsi="Arial" w:cs="Arial"/>
                <w:color w:val="1F497D" w:themeColor="text2"/>
                <w:sz w:val="16"/>
                <w:szCs w:val="16"/>
                <w:lang w:eastAsia="zh-CN"/>
              </w:rPr>
              <w:t xml:space="preserve"> not clear what the difference between the original text and the proposal. May need further discussion to clarify the issue.</w:t>
            </w:r>
          </w:p>
          <w:p w14:paraId="5C4FED01" w14:textId="77777777" w:rsidR="0053265F" w:rsidRPr="002874A7" w:rsidRDefault="0053265F"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Ericsson:</w:t>
            </w:r>
            <w:r w:rsidRPr="002874A7">
              <w:rPr>
                <w:rFonts w:ascii="Arial" w:eastAsia="SimSun" w:hAnsi="Arial" w:cs="Arial"/>
                <w:color w:val="1F497D" w:themeColor="text2"/>
                <w:sz w:val="16"/>
                <w:szCs w:val="16"/>
                <w:lang w:eastAsia="zh-CN"/>
              </w:rPr>
              <w:t xml:space="preserve"> Agree to the problem, but perhaps the proposed solution can be “compressed” to reduce the amo</w:t>
            </w:r>
            <w:r>
              <w:rPr>
                <w:rFonts w:ascii="Arial" w:eastAsia="SimSun" w:hAnsi="Arial" w:cs="Arial"/>
                <w:color w:val="1F497D" w:themeColor="text2"/>
                <w:sz w:val="16"/>
                <w:szCs w:val="16"/>
                <w:lang w:eastAsia="zh-CN"/>
              </w:rPr>
              <w:t>unt of redundant statements. eg</w:t>
            </w:r>
            <w:r w:rsidRPr="002874A7">
              <w:rPr>
                <w:rFonts w:ascii="Arial" w:eastAsia="SimSun" w:hAnsi="Arial" w:cs="Arial"/>
                <w:color w:val="1F497D" w:themeColor="text2"/>
                <w:sz w:val="16"/>
                <w:szCs w:val="16"/>
                <w:lang w:eastAsia="zh-CN"/>
              </w:rPr>
              <w:t>:</w:t>
            </w:r>
          </w:p>
          <w:p w14:paraId="01443169" w14:textId="77777777" w:rsidR="0053265F" w:rsidRPr="002874A7" w:rsidRDefault="0053265F" w:rsidP="002874A7">
            <w:pPr>
              <w:spacing w:after="0"/>
              <w:ind w:left="241" w:hanging="241"/>
              <w:rPr>
                <w:rFonts w:ascii="Arial" w:eastAsia="SimSun" w:hAnsi="Arial" w:cs="Arial"/>
                <w:sz w:val="16"/>
                <w:szCs w:val="16"/>
                <w:lang w:eastAsia="zh-CN"/>
              </w:rPr>
            </w:pPr>
          </w:p>
          <w:p w14:paraId="302827CB" w14:textId="77777777" w:rsidR="0053265F" w:rsidRPr="002874A7" w:rsidRDefault="0053265F"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communication and in coverage on the frequency used for sidelink communication, as defined in TS 36.304 [4, 11.4]; or</w:t>
            </w:r>
          </w:p>
          <w:p w14:paraId="0F8B5564" w14:textId="77777777" w:rsidR="0053265F" w:rsidRPr="002874A7" w:rsidRDefault="0053265F"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discovery and in coverage on the frequency used for sidelink discovery, as defined in TS 36.304 [4, 11.4]:</w:t>
            </w:r>
          </w:p>
          <w:p w14:paraId="6F57969C" w14:textId="77777777"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inCoverage</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TRUE</w:t>
            </w:r>
            <w:r w:rsidRPr="002874A7">
              <w:rPr>
                <w:rFonts w:ascii="Arial" w:hAnsi="Arial" w:cs="Arial"/>
                <w:color w:val="FF0000"/>
                <w:sz w:val="16"/>
                <w:szCs w:val="16"/>
                <w:u w:val="single"/>
              </w:rPr>
              <w:t>;</w:t>
            </w:r>
          </w:p>
          <w:p w14:paraId="0E39C67D" w14:textId="77777777"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sl-Bandwidth</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ul-Bandwidth</w:t>
            </w:r>
            <w:r w:rsidRPr="002874A7">
              <w:rPr>
                <w:rFonts w:ascii="Arial" w:hAnsi="Arial" w:cs="Arial"/>
                <w:color w:val="FF0000"/>
                <w:sz w:val="16"/>
                <w:szCs w:val="16"/>
                <w:u w:val="single"/>
              </w:rPr>
              <w:t xml:space="preserve"> as included in the received </w:t>
            </w:r>
            <w:r w:rsidRPr="002874A7">
              <w:rPr>
                <w:rFonts w:ascii="Arial" w:hAnsi="Arial" w:cs="Arial"/>
                <w:i/>
                <w:color w:val="FF0000"/>
                <w:sz w:val="16"/>
                <w:szCs w:val="16"/>
                <w:u w:val="single"/>
              </w:rPr>
              <w:t>SystemInformationBlockType2</w:t>
            </w:r>
            <w:r w:rsidRPr="002874A7">
              <w:rPr>
                <w:rFonts w:ascii="Arial" w:hAnsi="Arial" w:cs="Arial"/>
                <w:color w:val="FF0000"/>
                <w:sz w:val="16"/>
                <w:szCs w:val="16"/>
                <w:u w:val="single"/>
              </w:rPr>
              <w:t xml:space="preserve"> of the cell chosen for sidelink communication;</w:t>
            </w:r>
          </w:p>
          <w:p w14:paraId="5980632E" w14:textId="77777777"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is included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14:paraId="2D69B746" w14:textId="77777777" w:rsidR="0053265F" w:rsidRPr="002874A7" w:rsidRDefault="0053265F"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the value representing the same meaning as of s</w:t>
            </w:r>
            <w:r w:rsidRPr="002874A7">
              <w:rPr>
                <w:rFonts w:ascii="Arial" w:hAnsi="Arial" w:cs="Arial"/>
                <w:i/>
                <w:color w:val="FF0000"/>
                <w:sz w:val="16"/>
                <w:szCs w:val="16"/>
                <w:u w:val="single"/>
              </w:rPr>
              <w:t>ubframeAssignment</w:t>
            </w:r>
            <w:r w:rsidRPr="002874A7">
              <w:rPr>
                <w:rFonts w:ascii="Arial" w:hAnsi="Arial" w:cs="Arial"/>
                <w:color w:val="FF0000"/>
                <w:sz w:val="16"/>
                <w:szCs w:val="16"/>
                <w:u w:val="single"/>
              </w:rPr>
              <w:t xml:space="preserve"> that is included in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14:paraId="4BA8D0EB" w14:textId="77777777"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14:paraId="2663B511" w14:textId="77777777" w:rsidR="0053265F" w:rsidRPr="002874A7" w:rsidRDefault="0053265F"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none</w:t>
            </w:r>
            <w:r w:rsidRPr="002874A7">
              <w:rPr>
                <w:rFonts w:ascii="Arial" w:hAnsi="Arial" w:cs="Arial"/>
                <w:color w:val="FF0000"/>
                <w:sz w:val="16"/>
                <w:szCs w:val="16"/>
                <w:u w:val="single"/>
              </w:rPr>
              <w:t>;</w:t>
            </w:r>
          </w:p>
          <w:p w14:paraId="5A262404" w14:textId="77777777"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triggered by sidelink communication and in coverage on the frequency used for sidelink communication, as defined in TS 36.304 [4, 11.4] and if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is included in an entry of </w:t>
            </w:r>
            <w:r w:rsidRPr="002874A7">
              <w:rPr>
                <w:rFonts w:ascii="Arial" w:hAnsi="Arial" w:cs="Arial"/>
                <w:i/>
                <w:color w:val="FF0000"/>
                <w:sz w:val="16"/>
                <w:szCs w:val="16"/>
                <w:u w:val="single"/>
              </w:rPr>
              <w:t>commSyncConfig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SystemInformationBlockType18</w:t>
            </w:r>
            <w:r w:rsidRPr="002874A7">
              <w:rPr>
                <w:rFonts w:ascii="Arial" w:hAnsi="Arial" w:cs="Arial"/>
                <w:color w:val="FF0000"/>
                <w:sz w:val="16"/>
                <w:szCs w:val="16"/>
                <w:u w:val="single"/>
              </w:rPr>
              <w:t>;</w:t>
            </w:r>
          </w:p>
          <w:p w14:paraId="04409B4D" w14:textId="77777777" w:rsidR="0053265F" w:rsidRPr="002874A7" w:rsidRDefault="0053265F"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SystemInformationBlockType18</w:t>
            </w:r>
            <w:r w:rsidRPr="002874A7">
              <w:rPr>
                <w:rFonts w:ascii="Arial" w:hAnsi="Arial" w:cs="Arial"/>
                <w:color w:val="FF0000"/>
                <w:sz w:val="16"/>
                <w:szCs w:val="16"/>
                <w:u w:val="single"/>
              </w:rPr>
              <w:t>;</w:t>
            </w:r>
          </w:p>
          <w:p w14:paraId="3D929763" w14:textId="77777777"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else if triggered by sidelink discovery and in coverage on the frequency used for sidelink discovery, as defined in TS 36.304 [4, 11.4] and if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is included in an entry of </w:t>
            </w:r>
            <w:r w:rsidRPr="002874A7">
              <w:rPr>
                <w:rFonts w:ascii="Arial" w:eastAsia="SimSun" w:hAnsi="Arial" w:cs="Arial"/>
                <w:i/>
                <w:color w:val="FF0000"/>
                <w:sz w:val="16"/>
                <w:szCs w:val="16"/>
                <w:u w:val="single"/>
                <w:lang w:eastAsia="zh-CN"/>
              </w:rPr>
              <w:t>disc</w:t>
            </w:r>
            <w:r w:rsidRPr="002874A7">
              <w:rPr>
                <w:rFonts w:ascii="Arial" w:hAnsi="Arial" w:cs="Arial"/>
                <w:i/>
                <w:color w:val="FF0000"/>
                <w:sz w:val="16"/>
                <w:szCs w:val="16"/>
                <w:u w:val="single"/>
              </w:rPr>
              <w:t>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14:paraId="3BC69691" w14:textId="77777777" w:rsidR="0053265F" w:rsidRPr="002874A7" w:rsidRDefault="0053265F"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14:paraId="4C8B1E34" w14:textId="77777777" w:rsidR="0053265F" w:rsidRPr="002874A7" w:rsidRDefault="0053265F"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14:paraId="10128F74" w14:textId="77777777" w:rsidR="0053265F" w:rsidRDefault="0053265F"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all bits in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0;</w:t>
            </w:r>
          </w:p>
          <w:p w14:paraId="33161176" w14:textId="77777777" w:rsidR="0053265F" w:rsidRPr="009E374C" w:rsidRDefault="0053265F" w:rsidP="009E374C">
            <w:pPr>
              <w:pStyle w:val="B3"/>
              <w:spacing w:after="0"/>
              <w:ind w:left="0" w:firstLine="0"/>
              <w:rPr>
                <w:rFonts w:ascii="Arial" w:eastAsia="SimSun" w:hAnsi="Arial" w:cs="Arial"/>
                <w:color w:val="1F497D" w:themeColor="text2"/>
                <w:sz w:val="16"/>
                <w:szCs w:val="16"/>
                <w:lang w:eastAsia="zh-CN"/>
              </w:rPr>
            </w:pPr>
            <w:r w:rsidRPr="009E374C">
              <w:rPr>
                <w:rFonts w:ascii="Arial" w:eastAsia="SimSun" w:hAnsi="Arial" w:cs="Arial"/>
                <w:color w:val="1F497D" w:themeColor="text2"/>
                <w:sz w:val="16"/>
                <w:szCs w:val="16"/>
                <w:lang w:eastAsia="zh-CN"/>
              </w:rPr>
              <w:t>Qualcomm: Agree. However only following part is different rest of the things can be kept as it is:</w:t>
            </w:r>
          </w:p>
          <w:p w14:paraId="70A897CF" w14:textId="77777777" w:rsidR="0053265F" w:rsidRPr="009E374C" w:rsidRDefault="0053265F" w:rsidP="009E374C">
            <w:pPr>
              <w:pStyle w:val="B3"/>
              <w:spacing w:after="0"/>
              <w:ind w:left="0" w:firstLine="0"/>
              <w:rPr>
                <w:rFonts w:ascii="Arial" w:eastAsia="SimSun" w:hAnsi="Arial" w:cs="Arial"/>
                <w:color w:val="1F497D" w:themeColor="text2"/>
                <w:sz w:val="16"/>
                <w:szCs w:val="16"/>
                <w:lang w:eastAsia="zh-CN"/>
              </w:rPr>
            </w:pPr>
          </w:p>
          <w:p w14:paraId="0ED4C608" w14:textId="77777777" w:rsidR="0053265F" w:rsidRPr="009E374C" w:rsidRDefault="0053265F" w:rsidP="009E374C">
            <w:pPr>
              <w:spacing w:after="0"/>
              <w:ind w:left="241" w:hanging="241"/>
              <w:rPr>
                <w:rFonts w:ascii="Arial" w:hAnsi="Arial" w:cs="Arial"/>
                <w:sz w:val="16"/>
                <w:szCs w:val="16"/>
              </w:rPr>
            </w:pPr>
            <w:r w:rsidRPr="009E374C">
              <w:rPr>
                <w:rFonts w:ascii="Arial" w:hAnsi="Arial" w:cs="Arial"/>
                <w:sz w:val="16"/>
                <w:szCs w:val="16"/>
              </w:rPr>
              <w:t>2&gt;</w:t>
            </w:r>
            <w:r w:rsidRPr="009E374C">
              <w:rPr>
                <w:rFonts w:ascii="Arial" w:hAnsi="Arial" w:cs="Arial"/>
                <w:sz w:val="16"/>
                <w:szCs w:val="16"/>
              </w:rPr>
              <w:tab/>
              <w:t xml:space="preserve">if </w:t>
            </w:r>
            <w:r w:rsidRPr="009E374C">
              <w:rPr>
                <w:rFonts w:ascii="Arial" w:hAnsi="Arial" w:cs="Arial"/>
                <w:i/>
                <w:sz w:val="16"/>
                <w:szCs w:val="16"/>
              </w:rPr>
              <w:t>syncInfoReserved</w:t>
            </w:r>
            <w:r w:rsidRPr="009E374C">
              <w:rPr>
                <w:rFonts w:ascii="Arial" w:hAnsi="Arial" w:cs="Arial"/>
                <w:sz w:val="16"/>
                <w:szCs w:val="16"/>
              </w:rPr>
              <w:t xml:space="preserve"> is included in an entry of </w:t>
            </w:r>
            <w:r w:rsidRPr="009E374C">
              <w:rPr>
                <w:rFonts w:ascii="Arial" w:eastAsia="SimSun" w:hAnsi="Arial" w:cs="Arial"/>
                <w:i/>
                <w:sz w:val="16"/>
                <w:szCs w:val="16"/>
                <w:lang w:eastAsia="zh-CN"/>
              </w:rPr>
              <w:t>disc</w:t>
            </w:r>
            <w:r w:rsidRPr="009E374C">
              <w:rPr>
                <w:rFonts w:ascii="Arial" w:hAnsi="Arial" w:cs="Arial"/>
                <w:i/>
                <w:sz w:val="16"/>
                <w:szCs w:val="16"/>
              </w:rPr>
              <w:t>SyncConfig</w:t>
            </w:r>
            <w:r w:rsidRPr="009E374C">
              <w:rPr>
                <w:rFonts w:ascii="Arial" w:hAnsi="Arial" w:cs="Arial"/>
                <w:sz w:val="16"/>
                <w:szCs w:val="16"/>
              </w:rPr>
              <w:t xml:space="preserve"> from the received </w:t>
            </w:r>
            <w:r w:rsidRPr="009E374C">
              <w:rPr>
                <w:rFonts w:ascii="Arial" w:hAnsi="Arial" w:cs="Arial"/>
                <w:i/>
                <w:sz w:val="16"/>
                <w:szCs w:val="16"/>
              </w:rPr>
              <w:t>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p w14:paraId="13BDCEB1" w14:textId="77777777" w:rsidR="0053265F" w:rsidRPr="009E374C" w:rsidRDefault="0053265F" w:rsidP="009E374C">
            <w:pPr>
              <w:spacing w:after="0"/>
              <w:ind w:left="482" w:hanging="241"/>
              <w:rPr>
                <w:rFonts w:ascii="Arial" w:hAnsi="Arial" w:cs="Arial"/>
                <w:sz w:val="16"/>
                <w:szCs w:val="16"/>
              </w:rPr>
            </w:pPr>
            <w:r w:rsidRPr="009E374C">
              <w:rPr>
                <w:rFonts w:ascii="Arial" w:hAnsi="Arial" w:cs="Arial"/>
                <w:sz w:val="16"/>
                <w:szCs w:val="16"/>
              </w:rPr>
              <w:t>3&gt;</w:t>
            </w:r>
            <w:r w:rsidRPr="009E374C">
              <w:rPr>
                <w:rFonts w:ascii="Arial" w:hAnsi="Arial" w:cs="Arial"/>
                <w:sz w:val="16"/>
                <w:szCs w:val="16"/>
              </w:rPr>
              <w:tab/>
              <w:t xml:space="preserve">set </w:t>
            </w:r>
            <w:r w:rsidRPr="009E374C">
              <w:rPr>
                <w:rFonts w:ascii="Arial" w:hAnsi="Arial" w:cs="Arial"/>
                <w:i/>
                <w:sz w:val="16"/>
                <w:szCs w:val="16"/>
              </w:rPr>
              <w:t>reserved</w:t>
            </w:r>
            <w:r w:rsidRPr="009E374C">
              <w:rPr>
                <w:rFonts w:ascii="Arial" w:hAnsi="Arial" w:cs="Arial"/>
                <w:sz w:val="16"/>
                <w:szCs w:val="16"/>
              </w:rPr>
              <w:t xml:space="preserve"> to the value of </w:t>
            </w:r>
            <w:r w:rsidRPr="009E374C">
              <w:rPr>
                <w:rFonts w:ascii="Arial" w:hAnsi="Arial" w:cs="Arial"/>
                <w:i/>
                <w:sz w:val="16"/>
                <w:szCs w:val="16"/>
              </w:rPr>
              <w:t>syncInfoReserved</w:t>
            </w:r>
            <w:r w:rsidRPr="009E374C">
              <w:rPr>
                <w:rFonts w:ascii="Arial" w:hAnsi="Arial" w:cs="Arial"/>
                <w:sz w:val="16"/>
                <w:szCs w:val="16"/>
              </w:rPr>
              <w:t xml:space="preserve"> in the received</w:t>
            </w:r>
            <w:r w:rsidRPr="009E374C">
              <w:rPr>
                <w:rFonts w:ascii="Arial" w:hAnsi="Arial" w:cs="Arial"/>
                <w:i/>
                <w:sz w:val="16"/>
                <w:szCs w:val="16"/>
              </w:rPr>
              <w:t xml:space="preserve"> 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tc>
        <w:tc>
          <w:tcPr>
            <w:tcW w:w="1060" w:type="dxa"/>
            <w:shd w:val="clear" w:color="auto" w:fill="auto"/>
          </w:tcPr>
          <w:p w14:paraId="73AF0F1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Open (ProSe CR)</w:t>
            </w:r>
          </w:p>
        </w:tc>
      </w:tr>
      <w:tr w:rsidR="0053265F" w:rsidRPr="00BD494B" w14:paraId="33D214CE" w14:textId="77777777" w:rsidTr="00C7688C">
        <w:tc>
          <w:tcPr>
            <w:tcW w:w="769" w:type="dxa"/>
            <w:shd w:val="clear" w:color="auto" w:fill="auto"/>
          </w:tcPr>
          <w:p w14:paraId="30ED222E" w14:textId="77777777" w:rsidR="0053265F" w:rsidRDefault="0053265F" w:rsidP="004F4BB1">
            <w:pPr>
              <w:spacing w:after="0"/>
              <w:rPr>
                <w:rFonts w:ascii="Arial" w:hAnsi="Arial" w:cs="Arial"/>
                <w:noProof/>
                <w:sz w:val="16"/>
                <w:szCs w:val="16"/>
              </w:rPr>
            </w:pPr>
            <w:r>
              <w:rPr>
                <w:rFonts w:ascii="Arial" w:hAnsi="Arial" w:cs="Arial"/>
                <w:noProof/>
                <w:sz w:val="16"/>
                <w:szCs w:val="16"/>
              </w:rPr>
              <w:lastRenderedPageBreak/>
              <w:t>E.289</w:t>
            </w:r>
          </w:p>
        </w:tc>
        <w:tc>
          <w:tcPr>
            <w:tcW w:w="1677" w:type="dxa"/>
            <w:shd w:val="clear" w:color="auto" w:fill="auto"/>
          </w:tcPr>
          <w:p w14:paraId="14451089" w14:textId="77777777" w:rsidR="0053265F" w:rsidRDefault="0053265F" w:rsidP="004F4BB1">
            <w:pPr>
              <w:spacing w:after="0"/>
              <w:rPr>
                <w:rFonts w:ascii="Arial" w:hAnsi="Arial" w:cs="Arial"/>
                <w:noProof/>
                <w:sz w:val="16"/>
                <w:szCs w:val="16"/>
              </w:rPr>
            </w:pPr>
            <w:r>
              <w:rPr>
                <w:rFonts w:ascii="Arial" w:hAnsi="Arial" w:cs="Arial"/>
                <w:noProof/>
                <w:sz w:val="16"/>
                <w:szCs w:val="16"/>
              </w:rPr>
              <w:t>5.10.8.2</w:t>
            </w:r>
          </w:p>
        </w:tc>
        <w:tc>
          <w:tcPr>
            <w:tcW w:w="5369" w:type="dxa"/>
            <w:shd w:val="clear" w:color="auto" w:fill="auto"/>
          </w:tcPr>
          <w:p w14:paraId="389818BC" w14:textId="77777777" w:rsidR="0053265F" w:rsidRPr="002874A7" w:rsidRDefault="0053265F" w:rsidP="002874A7">
            <w:pPr>
              <w:spacing w:after="0"/>
              <w:ind w:left="241" w:hanging="241"/>
              <w:rPr>
                <w:rFonts w:ascii="Arial" w:hAnsi="Arial" w:cs="Arial"/>
                <w:sz w:val="16"/>
                <w:szCs w:val="16"/>
              </w:rPr>
            </w:pPr>
            <w:r w:rsidRPr="002874A7">
              <w:rPr>
                <w:rFonts w:ascii="Arial" w:hAnsi="Arial" w:cs="Arial"/>
                <w:sz w:val="16"/>
                <w:szCs w:val="16"/>
              </w:rPr>
              <w:t xml:space="preserve">1&gt; for the frequency used for sidelink communication, if out of coverage </w:t>
            </w:r>
            <w:r w:rsidRPr="002874A7">
              <w:rPr>
                <w:rFonts w:ascii="Arial" w:hAnsi="Arial" w:cs="Arial"/>
                <w:sz w:val="16"/>
                <w:szCs w:val="16"/>
              </w:rPr>
              <w:lastRenderedPageBreak/>
              <w:t xml:space="preserve">on that frequency as defined in TS 36.304 [4, 11.4] and </w:t>
            </w:r>
            <w:r w:rsidRPr="002874A7">
              <w:rPr>
                <w:rFonts w:ascii="Arial" w:hAnsi="Arial" w:cs="Arial"/>
                <w:sz w:val="16"/>
                <w:szCs w:val="16"/>
                <w:highlight w:val="yellow"/>
              </w:rPr>
              <w:t>for each other frequency</w:t>
            </w:r>
            <w:r w:rsidRPr="002874A7">
              <w:rPr>
                <w:rFonts w:ascii="Arial" w:hAnsi="Arial" w:cs="Arial"/>
                <w:sz w:val="16"/>
                <w:szCs w:val="16"/>
              </w:rPr>
              <w:t xml:space="preserve"> used for sidelink discovery on which the UE is out of coverage, as defined in TS 36.304 [4, 11.4]:</w:t>
            </w:r>
          </w:p>
        </w:tc>
        <w:tc>
          <w:tcPr>
            <w:tcW w:w="653" w:type="dxa"/>
            <w:gridSpan w:val="2"/>
            <w:shd w:val="clear" w:color="auto" w:fill="auto"/>
          </w:tcPr>
          <w:p w14:paraId="3DF9AA4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2E0658A9"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Why each other frequency? Should not be each frequency?</w:t>
            </w:r>
          </w:p>
          <w:p w14:paraId="44841054" w14:textId="77777777" w:rsidR="0053265F" w:rsidRPr="00F9411F" w:rsidRDefault="0053265F"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lastRenderedPageBreak/>
              <w:t>Huawei:</w:t>
            </w:r>
            <w:r w:rsidRPr="00F9411F">
              <w:rPr>
                <w:rFonts w:ascii="Arial" w:eastAsia="SimSun" w:hAnsi="Arial" w:cs="Arial" w:hint="eastAsia"/>
                <w:noProof/>
                <w:color w:val="1F497D" w:themeColor="text2"/>
                <w:sz w:val="16"/>
                <w:szCs w:val="16"/>
                <w:lang w:eastAsia="zh-CN"/>
              </w:rPr>
              <w:t xml:space="preserve"> The frequency used for sidelink communication could be same as that for sidelink discovery. Fine with the orignal wording.</w:t>
            </w:r>
          </w:p>
          <w:p w14:paraId="1973448E" w14:textId="77777777" w:rsidR="0053265F" w:rsidRPr="00623357" w:rsidRDefault="0053265F" w:rsidP="004F4BB1">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Samsung:</w:t>
            </w:r>
            <w:r w:rsidRPr="00623357">
              <w:rPr>
                <w:rFonts w:ascii="Arial" w:eastAsia="SimSun" w:hAnsi="Arial" w:cs="Arial"/>
                <w:noProof/>
                <w:color w:val="1F497D" w:themeColor="text2"/>
                <w:sz w:val="16"/>
                <w:szCs w:val="16"/>
                <w:lang w:eastAsia="zh-CN"/>
              </w:rPr>
              <w:t xml:space="preserve"> Intention is to avoid performing the action twice when the frequency is used for both sidelink communication and discovery</w:t>
            </w:r>
          </w:p>
          <w:p w14:paraId="7619AD7C" w14:textId="77777777" w:rsidR="0053265F" w:rsidRDefault="0053265F" w:rsidP="004F4BB1">
            <w:pPr>
              <w:spacing w:after="0"/>
              <w:rPr>
                <w:rFonts w:ascii="Arial" w:hAnsi="Arial" w:cs="Arial"/>
                <w:noProof/>
                <w:color w:val="1F497D" w:themeColor="text2"/>
                <w:sz w:val="16"/>
                <w:szCs w:val="16"/>
              </w:rPr>
            </w:pPr>
            <w:r w:rsidRPr="003019AB">
              <w:rPr>
                <w:rFonts w:ascii="Arial" w:hAnsi="Arial" w:cs="Arial"/>
                <w:b/>
                <w:noProof/>
                <w:color w:val="1F497D" w:themeColor="text2"/>
                <w:sz w:val="16"/>
                <w:szCs w:val="16"/>
              </w:rPr>
              <w:t>Intel:</w:t>
            </w:r>
            <w:r w:rsidRPr="003019AB">
              <w:rPr>
                <w:rFonts w:ascii="Arial" w:hAnsi="Arial" w:cs="Arial"/>
                <w:noProof/>
                <w:color w:val="1F497D" w:themeColor="text2"/>
                <w:sz w:val="16"/>
                <w:szCs w:val="16"/>
              </w:rPr>
              <w:t xml:space="preserve"> Shouldn’t be “the frequency”?</w:t>
            </w:r>
          </w:p>
          <w:p w14:paraId="52216D33" w14:textId="77777777" w:rsidR="0053265F" w:rsidRPr="00D94C05" w:rsidRDefault="0053265F" w:rsidP="007E15BC">
            <w:pP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 with the issue. Similar to communication, out of coverage discovery is supported on only one frequency (that is why we have only one preconfigured frequency even for discovery). Text can be :</w:t>
            </w:r>
          </w:p>
          <w:p w14:paraId="676720CE" w14:textId="77777777" w:rsidR="0053265F" w:rsidRPr="00D94C05" w:rsidRDefault="0053265F" w:rsidP="007E15BC">
            <w:pPr>
              <w:spacing w:after="0"/>
              <w:rPr>
                <w:rFonts w:ascii="Arial" w:hAnsi="Arial" w:cs="Arial"/>
                <w:noProof/>
                <w:sz w:val="16"/>
                <w:szCs w:val="16"/>
              </w:rPr>
            </w:pPr>
          </w:p>
          <w:p w14:paraId="7A627286" w14:textId="77777777" w:rsidR="0053265F" w:rsidRPr="00D94C05" w:rsidRDefault="0053265F" w:rsidP="007E15BC">
            <w:pPr>
              <w:pStyle w:val="B1"/>
              <w:rPr>
                <w:rFonts w:ascii="Arial" w:hAnsi="Arial" w:cs="Arial"/>
                <w:sz w:val="16"/>
                <w:szCs w:val="16"/>
              </w:rPr>
            </w:pPr>
            <w:r w:rsidRPr="00D94C05">
              <w:rPr>
                <w:rFonts w:ascii="Arial" w:hAnsi="Arial" w:cs="Arial"/>
                <w:sz w:val="16"/>
                <w:szCs w:val="16"/>
              </w:rPr>
              <w:t xml:space="preserve">1&gt; for the frequency used for sidelink communication, if out of coverage on that frequency as defined in TS 36.304 [4, 11.4] and for </w:t>
            </w:r>
            <w:r w:rsidRPr="00D94C05">
              <w:rPr>
                <w:rFonts w:ascii="Arial" w:hAnsi="Arial" w:cs="Arial"/>
                <w:strike/>
                <w:color w:val="FF0000"/>
                <w:sz w:val="16"/>
                <w:szCs w:val="16"/>
              </w:rPr>
              <w:t>each other</w:t>
            </w:r>
            <w:r w:rsidRPr="00D94C05">
              <w:rPr>
                <w:rFonts w:ascii="Arial" w:hAnsi="Arial" w:cs="Arial"/>
                <w:color w:val="FF0000"/>
                <w:sz w:val="16"/>
                <w:szCs w:val="16"/>
              </w:rPr>
              <w:t xml:space="preserve"> </w:t>
            </w:r>
            <w:r w:rsidRPr="00D94C05">
              <w:rPr>
                <w:rFonts w:ascii="Arial" w:hAnsi="Arial" w:cs="Arial"/>
                <w:sz w:val="16"/>
                <w:szCs w:val="16"/>
              </w:rPr>
              <w:t>frequency used for sidelink discovery on which the UE is out of coverage, as defined in TS 36.304 [4, 11.4]:</w:t>
            </w:r>
          </w:p>
          <w:p w14:paraId="2DD069E7" w14:textId="77777777" w:rsidR="0053265F" w:rsidRDefault="0053265F" w:rsidP="004F4BB1">
            <w:pPr>
              <w:spacing w:after="0"/>
              <w:rPr>
                <w:rFonts w:ascii="Arial" w:hAnsi="Arial" w:cs="Arial"/>
                <w:noProof/>
                <w:sz w:val="16"/>
                <w:szCs w:val="16"/>
              </w:rPr>
            </w:pPr>
          </w:p>
        </w:tc>
        <w:tc>
          <w:tcPr>
            <w:tcW w:w="1060" w:type="dxa"/>
            <w:shd w:val="clear" w:color="auto" w:fill="auto"/>
          </w:tcPr>
          <w:p w14:paraId="2F7B9A1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 xml:space="preserve">Open </w:t>
            </w:r>
            <w:r>
              <w:rPr>
                <w:rFonts w:ascii="Arial" w:hAnsi="Arial" w:cs="Arial"/>
                <w:noProof/>
                <w:sz w:val="16"/>
                <w:szCs w:val="16"/>
              </w:rPr>
              <w:lastRenderedPageBreak/>
              <w:t>(ProSe CR)</w:t>
            </w:r>
          </w:p>
        </w:tc>
      </w:tr>
      <w:tr w:rsidR="0053265F" w:rsidRPr="00BD494B" w14:paraId="10DE966E" w14:textId="77777777" w:rsidTr="00C7688C">
        <w:tc>
          <w:tcPr>
            <w:tcW w:w="769" w:type="dxa"/>
            <w:shd w:val="clear" w:color="auto" w:fill="auto"/>
          </w:tcPr>
          <w:p w14:paraId="1D74F722" w14:textId="77777777"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lastRenderedPageBreak/>
              <w:t>C.033</w:t>
            </w:r>
          </w:p>
        </w:tc>
        <w:tc>
          <w:tcPr>
            <w:tcW w:w="1677" w:type="dxa"/>
            <w:shd w:val="clear" w:color="auto" w:fill="auto"/>
          </w:tcPr>
          <w:p w14:paraId="2B399417" w14:textId="77777777" w:rsidR="0053265F" w:rsidRPr="002874A7" w:rsidRDefault="0053265F" w:rsidP="004F4BB1">
            <w:pPr>
              <w:spacing w:after="0"/>
              <w:rPr>
                <w:rFonts w:ascii="Arial" w:hAnsi="Arial" w:cs="Arial"/>
                <w:sz w:val="16"/>
                <w:szCs w:val="16"/>
              </w:rPr>
            </w:pPr>
            <w:r w:rsidRPr="006F6A8D">
              <w:rPr>
                <w:rFonts w:ascii="Arial" w:eastAsia="SimSun" w:hAnsi="Arial" w:cs="Arial"/>
                <w:noProof/>
                <w:sz w:val="16"/>
                <w:szCs w:val="16"/>
                <w:lang w:eastAsia="zh-CN"/>
              </w:rPr>
              <w:t>5.10.8.2</w:t>
            </w:r>
            <w:r w:rsidRPr="006F6A8D">
              <w:rPr>
                <w:rFonts w:ascii="Arial" w:hAnsi="Arial" w:cs="Arial"/>
                <w:sz w:val="16"/>
                <w:szCs w:val="16"/>
              </w:rPr>
              <w:t xml:space="preserve"> Selection and reselection of synchronisation reference UE (SyncRef UE)</w:t>
            </w:r>
            <w:r>
              <w:rPr>
                <w:rFonts w:ascii="Arial" w:hAnsi="Arial" w:cs="Arial"/>
                <w:sz w:val="16"/>
                <w:szCs w:val="16"/>
              </w:rPr>
              <w:t xml:space="preserve"> </w:t>
            </w:r>
          </w:p>
        </w:tc>
        <w:tc>
          <w:tcPr>
            <w:tcW w:w="5369" w:type="dxa"/>
            <w:shd w:val="clear" w:color="auto" w:fill="auto"/>
          </w:tcPr>
          <w:p w14:paraId="5AF30DCC" w14:textId="77777777" w:rsidR="0053265F" w:rsidRPr="002B06CB" w:rsidRDefault="0053265F"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According to the agreement “If the S-criteria on the PS ProSe Carrier is not met, the UE can use PS ProSe Carrier discovery resources preconfigured in the UICC or ME for out of coverage PS Discovery”, the PS discovery UE determines whether it’s out of coverage only based on PS ProSe Carrier.</w:t>
            </w:r>
          </w:p>
          <w:p w14:paraId="396523FA" w14:textId="77777777" w:rsidR="0053265F" w:rsidRDefault="0053265F"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The current text seems to indicate the PS discovery UE has to be out of coverage on every frequency for discovery, which is as following:</w:t>
            </w:r>
          </w:p>
          <w:p w14:paraId="7821F1A1" w14:textId="77777777" w:rsidR="0053265F" w:rsidRPr="002B06CB" w:rsidRDefault="0053265F" w:rsidP="004F4BB1">
            <w:pPr>
              <w:spacing w:after="0"/>
              <w:rPr>
                <w:rFonts w:ascii="Arial" w:eastAsia="SimSun" w:hAnsi="Arial" w:cs="Arial"/>
                <w:sz w:val="16"/>
                <w:szCs w:val="16"/>
                <w:lang w:eastAsia="zh-CN"/>
              </w:rPr>
            </w:pPr>
          </w:p>
          <w:p w14:paraId="493F9617" w14:textId="77777777" w:rsidR="0053265F" w:rsidRPr="007F2184" w:rsidRDefault="0053265F" w:rsidP="002874A7">
            <w:pPr>
              <w:spacing w:after="0"/>
              <w:ind w:left="241" w:hanging="241"/>
            </w:pPr>
            <w:r w:rsidRPr="00F54BAB">
              <w:t>1</w:t>
            </w:r>
            <w:r w:rsidRPr="002874A7">
              <w:rPr>
                <w:rFonts w:ascii="Arial" w:hAnsi="Arial" w:cs="Arial"/>
                <w:sz w:val="16"/>
                <w:szCs w:val="16"/>
              </w:rPr>
              <w:t xml:space="preserve">&gt; for the frequency used for sidelink communication, if out of coverage on that frequency as defined in TS 36.304 [4, 11.4] and </w:t>
            </w:r>
            <w:r w:rsidRPr="002874A7">
              <w:rPr>
                <w:rFonts w:ascii="Arial" w:hAnsi="Arial" w:cs="Arial"/>
                <w:sz w:val="16"/>
                <w:szCs w:val="16"/>
                <w:highlight w:val="yellow"/>
              </w:rPr>
              <w:t>for each other frequency used for sidelink discovery</w:t>
            </w:r>
            <w:r w:rsidRPr="002874A7">
              <w:rPr>
                <w:rFonts w:ascii="Arial" w:hAnsi="Arial" w:cs="Arial"/>
                <w:sz w:val="16"/>
                <w:szCs w:val="16"/>
              </w:rPr>
              <w:t xml:space="preserve"> on which the UE is out of coverage, as defined in TS 36.304 [4, 11.4]:</w:t>
            </w:r>
          </w:p>
        </w:tc>
        <w:tc>
          <w:tcPr>
            <w:tcW w:w="653" w:type="dxa"/>
            <w:gridSpan w:val="2"/>
            <w:shd w:val="clear" w:color="auto" w:fill="auto"/>
          </w:tcPr>
          <w:p w14:paraId="276DB9B6"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77A4E4A" w14:textId="77777777" w:rsidR="0053265F" w:rsidRDefault="0053265F"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Should clarify the PS discovery UE determines whether it</w:t>
            </w:r>
            <w:r>
              <w:rPr>
                <w:rFonts w:ascii="Arial" w:eastAsia="SimSun" w:hAnsi="Arial" w:cs="Arial"/>
                <w:noProof/>
                <w:sz w:val="16"/>
                <w:szCs w:val="16"/>
                <w:lang w:eastAsia="zh-CN"/>
              </w:rPr>
              <w:t>’</w:t>
            </w:r>
            <w:r>
              <w:rPr>
                <w:rFonts w:ascii="Arial" w:eastAsia="SimSun" w:hAnsi="Arial" w:cs="Arial" w:hint="eastAsia"/>
                <w:noProof/>
                <w:sz w:val="16"/>
                <w:szCs w:val="16"/>
                <w:lang w:eastAsia="zh-CN"/>
              </w:rPr>
              <w:t>s out of coverage only based on PS ProSe carrier.</w:t>
            </w:r>
          </w:p>
          <w:p w14:paraId="6A1A382F" w14:textId="77777777" w:rsidR="0053265F" w:rsidRPr="002874A7" w:rsidRDefault="0053265F" w:rsidP="00700E44">
            <w:pPr>
              <w:spacing w:after="0"/>
              <w:rPr>
                <w:rFonts w:ascii="Arial" w:hAnsi="Arial" w:cs="Arial"/>
                <w:noProof/>
                <w:color w:val="1F497D" w:themeColor="text2"/>
                <w:sz w:val="16"/>
                <w:szCs w:val="16"/>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Do not understand the issue. There could be multiple PS ProSe carriers for sidelinnk discovery.</w:t>
            </w:r>
          </w:p>
          <w:p w14:paraId="0AEA51F9" w14:textId="77777777" w:rsidR="0053265F" w:rsidRPr="002874A7" w:rsidRDefault="0053265F" w:rsidP="004F4BB1">
            <w:pPr>
              <w:spacing w:after="0"/>
              <w:rPr>
                <w:rFonts w:ascii="Arial" w:hAnsi="Arial" w:cs="Arial"/>
                <w:noProof/>
                <w:color w:val="1F497D" w:themeColor="text2"/>
                <w:sz w:val="16"/>
                <w:szCs w:val="16"/>
              </w:rPr>
            </w:pPr>
            <w:r w:rsidRPr="002874A7">
              <w:rPr>
                <w:rFonts w:ascii="Arial" w:hAnsi="Arial" w:cs="Arial"/>
                <w:b/>
                <w:noProof/>
                <w:color w:val="1F497D" w:themeColor="text2"/>
                <w:sz w:val="16"/>
                <w:szCs w:val="16"/>
              </w:rPr>
              <w:t>Intel:</w:t>
            </w:r>
            <w:r w:rsidRPr="002874A7">
              <w:rPr>
                <w:rFonts w:ascii="Arial" w:hAnsi="Arial" w:cs="Arial"/>
                <w:noProof/>
                <w:color w:val="1F497D" w:themeColor="text2"/>
                <w:sz w:val="16"/>
                <w:szCs w:val="16"/>
              </w:rPr>
              <w:t xml:space="preserve"> not clear on the issue. In the same sentence, we don’t have that for sidelink communication. Why do we need for discovery case? </w:t>
            </w:r>
          </w:p>
          <w:p w14:paraId="5A576A56" w14:textId="77777777" w:rsidR="0053265F" w:rsidRDefault="0053265F" w:rsidP="004F4BB1">
            <w:pPr>
              <w:spacing w:after="0"/>
              <w:rPr>
                <w:rFonts w:ascii="Arial" w:eastAsia="SimSun" w:hAnsi="Arial" w:cs="Arial"/>
                <w:noProof/>
                <w:color w:val="1F497D" w:themeColor="text2"/>
                <w:sz w:val="16"/>
                <w:szCs w:val="16"/>
                <w:lang w:val="en-US" w:eastAsia="zh-CN"/>
              </w:rPr>
            </w:pPr>
            <w:r w:rsidRPr="002874A7">
              <w:rPr>
                <w:rFonts w:ascii="Arial" w:hAnsi="Arial" w:cs="Arial"/>
                <w:b/>
                <w:noProof/>
                <w:color w:val="1F497D" w:themeColor="text2"/>
                <w:sz w:val="16"/>
                <w:szCs w:val="16"/>
              </w:rPr>
              <w:t>Ericsson:</w:t>
            </w:r>
            <w:r w:rsidRPr="002874A7">
              <w:rPr>
                <w:rFonts w:ascii="Arial" w:hAnsi="Arial" w:cs="Arial"/>
                <w:noProof/>
                <w:color w:val="1F497D" w:themeColor="text2"/>
                <w:sz w:val="16"/>
                <w:szCs w:val="16"/>
              </w:rPr>
              <w:t xml:space="preserve"> We have some understanding for this issue but we would like to clarify which carrier is the PS ProSe Carrier? Is it </w:t>
            </w:r>
            <w:r w:rsidRPr="002874A7">
              <w:rPr>
                <w:rFonts w:ascii="Arial" w:hAnsi="Arial" w:cs="Arial"/>
                <w:i/>
                <w:noProof/>
                <w:color w:val="1F497D" w:themeColor="text2"/>
                <w:sz w:val="16"/>
                <w:szCs w:val="16"/>
              </w:rPr>
              <w:t>carrierFreq</w:t>
            </w:r>
            <w:r w:rsidRPr="002874A7">
              <w:rPr>
                <w:rFonts w:ascii="Arial" w:eastAsia="SimSun" w:hAnsi="Arial" w:cs="Arial"/>
                <w:noProof/>
                <w:color w:val="1F497D" w:themeColor="text2"/>
                <w:sz w:val="16"/>
                <w:szCs w:val="16"/>
                <w:lang w:val="en-US" w:eastAsia="zh-CN"/>
              </w:rPr>
              <w:t xml:space="preserve"> in the preconfiguration?</w:t>
            </w:r>
          </w:p>
          <w:p w14:paraId="66975DE0" w14:textId="77777777" w:rsidR="0053265F" w:rsidRPr="00BD494B" w:rsidRDefault="0053265F" w:rsidP="00D94C05">
            <w:pPr>
              <w:spacing w:after="0"/>
              <w:rPr>
                <w:rFonts w:ascii="Arial" w:hAnsi="Arial" w:cs="Arial"/>
                <w:noProof/>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 It is same as E.289</w:t>
            </w:r>
          </w:p>
        </w:tc>
        <w:tc>
          <w:tcPr>
            <w:tcW w:w="1060" w:type="dxa"/>
            <w:shd w:val="clear" w:color="auto" w:fill="auto"/>
          </w:tcPr>
          <w:p w14:paraId="57F9452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(ProSe CR)</w:t>
            </w:r>
          </w:p>
        </w:tc>
      </w:tr>
      <w:tr w:rsidR="0053265F" w:rsidRPr="00BD494B" w14:paraId="7EBBFF29" w14:textId="77777777" w:rsidTr="00C7688C">
        <w:tc>
          <w:tcPr>
            <w:tcW w:w="769" w:type="dxa"/>
            <w:shd w:val="clear" w:color="auto" w:fill="auto"/>
          </w:tcPr>
          <w:p w14:paraId="463DA259" w14:textId="77777777" w:rsidR="0053265F" w:rsidRDefault="0053265F" w:rsidP="000C0060">
            <w:pPr>
              <w:spacing w:after="0"/>
            </w:pPr>
            <w:r>
              <w:rPr>
                <w:rFonts w:ascii="Arial" w:hAnsi="Arial" w:cs="Arial"/>
                <w:noProof/>
                <w:sz w:val="16"/>
                <w:szCs w:val="16"/>
              </w:rPr>
              <w:t>Z.037</w:t>
            </w:r>
          </w:p>
        </w:tc>
        <w:tc>
          <w:tcPr>
            <w:tcW w:w="1677" w:type="dxa"/>
            <w:shd w:val="clear" w:color="auto" w:fill="auto"/>
          </w:tcPr>
          <w:p w14:paraId="458A0680" w14:textId="77777777" w:rsidR="0053265F"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5.10.9.1</w:t>
            </w:r>
          </w:p>
        </w:tc>
        <w:tc>
          <w:tcPr>
            <w:tcW w:w="5369" w:type="dxa"/>
            <w:shd w:val="clear" w:color="auto" w:fill="auto"/>
          </w:tcPr>
          <w:p w14:paraId="5B2831FE" w14:textId="77777777" w:rsidR="0053265F" w:rsidRPr="00572501" w:rsidRDefault="0053265F" w:rsidP="000C0060">
            <w:pPr>
              <w:spacing w:after="0"/>
              <w:rPr>
                <w:rFonts w:ascii="Arial" w:eastAsia="SimSun" w:hAnsi="Arial" w:cs="Arial"/>
                <w:sz w:val="16"/>
                <w:szCs w:val="16"/>
                <w:lang w:eastAsia="zh-CN"/>
              </w:rPr>
            </w:pPr>
            <w:r w:rsidRPr="00572501">
              <w:rPr>
                <w:rFonts w:ascii="Arial" w:eastAsia="SimSun" w:hAnsi="Arial" w:cs="Arial"/>
                <w:noProof/>
                <w:sz w:val="16"/>
                <w:szCs w:val="16"/>
                <w:lang w:eastAsia="zh-CN"/>
              </w:rPr>
              <w:t xml:space="preserve">The </w:t>
            </w:r>
            <w:r w:rsidRPr="00572501">
              <w:rPr>
                <w:rFonts w:ascii="Arial" w:hAnsi="Arial" w:cs="Arial"/>
                <w:sz w:val="16"/>
                <w:szCs w:val="16"/>
              </w:rPr>
              <w:t>MIB-SL message</w:t>
            </w:r>
            <w:r w:rsidRPr="00572501">
              <w:rPr>
                <w:rFonts w:ascii="Arial" w:eastAsia="SimSun" w:hAnsi="Arial" w:cs="Arial"/>
                <w:sz w:val="16"/>
                <w:szCs w:val="16"/>
                <w:lang w:eastAsia="zh-CN"/>
              </w:rPr>
              <w:t xml:space="preserve"> is not only sent by the </w:t>
            </w:r>
            <w:r w:rsidRPr="00572501">
              <w:rPr>
                <w:rFonts w:ascii="Arial" w:eastAsia="SimSun" w:hAnsi="Arial" w:cs="Arial"/>
                <w:noProof/>
                <w:sz w:val="16"/>
                <w:szCs w:val="16"/>
                <w:lang w:eastAsia="zh-CN"/>
              </w:rPr>
              <w:t xml:space="preserve">UE configured to receive or transmit sidelink communication but also can be sent by </w:t>
            </w:r>
            <w:r w:rsidRPr="00572501">
              <w:rPr>
                <w:rFonts w:ascii="Arial" w:eastAsia="SimSun" w:hAnsi="Arial" w:cs="Arial"/>
                <w:sz w:val="16"/>
                <w:szCs w:val="16"/>
                <w:lang w:eastAsia="zh-CN"/>
              </w:rPr>
              <w:t xml:space="preserve">the </w:t>
            </w:r>
            <w:r w:rsidRPr="00572501">
              <w:rPr>
                <w:rFonts w:ascii="Arial" w:eastAsia="SimSun" w:hAnsi="Arial" w:cs="Arial"/>
                <w:noProof/>
                <w:sz w:val="16"/>
                <w:szCs w:val="16"/>
                <w:lang w:eastAsia="zh-CN"/>
              </w:rPr>
              <w:t>UE configured to receive or transmit PS related sidelink discovery.</w:t>
            </w:r>
          </w:p>
          <w:p w14:paraId="3012C0C8" w14:textId="77777777" w:rsidR="0053265F" w:rsidRPr="00874A47" w:rsidRDefault="0053265F" w:rsidP="000C0060">
            <w:pPr>
              <w:spacing w:after="0"/>
              <w:rPr>
                <w:rFonts w:ascii="Arial" w:eastAsia="SimSun" w:hAnsi="Arial" w:cs="Arial"/>
                <w:noProof/>
                <w:sz w:val="16"/>
                <w:szCs w:val="16"/>
                <w:lang w:eastAsia="zh-CN"/>
              </w:rPr>
            </w:pPr>
            <w:r w:rsidRPr="00572501">
              <w:rPr>
                <w:rFonts w:ascii="Arial" w:eastAsia="SimSun" w:hAnsi="Arial" w:cs="Arial"/>
                <w:noProof/>
                <w:sz w:val="16"/>
                <w:szCs w:val="16"/>
                <w:lang w:eastAsia="zh-CN"/>
              </w:rPr>
              <w:t>But the description of ‘ A UE configured to receive or transmit sidelink communication shall:’ does not include the UE configured to receive or transmit PS related sidelink discovery.</w:t>
            </w:r>
          </w:p>
        </w:tc>
        <w:tc>
          <w:tcPr>
            <w:tcW w:w="653" w:type="dxa"/>
            <w:gridSpan w:val="2"/>
            <w:shd w:val="clear" w:color="auto" w:fill="auto"/>
          </w:tcPr>
          <w:p w14:paraId="5A7A7486" w14:textId="77777777" w:rsidR="0053265F"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6D5178A" w14:textId="77777777" w:rsidR="0053265F" w:rsidRDefault="0053265F"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075DBD">
              <w:rPr>
                <w:rFonts w:ascii="Arial" w:eastAsia="SimSun" w:hAnsi="Arial" w:cs="Arial"/>
                <w:noProof/>
                <w:sz w:val="16"/>
                <w:szCs w:val="16"/>
                <w:lang w:eastAsia="zh-CN"/>
              </w:rPr>
              <w:t>A UE configured to receive or transmit sidelink communication shall:</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by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22101B">
              <w:rPr>
                <w:rFonts w:ascii="Arial" w:eastAsia="SimSun" w:hAnsi="Arial" w:cs="Arial"/>
                <w:noProof/>
                <w:sz w:val="16"/>
                <w:szCs w:val="16"/>
                <w:highlight w:val="yellow"/>
                <w:lang w:eastAsia="zh-CN"/>
              </w:rPr>
              <w:t xml:space="preserve">A UE configured to receive or transmit sidelink communication </w:t>
            </w:r>
            <w:r w:rsidRPr="0022101B">
              <w:rPr>
                <w:rFonts w:ascii="Arial" w:eastAsia="SimSun" w:hAnsi="Arial" w:cs="Arial" w:hint="eastAsia"/>
                <w:noProof/>
                <w:sz w:val="16"/>
                <w:szCs w:val="16"/>
                <w:highlight w:val="yellow"/>
                <w:lang w:eastAsia="zh-CN"/>
              </w:rPr>
              <w:t xml:space="preserve">or PS related sidelink discovery </w:t>
            </w:r>
            <w:r w:rsidRPr="0022101B">
              <w:rPr>
                <w:rFonts w:ascii="Arial" w:eastAsia="SimSun" w:hAnsi="Arial" w:cs="Arial"/>
                <w:noProof/>
                <w:sz w:val="16"/>
                <w:szCs w:val="16"/>
                <w:highlight w:val="yellow"/>
                <w:lang w:eastAsia="zh-CN"/>
              </w:rPr>
              <w:t>shall:</w:t>
            </w:r>
            <w:r>
              <w:rPr>
                <w:rFonts w:ascii="Arial" w:eastAsia="SimSun" w:hAnsi="Arial" w:cs="Arial"/>
                <w:noProof/>
                <w:sz w:val="16"/>
                <w:szCs w:val="16"/>
                <w:lang w:eastAsia="zh-CN"/>
              </w:rPr>
              <w:t>’’</w:t>
            </w:r>
          </w:p>
          <w:p w14:paraId="57F4E153" w14:textId="77777777" w:rsidR="0053265F" w:rsidRPr="002874A7" w:rsidRDefault="0053265F" w:rsidP="00700E44">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fine.</w:t>
            </w:r>
          </w:p>
          <w:p w14:paraId="6874FEF9" w14:textId="77777777" w:rsidR="0053265F" w:rsidRPr="002874A7" w:rsidRDefault="0053265F" w:rsidP="000C0060">
            <w:pPr>
              <w:spacing w:after="0"/>
              <w:rPr>
                <w:rFonts w:ascii="Arial" w:hAnsi="Arial" w:cs="Arial"/>
                <w:color w:val="1F497D" w:themeColor="text2"/>
                <w:sz w:val="16"/>
                <w:szCs w:val="16"/>
                <w:lang w:eastAsia="ko-KR"/>
              </w:rPr>
            </w:pPr>
            <w:r w:rsidRPr="002874A7">
              <w:rPr>
                <w:rFonts w:ascii="Arial" w:hAnsi="Arial" w:cs="Arial" w:hint="eastAsia"/>
                <w:b/>
                <w:color w:val="1F497D" w:themeColor="text2"/>
                <w:sz w:val="16"/>
                <w:szCs w:val="16"/>
                <w:lang w:eastAsia="ko-KR"/>
              </w:rPr>
              <w:t>Intel:</w:t>
            </w:r>
            <w:r w:rsidRPr="002874A7">
              <w:rPr>
                <w:rFonts w:ascii="Arial" w:hAnsi="Arial" w:cs="Arial" w:hint="eastAsia"/>
                <w:color w:val="1F497D" w:themeColor="text2"/>
                <w:sz w:val="16"/>
                <w:szCs w:val="16"/>
                <w:lang w:eastAsia="ko-KR"/>
              </w:rPr>
              <w:t xml:space="preserve"> ok</w:t>
            </w:r>
          </w:p>
          <w:p w14:paraId="6B667DC8" w14:textId="77777777" w:rsidR="0053265F" w:rsidRPr="002874A7" w:rsidRDefault="0053265F"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b/>
                <w:noProof/>
                <w:color w:val="1F497D" w:themeColor="text2"/>
                <w:sz w:val="16"/>
                <w:szCs w:val="16"/>
                <w:lang w:eastAsia="zh-CN"/>
              </w:rPr>
              <w:t>Ericsson:</w:t>
            </w:r>
            <w:r w:rsidRPr="002874A7">
              <w:rPr>
                <w:rFonts w:ascii="Arial" w:eastAsia="SimSun" w:hAnsi="Arial" w:cs="Arial"/>
                <w:noProof/>
                <w:color w:val="1F497D" w:themeColor="text2"/>
                <w:sz w:val="16"/>
                <w:szCs w:val="16"/>
                <w:lang w:eastAsia="zh-CN"/>
              </w:rPr>
              <w:t xml:space="preserve"> Agree.</w:t>
            </w:r>
          </w:p>
          <w:p w14:paraId="55F44E00" w14:textId="77777777" w:rsidR="0053265F" w:rsidRDefault="0053265F"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CATT:</w:t>
            </w:r>
            <w:r w:rsidRPr="002874A7">
              <w:rPr>
                <w:rFonts w:ascii="Arial" w:eastAsia="SimSun" w:hAnsi="Arial" w:cs="Arial" w:hint="eastAsia"/>
                <w:noProof/>
                <w:color w:val="1F497D" w:themeColor="text2"/>
                <w:sz w:val="16"/>
                <w:szCs w:val="16"/>
                <w:lang w:eastAsia="zh-CN"/>
              </w:rPr>
              <w:t xml:space="preserve"> This change is necessary.</w:t>
            </w:r>
          </w:p>
          <w:p w14:paraId="186148DE" w14:textId="77777777" w:rsidR="0053265F" w:rsidRDefault="0053265F" w:rsidP="000C0060">
            <w:pPr>
              <w:spacing w:after="0"/>
              <w:rPr>
                <w:rFonts w:ascii="Arial" w:eastAsia="SimSun" w:hAnsi="Arial" w:cs="Arial"/>
                <w:noProof/>
                <w:sz w:val="16"/>
                <w:szCs w:val="16"/>
                <w:lang w:eastAsia="zh-CN"/>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tc>
        <w:tc>
          <w:tcPr>
            <w:tcW w:w="1060" w:type="dxa"/>
            <w:shd w:val="clear" w:color="auto" w:fill="auto"/>
          </w:tcPr>
          <w:p w14:paraId="67353195" w14:textId="77777777" w:rsidR="0053265F" w:rsidRPr="00BD494B" w:rsidRDefault="0053265F" w:rsidP="000C0060">
            <w:pPr>
              <w:spacing w:after="0"/>
              <w:rPr>
                <w:rFonts w:ascii="Arial" w:hAnsi="Arial" w:cs="Arial"/>
                <w:noProof/>
                <w:sz w:val="16"/>
                <w:szCs w:val="16"/>
              </w:rPr>
            </w:pPr>
            <w:r>
              <w:rPr>
                <w:rFonts w:ascii="Arial" w:hAnsi="Arial" w:cs="Arial"/>
                <w:noProof/>
                <w:sz w:val="16"/>
                <w:szCs w:val="16"/>
              </w:rPr>
              <w:t>Open (ProSe CR)</w:t>
            </w:r>
          </w:p>
        </w:tc>
      </w:tr>
      <w:tr w:rsidR="0053265F" w:rsidRPr="00BD494B" w14:paraId="0C3D1E4E" w14:textId="77777777" w:rsidTr="00C7688C">
        <w:tc>
          <w:tcPr>
            <w:tcW w:w="769" w:type="dxa"/>
            <w:shd w:val="clear" w:color="auto" w:fill="auto"/>
          </w:tcPr>
          <w:p w14:paraId="0D38C687" w14:textId="77777777" w:rsidR="0053265F" w:rsidRDefault="0053265F" w:rsidP="00286B51">
            <w:pPr>
              <w:spacing w:after="0"/>
              <w:rPr>
                <w:rFonts w:ascii="Arial" w:hAnsi="Arial" w:cs="Arial"/>
                <w:noProof/>
                <w:sz w:val="16"/>
                <w:szCs w:val="16"/>
              </w:rPr>
            </w:pPr>
            <w:r>
              <w:rPr>
                <w:rFonts w:ascii="Arial" w:hAnsi="Arial" w:cs="Arial"/>
                <w:noProof/>
                <w:sz w:val="16"/>
                <w:szCs w:val="16"/>
              </w:rPr>
              <w:t>N.189</w:t>
            </w:r>
          </w:p>
        </w:tc>
        <w:tc>
          <w:tcPr>
            <w:tcW w:w="1677" w:type="dxa"/>
            <w:shd w:val="clear" w:color="auto" w:fill="auto"/>
          </w:tcPr>
          <w:p w14:paraId="5624DB78" w14:textId="77777777" w:rsidR="0053265F" w:rsidRPr="00286B51" w:rsidRDefault="0053265F" w:rsidP="00286B51">
            <w:pPr>
              <w:spacing w:after="0"/>
              <w:rPr>
                <w:rFonts w:ascii="Arial" w:hAnsi="Arial" w:cs="Arial"/>
                <w:noProof/>
                <w:sz w:val="16"/>
                <w:szCs w:val="16"/>
              </w:rPr>
            </w:pPr>
            <w:r w:rsidRPr="00286B51">
              <w:rPr>
                <w:rFonts w:ascii="Arial" w:hAnsi="Arial" w:cs="Arial"/>
                <w:noProof/>
                <w:sz w:val="16"/>
                <w:szCs w:val="16"/>
              </w:rPr>
              <w:t>5.10.x</w:t>
            </w:r>
            <w:r>
              <w:rPr>
                <w:rFonts w:ascii="Arial" w:hAnsi="Arial" w:cs="Arial"/>
                <w:noProof/>
                <w:sz w:val="16"/>
                <w:szCs w:val="16"/>
              </w:rPr>
              <w:t xml:space="preserve"> (D2D)</w:t>
            </w:r>
          </w:p>
        </w:tc>
        <w:tc>
          <w:tcPr>
            <w:tcW w:w="5369" w:type="dxa"/>
            <w:shd w:val="clear" w:color="auto" w:fill="auto"/>
          </w:tcPr>
          <w:p w14:paraId="5F046DCC" w14:textId="77777777" w:rsidR="0053265F" w:rsidRPr="00286B51" w:rsidRDefault="0053265F" w:rsidP="00286B51">
            <w:pPr>
              <w:spacing w:after="0"/>
              <w:rPr>
                <w:rFonts w:ascii="Arial" w:hAnsi="Arial" w:cs="Arial"/>
                <w:sz w:val="16"/>
                <w:szCs w:val="16"/>
              </w:rPr>
            </w:pPr>
            <w:r w:rsidRPr="00286B51">
              <w:rPr>
                <w:rFonts w:ascii="Arial" w:hAnsi="Arial" w:cs="Arial"/>
                <w:sz w:val="16"/>
                <w:szCs w:val="16"/>
              </w:rPr>
              <w:t>We use “if configured” in many places, could consider using “if UE is configured” instead</w:t>
            </w:r>
          </w:p>
        </w:tc>
        <w:tc>
          <w:tcPr>
            <w:tcW w:w="653" w:type="dxa"/>
            <w:gridSpan w:val="2"/>
            <w:shd w:val="clear" w:color="auto" w:fill="auto"/>
          </w:tcPr>
          <w:p w14:paraId="47F517D5" w14:textId="77777777" w:rsidR="0053265F" w:rsidRDefault="0053265F"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0A00F5C" w14:textId="77777777" w:rsidR="0053265F" w:rsidRDefault="0053265F" w:rsidP="00286B51">
            <w:pPr>
              <w:pBdr>
                <w:bottom w:val="single" w:sz="6" w:space="1" w:color="auto"/>
              </w:pBdr>
              <w:spacing w:after="0"/>
              <w:rPr>
                <w:rFonts w:ascii="Arial" w:hAnsi="Arial" w:cs="Arial"/>
                <w:noProof/>
                <w:sz w:val="16"/>
                <w:szCs w:val="16"/>
              </w:rPr>
            </w:pPr>
            <w:r>
              <w:rPr>
                <w:rFonts w:ascii="Arial" w:hAnsi="Arial" w:cs="Arial"/>
                <w:noProof/>
                <w:sz w:val="16"/>
                <w:szCs w:val="16"/>
              </w:rPr>
              <w:t>Discuss if it would be good to use “if UE is configured” instead of “if configured” in procedural text.</w:t>
            </w:r>
          </w:p>
          <w:p w14:paraId="377A131D" w14:textId="77777777" w:rsidR="0053265F" w:rsidRPr="00BC3682" w:rsidRDefault="0053265F" w:rsidP="00700E44">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t>Huawei:</w:t>
            </w:r>
            <w:r w:rsidRPr="00BC3682">
              <w:rPr>
                <w:rFonts w:ascii="Arial" w:eastAsia="SimSun" w:hAnsi="Arial" w:cs="Arial" w:hint="eastAsia"/>
                <w:noProof/>
                <w:color w:val="1F497D" w:themeColor="text2"/>
                <w:sz w:val="16"/>
                <w:szCs w:val="16"/>
                <w:lang w:eastAsia="zh-CN"/>
              </w:rPr>
              <w:t xml:space="preserve"> fine.</w:t>
            </w:r>
          </w:p>
          <w:p w14:paraId="613C1F71" w14:textId="77777777" w:rsidR="0053265F" w:rsidRPr="00BC3682" w:rsidRDefault="0053265F"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Intel:</w:t>
            </w:r>
            <w:r w:rsidRPr="00BC3682">
              <w:rPr>
                <w:rFonts w:ascii="Arial" w:hAnsi="Arial" w:cs="Arial"/>
                <w:noProof/>
                <w:color w:val="1F497D" w:themeColor="text2"/>
                <w:sz w:val="16"/>
                <w:szCs w:val="16"/>
              </w:rPr>
              <w:t xml:space="preserve"> ok with either way</w:t>
            </w:r>
          </w:p>
          <w:p w14:paraId="5A8F1F12" w14:textId="77777777" w:rsidR="0053265F" w:rsidRPr="00BC3682" w:rsidRDefault="0053265F"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Ericsson:</w:t>
            </w:r>
            <w:r w:rsidRPr="00BC3682">
              <w:rPr>
                <w:rFonts w:ascii="Arial" w:hAnsi="Arial" w:cs="Arial"/>
                <w:noProof/>
                <w:color w:val="1F497D" w:themeColor="text2"/>
                <w:sz w:val="16"/>
                <w:szCs w:val="16"/>
              </w:rPr>
              <w:t xml:space="preserve"> We can discuss, but to be hoest we have found this particularly confusing.</w:t>
            </w:r>
          </w:p>
          <w:p w14:paraId="3FA7DA65" w14:textId="77777777" w:rsidR="0053265F" w:rsidRDefault="0053265F" w:rsidP="00286B51">
            <w:pPr>
              <w:spacing w:after="0"/>
              <w:rPr>
                <w:rFonts w:ascii="Arial" w:eastAsia="SimSun" w:hAnsi="Arial" w:cs="Arial"/>
                <w:noProof/>
                <w:sz w:val="16"/>
                <w:szCs w:val="16"/>
                <w:lang w:eastAsia="zh-CN"/>
              </w:rPr>
            </w:pPr>
            <w:r w:rsidRPr="00BC3682">
              <w:rPr>
                <w:rFonts w:ascii="Arial" w:eastAsia="SimSun" w:hAnsi="Arial" w:cs="Arial" w:hint="eastAsia"/>
                <w:b/>
                <w:noProof/>
                <w:color w:val="1F497D" w:themeColor="text2"/>
                <w:sz w:val="16"/>
                <w:szCs w:val="16"/>
                <w:lang w:eastAsia="zh-CN"/>
              </w:rPr>
              <w:t>CATT:</w:t>
            </w:r>
            <w:r>
              <w:rPr>
                <w:rFonts w:ascii="Arial" w:eastAsia="SimSun" w:hAnsi="Arial" w:cs="Arial" w:hint="eastAsia"/>
                <w:noProof/>
                <w:color w:val="1F497D" w:themeColor="text2"/>
                <w:sz w:val="16"/>
                <w:szCs w:val="16"/>
                <w:lang w:eastAsia="zh-CN"/>
              </w:rPr>
              <w:t xml:space="preserve"> </w:t>
            </w:r>
            <w:r w:rsidRPr="00BC3682">
              <w:rPr>
                <w:rFonts w:ascii="Arial" w:eastAsia="SimSun" w:hAnsi="Arial" w:cs="Arial" w:hint="eastAsia"/>
                <w:noProof/>
                <w:color w:val="1F497D" w:themeColor="text2"/>
                <w:sz w:val="16"/>
                <w:szCs w:val="16"/>
                <w:lang w:eastAsia="zh-CN"/>
              </w:rPr>
              <w:t>In order to keep alignment of the description, we support this change</w:t>
            </w:r>
            <w:r>
              <w:rPr>
                <w:rFonts w:ascii="Arial" w:eastAsia="SimSun" w:hAnsi="Arial" w:cs="Arial" w:hint="eastAsia"/>
                <w:noProof/>
                <w:sz w:val="16"/>
                <w:szCs w:val="16"/>
                <w:lang w:eastAsia="zh-CN"/>
              </w:rPr>
              <w:t>.</w:t>
            </w:r>
          </w:p>
          <w:p w14:paraId="25721AE7" w14:textId="77777777" w:rsidR="0053265F" w:rsidRDefault="0053265F" w:rsidP="00B6352B">
            <w:pPr>
              <w:spacing w:after="0"/>
              <w:rPr>
                <w:rFonts w:ascii="Arial" w:hAnsi="Arial" w:cs="Arial"/>
                <w:noProof/>
                <w:sz w:val="16"/>
                <w:szCs w:val="16"/>
              </w:rPr>
            </w:pPr>
            <w:r w:rsidRPr="00B6352B">
              <w:rPr>
                <w:rFonts w:ascii="Arial" w:hAnsi="Arial" w:cs="Arial"/>
                <w:b/>
                <w:noProof/>
                <w:color w:val="1F497D" w:themeColor="text2"/>
                <w:sz w:val="16"/>
                <w:szCs w:val="16"/>
              </w:rPr>
              <w:t xml:space="preserve">Qualcomm: </w:t>
            </w:r>
            <w:r w:rsidRPr="00B6352B">
              <w:rPr>
                <w:rFonts w:ascii="Arial" w:hAnsi="Arial" w:cs="Arial"/>
                <w:noProof/>
                <w:color w:val="1F497D" w:themeColor="text2"/>
                <w:sz w:val="16"/>
                <w:szCs w:val="16"/>
              </w:rPr>
              <w:t>No need to change</w:t>
            </w:r>
          </w:p>
        </w:tc>
        <w:tc>
          <w:tcPr>
            <w:tcW w:w="1060" w:type="dxa"/>
            <w:shd w:val="clear" w:color="auto" w:fill="auto"/>
          </w:tcPr>
          <w:p w14:paraId="257ECAF7" w14:textId="77777777" w:rsidR="0053265F" w:rsidRPr="00BD494B" w:rsidRDefault="0053265F" w:rsidP="00286B51">
            <w:pPr>
              <w:spacing w:after="0"/>
              <w:rPr>
                <w:rFonts w:ascii="Arial" w:hAnsi="Arial" w:cs="Arial"/>
                <w:noProof/>
                <w:sz w:val="16"/>
                <w:szCs w:val="16"/>
              </w:rPr>
            </w:pPr>
            <w:r>
              <w:rPr>
                <w:rFonts w:ascii="Arial" w:hAnsi="Arial" w:cs="Arial"/>
                <w:noProof/>
                <w:sz w:val="16"/>
                <w:szCs w:val="16"/>
              </w:rPr>
              <w:t>Open (ProSe CR)</w:t>
            </w:r>
          </w:p>
        </w:tc>
      </w:tr>
      <w:tr w:rsidR="0053265F" w:rsidRPr="00BD494B" w14:paraId="1645E8F1" w14:textId="77777777" w:rsidTr="006D1D9A">
        <w:tc>
          <w:tcPr>
            <w:tcW w:w="769" w:type="dxa"/>
            <w:shd w:val="clear" w:color="auto" w:fill="auto"/>
          </w:tcPr>
          <w:p w14:paraId="1FC04F22" w14:textId="77777777" w:rsidR="0053265F" w:rsidRDefault="0053265F" w:rsidP="000C0060">
            <w:pPr>
              <w:spacing w:after="0"/>
            </w:pPr>
            <w:r>
              <w:rPr>
                <w:rFonts w:ascii="Arial" w:hAnsi="Arial" w:cs="Arial"/>
                <w:noProof/>
                <w:sz w:val="16"/>
                <w:szCs w:val="16"/>
              </w:rPr>
              <w:t>Z.019</w:t>
            </w:r>
          </w:p>
        </w:tc>
        <w:tc>
          <w:tcPr>
            <w:tcW w:w="1677" w:type="dxa"/>
            <w:shd w:val="clear" w:color="auto" w:fill="auto"/>
          </w:tcPr>
          <w:p w14:paraId="2FA8990E" w14:textId="77777777" w:rsidR="0053265F" w:rsidRPr="005B1189" w:rsidRDefault="0053265F"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w:t>
            </w:r>
            <w:r>
              <w:rPr>
                <w:rFonts w:ascii="Arial" w:eastAsia="SimSun" w:hAnsi="Arial" w:cs="Arial"/>
                <w:noProof/>
                <w:sz w:val="16"/>
                <w:szCs w:val="16"/>
                <w:lang w:eastAsia="zh-CN"/>
              </w:rPr>
              <w:t xml:space="preserve"> </w:t>
            </w:r>
          </w:p>
        </w:tc>
        <w:tc>
          <w:tcPr>
            <w:tcW w:w="5369" w:type="dxa"/>
            <w:shd w:val="clear" w:color="auto" w:fill="auto"/>
          </w:tcPr>
          <w:p w14:paraId="72046F6C" w14:textId="77777777" w:rsidR="0053265F" w:rsidRPr="00333ACC" w:rsidRDefault="0053265F" w:rsidP="000C0060">
            <w:pPr>
              <w:spacing w:after="0"/>
              <w:ind w:leftChars="17" w:left="34"/>
              <w:rPr>
                <w:rFonts w:ascii="Arial" w:eastAsia="SimSun" w:hAnsi="Arial" w:cs="Arial"/>
                <w:noProof/>
                <w:sz w:val="16"/>
                <w:szCs w:val="16"/>
                <w:lang w:eastAsia="zh-CN"/>
              </w:rPr>
            </w:pPr>
            <w:r w:rsidRPr="00333ACC">
              <w:rPr>
                <w:rFonts w:ascii="Arial" w:eastAsia="SimSun" w:hAnsi="Arial" w:cs="Arial"/>
                <w:noProof/>
                <w:sz w:val="16"/>
                <w:szCs w:val="16"/>
                <w:lang w:eastAsia="zh-CN"/>
              </w:rPr>
              <w:t xml:space="preserve">In 5.10, the relay related sidelink communication is widely used. However, in some section, other terms are used to denote the relay related sidelink communication, such as </w:t>
            </w:r>
            <w:r w:rsidRPr="00333ACC">
              <w:rPr>
                <w:rFonts w:ascii="Arial" w:hAnsi="Arial" w:cs="Arial"/>
                <w:sz w:val="16"/>
                <w:szCs w:val="16"/>
              </w:rPr>
              <w:t>relay communication</w:t>
            </w:r>
            <w:r w:rsidRPr="00333ACC">
              <w:rPr>
                <w:rFonts w:ascii="Arial" w:eastAsia="SimSun" w:hAnsi="Arial" w:cs="Arial"/>
                <w:sz w:val="16"/>
                <w:szCs w:val="16"/>
                <w:lang w:eastAsia="zh-CN"/>
              </w:rPr>
              <w:t xml:space="preserve">, </w:t>
            </w:r>
            <w:r w:rsidRPr="00333ACC">
              <w:rPr>
                <w:rFonts w:ascii="Arial" w:hAnsi="Arial" w:cs="Arial"/>
                <w:sz w:val="16"/>
                <w:szCs w:val="16"/>
              </w:rPr>
              <w:t>sidelink (relay) communication</w:t>
            </w:r>
            <w:r w:rsidRPr="00333ACC">
              <w:rPr>
                <w:rFonts w:ascii="Arial" w:eastAsia="SimSun" w:hAnsi="Arial" w:cs="Arial"/>
                <w:sz w:val="16"/>
                <w:szCs w:val="16"/>
                <w:lang w:eastAsia="zh-CN"/>
              </w:rPr>
              <w:t xml:space="preserve">. In order to avoid confusion, it is suggested to unify the term usage, such as </w:t>
            </w:r>
            <w:r w:rsidRPr="00333ACC">
              <w:rPr>
                <w:rFonts w:ascii="Arial" w:eastAsia="SimSun" w:hAnsi="Arial" w:cs="Arial"/>
                <w:noProof/>
                <w:sz w:val="16"/>
                <w:szCs w:val="16"/>
                <w:lang w:eastAsia="zh-CN"/>
              </w:rPr>
              <w:t>relay related sidelink communication.</w:t>
            </w:r>
          </w:p>
        </w:tc>
        <w:tc>
          <w:tcPr>
            <w:tcW w:w="653" w:type="dxa"/>
            <w:gridSpan w:val="2"/>
            <w:shd w:val="clear" w:color="auto" w:fill="auto"/>
          </w:tcPr>
          <w:p w14:paraId="2F336B0F" w14:textId="77777777"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1</w:t>
            </w:r>
          </w:p>
        </w:tc>
        <w:tc>
          <w:tcPr>
            <w:tcW w:w="6132" w:type="dxa"/>
            <w:gridSpan w:val="2"/>
            <w:shd w:val="clear" w:color="auto" w:fill="auto"/>
          </w:tcPr>
          <w:p w14:paraId="629EFCC8" w14:textId="77777777" w:rsidR="0053265F" w:rsidRPr="002874A7" w:rsidRDefault="0053265F" w:rsidP="006D1D9A">
            <w:pPr>
              <w:pBdr>
                <w:bottom w:val="single" w:sz="6" w:space="1" w:color="auto"/>
              </w:pBdr>
              <w:spacing w:after="0"/>
              <w:rPr>
                <w:rFonts w:ascii="Arial" w:eastAsia="SimSun" w:hAnsi="Arial" w:cs="Arial"/>
                <w:sz w:val="16"/>
                <w:szCs w:val="16"/>
                <w:lang w:eastAsia="zh-CN"/>
              </w:rPr>
            </w:pPr>
            <w:r w:rsidRPr="002874A7">
              <w:rPr>
                <w:rFonts w:ascii="Arial" w:eastAsia="SimSun" w:hAnsi="Arial" w:cs="Arial"/>
                <w:sz w:val="16"/>
                <w:szCs w:val="16"/>
                <w:lang w:eastAsia="zh-CN"/>
              </w:rPr>
              <w:t xml:space="preserve">Unify the following term: </w:t>
            </w:r>
            <w:r w:rsidRPr="002874A7">
              <w:rPr>
                <w:rFonts w:ascii="Arial" w:hAnsi="Arial" w:cs="Arial"/>
                <w:sz w:val="16"/>
                <w:szCs w:val="16"/>
              </w:rPr>
              <w:t>sidelink (relay) communication/ discovery announcements</w:t>
            </w:r>
            <w:r w:rsidRPr="002874A7">
              <w:rPr>
                <w:rFonts w:ascii="Arial" w:eastAsia="SimSun" w:hAnsi="Arial" w:cs="Arial"/>
                <w:sz w:val="16"/>
                <w:szCs w:val="16"/>
                <w:lang w:eastAsia="zh-CN"/>
              </w:rPr>
              <w:t xml:space="preserve">, </w:t>
            </w:r>
            <w:r w:rsidRPr="002874A7">
              <w:rPr>
                <w:rFonts w:ascii="Arial" w:hAnsi="Arial" w:cs="Arial"/>
                <w:sz w:val="16"/>
                <w:szCs w:val="16"/>
              </w:rPr>
              <w:t>relay related sidelink communication</w:t>
            </w:r>
            <w:r w:rsidRPr="002874A7">
              <w:rPr>
                <w:rFonts w:ascii="Arial" w:eastAsia="SimSun" w:hAnsi="Arial" w:cs="Arial"/>
                <w:sz w:val="16"/>
                <w:szCs w:val="16"/>
                <w:lang w:eastAsia="zh-CN"/>
              </w:rPr>
              <w:t xml:space="preserve">, </w:t>
            </w:r>
            <w:r w:rsidRPr="002874A7">
              <w:rPr>
                <w:rFonts w:ascii="Arial" w:hAnsi="Arial" w:cs="Arial"/>
                <w:sz w:val="16"/>
                <w:szCs w:val="16"/>
              </w:rPr>
              <w:t>relay communication</w:t>
            </w:r>
            <w:r w:rsidRPr="002874A7">
              <w:rPr>
                <w:rFonts w:ascii="Arial" w:eastAsia="SimSun" w:hAnsi="Arial" w:cs="Arial"/>
                <w:sz w:val="16"/>
                <w:szCs w:val="16"/>
                <w:lang w:eastAsia="zh-CN"/>
              </w:rPr>
              <w:t xml:space="preserve">. </w:t>
            </w:r>
          </w:p>
          <w:p w14:paraId="085478CC" w14:textId="77777777" w:rsidR="0053265F" w:rsidRPr="002874A7" w:rsidRDefault="0053265F" w:rsidP="006D1D9A">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Agree. Suggest using “relay related sidelink communication”.</w:t>
            </w:r>
          </w:p>
          <w:p w14:paraId="2BAAF26B" w14:textId="77777777" w:rsidR="0053265F" w:rsidRPr="002874A7" w:rsidRDefault="0053265F" w:rsidP="006D1D9A">
            <w:pPr>
              <w:pStyle w:val="B2"/>
              <w:spacing w:after="0"/>
              <w:ind w:left="0" w:firstLine="0"/>
              <w:rPr>
                <w:rFonts w:ascii="Arial" w:eastAsia="Malgun Gothic" w:hAnsi="Arial" w:cs="Arial"/>
                <w:color w:val="1F497D" w:themeColor="text2"/>
                <w:sz w:val="16"/>
                <w:szCs w:val="16"/>
                <w:lang w:eastAsia="ko-KR"/>
              </w:rPr>
            </w:pPr>
            <w:r w:rsidRPr="002874A7">
              <w:rPr>
                <w:rFonts w:ascii="Arial" w:eastAsia="Malgun Gothic" w:hAnsi="Arial" w:cs="Arial"/>
                <w:b/>
                <w:color w:val="1F497D" w:themeColor="text2"/>
                <w:sz w:val="16"/>
                <w:szCs w:val="16"/>
                <w:lang w:eastAsia="ko-KR"/>
              </w:rPr>
              <w:t>Intel:</w:t>
            </w:r>
            <w:r w:rsidRPr="002874A7">
              <w:rPr>
                <w:rFonts w:ascii="Arial" w:eastAsia="Malgun Gothic" w:hAnsi="Arial" w:cs="Arial"/>
                <w:color w:val="1F497D" w:themeColor="text2"/>
                <w:sz w:val="16"/>
                <w:szCs w:val="16"/>
                <w:lang w:eastAsia="ko-KR"/>
              </w:rPr>
              <w:t xml:space="preserve"> ok</w:t>
            </w:r>
          </w:p>
          <w:p w14:paraId="5822B136" w14:textId="77777777" w:rsidR="0053265F" w:rsidRDefault="0053265F" w:rsidP="006D1D9A">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Ericsson:</w:t>
            </w:r>
            <w:r w:rsidRPr="002874A7">
              <w:rPr>
                <w:rFonts w:ascii="Arial" w:eastAsia="SimSun" w:hAnsi="Arial" w:cs="Arial"/>
                <w:color w:val="1F497D" w:themeColor="text2"/>
                <w:sz w:val="16"/>
                <w:szCs w:val="16"/>
                <w:lang w:eastAsia="zh-CN"/>
              </w:rPr>
              <w:t xml:space="preserve"> Agree, and we have a proposal in E.098.</w:t>
            </w:r>
          </w:p>
          <w:p w14:paraId="45F54340" w14:textId="77777777" w:rsidR="0053265F" w:rsidRDefault="0053265F" w:rsidP="006D1D9A">
            <w:pPr>
              <w:pStyle w:val="B2"/>
              <w:pBdr>
                <w:bottom w:val="single" w:sz="6" w:space="1" w:color="auto"/>
              </w:pBdr>
              <w:spacing w:after="0"/>
              <w:ind w:left="0" w:firstLine="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p w14:paraId="6D21D7E5" w14:textId="77777777" w:rsidR="0053265F" w:rsidRPr="001649E4" w:rsidRDefault="0053265F" w:rsidP="001649E4">
            <w:pPr>
              <w:pStyle w:val="B2"/>
              <w:spacing w:after="0"/>
              <w:ind w:left="0" w:firstLine="0"/>
              <w:rPr>
                <w:rFonts w:ascii="Arial" w:hAnsi="Arial" w:cs="Arial"/>
                <w:noProof/>
                <w:color w:val="1F497D" w:themeColor="text2"/>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Assumed to be covered by agreements based on R2-160015</w:t>
            </w:r>
          </w:p>
        </w:tc>
        <w:tc>
          <w:tcPr>
            <w:tcW w:w="1060" w:type="dxa"/>
            <w:tcBorders>
              <w:bottom w:val="single" w:sz="4" w:space="0" w:color="auto"/>
            </w:tcBorders>
            <w:shd w:val="clear" w:color="auto" w:fill="CCFF99"/>
          </w:tcPr>
          <w:p w14:paraId="466470BD" w14:textId="77777777" w:rsidR="0053265F" w:rsidRDefault="0053265F" w:rsidP="000C0060">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53265F" w:rsidRPr="00BD494B" w14:paraId="76A96D4C" w14:textId="77777777" w:rsidTr="006D1D9A">
        <w:tc>
          <w:tcPr>
            <w:tcW w:w="769" w:type="dxa"/>
            <w:shd w:val="clear" w:color="auto" w:fill="auto"/>
          </w:tcPr>
          <w:p w14:paraId="130616B5" w14:textId="77777777" w:rsidR="0053265F" w:rsidRDefault="0053265F" w:rsidP="000C0060">
            <w:pPr>
              <w:spacing w:after="0"/>
            </w:pPr>
            <w:r>
              <w:rPr>
                <w:rFonts w:ascii="Arial" w:hAnsi="Arial" w:cs="Arial"/>
                <w:noProof/>
                <w:sz w:val="16"/>
                <w:szCs w:val="16"/>
              </w:rPr>
              <w:t>Z.020</w:t>
            </w:r>
          </w:p>
        </w:tc>
        <w:tc>
          <w:tcPr>
            <w:tcW w:w="1677" w:type="dxa"/>
            <w:shd w:val="clear" w:color="auto" w:fill="auto"/>
          </w:tcPr>
          <w:p w14:paraId="6BA1D739" w14:textId="77777777" w:rsidR="0053265F" w:rsidRPr="001D2EEE"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69" w:type="dxa"/>
            <w:shd w:val="clear" w:color="auto" w:fill="auto"/>
          </w:tcPr>
          <w:p w14:paraId="3ACA8BC3" w14:textId="77777777"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“The sidelink communication/ discovery/ synchronisation resource configuration applies for the frequency at which it was received/ acquired.” excludes the case of inter-frequency discovery resource configuration.</w:t>
            </w:r>
          </w:p>
        </w:tc>
        <w:tc>
          <w:tcPr>
            <w:tcW w:w="653" w:type="dxa"/>
            <w:gridSpan w:val="2"/>
            <w:shd w:val="clear" w:color="auto" w:fill="auto"/>
          </w:tcPr>
          <w:p w14:paraId="07607A74" w14:textId="77777777" w:rsidR="0053265F" w:rsidRPr="001D2EEE"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B4679FA" w14:textId="77777777" w:rsidR="0053265F" w:rsidRDefault="0053265F" w:rsidP="006D1D9A">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14:paraId="79C22A62" w14:textId="77777777" w:rsidR="0053265F" w:rsidRPr="00840D61" w:rsidRDefault="0053265F"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14:paraId="28E0E525" w14:textId="77777777" w:rsidR="0053265F" w:rsidRPr="00840D61" w:rsidRDefault="0053265F" w:rsidP="006D1D9A">
            <w:pPr>
              <w:spacing w:after="0"/>
              <w:rPr>
                <w:rFonts w:ascii="Arial" w:eastAsia="SimSun" w:hAnsi="Arial" w:cs="Arial"/>
                <w:noProof/>
                <w:color w:val="1F497D" w:themeColor="text2"/>
                <w:sz w:val="16"/>
                <w:szCs w:val="16"/>
                <w:lang w:eastAsia="zh-CN"/>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Modification seems best (inter-frequency assignment only valid for discovery)</w:t>
            </w:r>
          </w:p>
          <w:p w14:paraId="56C3735D" w14:textId="77777777" w:rsidR="0053265F" w:rsidRPr="00840D61" w:rsidRDefault="0053265F" w:rsidP="006D1D9A">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 </w:t>
            </w:r>
          </w:p>
          <w:p w14:paraId="232D9619" w14:textId="77777777" w:rsidR="0053265F" w:rsidRDefault="0053265F"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lastRenderedPageBreak/>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14:paraId="26E3F25C" w14:textId="77777777" w:rsidR="0053265F" w:rsidRDefault="0053265F" w:rsidP="006D1D9A">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14:paraId="11D56C85" w14:textId="77777777" w:rsidR="0053265F" w:rsidRDefault="0053265F" w:rsidP="006D1D9A">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p w14:paraId="43B0ED87" w14:textId="77777777" w:rsidR="0053265F" w:rsidRPr="00102D72" w:rsidRDefault="0053265F" w:rsidP="00C84A00">
            <w:pPr>
              <w:spacing w:after="0"/>
              <w:rPr>
                <w:rFonts w:ascii="Arial" w:eastAsia="SimSun" w:hAnsi="Arial" w:cs="Arial"/>
                <w:noProof/>
                <w:color w:val="1F497D" w:themeColor="text2"/>
                <w:sz w:val="16"/>
                <w:szCs w:val="16"/>
                <w:lang w:eastAsia="zh-CN"/>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Covered by agreements based on R2-160049</w:t>
            </w:r>
          </w:p>
        </w:tc>
        <w:tc>
          <w:tcPr>
            <w:tcW w:w="1060" w:type="dxa"/>
            <w:shd w:val="clear" w:color="auto" w:fill="CCFF99"/>
          </w:tcPr>
          <w:p w14:paraId="75952B42" w14:textId="77777777" w:rsidR="0053265F" w:rsidRPr="00BD494B" w:rsidRDefault="0053265F" w:rsidP="000C0060">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14:paraId="1E012A9A" w14:textId="77777777" w:rsidTr="006D1D9A">
        <w:tc>
          <w:tcPr>
            <w:tcW w:w="769" w:type="dxa"/>
            <w:shd w:val="clear" w:color="auto" w:fill="auto"/>
          </w:tcPr>
          <w:p w14:paraId="5CD2F338" w14:textId="77777777" w:rsidR="0053265F" w:rsidRDefault="0053265F" w:rsidP="000C0060">
            <w:pPr>
              <w:spacing w:after="0"/>
            </w:pPr>
            <w:r>
              <w:rPr>
                <w:rFonts w:ascii="Arial" w:hAnsi="Arial" w:cs="Arial"/>
                <w:noProof/>
                <w:sz w:val="16"/>
                <w:szCs w:val="16"/>
              </w:rPr>
              <w:lastRenderedPageBreak/>
              <w:t>Z.021</w:t>
            </w:r>
          </w:p>
        </w:tc>
        <w:tc>
          <w:tcPr>
            <w:tcW w:w="1677" w:type="dxa"/>
            <w:shd w:val="clear" w:color="auto" w:fill="auto"/>
          </w:tcPr>
          <w:p w14:paraId="23C999DD" w14:textId="77777777" w:rsidR="0053265F" w:rsidRPr="001D2EEE"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69" w:type="dxa"/>
            <w:shd w:val="clear" w:color="auto" w:fill="auto"/>
          </w:tcPr>
          <w:p w14:paraId="08208A0E" w14:textId="77777777" w:rsidR="0053265F" w:rsidRPr="00333ACC" w:rsidRDefault="0053265F"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“Moreover, for a UE configured with one or more SCells, the sidelink communication/ discovery/ synchronisation resource configuration provided by dedicated signalling applies for the PCell/ the primary frequency.” excludes the case  of configuring the discovery resource on Scell by dedicated signaling.</w:t>
            </w:r>
          </w:p>
        </w:tc>
        <w:tc>
          <w:tcPr>
            <w:tcW w:w="653" w:type="dxa"/>
            <w:gridSpan w:val="2"/>
            <w:shd w:val="clear" w:color="auto" w:fill="auto"/>
          </w:tcPr>
          <w:p w14:paraId="635CFB99" w14:textId="77777777" w:rsidR="0053265F" w:rsidRPr="00F87F91"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12D057C" w14:textId="77777777" w:rsidR="0053265F" w:rsidRDefault="0053265F" w:rsidP="006D1D9A">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14:paraId="373824EA" w14:textId="77777777" w:rsidR="0053265F" w:rsidRPr="00840D61" w:rsidRDefault="0053265F"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14:paraId="7FECE7B1" w14:textId="77777777" w:rsidR="0053265F" w:rsidRPr="00840D61" w:rsidRDefault="0053265F" w:rsidP="006D1D9A">
            <w:pPr>
              <w:spacing w:after="0"/>
              <w:rPr>
                <w:rFonts w:ascii="Arial" w:hAnsi="Arial" w:cs="Arial"/>
                <w:noProof/>
                <w:color w:val="1F497D" w:themeColor="text2"/>
                <w:sz w:val="16"/>
                <w:szCs w:val="16"/>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Same remark as for Z.020</w:t>
            </w:r>
          </w:p>
          <w:p w14:paraId="3E816FEE" w14:textId="77777777" w:rsidR="0053265F" w:rsidRPr="00840D61" w:rsidRDefault="0053265F" w:rsidP="006D1D9A">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w:t>
            </w:r>
          </w:p>
          <w:p w14:paraId="06AFD641" w14:textId="77777777" w:rsidR="0053265F" w:rsidRDefault="0053265F"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14:paraId="22BB3875" w14:textId="77777777" w:rsidR="0053265F" w:rsidRDefault="0053265F" w:rsidP="006D1D9A">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14:paraId="0371A6DE" w14:textId="77777777" w:rsidR="0053265F" w:rsidRDefault="0053265F" w:rsidP="006D1D9A">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p w14:paraId="3A1B3544" w14:textId="77777777" w:rsidR="0053265F" w:rsidRPr="001649E4" w:rsidRDefault="0053265F" w:rsidP="000C0060">
            <w:pPr>
              <w:spacing w:after="0"/>
              <w:rPr>
                <w:rFonts w:ascii="Arial" w:hAnsi="Arial" w:cs="Arial"/>
                <w:noProof/>
                <w:color w:val="1F497D" w:themeColor="text2"/>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Covered by agreements based on R2-160049</w:t>
            </w:r>
          </w:p>
        </w:tc>
        <w:tc>
          <w:tcPr>
            <w:tcW w:w="1060" w:type="dxa"/>
            <w:shd w:val="clear" w:color="auto" w:fill="CCFF99"/>
          </w:tcPr>
          <w:p w14:paraId="40D74865" w14:textId="77777777" w:rsidR="0053265F" w:rsidRPr="00BD494B" w:rsidRDefault="0053265F" w:rsidP="000C0060">
            <w:pPr>
              <w:spacing w:after="0"/>
              <w:rPr>
                <w:rFonts w:ascii="Arial" w:hAnsi="Arial" w:cs="Arial"/>
                <w:noProof/>
                <w:sz w:val="16"/>
                <w:szCs w:val="16"/>
              </w:rPr>
            </w:pPr>
            <w:r>
              <w:rPr>
                <w:rFonts w:ascii="Arial" w:hAnsi="Arial" w:cs="Arial"/>
                <w:noProof/>
                <w:sz w:val="16"/>
                <w:szCs w:val="16"/>
              </w:rPr>
              <w:t>Closed (ProSe CR)</w:t>
            </w:r>
          </w:p>
        </w:tc>
      </w:tr>
      <w:tr w:rsidR="0053265F" w:rsidRPr="00BD494B" w14:paraId="4F57E425" w14:textId="77777777" w:rsidTr="006D1D9A">
        <w:tc>
          <w:tcPr>
            <w:tcW w:w="769" w:type="dxa"/>
            <w:shd w:val="clear" w:color="auto" w:fill="auto"/>
          </w:tcPr>
          <w:p w14:paraId="2DCC1C9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E.093</w:t>
            </w:r>
          </w:p>
        </w:tc>
        <w:tc>
          <w:tcPr>
            <w:tcW w:w="1677" w:type="dxa"/>
            <w:shd w:val="clear" w:color="auto" w:fill="auto"/>
          </w:tcPr>
          <w:p w14:paraId="0A7224CD" w14:textId="77777777" w:rsidR="0053265F" w:rsidRPr="00286B51" w:rsidRDefault="0053265F" w:rsidP="004F4BB1">
            <w:pPr>
              <w:spacing w:after="0"/>
              <w:rPr>
                <w:rFonts w:ascii="Arial" w:hAnsi="Arial" w:cs="Arial"/>
                <w:noProof/>
                <w:sz w:val="16"/>
                <w:szCs w:val="16"/>
              </w:rPr>
            </w:pPr>
            <w:r w:rsidRPr="00286B51">
              <w:rPr>
                <w:rFonts w:ascii="Arial" w:hAnsi="Arial" w:cs="Arial"/>
                <w:noProof/>
                <w:sz w:val="16"/>
                <w:szCs w:val="16"/>
              </w:rPr>
              <w:t>5.10.1</w:t>
            </w:r>
          </w:p>
        </w:tc>
        <w:tc>
          <w:tcPr>
            <w:tcW w:w="5369" w:type="dxa"/>
            <w:shd w:val="clear" w:color="auto" w:fill="auto"/>
          </w:tcPr>
          <w:p w14:paraId="57FA92AE" w14:textId="77777777" w:rsidR="0053265F" w:rsidRPr="00840D61" w:rsidRDefault="0053265F" w:rsidP="006D1D9A">
            <w:pPr>
              <w:spacing w:after="0"/>
              <w:rPr>
                <w:rFonts w:ascii="Arial" w:hAnsi="Arial" w:cs="Arial"/>
                <w:noProof/>
                <w:sz w:val="16"/>
                <w:szCs w:val="16"/>
              </w:rPr>
            </w:pPr>
            <w:r w:rsidRPr="00840D61">
              <w:rPr>
                <w:rFonts w:ascii="Arial" w:hAnsi="Arial" w:cs="Arial"/>
                <w:noProof/>
                <w:sz w:val="16"/>
                <w:szCs w:val="16"/>
              </w:rPr>
              <w:t>The following text is unclear.</w:t>
            </w:r>
          </w:p>
          <w:p w14:paraId="42D9FE9E" w14:textId="77777777" w:rsidR="0053265F" w:rsidRPr="00840D61" w:rsidRDefault="0053265F" w:rsidP="006D1D9A">
            <w:pPr>
              <w:spacing w:after="0"/>
              <w:rPr>
                <w:rFonts w:ascii="Arial" w:hAnsi="Arial" w:cs="Arial"/>
                <w:sz w:val="16"/>
                <w:szCs w:val="16"/>
              </w:rPr>
            </w:pPr>
            <w:r w:rsidRPr="00840D61">
              <w:rPr>
                <w:rFonts w:ascii="Arial" w:hAnsi="Arial" w:cs="Arial"/>
                <w:sz w:val="16"/>
                <w:szCs w:val="16"/>
              </w:rPr>
              <w:t>The specification covers the use of UE to network sidelink relays by specifying the additional requirements that apply for a sidelink relay UE and a sidelink remote UE. I.e. for such UEs the regular sidelink UE requirements equally apply unless explicitly stated otherwise.</w:t>
            </w:r>
          </w:p>
          <w:p w14:paraId="4009D255" w14:textId="77777777" w:rsidR="0053265F" w:rsidRPr="00840D61" w:rsidRDefault="0053265F" w:rsidP="006D1D9A">
            <w:pPr>
              <w:spacing w:after="0"/>
              <w:rPr>
                <w:rFonts w:ascii="Arial" w:hAnsi="Arial" w:cs="Arial"/>
                <w:noProof/>
                <w:sz w:val="16"/>
                <w:szCs w:val="16"/>
              </w:rPr>
            </w:pPr>
            <w:r w:rsidRPr="00840D61">
              <w:rPr>
                <w:rFonts w:ascii="Arial" w:hAnsi="Arial" w:cs="Arial"/>
                <w:noProof/>
                <w:sz w:val="16"/>
                <w:szCs w:val="16"/>
              </w:rPr>
              <w:t>More specifically, this text introduces</w:t>
            </w:r>
            <w:r w:rsidRPr="00840D61">
              <w:rPr>
                <w:rFonts w:ascii="Arial" w:hAnsi="Arial" w:cs="Arial"/>
                <w:noProof/>
                <w:sz w:val="16"/>
                <w:szCs w:val="16"/>
              </w:rPr>
              <w:br/>
              <w:t>- “UE to network sidelink relays”</w:t>
            </w:r>
            <w:r w:rsidRPr="00840D61">
              <w:rPr>
                <w:rFonts w:ascii="Arial" w:hAnsi="Arial" w:cs="Arial"/>
                <w:noProof/>
                <w:sz w:val="16"/>
                <w:szCs w:val="16"/>
              </w:rPr>
              <w:br/>
              <w:t>- “sidelink relay UE”</w:t>
            </w:r>
            <w:r w:rsidRPr="00840D61">
              <w:rPr>
                <w:rFonts w:ascii="Arial" w:hAnsi="Arial" w:cs="Arial"/>
                <w:noProof/>
                <w:sz w:val="16"/>
                <w:szCs w:val="16"/>
              </w:rPr>
              <w:br/>
              <w:t>- “sidelink remote UE”</w:t>
            </w:r>
          </w:p>
          <w:p w14:paraId="53D6E609" w14:textId="77777777" w:rsidR="0053265F" w:rsidRPr="00BD494B" w:rsidRDefault="0053265F" w:rsidP="004F4BB1">
            <w:pPr>
              <w:spacing w:after="0"/>
              <w:rPr>
                <w:rFonts w:ascii="Arial" w:hAnsi="Arial" w:cs="Arial"/>
                <w:noProof/>
                <w:sz w:val="16"/>
                <w:szCs w:val="16"/>
              </w:rPr>
            </w:pPr>
            <w:r w:rsidRPr="00840D61">
              <w:rPr>
                <w:rFonts w:ascii="Arial" w:hAnsi="Arial" w:cs="Arial"/>
                <w:noProof/>
                <w:sz w:val="16"/>
                <w:szCs w:val="16"/>
              </w:rPr>
              <w:t>These are not clearly defined anywhere.</w:t>
            </w:r>
          </w:p>
        </w:tc>
        <w:tc>
          <w:tcPr>
            <w:tcW w:w="653" w:type="dxa"/>
            <w:gridSpan w:val="2"/>
            <w:shd w:val="clear" w:color="auto" w:fill="auto"/>
          </w:tcPr>
          <w:p w14:paraId="7643DB55" w14:textId="77777777" w:rsidR="0053265F" w:rsidRPr="00BD494B" w:rsidRDefault="0053265F" w:rsidP="004F4BB1">
            <w:pPr>
              <w:spacing w:after="0"/>
              <w:rPr>
                <w:rFonts w:ascii="Arial" w:hAnsi="Arial" w:cs="Arial"/>
                <w:noProof/>
                <w:sz w:val="16"/>
                <w:szCs w:val="16"/>
              </w:rPr>
            </w:pPr>
            <w:r w:rsidRPr="00446519">
              <w:rPr>
                <w:rFonts w:ascii="Arial" w:hAnsi="Arial" w:cs="Arial"/>
                <w:noProof/>
                <w:sz w:val="16"/>
                <w:szCs w:val="16"/>
              </w:rPr>
              <w:t>2</w:t>
            </w:r>
          </w:p>
        </w:tc>
        <w:tc>
          <w:tcPr>
            <w:tcW w:w="6132" w:type="dxa"/>
            <w:gridSpan w:val="2"/>
            <w:shd w:val="clear" w:color="auto" w:fill="auto"/>
          </w:tcPr>
          <w:p w14:paraId="24423395" w14:textId="77777777" w:rsidR="0053265F" w:rsidRDefault="0053265F" w:rsidP="006D1D9A">
            <w:pPr>
              <w:pBdr>
                <w:bottom w:val="single" w:sz="6" w:space="1" w:color="auto"/>
              </w:pBdr>
              <w:spacing w:after="0"/>
              <w:rPr>
                <w:rFonts w:ascii="Arial" w:hAnsi="Arial" w:cs="Arial"/>
                <w:noProof/>
                <w:sz w:val="16"/>
                <w:szCs w:val="16"/>
              </w:rPr>
            </w:pPr>
            <w:r>
              <w:rPr>
                <w:rFonts w:ascii="Arial" w:hAnsi="Arial" w:cs="Arial"/>
                <w:noProof/>
                <w:sz w:val="16"/>
                <w:szCs w:val="16"/>
              </w:rPr>
              <w:t>Discuss the purpose of this text and improve it, possibly by adding suitable definitions to section 3.2.</w:t>
            </w:r>
          </w:p>
          <w:p w14:paraId="1AC19D98" w14:textId="77777777" w:rsidR="0053265F" w:rsidRDefault="0053265F"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Suggest to clarify the sentence. Suggest to align the terminologies.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relay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and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remote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are preferred.</w:t>
            </w:r>
          </w:p>
          <w:p w14:paraId="10C7881E" w14:textId="77777777" w:rsidR="0053265F" w:rsidRPr="00840D61" w:rsidRDefault="0053265F" w:rsidP="006D1D9A">
            <w:pPr>
              <w:spacing w:after="0"/>
              <w:rPr>
                <w:rFonts w:ascii="Arial" w:hAnsi="Arial" w:cs="Arial"/>
                <w:noProof/>
                <w:color w:val="1F497D" w:themeColor="text2"/>
                <w:sz w:val="16"/>
                <w:szCs w:val="16"/>
                <w:lang w:eastAsia="ko-KR"/>
              </w:rPr>
            </w:pPr>
            <w:r w:rsidRPr="001649E4">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Improvements can be considered. Main intention is to say that requirements specified for a relay also apply to a relay UE i.e. that additional requirements only applicable to relay UE have been added.</w:t>
            </w:r>
          </w:p>
          <w:p w14:paraId="51BDADB4" w14:textId="77777777" w:rsidR="0053265F" w:rsidRDefault="0053265F" w:rsidP="006D1D9A">
            <w:pPr>
              <w:spacing w:after="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t>Intel:</w:t>
            </w:r>
            <w:r w:rsidRPr="00840D61">
              <w:rPr>
                <w:rFonts w:ascii="Arial" w:hAnsi="Arial" w:cs="Arial"/>
                <w:noProof/>
                <w:color w:val="1F497D" w:themeColor="text2"/>
                <w:sz w:val="16"/>
                <w:szCs w:val="16"/>
                <w:lang w:eastAsia="ko-KR"/>
              </w:rPr>
              <w:t xml:space="preserve"> ok</w:t>
            </w:r>
          </w:p>
          <w:p w14:paraId="74BDC52E" w14:textId="77777777" w:rsidR="0053265F" w:rsidRDefault="0053265F" w:rsidP="006D1D9A">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Text seems ok. However, no strong opinion either way.</w:t>
            </w:r>
          </w:p>
          <w:p w14:paraId="2F425A0B" w14:textId="77777777" w:rsidR="0053265F" w:rsidRPr="00BD494B" w:rsidRDefault="0053265F" w:rsidP="009A46F8">
            <w:pPr>
              <w:spacing w:after="0"/>
              <w:rPr>
                <w:rFonts w:ascii="Arial" w:hAnsi="Arial" w:cs="Arial"/>
                <w:noProof/>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Assumced that no further changes are needed (i.e. given changes based on R2-160015 and R2-160049</w:t>
            </w:r>
          </w:p>
        </w:tc>
        <w:tc>
          <w:tcPr>
            <w:tcW w:w="1060" w:type="dxa"/>
            <w:tcBorders>
              <w:bottom w:val="single" w:sz="4" w:space="0" w:color="auto"/>
            </w:tcBorders>
            <w:shd w:val="clear" w:color="auto" w:fill="CCFF99"/>
          </w:tcPr>
          <w:p w14:paraId="1F8513D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 (ProSe CR)</w:t>
            </w:r>
          </w:p>
        </w:tc>
      </w:tr>
      <w:tr w:rsidR="0053265F" w:rsidRPr="00BD494B" w14:paraId="58CAF689" w14:textId="77777777" w:rsidTr="006D1D9A">
        <w:tc>
          <w:tcPr>
            <w:tcW w:w="769" w:type="dxa"/>
            <w:shd w:val="clear" w:color="auto" w:fill="auto"/>
          </w:tcPr>
          <w:p w14:paraId="79D837A1"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E.141</w:t>
            </w:r>
          </w:p>
        </w:tc>
        <w:tc>
          <w:tcPr>
            <w:tcW w:w="1677" w:type="dxa"/>
            <w:shd w:val="clear" w:color="auto" w:fill="auto"/>
          </w:tcPr>
          <w:p w14:paraId="76DB13AC" w14:textId="77777777" w:rsidR="0053265F" w:rsidRPr="00286B51" w:rsidRDefault="0053265F" w:rsidP="004F4BB1">
            <w:pPr>
              <w:spacing w:after="0"/>
              <w:rPr>
                <w:rFonts w:ascii="Arial" w:hAnsi="Arial" w:cs="Arial"/>
                <w:noProof/>
                <w:sz w:val="16"/>
                <w:szCs w:val="16"/>
              </w:rPr>
            </w:pPr>
            <w:r w:rsidRPr="00286B51">
              <w:rPr>
                <w:rFonts w:ascii="Arial" w:hAnsi="Arial" w:cs="Arial"/>
                <w:noProof/>
                <w:sz w:val="16"/>
                <w:szCs w:val="16"/>
              </w:rPr>
              <w:t>5.10.11</w:t>
            </w:r>
            <w:r>
              <w:rPr>
                <w:rFonts w:ascii="Arial" w:hAnsi="Arial" w:cs="Arial"/>
                <w:noProof/>
                <w:sz w:val="16"/>
                <w:szCs w:val="16"/>
              </w:rPr>
              <w:t xml:space="preserve"> </w:t>
            </w:r>
          </w:p>
        </w:tc>
        <w:tc>
          <w:tcPr>
            <w:tcW w:w="5369" w:type="dxa"/>
            <w:shd w:val="clear" w:color="auto" w:fill="auto"/>
          </w:tcPr>
          <w:p w14:paraId="4D8E94CF" w14:textId="77777777" w:rsidR="0053265F" w:rsidRDefault="0053265F" w:rsidP="006D1D9A">
            <w:pPr>
              <w:spacing w:after="0"/>
              <w:rPr>
                <w:rFonts w:ascii="Arial" w:hAnsi="Arial" w:cs="Arial"/>
                <w:noProof/>
                <w:sz w:val="16"/>
                <w:szCs w:val="16"/>
              </w:rPr>
            </w:pPr>
            <w:r>
              <w:rPr>
                <w:rFonts w:ascii="Arial" w:hAnsi="Arial" w:cs="Arial"/>
                <w:noProof/>
                <w:sz w:val="16"/>
                <w:szCs w:val="16"/>
              </w:rPr>
              <w:t>Wrong terminology in title</w:t>
            </w:r>
          </w:p>
          <w:p w14:paraId="71EFB59E" w14:textId="77777777" w:rsidR="0053265F" w:rsidRDefault="0053265F" w:rsidP="004F4BB1">
            <w:pPr>
              <w:spacing w:after="0"/>
              <w:rPr>
                <w:rFonts w:ascii="Arial" w:hAnsi="Arial" w:cs="Arial"/>
                <w:noProof/>
                <w:sz w:val="16"/>
                <w:szCs w:val="16"/>
              </w:rPr>
            </w:pPr>
            <w:r w:rsidRPr="00485A99">
              <w:rPr>
                <w:rFonts w:ascii="Arial" w:hAnsi="Arial" w:cs="Arial"/>
                <w:noProof/>
                <w:sz w:val="16"/>
                <w:szCs w:val="16"/>
              </w:rPr>
              <w:t>5.10.11</w:t>
            </w:r>
            <w:r w:rsidRPr="00485A99">
              <w:rPr>
                <w:rFonts w:ascii="Arial" w:hAnsi="Arial" w:cs="Arial"/>
                <w:noProof/>
                <w:sz w:val="16"/>
                <w:szCs w:val="16"/>
              </w:rPr>
              <w:tab/>
              <w:t>Sidelink relay operation</w:t>
            </w:r>
          </w:p>
        </w:tc>
        <w:tc>
          <w:tcPr>
            <w:tcW w:w="653" w:type="dxa"/>
            <w:gridSpan w:val="2"/>
            <w:shd w:val="clear" w:color="auto" w:fill="auto"/>
          </w:tcPr>
          <w:p w14:paraId="1417683C"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106869C" w14:textId="77777777" w:rsidR="0053265F" w:rsidRDefault="0053265F" w:rsidP="006D1D9A">
            <w:pPr>
              <w:spacing w:after="0"/>
              <w:rPr>
                <w:rFonts w:ascii="Arial" w:hAnsi="Arial" w:cs="Arial"/>
                <w:noProof/>
                <w:sz w:val="16"/>
                <w:szCs w:val="16"/>
              </w:rPr>
            </w:pPr>
            <w:r>
              <w:rPr>
                <w:rFonts w:ascii="Arial" w:hAnsi="Arial" w:cs="Arial"/>
                <w:noProof/>
                <w:sz w:val="16"/>
                <w:szCs w:val="16"/>
              </w:rPr>
              <w:t xml:space="preserve">Change title to </w:t>
            </w:r>
          </w:p>
          <w:p w14:paraId="5266ED15" w14:textId="77777777" w:rsidR="0053265F" w:rsidRDefault="0053265F" w:rsidP="006D1D9A">
            <w:pPr>
              <w:pBdr>
                <w:bottom w:val="single" w:sz="6" w:space="1" w:color="auto"/>
              </w:pBdr>
              <w:spacing w:after="0"/>
              <w:ind w:left="241" w:hanging="241"/>
              <w:rPr>
                <w:rFonts w:ascii="Arial" w:hAnsi="Arial" w:cs="Arial"/>
                <w:noProof/>
                <w:sz w:val="16"/>
                <w:szCs w:val="16"/>
              </w:rPr>
            </w:pPr>
            <w:r>
              <w:rPr>
                <w:rFonts w:ascii="Arial" w:hAnsi="Arial" w:cs="Arial"/>
                <w:noProof/>
                <w:sz w:val="16"/>
                <w:szCs w:val="16"/>
              </w:rPr>
              <w:t>5.10.11</w:t>
            </w:r>
            <w:r w:rsidRPr="00485A99">
              <w:rPr>
                <w:rFonts w:ascii="Arial" w:hAnsi="Arial" w:cs="Arial"/>
                <w:noProof/>
                <w:sz w:val="16"/>
                <w:szCs w:val="16"/>
              </w:rPr>
              <w:tab/>
            </w:r>
            <w:r>
              <w:rPr>
                <w:rFonts w:ascii="Arial" w:hAnsi="Arial" w:cs="Arial"/>
                <w:noProof/>
                <w:sz w:val="16"/>
                <w:szCs w:val="16"/>
              </w:rPr>
              <w:t xml:space="preserve">Sidelink relay </w:t>
            </w:r>
            <w:r w:rsidRPr="00BF52CD">
              <w:rPr>
                <w:rFonts w:ascii="Arial" w:hAnsi="Arial" w:cs="Arial"/>
                <w:noProof/>
                <w:color w:val="FF0000"/>
                <w:sz w:val="16"/>
                <w:szCs w:val="16"/>
                <w:u w:val="single"/>
              </w:rPr>
              <w:t>UE</w:t>
            </w:r>
            <w:r>
              <w:rPr>
                <w:rFonts w:ascii="Arial" w:hAnsi="Arial" w:cs="Arial"/>
                <w:noProof/>
                <w:sz w:val="16"/>
                <w:szCs w:val="16"/>
              </w:rPr>
              <w:t xml:space="preserve"> operation</w:t>
            </w:r>
          </w:p>
          <w:p w14:paraId="51A2135F" w14:textId="77777777" w:rsidR="0053265F" w:rsidRPr="00BC3682" w:rsidRDefault="0053265F" w:rsidP="006D1D9A">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t>Huawei:</w:t>
            </w:r>
            <w:r w:rsidRPr="00BC3682">
              <w:rPr>
                <w:rFonts w:ascii="Arial" w:eastAsia="SimSun" w:hAnsi="Arial" w:cs="Arial" w:hint="eastAsia"/>
                <w:noProof/>
                <w:color w:val="1F497D" w:themeColor="text2"/>
                <w:sz w:val="16"/>
                <w:szCs w:val="16"/>
                <w:lang w:eastAsia="zh-CN"/>
              </w:rPr>
              <w:t xml:space="preserve"> agree.</w:t>
            </w:r>
          </w:p>
          <w:p w14:paraId="51CE0E0F" w14:textId="77777777" w:rsidR="0053265F" w:rsidRDefault="0053265F" w:rsidP="006D1D9A">
            <w:pPr>
              <w:spacing w:after="0"/>
              <w:rPr>
                <w:rFonts w:ascii="Arial" w:hAnsi="Arial" w:cs="Arial"/>
                <w:noProof/>
                <w:color w:val="1F497D" w:themeColor="text2"/>
                <w:sz w:val="16"/>
                <w:szCs w:val="16"/>
                <w:lang w:eastAsia="ko-KR"/>
              </w:rPr>
            </w:pPr>
            <w:r w:rsidRPr="00BC3682">
              <w:rPr>
                <w:rFonts w:ascii="Arial" w:hAnsi="Arial" w:cs="Arial"/>
                <w:b/>
                <w:noProof/>
                <w:color w:val="1F497D" w:themeColor="text2"/>
                <w:sz w:val="16"/>
                <w:szCs w:val="16"/>
                <w:lang w:eastAsia="ko-KR"/>
              </w:rPr>
              <w:t>Intel:</w:t>
            </w:r>
            <w:r w:rsidRPr="00BC3682">
              <w:rPr>
                <w:rFonts w:ascii="Arial" w:hAnsi="Arial" w:cs="Arial"/>
                <w:noProof/>
                <w:color w:val="1F497D" w:themeColor="text2"/>
                <w:sz w:val="16"/>
                <w:szCs w:val="16"/>
                <w:lang w:eastAsia="ko-KR"/>
              </w:rPr>
              <w:t xml:space="preserve"> </w:t>
            </w:r>
            <w:r w:rsidRPr="00BC3682">
              <w:rPr>
                <w:rFonts w:ascii="Arial" w:hAnsi="Arial" w:cs="Arial" w:hint="eastAsia"/>
                <w:noProof/>
                <w:color w:val="1F497D" w:themeColor="text2"/>
                <w:sz w:val="16"/>
                <w:szCs w:val="16"/>
                <w:lang w:eastAsia="ko-KR"/>
              </w:rPr>
              <w:t xml:space="preserve">ok, </w:t>
            </w:r>
            <w:r w:rsidRPr="00BC3682">
              <w:rPr>
                <w:rFonts w:ascii="Arial" w:hAnsi="Arial" w:cs="Arial"/>
                <w:noProof/>
                <w:color w:val="1F497D" w:themeColor="text2"/>
                <w:sz w:val="16"/>
                <w:szCs w:val="16"/>
                <w:lang w:eastAsia="ko-KR"/>
              </w:rPr>
              <w:t>but saying sidelink UE-to-NW relay UE operation may be more accurate</w:t>
            </w:r>
            <w:r>
              <w:rPr>
                <w:rFonts w:ascii="Arial" w:hAnsi="Arial" w:cs="Arial"/>
                <w:noProof/>
                <w:color w:val="1F497D" w:themeColor="text2"/>
                <w:sz w:val="16"/>
                <w:szCs w:val="16"/>
                <w:lang w:eastAsia="ko-KR"/>
              </w:rPr>
              <w:t>.</w:t>
            </w:r>
          </w:p>
          <w:p w14:paraId="68FE3A86" w14:textId="77777777" w:rsidR="0053265F" w:rsidRDefault="0053265F" w:rsidP="006D1D9A">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Pr>
                <w:rFonts w:ascii="Arial" w:hAnsi="Arial" w:cs="Arial"/>
                <w:noProof/>
                <w:color w:val="1F497D" w:themeColor="text2"/>
                <w:sz w:val="16"/>
                <w:szCs w:val="16"/>
              </w:rPr>
              <w:t>: OK</w:t>
            </w:r>
            <w:r w:rsidRPr="00D94C05">
              <w:rPr>
                <w:rFonts w:ascii="Arial" w:hAnsi="Arial" w:cs="Arial"/>
                <w:noProof/>
                <w:color w:val="1F497D" w:themeColor="text2"/>
                <w:sz w:val="16"/>
                <w:szCs w:val="16"/>
              </w:rPr>
              <w:t>.</w:t>
            </w:r>
          </w:p>
          <w:p w14:paraId="7C182827" w14:textId="77777777" w:rsidR="0053265F" w:rsidRDefault="0053265F" w:rsidP="004F4BB1">
            <w:pPr>
              <w:spacing w:after="0"/>
              <w:rPr>
                <w:rFonts w:ascii="Arial" w:hAnsi="Arial" w:cs="Arial"/>
                <w:noProof/>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Changed (5.10.10 and .11)</w:t>
            </w:r>
          </w:p>
        </w:tc>
        <w:tc>
          <w:tcPr>
            <w:tcW w:w="1060" w:type="dxa"/>
            <w:shd w:val="clear" w:color="auto" w:fill="CCFF99"/>
          </w:tcPr>
          <w:p w14:paraId="45C95B93"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Closed (ProSe CR)</w:t>
            </w:r>
          </w:p>
        </w:tc>
      </w:tr>
      <w:tr w:rsidR="0053265F" w:rsidRPr="00BD494B" w14:paraId="521069FD" w14:textId="77777777" w:rsidTr="00CA471B">
        <w:tc>
          <w:tcPr>
            <w:tcW w:w="769" w:type="dxa"/>
            <w:shd w:val="clear" w:color="auto" w:fill="auto"/>
          </w:tcPr>
          <w:p w14:paraId="7D60C154" w14:textId="77777777" w:rsidR="0053265F" w:rsidRDefault="0053265F" w:rsidP="000C0060">
            <w:pPr>
              <w:spacing w:after="0"/>
            </w:pPr>
            <w:r>
              <w:rPr>
                <w:rFonts w:ascii="Arial" w:hAnsi="Arial" w:cs="Arial"/>
                <w:noProof/>
                <w:sz w:val="16"/>
                <w:szCs w:val="16"/>
              </w:rPr>
              <w:t>Z.038</w:t>
            </w:r>
          </w:p>
        </w:tc>
        <w:tc>
          <w:tcPr>
            <w:tcW w:w="1677" w:type="dxa"/>
            <w:shd w:val="clear" w:color="auto" w:fill="auto"/>
          </w:tcPr>
          <w:p w14:paraId="03E5B260" w14:textId="77777777" w:rsidR="0053265F" w:rsidRPr="00CC3A67" w:rsidRDefault="0053265F" w:rsidP="00665F5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w:t>
            </w:r>
            <w:r>
              <w:rPr>
                <w:rFonts w:ascii="Arial" w:eastAsia="SimSun" w:hAnsi="Arial" w:cs="Arial"/>
                <w:noProof/>
                <w:sz w:val="16"/>
                <w:szCs w:val="16"/>
                <w:lang w:eastAsia="zh-CN"/>
              </w:rPr>
              <w:t>11</w:t>
            </w:r>
            <w:r>
              <w:rPr>
                <w:rFonts w:ascii="Arial" w:eastAsia="SimSun" w:hAnsi="Arial" w:cs="Arial" w:hint="eastAsia"/>
                <w:noProof/>
                <w:sz w:val="16"/>
                <w:szCs w:val="16"/>
                <w:lang w:eastAsia="zh-CN"/>
              </w:rPr>
              <w:t>.2</w:t>
            </w:r>
            <w:r>
              <w:rPr>
                <w:rFonts w:ascii="Arial" w:eastAsia="SimSun" w:hAnsi="Arial" w:cs="Arial"/>
                <w:noProof/>
                <w:sz w:val="16"/>
                <w:szCs w:val="16"/>
                <w:lang w:eastAsia="zh-CN"/>
              </w:rPr>
              <w:t xml:space="preserve"> </w:t>
            </w:r>
          </w:p>
        </w:tc>
        <w:tc>
          <w:tcPr>
            <w:tcW w:w="5369" w:type="dxa"/>
            <w:shd w:val="clear" w:color="auto" w:fill="auto"/>
          </w:tcPr>
          <w:p w14:paraId="1DF8ADEC" w14:textId="77777777" w:rsidR="0053265F" w:rsidRPr="00BF52CD" w:rsidRDefault="0053265F" w:rsidP="000C0060">
            <w:pPr>
              <w:spacing w:after="0"/>
              <w:rPr>
                <w:rFonts w:ascii="Arial" w:eastAsia="SimSun" w:hAnsi="Arial" w:cs="Arial"/>
                <w:sz w:val="16"/>
                <w:szCs w:val="16"/>
                <w:lang w:eastAsia="zh-CN"/>
              </w:rPr>
            </w:pPr>
            <w:r w:rsidRPr="00BF52CD">
              <w:rPr>
                <w:rFonts w:ascii="Arial" w:eastAsia="SimSun" w:hAnsi="Arial" w:cs="Arial"/>
                <w:i/>
                <w:sz w:val="16"/>
                <w:szCs w:val="16"/>
                <w:lang w:eastAsia="zh-CN"/>
              </w:rPr>
              <w:t>“</w:t>
            </w:r>
            <w:proofErr w:type="gramStart"/>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PoolResources</w:t>
            </w:r>
            <w:proofErr w:type="gramEnd"/>
            <w:r w:rsidRPr="00BF52CD">
              <w:rPr>
                <w:rFonts w:ascii="Arial" w:eastAsia="SimSun" w:hAnsi="Arial" w:cs="Arial"/>
                <w:i/>
                <w:sz w:val="16"/>
                <w:szCs w:val="16"/>
                <w:lang w:eastAsia="zh-CN"/>
              </w:rPr>
              <w:t>”</w:t>
            </w:r>
            <w:r w:rsidRPr="00BF52CD">
              <w:rPr>
                <w:rFonts w:ascii="Arial" w:eastAsia="SimSun" w:hAnsi="Arial" w:cs="Arial"/>
                <w:sz w:val="16"/>
                <w:szCs w:val="16"/>
                <w:lang w:eastAsia="zh-CN"/>
              </w:rPr>
              <w:t xml:space="preserve"> should be “</w:t>
            </w:r>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Resources</w:t>
            </w:r>
            <w:r w:rsidRPr="00BF52CD">
              <w:rPr>
                <w:rFonts w:ascii="Arial" w:eastAsia="SimSun" w:hAnsi="Arial" w:cs="Arial"/>
                <w:sz w:val="16"/>
                <w:szCs w:val="16"/>
                <w:lang w:eastAsia="zh-CN"/>
              </w:rPr>
              <w:t>”.</w:t>
            </w:r>
          </w:p>
          <w:p w14:paraId="6834EE2E" w14:textId="77777777" w:rsidR="0053265F" w:rsidRDefault="0053265F" w:rsidP="000C0060">
            <w:pPr>
              <w:spacing w:after="0"/>
              <w:rPr>
                <w:rFonts w:ascii="Arial" w:hAnsi="Arial" w:cs="Arial"/>
                <w:sz w:val="16"/>
                <w:szCs w:val="16"/>
              </w:rPr>
            </w:pPr>
            <w:r w:rsidRPr="00BF52CD">
              <w:rPr>
                <w:rFonts w:ascii="Arial" w:hAnsi="Arial" w:cs="Arial"/>
                <w:sz w:val="16"/>
                <w:szCs w:val="16"/>
              </w:rPr>
              <w:t>A UE capable of sidelink relay operation shall inform upper layers that it is configured with radio resources that can be used for relay related sidelink communication transmission if the following conditions are met:</w:t>
            </w:r>
          </w:p>
          <w:p w14:paraId="51A2446F" w14:textId="77777777" w:rsidR="0053265F" w:rsidRPr="00BF52CD" w:rsidRDefault="0053265F" w:rsidP="000C0060">
            <w:pPr>
              <w:spacing w:after="0"/>
              <w:rPr>
                <w:rFonts w:ascii="Arial" w:hAnsi="Arial" w:cs="Arial"/>
                <w:sz w:val="16"/>
                <w:szCs w:val="16"/>
              </w:rPr>
            </w:pPr>
          </w:p>
          <w:p w14:paraId="59283B7A" w14:textId="77777777" w:rsidR="0053265F" w:rsidRDefault="0053265F" w:rsidP="00BF52CD">
            <w:pPr>
              <w:spacing w:after="0"/>
              <w:ind w:left="241" w:hanging="241"/>
              <w:rPr>
                <w:rFonts w:ascii="Arial" w:hAnsi="Arial" w:cs="Arial"/>
                <w:noProof/>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highlight w:val="yellow"/>
              </w:rPr>
              <w:t>commTxPoolResources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tc>
        <w:tc>
          <w:tcPr>
            <w:tcW w:w="653" w:type="dxa"/>
            <w:gridSpan w:val="2"/>
            <w:shd w:val="clear" w:color="auto" w:fill="auto"/>
          </w:tcPr>
          <w:p w14:paraId="777E9966" w14:textId="77777777" w:rsidR="0053265F" w:rsidRPr="00375308"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ECFD557" w14:textId="77777777" w:rsidR="0053265F" w:rsidRPr="00572501" w:rsidRDefault="0053265F" w:rsidP="000C0060">
            <w:pPr>
              <w:spacing w:after="0"/>
              <w:rPr>
                <w:rFonts w:ascii="Arial" w:eastAsia="SimSun" w:hAnsi="Arial" w:cs="Arial"/>
                <w:noProof/>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16384B0B" w14:textId="77777777" w:rsidR="0053265F" w:rsidRDefault="0053265F" w:rsidP="00BF52CD">
            <w:pPr>
              <w:spacing w:after="0"/>
              <w:ind w:left="241" w:hanging="241"/>
              <w:rPr>
                <w:rFonts w:ascii="Arial" w:hAnsi="Arial" w:cs="Arial"/>
                <w:sz w:val="16"/>
                <w:szCs w:val="16"/>
              </w:rPr>
            </w:pPr>
          </w:p>
          <w:p w14:paraId="08A38FB5" w14:textId="77777777" w:rsidR="0053265F" w:rsidRPr="00BF52CD" w:rsidRDefault="0053265F" w:rsidP="00BF52CD">
            <w:pPr>
              <w:pBdr>
                <w:bottom w:val="single" w:sz="6" w:space="1" w:color="auto"/>
              </w:pBdr>
              <w:spacing w:after="0"/>
              <w:ind w:left="241" w:hanging="241"/>
              <w:rPr>
                <w:rFonts w:ascii="Arial" w:hAnsi="Arial" w:cs="Arial"/>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rPr>
              <w:t>commTx</w:t>
            </w:r>
            <w:r w:rsidRPr="00BF52CD">
              <w:rPr>
                <w:rFonts w:ascii="Arial" w:hAnsi="Arial" w:cs="Arial"/>
                <w:i/>
                <w:strike/>
                <w:color w:val="FF0000"/>
                <w:sz w:val="16"/>
                <w:szCs w:val="16"/>
              </w:rPr>
              <w:t>Pool</w:t>
            </w:r>
            <w:r w:rsidRPr="00BF52CD">
              <w:rPr>
                <w:rFonts w:ascii="Arial" w:hAnsi="Arial" w:cs="Arial"/>
                <w:i/>
                <w:sz w:val="16"/>
                <w:szCs w:val="16"/>
              </w:rPr>
              <w:t>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p w14:paraId="05CCDAC4" w14:textId="77777777" w:rsidR="0053265F" w:rsidRPr="00BF52CD" w:rsidRDefault="0053265F" w:rsidP="000C0060">
            <w:pPr>
              <w:spacing w:after="0"/>
              <w:rPr>
                <w:rFonts w:ascii="Arial" w:eastAsia="Malgun Gothic" w:hAnsi="Arial" w:cs="Arial"/>
                <w:color w:val="1F497D" w:themeColor="text2"/>
                <w:sz w:val="16"/>
                <w:szCs w:val="16"/>
                <w:lang w:eastAsia="ko-KR"/>
              </w:rPr>
            </w:pPr>
            <w:r w:rsidRPr="00BF52CD">
              <w:rPr>
                <w:rFonts w:ascii="Arial" w:eastAsia="SimSun" w:hAnsi="Arial" w:cs="Arial" w:hint="eastAsia"/>
                <w:b/>
                <w:noProof/>
                <w:color w:val="1F497D" w:themeColor="text2"/>
                <w:sz w:val="16"/>
                <w:szCs w:val="16"/>
                <w:lang w:eastAsia="zh-CN"/>
              </w:rPr>
              <w:t>Huawei:</w:t>
            </w:r>
            <w:r w:rsidRPr="00BF52CD">
              <w:rPr>
                <w:rFonts w:ascii="Arial" w:eastAsia="SimSun" w:hAnsi="Arial" w:cs="Arial" w:hint="eastAsia"/>
                <w:noProof/>
                <w:color w:val="1F497D" w:themeColor="text2"/>
                <w:sz w:val="16"/>
                <w:szCs w:val="16"/>
                <w:lang w:eastAsia="zh-CN"/>
              </w:rPr>
              <w:t xml:space="preserve"> Agree.</w:t>
            </w:r>
          </w:p>
          <w:p w14:paraId="1EF133AC" w14:textId="77777777" w:rsidR="0053265F" w:rsidRDefault="0053265F" w:rsidP="000C0060">
            <w:pPr>
              <w:spacing w:after="0"/>
              <w:rPr>
                <w:rFonts w:ascii="Arial" w:eastAsia="Malgun Gothic" w:hAnsi="Arial" w:cs="Arial"/>
                <w:color w:val="1F497D" w:themeColor="text2"/>
                <w:sz w:val="16"/>
                <w:szCs w:val="16"/>
                <w:lang w:eastAsia="ko-KR"/>
              </w:rPr>
            </w:pPr>
            <w:r w:rsidRPr="00BF52CD">
              <w:rPr>
                <w:rFonts w:ascii="Arial" w:eastAsia="Malgun Gothic" w:hAnsi="Arial" w:cs="Arial"/>
                <w:b/>
                <w:color w:val="1F497D" w:themeColor="text2"/>
                <w:sz w:val="16"/>
                <w:szCs w:val="16"/>
                <w:lang w:eastAsia="ko-KR"/>
              </w:rPr>
              <w:t>Intel:</w:t>
            </w:r>
            <w:r w:rsidRPr="00BF52CD">
              <w:rPr>
                <w:rFonts w:ascii="Arial" w:eastAsia="Malgun Gothic" w:hAnsi="Arial" w:cs="Arial"/>
                <w:color w:val="1F497D" w:themeColor="text2"/>
                <w:sz w:val="16"/>
                <w:szCs w:val="16"/>
                <w:lang w:eastAsia="ko-KR"/>
              </w:rPr>
              <w:t xml:space="preserve"> ok</w:t>
            </w:r>
          </w:p>
          <w:p w14:paraId="2658163E" w14:textId="77777777" w:rsidR="0053265F" w:rsidRDefault="0053265F" w:rsidP="000C0060">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p w14:paraId="1C5A0A50" w14:textId="77777777" w:rsidR="0053265F" w:rsidRPr="00CA471B" w:rsidRDefault="0053265F" w:rsidP="000C0060">
            <w:pPr>
              <w:spacing w:after="0"/>
              <w:rPr>
                <w:rFonts w:ascii="Arial" w:eastAsia="SimSun" w:hAnsi="Arial" w:cs="Arial"/>
                <w:noProof/>
                <w:color w:val="C0504D" w:themeColor="accent2"/>
                <w:sz w:val="16"/>
                <w:szCs w:val="16"/>
                <w:lang w:eastAsia="zh-CN"/>
              </w:rPr>
            </w:pPr>
            <w:r>
              <w:rPr>
                <w:rFonts w:ascii="Arial" w:hAnsi="Arial" w:cs="Arial"/>
                <w:b/>
                <w:noProof/>
                <w:color w:val="C0504D" w:themeColor="accent2"/>
                <w:sz w:val="16"/>
                <w:szCs w:val="16"/>
              </w:rPr>
              <w:t xml:space="preserve">Samsung: </w:t>
            </w:r>
            <w:r w:rsidRPr="00CA471B">
              <w:rPr>
                <w:rFonts w:ascii="Arial" w:hAnsi="Arial" w:cs="Arial"/>
                <w:noProof/>
                <w:color w:val="C0504D" w:themeColor="accent2"/>
                <w:sz w:val="16"/>
                <w:szCs w:val="16"/>
              </w:rPr>
              <w:t>Corrected</w:t>
            </w:r>
          </w:p>
        </w:tc>
        <w:tc>
          <w:tcPr>
            <w:tcW w:w="1060" w:type="dxa"/>
            <w:shd w:val="clear" w:color="auto" w:fill="CCFF99"/>
          </w:tcPr>
          <w:p w14:paraId="454A64F8"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t>Closed (ProSe CR)</w:t>
            </w:r>
          </w:p>
        </w:tc>
      </w:tr>
      <w:tr w:rsidR="0053265F" w:rsidRPr="00BD494B" w14:paraId="3DBC6176" w14:textId="77777777" w:rsidTr="0053265F">
        <w:tc>
          <w:tcPr>
            <w:tcW w:w="769" w:type="dxa"/>
            <w:shd w:val="clear" w:color="auto" w:fill="auto"/>
          </w:tcPr>
          <w:p w14:paraId="5ABEFE5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E.148</w:t>
            </w:r>
          </w:p>
        </w:tc>
        <w:tc>
          <w:tcPr>
            <w:tcW w:w="1677" w:type="dxa"/>
            <w:shd w:val="clear" w:color="auto" w:fill="auto"/>
          </w:tcPr>
          <w:p w14:paraId="6C2FBA2C" w14:textId="77777777" w:rsidR="0053265F" w:rsidRDefault="0053265F"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7E062C22" w14:textId="77777777" w:rsidR="0053265F" w:rsidRDefault="0053265F" w:rsidP="004F4BB1">
            <w:pPr>
              <w:spacing w:after="0"/>
              <w:rPr>
                <w:rFonts w:ascii="Arial" w:hAnsi="Arial" w:cs="Arial"/>
                <w:noProof/>
                <w:sz w:val="16"/>
                <w:szCs w:val="16"/>
              </w:rPr>
            </w:pPr>
            <w:r>
              <w:rPr>
                <w:rFonts w:ascii="Arial" w:hAnsi="Arial" w:cs="Arial"/>
                <w:noProof/>
                <w:sz w:val="16"/>
                <w:szCs w:val="16"/>
              </w:rPr>
              <w:t>If statement is incorrect, should be else if.</w:t>
            </w:r>
          </w:p>
          <w:p w14:paraId="4DD801D2" w14:textId="77777777" w:rsidR="0053265F" w:rsidRDefault="0053265F" w:rsidP="004F4BB1">
            <w:pPr>
              <w:spacing w:after="0"/>
              <w:rPr>
                <w:rFonts w:ascii="Arial" w:hAnsi="Arial" w:cs="Arial"/>
                <w:noProof/>
                <w:sz w:val="16"/>
                <w:szCs w:val="16"/>
              </w:rPr>
            </w:pPr>
          </w:p>
          <w:p w14:paraId="72CABDA9" w14:textId="77777777" w:rsidR="0053265F" w:rsidRPr="00E04748" w:rsidRDefault="0053265F"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tc>
        <w:tc>
          <w:tcPr>
            <w:tcW w:w="653" w:type="dxa"/>
            <w:gridSpan w:val="2"/>
            <w:shd w:val="clear" w:color="auto" w:fill="auto"/>
          </w:tcPr>
          <w:p w14:paraId="66DAFD92" w14:textId="77777777" w:rsidR="0053265F" w:rsidRPr="00E04748" w:rsidRDefault="0053265F" w:rsidP="004F4BB1">
            <w:pPr>
              <w:spacing w:after="0"/>
              <w:rPr>
                <w:rFonts w:ascii="Arial" w:hAnsi="Arial" w:cs="Arial"/>
                <w:noProof/>
                <w:sz w:val="16"/>
                <w:szCs w:val="16"/>
              </w:rPr>
            </w:pPr>
            <w:r w:rsidRPr="00E04748">
              <w:rPr>
                <w:rFonts w:ascii="Arial" w:hAnsi="Arial" w:cs="Arial"/>
                <w:noProof/>
                <w:sz w:val="16"/>
                <w:szCs w:val="16"/>
              </w:rPr>
              <w:t>1</w:t>
            </w:r>
          </w:p>
        </w:tc>
        <w:tc>
          <w:tcPr>
            <w:tcW w:w="6132" w:type="dxa"/>
            <w:gridSpan w:val="2"/>
            <w:shd w:val="clear" w:color="auto" w:fill="auto"/>
          </w:tcPr>
          <w:p w14:paraId="7A3EA992" w14:textId="77777777" w:rsidR="0053265F" w:rsidRPr="00E04748" w:rsidRDefault="0053265F" w:rsidP="004F4BB1">
            <w:pPr>
              <w:spacing w:after="0"/>
              <w:rPr>
                <w:rFonts w:ascii="Arial" w:hAnsi="Arial" w:cs="Arial"/>
                <w:noProof/>
                <w:sz w:val="16"/>
                <w:szCs w:val="16"/>
              </w:rPr>
            </w:pPr>
            <w:r w:rsidRPr="00E04748">
              <w:rPr>
                <w:rFonts w:ascii="Arial" w:hAnsi="Arial" w:cs="Arial"/>
                <w:noProof/>
                <w:sz w:val="16"/>
                <w:szCs w:val="16"/>
              </w:rPr>
              <w:t>Change text to</w:t>
            </w:r>
          </w:p>
          <w:p w14:paraId="50FC3695" w14:textId="77777777" w:rsidR="0053265F" w:rsidRPr="00E04748" w:rsidRDefault="0053265F" w:rsidP="00E04748">
            <w:pPr>
              <w:spacing w:after="0"/>
              <w:ind w:left="241" w:hanging="241"/>
              <w:rPr>
                <w:rFonts w:ascii="Arial" w:hAnsi="Arial" w:cs="Arial"/>
                <w:noProof/>
                <w:sz w:val="16"/>
                <w:szCs w:val="16"/>
              </w:rPr>
            </w:pPr>
          </w:p>
          <w:p w14:paraId="76C6C539" w14:textId="77777777" w:rsidR="0053265F" w:rsidRDefault="0053265F" w:rsidP="00E04748">
            <w:pPr>
              <w:pBdr>
                <w:bottom w:val="single" w:sz="6" w:space="1" w:color="auto"/>
              </w:pBdr>
              <w:spacing w:after="0"/>
              <w:ind w:left="241" w:hanging="241"/>
            </w:pPr>
            <w:r w:rsidRPr="00E04748">
              <w:rPr>
                <w:rFonts w:ascii="Arial" w:hAnsi="Arial" w:cs="Arial"/>
                <w:sz w:val="16"/>
                <w:szCs w:val="16"/>
              </w:rPr>
              <w:t xml:space="preserve">2&gt; </w:t>
            </w:r>
            <w:r w:rsidRPr="00E04748">
              <w:rPr>
                <w:rFonts w:ascii="Arial" w:hAnsi="Arial" w:cs="Arial"/>
                <w:color w:val="FF0000"/>
                <w:sz w:val="16"/>
                <w:szCs w:val="16"/>
                <w:u w:val="single"/>
              </w:rPr>
              <w:t>else</w:t>
            </w:r>
            <w:r w:rsidRPr="00E04748">
              <w:rPr>
                <w:rFonts w:ascii="Arial" w:hAnsi="Arial" w:cs="Arial"/>
                <w:sz w:val="16"/>
                <w:szCs w:val="16"/>
              </w:rPr>
              <w:t xml:space="preserve"> 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r w:rsidRPr="00E04748">
              <w:t>)</w:t>
            </w:r>
          </w:p>
          <w:p w14:paraId="42890668" w14:textId="77777777" w:rsidR="0053265F" w:rsidRPr="00E04748" w:rsidRDefault="0053265F" w:rsidP="004E2F83">
            <w:pPr>
              <w:pStyle w:val="B2"/>
              <w:spacing w:after="0"/>
              <w:ind w:left="0" w:firstLine="0"/>
              <w:rPr>
                <w:rFonts w:ascii="Arial" w:eastAsia="SimSun" w:hAnsi="Arial" w:cs="Arial"/>
                <w:color w:val="1F497D" w:themeColor="text2"/>
                <w:sz w:val="16"/>
                <w:szCs w:val="16"/>
                <w:lang w:eastAsia="zh-CN"/>
              </w:rPr>
            </w:pPr>
            <w:r w:rsidRPr="00E04748">
              <w:rPr>
                <w:rFonts w:ascii="Arial" w:eastAsia="SimSun" w:hAnsi="Arial" w:cs="Arial"/>
                <w:b/>
                <w:color w:val="1F497D" w:themeColor="text2"/>
                <w:sz w:val="16"/>
                <w:szCs w:val="16"/>
                <w:lang w:eastAsia="zh-CN"/>
              </w:rPr>
              <w:t>Huawei:</w:t>
            </w:r>
            <w:r w:rsidRPr="00E04748">
              <w:rPr>
                <w:rFonts w:ascii="Arial" w:eastAsia="SimSun" w:hAnsi="Arial" w:cs="Arial"/>
                <w:color w:val="1F497D" w:themeColor="text2"/>
                <w:sz w:val="16"/>
                <w:szCs w:val="16"/>
                <w:lang w:eastAsia="zh-CN"/>
              </w:rPr>
              <w:t xml:space="preserve"> There are three conditions and the UE is allowed for sidelink discovery transmission if meeting any of the conditions. Therefore, suggest changing to</w:t>
            </w:r>
          </w:p>
          <w:p w14:paraId="1DC7906F" w14:textId="77777777" w:rsidR="0053265F" w:rsidRPr="00E04748" w:rsidRDefault="0053265F"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t xml:space="preserve">if neither </w:t>
            </w:r>
            <w:r w:rsidRPr="00E04748">
              <w:rPr>
                <w:rFonts w:ascii="Arial" w:hAnsi="Arial" w:cs="Arial"/>
                <w:i/>
                <w:sz w:val="16"/>
                <w:szCs w:val="16"/>
              </w:rPr>
              <w:t>discThreshHiRelayUE</w:t>
            </w:r>
            <w:r w:rsidRPr="00E04748">
              <w:rPr>
                <w:rFonts w:ascii="Arial" w:hAnsi="Arial" w:cs="Arial"/>
                <w:sz w:val="16"/>
                <w:szCs w:val="16"/>
              </w:rPr>
              <w:t xml:space="preserve"> nor </w:t>
            </w:r>
            <w:r w:rsidRPr="00E04748">
              <w:rPr>
                <w:rFonts w:ascii="Arial" w:hAnsi="Arial" w:cs="Arial"/>
                <w:i/>
                <w:sz w:val="16"/>
                <w:szCs w:val="16"/>
              </w:rPr>
              <w:t>discThreshLoRelayUE</w:t>
            </w:r>
            <w:r w:rsidRPr="00E04748">
              <w:rPr>
                <w:rFonts w:ascii="Arial" w:hAnsi="Arial" w:cs="Arial"/>
                <w:sz w:val="16"/>
                <w:szCs w:val="16"/>
              </w:rPr>
              <w:t xml:space="preserve"> is included in </w:t>
            </w:r>
            <w:r w:rsidRPr="00E04748">
              <w:rPr>
                <w:rFonts w:ascii="Arial" w:hAnsi="Arial" w:cs="Arial"/>
                <w:i/>
                <w:sz w:val="16"/>
                <w:szCs w:val="16"/>
              </w:rPr>
              <w:t>SystemInformationBlockType19</w:t>
            </w:r>
            <w:r w:rsidRPr="00E04748">
              <w:rPr>
                <w:rFonts w:ascii="Arial" w:hAnsi="Arial" w:cs="Arial"/>
                <w:sz w:val="16"/>
                <w:szCs w:val="16"/>
              </w:rPr>
              <w:t>;</w:t>
            </w:r>
            <w:r w:rsidRPr="00E04748">
              <w:rPr>
                <w:rFonts w:ascii="Arial" w:eastAsia="SimSun" w:hAnsi="Arial" w:cs="Arial"/>
                <w:sz w:val="16"/>
                <w:szCs w:val="16"/>
                <w:lang w:eastAsia="zh-CN"/>
              </w:rPr>
              <w:t xml:space="preserve"> or</w:t>
            </w:r>
          </w:p>
          <w:p w14:paraId="0BFCC533" w14:textId="77777777" w:rsidR="0053265F" w:rsidRPr="00E04748" w:rsidRDefault="0053265F"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r>
            <w:r w:rsidRPr="00E04748">
              <w:rPr>
                <w:rFonts w:ascii="Arial" w:hAnsi="Arial" w:cs="Arial"/>
                <w:strike/>
                <w:color w:val="FF0000"/>
                <w:sz w:val="16"/>
                <w:szCs w:val="16"/>
              </w:rPr>
              <w:t>else</w:t>
            </w:r>
            <w:r w:rsidRPr="00E04748">
              <w:rPr>
                <w:rFonts w:ascii="Arial" w:hAnsi="Arial" w:cs="Arial"/>
                <w:sz w:val="16"/>
                <w:szCs w:val="16"/>
              </w:rPr>
              <w:t xml:space="preserve"> if AS-layer conditions specified in this section were </w:t>
            </w:r>
            <w:r w:rsidRPr="00E04748">
              <w:rPr>
                <w:rFonts w:ascii="Arial" w:hAnsi="Arial" w:cs="Arial"/>
                <w:color w:val="FF0000"/>
                <w:sz w:val="16"/>
                <w:szCs w:val="16"/>
                <w:u w:val="single"/>
              </w:rPr>
              <w:t xml:space="preserve">not </w:t>
            </w:r>
            <w:r w:rsidRPr="00E04748">
              <w:rPr>
                <w:rFonts w:ascii="Arial" w:hAnsi="Arial" w:cs="Arial"/>
                <w:sz w:val="16"/>
                <w:szCs w:val="16"/>
              </w:rPr>
              <w:t>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by </w:t>
            </w:r>
            <w:r w:rsidRPr="00E04748">
              <w:rPr>
                <w:rFonts w:ascii="Arial" w:hAnsi="Arial" w:cs="Arial"/>
                <w:i/>
                <w:sz w:val="16"/>
                <w:szCs w:val="16"/>
              </w:rPr>
              <w:lastRenderedPageBreak/>
              <w:t>discHystMaxRelayUE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by </w:t>
            </w:r>
            <w:r w:rsidRPr="00E04748">
              <w:rPr>
                <w:rFonts w:ascii="Arial" w:hAnsi="Arial" w:cs="Arial"/>
                <w:i/>
                <w:sz w:val="16"/>
                <w:szCs w:val="16"/>
              </w:rPr>
              <w:t>discHystMinRelayUE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(entry);</w:t>
            </w:r>
            <w:r w:rsidRPr="00E04748">
              <w:rPr>
                <w:rFonts w:ascii="Arial" w:eastAsia="SimSun" w:hAnsi="Arial" w:cs="Arial"/>
                <w:sz w:val="16"/>
                <w:szCs w:val="16"/>
                <w:lang w:eastAsia="zh-CN"/>
              </w:rPr>
              <w:t xml:space="preserve"> or</w:t>
            </w:r>
          </w:p>
          <w:p w14:paraId="7B25E4F4" w14:textId="77777777" w:rsidR="0053265F" w:rsidRPr="00E04748" w:rsidRDefault="0053265F"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p w14:paraId="77CD6404" w14:textId="77777777" w:rsidR="0053265F" w:rsidRDefault="0053265F" w:rsidP="004F4BB1">
            <w:pPr>
              <w:pStyle w:val="B2"/>
              <w:spacing w:after="0"/>
              <w:ind w:left="0" w:firstLine="0"/>
              <w:rPr>
                <w:rFonts w:ascii="Arial" w:hAnsi="Arial" w:cs="Arial"/>
                <w:color w:val="1F497D" w:themeColor="text2"/>
                <w:sz w:val="16"/>
                <w:szCs w:val="16"/>
                <w:lang w:eastAsia="ko-KR"/>
              </w:rPr>
            </w:pPr>
            <w:r w:rsidRPr="00E04748">
              <w:rPr>
                <w:rFonts w:ascii="Arial" w:hAnsi="Arial" w:cs="Arial"/>
                <w:b/>
                <w:color w:val="1F497D" w:themeColor="text2"/>
                <w:sz w:val="16"/>
                <w:szCs w:val="16"/>
                <w:lang w:eastAsia="ko-KR"/>
              </w:rPr>
              <w:t>Intel:</w:t>
            </w:r>
            <w:r w:rsidRPr="00E04748">
              <w:rPr>
                <w:rFonts w:ascii="Arial" w:hAnsi="Arial" w:cs="Arial"/>
                <w:color w:val="1F497D" w:themeColor="text2"/>
                <w:sz w:val="16"/>
                <w:szCs w:val="16"/>
                <w:lang w:eastAsia="ko-KR"/>
              </w:rPr>
              <w:t xml:space="preserve"> </w:t>
            </w:r>
            <w:r w:rsidRPr="00E04748">
              <w:rPr>
                <w:rFonts w:ascii="Arial" w:hAnsi="Arial" w:cs="Arial" w:hint="eastAsia"/>
                <w:color w:val="1F497D" w:themeColor="text2"/>
                <w:sz w:val="16"/>
                <w:szCs w:val="16"/>
                <w:lang w:eastAsia="ko-KR"/>
              </w:rPr>
              <w:t>ok</w:t>
            </w:r>
          </w:p>
          <w:p w14:paraId="1D82E591" w14:textId="77777777" w:rsidR="0053265F" w:rsidRPr="00CA471B" w:rsidRDefault="0053265F" w:rsidP="004F4BB1">
            <w:pPr>
              <w:pStyle w:val="B2"/>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B6352B">
              <w:rPr>
                <w:rFonts w:ascii="Arial" w:hAnsi="Arial" w:cs="Arial"/>
                <w:color w:val="1F497D" w:themeColor="text2"/>
                <w:sz w:val="16"/>
                <w:szCs w:val="16"/>
              </w:rPr>
              <w:t>: Agree</w:t>
            </w:r>
          </w:p>
        </w:tc>
        <w:tc>
          <w:tcPr>
            <w:tcW w:w="1060" w:type="dxa"/>
            <w:tcBorders>
              <w:bottom w:val="single" w:sz="4" w:space="0" w:color="auto"/>
            </w:tcBorders>
            <w:shd w:val="clear" w:color="auto" w:fill="CCFF99"/>
          </w:tcPr>
          <w:p w14:paraId="41ADA5BF" w14:textId="77777777" w:rsidR="0053265F" w:rsidRPr="00BD494B" w:rsidRDefault="0053265F"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14:paraId="3DABAE5F" w14:textId="77777777" w:rsidTr="0053265F">
        <w:tc>
          <w:tcPr>
            <w:tcW w:w="769" w:type="dxa"/>
            <w:shd w:val="clear" w:color="auto" w:fill="auto"/>
          </w:tcPr>
          <w:p w14:paraId="7EF3B3DF" w14:textId="77777777" w:rsidR="0053265F" w:rsidRDefault="0053265F" w:rsidP="000C0060">
            <w:r>
              <w:rPr>
                <w:rFonts w:ascii="Arial" w:hAnsi="Arial" w:cs="Arial"/>
                <w:noProof/>
                <w:sz w:val="16"/>
                <w:szCs w:val="16"/>
              </w:rPr>
              <w:lastRenderedPageBreak/>
              <w:t>Z.039</w:t>
            </w:r>
          </w:p>
        </w:tc>
        <w:tc>
          <w:tcPr>
            <w:tcW w:w="1677" w:type="dxa"/>
            <w:shd w:val="clear" w:color="auto" w:fill="auto"/>
          </w:tcPr>
          <w:p w14:paraId="66486134" w14:textId="77777777" w:rsidR="0053265F" w:rsidRPr="00905F8C" w:rsidRDefault="0053265F" w:rsidP="000C0060">
            <w:pPr>
              <w:spacing w:after="60"/>
              <w:rPr>
                <w:rFonts w:ascii="Arial" w:hAnsi="Arial" w:cs="Arial"/>
                <w:noProof/>
                <w:sz w:val="16"/>
                <w:szCs w:val="16"/>
              </w:rPr>
            </w:pPr>
            <w:r>
              <w:rPr>
                <w:rFonts w:ascii="Arial" w:eastAsia="SimSun" w:hAnsi="Arial" w:cs="Arial" w:hint="eastAsia"/>
                <w:noProof/>
                <w:sz w:val="16"/>
                <w:szCs w:val="16"/>
                <w:lang w:eastAsia="zh-CN"/>
              </w:rPr>
              <w:t>5.10.12.2</w:t>
            </w:r>
          </w:p>
        </w:tc>
        <w:tc>
          <w:tcPr>
            <w:tcW w:w="5369" w:type="dxa"/>
            <w:shd w:val="clear" w:color="auto" w:fill="auto"/>
          </w:tcPr>
          <w:p w14:paraId="01C5F703" w14:textId="77777777" w:rsidR="0053265F" w:rsidRPr="00572501" w:rsidRDefault="0053265F"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It is suggested to remove “</w:t>
            </w:r>
            <w:proofErr w:type="gramStart"/>
            <w:r w:rsidRPr="00572501">
              <w:rPr>
                <w:rFonts w:ascii="Arial" w:eastAsia="SimSun" w:hAnsi="Arial" w:cs="Arial"/>
                <w:sz w:val="16"/>
                <w:szCs w:val="16"/>
                <w:lang w:eastAsia="zh-CN"/>
              </w:rPr>
              <w:t>relay ”</w:t>
            </w:r>
            <w:proofErr w:type="gramEnd"/>
            <w:r w:rsidRPr="00572501">
              <w:rPr>
                <w:rFonts w:ascii="Arial" w:eastAsia="SimSun" w:hAnsi="Arial" w:cs="Arial"/>
                <w:sz w:val="16"/>
                <w:szCs w:val="16"/>
                <w:lang w:eastAsia="zh-CN"/>
              </w:rPr>
              <w:t xml:space="preserve"> in title of 5.10.Y.2 to keep consistent with other titles (5.10.X.2, 5.10.X.3, 5.10.Y.3).</w:t>
            </w:r>
          </w:p>
          <w:p w14:paraId="22A1EFE1" w14:textId="77777777" w:rsidR="0053265F" w:rsidRPr="00572501" w:rsidRDefault="0053265F"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Out of coverage remote UE is preconfigured with </w:t>
            </w:r>
            <w:r w:rsidRPr="00572501">
              <w:rPr>
                <w:rFonts w:ascii="Arial" w:eastAsia="SimSun" w:hAnsi="Arial" w:cs="Arial"/>
                <w:i/>
                <w:sz w:val="16"/>
                <w:szCs w:val="16"/>
                <w:lang w:eastAsia="zh-CN"/>
              </w:rPr>
              <w:t xml:space="preserve">preconfigComm </w:t>
            </w:r>
            <w:r w:rsidRPr="00572501">
              <w:rPr>
                <w:rFonts w:ascii="Arial" w:eastAsia="SimSun" w:hAnsi="Arial" w:cs="Arial"/>
                <w:sz w:val="16"/>
                <w:szCs w:val="16"/>
                <w:lang w:eastAsia="zh-CN"/>
              </w:rPr>
              <w:t xml:space="preserve">(including </w:t>
            </w:r>
            <w:r w:rsidRPr="00572501">
              <w:rPr>
                <w:rFonts w:ascii="Arial" w:eastAsia="SimSun" w:hAnsi="Arial" w:cs="Arial"/>
                <w:i/>
                <w:sz w:val="16"/>
                <w:szCs w:val="16"/>
                <w:lang w:eastAsia="zh-CN"/>
              </w:rPr>
              <w:t xml:space="preserve">SL-PreconfigCommPoolList4 </w:t>
            </w:r>
            <w:r w:rsidRPr="00572501">
              <w:rPr>
                <w:rFonts w:ascii="Arial" w:eastAsia="SimSun" w:hAnsi="Arial" w:cs="Arial"/>
                <w:sz w:val="16"/>
                <w:szCs w:val="16"/>
                <w:lang w:eastAsia="zh-CN"/>
              </w:rPr>
              <w:t xml:space="preserve">or </w:t>
            </w:r>
            <w:r w:rsidRPr="00572501">
              <w:rPr>
                <w:rFonts w:ascii="Arial" w:eastAsia="SimSun" w:hAnsi="Arial" w:cs="Arial"/>
                <w:i/>
                <w:sz w:val="16"/>
                <w:szCs w:val="16"/>
                <w:lang w:eastAsia="zh-CN"/>
              </w:rPr>
              <w:t>commTxPoolListExt</w:t>
            </w:r>
            <w:r w:rsidRPr="00572501">
              <w:rPr>
                <w:rFonts w:ascii="Arial" w:eastAsia="SimSun" w:hAnsi="Arial" w:cs="Arial"/>
                <w:sz w:val="16"/>
                <w:szCs w:val="16"/>
                <w:lang w:eastAsia="zh-CN"/>
              </w:rPr>
              <w:t>) to perform relay communication transmission.</w:t>
            </w:r>
          </w:p>
          <w:p w14:paraId="397C50A6" w14:textId="77777777" w:rsidR="0053265F" w:rsidRPr="00572501" w:rsidRDefault="0053265F"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Missing “else”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14:paraId="712ECCD7" w14:textId="77777777" w:rsidR="0053265F" w:rsidRDefault="0053265F" w:rsidP="000A60F8">
            <w:pPr>
              <w:numPr>
                <w:ilvl w:val="0"/>
                <w:numId w:val="47"/>
              </w:numPr>
              <w:spacing w:after="0"/>
              <w:rPr>
                <w:rFonts w:ascii="Arial" w:eastAsia="SimSun" w:hAnsi="Arial" w:cs="Arial"/>
                <w:sz w:val="16"/>
                <w:szCs w:val="16"/>
                <w:lang w:eastAsia="zh-CN"/>
              </w:rPr>
            </w:pPr>
            <w:r w:rsidRPr="00572501">
              <w:rPr>
                <w:rFonts w:ascii="Arial" w:eastAsia="SimSun" w:hAnsi="Arial" w:cs="Arial"/>
                <w:i/>
                <w:sz w:val="16"/>
                <w:szCs w:val="16"/>
                <w:lang w:eastAsia="zh-CN"/>
              </w:rPr>
              <w:t>“</w:t>
            </w:r>
            <w:proofErr w:type="gramStart"/>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proofErr w:type="gramEnd"/>
            <w:r w:rsidRPr="00572501">
              <w:rPr>
                <w:rFonts w:ascii="Arial" w:eastAsia="SimSun" w:hAnsi="Arial" w:cs="Arial"/>
                <w:i/>
                <w:sz w:val="16"/>
                <w:szCs w:val="16"/>
                <w:lang w:eastAsia="zh-CN"/>
              </w:rPr>
              <w:t>”</w:t>
            </w:r>
            <w:r w:rsidRPr="00572501">
              <w:rPr>
                <w:rFonts w:ascii="Arial" w:eastAsia="SimSun" w:hAnsi="Arial" w:cs="Arial"/>
                <w:sz w:val="16"/>
                <w:szCs w:val="16"/>
                <w:lang w:eastAsia="zh-CN"/>
              </w:rPr>
              <w:t xml:space="preserve"> should be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2B753A76" w14:textId="77777777" w:rsidR="0053265F" w:rsidRPr="00572501" w:rsidRDefault="0053265F" w:rsidP="000A60F8">
            <w:pPr>
              <w:spacing w:after="0"/>
              <w:rPr>
                <w:rFonts w:ascii="Arial" w:eastAsia="SimSun" w:hAnsi="Arial" w:cs="Arial"/>
                <w:sz w:val="16"/>
                <w:szCs w:val="16"/>
                <w:lang w:eastAsia="zh-CN"/>
              </w:rPr>
            </w:pPr>
          </w:p>
          <w:p w14:paraId="4B5078FD" w14:textId="77777777" w:rsidR="0053265F" w:rsidRDefault="0053265F" w:rsidP="000A60F8">
            <w:pPr>
              <w:pStyle w:val="Heading4"/>
              <w:spacing w:before="0" w:after="0"/>
              <w:rPr>
                <w:rFonts w:cs="Arial"/>
                <w:sz w:val="16"/>
                <w:szCs w:val="16"/>
              </w:rPr>
            </w:pPr>
            <w:r w:rsidRPr="000A60F8">
              <w:rPr>
                <w:rFonts w:cs="Arial"/>
                <w:sz w:val="16"/>
                <w:szCs w:val="16"/>
              </w:rPr>
              <w:t>5.10</w:t>
            </w:r>
            <w:proofErr w:type="gramStart"/>
            <w:r w:rsidRPr="000A60F8">
              <w:rPr>
                <w:rFonts w:cs="Arial"/>
                <w:sz w:val="16"/>
                <w:szCs w:val="16"/>
              </w:rPr>
              <w:t>.Y.2</w:t>
            </w:r>
            <w:proofErr w:type="gramEnd"/>
            <w:r w:rsidRPr="000A60F8">
              <w:rPr>
                <w:rFonts w:cs="Arial"/>
                <w:sz w:val="16"/>
                <w:szCs w:val="16"/>
              </w:rPr>
              <w:tab/>
              <w:t xml:space="preserve">AS- conditions relay communication transmission for remote UE </w:t>
            </w:r>
          </w:p>
          <w:p w14:paraId="693E5D9F" w14:textId="77777777" w:rsidR="0053265F" w:rsidRPr="000A60F8" w:rsidRDefault="0053265F" w:rsidP="000A60F8">
            <w:pPr>
              <w:spacing w:after="0"/>
              <w:rPr>
                <w:rFonts w:ascii="Arial" w:hAnsi="Arial" w:cs="Arial"/>
                <w:sz w:val="16"/>
                <w:szCs w:val="16"/>
              </w:rPr>
            </w:pPr>
          </w:p>
          <w:p w14:paraId="189A8331" w14:textId="77777777" w:rsidR="0053265F" w:rsidRPr="000A60F8" w:rsidRDefault="0053265F" w:rsidP="000A60F8">
            <w:pPr>
              <w:spacing w:after="0"/>
              <w:rPr>
                <w:rFonts w:ascii="Arial" w:hAnsi="Arial" w:cs="Arial"/>
                <w:sz w:val="16"/>
                <w:szCs w:val="16"/>
              </w:rPr>
            </w:pPr>
            <w:r w:rsidRPr="000A60F8">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p w14:paraId="7AA7ADE3" w14:textId="77777777" w:rsidR="0053265F" w:rsidRPr="000A60F8" w:rsidRDefault="0053265F"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z w:val="16"/>
                <w:szCs w:val="16"/>
                <w:highlight w:val="yellow"/>
              </w:rPr>
              <w:t>discTxPoolList</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14:paraId="0DC6DB6C" w14:textId="77777777" w:rsidR="0053265F" w:rsidRPr="000A60F8" w:rsidRDefault="0053265F"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14:paraId="20DC7EC0" w14:textId="77777777" w:rsidR="0053265F" w:rsidRPr="000A60F8" w:rsidRDefault="0053265F"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14:paraId="45F74E49" w14:textId="77777777" w:rsidR="0053265F" w:rsidRPr="000A60F8" w:rsidRDefault="0053265F"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14:paraId="3B832BC0" w14:textId="77777777" w:rsidR="0053265F" w:rsidRPr="000A60F8" w:rsidRDefault="0053265F"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14:paraId="32322770" w14:textId="77777777" w:rsidR="0053265F" w:rsidRDefault="0053265F" w:rsidP="000A60F8">
            <w:pPr>
              <w:spacing w:after="0"/>
              <w:ind w:left="240" w:hangingChars="150" w:hanging="240"/>
              <w:rPr>
                <w:rFonts w:ascii="Arial" w:hAnsi="Arial" w:cs="Arial"/>
                <w:noProof/>
                <w:sz w:val="16"/>
                <w:szCs w:val="16"/>
              </w:rPr>
            </w:pPr>
            <w:r w:rsidRPr="000A60F8">
              <w:rPr>
                <w:rFonts w:ascii="Arial" w:hAnsi="Arial" w:cs="Arial"/>
                <w:sz w:val="16"/>
                <w:szCs w:val="16"/>
              </w:rPr>
              <w:t>1&gt;</w:t>
            </w:r>
            <w:r w:rsidRPr="000A60F8">
              <w:rPr>
                <w:rFonts w:ascii="Arial" w:hAnsi="Arial" w:cs="Arial"/>
                <w:sz w:val="16"/>
                <w:szCs w:val="16"/>
              </w:rPr>
              <w:tab/>
              <w:t xml:space="preserve">if in RRC_CONNECTED; and if the UE is configured with </w:t>
            </w:r>
            <w:r w:rsidRPr="000A60F8">
              <w:rPr>
                <w:rFonts w:ascii="Arial" w:hAnsi="Arial" w:cs="Arial"/>
                <w:i/>
                <w:sz w:val="16"/>
                <w:szCs w:val="16"/>
                <w:highlight w:val="yellow"/>
              </w:rPr>
              <w:t>commTxPoolResources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tc>
        <w:tc>
          <w:tcPr>
            <w:tcW w:w="653" w:type="dxa"/>
            <w:gridSpan w:val="2"/>
            <w:shd w:val="clear" w:color="auto" w:fill="auto"/>
          </w:tcPr>
          <w:p w14:paraId="491FC07D" w14:textId="77777777" w:rsidR="0053265F" w:rsidRPr="00375308"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2285C37" w14:textId="77777777" w:rsidR="0053265F" w:rsidRPr="00572501" w:rsidRDefault="0053265F"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Remove “relay ” in the title of 5.10.Y.2</w:t>
            </w:r>
          </w:p>
          <w:p w14:paraId="41669DE5" w14:textId="77777777" w:rsidR="0053265F" w:rsidRPr="00572501" w:rsidRDefault="0053265F"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Change “</w:t>
            </w:r>
            <w:r w:rsidRPr="00572501">
              <w:rPr>
                <w:rFonts w:ascii="Arial" w:hAnsi="Arial" w:cs="Arial"/>
                <w:i/>
                <w:sz w:val="16"/>
                <w:szCs w:val="16"/>
              </w:rPr>
              <w:t>discTxPoolLis</w:t>
            </w:r>
            <w:r w:rsidRPr="00572501">
              <w:rPr>
                <w:rFonts w:ascii="Arial" w:eastAsia="SimSun" w:hAnsi="Arial" w:cs="Arial"/>
                <w:i/>
                <w:sz w:val="16"/>
                <w:szCs w:val="16"/>
                <w:lang w:eastAsia="zh-CN"/>
              </w:rPr>
              <w:t xml:space="preserve">t” </w:t>
            </w:r>
            <w:r w:rsidRPr="00572501">
              <w:rPr>
                <w:rFonts w:ascii="Arial" w:eastAsia="SimSun" w:hAnsi="Arial" w:cs="Arial"/>
                <w:sz w:val="16"/>
                <w:szCs w:val="16"/>
                <w:lang w:eastAsia="zh-CN"/>
              </w:rPr>
              <w:t>to “</w:t>
            </w:r>
            <w:r w:rsidRPr="00572501">
              <w:rPr>
                <w:rFonts w:ascii="Arial" w:eastAsia="SimSun" w:hAnsi="Arial" w:cs="Arial"/>
                <w:i/>
                <w:sz w:val="16"/>
                <w:szCs w:val="16"/>
                <w:lang w:eastAsia="zh-CN"/>
              </w:rPr>
              <w:t>preconfigComm</w:t>
            </w:r>
            <w:r w:rsidRPr="00572501">
              <w:rPr>
                <w:rFonts w:ascii="Arial" w:eastAsia="SimSun" w:hAnsi="Arial" w:cs="Arial"/>
                <w:sz w:val="16"/>
                <w:szCs w:val="16"/>
                <w:lang w:eastAsia="zh-CN"/>
              </w:rPr>
              <w:t>”.</w:t>
            </w:r>
          </w:p>
          <w:p w14:paraId="18C433F5" w14:textId="77777777" w:rsidR="0053265F" w:rsidRPr="00572501" w:rsidRDefault="0053265F"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Addition </w:t>
            </w:r>
            <w:proofErr w:type="gramStart"/>
            <w:r w:rsidRPr="00572501">
              <w:rPr>
                <w:rFonts w:ascii="Arial" w:eastAsia="SimSun" w:hAnsi="Arial" w:cs="Arial"/>
                <w:sz w:val="16"/>
                <w:szCs w:val="16"/>
                <w:lang w:eastAsia="zh-CN"/>
              </w:rPr>
              <w:t>of  “</w:t>
            </w:r>
            <w:proofErr w:type="gramEnd"/>
            <w:r w:rsidRPr="00572501">
              <w:rPr>
                <w:rFonts w:ascii="Arial" w:eastAsia="SimSun" w:hAnsi="Arial" w:cs="Arial"/>
                <w:sz w:val="16"/>
                <w:szCs w:val="16"/>
                <w:lang w:eastAsia="zh-CN"/>
              </w:rPr>
              <w:t>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14:paraId="3A0A08B5" w14:textId="77777777" w:rsidR="0053265F" w:rsidRDefault="0053265F"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2DFCE544" w14:textId="77777777" w:rsidR="0053265F" w:rsidRPr="00572501" w:rsidRDefault="0053265F" w:rsidP="000A60F8">
            <w:pPr>
              <w:spacing w:after="0"/>
              <w:rPr>
                <w:rFonts w:ascii="Arial" w:eastAsia="SimSun" w:hAnsi="Arial" w:cs="Arial"/>
                <w:sz w:val="16"/>
                <w:szCs w:val="16"/>
                <w:lang w:eastAsia="zh-CN"/>
              </w:rPr>
            </w:pPr>
          </w:p>
          <w:p w14:paraId="59F42F8D" w14:textId="77777777" w:rsidR="0053265F" w:rsidRDefault="0053265F" w:rsidP="000A60F8">
            <w:pPr>
              <w:pStyle w:val="Heading4"/>
              <w:spacing w:before="0" w:after="0"/>
              <w:rPr>
                <w:rFonts w:cs="Arial"/>
                <w:sz w:val="16"/>
                <w:szCs w:val="16"/>
              </w:rPr>
            </w:pPr>
            <w:r w:rsidRPr="000A60F8">
              <w:rPr>
                <w:rFonts w:cs="Arial"/>
                <w:sz w:val="16"/>
                <w:szCs w:val="16"/>
              </w:rPr>
              <w:t>5.10</w:t>
            </w:r>
            <w:proofErr w:type="gramStart"/>
            <w:r w:rsidRPr="000A60F8">
              <w:rPr>
                <w:rFonts w:cs="Arial"/>
                <w:sz w:val="16"/>
                <w:szCs w:val="16"/>
              </w:rPr>
              <w:t>.Y.2</w:t>
            </w:r>
            <w:proofErr w:type="gramEnd"/>
            <w:r w:rsidRPr="000A60F8">
              <w:rPr>
                <w:rFonts w:cs="Arial"/>
                <w:sz w:val="16"/>
                <w:szCs w:val="16"/>
              </w:rPr>
              <w:tab/>
              <w:t>AS- conditions</w:t>
            </w:r>
            <w:r w:rsidRPr="000A60F8">
              <w:rPr>
                <w:rFonts w:cs="Arial"/>
                <w:color w:val="FF0000"/>
                <w:sz w:val="16"/>
                <w:szCs w:val="16"/>
              </w:rPr>
              <w:t xml:space="preserve"> </w:t>
            </w:r>
            <w:r w:rsidRPr="000A60F8">
              <w:rPr>
                <w:rFonts w:cs="Arial"/>
                <w:strike/>
                <w:color w:val="FF0000"/>
                <w:sz w:val="16"/>
                <w:szCs w:val="16"/>
              </w:rPr>
              <w:t xml:space="preserve">relay </w:t>
            </w:r>
            <w:r w:rsidRPr="000A60F8">
              <w:rPr>
                <w:rFonts w:cs="Arial"/>
                <w:sz w:val="16"/>
                <w:szCs w:val="16"/>
              </w:rPr>
              <w:t xml:space="preserve">communication transmission for remote UE </w:t>
            </w:r>
          </w:p>
          <w:p w14:paraId="07D129DD" w14:textId="77777777" w:rsidR="0053265F" w:rsidRPr="000A60F8" w:rsidRDefault="0053265F" w:rsidP="000A60F8">
            <w:pPr>
              <w:spacing w:after="0"/>
              <w:rPr>
                <w:rFonts w:ascii="Arial" w:hAnsi="Arial" w:cs="Arial"/>
                <w:sz w:val="16"/>
                <w:szCs w:val="16"/>
              </w:rPr>
            </w:pPr>
          </w:p>
          <w:p w14:paraId="7E3FBD80" w14:textId="77777777" w:rsidR="0053265F" w:rsidRPr="000A60F8" w:rsidRDefault="0053265F" w:rsidP="000A60F8">
            <w:pPr>
              <w:spacing w:after="0"/>
              <w:rPr>
                <w:rFonts w:ascii="Arial" w:hAnsi="Arial" w:cs="Arial"/>
                <w:sz w:val="16"/>
                <w:szCs w:val="16"/>
              </w:rPr>
            </w:pPr>
            <w:r w:rsidRPr="000A60F8">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p w14:paraId="6E55DCDF" w14:textId="77777777" w:rsidR="0053265F" w:rsidRPr="000A60F8" w:rsidRDefault="0053265F"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trike/>
                <w:color w:val="FF0000"/>
                <w:sz w:val="16"/>
                <w:szCs w:val="16"/>
              </w:rPr>
              <w:t>discTxPoolList</w:t>
            </w:r>
            <w:r w:rsidRPr="000A60F8">
              <w:rPr>
                <w:rFonts w:ascii="Arial" w:eastAsia="SimSun" w:hAnsi="Arial" w:cs="Arial"/>
                <w:i/>
                <w:color w:val="FF0000"/>
                <w:sz w:val="16"/>
                <w:szCs w:val="16"/>
                <w:u w:val="single"/>
                <w:lang w:eastAsia="zh-CN"/>
              </w:rPr>
              <w:t>preconfigComm</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14:paraId="6F073D23" w14:textId="77777777" w:rsidR="0053265F" w:rsidRPr="000A60F8" w:rsidRDefault="0053265F" w:rsidP="000C0060">
            <w:pPr>
              <w:spacing w:after="6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14:paraId="03C157BD" w14:textId="77777777" w:rsidR="0053265F" w:rsidRPr="000A60F8" w:rsidRDefault="0053265F"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14:paraId="2B4F900E" w14:textId="77777777" w:rsidR="0053265F" w:rsidRPr="000A60F8" w:rsidRDefault="0053265F"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14:paraId="26562AE0" w14:textId="77777777" w:rsidR="0053265F" w:rsidRPr="000A60F8" w:rsidRDefault="0053265F"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14:paraId="52B79948" w14:textId="77777777" w:rsidR="0053265F" w:rsidRPr="000A60F8" w:rsidRDefault="0053265F" w:rsidP="0059436E">
            <w:pPr>
              <w:pBdr>
                <w:bottom w:val="single" w:sz="6" w:space="1" w:color="auto"/>
              </w:pBd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r>
            <w:r w:rsidRPr="000A60F8">
              <w:rPr>
                <w:rFonts w:ascii="Arial" w:eastAsia="SimSun" w:hAnsi="Arial" w:cs="Arial"/>
                <w:color w:val="FF0000"/>
                <w:sz w:val="16"/>
                <w:szCs w:val="16"/>
                <w:u w:val="single"/>
                <w:lang w:eastAsia="zh-CN"/>
              </w:rPr>
              <w:t>else</w:t>
            </w:r>
            <w:r w:rsidRPr="000A60F8">
              <w:rPr>
                <w:rFonts w:ascii="Arial" w:eastAsia="SimSun" w:hAnsi="Arial" w:cs="Arial"/>
                <w:sz w:val="16"/>
                <w:szCs w:val="16"/>
                <w:lang w:eastAsia="zh-CN"/>
              </w:rPr>
              <w:t xml:space="preserve"> </w:t>
            </w:r>
            <w:r w:rsidRPr="000A60F8">
              <w:rPr>
                <w:rFonts w:ascii="Arial" w:hAnsi="Arial" w:cs="Arial"/>
                <w:sz w:val="16"/>
                <w:szCs w:val="16"/>
              </w:rPr>
              <w:t xml:space="preserve">if in RRC_CONNECTED; and if the UE is configured with </w:t>
            </w:r>
            <w:r w:rsidRPr="000A60F8">
              <w:rPr>
                <w:rFonts w:ascii="Arial" w:hAnsi="Arial" w:cs="Arial"/>
                <w:i/>
                <w:sz w:val="16"/>
                <w:szCs w:val="16"/>
              </w:rPr>
              <w:t>commTx</w:t>
            </w:r>
            <w:r w:rsidRPr="000A60F8">
              <w:rPr>
                <w:rFonts w:ascii="Arial" w:hAnsi="Arial" w:cs="Arial"/>
                <w:i/>
                <w:strike/>
                <w:color w:val="FF0000"/>
                <w:sz w:val="16"/>
                <w:szCs w:val="16"/>
              </w:rPr>
              <w:t>Pool</w:t>
            </w:r>
            <w:r w:rsidRPr="000A60F8">
              <w:rPr>
                <w:rFonts w:ascii="Arial" w:hAnsi="Arial" w:cs="Arial"/>
                <w:i/>
                <w:sz w:val="16"/>
                <w:szCs w:val="16"/>
              </w:rPr>
              <w:t>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p w14:paraId="68804B0D" w14:textId="77777777" w:rsidR="0053265F" w:rsidRPr="00663F9A" w:rsidRDefault="0053265F" w:rsidP="00663F9A">
            <w:pPr>
              <w:pStyle w:val="Heading4"/>
              <w:spacing w:before="0" w:after="0"/>
              <w:rPr>
                <w:rFonts w:eastAsia="SimSun" w:cs="Arial"/>
                <w:noProof/>
                <w:color w:val="1F497D" w:themeColor="text2"/>
                <w:sz w:val="16"/>
                <w:szCs w:val="16"/>
                <w:lang w:eastAsia="zh-CN"/>
              </w:rPr>
            </w:pPr>
            <w:r w:rsidRPr="00663F9A">
              <w:rPr>
                <w:rFonts w:eastAsia="SimSun" w:cs="Arial"/>
                <w:b/>
                <w:noProof/>
                <w:color w:val="1F497D" w:themeColor="text2"/>
                <w:sz w:val="16"/>
                <w:szCs w:val="16"/>
                <w:lang w:eastAsia="zh-CN"/>
              </w:rPr>
              <w:t>Huawei:</w:t>
            </w:r>
            <w:r w:rsidRPr="00663F9A">
              <w:rPr>
                <w:rFonts w:eastAsia="SimSun" w:cs="Arial"/>
                <w:noProof/>
                <w:color w:val="1F497D" w:themeColor="text2"/>
                <w:sz w:val="16"/>
                <w:szCs w:val="16"/>
                <w:lang w:eastAsia="zh-CN"/>
              </w:rPr>
              <w:t xml:space="preserve"> Suggest changing title to “</w:t>
            </w:r>
            <w:r w:rsidRPr="003903B1">
              <w:rPr>
                <w:rFonts w:eastAsia="SimSun" w:cs="Arial"/>
                <w:noProof/>
                <w:sz w:val="16"/>
                <w:szCs w:val="16"/>
                <w:lang w:eastAsia="zh-CN"/>
              </w:rPr>
              <w:t>AS- conditions</w:t>
            </w:r>
            <w:r w:rsidRPr="003903B1">
              <w:rPr>
                <w:rFonts w:eastAsia="SimSun" w:cs="Arial"/>
                <w:noProof/>
                <w:color w:val="FF0000"/>
                <w:sz w:val="16"/>
                <w:szCs w:val="16"/>
                <w:u w:val="single"/>
                <w:lang w:eastAsia="zh-CN"/>
              </w:rPr>
              <w:t xml:space="preserve"> for</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 xml:space="preserve">relay </w:t>
            </w:r>
            <w:r w:rsidRPr="003903B1">
              <w:rPr>
                <w:rFonts w:eastAsia="SimSun" w:cs="Arial"/>
                <w:noProof/>
                <w:color w:val="FF0000"/>
                <w:sz w:val="16"/>
                <w:szCs w:val="16"/>
                <w:u w:val="single"/>
                <w:lang w:eastAsia="zh-CN"/>
              </w:rPr>
              <w:t>related sidelink</w:t>
            </w:r>
            <w:r w:rsidRPr="003903B1">
              <w:rPr>
                <w:rFonts w:eastAsia="SimSun" w:cs="Arial"/>
                <w:noProof/>
                <w:color w:val="FF0000"/>
                <w:sz w:val="16"/>
                <w:szCs w:val="16"/>
                <w:lang w:eastAsia="zh-CN"/>
              </w:rPr>
              <w:t xml:space="preserve"> </w:t>
            </w:r>
            <w:r w:rsidRPr="003903B1">
              <w:rPr>
                <w:rFonts w:eastAsia="SimSun" w:cs="Arial"/>
                <w:noProof/>
                <w:sz w:val="16"/>
                <w:szCs w:val="16"/>
                <w:lang w:eastAsia="zh-CN"/>
              </w:rPr>
              <w:t xml:space="preserve">communication </w:t>
            </w:r>
            <w:r w:rsidRPr="003903B1">
              <w:rPr>
                <w:rFonts w:eastAsia="SimSun" w:cs="Arial"/>
                <w:noProof/>
                <w:color w:val="FF0000"/>
                <w:sz w:val="16"/>
                <w:szCs w:val="16"/>
                <w:u w:val="single"/>
                <w:lang w:eastAsia="zh-CN"/>
              </w:rPr>
              <w:t>transmission</w:t>
            </w:r>
            <w:r w:rsidRPr="003903B1">
              <w:rPr>
                <w:rFonts w:eastAsia="SimSun" w:cs="Arial"/>
                <w:noProof/>
                <w:sz w:val="16"/>
                <w:szCs w:val="16"/>
                <w:lang w:eastAsia="zh-CN"/>
              </w:rPr>
              <w:t xml:space="preserve"> for </w:t>
            </w:r>
            <w:r w:rsidRPr="003903B1">
              <w:rPr>
                <w:rFonts w:eastAsia="SimSun" w:cs="Arial"/>
                <w:noProof/>
                <w:color w:val="FF0000"/>
                <w:sz w:val="16"/>
                <w:szCs w:val="16"/>
                <w:lang w:eastAsia="zh-CN"/>
              </w:rPr>
              <w:t>s</w:t>
            </w:r>
            <w:r w:rsidRPr="003903B1">
              <w:rPr>
                <w:rFonts w:eastAsia="SimSun" w:cs="Arial"/>
                <w:noProof/>
                <w:color w:val="FF0000"/>
                <w:sz w:val="16"/>
                <w:szCs w:val="16"/>
                <w:u w:val="single"/>
                <w:lang w:eastAsia="zh-CN"/>
              </w:rPr>
              <w:t>idelink</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remote UE</w:t>
            </w:r>
            <w:r w:rsidRPr="00663F9A">
              <w:rPr>
                <w:rFonts w:eastAsia="SimSun" w:cs="Arial"/>
                <w:noProof/>
                <w:color w:val="1F497D" w:themeColor="text2"/>
                <w:sz w:val="16"/>
                <w:szCs w:val="16"/>
                <w:lang w:eastAsia="zh-CN"/>
              </w:rPr>
              <w:t xml:space="preserve">”.  Agree with other </w:t>
            </w:r>
            <w:r w:rsidRPr="00663F9A">
              <w:rPr>
                <w:rFonts w:cs="Arial"/>
                <w:color w:val="1F497D" w:themeColor="text2"/>
                <w:sz w:val="16"/>
                <w:szCs w:val="16"/>
                <w:lang w:eastAsia="ko-KR"/>
              </w:rPr>
              <w:t>changes.</w:t>
            </w:r>
          </w:p>
          <w:p w14:paraId="1CCC2125" w14:textId="77777777" w:rsidR="0053265F" w:rsidRPr="003903B1" w:rsidRDefault="0053265F" w:rsidP="003903B1">
            <w:pPr>
              <w:spacing w:after="0"/>
              <w:rPr>
                <w:rFonts w:ascii="Arial" w:hAnsi="Arial" w:cs="Arial"/>
                <w:noProof/>
                <w:color w:val="1F497D" w:themeColor="text2"/>
                <w:sz w:val="16"/>
                <w:szCs w:val="16"/>
                <w:lang w:eastAsia="zh-CN"/>
              </w:rPr>
            </w:pPr>
            <w:r w:rsidRPr="003903B1">
              <w:rPr>
                <w:rFonts w:ascii="Arial" w:hAnsi="Arial" w:cs="Arial"/>
                <w:b/>
                <w:noProof/>
                <w:color w:val="1F497D" w:themeColor="text2"/>
                <w:sz w:val="16"/>
                <w:szCs w:val="16"/>
                <w:lang w:eastAsia="zh-CN"/>
              </w:rPr>
              <w:t>Samsung:</w:t>
            </w:r>
            <w:r w:rsidRPr="003903B1">
              <w:rPr>
                <w:rFonts w:ascii="Arial" w:hAnsi="Arial" w:cs="Arial"/>
                <w:noProof/>
                <w:color w:val="1F497D" w:themeColor="text2"/>
                <w:sz w:val="16"/>
                <w:szCs w:val="16"/>
                <w:lang w:eastAsia="zh-CN"/>
              </w:rPr>
              <w:t xml:space="preserve"> Re. 1</w:t>
            </w:r>
            <w:r w:rsidRPr="003903B1">
              <w:rPr>
                <w:rFonts w:ascii="Arial" w:hAnsi="Arial" w:cs="Arial"/>
                <w:noProof/>
                <w:color w:val="1F497D" w:themeColor="text2"/>
                <w:sz w:val="16"/>
                <w:szCs w:val="16"/>
                <w:vertAlign w:val="superscript"/>
                <w:lang w:eastAsia="zh-CN"/>
              </w:rPr>
              <w:t>st</w:t>
            </w:r>
            <w:r w:rsidRPr="003903B1">
              <w:rPr>
                <w:rFonts w:ascii="Arial" w:hAnsi="Arial" w:cs="Arial"/>
                <w:noProof/>
                <w:color w:val="1F497D" w:themeColor="text2"/>
                <w:sz w:val="16"/>
                <w:szCs w:val="16"/>
                <w:lang w:eastAsia="zh-CN"/>
              </w:rPr>
              <w:t xml:space="preserve"> change: note that these conditions are about communication via relay UE, not via eNB (while still in coverage)</w:t>
            </w:r>
          </w:p>
          <w:p w14:paraId="5E203FBD" w14:textId="77777777" w:rsidR="0053265F" w:rsidRDefault="0053265F" w:rsidP="003019AB">
            <w:pPr>
              <w:spacing w:after="0"/>
              <w:ind w:left="240" w:hangingChars="150" w:hanging="240"/>
              <w:rPr>
                <w:rFonts w:ascii="Arial" w:eastAsia="Malgun Gothic" w:hAnsi="Arial" w:cs="Arial"/>
                <w:color w:val="1F497D" w:themeColor="text2"/>
                <w:sz w:val="16"/>
                <w:szCs w:val="16"/>
                <w:lang w:eastAsia="ko-KR"/>
              </w:rPr>
            </w:pPr>
            <w:r w:rsidRPr="003019AB">
              <w:rPr>
                <w:rFonts w:ascii="Arial" w:eastAsia="Malgun Gothic" w:hAnsi="Arial" w:cs="Arial"/>
                <w:b/>
                <w:color w:val="1F497D" w:themeColor="text2"/>
                <w:sz w:val="16"/>
                <w:szCs w:val="16"/>
                <w:lang w:eastAsia="ko-KR"/>
              </w:rPr>
              <w:t>Intel:</w:t>
            </w:r>
            <w:r w:rsidRPr="003019AB">
              <w:rPr>
                <w:rFonts w:ascii="Arial" w:eastAsia="Malgun Gothic" w:hAnsi="Arial" w:cs="Arial"/>
                <w:color w:val="1F497D" w:themeColor="text2"/>
                <w:sz w:val="16"/>
                <w:szCs w:val="16"/>
                <w:lang w:eastAsia="ko-KR"/>
              </w:rPr>
              <w:t xml:space="preserve"> ok</w:t>
            </w:r>
          </w:p>
          <w:p w14:paraId="163A1173" w14:textId="77777777" w:rsidR="0053265F" w:rsidRDefault="0053265F" w:rsidP="00EF2C98">
            <w:pPr>
              <w:pBdr>
                <w:bottom w:val="single" w:sz="6" w:space="1" w:color="auto"/>
              </w:pBdr>
              <w:spacing w:after="0"/>
              <w:rPr>
                <w:rFonts w:ascii="Arial" w:hAnsi="Arial" w:cs="Arial"/>
                <w:noProof/>
                <w:color w:val="1F497D" w:themeColor="text2"/>
                <w:sz w:val="16"/>
                <w:szCs w:val="16"/>
                <w:lang w:eastAsia="zh-CN"/>
              </w:rPr>
            </w:pPr>
            <w:r w:rsidRPr="00EF2C98">
              <w:rPr>
                <w:rFonts w:ascii="Arial" w:hAnsi="Arial" w:cs="Arial"/>
                <w:b/>
                <w:noProof/>
                <w:color w:val="1F497D" w:themeColor="text2"/>
                <w:sz w:val="16"/>
                <w:szCs w:val="16"/>
                <w:lang w:eastAsia="zh-CN"/>
              </w:rPr>
              <w:t>Qualcomm:</w:t>
            </w:r>
            <w:r w:rsidRPr="00EF2C98">
              <w:rPr>
                <w:rFonts w:ascii="Arial" w:hAnsi="Arial" w:cs="Arial"/>
                <w:noProof/>
                <w:color w:val="1F497D" w:themeColor="text2"/>
                <w:sz w:val="16"/>
                <w:szCs w:val="16"/>
                <w:lang w:eastAsia="zh-CN"/>
              </w:rPr>
              <w:t xml:space="preserve"> OK for 1, 3 and 4. On 2, No need to change as discPool is new addition and is required for relay operation. Communication pool is anyway present all the time.</w:t>
            </w:r>
          </w:p>
          <w:p w14:paraId="4CBC2FCF" w14:textId="77777777" w:rsidR="0053265F" w:rsidRPr="00EF2C98" w:rsidRDefault="0053265F" w:rsidP="00CA471B">
            <w:pPr>
              <w:spacing w:after="0"/>
              <w:rPr>
                <w:rFonts w:ascii="Arial" w:hAnsi="Arial" w:cs="Arial"/>
                <w:noProof/>
                <w:sz w:val="16"/>
                <w:szCs w:val="16"/>
                <w:lang w:eastAsia="zh-CN"/>
              </w:rPr>
            </w:pPr>
            <w:r w:rsidRPr="00CA471B">
              <w:rPr>
                <w:rFonts w:ascii="Arial" w:hAnsi="Arial" w:cs="Arial"/>
                <w:b/>
                <w:noProof/>
                <w:color w:val="C0504D" w:themeColor="accent2"/>
                <w:sz w:val="16"/>
                <w:szCs w:val="16"/>
                <w:lang w:eastAsia="zh-CN"/>
              </w:rPr>
              <w:t>Samsung:</w:t>
            </w:r>
            <w:r w:rsidRPr="00CA471B">
              <w:rPr>
                <w:rFonts w:ascii="Arial" w:hAnsi="Arial" w:cs="Arial"/>
                <w:noProof/>
                <w:color w:val="C0504D" w:themeColor="accent2"/>
                <w:sz w:val="16"/>
                <w:szCs w:val="16"/>
                <w:lang w:eastAsia="zh-CN"/>
              </w:rPr>
              <w:t xml:space="preserve"> Performed change 1, 3 and 4</w:t>
            </w:r>
          </w:p>
        </w:tc>
        <w:tc>
          <w:tcPr>
            <w:tcW w:w="1060" w:type="dxa"/>
            <w:shd w:val="clear" w:color="auto" w:fill="CCFF99"/>
          </w:tcPr>
          <w:p w14:paraId="6A82F987" w14:textId="77777777" w:rsidR="0053265F" w:rsidRPr="00BD494B" w:rsidRDefault="0053265F" w:rsidP="0059436E">
            <w:pPr>
              <w:spacing w:after="60"/>
              <w:rPr>
                <w:rFonts w:ascii="Arial" w:hAnsi="Arial" w:cs="Arial"/>
                <w:noProof/>
                <w:sz w:val="16"/>
                <w:szCs w:val="16"/>
              </w:rPr>
            </w:pPr>
            <w:r>
              <w:rPr>
                <w:rFonts w:ascii="Arial" w:hAnsi="Arial" w:cs="Arial"/>
                <w:noProof/>
                <w:sz w:val="16"/>
                <w:szCs w:val="16"/>
              </w:rPr>
              <w:t>Closed (ProSe CR)</w:t>
            </w:r>
          </w:p>
        </w:tc>
      </w:tr>
      <w:tr w:rsidR="0053265F" w:rsidRPr="00BD494B" w14:paraId="114CF121" w14:textId="77777777" w:rsidTr="00CA471B">
        <w:tc>
          <w:tcPr>
            <w:tcW w:w="769" w:type="dxa"/>
            <w:shd w:val="clear" w:color="auto" w:fill="auto"/>
          </w:tcPr>
          <w:p w14:paraId="7E4D55CA" w14:textId="77777777" w:rsidR="0053265F" w:rsidRPr="00333ACC" w:rsidRDefault="0053265F" w:rsidP="000C0060">
            <w:pPr>
              <w:rPr>
                <w:rFonts w:ascii="Arial" w:hAnsi="Arial" w:cs="Arial"/>
                <w:sz w:val="16"/>
                <w:szCs w:val="16"/>
              </w:rPr>
            </w:pPr>
            <w:r w:rsidRPr="00333ACC">
              <w:rPr>
                <w:rFonts w:ascii="Arial" w:hAnsi="Arial" w:cs="Arial"/>
                <w:noProof/>
                <w:sz w:val="16"/>
                <w:szCs w:val="16"/>
              </w:rPr>
              <w:t>Z.</w:t>
            </w:r>
            <w:r>
              <w:rPr>
                <w:rFonts w:ascii="Arial" w:hAnsi="Arial" w:cs="Arial"/>
                <w:noProof/>
                <w:sz w:val="16"/>
                <w:szCs w:val="16"/>
              </w:rPr>
              <w:t>0</w:t>
            </w:r>
            <w:r w:rsidRPr="00333ACC">
              <w:rPr>
                <w:rFonts w:ascii="Arial" w:hAnsi="Arial" w:cs="Arial"/>
                <w:noProof/>
                <w:sz w:val="16"/>
                <w:szCs w:val="16"/>
              </w:rPr>
              <w:t>24</w:t>
            </w:r>
          </w:p>
        </w:tc>
        <w:tc>
          <w:tcPr>
            <w:tcW w:w="1677" w:type="dxa"/>
            <w:shd w:val="clear" w:color="auto" w:fill="auto"/>
          </w:tcPr>
          <w:p w14:paraId="77E11A12" w14:textId="77777777" w:rsidR="0053265F" w:rsidRPr="00333ACC" w:rsidRDefault="0053265F"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69" w:type="dxa"/>
            <w:shd w:val="clear" w:color="auto" w:fill="auto"/>
          </w:tcPr>
          <w:p w14:paraId="11B20FC4" w14:textId="77777777" w:rsidR="0053265F" w:rsidRPr="00075F4B" w:rsidRDefault="0053265F" w:rsidP="00075F4B">
            <w:pPr>
              <w:spacing w:after="0"/>
              <w:rPr>
                <w:rFonts w:ascii="Arial" w:hAnsi="Arial" w:cs="Arial"/>
                <w:noProof/>
                <w:sz w:val="16"/>
                <w:szCs w:val="16"/>
                <w:lang w:eastAsia="zh-CN"/>
              </w:rPr>
            </w:pPr>
            <w:r w:rsidRPr="00075F4B">
              <w:rPr>
                <w:rFonts w:ascii="Arial" w:hAnsi="Arial" w:cs="Arial"/>
                <w:noProof/>
                <w:sz w:val="16"/>
                <w:szCs w:val="16"/>
                <w:lang w:eastAsia="zh-CN"/>
              </w:rPr>
              <w:t>Instead of colon, a semicolor should be used after the condition. Also since it is not the last if condition, a “or” should be added.</w:t>
            </w:r>
          </w:p>
        </w:tc>
        <w:tc>
          <w:tcPr>
            <w:tcW w:w="653" w:type="dxa"/>
            <w:gridSpan w:val="2"/>
            <w:shd w:val="clear" w:color="auto" w:fill="auto"/>
          </w:tcPr>
          <w:p w14:paraId="771382FA" w14:textId="77777777" w:rsidR="0053265F" w:rsidRPr="005B1189" w:rsidRDefault="0053265F" w:rsidP="000C0060">
            <w:pPr>
              <w:spacing w:after="6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4294BA8A" w14:textId="77777777" w:rsidR="0053265F" w:rsidRPr="00333ACC" w:rsidRDefault="0053265F" w:rsidP="00075F4B">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w:t>
            </w:r>
          </w:p>
          <w:p w14:paraId="5EC5146D" w14:textId="77777777" w:rsidR="0053265F" w:rsidRPr="00075F4B" w:rsidRDefault="0053265F"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if configured by upper layers to transmit non-relay PS related sidelink discovery announcements; or</w:t>
            </w:r>
          </w:p>
          <w:p w14:paraId="49AD80B3" w14:textId="77777777" w:rsidR="0053265F" w:rsidRPr="00075F4B" w:rsidRDefault="0053265F"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color w:val="FF0000"/>
                <w:sz w:val="16"/>
                <w:szCs w:val="16"/>
                <w:highlight w:val="yellow"/>
                <w:u w:val="single"/>
              </w:rPr>
              <w:t>:</w:t>
            </w:r>
          </w:p>
          <w:p w14:paraId="202F2A79" w14:textId="77777777" w:rsidR="0053265F" w:rsidRPr="00075F4B" w:rsidRDefault="0053265F"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w:t>
            </w:r>
            <w:r w:rsidRPr="00075F4B">
              <w:rPr>
                <w:rFonts w:ascii="Arial" w:hAnsi="Arial" w:cs="Arial"/>
                <w:sz w:val="16"/>
                <w:szCs w:val="16"/>
              </w:rPr>
              <w:lastRenderedPageBreak/>
              <w:t>is below</w:t>
            </w:r>
            <w:r w:rsidRPr="00075F4B">
              <w:rPr>
                <w:rFonts w:ascii="Arial" w:hAnsi="Arial" w:cs="Arial"/>
                <w:i/>
                <w:sz w:val="16"/>
                <w:szCs w:val="16"/>
              </w:rPr>
              <w:t xml:space="preserve"> discThreshHiRemoteUE</w:t>
            </w:r>
            <w:r w:rsidRPr="00075F4B">
              <w:rPr>
                <w:rFonts w:ascii="Arial" w:hAnsi="Arial" w:cs="Arial"/>
                <w:sz w:val="16"/>
                <w:szCs w:val="16"/>
              </w:rPr>
              <w:t>:</w:t>
            </w:r>
          </w:p>
          <w:p w14:paraId="4C7D1675" w14:textId="77777777" w:rsidR="0053265F" w:rsidRDefault="0053265F" w:rsidP="00075F4B">
            <w:pPr>
              <w:spacing w:after="0"/>
              <w:ind w:left="482" w:hanging="241"/>
              <w:rPr>
                <w:rFonts w:ascii="Arial" w:hAnsi="Arial" w:cs="Arial"/>
                <w:sz w:val="16"/>
                <w:szCs w:val="16"/>
              </w:rPr>
            </w:pPr>
            <w:r w:rsidRPr="00075F4B">
              <w:rPr>
                <w:rFonts w:ascii="Arial" w:hAnsi="Arial" w:cs="Arial"/>
                <w:sz w:val="16"/>
                <w:szCs w:val="16"/>
              </w:rPr>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14:paraId="75D370AD" w14:textId="77777777" w:rsidR="0053265F" w:rsidRPr="00075F4B" w:rsidRDefault="0053265F" w:rsidP="00075F4B">
            <w:pPr>
              <w:pStyle w:val="B5"/>
              <w:spacing w:after="0"/>
              <w:rPr>
                <w:rFonts w:ascii="Arial" w:hAnsi="Arial" w:cs="Arial"/>
                <w:sz w:val="16"/>
                <w:szCs w:val="16"/>
              </w:rPr>
            </w:pPr>
          </w:p>
          <w:p w14:paraId="4B968572" w14:textId="77777777" w:rsidR="0053265F" w:rsidRDefault="0053265F" w:rsidP="00075F4B">
            <w:pPr>
              <w:pStyle w:val="B2"/>
              <w:spacing w:after="0"/>
              <w:ind w:left="0" w:firstLine="0"/>
              <w:rPr>
                <w:rFonts w:ascii="Arial" w:eastAsia="SimSun" w:hAnsi="Arial" w:cs="Arial"/>
                <w:sz w:val="16"/>
                <w:szCs w:val="16"/>
                <w:lang w:eastAsia="zh-CN"/>
              </w:rPr>
            </w:pPr>
            <w:r w:rsidRPr="00075F4B">
              <w:rPr>
                <w:rFonts w:ascii="Arial" w:eastAsia="SimSun" w:hAnsi="Arial" w:cs="Arial"/>
                <w:sz w:val="16"/>
                <w:szCs w:val="16"/>
                <w:lang w:eastAsia="zh-CN"/>
              </w:rPr>
              <w:t>It is suggested to change as follows:</w:t>
            </w:r>
          </w:p>
          <w:p w14:paraId="688A5621" w14:textId="77777777" w:rsidR="0053265F" w:rsidRPr="00075F4B" w:rsidRDefault="0053265F" w:rsidP="00075F4B">
            <w:pPr>
              <w:pStyle w:val="B2"/>
              <w:spacing w:after="0"/>
              <w:ind w:left="0" w:firstLine="0"/>
              <w:rPr>
                <w:rFonts w:ascii="Arial" w:eastAsia="SimSun" w:hAnsi="Arial" w:cs="Arial"/>
                <w:sz w:val="16"/>
                <w:szCs w:val="16"/>
                <w:lang w:eastAsia="zh-CN"/>
              </w:rPr>
            </w:pPr>
          </w:p>
          <w:p w14:paraId="1E172986" w14:textId="77777777" w:rsidR="0053265F" w:rsidRPr="00075F4B" w:rsidRDefault="0053265F"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if configured by upper layers to transmit non-relay PS related sidelink discovery announcements; or</w:t>
            </w:r>
          </w:p>
          <w:p w14:paraId="79A0C4FB" w14:textId="77777777" w:rsidR="0053265F" w:rsidRPr="00075F4B" w:rsidRDefault="0053265F" w:rsidP="00075F4B">
            <w:pPr>
              <w:spacing w:after="0"/>
              <w:ind w:left="241" w:hanging="241"/>
              <w:rPr>
                <w:rFonts w:ascii="Arial" w:eastAsia="SimSun" w:hAnsi="Arial" w:cs="Arial"/>
                <w:sz w:val="16"/>
                <w:szCs w:val="16"/>
                <w:lang w:eastAsia="zh-CN"/>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eastAsia="SimSun" w:hAnsi="Arial" w:cs="Arial"/>
                <w:i/>
                <w:color w:val="FF0000"/>
                <w:sz w:val="16"/>
                <w:szCs w:val="16"/>
                <w:highlight w:val="yellow"/>
                <w:u w:val="single"/>
                <w:lang w:eastAsia="zh-CN"/>
              </w:rPr>
              <w:t>; or</w:t>
            </w:r>
          </w:p>
          <w:p w14:paraId="27B1C014" w14:textId="77777777" w:rsidR="0053265F" w:rsidRPr="00075F4B" w:rsidRDefault="0053265F"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is below</w:t>
            </w:r>
            <w:r w:rsidRPr="00075F4B">
              <w:rPr>
                <w:rFonts w:ascii="Arial" w:hAnsi="Arial" w:cs="Arial"/>
                <w:i/>
                <w:sz w:val="16"/>
                <w:szCs w:val="16"/>
              </w:rPr>
              <w:t xml:space="preserve"> discThreshHiRemoteUE</w:t>
            </w:r>
            <w:r w:rsidRPr="00075F4B">
              <w:rPr>
                <w:rFonts w:ascii="Arial" w:hAnsi="Arial" w:cs="Arial"/>
                <w:sz w:val="16"/>
                <w:szCs w:val="16"/>
              </w:rPr>
              <w:t>:</w:t>
            </w:r>
          </w:p>
          <w:p w14:paraId="69229282" w14:textId="77777777" w:rsidR="0053265F" w:rsidRPr="00075F4B" w:rsidRDefault="0053265F" w:rsidP="00075F4B">
            <w:pPr>
              <w:pBdr>
                <w:bottom w:val="single" w:sz="6" w:space="1" w:color="auto"/>
              </w:pBdr>
              <w:spacing w:after="0"/>
              <w:ind w:left="482" w:hanging="241"/>
              <w:rPr>
                <w:rFonts w:ascii="Arial" w:hAnsi="Arial" w:cs="Arial"/>
                <w:sz w:val="16"/>
                <w:szCs w:val="16"/>
              </w:rPr>
            </w:pPr>
            <w:r w:rsidRPr="00075F4B">
              <w:rPr>
                <w:rFonts w:ascii="Arial" w:hAnsi="Arial" w:cs="Arial"/>
                <w:sz w:val="16"/>
                <w:szCs w:val="16"/>
              </w:rPr>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14:paraId="6E5B7DDC" w14:textId="77777777" w:rsidR="0053265F" w:rsidRPr="00075F4B" w:rsidRDefault="0053265F" w:rsidP="000C0060">
            <w:pPr>
              <w:pStyle w:val="B5"/>
              <w:spacing w:after="0"/>
              <w:ind w:left="0" w:firstLine="0"/>
              <w:rPr>
                <w:rFonts w:ascii="Arial" w:eastAsia="SimSun" w:hAnsi="Arial" w:cs="Arial"/>
                <w:color w:val="1F497D" w:themeColor="text2"/>
                <w:sz w:val="16"/>
                <w:szCs w:val="16"/>
                <w:lang w:eastAsia="zh-CN"/>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agree with the change.</w:t>
            </w:r>
          </w:p>
          <w:p w14:paraId="46F84BB2" w14:textId="77777777" w:rsidR="0053265F" w:rsidRDefault="0053265F" w:rsidP="000C0060">
            <w:pPr>
              <w:pStyle w:val="B5"/>
              <w:spacing w:after="0"/>
              <w:ind w:left="0" w:firstLine="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color w:val="1F497D" w:themeColor="text2"/>
                <w:sz w:val="16"/>
                <w:szCs w:val="16"/>
                <w:lang w:eastAsia="ko-KR"/>
              </w:rPr>
              <w:t xml:space="preserve"> ok</w:t>
            </w:r>
          </w:p>
          <w:p w14:paraId="3E7CBF5C" w14:textId="77777777" w:rsidR="0053265F" w:rsidRPr="008C20BE" w:rsidRDefault="0053265F" w:rsidP="000C0060">
            <w:pPr>
              <w:pStyle w:val="B5"/>
              <w:spacing w:after="0"/>
              <w:ind w:left="0" w:firstLine="0"/>
              <w:rPr>
                <w:rFonts w:ascii="Arial" w:eastAsia="SimSun" w:hAnsi="Arial" w:cs="Arial"/>
                <w:b/>
                <w:sz w:val="16"/>
                <w:szCs w:val="16"/>
                <w:lang w:eastAsia="zh-CN"/>
              </w:rPr>
            </w:pPr>
            <w:r>
              <w:rPr>
                <w:rFonts w:ascii="Arial" w:eastAsia="SimSun" w:hAnsi="Arial" w:cs="Arial"/>
                <w:b/>
                <w:color w:val="1F497D" w:themeColor="text2"/>
                <w:sz w:val="16"/>
                <w:szCs w:val="16"/>
                <w:lang w:eastAsia="zh-CN"/>
              </w:rPr>
              <w:t>Qualcomm</w:t>
            </w:r>
            <w:r w:rsidRPr="008C20BE">
              <w:rPr>
                <w:rFonts w:ascii="Arial" w:eastAsia="SimSun" w:hAnsi="Arial" w:cs="Arial"/>
                <w:b/>
                <w:color w:val="1F497D" w:themeColor="text2"/>
                <w:sz w:val="16"/>
                <w:szCs w:val="16"/>
                <w:lang w:eastAsia="zh-CN"/>
              </w:rPr>
              <w:t>:</w:t>
            </w:r>
            <w:r w:rsidRPr="008C20BE">
              <w:rPr>
                <w:rFonts w:ascii="Arial" w:eastAsia="SimSun" w:hAnsi="Arial" w:cs="Arial"/>
                <w:color w:val="1F497D" w:themeColor="text2"/>
                <w:sz w:val="16"/>
                <w:szCs w:val="16"/>
                <w:lang w:eastAsia="zh-CN"/>
              </w:rPr>
              <w:t xml:space="preserve"> Ok</w:t>
            </w:r>
          </w:p>
        </w:tc>
        <w:tc>
          <w:tcPr>
            <w:tcW w:w="1060" w:type="dxa"/>
            <w:tcBorders>
              <w:bottom w:val="single" w:sz="4" w:space="0" w:color="auto"/>
            </w:tcBorders>
            <w:shd w:val="clear" w:color="auto" w:fill="CCFF99"/>
          </w:tcPr>
          <w:p w14:paraId="52C60224" w14:textId="77777777" w:rsidR="0053265F" w:rsidRPr="00BD494B" w:rsidRDefault="0053265F" w:rsidP="00404D48">
            <w:pPr>
              <w:spacing w:after="60"/>
              <w:rPr>
                <w:rFonts w:ascii="Arial" w:hAnsi="Arial" w:cs="Arial"/>
                <w:noProof/>
                <w:sz w:val="16"/>
                <w:szCs w:val="16"/>
              </w:rPr>
            </w:pPr>
            <w:r>
              <w:rPr>
                <w:rFonts w:ascii="Arial" w:hAnsi="Arial" w:cs="Arial"/>
                <w:noProof/>
                <w:sz w:val="16"/>
                <w:szCs w:val="16"/>
              </w:rPr>
              <w:lastRenderedPageBreak/>
              <w:t>Closed (ProSe CR)</w:t>
            </w:r>
          </w:p>
        </w:tc>
      </w:tr>
      <w:tr w:rsidR="0053265F" w:rsidRPr="00BD494B" w14:paraId="61284B95" w14:textId="77777777" w:rsidTr="00CA471B">
        <w:tc>
          <w:tcPr>
            <w:tcW w:w="769" w:type="dxa"/>
            <w:shd w:val="clear" w:color="auto" w:fill="auto"/>
          </w:tcPr>
          <w:p w14:paraId="4FCB2E7E" w14:textId="77777777" w:rsidR="0053265F" w:rsidRDefault="0053265F" w:rsidP="000C0060">
            <w:pPr>
              <w:spacing w:after="0"/>
            </w:pPr>
            <w:r>
              <w:rPr>
                <w:rFonts w:ascii="Arial" w:hAnsi="Arial" w:cs="Arial"/>
                <w:noProof/>
                <w:sz w:val="16"/>
                <w:szCs w:val="16"/>
              </w:rPr>
              <w:lastRenderedPageBreak/>
              <w:t>Z.025</w:t>
            </w:r>
          </w:p>
        </w:tc>
        <w:tc>
          <w:tcPr>
            <w:tcW w:w="1677" w:type="dxa"/>
            <w:shd w:val="clear" w:color="auto" w:fill="auto"/>
          </w:tcPr>
          <w:p w14:paraId="40C377C2" w14:textId="77777777" w:rsidR="0053265F"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5.10.2.2</w:t>
            </w:r>
          </w:p>
        </w:tc>
        <w:tc>
          <w:tcPr>
            <w:tcW w:w="5369" w:type="dxa"/>
            <w:shd w:val="clear" w:color="auto" w:fill="auto"/>
          </w:tcPr>
          <w:p w14:paraId="25D61B1B" w14:textId="77777777" w:rsidR="0053265F" w:rsidRDefault="0053265F" w:rsidP="000C0060">
            <w:pPr>
              <w:spacing w:after="0"/>
              <w:rPr>
                <w:rFonts w:ascii="Arial" w:eastAsia="SimSun" w:hAnsi="Arial" w:cs="Arial"/>
                <w:noProof/>
                <w:sz w:val="16"/>
                <w:szCs w:val="16"/>
                <w:lang w:eastAsia="zh-CN"/>
              </w:rPr>
            </w:pPr>
            <w:r w:rsidRPr="00C0292D">
              <w:rPr>
                <w:rFonts w:ascii="Arial" w:eastAsia="SimSun" w:hAnsi="Arial" w:cs="Arial"/>
                <w:noProof/>
                <w:sz w:val="16"/>
                <w:szCs w:val="16"/>
                <w:lang w:eastAsia="zh-CN"/>
              </w:rPr>
              <w:t xml:space="preserve">A UE capable of sidelink communication or discovery may initiate the procedure to request assignment of dedicated resources for the concerned sidelink communication transmission or discovery </w:t>
            </w:r>
            <w:r w:rsidRPr="00075F4B">
              <w:rPr>
                <w:rFonts w:ascii="Arial" w:eastAsia="SimSun" w:hAnsi="Arial" w:cs="Arial"/>
                <w:noProof/>
                <w:sz w:val="16"/>
                <w:szCs w:val="16"/>
                <w:lang w:eastAsia="zh-CN"/>
              </w:rPr>
              <w:t xml:space="preserve">announcements </w:t>
            </w:r>
            <w:r w:rsidRPr="00075F4B">
              <w:rPr>
                <w:rFonts w:ascii="Arial" w:eastAsia="SimSun" w:hAnsi="Arial" w:cs="Arial"/>
                <w:noProof/>
                <w:sz w:val="16"/>
                <w:szCs w:val="16"/>
                <w:highlight w:val="yellow"/>
                <w:lang w:eastAsia="zh-CN"/>
              </w:rPr>
              <w:t>and to report parameters related to Sidelink operations from system information of inter-frequency cells.</w:t>
            </w:r>
          </w:p>
        </w:tc>
        <w:tc>
          <w:tcPr>
            <w:tcW w:w="653" w:type="dxa"/>
            <w:gridSpan w:val="2"/>
            <w:shd w:val="clear" w:color="auto" w:fill="auto"/>
          </w:tcPr>
          <w:p w14:paraId="21DA952E" w14:textId="77777777" w:rsidR="0053265F"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999CC4B" w14:textId="77777777" w:rsidR="0053265F" w:rsidRDefault="0053265F"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inter-</w:t>
            </w:r>
            <w:r w:rsidRPr="00075F4B">
              <w:rPr>
                <w:rFonts w:ascii="Arial" w:eastAsia="SimSun" w:hAnsi="Arial" w:cs="Arial" w:hint="eastAsia"/>
                <w:noProof/>
                <w:sz w:val="16"/>
                <w:szCs w:val="16"/>
                <w:lang w:eastAsia="zh-CN"/>
              </w:rPr>
              <w:t>frequency</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 xml:space="preserve"> by </w:t>
            </w:r>
            <w:r w:rsidRPr="00075F4B">
              <w:rPr>
                <w:rFonts w:ascii="Arial" w:eastAsia="SimSun" w:hAnsi="Arial" w:cs="Arial"/>
                <w:noProof/>
                <w:color w:val="FF0000"/>
                <w:sz w:val="16"/>
                <w:szCs w:val="16"/>
                <w:u w:val="single"/>
                <w:lang w:eastAsia="zh-CN"/>
              </w:rPr>
              <w:t>“</w:t>
            </w:r>
            <w:r w:rsidRPr="00075F4B">
              <w:rPr>
                <w:rFonts w:ascii="Arial" w:eastAsia="SimSun" w:hAnsi="Arial" w:cs="Arial" w:hint="eastAsia"/>
                <w:noProof/>
                <w:color w:val="FF0000"/>
                <w:sz w:val="16"/>
                <w:szCs w:val="16"/>
                <w:u w:val="single"/>
                <w:lang w:eastAsia="zh-CN"/>
              </w:rPr>
              <w:t>inter-frequency/PLMN</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 xml:space="preserve"> in order to keep aligned with other sections.</w:t>
            </w:r>
          </w:p>
          <w:p w14:paraId="7C3F3721" w14:textId="77777777" w:rsidR="0053265F" w:rsidRPr="00075F4B" w:rsidRDefault="0053265F" w:rsidP="000C0060">
            <w:pPr>
              <w:spacing w:after="0"/>
              <w:rPr>
                <w:rFonts w:ascii="Arial" w:eastAsia="Malgun Gothic"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have or not to have this change.</w:t>
            </w:r>
          </w:p>
          <w:p w14:paraId="2032DDAF" w14:textId="77777777" w:rsidR="0053265F" w:rsidRDefault="0053265F" w:rsidP="000C0060">
            <w:pPr>
              <w:spacing w:after="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hint="eastAsia"/>
                <w:b/>
                <w:color w:val="1F497D" w:themeColor="text2"/>
                <w:sz w:val="16"/>
                <w:szCs w:val="16"/>
                <w:lang w:eastAsia="ko-KR"/>
              </w:rPr>
              <w:t>:</w:t>
            </w:r>
            <w:r w:rsidRPr="00075F4B">
              <w:rPr>
                <w:rFonts w:ascii="Arial" w:eastAsia="Malgun Gothic" w:hAnsi="Arial" w:cs="Arial" w:hint="eastAsia"/>
                <w:color w:val="1F497D" w:themeColor="text2"/>
                <w:sz w:val="16"/>
                <w:szCs w:val="16"/>
                <w:lang w:eastAsia="ko-KR"/>
              </w:rPr>
              <w:t xml:space="preserve"> ok</w:t>
            </w:r>
          </w:p>
          <w:p w14:paraId="5A6F3D3E" w14:textId="77777777" w:rsidR="0053265F" w:rsidRPr="008C20BE" w:rsidRDefault="0053265F" w:rsidP="000C0060">
            <w:pPr>
              <w:spacing w:after="0"/>
              <w:rPr>
                <w:rFonts w:ascii="Arial" w:eastAsia="SimSun" w:hAnsi="Arial" w:cs="Arial"/>
                <w:b/>
                <w:noProof/>
                <w:sz w:val="16"/>
                <w:szCs w:val="16"/>
                <w:lang w:eastAsia="zh-CN"/>
              </w:rPr>
            </w:pPr>
            <w:r>
              <w:rPr>
                <w:rFonts w:ascii="Arial" w:eastAsia="SimSun" w:hAnsi="Arial" w:cs="Arial"/>
                <w:b/>
                <w:noProof/>
                <w:color w:val="1F497D" w:themeColor="text2"/>
                <w:sz w:val="16"/>
                <w:szCs w:val="16"/>
                <w:lang w:eastAsia="zh-CN"/>
              </w:rPr>
              <w:t>Qualcomm</w:t>
            </w:r>
            <w:r w:rsidRPr="008C20BE">
              <w:rPr>
                <w:rFonts w:ascii="Arial" w:eastAsia="SimSun" w:hAnsi="Arial" w:cs="Arial"/>
                <w:b/>
                <w:noProof/>
                <w:color w:val="1F497D" w:themeColor="text2"/>
                <w:sz w:val="16"/>
                <w:szCs w:val="16"/>
                <w:lang w:eastAsia="zh-CN"/>
              </w:rPr>
              <w:t>:</w:t>
            </w:r>
            <w:r w:rsidRPr="008C20BE">
              <w:rPr>
                <w:rFonts w:ascii="Arial" w:eastAsia="SimSun" w:hAnsi="Arial" w:cs="Arial"/>
                <w:noProof/>
                <w:color w:val="1F497D" w:themeColor="text2"/>
                <w:sz w:val="16"/>
                <w:szCs w:val="16"/>
                <w:lang w:eastAsia="zh-CN"/>
              </w:rPr>
              <w:t xml:space="preserve"> Agree</w:t>
            </w:r>
          </w:p>
        </w:tc>
        <w:tc>
          <w:tcPr>
            <w:tcW w:w="1060" w:type="dxa"/>
            <w:shd w:val="clear" w:color="auto" w:fill="CCFF99"/>
          </w:tcPr>
          <w:p w14:paraId="788D55FA" w14:textId="77777777" w:rsidR="0053265F" w:rsidRPr="00BD494B" w:rsidRDefault="0053265F" w:rsidP="00404D48">
            <w:pPr>
              <w:spacing w:after="0"/>
              <w:rPr>
                <w:rFonts w:ascii="Arial" w:hAnsi="Arial" w:cs="Arial"/>
                <w:noProof/>
                <w:sz w:val="16"/>
                <w:szCs w:val="16"/>
              </w:rPr>
            </w:pPr>
            <w:r>
              <w:rPr>
                <w:rFonts w:ascii="Arial" w:hAnsi="Arial" w:cs="Arial"/>
                <w:noProof/>
                <w:sz w:val="16"/>
                <w:szCs w:val="16"/>
              </w:rPr>
              <w:t>Closed (ProSe CR)</w:t>
            </w:r>
          </w:p>
        </w:tc>
      </w:tr>
      <w:tr w:rsidR="0053265F" w:rsidRPr="00BD494B" w14:paraId="310548C8" w14:textId="77777777" w:rsidTr="00CA471B">
        <w:tc>
          <w:tcPr>
            <w:tcW w:w="769" w:type="dxa"/>
            <w:shd w:val="clear" w:color="auto" w:fill="auto"/>
          </w:tcPr>
          <w:p w14:paraId="61E88565"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L.010</w:t>
            </w:r>
          </w:p>
        </w:tc>
        <w:tc>
          <w:tcPr>
            <w:tcW w:w="1677" w:type="dxa"/>
            <w:shd w:val="clear" w:color="auto" w:fill="auto"/>
          </w:tcPr>
          <w:p w14:paraId="30524D9B" w14:textId="77777777" w:rsidR="0053265F" w:rsidRPr="00905F8C"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69" w:type="dxa"/>
            <w:shd w:val="clear" w:color="auto" w:fill="auto"/>
          </w:tcPr>
          <w:p w14:paraId="60780BF2" w14:textId="77777777"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C</w:t>
            </w:r>
            <w:r>
              <w:rPr>
                <w:rFonts w:ascii="Arial" w:hAnsi="Arial" w:cs="Arial" w:hint="eastAsia"/>
                <w:noProof/>
                <w:sz w:val="16"/>
                <w:szCs w:val="16"/>
                <w:lang w:eastAsia="ko-KR"/>
              </w:rPr>
              <w:t xml:space="preserve">hange </w:t>
            </w:r>
            <w:r>
              <w:rPr>
                <w:rFonts w:ascii="Arial" w:hAnsi="Arial" w:cs="Arial"/>
                <w:noProof/>
                <w:sz w:val="16"/>
                <w:szCs w:val="16"/>
                <w:lang w:eastAsia="ko-KR"/>
              </w:rPr>
              <w:t>‘discRxPoolPS’ to ‘discRxResourcesPS’</w:t>
            </w:r>
          </w:p>
        </w:tc>
        <w:tc>
          <w:tcPr>
            <w:tcW w:w="653" w:type="dxa"/>
            <w:gridSpan w:val="2"/>
            <w:shd w:val="clear" w:color="auto" w:fill="auto"/>
          </w:tcPr>
          <w:p w14:paraId="786F3E8B"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5EBF4F75" w14:textId="77777777" w:rsidR="0053265F" w:rsidRPr="005330DA" w:rsidRDefault="0053265F" w:rsidP="005330DA">
            <w:pPr>
              <w:spacing w:after="0"/>
              <w:ind w:left="241" w:hanging="241"/>
              <w:rPr>
                <w:rFonts w:ascii="Arial" w:hAnsi="Arial" w:cs="Arial"/>
                <w:sz w:val="16"/>
                <w:szCs w:val="16"/>
              </w:rPr>
            </w:pPr>
            <w:r w:rsidRPr="005330DA">
              <w:rPr>
                <w:rFonts w:ascii="Arial" w:hAnsi="Arial" w:cs="Arial"/>
                <w:sz w:val="16"/>
                <w:szCs w:val="16"/>
              </w:rPr>
              <w:t xml:space="preserve">1&gt; else if the PCell/ the cell the UE is camping on indicates a pool of resources to monitor sidelink discovery announcements on by </w:t>
            </w:r>
            <w:r w:rsidRPr="005330DA">
              <w:rPr>
                <w:rFonts w:ascii="Arial" w:hAnsi="Arial" w:cs="Arial"/>
                <w:i/>
                <w:strike/>
                <w:color w:val="FF0000"/>
                <w:sz w:val="16"/>
                <w:szCs w:val="16"/>
              </w:rPr>
              <w:t>discRxPoolPS</w:t>
            </w:r>
            <w:r w:rsidRPr="005330DA">
              <w:rPr>
                <w:rFonts w:ascii="Arial" w:hAnsi="Arial" w:cs="Arial"/>
                <w:i/>
                <w:color w:val="FF0000"/>
                <w:sz w:val="16"/>
                <w:szCs w:val="16"/>
              </w:rPr>
              <w:t>discRxResourcesPS</w:t>
            </w:r>
            <w:r w:rsidRPr="005330DA">
              <w:rPr>
                <w:rFonts w:ascii="Arial" w:hAnsi="Arial" w:cs="Arial"/>
                <w:sz w:val="16"/>
                <w:szCs w:val="16"/>
              </w:rPr>
              <w:t xml:space="preserve"> within </w:t>
            </w:r>
            <w:r w:rsidRPr="005330DA">
              <w:rPr>
                <w:rFonts w:ascii="Arial" w:hAnsi="Arial" w:cs="Arial"/>
                <w:i/>
                <w:sz w:val="16"/>
                <w:szCs w:val="16"/>
              </w:rPr>
              <w:t>discInterFreqList</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w:t>
            </w:r>
          </w:p>
          <w:p w14:paraId="6C582A2C" w14:textId="77777777" w:rsidR="0053265F" w:rsidRPr="005330DA" w:rsidRDefault="0053265F"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strike/>
                <w:color w:val="FF0000"/>
                <w:sz w:val="16"/>
                <w:szCs w:val="16"/>
              </w:rPr>
              <w:t>discRxPoolPS</w:t>
            </w:r>
            <w:r w:rsidRPr="005330DA">
              <w:rPr>
                <w:rFonts w:ascii="Arial" w:hAnsi="Arial" w:cs="Arial"/>
                <w:i/>
                <w:color w:val="FF0000"/>
                <w:sz w:val="16"/>
                <w:szCs w:val="16"/>
              </w:rPr>
              <w:t>discRxResourcesPS</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 xml:space="preserve"> ;</w:t>
            </w:r>
          </w:p>
          <w:p w14:paraId="0D56BEB1" w14:textId="77777777" w:rsidR="0053265F" w:rsidRPr="005330DA" w:rsidRDefault="0053265F" w:rsidP="00700E44">
            <w:pPr>
              <w:spacing w:after="0"/>
              <w:rPr>
                <w:rFonts w:ascii="Arial" w:hAnsi="Arial" w:cs="Arial"/>
                <w:noProof/>
                <w:color w:val="1F497D" w:themeColor="text2"/>
                <w:sz w:val="16"/>
                <w:szCs w:val="16"/>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Fine.</w:t>
            </w:r>
          </w:p>
          <w:p w14:paraId="53DE4492" w14:textId="77777777" w:rsidR="0053265F" w:rsidRPr="005330DA" w:rsidRDefault="0053265F" w:rsidP="009F4148">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w:t>
            </w:r>
            <w:r w:rsidRPr="005330DA">
              <w:rPr>
                <w:rFonts w:ascii="Arial" w:hAnsi="Arial" w:cs="Arial" w:hint="eastAsia"/>
                <w:noProof/>
                <w:color w:val="1F497D" w:themeColor="text2"/>
                <w:sz w:val="16"/>
                <w:szCs w:val="16"/>
                <w:lang w:eastAsia="ko-KR"/>
              </w:rPr>
              <w:t>ok</w:t>
            </w:r>
          </w:p>
          <w:p w14:paraId="10F97EB1" w14:textId="77777777" w:rsidR="0053265F" w:rsidRDefault="0053265F" w:rsidP="009F4148">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Agree. This is same as Z.027.</w:t>
            </w:r>
          </w:p>
          <w:p w14:paraId="4E7E041F" w14:textId="77777777" w:rsidR="0053265F" w:rsidRPr="00657CE6" w:rsidRDefault="0053265F"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 Same as Z.027</w:t>
            </w:r>
          </w:p>
        </w:tc>
        <w:tc>
          <w:tcPr>
            <w:tcW w:w="1060" w:type="dxa"/>
            <w:shd w:val="clear" w:color="auto" w:fill="CCFF99"/>
          </w:tcPr>
          <w:p w14:paraId="5370FF77" w14:textId="77777777" w:rsidR="0053265F" w:rsidRPr="00BD494B" w:rsidRDefault="0053265F" w:rsidP="009F4148">
            <w:pPr>
              <w:spacing w:after="0"/>
              <w:rPr>
                <w:rFonts w:ascii="Arial" w:hAnsi="Arial" w:cs="Arial"/>
                <w:noProof/>
                <w:sz w:val="16"/>
                <w:szCs w:val="16"/>
              </w:rPr>
            </w:pPr>
            <w:r>
              <w:rPr>
                <w:rFonts w:ascii="Arial" w:hAnsi="Arial" w:cs="Arial"/>
                <w:noProof/>
                <w:sz w:val="16"/>
                <w:szCs w:val="16"/>
              </w:rPr>
              <w:t>Closed (ProSe CR)</w:t>
            </w:r>
          </w:p>
        </w:tc>
      </w:tr>
      <w:tr w:rsidR="0053265F" w:rsidRPr="00BD494B" w14:paraId="60CA2315" w14:textId="77777777" w:rsidTr="00CA471B">
        <w:tc>
          <w:tcPr>
            <w:tcW w:w="769" w:type="dxa"/>
            <w:shd w:val="clear" w:color="auto" w:fill="auto"/>
          </w:tcPr>
          <w:p w14:paraId="32C5DE40" w14:textId="77777777" w:rsidR="0053265F" w:rsidRDefault="0053265F" w:rsidP="000C0060">
            <w:pPr>
              <w:spacing w:after="0"/>
            </w:pPr>
            <w:r>
              <w:rPr>
                <w:rFonts w:ascii="Arial" w:hAnsi="Arial" w:cs="Arial"/>
                <w:noProof/>
                <w:sz w:val="16"/>
                <w:szCs w:val="16"/>
              </w:rPr>
              <w:t>Z.030</w:t>
            </w:r>
          </w:p>
        </w:tc>
        <w:tc>
          <w:tcPr>
            <w:tcW w:w="1677" w:type="dxa"/>
            <w:shd w:val="clear" w:color="auto" w:fill="auto"/>
          </w:tcPr>
          <w:p w14:paraId="6BEBFC90" w14:textId="77777777" w:rsidR="0053265F" w:rsidRPr="007C616D"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57450CCF" w14:textId="77777777" w:rsidR="0053265F" w:rsidRPr="00290480" w:rsidRDefault="0053265F" w:rsidP="00290480">
            <w:pPr>
              <w:spacing w:after="0"/>
              <w:ind w:left="241" w:hanging="241"/>
              <w:rPr>
                <w:rFonts w:ascii="Arial" w:eastAsia="SimSun" w:hAnsi="Arial" w:cs="Arial"/>
                <w:sz w:val="16"/>
                <w:szCs w:val="16"/>
                <w:lang w:eastAsia="zh-CN"/>
              </w:rPr>
            </w:pPr>
            <w:r w:rsidRPr="00290480">
              <w:rPr>
                <w:rFonts w:ascii="Arial" w:eastAsia="SimSun" w:hAnsi="Arial" w:cs="Arial"/>
                <w:i/>
                <w:sz w:val="16"/>
                <w:szCs w:val="16"/>
                <w:lang w:eastAsia="zh-CN"/>
              </w:rPr>
              <w:t>“</w:t>
            </w:r>
            <w:proofErr w:type="gramStart"/>
            <w:r w:rsidRPr="00290480">
              <w:rPr>
                <w:rFonts w:ascii="Arial" w:hAnsi="Arial" w:cs="Arial"/>
                <w:i/>
                <w:sz w:val="16"/>
                <w:szCs w:val="16"/>
              </w:rPr>
              <w:t>discTxResourcesRelay</w:t>
            </w:r>
            <w:proofErr w:type="gramEnd"/>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should be “</w:t>
            </w:r>
            <w:r w:rsidRPr="00290480">
              <w:rPr>
                <w:rFonts w:ascii="Arial" w:hAnsi="Arial" w:cs="Arial"/>
                <w:i/>
                <w:sz w:val="16"/>
                <w:szCs w:val="16"/>
              </w:rPr>
              <w:t>discTxResourcesPS</w:t>
            </w:r>
            <w:r w:rsidRPr="00290480">
              <w:rPr>
                <w:rFonts w:ascii="Arial" w:eastAsia="SimSun" w:hAnsi="Arial" w:cs="Arial"/>
                <w:sz w:val="16"/>
                <w:szCs w:val="16"/>
                <w:lang w:eastAsia="zh-CN"/>
              </w:rPr>
              <w:t>”.</w:t>
            </w:r>
          </w:p>
          <w:p w14:paraId="0F093BA4" w14:textId="77777777" w:rsidR="0053265F" w:rsidRPr="00290480" w:rsidRDefault="0053265F"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14:paraId="7041BF44" w14:textId="77777777" w:rsidR="0053265F" w:rsidRPr="00290480" w:rsidRDefault="0053265F"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14:paraId="255398DA" w14:textId="77777777" w:rsidR="0053265F" w:rsidRPr="00290480" w:rsidRDefault="0053265F"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acting as relay; and if the RSRP measurement of the PCell/ the 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14:paraId="131BB47F" w14:textId="77777777" w:rsidR="0053265F" w:rsidRPr="00290480" w:rsidRDefault="0053265F"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lastRenderedPageBreak/>
              <w:t>SystemInformationBlockType19</w:t>
            </w:r>
            <w:r w:rsidRPr="00290480">
              <w:rPr>
                <w:rFonts w:ascii="Arial" w:hAnsi="Arial" w:cs="Arial"/>
                <w:sz w:val="16"/>
                <w:szCs w:val="16"/>
              </w:rPr>
              <w:t>:</w:t>
            </w:r>
          </w:p>
          <w:p w14:paraId="28E822B0" w14:textId="77777777" w:rsidR="0053265F" w:rsidRPr="00290480" w:rsidRDefault="0053265F"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14:paraId="6C877667" w14:textId="77777777" w:rsidR="0053265F" w:rsidRPr="00290480" w:rsidRDefault="0053265F"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w:t>
            </w:r>
          </w:p>
          <w:p w14:paraId="23D63DAA" w14:textId="77777777" w:rsidR="0053265F" w:rsidRPr="00290480" w:rsidRDefault="0053265F" w:rsidP="00290480">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14:paraId="6D0859FA" w14:textId="77777777" w:rsidR="0053265F" w:rsidRPr="00290480" w:rsidRDefault="0053265F"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else if the UE is configured with </w:t>
            </w:r>
            <w:r w:rsidRPr="00290480">
              <w:rPr>
                <w:rFonts w:ascii="Arial" w:hAnsi="Arial" w:cs="Arial"/>
                <w:i/>
                <w:sz w:val="16"/>
                <w:szCs w:val="16"/>
                <w:highlight w:val="yellow"/>
              </w:rPr>
              <w:t>discTxResourcesRelay</w:t>
            </w:r>
            <w:r w:rsidRPr="00290480">
              <w:rPr>
                <w:rFonts w:ascii="Arial" w:hAnsi="Arial" w:cs="Arial"/>
                <w:sz w:val="16"/>
                <w:szCs w:val="16"/>
              </w:rPr>
              <w:t xml:space="preserve"> set to </w:t>
            </w:r>
            <w:r w:rsidRPr="00290480">
              <w:rPr>
                <w:rFonts w:ascii="Arial" w:hAnsi="Arial" w:cs="Arial"/>
                <w:i/>
                <w:sz w:val="16"/>
                <w:szCs w:val="16"/>
              </w:rPr>
              <w:t>scheduled</w:t>
            </w:r>
            <w:r w:rsidRPr="00290480">
              <w:rPr>
                <w:rFonts w:ascii="Arial" w:hAnsi="Arial" w:cs="Arial"/>
                <w:sz w:val="16"/>
                <w:szCs w:val="16"/>
              </w:rPr>
              <w:t>:</w:t>
            </w:r>
          </w:p>
          <w:p w14:paraId="7470C700" w14:textId="77777777" w:rsidR="0053265F" w:rsidRDefault="0053265F" w:rsidP="00290480">
            <w:pPr>
              <w:spacing w:after="0"/>
              <w:ind w:left="964" w:hanging="241"/>
              <w:rPr>
                <w:rFonts w:ascii="Arial" w:hAnsi="Arial" w:cs="Arial"/>
                <w:noProof/>
                <w:sz w:val="16"/>
                <w:szCs w:val="16"/>
              </w:rPr>
            </w:pPr>
            <w:r w:rsidRPr="00290480">
              <w:rPr>
                <w:rFonts w:ascii="Arial" w:hAnsi="Arial" w:cs="Arial"/>
                <w:sz w:val="16"/>
                <w:szCs w:val="16"/>
              </w:rPr>
              <w:t>4&gt;</w:t>
            </w:r>
            <w:r w:rsidRPr="00290480">
              <w:rPr>
                <w:rFonts w:ascii="Arial" w:hAnsi="Arial" w:cs="Arial"/>
                <w:sz w:val="16"/>
                <w:szCs w:val="16"/>
              </w:rPr>
              <w:tab/>
              <w:t xml:space="preserve">configure lower layers to transmit the sidelink discovery announcement using the assigned resources indicated by </w:t>
            </w:r>
            <w:r w:rsidRPr="00290480">
              <w:rPr>
                <w:rFonts w:ascii="Arial" w:hAnsi="Arial" w:cs="Arial"/>
                <w:i/>
                <w:sz w:val="16"/>
                <w:szCs w:val="16"/>
              </w:rPr>
              <w:t>scheduled</w:t>
            </w:r>
            <w:r w:rsidRPr="00290480">
              <w:rPr>
                <w:rFonts w:ascii="Arial" w:hAnsi="Arial" w:cs="Arial"/>
                <w:sz w:val="16"/>
                <w:szCs w:val="16"/>
              </w:rPr>
              <w:t xml:space="preserve"> in </w:t>
            </w:r>
            <w:r w:rsidRPr="00290480">
              <w:rPr>
                <w:rFonts w:ascii="Arial" w:hAnsi="Arial" w:cs="Arial"/>
                <w:i/>
                <w:sz w:val="16"/>
                <w:szCs w:val="16"/>
                <w:highlight w:val="yellow"/>
              </w:rPr>
              <w:t>discTxResourcesRelay</w:t>
            </w:r>
            <w:r w:rsidRPr="00290480">
              <w:rPr>
                <w:rFonts w:ascii="Arial" w:hAnsi="Arial" w:cs="Arial"/>
                <w:sz w:val="16"/>
                <w:szCs w:val="16"/>
              </w:rPr>
              <w:t>;</w:t>
            </w:r>
          </w:p>
        </w:tc>
        <w:tc>
          <w:tcPr>
            <w:tcW w:w="653" w:type="dxa"/>
            <w:gridSpan w:val="2"/>
            <w:shd w:val="clear" w:color="auto" w:fill="auto"/>
          </w:tcPr>
          <w:p w14:paraId="258F3C85" w14:textId="77777777" w:rsidR="0053265F" w:rsidRPr="00375308"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031174FD" w14:textId="77777777" w:rsidR="0053265F" w:rsidRPr="00290480" w:rsidRDefault="0053265F"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Change </w:t>
            </w:r>
            <w:r w:rsidRPr="00290480">
              <w:rPr>
                <w:rFonts w:ascii="Arial" w:eastAsia="SimSun" w:hAnsi="Arial" w:cs="Arial"/>
                <w:i/>
                <w:sz w:val="16"/>
                <w:szCs w:val="16"/>
                <w:lang w:eastAsia="zh-CN"/>
              </w:rPr>
              <w:t>“</w:t>
            </w:r>
            <w:r w:rsidRPr="00290480">
              <w:rPr>
                <w:rFonts w:ascii="Arial" w:hAnsi="Arial" w:cs="Arial"/>
                <w:i/>
                <w:sz w:val="16"/>
                <w:szCs w:val="16"/>
              </w:rPr>
              <w:t>discTxResourcesRelay</w:t>
            </w:r>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to “</w:t>
            </w:r>
            <w:r w:rsidRPr="00290480">
              <w:rPr>
                <w:rFonts w:ascii="Arial" w:hAnsi="Arial" w:cs="Arial"/>
                <w:i/>
                <w:sz w:val="16"/>
                <w:szCs w:val="16"/>
              </w:rPr>
              <w:t>discTxResourcesPS</w:t>
            </w:r>
            <w:r w:rsidRPr="00290480">
              <w:rPr>
                <w:rFonts w:ascii="Arial" w:eastAsia="SimSun" w:hAnsi="Arial" w:cs="Arial"/>
                <w:sz w:val="16"/>
                <w:szCs w:val="16"/>
                <w:lang w:eastAsia="zh-CN"/>
              </w:rPr>
              <w:t>”.</w:t>
            </w:r>
          </w:p>
          <w:p w14:paraId="4FC1CA01" w14:textId="77777777" w:rsidR="0053265F" w:rsidRPr="00290480" w:rsidRDefault="0053265F"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14:paraId="586F55C4" w14:textId="77777777" w:rsidR="0053265F" w:rsidRPr="00290480" w:rsidRDefault="0053265F"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14:paraId="423A2309" w14:textId="77777777" w:rsidR="0053265F" w:rsidRPr="00290480" w:rsidRDefault="0053265F"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acting as relay; and if the RSRP measurement of the PCell/ the 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14:paraId="4B5EDA26" w14:textId="77777777" w:rsidR="0053265F" w:rsidRPr="00290480" w:rsidRDefault="0053265F"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w:t>
            </w:r>
          </w:p>
          <w:p w14:paraId="10E3C165" w14:textId="77777777" w:rsidR="0053265F" w:rsidRPr="00290480" w:rsidRDefault="0053265F"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14:paraId="0C7EEE27" w14:textId="77777777" w:rsidR="0053265F" w:rsidRPr="00290480" w:rsidRDefault="0053265F"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lastRenderedPageBreak/>
              <w:t>SystemInformationBlockType19</w:t>
            </w:r>
            <w:r w:rsidRPr="00290480">
              <w:rPr>
                <w:rFonts w:ascii="Arial" w:hAnsi="Arial" w:cs="Arial"/>
                <w:sz w:val="16"/>
                <w:szCs w:val="16"/>
              </w:rPr>
              <w:t>:</w:t>
            </w:r>
          </w:p>
          <w:p w14:paraId="7C82F2F4" w14:textId="77777777" w:rsidR="0053265F" w:rsidRPr="00290480" w:rsidRDefault="0053265F" w:rsidP="001661D1">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14:paraId="46AF81F6" w14:textId="77777777" w:rsidR="0053265F" w:rsidRPr="001661D1" w:rsidRDefault="0053265F"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else if the UE is configured with</w:t>
            </w:r>
            <w:r w:rsidRPr="00290480">
              <w:rPr>
                <w:rFonts w:ascii="Arial" w:hAnsi="Arial" w:cs="Arial"/>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561995DB" w14:textId="77777777" w:rsidR="0053265F" w:rsidRPr="00290480" w:rsidRDefault="0053265F" w:rsidP="001661D1">
            <w:pPr>
              <w:pBdr>
                <w:bottom w:val="single" w:sz="6" w:space="1" w:color="auto"/>
              </w:pBdr>
              <w:spacing w:after="0"/>
              <w:ind w:left="964" w:hanging="241"/>
              <w:rPr>
                <w:rFonts w:ascii="Arial" w:eastAsia="SimSun" w:hAnsi="Arial" w:cs="Arial"/>
                <w:noProof/>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w:t>
            </w:r>
            <w:r w:rsidRPr="001661D1">
              <w:rPr>
                <w:rFonts w:ascii="Arial" w:hAnsi="Arial" w:cs="Arial"/>
                <w:i/>
                <w:sz w:val="16"/>
                <w:szCs w:val="16"/>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w:t>
            </w:r>
          </w:p>
          <w:p w14:paraId="2E96C415" w14:textId="77777777" w:rsidR="0053265F" w:rsidRPr="001661D1" w:rsidRDefault="0053265F" w:rsidP="000C0060">
            <w:pPr>
              <w:spacing w:after="0"/>
              <w:ind w:left="161" w:hangingChars="100" w:hanging="161"/>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68ED2514" w14:textId="77777777" w:rsidR="0053265F" w:rsidRPr="007A70BB" w:rsidRDefault="0053265F" w:rsidP="001661D1">
            <w:pPr>
              <w:spacing w:after="0"/>
              <w:ind w:left="157" w:hangingChars="100" w:hanging="157"/>
              <w:rPr>
                <w:rFonts w:ascii="Arial" w:eastAsia="SimSun" w:hAnsi="Arial" w:cs="Arial"/>
                <w:noProof/>
                <w:sz w:val="16"/>
                <w:szCs w:val="16"/>
                <w:lang w:eastAsia="zh-CN"/>
              </w:rPr>
            </w:pPr>
            <w:r w:rsidRPr="001661D1">
              <w:rPr>
                <w:rFonts w:ascii="Arial" w:hAnsi="Arial" w:cs="Arial"/>
                <w:b/>
                <w:noProof/>
                <w:color w:val="1F497D" w:themeColor="text2"/>
                <w:sz w:val="16"/>
                <w:szCs w:val="16"/>
                <w:lang w:eastAsia="ko-KR"/>
              </w:rPr>
              <w:t>Intel:</w:t>
            </w:r>
            <w:r w:rsidRPr="001661D1">
              <w:rPr>
                <w:rFonts w:ascii="Arial" w:hAnsi="Arial" w:cs="Arial"/>
                <w:noProof/>
                <w:color w:val="1F497D" w:themeColor="text2"/>
                <w:sz w:val="16"/>
                <w:szCs w:val="16"/>
                <w:lang w:eastAsia="ko-KR"/>
              </w:rPr>
              <w:t xml:space="preserve"> </w:t>
            </w:r>
            <w:r w:rsidRPr="001661D1">
              <w:rPr>
                <w:rFonts w:ascii="Arial" w:hAnsi="Arial" w:cs="Arial" w:hint="eastAsia"/>
                <w:noProof/>
                <w:color w:val="1F497D" w:themeColor="text2"/>
                <w:sz w:val="16"/>
                <w:szCs w:val="16"/>
                <w:lang w:eastAsia="ko-KR"/>
              </w:rPr>
              <w:t>ok</w:t>
            </w:r>
          </w:p>
        </w:tc>
        <w:tc>
          <w:tcPr>
            <w:tcW w:w="1060" w:type="dxa"/>
            <w:tcBorders>
              <w:bottom w:val="single" w:sz="4" w:space="0" w:color="auto"/>
            </w:tcBorders>
            <w:shd w:val="clear" w:color="auto" w:fill="CCFF99"/>
          </w:tcPr>
          <w:p w14:paraId="6CB46D18"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14:paraId="020AF61B" w14:textId="77777777" w:rsidTr="00CA471B">
        <w:tc>
          <w:tcPr>
            <w:tcW w:w="769" w:type="dxa"/>
            <w:shd w:val="clear" w:color="auto" w:fill="auto"/>
          </w:tcPr>
          <w:p w14:paraId="45B0D616" w14:textId="77777777" w:rsidR="0053265F" w:rsidRDefault="0053265F" w:rsidP="000C0060">
            <w:pPr>
              <w:spacing w:after="0"/>
            </w:pPr>
            <w:r>
              <w:rPr>
                <w:rFonts w:ascii="Arial" w:hAnsi="Arial" w:cs="Arial"/>
                <w:noProof/>
                <w:sz w:val="16"/>
                <w:szCs w:val="16"/>
              </w:rPr>
              <w:lastRenderedPageBreak/>
              <w:t>Z.031</w:t>
            </w:r>
          </w:p>
        </w:tc>
        <w:tc>
          <w:tcPr>
            <w:tcW w:w="1677" w:type="dxa"/>
            <w:shd w:val="clear" w:color="auto" w:fill="auto"/>
          </w:tcPr>
          <w:p w14:paraId="2C11F4B1" w14:textId="77777777" w:rsidR="0053265F" w:rsidRPr="007C616D"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47E4F6F4" w14:textId="77777777" w:rsidR="0053265F" w:rsidRPr="001661D1" w:rsidRDefault="0053265F"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w:t>
            </w:r>
            <w:proofErr w:type="gramStart"/>
            <w:r w:rsidRPr="001661D1">
              <w:rPr>
                <w:rFonts w:ascii="Arial" w:hAnsi="Arial" w:cs="Arial"/>
                <w:i/>
                <w:sz w:val="16"/>
                <w:szCs w:val="16"/>
              </w:rPr>
              <w:t>discTxResources</w:t>
            </w:r>
            <w:proofErr w:type="gramEnd"/>
            <w:r w:rsidRPr="001661D1">
              <w:rPr>
                <w:rFonts w:ascii="Arial" w:eastAsia="SimSun" w:hAnsi="Arial" w:cs="Arial"/>
                <w:sz w:val="16"/>
                <w:szCs w:val="16"/>
                <w:lang w:eastAsia="zh-CN"/>
              </w:rPr>
              <w:t>” should be “</w:t>
            </w:r>
            <w:r w:rsidRPr="001661D1">
              <w:rPr>
                <w:rFonts w:ascii="Arial" w:hAnsi="Arial" w:cs="Arial"/>
                <w:i/>
                <w:sz w:val="16"/>
                <w:szCs w:val="16"/>
              </w:rPr>
              <w:t>discTxResourcesPS</w:t>
            </w:r>
            <w:r w:rsidRPr="001661D1">
              <w:rPr>
                <w:rFonts w:ascii="Arial" w:eastAsia="SimSun" w:hAnsi="Arial" w:cs="Arial"/>
                <w:sz w:val="16"/>
                <w:szCs w:val="16"/>
                <w:lang w:eastAsia="zh-CN"/>
              </w:rPr>
              <w:t>”.</w:t>
            </w:r>
          </w:p>
          <w:p w14:paraId="35E2C183" w14:textId="77777777"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14:paraId="57269462" w14:textId="77777777"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7E174C9D" w14:textId="77777777" w:rsidR="0053265F" w:rsidRPr="001661D1" w:rsidRDefault="0053265F"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5EE31B25" w14:textId="77777777" w:rsidR="0053265F" w:rsidRPr="00965788" w:rsidRDefault="0053265F" w:rsidP="001661D1">
            <w:pPr>
              <w:spacing w:after="0"/>
              <w:ind w:left="964" w:hanging="241"/>
              <w:rPr>
                <w:rFonts w:eastAsia="SimSun"/>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sz w:val="16"/>
                <w:szCs w:val="16"/>
              </w:rPr>
              <w:t>;</w:t>
            </w:r>
          </w:p>
        </w:tc>
        <w:tc>
          <w:tcPr>
            <w:tcW w:w="653" w:type="dxa"/>
            <w:gridSpan w:val="2"/>
            <w:shd w:val="clear" w:color="auto" w:fill="auto"/>
          </w:tcPr>
          <w:p w14:paraId="49953AE0" w14:textId="77777777" w:rsidR="0053265F" w:rsidRPr="00375308"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D007472" w14:textId="77777777" w:rsidR="0053265F" w:rsidRPr="001661D1" w:rsidRDefault="0053265F"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Change “</w:t>
            </w:r>
            <w:r w:rsidRPr="001661D1">
              <w:rPr>
                <w:rFonts w:ascii="Arial" w:hAnsi="Arial" w:cs="Arial"/>
                <w:i/>
                <w:sz w:val="16"/>
                <w:szCs w:val="16"/>
              </w:rPr>
              <w:t>discTxResources</w:t>
            </w:r>
            <w:r w:rsidRPr="001661D1">
              <w:rPr>
                <w:rFonts w:ascii="Arial" w:eastAsia="SimSun" w:hAnsi="Arial" w:cs="Arial"/>
                <w:sz w:val="16"/>
                <w:szCs w:val="16"/>
                <w:lang w:eastAsia="zh-CN"/>
              </w:rPr>
              <w:t>” to “</w:t>
            </w:r>
            <w:r w:rsidRPr="001661D1">
              <w:rPr>
                <w:rFonts w:ascii="Arial" w:hAnsi="Arial" w:cs="Arial"/>
                <w:i/>
                <w:sz w:val="16"/>
                <w:szCs w:val="16"/>
              </w:rPr>
              <w:t>discTxResourcesPS</w:t>
            </w:r>
            <w:r w:rsidRPr="001661D1">
              <w:rPr>
                <w:rFonts w:ascii="Arial" w:eastAsia="SimSun" w:hAnsi="Arial" w:cs="Arial"/>
                <w:sz w:val="16"/>
                <w:szCs w:val="16"/>
                <w:lang w:eastAsia="zh-CN"/>
              </w:rPr>
              <w:t xml:space="preserve">”. </w:t>
            </w:r>
          </w:p>
          <w:p w14:paraId="158027C9" w14:textId="77777777"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14:paraId="708312EC" w14:textId="77777777"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6F79DDD2" w14:textId="77777777" w:rsidR="0053265F" w:rsidRPr="001661D1" w:rsidRDefault="0053265F"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313FA552" w14:textId="77777777" w:rsidR="0053265F" w:rsidRPr="001661D1" w:rsidRDefault="0053265F" w:rsidP="001661D1">
            <w:pPr>
              <w:pBdr>
                <w:bottom w:val="single" w:sz="6" w:space="1" w:color="auto"/>
              </w:pBdr>
              <w:spacing w:after="0"/>
              <w:ind w:left="964"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eastAsia="SimSun" w:hAnsi="Arial" w:cs="Arial"/>
                <w:i/>
                <w:color w:val="FF0000"/>
                <w:sz w:val="16"/>
                <w:szCs w:val="16"/>
                <w:u w:val="single"/>
                <w:lang w:eastAsia="zh-CN"/>
              </w:rPr>
              <w:t>PS</w:t>
            </w:r>
            <w:r w:rsidRPr="001661D1">
              <w:rPr>
                <w:rFonts w:ascii="Arial" w:hAnsi="Arial" w:cs="Arial"/>
                <w:color w:val="FF0000"/>
                <w:sz w:val="16"/>
                <w:szCs w:val="16"/>
                <w:u w:val="single"/>
              </w:rPr>
              <w:t>;</w:t>
            </w:r>
          </w:p>
          <w:p w14:paraId="71B60125" w14:textId="77777777" w:rsidR="0053265F" w:rsidRPr="001661D1" w:rsidRDefault="0053265F" w:rsidP="000C0060">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6E56D7C8" w14:textId="77777777" w:rsidR="0053265F" w:rsidRPr="00572501" w:rsidRDefault="0053265F" w:rsidP="000C0060">
            <w:pPr>
              <w:spacing w:after="0"/>
              <w:rPr>
                <w:rFonts w:ascii="Arial" w:eastAsia="SimSun" w:hAnsi="Arial" w:cs="Arial"/>
                <w:sz w:val="16"/>
                <w:szCs w:val="16"/>
                <w:lang w:eastAsia="zh-CN"/>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CCFF99"/>
          </w:tcPr>
          <w:p w14:paraId="14A110B7"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Closed (ProSe CR)</w:t>
            </w:r>
          </w:p>
        </w:tc>
      </w:tr>
      <w:tr w:rsidR="0053265F" w:rsidRPr="00BD494B" w14:paraId="758D40EE" w14:textId="77777777" w:rsidTr="00CA471B">
        <w:tc>
          <w:tcPr>
            <w:tcW w:w="769" w:type="dxa"/>
            <w:shd w:val="clear" w:color="auto" w:fill="auto"/>
          </w:tcPr>
          <w:p w14:paraId="79901111" w14:textId="77777777" w:rsidR="0053265F" w:rsidRDefault="0053265F" w:rsidP="000C0060">
            <w:pPr>
              <w:spacing w:after="0"/>
            </w:pPr>
            <w:r>
              <w:rPr>
                <w:rFonts w:ascii="Arial" w:hAnsi="Arial" w:cs="Arial"/>
                <w:noProof/>
                <w:sz w:val="16"/>
                <w:szCs w:val="16"/>
              </w:rPr>
              <w:t>Z.032</w:t>
            </w:r>
          </w:p>
        </w:tc>
        <w:tc>
          <w:tcPr>
            <w:tcW w:w="1677" w:type="dxa"/>
            <w:shd w:val="clear" w:color="auto" w:fill="auto"/>
          </w:tcPr>
          <w:p w14:paraId="26EBC047" w14:textId="77777777" w:rsidR="0053265F" w:rsidRPr="007C616D"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3D3C1B04" w14:textId="77777777" w:rsidR="0053265F" w:rsidRPr="001661D1" w:rsidRDefault="0053265F" w:rsidP="001661D1">
            <w:pPr>
              <w:spacing w:after="0"/>
              <w:ind w:left="241" w:hanging="241"/>
              <w:rPr>
                <w:rFonts w:ascii="Arial" w:eastAsia="SimSun" w:hAnsi="Arial" w:cs="Arial"/>
                <w:sz w:val="16"/>
                <w:szCs w:val="16"/>
                <w:lang w:eastAsia="zh-CN"/>
              </w:rPr>
            </w:pPr>
            <w:r w:rsidRPr="001661D1">
              <w:rPr>
                <w:rFonts w:ascii="Arial" w:eastAsia="SimSun" w:hAnsi="Arial" w:cs="Arial"/>
                <w:i/>
                <w:sz w:val="16"/>
                <w:szCs w:val="16"/>
                <w:lang w:eastAsia="zh-CN"/>
              </w:rPr>
              <w:t>“</w:t>
            </w:r>
            <w:proofErr w:type="gramStart"/>
            <w:r w:rsidRPr="001661D1">
              <w:rPr>
                <w:rFonts w:ascii="Arial" w:hAnsi="Arial" w:cs="Arial"/>
                <w:i/>
                <w:sz w:val="16"/>
                <w:szCs w:val="16"/>
              </w:rPr>
              <w:t>discTx</w:t>
            </w:r>
            <w:r w:rsidRPr="001661D1">
              <w:rPr>
                <w:rFonts w:ascii="Arial" w:eastAsia="SimSun" w:hAnsi="Arial" w:cs="Arial"/>
                <w:i/>
                <w:sz w:val="16"/>
                <w:szCs w:val="16"/>
                <w:lang w:eastAsia="zh-CN"/>
              </w:rPr>
              <w:t>PoolCommon</w:t>
            </w:r>
            <w:proofErr w:type="gramEnd"/>
            <w:r w:rsidRPr="001661D1">
              <w:rPr>
                <w:rFonts w:ascii="Arial" w:eastAsia="SimSun" w:hAnsi="Arial" w:cs="Arial"/>
                <w:i/>
                <w:sz w:val="16"/>
                <w:szCs w:val="16"/>
                <w:lang w:eastAsia="zh-CN"/>
              </w:rPr>
              <w:t>”</w:t>
            </w:r>
            <w:r w:rsidRPr="001661D1">
              <w:rPr>
                <w:rFonts w:ascii="Arial" w:eastAsia="SimSun" w:hAnsi="Arial" w:cs="Arial"/>
                <w:sz w:val="16"/>
                <w:szCs w:val="16"/>
                <w:lang w:eastAsia="zh-CN"/>
              </w:rPr>
              <w:t xml:space="preserve"> should be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14:paraId="45E53D46" w14:textId="77777777"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14:paraId="066C7196" w14:textId="77777777"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094E4217" w14:textId="77777777" w:rsidR="0053265F" w:rsidRPr="002408B3" w:rsidRDefault="0053265F"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highlight w:val="yellow"/>
              </w:rPr>
              <w:t>discTxPoolCommon</w:t>
            </w:r>
            <w:r w:rsidRPr="001661D1">
              <w:rPr>
                <w:rFonts w:ascii="Arial" w:hAnsi="Arial" w:cs="Arial"/>
                <w:i/>
                <w:sz w:val="16"/>
                <w:szCs w:val="16"/>
              </w:rPr>
              <w:t xml:space="preserve"> </w:t>
            </w:r>
            <w:r w:rsidRPr="001661D1">
              <w:rPr>
                <w:rFonts w:ascii="Arial" w:hAnsi="Arial" w:cs="Arial"/>
                <w:sz w:val="16"/>
                <w:szCs w:val="16"/>
              </w:rPr>
              <w:t>and configure lower layers to use it to transmit the sidelink discovery announcements as specified in 5.10.6a;</w:t>
            </w:r>
          </w:p>
        </w:tc>
        <w:tc>
          <w:tcPr>
            <w:tcW w:w="653" w:type="dxa"/>
            <w:gridSpan w:val="2"/>
            <w:shd w:val="clear" w:color="auto" w:fill="auto"/>
          </w:tcPr>
          <w:p w14:paraId="1A4A217B" w14:textId="77777777" w:rsidR="0053265F" w:rsidRPr="00BD494B" w:rsidRDefault="0053265F" w:rsidP="000C0060">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8F33D35" w14:textId="77777777" w:rsidR="0053265F" w:rsidRPr="001661D1" w:rsidRDefault="0053265F"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 xml:space="preserve">Change </w:t>
            </w:r>
            <w:r w:rsidRPr="001661D1">
              <w:rPr>
                <w:rFonts w:ascii="Arial" w:eastAsia="SimSun" w:hAnsi="Arial" w:cs="Arial"/>
                <w:i/>
                <w:sz w:val="16"/>
                <w:szCs w:val="16"/>
                <w:lang w:eastAsia="zh-CN"/>
              </w:rPr>
              <w:t>“</w:t>
            </w:r>
            <w:r w:rsidRPr="001661D1">
              <w:rPr>
                <w:rFonts w:ascii="Arial" w:hAnsi="Arial" w:cs="Arial"/>
                <w:i/>
                <w:sz w:val="16"/>
                <w:szCs w:val="16"/>
              </w:rPr>
              <w:t>discTx</w:t>
            </w:r>
            <w:r w:rsidRPr="001661D1">
              <w:rPr>
                <w:rFonts w:ascii="Arial" w:eastAsia="SimSun" w:hAnsi="Arial" w:cs="Arial"/>
                <w:i/>
                <w:sz w:val="16"/>
                <w:szCs w:val="16"/>
                <w:lang w:eastAsia="zh-CN"/>
              </w:rPr>
              <w:t>PoolCommon”</w:t>
            </w:r>
            <w:r w:rsidRPr="001661D1">
              <w:rPr>
                <w:rFonts w:ascii="Arial" w:eastAsia="SimSun" w:hAnsi="Arial" w:cs="Arial"/>
                <w:sz w:val="16"/>
                <w:szCs w:val="16"/>
                <w:lang w:eastAsia="zh-CN"/>
              </w:rPr>
              <w:t xml:space="preserve"> to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14:paraId="167FE5B6" w14:textId="77777777" w:rsidR="0053265F" w:rsidRPr="001661D1" w:rsidRDefault="0053265F" w:rsidP="001661D1">
            <w:pPr>
              <w:spacing w:after="0"/>
              <w:ind w:left="241" w:hanging="241"/>
              <w:rPr>
                <w:rFonts w:ascii="Arial" w:hAnsi="Arial" w:cs="Arial"/>
                <w:sz w:val="16"/>
                <w:szCs w:val="16"/>
              </w:rPr>
            </w:pPr>
            <w:r w:rsidRPr="001661D1">
              <w:rPr>
                <w:rFonts w:ascii="Arial" w:hAnsi="Arial" w:cs="Arial"/>
                <w:sz w:val="16"/>
                <w:szCs w:val="16"/>
              </w:rPr>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14:paraId="439C2739" w14:textId="77777777" w:rsidR="0053265F" w:rsidRPr="001661D1" w:rsidRDefault="0053265F"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589980B6" w14:textId="77777777" w:rsidR="0053265F" w:rsidRPr="001661D1" w:rsidRDefault="0053265F" w:rsidP="001661D1">
            <w:pPr>
              <w:pBdr>
                <w:bottom w:val="single" w:sz="6" w:space="1" w:color="auto"/>
              </w:pBdr>
              <w:spacing w:after="0"/>
              <w:ind w:left="723" w:hanging="241"/>
              <w:rPr>
                <w:rFonts w:ascii="Arial" w:hAnsi="Arial" w:cs="Arial"/>
                <w:strike/>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rPr>
              <w:t>discTxPool</w:t>
            </w:r>
            <w:r w:rsidRPr="001661D1">
              <w:rPr>
                <w:rFonts w:ascii="Arial" w:eastAsia="SimSun" w:hAnsi="Arial" w:cs="Arial"/>
                <w:i/>
                <w:color w:val="FF0000"/>
                <w:sz w:val="16"/>
                <w:szCs w:val="16"/>
                <w:u w:val="single"/>
                <w:lang w:eastAsia="zh-CN"/>
              </w:rPr>
              <w:t>PS-</w:t>
            </w:r>
            <w:r w:rsidRPr="001661D1">
              <w:rPr>
                <w:rFonts w:ascii="Arial" w:hAnsi="Arial" w:cs="Arial"/>
                <w:i/>
                <w:sz w:val="16"/>
                <w:szCs w:val="16"/>
              </w:rPr>
              <w:t xml:space="preserve">Common </w:t>
            </w:r>
            <w:r w:rsidRPr="001661D1">
              <w:rPr>
                <w:rFonts w:ascii="Arial" w:hAnsi="Arial" w:cs="Arial"/>
                <w:sz w:val="16"/>
                <w:szCs w:val="16"/>
              </w:rPr>
              <w:t>and configure lower layers to use it to transmit the sidelink discovery announcements as specified in 5.10.6a;</w:t>
            </w:r>
          </w:p>
          <w:p w14:paraId="13EB9924" w14:textId="77777777" w:rsidR="0053265F" w:rsidRPr="001661D1" w:rsidRDefault="0053265F"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505EB772" w14:textId="77777777" w:rsidR="0053265F" w:rsidRPr="00DA1158" w:rsidRDefault="0053265F" w:rsidP="001661D1">
            <w:pPr>
              <w:spacing w:after="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CCFF99"/>
          </w:tcPr>
          <w:p w14:paraId="5CB0612F" w14:textId="77777777" w:rsidR="0053265F" w:rsidRPr="00BD494B" w:rsidRDefault="0053265F" w:rsidP="00DA59AA">
            <w:pPr>
              <w:spacing w:after="0"/>
              <w:rPr>
                <w:rFonts w:ascii="Arial" w:hAnsi="Arial" w:cs="Arial"/>
                <w:noProof/>
                <w:sz w:val="16"/>
                <w:szCs w:val="16"/>
              </w:rPr>
            </w:pPr>
            <w:r>
              <w:rPr>
                <w:rFonts w:ascii="Arial" w:hAnsi="Arial" w:cs="Arial"/>
                <w:noProof/>
                <w:sz w:val="16"/>
                <w:szCs w:val="16"/>
              </w:rPr>
              <w:t>Closed (ProSe CR)</w:t>
            </w:r>
          </w:p>
        </w:tc>
      </w:tr>
      <w:tr w:rsidR="0053265F" w:rsidRPr="00BD494B" w14:paraId="15845C64" w14:textId="77777777" w:rsidTr="002758A1">
        <w:tc>
          <w:tcPr>
            <w:tcW w:w="769" w:type="dxa"/>
            <w:shd w:val="clear" w:color="auto" w:fill="auto"/>
          </w:tcPr>
          <w:p w14:paraId="4700EA23" w14:textId="77777777" w:rsidR="0053265F" w:rsidRDefault="0053265F" w:rsidP="000C0060">
            <w:pPr>
              <w:spacing w:after="0"/>
            </w:pPr>
            <w:r>
              <w:rPr>
                <w:rFonts w:ascii="Arial" w:hAnsi="Arial" w:cs="Arial"/>
                <w:noProof/>
                <w:sz w:val="16"/>
                <w:szCs w:val="16"/>
              </w:rPr>
              <w:t>Z.035</w:t>
            </w:r>
          </w:p>
        </w:tc>
        <w:tc>
          <w:tcPr>
            <w:tcW w:w="1677" w:type="dxa"/>
            <w:shd w:val="clear" w:color="auto" w:fill="auto"/>
          </w:tcPr>
          <w:p w14:paraId="09232E57" w14:textId="77777777"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5.10.7.1</w:t>
            </w:r>
          </w:p>
        </w:tc>
        <w:tc>
          <w:tcPr>
            <w:tcW w:w="5369" w:type="dxa"/>
            <w:shd w:val="clear" w:color="auto" w:fill="auto"/>
          </w:tcPr>
          <w:p w14:paraId="25B5691E" w14:textId="77777777" w:rsidR="0053265F" w:rsidRPr="002014EB" w:rsidRDefault="0053265F" w:rsidP="008F3A75">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description of </w:t>
            </w:r>
            <w:r w:rsidRPr="002014EB">
              <w:rPr>
                <w:rFonts w:ascii="Arial" w:eastAsia="SimSun" w:hAnsi="Arial" w:cs="Arial"/>
                <w:noProof/>
                <w:sz w:val="16"/>
                <w:szCs w:val="16"/>
                <w:lang w:eastAsia="zh-CN"/>
              </w:rPr>
              <w:t xml:space="preserve">“The synchronisation information concerns a Sidelink Synchronisation Signal (SLSS) for sidelink discovery, while it concerns an SLSS, timing information and some additional configuration parameters (i.e. 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w:t>
            </w:r>
            <w:r w:rsidRPr="002014EB">
              <w:rPr>
                <w:rFonts w:ascii="Arial" w:eastAsia="SimSun" w:hAnsi="Arial" w:cs="Arial"/>
                <w:noProof/>
                <w:sz w:val="16"/>
                <w:szCs w:val="16"/>
                <w:lang w:eastAsia="zh-CN"/>
              </w:rPr>
              <w:t xml:space="preserve">sidelink </w:t>
            </w:r>
            <w:r w:rsidRPr="002014EB">
              <w:rPr>
                <w:rFonts w:ascii="Arial" w:eastAsia="SimSun" w:hAnsi="Arial" w:cs="Arial" w:hint="eastAsia"/>
                <w:noProof/>
                <w:sz w:val="16"/>
                <w:szCs w:val="16"/>
                <w:lang w:eastAsia="zh-CN"/>
              </w:rPr>
              <w:t>communication</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is not accurate, since the </w:t>
            </w:r>
            <w:r w:rsidRPr="002014EB">
              <w:rPr>
                <w:rFonts w:ascii="Arial" w:eastAsia="SimSun" w:hAnsi="Arial" w:cs="Arial"/>
                <w:noProof/>
                <w:sz w:val="16"/>
                <w:szCs w:val="16"/>
                <w:lang w:eastAsia="zh-CN"/>
              </w:rPr>
              <w:t xml:space="preserve">synchronisation information </w:t>
            </w:r>
            <w:r w:rsidRPr="002014EB">
              <w:rPr>
                <w:rFonts w:ascii="Arial" w:eastAsia="SimSun" w:hAnsi="Arial" w:cs="Arial" w:hint="eastAsia"/>
                <w:noProof/>
                <w:sz w:val="16"/>
                <w:szCs w:val="16"/>
                <w:lang w:eastAsia="zh-CN"/>
              </w:rPr>
              <w:t xml:space="preserve">may also </w:t>
            </w:r>
            <w:r w:rsidRPr="002014EB">
              <w:rPr>
                <w:rFonts w:ascii="Arial" w:eastAsia="SimSun" w:hAnsi="Arial" w:cs="Arial"/>
                <w:noProof/>
                <w:sz w:val="16"/>
                <w:szCs w:val="16"/>
                <w:lang w:eastAsia="zh-CN"/>
              </w:rPr>
              <w:t>concerns</w:t>
            </w:r>
            <w:r w:rsidRPr="002014EB">
              <w:rPr>
                <w:rFonts w:ascii="Arial" w:eastAsia="SimSun" w:hAnsi="Arial" w:cs="Arial" w:hint="eastAsia"/>
                <w:noProof/>
                <w:sz w:val="16"/>
                <w:szCs w:val="16"/>
                <w:lang w:eastAsia="zh-CN"/>
              </w:rPr>
              <w:t xml:space="preserve">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discovery in R13. </w:t>
            </w:r>
          </w:p>
          <w:p w14:paraId="3B8E6F80" w14:textId="77777777" w:rsidR="0053265F" w:rsidRPr="002014EB" w:rsidRDefault="0053265F" w:rsidP="000C0060">
            <w:pPr>
              <w:spacing w:after="0"/>
              <w:rPr>
                <w:rFonts w:ascii="Arial" w:eastAsia="SimSun" w:hAnsi="Arial" w:cs="Arial"/>
                <w:noProof/>
                <w:sz w:val="16"/>
                <w:szCs w:val="16"/>
                <w:lang w:eastAsia="zh-CN"/>
              </w:rPr>
            </w:pPr>
          </w:p>
        </w:tc>
        <w:tc>
          <w:tcPr>
            <w:tcW w:w="653" w:type="dxa"/>
            <w:gridSpan w:val="2"/>
            <w:shd w:val="clear" w:color="auto" w:fill="auto"/>
          </w:tcPr>
          <w:p w14:paraId="625865E7" w14:textId="77777777" w:rsidR="0053265F" w:rsidRPr="002014EB" w:rsidRDefault="0053265F"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14:paraId="744A380A" w14:textId="77777777" w:rsidR="0053265F" w:rsidRDefault="0053265F" w:rsidP="008F3A75">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sentence </w:t>
            </w:r>
            <w:r w:rsidRPr="002014EB">
              <w:rPr>
                <w:rFonts w:ascii="Arial" w:eastAsia="SimSun" w:hAnsi="Arial" w:cs="Arial"/>
                <w:noProof/>
                <w:sz w:val="16"/>
                <w:szCs w:val="16"/>
                <w:lang w:eastAsia="zh-CN"/>
              </w:rPr>
              <w:t>“The synchronisation information concerns a Sidelink Synchronisation Signal (SLSS) for sidelink discovery,”</w:t>
            </w:r>
            <w:r w:rsidRPr="002014EB">
              <w:rPr>
                <w:rFonts w:ascii="Arial" w:eastAsia="SimSun" w:hAnsi="Arial" w:cs="Arial" w:hint="eastAsia"/>
                <w:noProof/>
                <w:sz w:val="16"/>
                <w:szCs w:val="16"/>
                <w:lang w:eastAsia="zh-CN"/>
              </w:rPr>
              <w:t xml:space="preserve"> could be replaced by </w:t>
            </w:r>
            <w:r w:rsidRPr="002014EB">
              <w:rPr>
                <w:rFonts w:ascii="Arial" w:eastAsia="SimSun" w:hAnsi="Arial" w:cs="Arial"/>
                <w:noProof/>
                <w:sz w:val="16"/>
                <w:szCs w:val="16"/>
                <w:lang w:eastAsia="zh-CN"/>
              </w:rPr>
              <w:t xml:space="preserve">“The synchronisation information concerns a Sidelink Synchronisation Signal (SLSS) </w:t>
            </w:r>
            <w:r w:rsidRPr="002014EB">
              <w:rPr>
                <w:rFonts w:ascii="Arial" w:eastAsia="SimSun" w:hAnsi="Arial" w:cs="Arial" w:hint="eastAsia"/>
                <w:noProof/>
                <w:sz w:val="16"/>
                <w:szCs w:val="16"/>
                <w:lang w:eastAsia="zh-CN"/>
              </w:rPr>
              <w:t xml:space="preserve">(and may concerns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sidelink discovery)</w:t>
            </w:r>
            <w:r w:rsidRPr="002014EB">
              <w:rPr>
                <w:rFonts w:ascii="Arial" w:eastAsia="SimSun" w:hAnsi="Arial" w:cs="Arial"/>
                <w:noProof/>
                <w:sz w:val="16"/>
                <w:szCs w:val="16"/>
                <w:lang w:eastAsia="zh-CN"/>
              </w:rPr>
              <w:t xml:space="preserve"> for sidelink discovery,”</w:t>
            </w:r>
          </w:p>
          <w:p w14:paraId="5E54D1C4" w14:textId="77777777" w:rsidR="0053265F" w:rsidRPr="00611748" w:rsidRDefault="0053265F" w:rsidP="008F3A75">
            <w:pPr>
              <w:spacing w:after="0"/>
              <w:rPr>
                <w:rFonts w:ascii="Arial" w:hAnsi="Arial" w:cs="Arial"/>
                <w:noProof/>
                <w:color w:val="1F497D" w:themeColor="text2"/>
                <w:sz w:val="16"/>
                <w:szCs w:val="16"/>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agree.</w:t>
            </w:r>
          </w:p>
          <w:p w14:paraId="770028E3" w14:textId="77777777" w:rsidR="0053265F" w:rsidRPr="00611748" w:rsidRDefault="0053265F" w:rsidP="008F3A75">
            <w:pPr>
              <w:spacing w:after="0"/>
              <w:rPr>
                <w:rFonts w:ascii="Arial" w:hAnsi="Arial" w:cs="Arial"/>
                <w:color w:val="1F497D" w:themeColor="text2"/>
                <w:sz w:val="16"/>
                <w:szCs w:val="16"/>
                <w:lang w:eastAsia="ko-KR"/>
              </w:rPr>
            </w:pPr>
            <w:r w:rsidRPr="00611748">
              <w:rPr>
                <w:rFonts w:ascii="Arial" w:hAnsi="Arial" w:cs="Arial" w:hint="eastAsia"/>
                <w:b/>
                <w:color w:val="1F497D" w:themeColor="text2"/>
                <w:sz w:val="16"/>
                <w:szCs w:val="16"/>
                <w:lang w:eastAsia="ko-KR"/>
              </w:rPr>
              <w:t>Intel:</w:t>
            </w:r>
            <w:r w:rsidRPr="00611748">
              <w:rPr>
                <w:rFonts w:ascii="Arial" w:hAnsi="Arial" w:cs="Arial" w:hint="eastAsia"/>
                <w:color w:val="1F497D" w:themeColor="text2"/>
                <w:sz w:val="16"/>
                <w:szCs w:val="16"/>
                <w:lang w:eastAsia="ko-KR"/>
              </w:rPr>
              <w:t xml:space="preserve"> ok</w:t>
            </w:r>
          </w:p>
          <w:p w14:paraId="5C2D80C1" w14:textId="77777777" w:rsidR="0053265F" w:rsidRPr="00611748" w:rsidRDefault="0053265F" w:rsidP="008F3A75">
            <w:pPr>
              <w:spacing w:after="0"/>
              <w:rPr>
                <w:rFonts w:ascii="Arial" w:hAnsi="Arial" w:cs="Arial"/>
                <w:noProof/>
                <w:color w:val="1F497D" w:themeColor="text2"/>
                <w:sz w:val="16"/>
                <w:szCs w:val="16"/>
              </w:rPr>
            </w:pPr>
            <w:r w:rsidRPr="00611748">
              <w:rPr>
                <w:rFonts w:ascii="Arial" w:hAnsi="Arial" w:cs="Arial"/>
                <w:b/>
                <w:noProof/>
                <w:color w:val="1F497D" w:themeColor="text2"/>
                <w:sz w:val="16"/>
                <w:szCs w:val="16"/>
              </w:rPr>
              <w:t>Ericsson:</w:t>
            </w:r>
            <w:r w:rsidRPr="00611748">
              <w:rPr>
                <w:rFonts w:ascii="Arial" w:hAnsi="Arial" w:cs="Arial"/>
                <w:noProof/>
                <w:color w:val="1F497D" w:themeColor="text2"/>
                <w:sz w:val="16"/>
                <w:szCs w:val="16"/>
              </w:rPr>
              <w:t xml:space="preserve"> Same as L.015. We agree to the intention, but we are not sure the exact formulation suggested by ZTE is the best one. What about:</w:t>
            </w:r>
          </w:p>
          <w:p w14:paraId="58B1425B" w14:textId="77777777" w:rsidR="0053265F" w:rsidRPr="00611748" w:rsidRDefault="0053265F" w:rsidP="008F3A75">
            <w:pPr>
              <w:spacing w:after="0"/>
              <w:rPr>
                <w:rFonts w:ascii="Arial" w:hAnsi="Arial" w:cs="Arial"/>
                <w:noProof/>
                <w:sz w:val="16"/>
                <w:szCs w:val="16"/>
              </w:rPr>
            </w:pPr>
          </w:p>
          <w:p w14:paraId="234B7986" w14:textId="77777777" w:rsidR="0053265F" w:rsidRDefault="0053265F" w:rsidP="008F3A75">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t xml:space="preserve">“The synchronisation information concerns a Sidelink Synchronisation Signal (SLSS) for sidelink discovery and additionally the </w:t>
            </w:r>
            <w:r w:rsidRPr="00611748">
              <w:rPr>
                <w:rFonts w:ascii="Arial" w:eastAsia="SimSun" w:hAnsi="Arial" w:cs="Arial"/>
                <w:i/>
                <w:noProof/>
                <w:sz w:val="16"/>
                <w:szCs w:val="16"/>
                <w:lang w:eastAsia="zh-CN"/>
              </w:rPr>
              <w:t>MasterInformationBlock-SL</w:t>
            </w:r>
            <w:r w:rsidRPr="00611748">
              <w:rPr>
                <w:rFonts w:ascii="Arial" w:eastAsia="SimSun" w:hAnsi="Arial" w:cs="Arial"/>
                <w:noProof/>
                <w:sz w:val="16"/>
                <w:szCs w:val="16"/>
                <w:lang w:eastAsia="zh-CN"/>
              </w:rPr>
              <w:t xml:space="preserve"> message</w:t>
            </w:r>
            <w:r w:rsidRPr="00611748">
              <w:rPr>
                <w:rFonts w:ascii="Arial" w:eastAsia="SimSun" w:hAnsi="Arial" w:cs="Arial" w:hint="eastAsia"/>
                <w:noProof/>
                <w:sz w:val="16"/>
                <w:szCs w:val="16"/>
                <w:lang w:eastAsia="zh-CN"/>
              </w:rPr>
              <w:t xml:space="preserve"> for PS</w:t>
            </w:r>
            <w:r w:rsidRPr="00611748">
              <w:rPr>
                <w:rFonts w:ascii="Arial" w:eastAsia="SimSun" w:hAnsi="Arial" w:cs="Arial"/>
                <w:noProof/>
                <w:sz w:val="16"/>
                <w:szCs w:val="16"/>
                <w:lang w:eastAsia="zh-CN"/>
              </w:rPr>
              <w:t xml:space="preserve"> related</w:t>
            </w:r>
            <w:r w:rsidRPr="00611748">
              <w:rPr>
                <w:rFonts w:ascii="Arial" w:eastAsia="SimSun" w:hAnsi="Arial" w:cs="Arial" w:hint="eastAsia"/>
                <w:noProof/>
                <w:sz w:val="16"/>
                <w:szCs w:val="16"/>
                <w:lang w:eastAsia="zh-CN"/>
              </w:rPr>
              <w:t xml:space="preserve"> sidelink discovery</w:t>
            </w:r>
            <w:r w:rsidRPr="00611748">
              <w:rPr>
                <w:rFonts w:ascii="Arial" w:eastAsia="SimSun" w:hAnsi="Arial" w:cs="Arial"/>
                <w:noProof/>
                <w:sz w:val="16"/>
                <w:szCs w:val="16"/>
                <w:lang w:eastAsia="zh-CN"/>
              </w:rPr>
              <w:t>.”</w:t>
            </w:r>
          </w:p>
          <w:p w14:paraId="2181C2B4" w14:textId="77777777" w:rsidR="0053265F" w:rsidRDefault="0053265F" w:rsidP="008F3A75">
            <w:pPr>
              <w:pBdr>
                <w:bottom w:val="single" w:sz="6" w:space="1" w:color="auto"/>
              </w:pBdr>
              <w:spacing w:after="0"/>
              <w:rPr>
                <w:rFonts w:ascii="Arial" w:hAnsi="Arial" w:cs="Arial"/>
                <w:noProof/>
                <w:color w:val="1F497D" w:themeColor="text2"/>
                <w:sz w:val="16"/>
                <w:szCs w:val="16"/>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Agree that it needs update for Discovery OOC. Need to work on better text.</w:t>
            </w:r>
          </w:p>
          <w:p w14:paraId="0A172FA3" w14:textId="77777777" w:rsidR="0053265F" w:rsidRPr="00CA471B" w:rsidRDefault="0053265F" w:rsidP="009E374C">
            <w:pPr>
              <w:spacing w:after="0"/>
              <w:rPr>
                <w:rFonts w:ascii="Arial" w:hAnsi="Arial" w:cs="Arial"/>
                <w:noProof/>
                <w:sz w:val="16"/>
                <w:szCs w:val="16"/>
              </w:rPr>
            </w:pPr>
            <w:r w:rsidRPr="00CA471B">
              <w:rPr>
                <w:rFonts w:ascii="Arial" w:hAnsi="Arial" w:cs="Arial"/>
                <w:b/>
                <w:noProof/>
                <w:color w:val="C0504D" w:themeColor="accent2"/>
                <w:sz w:val="16"/>
                <w:szCs w:val="16"/>
              </w:rPr>
              <w:t>Samsung:</w:t>
            </w:r>
            <w:r w:rsidRPr="00CA471B">
              <w:rPr>
                <w:rFonts w:ascii="Arial" w:hAnsi="Arial" w:cs="Arial"/>
                <w:noProof/>
                <w:color w:val="C0504D" w:themeColor="accent2"/>
                <w:sz w:val="16"/>
                <w:szCs w:val="16"/>
              </w:rPr>
              <w:t xml:space="preserve"> Changed to the following: </w:t>
            </w:r>
            <w:r w:rsidRPr="00CA471B">
              <w:rPr>
                <w:rFonts w:ascii="Arial" w:hAnsi="Arial" w:cs="Arial"/>
                <w:color w:val="C0504D" w:themeColor="accent2"/>
                <w:sz w:val="16"/>
                <w:szCs w:val="16"/>
              </w:rPr>
              <w:t xml:space="preserve">For sidelink discovery, the synchronisation information concerns a Sidelink Synchronisation Signal (SLSS) and, in case of PS related discovery, also timing information and some additional configuration parameters (i.e. the </w:t>
            </w:r>
            <w:r w:rsidRPr="00CA471B">
              <w:rPr>
                <w:rFonts w:ascii="Arial" w:hAnsi="Arial" w:cs="Arial"/>
                <w:i/>
                <w:color w:val="C0504D" w:themeColor="accent2"/>
                <w:sz w:val="16"/>
                <w:szCs w:val="16"/>
              </w:rPr>
              <w:t>MasterInformationBlock-SL</w:t>
            </w:r>
            <w:r w:rsidRPr="00CA471B">
              <w:rPr>
                <w:rFonts w:ascii="Arial" w:hAnsi="Arial" w:cs="Arial"/>
                <w:color w:val="C0504D" w:themeColor="accent2"/>
                <w:sz w:val="16"/>
                <w:szCs w:val="16"/>
              </w:rPr>
              <w:t xml:space="preserve"> message), while </w:t>
            </w:r>
            <w:r w:rsidRPr="00CA471B">
              <w:rPr>
                <w:rFonts w:ascii="Arial" w:hAnsi="Arial" w:cs="Arial"/>
                <w:color w:val="C0504D" w:themeColor="accent2"/>
                <w:sz w:val="16"/>
                <w:szCs w:val="16"/>
                <w:lang w:eastAsia="ko-KR"/>
              </w:rPr>
              <w:t xml:space="preserve">for </w:t>
            </w:r>
            <w:r w:rsidRPr="00CA471B">
              <w:rPr>
                <w:rFonts w:ascii="Arial" w:hAnsi="Arial" w:cs="Arial"/>
                <w:color w:val="C0504D" w:themeColor="accent2"/>
                <w:sz w:val="16"/>
                <w:szCs w:val="16"/>
              </w:rPr>
              <w:t xml:space="preserve">sidelink </w:t>
            </w:r>
            <w:r w:rsidRPr="00CA471B">
              <w:rPr>
                <w:rFonts w:ascii="Arial" w:eastAsia="Malgun Gothic" w:hAnsi="Arial" w:cs="Arial"/>
                <w:color w:val="C0504D" w:themeColor="accent2"/>
                <w:sz w:val="16"/>
                <w:szCs w:val="16"/>
                <w:lang w:eastAsia="ko-KR"/>
              </w:rPr>
              <w:lastRenderedPageBreak/>
              <w:t>c</w:t>
            </w:r>
            <w:r w:rsidRPr="00CA471B">
              <w:rPr>
                <w:rFonts w:ascii="Arial" w:hAnsi="Arial" w:cs="Arial"/>
                <w:color w:val="C0504D" w:themeColor="accent2"/>
                <w:sz w:val="16"/>
                <w:szCs w:val="16"/>
                <w:lang w:eastAsia="ko-KR"/>
              </w:rPr>
              <w:t>ommunication</w:t>
            </w:r>
            <w:r w:rsidRPr="00CA471B">
              <w:rPr>
                <w:rFonts w:ascii="Arial" w:eastAsia="SimSun" w:hAnsi="Arial" w:cs="Arial"/>
                <w:noProof/>
                <w:color w:val="C0504D" w:themeColor="accent2"/>
                <w:sz w:val="16"/>
                <w:szCs w:val="16"/>
                <w:lang w:eastAsia="zh-CN"/>
              </w:rPr>
              <w:t xml:space="preserve"> </w:t>
            </w:r>
            <w:r w:rsidRPr="00CA471B">
              <w:rPr>
                <w:rFonts w:ascii="Arial" w:hAnsi="Arial" w:cs="Arial"/>
                <w:color w:val="C0504D" w:themeColor="accent2"/>
                <w:sz w:val="16"/>
                <w:szCs w:val="16"/>
              </w:rPr>
              <w:t xml:space="preserve">it concerns an SLSS and the </w:t>
            </w:r>
            <w:r w:rsidRPr="00CA471B">
              <w:rPr>
                <w:rFonts w:ascii="Arial" w:hAnsi="Arial" w:cs="Arial"/>
                <w:i/>
                <w:color w:val="C0504D" w:themeColor="accent2"/>
                <w:sz w:val="16"/>
                <w:szCs w:val="16"/>
              </w:rPr>
              <w:t>MasterInformationBlock-SL</w:t>
            </w:r>
            <w:r w:rsidRPr="00CA471B">
              <w:rPr>
                <w:rFonts w:ascii="Arial" w:hAnsi="Arial" w:cs="Arial"/>
                <w:color w:val="C0504D" w:themeColor="accent2"/>
                <w:sz w:val="16"/>
                <w:szCs w:val="16"/>
              </w:rPr>
              <w:t xml:space="preserve"> message</w:t>
            </w:r>
          </w:p>
        </w:tc>
        <w:tc>
          <w:tcPr>
            <w:tcW w:w="1060" w:type="dxa"/>
            <w:shd w:val="clear" w:color="auto" w:fill="CCFF99"/>
          </w:tcPr>
          <w:p w14:paraId="368B3531" w14:textId="77777777" w:rsidR="0053265F" w:rsidRPr="00BD494B" w:rsidRDefault="0053265F" w:rsidP="000C0060">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14:paraId="545BD54E" w14:textId="77777777" w:rsidTr="00C7688C">
        <w:tc>
          <w:tcPr>
            <w:tcW w:w="769" w:type="dxa"/>
            <w:shd w:val="clear" w:color="auto" w:fill="auto"/>
          </w:tcPr>
          <w:p w14:paraId="11D915AA"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C.036</w:t>
            </w:r>
          </w:p>
        </w:tc>
        <w:tc>
          <w:tcPr>
            <w:tcW w:w="1677" w:type="dxa"/>
            <w:shd w:val="clear" w:color="auto" w:fill="auto"/>
          </w:tcPr>
          <w:p w14:paraId="5020CA1D" w14:textId="77777777" w:rsidR="0053265F" w:rsidRPr="006C69CD" w:rsidRDefault="0053265F"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69" w:type="dxa"/>
            <w:shd w:val="clear" w:color="auto" w:fill="auto"/>
          </w:tcPr>
          <w:p w14:paraId="14F68C96"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else</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is missing.</w:t>
            </w:r>
          </w:p>
        </w:tc>
        <w:tc>
          <w:tcPr>
            <w:tcW w:w="653" w:type="dxa"/>
            <w:gridSpan w:val="2"/>
            <w:shd w:val="clear" w:color="auto" w:fill="auto"/>
          </w:tcPr>
          <w:p w14:paraId="517C05FF"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DFEE79F" w14:textId="77777777" w:rsidR="0053265F" w:rsidRPr="009F4911" w:rsidRDefault="0053265F" w:rsidP="0009595A">
            <w:pPr>
              <w:pStyle w:val="Heading4"/>
              <w:spacing w:before="0" w:after="0"/>
              <w:rPr>
                <w:rFonts w:cs="Arial"/>
                <w:color w:val="000000"/>
                <w:sz w:val="16"/>
                <w:szCs w:val="16"/>
              </w:rPr>
            </w:pPr>
            <w:r w:rsidRPr="009F4911">
              <w:rPr>
                <w:rFonts w:cs="Arial"/>
                <w:color w:val="000000"/>
                <w:sz w:val="16"/>
                <w:szCs w:val="16"/>
              </w:rPr>
              <w:t>5.10.11.3</w:t>
            </w:r>
            <w:r w:rsidRPr="009F4911">
              <w:rPr>
                <w:rFonts w:cs="Arial"/>
                <w:color w:val="000000"/>
                <w:sz w:val="16"/>
                <w:szCs w:val="16"/>
              </w:rPr>
              <w:tab/>
              <w:t>AS- conditions discovery transmission for relay UE</w:t>
            </w:r>
          </w:p>
          <w:p w14:paraId="57088C63" w14:textId="77777777" w:rsidR="0053265F" w:rsidRPr="009F4911" w:rsidRDefault="0053265F" w:rsidP="004F4BB1">
            <w:pPr>
              <w:spacing w:after="0"/>
              <w:rPr>
                <w:rFonts w:ascii="Arial" w:hAnsi="Arial" w:cs="Arial"/>
                <w:color w:val="000000"/>
                <w:sz w:val="16"/>
                <w:szCs w:val="16"/>
              </w:rPr>
            </w:pPr>
            <w:r w:rsidRPr="009F4911">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14:paraId="7DFE92B2" w14:textId="77777777" w:rsidR="0053265F" w:rsidRPr="009F4911" w:rsidRDefault="0053265F" w:rsidP="009F4911">
            <w:pP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if in RRC_IDLE; and if the UE’s serving cell is suitable as defined in TS 36.304 [4]; and if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includes </w:t>
            </w:r>
            <w:r w:rsidRPr="009F4911">
              <w:rPr>
                <w:rFonts w:ascii="Arial" w:hAnsi="Arial" w:cs="Arial"/>
                <w:i/>
                <w:color w:val="000000"/>
                <w:sz w:val="16"/>
                <w:szCs w:val="16"/>
              </w:rPr>
              <w:t>discConfigPS</w:t>
            </w:r>
            <w:r w:rsidRPr="009F4911">
              <w:rPr>
                <w:rFonts w:ascii="Arial" w:hAnsi="Arial" w:cs="Arial"/>
                <w:color w:val="000000"/>
                <w:sz w:val="16"/>
                <w:szCs w:val="16"/>
              </w:rPr>
              <w:t xml:space="preserve"> including </w:t>
            </w:r>
            <w:r w:rsidRPr="009F4911">
              <w:rPr>
                <w:rFonts w:ascii="Arial" w:hAnsi="Arial" w:cs="Arial"/>
                <w:i/>
                <w:color w:val="000000"/>
                <w:sz w:val="16"/>
                <w:szCs w:val="16"/>
              </w:rPr>
              <w:t>discTxPoolPS-Common</w:t>
            </w:r>
            <w:r w:rsidRPr="009F4911">
              <w:rPr>
                <w:rFonts w:ascii="Arial" w:hAnsi="Arial" w:cs="Arial"/>
                <w:color w:val="000000"/>
                <w:sz w:val="16"/>
                <w:szCs w:val="16"/>
              </w:rPr>
              <w:t xml:space="preserve"> and </w:t>
            </w:r>
            <w:r w:rsidRPr="009F4911">
              <w:rPr>
                <w:rFonts w:ascii="Arial" w:hAnsi="Arial" w:cs="Arial"/>
                <w:i/>
                <w:color w:val="000000"/>
                <w:sz w:val="16"/>
                <w:szCs w:val="16"/>
              </w:rPr>
              <w:t>discConfigRelay</w:t>
            </w:r>
            <w:r w:rsidRPr="009F4911">
              <w:rPr>
                <w:rFonts w:ascii="Arial" w:hAnsi="Arial" w:cs="Arial"/>
                <w:color w:val="000000"/>
                <w:sz w:val="16"/>
                <w:szCs w:val="16"/>
              </w:rPr>
              <w:t>:</w:t>
            </w:r>
          </w:p>
          <w:p w14:paraId="2A4EA39D" w14:textId="77777777" w:rsidR="0053265F" w:rsidRPr="009F4911" w:rsidRDefault="0053265F"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 xml:space="preserve">if neither </w:t>
            </w:r>
            <w:r w:rsidRPr="009F4911">
              <w:rPr>
                <w:rFonts w:ascii="Arial" w:hAnsi="Arial" w:cs="Arial"/>
                <w:i/>
                <w:color w:val="000000"/>
                <w:sz w:val="16"/>
                <w:szCs w:val="16"/>
              </w:rPr>
              <w:t>discThreshHiRelayUE</w:t>
            </w:r>
            <w:r w:rsidRPr="009F4911">
              <w:rPr>
                <w:rFonts w:ascii="Arial" w:hAnsi="Arial" w:cs="Arial"/>
                <w:color w:val="000000"/>
                <w:sz w:val="16"/>
                <w:szCs w:val="16"/>
              </w:rPr>
              <w:t xml:space="preserve"> nor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is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w:t>
            </w:r>
          </w:p>
          <w:p w14:paraId="25E7758F" w14:textId="77777777" w:rsidR="0053265F" w:rsidRPr="009F4911" w:rsidRDefault="0053265F"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else if AS-layer conditions specified in this section were not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discHystMaxRelayUE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discHystMinRelayUE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(entry);</w:t>
            </w:r>
          </w:p>
          <w:p w14:paraId="3B95B947" w14:textId="77777777" w:rsidR="0053265F" w:rsidRPr="009F4911" w:rsidRDefault="0053265F"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r>
            <w:r w:rsidRPr="009F4911">
              <w:rPr>
                <w:rFonts w:ascii="Arial" w:eastAsia="SimSun" w:hAnsi="Arial" w:cs="Arial"/>
                <w:color w:val="FF0000"/>
                <w:sz w:val="16"/>
                <w:szCs w:val="16"/>
                <w:u w:val="single"/>
                <w:lang w:eastAsia="zh-CN"/>
              </w:rPr>
              <w:t>else</w:t>
            </w:r>
            <w:r w:rsidRPr="009F4911">
              <w:rPr>
                <w:rFonts w:ascii="Arial" w:eastAsia="SimSun" w:hAnsi="Arial" w:cs="Arial"/>
                <w:color w:val="000000"/>
                <w:sz w:val="16"/>
                <w:szCs w:val="16"/>
                <w:lang w:eastAsia="zh-CN"/>
              </w:rPr>
              <w:t xml:space="preserve"> </w:t>
            </w:r>
            <w:r w:rsidRPr="009F4911">
              <w:rPr>
                <w:rFonts w:ascii="Arial" w:hAnsi="Arial" w:cs="Arial"/>
                <w:color w:val="000000"/>
                <w:sz w:val="16"/>
                <w:szCs w:val="16"/>
              </w:rPr>
              <w:t>if AS-layer conditions specified in this section were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(stay);</w:t>
            </w:r>
          </w:p>
          <w:p w14:paraId="79F1B9D2" w14:textId="77777777" w:rsidR="0053265F" w:rsidRDefault="0053265F" w:rsidP="009F4911">
            <w:pPr>
              <w:pBdr>
                <w:bottom w:val="single" w:sz="6" w:space="1" w:color="auto"/>
              </w:pBd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else if in RRC_CONNECTED; and if </w:t>
            </w:r>
            <w:r w:rsidRPr="009F4911">
              <w:rPr>
                <w:rFonts w:ascii="Arial" w:hAnsi="Arial" w:cs="Arial"/>
                <w:i/>
                <w:color w:val="000000"/>
                <w:sz w:val="16"/>
                <w:szCs w:val="16"/>
              </w:rPr>
              <w:t>discTxResourcesPS</w:t>
            </w:r>
            <w:r w:rsidRPr="009F4911">
              <w:rPr>
                <w:rFonts w:ascii="Arial" w:hAnsi="Arial" w:cs="Arial"/>
                <w:color w:val="000000"/>
                <w:sz w:val="16"/>
                <w:szCs w:val="16"/>
              </w:rPr>
              <w:t xml:space="preserve"> is configured (i.e. set to </w:t>
            </w:r>
            <w:r w:rsidRPr="009F4911">
              <w:rPr>
                <w:rFonts w:ascii="Arial" w:hAnsi="Arial" w:cs="Arial"/>
                <w:i/>
                <w:color w:val="000000"/>
                <w:sz w:val="16"/>
                <w:szCs w:val="16"/>
              </w:rPr>
              <w:t>scheduled</w:t>
            </w:r>
            <w:r w:rsidRPr="009F4911">
              <w:rPr>
                <w:rFonts w:ascii="Arial" w:hAnsi="Arial" w:cs="Arial"/>
                <w:color w:val="000000"/>
                <w:sz w:val="16"/>
                <w:szCs w:val="16"/>
              </w:rPr>
              <w:t xml:space="preserve"> or </w:t>
            </w:r>
            <w:r w:rsidRPr="009F4911">
              <w:rPr>
                <w:rFonts w:ascii="Arial" w:hAnsi="Arial" w:cs="Arial"/>
                <w:i/>
                <w:color w:val="000000"/>
                <w:sz w:val="16"/>
                <w:szCs w:val="16"/>
              </w:rPr>
              <w:t>ue-Selected</w:t>
            </w:r>
            <w:r w:rsidRPr="009F4911">
              <w:rPr>
                <w:rFonts w:ascii="Arial" w:hAnsi="Arial" w:cs="Arial"/>
                <w:color w:val="000000"/>
                <w:sz w:val="16"/>
                <w:szCs w:val="16"/>
              </w:rPr>
              <w:t>);</w:t>
            </w:r>
          </w:p>
          <w:p w14:paraId="4972B61C" w14:textId="77777777" w:rsidR="0053265F" w:rsidRPr="009F4911" w:rsidRDefault="0053265F" w:rsidP="004E2F83">
            <w:pPr>
              <w:spacing w:after="0"/>
              <w:rPr>
                <w:rFonts w:ascii="Arial" w:eastAsia="SimSun" w:hAnsi="Arial" w:cs="Arial"/>
                <w:noProof/>
                <w:color w:val="1F497D" w:themeColor="text2"/>
                <w:sz w:val="16"/>
                <w:szCs w:val="16"/>
                <w:lang w:eastAsia="zh-CN"/>
              </w:rPr>
            </w:pPr>
            <w:r w:rsidRPr="009F4911">
              <w:rPr>
                <w:rFonts w:ascii="Arial" w:eastAsia="SimSun" w:hAnsi="Arial" w:cs="Arial"/>
                <w:noProof/>
                <w:color w:val="1F497D" w:themeColor="text2"/>
                <w:sz w:val="16"/>
                <w:szCs w:val="16"/>
                <w:lang w:eastAsia="zh-CN"/>
              </w:rPr>
              <w:t xml:space="preserve">Huawei: suggest changing to </w:t>
            </w:r>
          </w:p>
          <w:p w14:paraId="50C11D92" w14:textId="77777777" w:rsidR="0053265F" w:rsidRPr="009F4911" w:rsidRDefault="0053265F" w:rsidP="009F4911">
            <w:pPr>
              <w:spacing w:after="0"/>
              <w:ind w:left="241" w:hanging="241"/>
              <w:rPr>
                <w:rFonts w:ascii="Arial" w:eastAsia="SimSun" w:hAnsi="Arial" w:cs="Arial"/>
                <w:sz w:val="16"/>
                <w:szCs w:val="16"/>
                <w:lang w:eastAsia="zh-CN"/>
              </w:rPr>
            </w:pPr>
            <w:r w:rsidRPr="009F4911">
              <w:rPr>
                <w:rFonts w:ascii="Arial" w:hAnsi="Arial" w:cs="Arial"/>
                <w:sz w:val="16"/>
                <w:szCs w:val="16"/>
              </w:rPr>
              <w:t>2&gt;</w:t>
            </w:r>
            <w:r w:rsidRPr="009F4911">
              <w:rPr>
                <w:rFonts w:ascii="Arial" w:hAnsi="Arial" w:cs="Arial"/>
                <w:sz w:val="16"/>
                <w:szCs w:val="16"/>
              </w:rPr>
              <w:tab/>
              <w:t xml:space="preserve">if neither </w:t>
            </w:r>
            <w:r w:rsidRPr="009F4911">
              <w:rPr>
                <w:rFonts w:ascii="Arial" w:hAnsi="Arial" w:cs="Arial"/>
                <w:i/>
                <w:sz w:val="16"/>
                <w:szCs w:val="16"/>
              </w:rPr>
              <w:t>discThreshHiRelayUE</w:t>
            </w:r>
            <w:r w:rsidRPr="009F4911">
              <w:rPr>
                <w:rFonts w:ascii="Arial" w:hAnsi="Arial" w:cs="Arial"/>
                <w:sz w:val="16"/>
                <w:szCs w:val="16"/>
              </w:rPr>
              <w:t xml:space="preserve"> nor </w:t>
            </w:r>
            <w:r w:rsidRPr="009F4911">
              <w:rPr>
                <w:rFonts w:ascii="Arial" w:hAnsi="Arial" w:cs="Arial"/>
                <w:i/>
                <w:sz w:val="16"/>
                <w:szCs w:val="16"/>
              </w:rPr>
              <w:t>discThreshLoRelayUE</w:t>
            </w:r>
            <w:r w:rsidRPr="009F4911">
              <w:rPr>
                <w:rFonts w:ascii="Arial" w:hAnsi="Arial" w:cs="Arial"/>
                <w:sz w:val="16"/>
                <w:szCs w:val="16"/>
              </w:rPr>
              <w:t xml:space="preserve"> is included in </w:t>
            </w:r>
            <w:r w:rsidRPr="009F4911">
              <w:rPr>
                <w:rFonts w:ascii="Arial" w:hAnsi="Arial" w:cs="Arial"/>
                <w:i/>
                <w:sz w:val="16"/>
                <w:szCs w:val="16"/>
              </w:rPr>
              <w:t>SystemInformationBlockType19</w:t>
            </w:r>
            <w:r w:rsidRPr="009F4911">
              <w:rPr>
                <w:rFonts w:ascii="Arial" w:hAnsi="Arial" w:cs="Arial"/>
                <w:sz w:val="16"/>
                <w:szCs w:val="16"/>
              </w:rPr>
              <w:t>;</w:t>
            </w:r>
            <w:r w:rsidRPr="009F4911">
              <w:rPr>
                <w:rFonts w:ascii="Arial" w:eastAsia="SimSun" w:hAnsi="Arial" w:cs="Arial"/>
                <w:sz w:val="16"/>
                <w:szCs w:val="16"/>
                <w:lang w:eastAsia="zh-CN"/>
              </w:rPr>
              <w:t xml:space="preserve"> </w:t>
            </w:r>
            <w:r w:rsidRPr="009F4911">
              <w:rPr>
                <w:rFonts w:ascii="Arial" w:eastAsia="SimSun" w:hAnsi="Arial" w:cs="Arial"/>
                <w:sz w:val="16"/>
                <w:szCs w:val="16"/>
                <w:u w:val="single"/>
                <w:lang w:eastAsia="zh-CN"/>
              </w:rPr>
              <w:t>or</w:t>
            </w:r>
          </w:p>
          <w:p w14:paraId="1B985C3B" w14:textId="77777777" w:rsidR="0053265F" w:rsidRPr="009F4911" w:rsidRDefault="0053265F" w:rsidP="009F4911">
            <w:pPr>
              <w:spacing w:after="0"/>
              <w:ind w:left="241" w:hanging="241"/>
              <w:rPr>
                <w:rFonts w:ascii="Arial" w:eastAsia="SimSun" w:hAnsi="Arial" w:cs="Arial"/>
                <w:sz w:val="16"/>
                <w:szCs w:val="16"/>
                <w:lang w:eastAsia="zh-CN"/>
              </w:rPr>
            </w:pPr>
            <w:r w:rsidRPr="009F4911">
              <w:rPr>
                <w:rFonts w:ascii="Arial" w:hAnsi="Arial" w:cs="Arial"/>
                <w:sz w:val="16"/>
                <w:szCs w:val="16"/>
              </w:rPr>
              <w:t>2&gt;</w:t>
            </w:r>
            <w:r w:rsidRPr="009F4911">
              <w:rPr>
                <w:rFonts w:ascii="Arial" w:hAnsi="Arial" w:cs="Arial"/>
                <w:sz w:val="16"/>
                <w:szCs w:val="16"/>
              </w:rPr>
              <w:tab/>
            </w:r>
            <w:r w:rsidRPr="009F4911">
              <w:rPr>
                <w:rFonts w:ascii="Arial" w:hAnsi="Arial" w:cs="Arial"/>
                <w:strike/>
                <w:color w:val="FF0000"/>
                <w:sz w:val="16"/>
                <w:szCs w:val="16"/>
              </w:rPr>
              <w:t>else</w:t>
            </w:r>
            <w:r w:rsidRPr="009F4911">
              <w:rPr>
                <w:rFonts w:ascii="Arial" w:hAnsi="Arial" w:cs="Arial"/>
                <w:sz w:val="16"/>
                <w:szCs w:val="16"/>
              </w:rPr>
              <w:t xml:space="preserve"> if AS-layer conditions specified in this section were not met; and if the RSRP 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by </w:t>
            </w:r>
            <w:r w:rsidRPr="009F4911">
              <w:rPr>
                <w:rFonts w:ascii="Arial" w:hAnsi="Arial" w:cs="Arial"/>
                <w:i/>
                <w:sz w:val="16"/>
                <w:szCs w:val="16"/>
              </w:rPr>
              <w:t>discHystMaxRelayUE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by </w:t>
            </w:r>
            <w:r w:rsidRPr="009F4911">
              <w:rPr>
                <w:rFonts w:ascii="Arial" w:hAnsi="Arial" w:cs="Arial"/>
                <w:i/>
                <w:sz w:val="16"/>
                <w:szCs w:val="16"/>
              </w:rPr>
              <w:t>discHystMinRelayUE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(entry);</w:t>
            </w:r>
            <w:r w:rsidRPr="009F4911">
              <w:rPr>
                <w:rFonts w:ascii="Arial" w:eastAsia="SimSun" w:hAnsi="Arial" w:cs="Arial"/>
                <w:sz w:val="16"/>
                <w:szCs w:val="16"/>
                <w:lang w:eastAsia="zh-CN"/>
              </w:rPr>
              <w:t xml:space="preserve"> </w:t>
            </w:r>
            <w:r w:rsidRPr="009F4911">
              <w:rPr>
                <w:rFonts w:ascii="Arial" w:eastAsia="SimSun" w:hAnsi="Arial" w:cs="Arial"/>
                <w:color w:val="FF0000"/>
                <w:sz w:val="16"/>
                <w:szCs w:val="16"/>
                <w:u w:val="single"/>
                <w:lang w:eastAsia="zh-CN"/>
              </w:rPr>
              <w:t>or</w:t>
            </w:r>
          </w:p>
          <w:p w14:paraId="3F171661" w14:textId="77777777" w:rsidR="0053265F" w:rsidRPr="009F4911" w:rsidRDefault="0053265F" w:rsidP="009F4911">
            <w:pPr>
              <w:spacing w:after="0"/>
              <w:ind w:left="241" w:hanging="241"/>
              <w:rPr>
                <w:rFonts w:ascii="Arial" w:hAnsi="Arial" w:cs="Arial"/>
                <w:sz w:val="16"/>
                <w:szCs w:val="16"/>
              </w:rPr>
            </w:pPr>
            <w:r w:rsidRPr="009F4911">
              <w:rPr>
                <w:rFonts w:ascii="Arial" w:hAnsi="Arial" w:cs="Arial"/>
                <w:sz w:val="16"/>
                <w:szCs w:val="16"/>
              </w:rPr>
              <w:t>2&gt;</w:t>
            </w:r>
            <w:r w:rsidRPr="009F4911">
              <w:rPr>
                <w:rFonts w:ascii="Arial" w:hAnsi="Arial" w:cs="Arial"/>
                <w:sz w:val="16"/>
                <w:szCs w:val="16"/>
              </w:rPr>
              <w:tab/>
              <w:t>if AS-layer conditions specified in this section were met; and if the RSRP 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(stay);</w:t>
            </w:r>
          </w:p>
          <w:p w14:paraId="73C263FF" w14:textId="77777777" w:rsidR="0053265F" w:rsidRDefault="0053265F" w:rsidP="004F4BB1">
            <w:pPr>
              <w:spacing w:after="0"/>
              <w:rPr>
                <w:rFonts w:ascii="Arial" w:eastAsia="Malgun Gothic" w:hAnsi="Arial" w:cs="Arial"/>
                <w:noProof/>
                <w:color w:val="1F497D" w:themeColor="text2"/>
                <w:sz w:val="16"/>
                <w:szCs w:val="16"/>
                <w:lang w:eastAsia="ko-KR"/>
              </w:rPr>
            </w:pPr>
            <w:r w:rsidRPr="009F4911">
              <w:rPr>
                <w:rFonts w:ascii="Arial" w:eastAsia="Malgun Gothic" w:hAnsi="Arial" w:cs="Arial"/>
                <w:b/>
                <w:noProof/>
                <w:color w:val="1F497D" w:themeColor="text2"/>
                <w:sz w:val="16"/>
                <w:szCs w:val="16"/>
                <w:lang w:eastAsia="ko-KR"/>
              </w:rPr>
              <w:t>Intel:</w:t>
            </w:r>
            <w:r w:rsidRPr="009F4911">
              <w:rPr>
                <w:rFonts w:ascii="Arial" w:eastAsia="Malgun Gothic" w:hAnsi="Arial" w:cs="Arial"/>
                <w:noProof/>
                <w:color w:val="1F497D" w:themeColor="text2"/>
                <w:sz w:val="16"/>
                <w:szCs w:val="16"/>
                <w:lang w:eastAsia="ko-KR"/>
              </w:rPr>
              <w:t xml:space="preserve"> </w:t>
            </w:r>
            <w:r w:rsidRPr="009F4911">
              <w:rPr>
                <w:rFonts w:ascii="Arial" w:eastAsia="Malgun Gothic" w:hAnsi="Arial" w:cs="Arial" w:hint="eastAsia"/>
                <w:noProof/>
                <w:color w:val="1F497D" w:themeColor="text2"/>
                <w:sz w:val="16"/>
                <w:szCs w:val="16"/>
                <w:lang w:eastAsia="ko-KR"/>
              </w:rPr>
              <w:t>ok (same issue as E.</w:t>
            </w:r>
            <w:r w:rsidRPr="009F4911">
              <w:rPr>
                <w:rFonts w:ascii="Arial" w:eastAsia="Malgun Gothic" w:hAnsi="Arial" w:cs="Arial"/>
                <w:noProof/>
                <w:color w:val="1F497D" w:themeColor="text2"/>
                <w:sz w:val="16"/>
                <w:szCs w:val="16"/>
                <w:lang w:eastAsia="ko-KR"/>
              </w:rPr>
              <w:t>148)</w:t>
            </w:r>
          </w:p>
          <w:p w14:paraId="038328E6" w14:textId="77777777" w:rsidR="0053265F" w:rsidRPr="009F4911" w:rsidRDefault="0053265F" w:rsidP="004F4BB1">
            <w:pPr>
              <w:spacing w:after="0"/>
              <w:rPr>
                <w:rFonts w:ascii="Arial" w:eastAsia="Malgun Gothic" w:hAnsi="Arial" w:cs="Arial"/>
                <w:noProof/>
                <w:color w:val="1F497D" w:themeColor="text2"/>
                <w:sz w:val="16"/>
                <w:szCs w:val="16"/>
                <w:lang w:eastAsia="ko-KR"/>
              </w:rPr>
            </w:pPr>
            <w:r w:rsidRPr="00B6352B">
              <w:rPr>
                <w:rFonts w:ascii="Arial" w:eastAsia="Malgun Gothic" w:hAnsi="Arial" w:cs="Arial"/>
                <w:b/>
                <w:noProof/>
                <w:color w:val="1F497D" w:themeColor="text2"/>
                <w:sz w:val="16"/>
                <w:szCs w:val="16"/>
                <w:lang w:eastAsia="ko-KR"/>
              </w:rPr>
              <w:t>Qualcomm:</w:t>
            </w:r>
            <w:r w:rsidRPr="00B6352B">
              <w:rPr>
                <w:rFonts w:ascii="Arial" w:eastAsia="Malgun Gothic" w:hAnsi="Arial" w:cs="Arial"/>
                <w:noProof/>
                <w:color w:val="1F497D" w:themeColor="text2"/>
                <w:sz w:val="16"/>
                <w:szCs w:val="16"/>
                <w:lang w:eastAsia="ko-KR"/>
              </w:rPr>
              <w:t xml:space="preserve"> Agree. It is same as E.148.</w:t>
            </w:r>
          </w:p>
          <w:p w14:paraId="59C4AB63" w14:textId="77777777" w:rsidR="0053265F" w:rsidRPr="0059436E" w:rsidRDefault="0053265F" w:rsidP="004F4BB1">
            <w:pPr>
              <w:spacing w:after="0"/>
              <w:rPr>
                <w:rFonts w:ascii="Arial" w:eastAsia="SimSun" w:hAnsi="Arial" w:cs="Arial"/>
                <w:noProof/>
                <w:sz w:val="16"/>
                <w:szCs w:val="16"/>
                <w:lang w:eastAsia="zh-CN"/>
              </w:rPr>
            </w:pPr>
            <w:r w:rsidRPr="009F4911">
              <w:rPr>
                <w:rFonts w:ascii="Arial" w:eastAsia="Malgun Gothic" w:hAnsi="Arial" w:cs="Arial"/>
                <w:b/>
                <w:noProof/>
                <w:color w:val="1F497D" w:themeColor="text2"/>
                <w:sz w:val="16"/>
                <w:szCs w:val="16"/>
                <w:lang w:eastAsia="ko-KR"/>
              </w:rPr>
              <w:t xml:space="preserve">Coordinator: </w:t>
            </w:r>
            <w:r w:rsidRPr="009F4911">
              <w:rPr>
                <w:rFonts w:ascii="Arial" w:eastAsia="Malgun Gothic" w:hAnsi="Arial" w:cs="Arial"/>
                <w:noProof/>
                <w:color w:val="1F497D" w:themeColor="text2"/>
                <w:sz w:val="16"/>
                <w:szCs w:val="16"/>
                <w:lang w:eastAsia="ko-KR"/>
              </w:rPr>
              <w:t>Same as E.148</w:t>
            </w:r>
          </w:p>
        </w:tc>
        <w:tc>
          <w:tcPr>
            <w:tcW w:w="1060" w:type="dxa"/>
            <w:tcBorders>
              <w:bottom w:val="single" w:sz="4" w:space="0" w:color="auto"/>
            </w:tcBorders>
            <w:shd w:val="clear" w:color="auto" w:fill="CCFF99"/>
          </w:tcPr>
          <w:p w14:paraId="68EFD8C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525B4893" w14:textId="77777777" w:rsidTr="00C7688C">
        <w:tc>
          <w:tcPr>
            <w:tcW w:w="769" w:type="dxa"/>
            <w:shd w:val="clear" w:color="auto" w:fill="auto"/>
          </w:tcPr>
          <w:p w14:paraId="62130613"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L.016</w:t>
            </w:r>
          </w:p>
        </w:tc>
        <w:tc>
          <w:tcPr>
            <w:tcW w:w="1677" w:type="dxa"/>
            <w:shd w:val="clear" w:color="auto" w:fill="auto"/>
          </w:tcPr>
          <w:p w14:paraId="0EDCE098" w14:textId="77777777" w:rsidR="0053265F"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5.10.12.2</w:t>
            </w:r>
          </w:p>
        </w:tc>
        <w:tc>
          <w:tcPr>
            <w:tcW w:w="5369" w:type="dxa"/>
            <w:shd w:val="clear" w:color="auto" w:fill="auto"/>
          </w:tcPr>
          <w:p w14:paraId="4AA0EAF4" w14:textId="77777777" w:rsidR="0053265F" w:rsidRDefault="0053265F" w:rsidP="009F4148">
            <w:pPr>
              <w:spacing w:after="0"/>
              <w:rPr>
                <w:rFonts w:ascii="Arial" w:hAnsi="Arial" w:cs="Arial"/>
                <w:noProof/>
                <w:sz w:val="16"/>
                <w:szCs w:val="16"/>
                <w:lang w:eastAsia="ko-KR"/>
              </w:rPr>
            </w:pPr>
            <w:r>
              <w:rPr>
                <w:rFonts w:ascii="Arial" w:hAnsi="Arial" w:cs="Arial"/>
                <w:noProof/>
                <w:sz w:val="16"/>
                <w:szCs w:val="16"/>
                <w:lang w:eastAsia="ko-KR"/>
              </w:rPr>
              <w:t>W</w:t>
            </w:r>
            <w:r>
              <w:rPr>
                <w:rFonts w:ascii="Arial" w:hAnsi="Arial" w:cs="Arial" w:hint="eastAsia"/>
                <w:noProof/>
                <w:sz w:val="16"/>
                <w:szCs w:val="16"/>
                <w:lang w:eastAsia="ko-KR"/>
              </w:rPr>
              <w:t xml:space="preserve">rong </w:t>
            </w:r>
            <w:r>
              <w:rPr>
                <w:rFonts w:ascii="Arial" w:hAnsi="Arial" w:cs="Arial"/>
                <w:noProof/>
                <w:sz w:val="16"/>
                <w:szCs w:val="16"/>
                <w:lang w:eastAsia="ko-KR"/>
              </w:rPr>
              <w:t>field name</w:t>
            </w:r>
          </w:p>
        </w:tc>
        <w:tc>
          <w:tcPr>
            <w:tcW w:w="653" w:type="dxa"/>
            <w:gridSpan w:val="2"/>
            <w:shd w:val="clear" w:color="auto" w:fill="auto"/>
          </w:tcPr>
          <w:p w14:paraId="1A627446" w14:textId="77777777" w:rsidR="0053265F" w:rsidRPr="00BD494B" w:rsidRDefault="0053265F"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4E136EE8" w14:textId="77777777" w:rsidR="0053265F" w:rsidRPr="009F4911" w:rsidRDefault="0053265F" w:rsidP="009F4911">
            <w:pPr>
              <w:pBdr>
                <w:bottom w:val="single" w:sz="6" w:space="1" w:color="auto"/>
              </w:pBdr>
              <w:spacing w:after="0"/>
              <w:ind w:left="241" w:hanging="241"/>
              <w:rPr>
                <w:rFonts w:ascii="Arial" w:hAnsi="Arial" w:cs="Arial"/>
                <w:sz w:val="16"/>
                <w:szCs w:val="16"/>
              </w:rPr>
            </w:pPr>
            <w:r w:rsidRPr="009F4911">
              <w:rPr>
                <w:rFonts w:ascii="Arial" w:hAnsi="Arial" w:cs="Arial"/>
                <w:sz w:val="16"/>
                <w:szCs w:val="16"/>
              </w:rPr>
              <w:t>1&gt;</w:t>
            </w:r>
            <w:r w:rsidRPr="009F4911">
              <w:rPr>
                <w:rFonts w:ascii="Arial" w:hAnsi="Arial" w:cs="Arial"/>
                <w:sz w:val="16"/>
                <w:szCs w:val="16"/>
              </w:rPr>
              <w:tab/>
              <w:t xml:space="preserve">if the UE is out of coverage; and is preconfigured with </w:t>
            </w:r>
            <w:r w:rsidRPr="009F4911">
              <w:rPr>
                <w:rFonts w:ascii="Arial" w:hAnsi="Arial" w:cs="Arial"/>
                <w:i/>
                <w:sz w:val="16"/>
                <w:szCs w:val="16"/>
              </w:rPr>
              <w:t>SL-Preconfiguration</w:t>
            </w:r>
            <w:r w:rsidRPr="009F4911">
              <w:rPr>
                <w:rFonts w:ascii="Arial" w:hAnsi="Arial" w:cs="Arial"/>
                <w:sz w:val="16"/>
                <w:szCs w:val="16"/>
              </w:rPr>
              <w:t xml:space="preserve"> including </w:t>
            </w:r>
            <w:r w:rsidRPr="009F4911">
              <w:rPr>
                <w:rFonts w:ascii="Arial" w:hAnsi="Arial" w:cs="Arial"/>
                <w:i/>
                <w:color w:val="FF0000"/>
                <w:sz w:val="16"/>
                <w:szCs w:val="16"/>
              </w:rPr>
              <w:t>preconfigComm</w:t>
            </w:r>
            <w:r w:rsidRPr="009F4911">
              <w:rPr>
                <w:rFonts w:ascii="Arial" w:hAnsi="Arial" w:cs="Arial"/>
                <w:i/>
                <w:strike/>
                <w:color w:val="FF0000"/>
                <w:sz w:val="16"/>
                <w:szCs w:val="16"/>
              </w:rPr>
              <w:t>discTxPoolList</w:t>
            </w:r>
            <w:r w:rsidRPr="009F4911">
              <w:rPr>
                <w:rFonts w:ascii="Arial" w:hAnsi="Arial" w:cs="Arial"/>
                <w:color w:val="FF0000"/>
                <w:sz w:val="16"/>
                <w:szCs w:val="16"/>
              </w:rPr>
              <w:t xml:space="preserve"> </w:t>
            </w:r>
            <w:r w:rsidRPr="009F4911">
              <w:rPr>
                <w:rFonts w:ascii="Arial" w:hAnsi="Arial" w:cs="Arial"/>
                <w:sz w:val="16"/>
                <w:szCs w:val="16"/>
              </w:rPr>
              <w:t xml:space="preserve">and </w:t>
            </w:r>
            <w:r w:rsidRPr="009F4911">
              <w:rPr>
                <w:rFonts w:ascii="Arial" w:hAnsi="Arial" w:cs="Arial"/>
                <w:i/>
                <w:sz w:val="16"/>
                <w:szCs w:val="16"/>
              </w:rPr>
              <w:t>preconfigRelay</w:t>
            </w:r>
            <w:r w:rsidRPr="009F4911">
              <w:rPr>
                <w:rFonts w:ascii="Arial" w:hAnsi="Arial" w:cs="Arial"/>
                <w:sz w:val="16"/>
                <w:szCs w:val="16"/>
              </w:rPr>
              <w:t>; or</w:t>
            </w:r>
          </w:p>
          <w:p w14:paraId="5A928D13" w14:textId="77777777" w:rsidR="0053265F" w:rsidRPr="009F4911" w:rsidRDefault="0053265F" w:rsidP="009F4148">
            <w:pPr>
              <w:spacing w:after="0"/>
              <w:rPr>
                <w:rFonts w:ascii="Arial" w:eastAsia="SimSun" w:hAnsi="Arial" w:cs="Arial"/>
                <w:color w:val="1F497D" w:themeColor="text2"/>
                <w:sz w:val="16"/>
                <w:szCs w:val="16"/>
                <w:lang w:eastAsia="zh-CN"/>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agree.</w:t>
            </w:r>
          </w:p>
          <w:p w14:paraId="433B0717" w14:textId="77777777" w:rsidR="0053265F" w:rsidRDefault="0053265F"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Intel:</w:t>
            </w:r>
            <w:r w:rsidRPr="009F4911">
              <w:rPr>
                <w:rFonts w:ascii="Arial" w:hAnsi="Arial" w:cs="Arial"/>
                <w:color w:val="1F497D" w:themeColor="text2"/>
                <w:sz w:val="16"/>
                <w:szCs w:val="16"/>
                <w:lang w:eastAsia="ko-KR"/>
              </w:rPr>
              <w:t xml:space="preserve"> ok (same issue as Z.039)</w:t>
            </w:r>
          </w:p>
          <w:p w14:paraId="4A8BDA7E" w14:textId="77777777" w:rsidR="0053265F" w:rsidRPr="009F4911" w:rsidRDefault="0053265F" w:rsidP="009F4148">
            <w:pPr>
              <w:spacing w:after="0"/>
              <w:rPr>
                <w:rFonts w:ascii="Arial" w:hAnsi="Arial" w:cs="Arial"/>
                <w:color w:val="1F497D" w:themeColor="text2"/>
                <w:sz w:val="16"/>
                <w:szCs w:val="16"/>
                <w:lang w:eastAsia="ko-KR"/>
              </w:rPr>
            </w:pPr>
            <w:r w:rsidRPr="00EF2C98">
              <w:rPr>
                <w:rFonts w:ascii="Arial" w:hAnsi="Arial" w:cs="Arial"/>
                <w:b/>
                <w:color w:val="1F497D" w:themeColor="text2"/>
                <w:sz w:val="16"/>
                <w:szCs w:val="16"/>
                <w:lang w:eastAsia="ko-KR"/>
              </w:rPr>
              <w:t>Qualcomm</w:t>
            </w:r>
            <w:r w:rsidRPr="00EF2C98">
              <w:rPr>
                <w:rFonts w:ascii="Arial" w:hAnsi="Arial" w:cs="Arial"/>
                <w:color w:val="1F497D" w:themeColor="text2"/>
                <w:sz w:val="16"/>
                <w:szCs w:val="16"/>
                <w:lang w:eastAsia="ko-KR"/>
              </w:rPr>
              <w:t>: Similar to issue 2 of Z.039. No need to change.</w:t>
            </w:r>
          </w:p>
          <w:p w14:paraId="7249E525" w14:textId="77777777" w:rsidR="0053265F" w:rsidRPr="00EF2C98" w:rsidRDefault="0053265F"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 xml:space="preserve">Coordinator: </w:t>
            </w:r>
            <w:r w:rsidRPr="009F4911">
              <w:rPr>
                <w:rFonts w:ascii="Arial" w:hAnsi="Arial" w:cs="Arial"/>
                <w:color w:val="1F497D" w:themeColor="text2"/>
                <w:sz w:val="16"/>
                <w:szCs w:val="16"/>
                <w:lang w:eastAsia="ko-KR"/>
              </w:rPr>
              <w:t>Same as Z.039</w:t>
            </w:r>
          </w:p>
        </w:tc>
        <w:tc>
          <w:tcPr>
            <w:tcW w:w="1060" w:type="dxa"/>
            <w:shd w:val="clear" w:color="auto" w:fill="CCFF99"/>
          </w:tcPr>
          <w:p w14:paraId="17E8A053" w14:textId="77777777" w:rsidR="0053265F" w:rsidRPr="00BD494B" w:rsidRDefault="0053265F" w:rsidP="009F4148">
            <w:pPr>
              <w:spacing w:after="0"/>
              <w:rPr>
                <w:rFonts w:ascii="Arial" w:hAnsi="Arial" w:cs="Arial"/>
                <w:noProof/>
                <w:sz w:val="16"/>
                <w:szCs w:val="16"/>
              </w:rPr>
            </w:pPr>
            <w:r>
              <w:rPr>
                <w:rFonts w:ascii="Arial" w:hAnsi="Arial" w:cs="Arial"/>
                <w:noProof/>
                <w:sz w:val="16"/>
                <w:szCs w:val="16"/>
              </w:rPr>
              <w:t>Closed</w:t>
            </w:r>
          </w:p>
        </w:tc>
      </w:tr>
      <w:tr w:rsidR="0053265F" w:rsidRPr="00BD494B" w14:paraId="1587F390" w14:textId="77777777" w:rsidTr="00C7688C">
        <w:tc>
          <w:tcPr>
            <w:tcW w:w="769" w:type="dxa"/>
            <w:shd w:val="clear" w:color="auto" w:fill="auto"/>
          </w:tcPr>
          <w:p w14:paraId="12FC00A1" w14:textId="77777777" w:rsidR="0053265F" w:rsidRDefault="0053265F" w:rsidP="004F4BB1">
            <w:pPr>
              <w:spacing w:after="0"/>
              <w:rPr>
                <w:rFonts w:ascii="Arial" w:hAnsi="Arial" w:cs="Arial"/>
                <w:noProof/>
                <w:sz w:val="16"/>
                <w:szCs w:val="16"/>
              </w:rPr>
            </w:pPr>
            <w:r>
              <w:rPr>
                <w:rFonts w:ascii="Arial" w:hAnsi="Arial" w:cs="Arial"/>
                <w:noProof/>
                <w:sz w:val="16"/>
                <w:szCs w:val="16"/>
              </w:rPr>
              <w:t>E.280</w:t>
            </w:r>
          </w:p>
        </w:tc>
        <w:tc>
          <w:tcPr>
            <w:tcW w:w="1677" w:type="dxa"/>
            <w:shd w:val="clear" w:color="auto" w:fill="auto"/>
          </w:tcPr>
          <w:p w14:paraId="68B0D011" w14:textId="77777777"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622B0320" w14:textId="77777777" w:rsidR="0053265F" w:rsidRPr="00950F94" w:rsidRDefault="0053265F" w:rsidP="00950F94">
            <w:pPr>
              <w:spacing w:after="0"/>
              <w:rPr>
                <w:rFonts w:ascii="Arial" w:hAnsi="Arial" w:cs="Arial"/>
                <w:sz w:val="16"/>
                <w:szCs w:val="16"/>
              </w:rPr>
            </w:pPr>
            <w:r w:rsidRPr="00950F94">
              <w:rPr>
                <w:rFonts w:ascii="Arial" w:hAnsi="Arial" w:cs="Arial"/>
                <w:sz w:val="16"/>
                <w:szCs w:val="16"/>
              </w:rPr>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sz w:val="16"/>
                <w:szCs w:val="16"/>
                <w:highlight w:val="yellow"/>
              </w:rPr>
              <w:t>public safety</w:t>
            </w:r>
            <w:r w:rsidRPr="00950F94">
              <w:rPr>
                <w:rFonts w:ascii="Arial" w:hAnsi="Arial" w:cs="Arial"/>
                <w:sz w:val="16"/>
                <w:szCs w:val="16"/>
              </w:rPr>
              <w:t xml:space="preserve"> related sidelink discovery announcement resources in accordance with 5.10.2.3;</w:t>
            </w:r>
          </w:p>
        </w:tc>
        <w:tc>
          <w:tcPr>
            <w:tcW w:w="653" w:type="dxa"/>
            <w:gridSpan w:val="2"/>
            <w:shd w:val="clear" w:color="auto" w:fill="auto"/>
          </w:tcPr>
          <w:p w14:paraId="2723D27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44F0CE2"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Use abbreviation PS</w:t>
            </w:r>
          </w:p>
          <w:p w14:paraId="07ADFD2B" w14:textId="77777777" w:rsidR="0053265F" w:rsidRPr="00950F94" w:rsidRDefault="0053265F" w:rsidP="004F4BB1">
            <w:pPr>
              <w:spacing w:after="0"/>
              <w:rPr>
                <w:rFonts w:ascii="Arial" w:hAnsi="Arial" w:cs="Arial"/>
                <w:noProof/>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38D5FD8A" w14:textId="77777777" w:rsidR="0053265F" w:rsidRPr="008C20BE" w:rsidRDefault="0053265F" w:rsidP="004F4BB1">
            <w:pPr>
              <w:spacing w:after="0"/>
              <w:rPr>
                <w:rFonts w:ascii="Arial" w:hAnsi="Arial" w:cs="Arial"/>
                <w:noProof/>
                <w:color w:val="1F497D" w:themeColor="text2"/>
                <w:sz w:val="16"/>
                <w:szCs w:val="16"/>
                <w:lang w:eastAsia="ko-KR"/>
              </w:rPr>
            </w:pPr>
            <w:r w:rsidRPr="008C20BE">
              <w:rPr>
                <w:rFonts w:ascii="Arial" w:hAnsi="Arial" w:cs="Arial"/>
                <w:b/>
                <w:noProof/>
                <w:color w:val="1F497D" w:themeColor="text2"/>
                <w:sz w:val="16"/>
                <w:szCs w:val="16"/>
                <w:lang w:eastAsia="ko-KR"/>
              </w:rPr>
              <w:t>Intel:</w:t>
            </w:r>
            <w:r w:rsidRPr="008C20BE">
              <w:rPr>
                <w:rFonts w:ascii="Arial" w:hAnsi="Arial" w:cs="Arial"/>
                <w:noProof/>
                <w:color w:val="1F497D" w:themeColor="text2"/>
                <w:sz w:val="16"/>
                <w:szCs w:val="16"/>
                <w:lang w:eastAsia="ko-KR"/>
              </w:rPr>
              <w:t xml:space="preserve"> </w:t>
            </w:r>
            <w:r w:rsidRPr="008C20BE">
              <w:rPr>
                <w:rFonts w:ascii="Arial" w:hAnsi="Arial" w:cs="Arial" w:hint="eastAsia"/>
                <w:noProof/>
                <w:color w:val="1F497D" w:themeColor="text2"/>
                <w:sz w:val="16"/>
                <w:szCs w:val="16"/>
                <w:lang w:eastAsia="ko-KR"/>
              </w:rPr>
              <w:t>ok</w:t>
            </w:r>
          </w:p>
          <w:p w14:paraId="046C6357" w14:textId="77777777" w:rsidR="0053265F" w:rsidRPr="008C20BE" w:rsidRDefault="0053265F" w:rsidP="004F4BB1">
            <w:pPr>
              <w:spacing w:after="0"/>
              <w:rPr>
                <w:rFonts w:ascii="Arial" w:hAnsi="Arial" w:cs="Arial"/>
                <w:b/>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strong opinion either way</w:t>
            </w:r>
            <w:r w:rsidRPr="008C20BE">
              <w:rPr>
                <w:rFonts w:ascii="Arial" w:hAnsi="Arial" w:cs="Arial"/>
                <w:b/>
                <w:noProof/>
                <w:color w:val="1F497D" w:themeColor="text2"/>
                <w:sz w:val="16"/>
                <w:szCs w:val="16"/>
                <w:lang w:eastAsia="ko-KR"/>
              </w:rPr>
              <w:t xml:space="preserve"> </w:t>
            </w:r>
          </w:p>
          <w:p w14:paraId="4D2BA9AA" w14:textId="77777777" w:rsidR="0053265F" w:rsidRPr="00950F94" w:rsidRDefault="0053265F" w:rsidP="004F4BB1">
            <w:pPr>
              <w:spacing w:after="0"/>
              <w:rPr>
                <w:rFonts w:ascii="Arial" w:hAnsi="Arial" w:cs="Arial"/>
                <w:noProof/>
                <w:color w:val="1F497D" w:themeColor="text2"/>
                <w:sz w:val="16"/>
                <w:szCs w:val="16"/>
              </w:rPr>
            </w:pPr>
            <w:r w:rsidRPr="008C20BE">
              <w:rPr>
                <w:rFonts w:ascii="Arial" w:hAnsi="Arial" w:cs="Arial"/>
                <w:b/>
                <w:noProof/>
                <w:color w:val="1F497D" w:themeColor="text2"/>
                <w:sz w:val="16"/>
                <w:szCs w:val="16"/>
                <w:lang w:eastAsia="ko-KR"/>
              </w:rPr>
              <w:t>Coordinator:</w:t>
            </w:r>
            <w:r w:rsidRPr="008C20BE">
              <w:rPr>
                <w:rFonts w:ascii="Arial" w:hAnsi="Arial" w:cs="Arial"/>
                <w:noProof/>
                <w:color w:val="1F497D" w:themeColor="text2"/>
                <w:sz w:val="16"/>
                <w:szCs w:val="16"/>
                <w:lang w:eastAsia="ko-KR"/>
              </w:rPr>
              <w:t xml:space="preserve"> Same as E.104.</w:t>
            </w:r>
          </w:p>
        </w:tc>
        <w:tc>
          <w:tcPr>
            <w:tcW w:w="1060" w:type="dxa"/>
            <w:shd w:val="clear" w:color="auto" w:fill="CCFF99"/>
          </w:tcPr>
          <w:p w14:paraId="1F18CD48"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0BE63B56" w14:textId="77777777" w:rsidTr="00C7688C">
        <w:tc>
          <w:tcPr>
            <w:tcW w:w="769" w:type="dxa"/>
            <w:shd w:val="clear" w:color="auto" w:fill="auto"/>
          </w:tcPr>
          <w:p w14:paraId="1B979BD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E.095</w:t>
            </w:r>
          </w:p>
        </w:tc>
        <w:tc>
          <w:tcPr>
            <w:tcW w:w="1677" w:type="dxa"/>
            <w:shd w:val="clear" w:color="auto" w:fill="auto"/>
          </w:tcPr>
          <w:p w14:paraId="2241D68E" w14:textId="77777777"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2D0C473"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2E0D58D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11589D1"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“acting as a sidelink relay UE”.</w:t>
            </w:r>
          </w:p>
          <w:p w14:paraId="4254F7BC"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50B0B4D9" w14:textId="77777777" w:rsidR="0053265F" w:rsidRPr="0009595A" w:rsidRDefault="0053265F"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2616C299" w14:textId="77777777" w:rsidR="0053265F" w:rsidRPr="0009595A"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Same comment sas for E.082</w:t>
            </w:r>
          </w:p>
          <w:p w14:paraId="52343249" w14:textId="77777777" w:rsidR="0053265F" w:rsidRDefault="0053265F" w:rsidP="004F4BB1">
            <w:pPr>
              <w:spacing w:after="0"/>
              <w:rPr>
                <w:rFonts w:ascii="Arial" w:hAnsi="Arial" w:cs="Arial"/>
                <w:noProof/>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r>
              <w:rPr>
                <w:rFonts w:ascii="Arial" w:hAnsi="Arial" w:cs="Arial"/>
                <w:noProof/>
                <w:sz w:val="16"/>
                <w:szCs w:val="16"/>
                <w:lang w:eastAsia="ko-KR"/>
              </w:rPr>
              <w:t>.</w:t>
            </w:r>
          </w:p>
          <w:p w14:paraId="3779F808" w14:textId="77777777" w:rsidR="0053265F" w:rsidRDefault="0053265F" w:rsidP="004F4BB1">
            <w:pPr>
              <w:spacing w:after="0"/>
              <w:rPr>
                <w:rFonts w:ascii="Arial" w:hAnsi="Arial" w:cs="Arial"/>
                <w:noProof/>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5D2D18C1" w14:textId="77777777" w:rsidR="0053265F" w:rsidRDefault="0053265F" w:rsidP="004F4BB1">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E.082</w:t>
            </w:r>
          </w:p>
        </w:tc>
        <w:tc>
          <w:tcPr>
            <w:tcW w:w="1060" w:type="dxa"/>
            <w:shd w:val="clear" w:color="auto" w:fill="CCFF99"/>
          </w:tcPr>
          <w:p w14:paraId="261B99C1" w14:textId="77777777" w:rsidR="0053265F" w:rsidRPr="00BD494B" w:rsidRDefault="0053265F" w:rsidP="00404D48">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60ACF0AF" w14:textId="77777777" w:rsidTr="00C7688C">
        <w:tc>
          <w:tcPr>
            <w:tcW w:w="769" w:type="dxa"/>
            <w:shd w:val="clear" w:color="auto" w:fill="auto"/>
          </w:tcPr>
          <w:p w14:paraId="1A7F0AE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E.096</w:t>
            </w:r>
          </w:p>
        </w:tc>
        <w:tc>
          <w:tcPr>
            <w:tcW w:w="1677" w:type="dxa"/>
            <w:shd w:val="clear" w:color="auto" w:fill="auto"/>
          </w:tcPr>
          <w:p w14:paraId="16D18C98" w14:textId="77777777"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00B6CCD"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5159B62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9AF0E60"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14:paraId="4BC77688"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lastRenderedPageBreak/>
              <w:t>Multiple occurrances.</w:t>
            </w:r>
          </w:p>
          <w:p w14:paraId="3E1B0A69" w14:textId="77777777" w:rsidR="0053265F" w:rsidRPr="0009595A" w:rsidRDefault="0053265F"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2E6B312B" w14:textId="77777777" w:rsidR="0053265F" w:rsidRPr="0009595A"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w:t>
            </w:r>
            <w:r>
              <w:rPr>
                <w:rFonts w:ascii="Arial" w:hAnsi="Arial" w:cs="Arial"/>
                <w:noProof/>
                <w:color w:val="1F497D" w:themeColor="text2"/>
                <w:sz w:val="16"/>
                <w:szCs w:val="16"/>
              </w:rPr>
              <w:t xml:space="preserve">Same comment </w:t>
            </w:r>
            <w:r w:rsidRPr="0009595A">
              <w:rPr>
                <w:rFonts w:ascii="Arial" w:hAnsi="Arial" w:cs="Arial"/>
                <w:noProof/>
                <w:color w:val="1F497D" w:themeColor="text2"/>
                <w:sz w:val="16"/>
                <w:szCs w:val="16"/>
              </w:rPr>
              <w:t>as for E.082</w:t>
            </w:r>
          </w:p>
          <w:p w14:paraId="6149FBFC" w14:textId="77777777" w:rsidR="0053265F"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14:paraId="6E54E9AE" w14:textId="77777777" w:rsidR="0053265F" w:rsidRPr="0009595A" w:rsidRDefault="0053265F" w:rsidP="004F4BB1">
            <w:pPr>
              <w:spacing w:after="0"/>
              <w:rPr>
                <w:rFonts w:ascii="Arial" w:hAnsi="Arial" w:cs="Arial"/>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4A95B112" w14:textId="77777777" w:rsidR="0053265F" w:rsidRDefault="0053265F"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shd w:val="clear" w:color="auto" w:fill="CCFF99"/>
          </w:tcPr>
          <w:p w14:paraId="6BB6D8ED" w14:textId="77777777" w:rsidR="0053265F" w:rsidRPr="00BD494B" w:rsidRDefault="0053265F" w:rsidP="00404D48">
            <w:pPr>
              <w:spacing w:after="0"/>
              <w:rPr>
                <w:rFonts w:ascii="Arial" w:hAnsi="Arial" w:cs="Arial"/>
                <w:noProof/>
                <w:sz w:val="16"/>
                <w:szCs w:val="16"/>
              </w:rPr>
            </w:pPr>
            <w:r>
              <w:rPr>
                <w:rFonts w:ascii="Arial" w:eastAsia="SimSun" w:hAnsi="Arial" w:cs="Arial"/>
                <w:noProof/>
                <w:sz w:val="16"/>
                <w:szCs w:val="16"/>
                <w:lang w:eastAsia="zh-CN"/>
              </w:rPr>
              <w:lastRenderedPageBreak/>
              <w:t>Closed</w:t>
            </w:r>
          </w:p>
        </w:tc>
      </w:tr>
      <w:tr w:rsidR="0053265F" w:rsidRPr="00BD494B" w14:paraId="7D13F3BB" w14:textId="77777777" w:rsidTr="00C7688C">
        <w:tc>
          <w:tcPr>
            <w:tcW w:w="769" w:type="dxa"/>
            <w:shd w:val="clear" w:color="auto" w:fill="auto"/>
          </w:tcPr>
          <w:p w14:paraId="659A5BB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E.097</w:t>
            </w:r>
          </w:p>
        </w:tc>
        <w:tc>
          <w:tcPr>
            <w:tcW w:w="1677" w:type="dxa"/>
            <w:shd w:val="clear" w:color="auto" w:fill="auto"/>
          </w:tcPr>
          <w:p w14:paraId="6DBC6147" w14:textId="77777777"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6EECC1AC"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0BCEDE7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3871BD"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14:paraId="02702D97"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2491A9BD" w14:textId="77777777" w:rsidR="0053265F" w:rsidRPr="0009595A" w:rsidRDefault="0053265F"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 xml:space="preserve">Samsung: </w:t>
            </w:r>
            <w:r>
              <w:rPr>
                <w:rFonts w:ascii="Arial" w:hAnsi="Arial" w:cs="Arial"/>
                <w:noProof/>
                <w:color w:val="1F497D" w:themeColor="text2"/>
                <w:sz w:val="16"/>
                <w:szCs w:val="16"/>
              </w:rPr>
              <w:t>Same comment as</w:t>
            </w:r>
            <w:r w:rsidRPr="0009595A">
              <w:rPr>
                <w:rFonts w:ascii="Arial" w:hAnsi="Arial" w:cs="Arial"/>
                <w:noProof/>
                <w:color w:val="1F497D" w:themeColor="text2"/>
                <w:sz w:val="16"/>
                <w:szCs w:val="16"/>
              </w:rPr>
              <w:t xml:space="preserve"> for E.082</w:t>
            </w:r>
          </w:p>
          <w:p w14:paraId="03296DC4" w14:textId="77777777" w:rsidR="0053265F"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14:paraId="6764A1DC" w14:textId="77777777" w:rsidR="0053265F" w:rsidRPr="008C20BE" w:rsidRDefault="0053265F" w:rsidP="004F4BB1">
            <w:pPr>
              <w:spacing w:after="0"/>
              <w:rPr>
                <w:rFonts w:ascii="Arial" w:hAnsi="Arial" w:cs="Arial"/>
                <w:b/>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1AA274D4" w14:textId="77777777" w:rsidR="0053265F" w:rsidRDefault="0053265F"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tcBorders>
              <w:bottom w:val="single" w:sz="4" w:space="0" w:color="auto"/>
            </w:tcBorders>
            <w:shd w:val="clear" w:color="auto" w:fill="CCFF99"/>
          </w:tcPr>
          <w:p w14:paraId="6568B5D1"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0C888ACE" w14:textId="77777777" w:rsidTr="00C7688C">
        <w:tc>
          <w:tcPr>
            <w:tcW w:w="769" w:type="dxa"/>
            <w:shd w:val="clear" w:color="auto" w:fill="auto"/>
          </w:tcPr>
          <w:p w14:paraId="017A40DA" w14:textId="77777777" w:rsidR="0053265F" w:rsidRDefault="0053265F" w:rsidP="004F4BB1">
            <w:pPr>
              <w:spacing w:after="0"/>
              <w:rPr>
                <w:rFonts w:ascii="Arial" w:hAnsi="Arial" w:cs="Arial"/>
                <w:noProof/>
                <w:sz w:val="16"/>
                <w:szCs w:val="16"/>
              </w:rPr>
            </w:pPr>
            <w:r>
              <w:rPr>
                <w:rFonts w:ascii="Arial" w:hAnsi="Arial" w:cs="Arial"/>
                <w:noProof/>
                <w:sz w:val="16"/>
                <w:szCs w:val="16"/>
              </w:rPr>
              <w:t>E.277</w:t>
            </w:r>
          </w:p>
        </w:tc>
        <w:tc>
          <w:tcPr>
            <w:tcW w:w="1677" w:type="dxa"/>
            <w:shd w:val="clear" w:color="auto" w:fill="auto"/>
          </w:tcPr>
          <w:p w14:paraId="4A169EAC" w14:textId="77777777" w:rsidR="0053265F" w:rsidRDefault="0053265F"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60D1FE28" w14:textId="77777777" w:rsidR="0053265F" w:rsidRPr="007F2184" w:rsidRDefault="0053265F" w:rsidP="004F4BB1">
            <w:pPr>
              <w:pStyle w:val="Heading4"/>
              <w:spacing w:before="0" w:after="0"/>
              <w:rPr>
                <w:rFonts w:cs="Arial"/>
                <w:i/>
                <w:sz w:val="16"/>
                <w:szCs w:val="16"/>
              </w:rPr>
            </w:pPr>
            <w:r w:rsidRPr="007F2184">
              <w:rPr>
                <w:rFonts w:cs="Arial"/>
                <w:iCs/>
                <w:sz w:val="16"/>
                <w:szCs w:val="16"/>
                <w:highlight w:val="yellow"/>
              </w:rPr>
              <w:t>S</w:t>
            </w:r>
            <w:r w:rsidRPr="007F2184">
              <w:rPr>
                <w:rFonts w:cs="Arial"/>
                <w:iCs/>
                <w:sz w:val="16"/>
                <w:szCs w:val="16"/>
              </w:rPr>
              <w:t>idelink operations</w:t>
            </w:r>
          </w:p>
        </w:tc>
        <w:tc>
          <w:tcPr>
            <w:tcW w:w="653" w:type="dxa"/>
            <w:gridSpan w:val="2"/>
            <w:shd w:val="clear" w:color="auto" w:fill="auto"/>
          </w:tcPr>
          <w:p w14:paraId="7310296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E10812C" w14:textId="77777777" w:rsidR="0053265F" w:rsidRPr="0009595A" w:rsidRDefault="0053265F" w:rsidP="004F4BB1">
            <w:pPr>
              <w:pBdr>
                <w:bottom w:val="single" w:sz="6" w:space="1" w:color="auto"/>
              </w:pBdr>
              <w:spacing w:after="0"/>
              <w:rPr>
                <w:rFonts w:ascii="Arial" w:hAnsi="Arial" w:cs="Arial"/>
                <w:noProof/>
                <w:sz w:val="16"/>
                <w:szCs w:val="16"/>
              </w:rPr>
            </w:pPr>
            <w:r w:rsidRPr="0009595A">
              <w:rPr>
                <w:rFonts w:ascii="Arial" w:hAnsi="Arial" w:cs="Arial"/>
                <w:noProof/>
                <w:sz w:val="16"/>
                <w:szCs w:val="16"/>
              </w:rPr>
              <w:t>No need to have sidelink capital</w:t>
            </w:r>
          </w:p>
          <w:p w14:paraId="6A385677" w14:textId="77777777" w:rsidR="0053265F" w:rsidRPr="0009595A" w:rsidRDefault="0053265F"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Agree.</w:t>
            </w:r>
          </w:p>
          <w:p w14:paraId="0E59F923" w14:textId="77777777" w:rsidR="0053265F" w:rsidRDefault="0053265F" w:rsidP="004F4BB1">
            <w:pPr>
              <w:spacing w:after="0"/>
              <w:rPr>
                <w:rFonts w:ascii="Arial" w:hAnsi="Arial" w:cs="Arial"/>
                <w:color w:val="1F497D" w:themeColor="text2"/>
                <w:sz w:val="16"/>
                <w:szCs w:val="16"/>
                <w:lang w:eastAsia="ko-KR"/>
              </w:rPr>
            </w:pPr>
            <w:r w:rsidRPr="0009595A">
              <w:rPr>
                <w:rFonts w:ascii="Arial" w:hAnsi="Arial" w:cs="Arial" w:hint="eastAsia"/>
                <w:b/>
                <w:color w:val="1F497D" w:themeColor="text2"/>
                <w:sz w:val="16"/>
                <w:szCs w:val="16"/>
                <w:lang w:eastAsia="ko-KR"/>
              </w:rPr>
              <w:t>Intel:</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14:paraId="2CB76864" w14:textId="77777777" w:rsidR="0053265F" w:rsidRPr="008C20BE" w:rsidRDefault="0053265F" w:rsidP="004F4BB1">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14:paraId="132C9268" w14:textId="77777777" w:rsidR="0053265F" w:rsidRDefault="0053265F" w:rsidP="004F4BB1">
            <w:pPr>
              <w:spacing w:after="0"/>
              <w:rPr>
                <w:rFonts w:ascii="Arial" w:hAnsi="Arial" w:cs="Arial"/>
                <w:noProof/>
                <w:sz w:val="16"/>
                <w:szCs w:val="16"/>
              </w:rPr>
            </w:pPr>
            <w:r w:rsidRPr="0009595A">
              <w:rPr>
                <w:rFonts w:ascii="Arial" w:hAnsi="Arial" w:cs="Arial"/>
                <w:b/>
                <w:color w:val="1F497D" w:themeColor="text2"/>
                <w:sz w:val="16"/>
                <w:szCs w:val="16"/>
                <w:lang w:eastAsia="ko-KR"/>
              </w:rPr>
              <w:t>Coordinator:</w:t>
            </w:r>
            <w:r w:rsidRPr="0009595A">
              <w:rPr>
                <w:rFonts w:ascii="Arial" w:hAnsi="Arial" w:cs="Arial"/>
                <w:color w:val="1F497D" w:themeColor="text2"/>
                <w:sz w:val="16"/>
                <w:szCs w:val="16"/>
                <w:lang w:eastAsia="ko-KR"/>
              </w:rPr>
              <w:t xml:space="preserve"> Corrected during v1300 CR implementation</w:t>
            </w:r>
          </w:p>
        </w:tc>
        <w:tc>
          <w:tcPr>
            <w:tcW w:w="1060" w:type="dxa"/>
            <w:shd w:val="clear" w:color="auto" w:fill="CCFF99"/>
          </w:tcPr>
          <w:p w14:paraId="2FF95D9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476A8190" w14:textId="77777777" w:rsidTr="00C7688C">
        <w:tc>
          <w:tcPr>
            <w:tcW w:w="769" w:type="dxa"/>
            <w:shd w:val="clear" w:color="auto" w:fill="auto"/>
          </w:tcPr>
          <w:p w14:paraId="6D41BA9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E.105</w:t>
            </w:r>
          </w:p>
        </w:tc>
        <w:tc>
          <w:tcPr>
            <w:tcW w:w="1677" w:type="dxa"/>
            <w:shd w:val="clear" w:color="auto" w:fill="auto"/>
          </w:tcPr>
          <w:p w14:paraId="0DA0A7E0" w14:textId="77777777"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6754EE80"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404E923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4B5F02"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“acting as a sidelink relay UE”.</w:t>
            </w:r>
          </w:p>
          <w:p w14:paraId="63889735"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0A1DB109" w14:textId="77777777" w:rsidR="0053265F" w:rsidRPr="0009595A" w:rsidRDefault="0053265F" w:rsidP="004F4BB1">
            <w:pPr>
              <w:spacing w:after="0"/>
              <w:rPr>
                <w:rFonts w:ascii="Arial" w:hAnsi="Arial" w:cs="Arial"/>
                <w:noProof/>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Samsung: See E.082</w:t>
            </w:r>
          </w:p>
          <w:p w14:paraId="301D6583" w14:textId="77777777" w:rsidR="0053265F"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72CC11C0" w14:textId="77777777" w:rsidR="0053265F" w:rsidRPr="0009595A" w:rsidRDefault="0053265F"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19D1F7AD" w14:textId="77777777" w:rsidR="0053265F" w:rsidRPr="000F3E2A"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shd w:val="clear" w:color="auto" w:fill="CCFF99"/>
          </w:tcPr>
          <w:p w14:paraId="2717642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02B95DE4" w14:textId="77777777" w:rsidTr="00C7688C">
        <w:tc>
          <w:tcPr>
            <w:tcW w:w="769" w:type="dxa"/>
            <w:shd w:val="clear" w:color="auto" w:fill="auto"/>
          </w:tcPr>
          <w:p w14:paraId="5BF9572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E.106</w:t>
            </w:r>
          </w:p>
        </w:tc>
        <w:tc>
          <w:tcPr>
            <w:tcW w:w="1677" w:type="dxa"/>
            <w:shd w:val="clear" w:color="auto" w:fill="auto"/>
          </w:tcPr>
          <w:p w14:paraId="0790D427" w14:textId="77777777"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5A278800"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39994BC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8FDF594"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14:paraId="51C2FD24"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407627C5" w14:textId="77777777" w:rsidR="0053265F" w:rsidRPr="0009595A" w:rsidRDefault="0053265F"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0FE0744E" w14:textId="77777777" w:rsidR="0053265F" w:rsidRPr="0009595A"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14:paraId="30DA8F9B" w14:textId="77777777" w:rsidR="0053265F"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4BC3FAC9" w14:textId="77777777" w:rsidR="0053265F" w:rsidRPr="0009595A" w:rsidRDefault="0053265F"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3878C3D1" w14:textId="77777777" w:rsidR="0053265F" w:rsidRPr="00730BF6"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0BFCF7C1"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176F6C25" w14:textId="77777777" w:rsidTr="00C7688C">
        <w:tc>
          <w:tcPr>
            <w:tcW w:w="769" w:type="dxa"/>
            <w:shd w:val="clear" w:color="auto" w:fill="auto"/>
          </w:tcPr>
          <w:p w14:paraId="1C539ED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E.107</w:t>
            </w:r>
          </w:p>
        </w:tc>
        <w:tc>
          <w:tcPr>
            <w:tcW w:w="1677" w:type="dxa"/>
            <w:shd w:val="clear" w:color="auto" w:fill="auto"/>
          </w:tcPr>
          <w:p w14:paraId="4F015BA0" w14:textId="77777777"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0224D87A"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5A91818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22331F"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14:paraId="0A0FDD0B"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1D9FABFD" w14:textId="77777777" w:rsidR="0053265F" w:rsidRPr="0009595A"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14:paraId="1195DD35" w14:textId="77777777" w:rsidR="0053265F"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3D53FAFE" w14:textId="77777777" w:rsidR="0053265F" w:rsidRPr="0009595A" w:rsidRDefault="0053265F"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59D0B9B7" w14:textId="77777777" w:rsidR="0053265F" w:rsidRDefault="0053265F"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37717A59"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0C47274F" w14:textId="77777777" w:rsidTr="00C7688C">
        <w:tc>
          <w:tcPr>
            <w:tcW w:w="769" w:type="dxa"/>
            <w:shd w:val="clear" w:color="auto" w:fill="auto"/>
          </w:tcPr>
          <w:p w14:paraId="289489A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E.112</w:t>
            </w:r>
          </w:p>
        </w:tc>
        <w:tc>
          <w:tcPr>
            <w:tcW w:w="1677" w:type="dxa"/>
            <w:shd w:val="clear" w:color="auto" w:fill="auto"/>
          </w:tcPr>
          <w:p w14:paraId="6572A190" w14:textId="77777777"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9AD0AD8"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“acting as a relay” is ambiguous.</w:t>
            </w:r>
          </w:p>
        </w:tc>
        <w:tc>
          <w:tcPr>
            <w:tcW w:w="653" w:type="dxa"/>
            <w:gridSpan w:val="2"/>
            <w:shd w:val="clear" w:color="auto" w:fill="auto"/>
          </w:tcPr>
          <w:p w14:paraId="7E85F22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3A6F151"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“acting as a sidelink relay”.</w:t>
            </w:r>
          </w:p>
          <w:p w14:paraId="6684B113"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14:paraId="0B8A2176" w14:textId="77777777" w:rsidR="0053265F" w:rsidRPr="0009595A" w:rsidRDefault="0053265F"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 xml:space="preserve">“acting as </w:t>
            </w:r>
            <w:r w:rsidRPr="00B540D2">
              <w:rPr>
                <w:rFonts w:ascii="Arial" w:hAnsi="Arial" w:cs="Arial"/>
                <w:noProof/>
                <w:color w:val="1F497D" w:themeColor="text2"/>
                <w:sz w:val="16"/>
                <w:szCs w:val="16"/>
              </w:rPr>
              <w:t>a sidelink relay UE”</w:t>
            </w:r>
          </w:p>
          <w:p w14:paraId="4D327380" w14:textId="77777777" w:rsidR="0053265F" w:rsidRPr="0009595A" w:rsidRDefault="0053265F"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 (will stop repeating from now on)</w:t>
            </w:r>
          </w:p>
          <w:p w14:paraId="2385C1DB" w14:textId="77777777" w:rsidR="0053265F"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w:t>
            </w:r>
            <w:r>
              <w:rPr>
                <w:rFonts w:ascii="Arial" w:hAnsi="Arial" w:cs="Arial"/>
                <w:noProof/>
                <w:color w:val="1F497D" w:themeColor="text2"/>
                <w:sz w:val="16"/>
                <w:szCs w:val="16"/>
                <w:lang w:eastAsia="ko-KR"/>
              </w:rPr>
              <w:t>-to-NW relay UE”</w:t>
            </w:r>
          </w:p>
          <w:p w14:paraId="5D6AA58E" w14:textId="77777777" w:rsidR="0053265F" w:rsidRPr="00BE2B04" w:rsidRDefault="0053265F" w:rsidP="004F4BB1">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Repeated comment</w:t>
            </w:r>
            <w:r w:rsidRPr="00BE2B04">
              <w:rPr>
                <w:rFonts w:ascii="Arial" w:hAnsi="Arial" w:cs="Arial"/>
                <w:noProof/>
                <w:color w:val="1F497D" w:themeColor="text2"/>
                <w:sz w:val="16"/>
                <w:szCs w:val="16"/>
                <w:lang w:eastAsia="ko-KR"/>
              </w:rPr>
              <w:t xml:space="preserve"> </w:t>
            </w:r>
          </w:p>
          <w:p w14:paraId="5F5E1EDD" w14:textId="77777777" w:rsidR="0053265F" w:rsidRDefault="0053265F"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38D2DBCD"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2A03FD4C" w14:textId="77777777" w:rsidTr="00C7688C">
        <w:tc>
          <w:tcPr>
            <w:tcW w:w="769" w:type="dxa"/>
            <w:shd w:val="clear" w:color="auto" w:fill="auto"/>
          </w:tcPr>
          <w:p w14:paraId="20BBC16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E.113</w:t>
            </w:r>
          </w:p>
        </w:tc>
        <w:tc>
          <w:tcPr>
            <w:tcW w:w="1677" w:type="dxa"/>
            <w:shd w:val="clear" w:color="auto" w:fill="auto"/>
          </w:tcPr>
          <w:p w14:paraId="5DF6DBF0" w14:textId="77777777"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62607262"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2910FE8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C017496"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w:t>
            </w:r>
          </w:p>
          <w:p w14:paraId="2EE2556A"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14:paraId="3BF3A2D1" w14:textId="77777777" w:rsidR="0053265F" w:rsidRPr="0009595A" w:rsidRDefault="0053265F"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“has a selected</w:t>
            </w:r>
            <w:r>
              <w:t xml:space="preserve"> </w:t>
            </w:r>
            <w:r w:rsidRPr="00B540D2">
              <w:rPr>
                <w:rFonts w:ascii="Arial" w:hAnsi="Arial" w:cs="Arial"/>
                <w:noProof/>
                <w:color w:val="1F497D" w:themeColor="text2"/>
                <w:sz w:val="16"/>
                <w:szCs w:val="16"/>
              </w:rPr>
              <w:t>sidelink relay UE</w:t>
            </w:r>
            <w:r>
              <w:rPr>
                <w:rFonts w:ascii="Arial" w:hAnsi="Arial" w:cs="Arial"/>
                <w:noProof/>
                <w:color w:val="1F497D" w:themeColor="text2"/>
                <w:sz w:val="16"/>
                <w:szCs w:val="16"/>
              </w:rPr>
              <w:t>”</w:t>
            </w:r>
          </w:p>
          <w:p w14:paraId="0CBA0791" w14:textId="77777777" w:rsidR="0053265F" w:rsidRPr="0009595A" w:rsidRDefault="0053265F"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r w:rsidRPr="0009595A">
              <w:rPr>
                <w:rFonts w:ascii="Arial" w:hAnsi="Arial" w:cs="Arial"/>
                <w:noProof/>
                <w:color w:val="1F497D" w:themeColor="text2"/>
                <w:sz w:val="16"/>
                <w:szCs w:val="16"/>
              </w:rPr>
              <w:t>”.</w:t>
            </w:r>
            <w:r w:rsidRPr="0009595A">
              <w:rPr>
                <w:rFonts w:ascii="Arial" w:hAnsi="Arial" w:cs="Arial"/>
                <w:noProof/>
                <w:color w:val="1F497D" w:themeColor="text2"/>
                <w:sz w:val="16"/>
                <w:szCs w:val="16"/>
                <w:lang w:eastAsia="ko-KR"/>
              </w:rPr>
              <w:t>.</w:t>
            </w:r>
          </w:p>
          <w:p w14:paraId="57C0FEC5" w14:textId="77777777" w:rsidR="0053265F" w:rsidRDefault="0053265F"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21FAB524"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66FC91E6" w14:textId="77777777" w:rsidTr="00C7688C">
        <w:tc>
          <w:tcPr>
            <w:tcW w:w="769" w:type="dxa"/>
            <w:shd w:val="clear" w:color="auto" w:fill="auto"/>
          </w:tcPr>
          <w:p w14:paraId="76191091" w14:textId="77777777" w:rsidR="0053265F" w:rsidRDefault="0053265F" w:rsidP="004F4BB1">
            <w:pPr>
              <w:spacing w:after="0"/>
              <w:rPr>
                <w:rFonts w:ascii="Arial" w:hAnsi="Arial" w:cs="Arial"/>
                <w:noProof/>
                <w:sz w:val="16"/>
                <w:szCs w:val="16"/>
              </w:rPr>
            </w:pPr>
            <w:r>
              <w:rPr>
                <w:rFonts w:ascii="Arial" w:hAnsi="Arial" w:cs="Arial"/>
                <w:noProof/>
                <w:sz w:val="16"/>
                <w:szCs w:val="16"/>
              </w:rPr>
              <w:t>E.282</w:t>
            </w:r>
          </w:p>
        </w:tc>
        <w:tc>
          <w:tcPr>
            <w:tcW w:w="1677" w:type="dxa"/>
            <w:shd w:val="clear" w:color="auto" w:fill="auto"/>
          </w:tcPr>
          <w:p w14:paraId="3A9D8137" w14:textId="77777777" w:rsidR="0053265F" w:rsidRDefault="0053265F"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4772DC18" w14:textId="77777777"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1&gt;</w:t>
            </w:r>
            <w:r w:rsidRPr="00B540D2">
              <w:rPr>
                <w:rFonts w:ascii="Arial" w:hAnsi="Arial" w:cs="Arial"/>
                <w:sz w:val="16"/>
                <w:szCs w:val="16"/>
              </w:rPr>
              <w:tab/>
              <w:t xml:space="preserve">else if the UE initiates the procedure to report the system information parameters related to </w:t>
            </w:r>
            <w:r w:rsidRPr="00B540D2">
              <w:rPr>
                <w:rFonts w:ascii="Arial" w:hAnsi="Arial" w:cs="Arial"/>
                <w:sz w:val="16"/>
                <w:szCs w:val="16"/>
                <w:highlight w:val="yellow"/>
              </w:rPr>
              <w:t>Sidelink operations</w:t>
            </w:r>
            <w:r w:rsidRPr="00B540D2">
              <w:rPr>
                <w:rFonts w:ascii="Arial" w:hAnsi="Arial" w:cs="Arial"/>
                <w:sz w:val="16"/>
                <w:szCs w:val="16"/>
              </w:rPr>
              <w:t xml:space="preserve"> of carriers other than the primary </w:t>
            </w:r>
          </w:p>
        </w:tc>
        <w:tc>
          <w:tcPr>
            <w:tcW w:w="653" w:type="dxa"/>
            <w:gridSpan w:val="2"/>
            <w:shd w:val="clear" w:color="auto" w:fill="auto"/>
          </w:tcPr>
          <w:p w14:paraId="1C7258A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BF4FD6"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Sidelink no need to be capital</w:t>
            </w:r>
          </w:p>
          <w:p w14:paraId="6B66B0C9" w14:textId="77777777" w:rsidR="0053265F" w:rsidRPr="0009595A" w:rsidRDefault="0053265F"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Agree.</w:t>
            </w:r>
          </w:p>
          <w:p w14:paraId="5D990C60" w14:textId="77777777" w:rsidR="0053265F" w:rsidRPr="0009595A" w:rsidRDefault="0053265F" w:rsidP="004F4BB1">
            <w:pPr>
              <w:spacing w:after="0"/>
              <w:rPr>
                <w:rFonts w:ascii="Arial" w:hAnsi="Arial" w:cs="Arial"/>
                <w:color w:val="1F497D" w:themeColor="text2"/>
                <w:sz w:val="16"/>
                <w:szCs w:val="16"/>
                <w:lang w:eastAsia="ko-KR"/>
              </w:rPr>
            </w:pPr>
            <w:r w:rsidRPr="0009595A">
              <w:rPr>
                <w:rFonts w:ascii="Arial" w:hAnsi="Arial" w:cs="Arial"/>
                <w:b/>
                <w:color w:val="1F497D" w:themeColor="text2"/>
                <w:sz w:val="16"/>
                <w:szCs w:val="16"/>
                <w:lang w:eastAsia="ko-KR"/>
              </w:rPr>
              <w:t xml:space="preserve">Intel: </w:t>
            </w:r>
            <w:r w:rsidRPr="0009595A">
              <w:rPr>
                <w:rFonts w:ascii="Arial" w:hAnsi="Arial" w:cs="Arial" w:hint="eastAsia"/>
                <w:color w:val="1F497D" w:themeColor="text2"/>
                <w:sz w:val="16"/>
                <w:szCs w:val="16"/>
                <w:lang w:eastAsia="ko-KR"/>
              </w:rPr>
              <w:t>ok</w:t>
            </w:r>
          </w:p>
          <w:p w14:paraId="537C945E" w14:textId="77777777" w:rsidR="0053265F" w:rsidRPr="000F3E2A"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D54BDA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533A6664" w14:textId="77777777" w:rsidTr="00C7688C">
        <w:tc>
          <w:tcPr>
            <w:tcW w:w="769" w:type="dxa"/>
            <w:shd w:val="clear" w:color="auto" w:fill="auto"/>
          </w:tcPr>
          <w:p w14:paraId="0276037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E.120</w:t>
            </w:r>
          </w:p>
        </w:tc>
        <w:tc>
          <w:tcPr>
            <w:tcW w:w="1677" w:type="dxa"/>
            <w:shd w:val="clear" w:color="auto" w:fill="auto"/>
          </w:tcPr>
          <w:p w14:paraId="0470B193"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7258FBBD"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5ABE805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4F219C"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14:paraId="4BC955DB"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05EF99E3"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lastRenderedPageBreak/>
              <w:t>Huawei:</w:t>
            </w:r>
            <w:r w:rsidRPr="00B540D2">
              <w:rPr>
                <w:rFonts w:ascii="Arial" w:eastAsia="SimSun" w:hAnsi="Arial" w:cs="Arial" w:hint="eastAsia"/>
                <w:noProof/>
                <w:color w:val="1F497D" w:themeColor="text2"/>
                <w:sz w:val="16"/>
                <w:szCs w:val="16"/>
                <w:lang w:eastAsia="zh-CN"/>
              </w:rPr>
              <w:t xml:space="preserve"> fine.</w:t>
            </w:r>
          </w:p>
          <w:p w14:paraId="53EF5F72"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212D8B48"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6B450E17"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lastRenderedPageBreak/>
              <w:t>Closed</w:t>
            </w:r>
          </w:p>
        </w:tc>
      </w:tr>
      <w:tr w:rsidR="0053265F" w:rsidRPr="00BD494B" w14:paraId="4D9FAAE4" w14:textId="77777777" w:rsidTr="00C7688C">
        <w:tc>
          <w:tcPr>
            <w:tcW w:w="769" w:type="dxa"/>
            <w:shd w:val="clear" w:color="auto" w:fill="auto"/>
          </w:tcPr>
          <w:p w14:paraId="0276E2A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E.121</w:t>
            </w:r>
          </w:p>
        </w:tc>
        <w:tc>
          <w:tcPr>
            <w:tcW w:w="1677" w:type="dxa"/>
            <w:shd w:val="clear" w:color="auto" w:fill="auto"/>
          </w:tcPr>
          <w:p w14:paraId="25E299E2"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01362BD4"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163C1B6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F387B9"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14:paraId="0BAA929F"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29C7A7C1"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6B7B6BF8"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78E9EAE9"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40E5DEC3"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4DA321E5" w14:textId="77777777" w:rsidTr="00C7688C">
        <w:tc>
          <w:tcPr>
            <w:tcW w:w="769" w:type="dxa"/>
            <w:tcBorders>
              <w:bottom w:val="single" w:sz="4" w:space="0" w:color="auto"/>
            </w:tcBorders>
            <w:shd w:val="clear" w:color="auto" w:fill="auto"/>
          </w:tcPr>
          <w:p w14:paraId="016BD4AF" w14:textId="77777777" w:rsidR="0053265F" w:rsidRDefault="0053265F" w:rsidP="000C0060">
            <w:pPr>
              <w:spacing w:after="0"/>
            </w:pPr>
            <w:r>
              <w:rPr>
                <w:rFonts w:ascii="Arial" w:hAnsi="Arial" w:cs="Arial"/>
                <w:noProof/>
                <w:sz w:val="16"/>
                <w:szCs w:val="16"/>
              </w:rPr>
              <w:t>Z.027</w:t>
            </w:r>
          </w:p>
        </w:tc>
        <w:tc>
          <w:tcPr>
            <w:tcW w:w="1677" w:type="dxa"/>
            <w:tcBorders>
              <w:bottom w:val="single" w:sz="4" w:space="0" w:color="auto"/>
            </w:tcBorders>
            <w:shd w:val="clear" w:color="auto" w:fill="auto"/>
          </w:tcPr>
          <w:p w14:paraId="20CAE79C" w14:textId="77777777" w:rsidR="0053265F" w:rsidRPr="00F87627"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tcBorders>
              <w:bottom w:val="single" w:sz="4" w:space="0" w:color="auto"/>
            </w:tcBorders>
            <w:shd w:val="clear" w:color="auto" w:fill="auto"/>
          </w:tcPr>
          <w:p w14:paraId="232421B1" w14:textId="77777777" w:rsidR="0053265F" w:rsidRPr="00B540D2" w:rsidRDefault="0053265F" w:rsidP="00B540D2">
            <w:pPr>
              <w:spacing w:after="0"/>
              <w:rPr>
                <w:rFonts w:ascii="Arial" w:hAnsi="Arial" w:cs="Arial"/>
                <w:sz w:val="16"/>
                <w:szCs w:val="16"/>
                <w:lang w:eastAsia="zh-CN"/>
              </w:rPr>
            </w:pPr>
            <w:r w:rsidRPr="00B540D2">
              <w:rPr>
                <w:rFonts w:ascii="Arial" w:hAnsi="Arial" w:cs="Arial"/>
                <w:sz w:val="16"/>
                <w:szCs w:val="16"/>
                <w:lang w:eastAsia="zh-CN"/>
              </w:rPr>
              <w:t xml:space="preserve">The IE </w:t>
            </w:r>
            <w:r w:rsidRPr="00B540D2">
              <w:rPr>
                <w:rFonts w:ascii="Arial" w:hAnsi="Arial" w:cs="Arial"/>
                <w:i/>
                <w:sz w:val="16"/>
                <w:szCs w:val="16"/>
                <w:lang w:eastAsia="zh-CN"/>
              </w:rPr>
              <w:t>discRxPoolPS</w:t>
            </w:r>
            <w:r w:rsidRPr="00B540D2">
              <w:rPr>
                <w:rFonts w:ascii="Arial" w:hAnsi="Arial" w:cs="Arial"/>
                <w:sz w:val="16"/>
                <w:szCs w:val="16"/>
                <w:lang w:eastAsia="zh-CN"/>
              </w:rPr>
              <w:t xml:space="preserve"> is not included in </w:t>
            </w:r>
            <w:r w:rsidRPr="00B540D2">
              <w:rPr>
                <w:rFonts w:ascii="Arial" w:hAnsi="Arial" w:cs="Arial"/>
                <w:i/>
                <w:sz w:val="16"/>
                <w:szCs w:val="16"/>
              </w:rPr>
              <w:t>discInterFreqList</w:t>
            </w:r>
            <w:r w:rsidRPr="00B540D2">
              <w:rPr>
                <w:rFonts w:ascii="Arial" w:hAnsi="Arial" w:cs="Arial"/>
                <w:sz w:val="16"/>
                <w:szCs w:val="16"/>
                <w:lang w:eastAsia="zh-CN"/>
              </w:rPr>
              <w:t xml:space="preserve">. The IE represent monitoring resources for PS sidelink discovery in </w:t>
            </w:r>
            <w:r w:rsidRPr="00B540D2">
              <w:rPr>
                <w:rFonts w:ascii="Arial" w:hAnsi="Arial" w:cs="Arial"/>
                <w:i/>
                <w:sz w:val="16"/>
                <w:szCs w:val="16"/>
              </w:rPr>
              <w:t>discInterFreqList</w:t>
            </w:r>
            <w:r w:rsidRPr="00B540D2">
              <w:rPr>
                <w:rFonts w:ascii="Arial" w:hAnsi="Arial" w:cs="Arial"/>
                <w:sz w:val="16"/>
                <w:szCs w:val="16"/>
                <w:lang w:eastAsia="zh-CN"/>
              </w:rPr>
              <w:t xml:space="preserve"> is </w:t>
            </w:r>
            <w:r w:rsidRPr="00B540D2">
              <w:rPr>
                <w:rFonts w:ascii="Arial" w:eastAsia="MS Mincho" w:hAnsi="Arial" w:cs="Arial"/>
                <w:i/>
                <w:sz w:val="16"/>
                <w:szCs w:val="16"/>
              </w:rPr>
              <w:t>discRxResourcesPS</w:t>
            </w:r>
            <w:r w:rsidRPr="00B540D2">
              <w:rPr>
                <w:rFonts w:ascii="Arial" w:hAnsi="Arial" w:cs="Arial"/>
                <w:sz w:val="16"/>
                <w:szCs w:val="16"/>
                <w:lang w:eastAsia="zh-CN"/>
              </w:rPr>
              <w:t>.</w:t>
            </w:r>
          </w:p>
          <w:p w14:paraId="3C2D565C" w14:textId="77777777" w:rsidR="0053265F" w:rsidRPr="00B540D2" w:rsidRDefault="0053265F" w:rsidP="00B540D2">
            <w:pPr>
              <w:spacing w:after="0"/>
              <w:ind w:left="241" w:hanging="241"/>
              <w:rPr>
                <w:rFonts w:ascii="Arial" w:eastAsia="SimSun" w:hAnsi="Arial" w:cs="Arial"/>
                <w:sz w:val="16"/>
                <w:szCs w:val="16"/>
                <w:lang w:eastAsia="zh-CN"/>
              </w:rPr>
            </w:pPr>
          </w:p>
          <w:p w14:paraId="3256DB75" w14:textId="77777777" w:rsidR="0053265F" w:rsidRPr="00B540D2" w:rsidRDefault="0053265F" w:rsidP="00B540D2">
            <w:pPr>
              <w:spacing w:after="0"/>
              <w:rPr>
                <w:rFonts w:ascii="Arial" w:hAnsi="Arial" w:cs="Arial"/>
                <w:sz w:val="16"/>
                <w:szCs w:val="16"/>
                <w:lang w:eastAsia="zh-CN"/>
              </w:rPr>
            </w:pPr>
            <w:r w:rsidRPr="00B540D2">
              <w:rPr>
                <w:rFonts w:ascii="Arial" w:hAnsi="Arial" w:cs="Arial"/>
                <w:sz w:val="16"/>
                <w:szCs w:val="16"/>
                <w:lang w:eastAsia="zh-CN"/>
              </w:rPr>
              <w:t>A UE capable of PS related sidelink discovery that is configured by upper layers to monitor PS related sidelink discovery announcements shall:</w:t>
            </w:r>
          </w:p>
          <w:p w14:paraId="492DD312" w14:textId="77777777"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1&gt; if out of coverage on the frequency, as defined in TS 36.304 [4, 11.4]:</w:t>
            </w:r>
          </w:p>
          <w:p w14:paraId="7E0742E3" w14:textId="77777777" w:rsidR="0053265F" w:rsidRPr="00B540D2" w:rsidRDefault="0053265F" w:rsidP="00B540D2">
            <w:pPr>
              <w:spacing w:after="0"/>
              <w:ind w:left="482" w:hanging="241"/>
              <w:rPr>
                <w:rFonts w:ascii="Arial" w:hAnsi="Arial" w:cs="Arial"/>
                <w:sz w:val="16"/>
                <w:szCs w:val="16"/>
              </w:rPr>
            </w:pPr>
            <w:r w:rsidRPr="00B540D2">
              <w:rPr>
                <w:rFonts w:ascii="Arial" w:hAnsi="Arial" w:cs="Arial"/>
                <w:sz w:val="16"/>
                <w:szCs w:val="16"/>
              </w:rPr>
              <w:t>2&gt;</w:t>
            </w:r>
            <w:r w:rsidRPr="00B540D2">
              <w:rPr>
                <w:rFonts w:ascii="Arial" w:hAnsi="Arial" w:cs="Arial"/>
                <w:sz w:val="16"/>
                <w:szCs w:val="16"/>
              </w:rPr>
              <w:tab/>
              <w:t>configure lower layers to monitor sidelink discovery announcements using the pool of resources that were preconfigured (i.e. indicated by discRxPoolList within preconfigDisc in SL-Preconfiguration defined in 9.3);</w:t>
            </w:r>
          </w:p>
          <w:p w14:paraId="779DE723" w14:textId="77777777"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resources to monitor sidelink discovery announcements on by </w:t>
            </w:r>
            <w:r w:rsidRPr="00B540D2">
              <w:rPr>
                <w:rFonts w:ascii="Arial" w:hAnsi="Arial" w:cs="Arial"/>
                <w:i/>
                <w:sz w:val="16"/>
                <w:szCs w:val="16"/>
                <w:highlight w:val="yellow"/>
              </w:rPr>
              <w:t>discRxPoolPS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w:t>
            </w:r>
          </w:p>
          <w:p w14:paraId="7FB92079" w14:textId="77777777" w:rsidR="0053265F" w:rsidRPr="00F87627" w:rsidRDefault="0053265F" w:rsidP="00B540D2">
            <w:pPr>
              <w:spacing w:after="0"/>
              <w:ind w:left="482" w:hanging="241"/>
              <w:rPr>
                <w:rFonts w:ascii="Arial" w:hAnsi="Arial" w:cs="Arial"/>
                <w:noProof/>
                <w:sz w:val="16"/>
                <w:szCs w:val="16"/>
              </w:rPr>
            </w:pPr>
            <w:r w:rsidRPr="00B540D2">
              <w:rPr>
                <w:rFonts w:ascii="Arial" w:hAnsi="Arial" w:cs="Arial"/>
                <w:sz w:val="16"/>
                <w:szCs w:val="16"/>
              </w:rPr>
              <w:t>2&gt;</w:t>
            </w:r>
            <w:r w:rsidRPr="00B540D2">
              <w:rPr>
                <w:rFonts w:ascii="Arial" w:hAnsi="Arial" w:cs="Arial"/>
                <w:sz w:val="16"/>
                <w:szCs w:val="16"/>
              </w:rPr>
              <w:tab/>
              <w:t xml:space="preserve">configure lower layers to monitor sidelink discovery announcements using the pool of resources indicated by </w:t>
            </w:r>
            <w:r w:rsidRPr="00B540D2">
              <w:rPr>
                <w:rFonts w:ascii="Arial" w:hAnsi="Arial" w:cs="Arial"/>
                <w:i/>
                <w:sz w:val="16"/>
                <w:szCs w:val="16"/>
                <w:highlight w:val="yellow"/>
              </w:rPr>
              <w:t>discRxPoolPS</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 xml:space="preserve"> ;</w:t>
            </w:r>
          </w:p>
        </w:tc>
        <w:tc>
          <w:tcPr>
            <w:tcW w:w="653" w:type="dxa"/>
            <w:gridSpan w:val="2"/>
            <w:tcBorders>
              <w:bottom w:val="single" w:sz="4" w:space="0" w:color="auto"/>
            </w:tcBorders>
            <w:shd w:val="clear" w:color="auto" w:fill="auto"/>
          </w:tcPr>
          <w:p w14:paraId="7C1FBE69" w14:textId="77777777" w:rsidR="0053265F" w:rsidRPr="00DE3A91" w:rsidRDefault="0053265F" w:rsidP="007D4C4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tcBorders>
              <w:bottom w:val="single" w:sz="4" w:space="0" w:color="auto"/>
            </w:tcBorders>
            <w:shd w:val="clear" w:color="auto" w:fill="auto"/>
          </w:tcPr>
          <w:p w14:paraId="68D8B71B" w14:textId="77777777" w:rsidR="0053265F" w:rsidRPr="00B540D2" w:rsidRDefault="0053265F" w:rsidP="00B540D2">
            <w:pPr>
              <w:spacing w:after="0"/>
              <w:ind w:left="241" w:hanging="241"/>
              <w:rPr>
                <w:rFonts w:ascii="Arial" w:eastAsia="SimSun" w:hAnsi="Arial" w:cs="Arial"/>
                <w:sz w:val="16"/>
                <w:szCs w:val="16"/>
                <w:lang w:eastAsia="zh-CN"/>
              </w:rPr>
            </w:pPr>
            <w:r w:rsidRPr="00B540D2">
              <w:rPr>
                <w:rFonts w:ascii="Arial" w:eastAsia="SimSun" w:hAnsi="Arial" w:cs="Arial"/>
                <w:sz w:val="16"/>
                <w:szCs w:val="16"/>
                <w:lang w:eastAsia="zh-CN"/>
              </w:rPr>
              <w:t xml:space="preserve">Change </w:t>
            </w:r>
            <w:r w:rsidRPr="00B540D2">
              <w:rPr>
                <w:rFonts w:ascii="Arial" w:eastAsia="SimSun" w:hAnsi="Arial" w:cs="Arial"/>
                <w:i/>
                <w:sz w:val="16"/>
                <w:szCs w:val="16"/>
                <w:lang w:eastAsia="zh-CN"/>
              </w:rPr>
              <w:t>discRxPoolPS</w:t>
            </w:r>
            <w:r w:rsidRPr="00B540D2">
              <w:rPr>
                <w:rFonts w:ascii="Arial" w:eastAsia="SimSun" w:hAnsi="Arial" w:cs="Arial"/>
                <w:sz w:val="16"/>
                <w:szCs w:val="16"/>
                <w:lang w:eastAsia="zh-CN"/>
              </w:rPr>
              <w:t xml:space="preserve"> to </w:t>
            </w:r>
            <w:r w:rsidRPr="00B540D2">
              <w:rPr>
                <w:rFonts w:ascii="Arial" w:eastAsia="MS Mincho" w:hAnsi="Arial" w:cs="Arial"/>
                <w:i/>
                <w:sz w:val="16"/>
                <w:szCs w:val="16"/>
              </w:rPr>
              <w:t>discRxResourcesPS</w:t>
            </w:r>
            <w:r w:rsidRPr="00B540D2">
              <w:rPr>
                <w:rFonts w:ascii="Arial" w:eastAsia="SimSun" w:hAnsi="Arial" w:cs="Arial"/>
                <w:sz w:val="16"/>
                <w:szCs w:val="16"/>
                <w:lang w:eastAsia="zh-CN"/>
              </w:rPr>
              <w:t>.</w:t>
            </w:r>
          </w:p>
          <w:p w14:paraId="5CF5757A" w14:textId="77777777" w:rsidR="0053265F" w:rsidRPr="00B540D2" w:rsidRDefault="0053265F" w:rsidP="00B540D2">
            <w:pPr>
              <w:spacing w:after="0"/>
              <w:ind w:left="241" w:hanging="241"/>
              <w:rPr>
                <w:rFonts w:ascii="Arial" w:eastAsia="SimSun" w:hAnsi="Arial" w:cs="Arial"/>
                <w:sz w:val="16"/>
                <w:szCs w:val="16"/>
                <w:lang w:eastAsia="zh-CN"/>
              </w:rPr>
            </w:pPr>
          </w:p>
          <w:p w14:paraId="4FA8AE06" w14:textId="77777777" w:rsidR="0053265F" w:rsidRPr="007D4C41" w:rsidRDefault="0053265F"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resources to monitor sidelink discovery announcements </w:t>
            </w:r>
            <w:r w:rsidRPr="00DF033E">
              <w:rPr>
                <w:rFonts w:ascii="Arial" w:hAnsi="Arial" w:cs="Arial"/>
                <w:sz w:val="16"/>
                <w:szCs w:val="16"/>
              </w:rPr>
              <w:t xml:space="preserve">on by </w:t>
            </w:r>
            <w:r w:rsidRPr="00DF033E">
              <w:rPr>
                <w:rFonts w:ascii="Arial" w:hAnsi="Arial" w:cs="Arial"/>
                <w:i/>
                <w:sz w:val="16"/>
                <w:szCs w:val="16"/>
              </w:rPr>
              <w:t>discRx</w:t>
            </w:r>
            <w:r w:rsidRPr="00DF033E">
              <w:rPr>
                <w:rFonts w:ascii="Arial" w:hAnsi="Arial" w:cs="Arial"/>
                <w:i/>
                <w:strike/>
                <w:color w:val="FF0000"/>
                <w:sz w:val="16"/>
                <w:szCs w:val="16"/>
              </w:rPr>
              <w:t>Pool</w:t>
            </w:r>
            <w:r w:rsidRPr="00DF033E">
              <w:rPr>
                <w:rFonts w:ascii="Arial" w:eastAsia="SimSun" w:hAnsi="Arial" w:cs="Arial"/>
                <w:i/>
                <w:color w:val="FF0000"/>
                <w:sz w:val="16"/>
                <w:szCs w:val="16"/>
                <w:u w:val="single"/>
                <w:lang w:eastAsia="zh-CN"/>
              </w:rPr>
              <w:t>Resources</w:t>
            </w:r>
            <w:r w:rsidRPr="00DF033E">
              <w:rPr>
                <w:rFonts w:ascii="Arial" w:hAnsi="Arial" w:cs="Arial"/>
                <w:i/>
                <w:sz w:val="16"/>
                <w:szCs w:val="16"/>
              </w:rPr>
              <w:t>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w:t>
            </w:r>
            <w:r w:rsidRPr="007D4C41">
              <w:rPr>
                <w:rFonts w:ascii="Arial" w:hAnsi="Arial" w:cs="Arial"/>
                <w:i/>
                <w:sz w:val="16"/>
                <w:szCs w:val="16"/>
              </w:rPr>
              <w:t>ystemInformationBlockType19</w:t>
            </w:r>
            <w:r w:rsidRPr="007D4C41">
              <w:rPr>
                <w:rFonts w:ascii="Arial" w:hAnsi="Arial" w:cs="Arial"/>
                <w:sz w:val="16"/>
                <w:szCs w:val="16"/>
              </w:rPr>
              <w:t>:</w:t>
            </w:r>
          </w:p>
          <w:p w14:paraId="1528FAD1" w14:textId="77777777" w:rsidR="0053265F" w:rsidRPr="00B540D2" w:rsidRDefault="0053265F" w:rsidP="00B540D2">
            <w:pPr>
              <w:pBdr>
                <w:bottom w:val="single" w:sz="6" w:space="1" w:color="auto"/>
              </w:pBdr>
              <w:spacing w:after="0"/>
              <w:ind w:left="482" w:hanging="241"/>
              <w:rPr>
                <w:rFonts w:ascii="Arial" w:hAnsi="Arial" w:cs="Arial"/>
                <w:sz w:val="16"/>
                <w:szCs w:val="16"/>
              </w:rPr>
            </w:pPr>
            <w:r w:rsidRPr="007D4C41">
              <w:rPr>
                <w:rFonts w:ascii="Arial" w:hAnsi="Arial" w:cs="Arial"/>
                <w:sz w:val="16"/>
                <w:szCs w:val="16"/>
              </w:rPr>
              <w:t>2&gt;</w:t>
            </w:r>
            <w:r w:rsidRPr="007D4C41">
              <w:rPr>
                <w:rFonts w:ascii="Arial" w:hAnsi="Arial" w:cs="Arial"/>
                <w:sz w:val="16"/>
                <w:szCs w:val="16"/>
              </w:rPr>
              <w:tab/>
              <w:t xml:space="preserve">configure lower layers to monitor sidelink discovery announcements using the pool of resources indicated by </w:t>
            </w:r>
            <w:r w:rsidRPr="007D4C41">
              <w:rPr>
                <w:rFonts w:ascii="Arial" w:hAnsi="Arial" w:cs="Arial"/>
                <w:i/>
                <w:sz w:val="16"/>
                <w:szCs w:val="16"/>
              </w:rPr>
              <w:t>discRx</w:t>
            </w:r>
            <w:r w:rsidRPr="007D4C41">
              <w:rPr>
                <w:rFonts w:ascii="Arial" w:hAnsi="Arial" w:cs="Arial"/>
                <w:i/>
                <w:strike/>
                <w:color w:val="FF0000"/>
                <w:sz w:val="16"/>
                <w:szCs w:val="16"/>
              </w:rPr>
              <w:t>Pool</w:t>
            </w:r>
            <w:r w:rsidRPr="007D4C41">
              <w:rPr>
                <w:rFonts w:ascii="Arial" w:eastAsia="SimSun" w:hAnsi="Arial" w:cs="Arial"/>
                <w:i/>
                <w:color w:val="FF0000"/>
                <w:sz w:val="16"/>
                <w:szCs w:val="16"/>
                <w:u w:val="single"/>
                <w:lang w:eastAsia="zh-CN"/>
              </w:rPr>
              <w:t>Resources</w:t>
            </w:r>
            <w:r w:rsidRPr="007D4C41">
              <w:rPr>
                <w:rFonts w:ascii="Arial" w:hAnsi="Arial" w:cs="Arial"/>
                <w:i/>
                <w:sz w:val="16"/>
                <w:szCs w:val="16"/>
              </w:rPr>
              <w:t>PS</w:t>
            </w:r>
            <w:r w:rsidRPr="007D4C41">
              <w:rPr>
                <w:rFonts w:ascii="Arial" w:hAnsi="Arial" w:cs="Arial"/>
                <w:sz w:val="16"/>
                <w:szCs w:val="16"/>
              </w:rPr>
              <w:t xml:space="preserve"> in</w:t>
            </w:r>
            <w:r w:rsidRPr="00B540D2">
              <w:rPr>
                <w:rFonts w:ascii="Arial" w:hAnsi="Arial" w:cs="Arial"/>
                <w:sz w:val="16"/>
                <w:szCs w:val="16"/>
              </w:rPr>
              <w:t xml:space="preserve"> </w:t>
            </w:r>
            <w:r w:rsidRPr="00B540D2">
              <w:rPr>
                <w:rFonts w:ascii="Arial" w:hAnsi="Arial" w:cs="Arial"/>
                <w:i/>
                <w:sz w:val="16"/>
                <w:szCs w:val="16"/>
              </w:rPr>
              <w:t>SystemInformationBlockType19</w:t>
            </w:r>
            <w:r w:rsidRPr="00B540D2">
              <w:rPr>
                <w:rFonts w:ascii="Arial" w:hAnsi="Arial" w:cs="Arial"/>
                <w:sz w:val="16"/>
                <w:szCs w:val="16"/>
              </w:rPr>
              <w:t xml:space="preserve"> </w:t>
            </w:r>
          </w:p>
          <w:p w14:paraId="602AE736" w14:textId="77777777" w:rsidR="0053265F" w:rsidRPr="007D4C41" w:rsidRDefault="0053265F" w:rsidP="00700E44">
            <w:pPr>
              <w:spacing w:after="0"/>
              <w:rPr>
                <w:rFonts w:ascii="Arial" w:eastAsia="SimSun" w:hAnsi="Arial" w:cs="Arial"/>
                <w:noProof/>
                <w:color w:val="1F497D" w:themeColor="text2"/>
                <w:sz w:val="16"/>
                <w:szCs w:val="16"/>
                <w:lang w:eastAsia="zh-CN"/>
              </w:rPr>
            </w:pPr>
            <w:r w:rsidRPr="007D4C41">
              <w:rPr>
                <w:rFonts w:ascii="Arial" w:eastAsia="SimSun" w:hAnsi="Arial" w:cs="Arial" w:hint="eastAsia"/>
                <w:b/>
                <w:noProof/>
                <w:color w:val="1F497D" w:themeColor="text2"/>
                <w:sz w:val="16"/>
                <w:szCs w:val="16"/>
                <w:lang w:eastAsia="zh-CN"/>
              </w:rPr>
              <w:t>Huawei:</w:t>
            </w:r>
            <w:r w:rsidRPr="007D4C41">
              <w:rPr>
                <w:rFonts w:ascii="Arial" w:eastAsia="SimSun" w:hAnsi="Arial" w:cs="Arial" w:hint="eastAsia"/>
                <w:noProof/>
                <w:color w:val="1F497D" w:themeColor="text2"/>
                <w:sz w:val="16"/>
                <w:szCs w:val="16"/>
                <w:lang w:eastAsia="zh-CN"/>
              </w:rPr>
              <w:t xml:space="preserve"> Fine.</w:t>
            </w:r>
          </w:p>
          <w:p w14:paraId="68F4E0CD" w14:textId="77777777" w:rsidR="0053265F" w:rsidRPr="007D4C41" w:rsidRDefault="0053265F" w:rsidP="000C0060">
            <w:pPr>
              <w:spacing w:after="0"/>
              <w:rPr>
                <w:rFonts w:ascii="Arial" w:hAnsi="Arial" w:cs="Arial"/>
                <w:noProof/>
                <w:color w:val="1F497D" w:themeColor="text2"/>
                <w:sz w:val="16"/>
                <w:szCs w:val="16"/>
                <w:lang w:eastAsia="ko-KR"/>
              </w:rPr>
            </w:pPr>
            <w:r w:rsidRPr="007D4C41">
              <w:rPr>
                <w:rFonts w:ascii="Arial" w:hAnsi="Arial" w:cs="Arial"/>
                <w:b/>
                <w:noProof/>
                <w:color w:val="1F497D" w:themeColor="text2"/>
                <w:sz w:val="16"/>
                <w:szCs w:val="16"/>
                <w:lang w:eastAsia="ko-KR"/>
              </w:rPr>
              <w:t>Intel:</w:t>
            </w:r>
            <w:r w:rsidRPr="007D4C41">
              <w:rPr>
                <w:rFonts w:ascii="Arial" w:hAnsi="Arial" w:cs="Arial"/>
                <w:noProof/>
                <w:color w:val="1F497D" w:themeColor="text2"/>
                <w:sz w:val="16"/>
                <w:szCs w:val="16"/>
                <w:lang w:eastAsia="ko-KR"/>
              </w:rPr>
              <w:t xml:space="preserve"> </w:t>
            </w:r>
            <w:r w:rsidRPr="007D4C41">
              <w:rPr>
                <w:rFonts w:ascii="Arial" w:hAnsi="Arial" w:cs="Arial" w:hint="eastAsia"/>
                <w:noProof/>
                <w:color w:val="1F497D" w:themeColor="text2"/>
                <w:sz w:val="16"/>
                <w:szCs w:val="16"/>
                <w:lang w:eastAsia="ko-KR"/>
              </w:rPr>
              <w:t>ok</w:t>
            </w:r>
          </w:p>
          <w:p w14:paraId="1560FEAE" w14:textId="77777777" w:rsidR="0053265F" w:rsidRDefault="0053265F"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Ericsson:</w:t>
            </w:r>
            <w:r>
              <w:rPr>
                <w:rFonts w:ascii="Arial" w:eastAsia="SimSun" w:hAnsi="Arial" w:cs="Arial"/>
                <w:noProof/>
                <w:color w:val="1F497D" w:themeColor="text2"/>
                <w:sz w:val="16"/>
                <w:szCs w:val="16"/>
                <w:lang w:eastAsia="zh-CN"/>
              </w:rPr>
              <w:t xml:space="preserve"> Agree. This is same as L.010.</w:t>
            </w:r>
          </w:p>
          <w:p w14:paraId="45170365" w14:textId="77777777" w:rsidR="0053265F" w:rsidRPr="00BE2B04" w:rsidRDefault="0053265F" w:rsidP="000C006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Ok</w:t>
            </w:r>
          </w:p>
          <w:p w14:paraId="1EEA1DA6" w14:textId="77777777" w:rsidR="0053265F" w:rsidRPr="00DA59AA" w:rsidRDefault="0053265F"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 xml:space="preserve">Coordinator: </w:t>
            </w:r>
            <w:r w:rsidRPr="007D4C41">
              <w:rPr>
                <w:rFonts w:ascii="Arial" w:eastAsia="SimSun" w:hAnsi="Arial" w:cs="Arial"/>
                <w:noProof/>
                <w:color w:val="1F497D" w:themeColor="text2"/>
                <w:sz w:val="16"/>
                <w:szCs w:val="16"/>
                <w:lang w:eastAsia="zh-CN"/>
              </w:rPr>
              <w:t>Same as L.010</w:t>
            </w:r>
          </w:p>
        </w:tc>
        <w:tc>
          <w:tcPr>
            <w:tcW w:w="1060" w:type="dxa"/>
            <w:tcBorders>
              <w:bottom w:val="single" w:sz="4" w:space="0" w:color="auto"/>
            </w:tcBorders>
            <w:shd w:val="clear" w:color="auto" w:fill="CCFF99"/>
          </w:tcPr>
          <w:p w14:paraId="1680289F" w14:textId="77777777" w:rsidR="0053265F" w:rsidRPr="00BD494B" w:rsidRDefault="0053265F" w:rsidP="000C0060">
            <w:pPr>
              <w:spacing w:after="0"/>
              <w:rPr>
                <w:rFonts w:ascii="Arial" w:hAnsi="Arial" w:cs="Arial"/>
                <w:noProof/>
                <w:sz w:val="16"/>
                <w:szCs w:val="16"/>
              </w:rPr>
            </w:pPr>
            <w:r>
              <w:rPr>
                <w:rFonts w:ascii="Arial" w:hAnsi="Arial" w:cs="Arial"/>
                <w:noProof/>
                <w:sz w:val="16"/>
                <w:szCs w:val="16"/>
              </w:rPr>
              <w:t>Closed</w:t>
            </w:r>
          </w:p>
        </w:tc>
      </w:tr>
      <w:tr w:rsidR="0053265F" w:rsidRPr="00BD494B" w14:paraId="2C0775B6" w14:textId="77777777" w:rsidTr="00C7688C">
        <w:tc>
          <w:tcPr>
            <w:tcW w:w="769" w:type="dxa"/>
            <w:shd w:val="clear" w:color="auto" w:fill="auto"/>
          </w:tcPr>
          <w:p w14:paraId="065828A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E.230</w:t>
            </w:r>
          </w:p>
        </w:tc>
        <w:tc>
          <w:tcPr>
            <w:tcW w:w="1677" w:type="dxa"/>
            <w:shd w:val="clear" w:color="auto" w:fill="auto"/>
          </w:tcPr>
          <w:p w14:paraId="7F1B8B8A" w14:textId="77777777" w:rsidR="0053265F" w:rsidRDefault="0053265F" w:rsidP="004F4BB1">
            <w:pPr>
              <w:spacing w:after="0"/>
              <w:rPr>
                <w:rFonts w:ascii="Arial" w:hAnsi="Arial" w:cs="Arial"/>
                <w:noProof/>
                <w:sz w:val="16"/>
                <w:szCs w:val="16"/>
              </w:rPr>
            </w:pPr>
            <w:r w:rsidRPr="00B07CFD">
              <w:rPr>
                <w:rFonts w:ascii="Arial" w:hAnsi="Arial" w:cs="Arial"/>
                <w:noProof/>
                <w:sz w:val="16"/>
                <w:szCs w:val="16"/>
              </w:rPr>
              <w:t>5.10.5</w:t>
            </w:r>
            <w:r>
              <w:rPr>
                <w:rFonts w:ascii="Arial" w:hAnsi="Arial" w:cs="Arial"/>
                <w:noProof/>
                <w:sz w:val="16"/>
                <w:szCs w:val="16"/>
              </w:rPr>
              <w:t xml:space="preserve"> </w:t>
            </w:r>
            <w:r w:rsidRPr="00B07CFD">
              <w:rPr>
                <w:rFonts w:ascii="Arial" w:hAnsi="Arial" w:cs="Arial"/>
                <w:noProof/>
                <w:sz w:val="16"/>
                <w:szCs w:val="16"/>
              </w:rPr>
              <w:t>Sidelink discovery monitoring</w:t>
            </w:r>
          </w:p>
          <w:p w14:paraId="5EC53247" w14:textId="77777777" w:rsidR="0053265F" w:rsidRDefault="0053265F" w:rsidP="004F4BB1">
            <w:pPr>
              <w:spacing w:after="0"/>
              <w:rPr>
                <w:rFonts w:ascii="Arial" w:hAnsi="Arial" w:cs="Arial"/>
                <w:noProof/>
                <w:sz w:val="16"/>
                <w:szCs w:val="16"/>
              </w:rPr>
            </w:pPr>
            <w:r w:rsidRPr="00B07CFD">
              <w:rPr>
                <w:rFonts w:ascii="Arial" w:hAnsi="Arial" w:cs="Arial"/>
                <w:noProof/>
                <w:sz w:val="16"/>
                <w:szCs w:val="16"/>
              </w:rPr>
              <w:t>5.10.6</w:t>
            </w:r>
            <w:r>
              <w:rPr>
                <w:rFonts w:ascii="Arial" w:hAnsi="Arial" w:cs="Arial"/>
                <w:noProof/>
                <w:sz w:val="16"/>
                <w:szCs w:val="16"/>
              </w:rPr>
              <w:t xml:space="preserve"> </w:t>
            </w:r>
            <w:r w:rsidRPr="00B07CFD">
              <w:rPr>
                <w:rFonts w:ascii="Arial" w:hAnsi="Arial" w:cs="Arial"/>
                <w:noProof/>
                <w:sz w:val="16"/>
                <w:szCs w:val="16"/>
              </w:rPr>
              <w:t>Sidelink discovery announcement</w:t>
            </w:r>
          </w:p>
          <w:p w14:paraId="4E26C574" w14:textId="77777777" w:rsidR="0053265F" w:rsidRDefault="0053265F" w:rsidP="004F4BB1">
            <w:pPr>
              <w:spacing w:after="0"/>
              <w:rPr>
                <w:rFonts w:ascii="Arial" w:hAnsi="Arial" w:cs="Arial"/>
                <w:noProof/>
                <w:sz w:val="16"/>
                <w:szCs w:val="16"/>
              </w:rPr>
            </w:pPr>
            <w:r w:rsidRPr="00091A46">
              <w:rPr>
                <w:rFonts w:ascii="Arial" w:hAnsi="Arial" w:cs="Arial"/>
                <w:noProof/>
                <w:sz w:val="16"/>
                <w:szCs w:val="16"/>
              </w:rPr>
              <w:t>5.10.7.2</w:t>
            </w:r>
            <w:r>
              <w:rPr>
                <w:rFonts w:ascii="Arial" w:hAnsi="Arial" w:cs="Arial"/>
                <w:noProof/>
                <w:sz w:val="16"/>
                <w:szCs w:val="16"/>
              </w:rPr>
              <w:t xml:space="preserve"> </w:t>
            </w:r>
            <w:r w:rsidRPr="00091A46">
              <w:rPr>
                <w:rFonts w:ascii="Arial" w:hAnsi="Arial" w:cs="Arial"/>
                <w:noProof/>
                <w:sz w:val="16"/>
                <w:szCs w:val="16"/>
              </w:rPr>
              <w:t>Initiation</w:t>
            </w:r>
          </w:p>
          <w:p w14:paraId="4071D00D" w14:textId="77777777" w:rsidR="0053265F" w:rsidRDefault="0053265F" w:rsidP="004F4BB1">
            <w:pPr>
              <w:spacing w:after="0"/>
              <w:rPr>
                <w:rFonts w:ascii="Arial" w:hAnsi="Arial" w:cs="Arial"/>
                <w:noProof/>
                <w:sz w:val="16"/>
                <w:szCs w:val="16"/>
              </w:rPr>
            </w:pPr>
            <w:r w:rsidRPr="000E1C11">
              <w:rPr>
                <w:rFonts w:ascii="Arial" w:hAnsi="Arial" w:cs="Arial"/>
                <w:noProof/>
                <w:sz w:val="16"/>
                <w:szCs w:val="16"/>
              </w:rPr>
              <w:t>5.10.7.4</w:t>
            </w:r>
            <w:r>
              <w:rPr>
                <w:rFonts w:ascii="Arial" w:hAnsi="Arial" w:cs="Arial"/>
                <w:noProof/>
                <w:sz w:val="16"/>
                <w:szCs w:val="16"/>
              </w:rPr>
              <w:t xml:space="preserve"> </w:t>
            </w:r>
            <w:r w:rsidRPr="000E1C11">
              <w:rPr>
                <w:rFonts w:ascii="Arial" w:hAnsi="Arial" w:cs="Arial"/>
                <w:noProof/>
                <w:sz w:val="16"/>
                <w:szCs w:val="16"/>
              </w:rPr>
              <w:t>Transmission of MasterInformationBlock-SL message</w:t>
            </w:r>
          </w:p>
          <w:p w14:paraId="6947658D" w14:textId="77777777" w:rsidR="0053265F" w:rsidRPr="00D548DD" w:rsidRDefault="0053265F" w:rsidP="004F4BB1">
            <w:pPr>
              <w:spacing w:after="0"/>
              <w:rPr>
                <w:rFonts w:ascii="Arial" w:hAnsi="Arial" w:cs="Arial"/>
                <w:noProof/>
                <w:sz w:val="16"/>
                <w:szCs w:val="16"/>
              </w:rPr>
            </w:pPr>
            <w:r w:rsidRPr="000E1C11">
              <w:rPr>
                <w:rFonts w:ascii="Arial" w:hAnsi="Arial" w:cs="Arial"/>
                <w:noProof/>
                <w:sz w:val="16"/>
                <w:szCs w:val="16"/>
              </w:rPr>
              <w:t>5.10.12.4</w:t>
            </w:r>
            <w:r>
              <w:rPr>
                <w:rFonts w:ascii="Arial" w:hAnsi="Arial" w:cs="Arial"/>
                <w:noProof/>
                <w:sz w:val="16"/>
                <w:szCs w:val="16"/>
              </w:rPr>
              <w:t xml:space="preserve"> </w:t>
            </w:r>
            <w:r w:rsidRPr="000E1C11">
              <w:rPr>
                <w:rFonts w:ascii="Arial" w:hAnsi="Arial" w:cs="Arial"/>
                <w:noProof/>
                <w:sz w:val="16"/>
                <w:szCs w:val="16"/>
              </w:rPr>
              <w:t>Selection and reselection of relay</w:t>
            </w:r>
          </w:p>
        </w:tc>
        <w:tc>
          <w:tcPr>
            <w:tcW w:w="5369" w:type="dxa"/>
            <w:shd w:val="clear" w:color="auto" w:fill="auto"/>
          </w:tcPr>
          <w:p w14:paraId="730FC276" w14:textId="77777777" w:rsidR="0053265F" w:rsidRDefault="0053265F"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3EA42CD1"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5822D2" w14:textId="77777777" w:rsidR="0053265F" w:rsidRDefault="0053265F"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3F3CA469"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147C2CFC"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ok</w:t>
            </w:r>
          </w:p>
          <w:p w14:paraId="7AD6750B" w14:textId="77777777" w:rsidR="0053265F" w:rsidRPr="00DA59AA" w:rsidRDefault="0053265F" w:rsidP="004F4BB1">
            <w:pPr>
              <w:spacing w:after="0"/>
              <w:rPr>
                <w:rFonts w:ascii="Arial" w:hAnsi="Arial" w:cs="Arial"/>
                <w:noProof/>
                <w:color w:val="1F497D" w:themeColor="text2"/>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10551B5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0AC63FB1" w14:textId="77777777" w:rsidTr="00C7688C">
        <w:tc>
          <w:tcPr>
            <w:tcW w:w="769" w:type="dxa"/>
            <w:shd w:val="clear" w:color="auto" w:fill="auto"/>
          </w:tcPr>
          <w:p w14:paraId="353B801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E.128</w:t>
            </w:r>
          </w:p>
        </w:tc>
        <w:tc>
          <w:tcPr>
            <w:tcW w:w="1677" w:type="dxa"/>
            <w:shd w:val="clear" w:color="auto" w:fill="auto"/>
          </w:tcPr>
          <w:p w14:paraId="46ACC173"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6C86383C" w14:textId="77777777" w:rsidR="0053265F" w:rsidRDefault="0053265F" w:rsidP="004F4BB1">
            <w:pPr>
              <w:spacing w:after="0"/>
              <w:rPr>
                <w:rFonts w:ascii="Arial" w:hAnsi="Arial" w:cs="Arial"/>
                <w:noProof/>
                <w:sz w:val="16"/>
                <w:szCs w:val="16"/>
              </w:rPr>
            </w:pPr>
            <w:r>
              <w:rPr>
                <w:rFonts w:ascii="Arial" w:hAnsi="Arial" w:cs="Arial"/>
                <w:noProof/>
                <w:sz w:val="16"/>
                <w:szCs w:val="16"/>
              </w:rPr>
              <w:t>Descriptions of the variants of sidelink discovery are missing.</w:t>
            </w:r>
          </w:p>
        </w:tc>
        <w:tc>
          <w:tcPr>
            <w:tcW w:w="653" w:type="dxa"/>
            <w:gridSpan w:val="2"/>
            <w:shd w:val="clear" w:color="auto" w:fill="auto"/>
          </w:tcPr>
          <w:p w14:paraId="74283F5E"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13F6CE" w14:textId="77777777" w:rsidR="0053265F" w:rsidRDefault="0053265F" w:rsidP="004F4BB1">
            <w:pPr>
              <w:spacing w:after="0"/>
              <w:rPr>
                <w:rFonts w:ascii="Arial" w:hAnsi="Arial" w:cs="Arial"/>
                <w:noProof/>
                <w:sz w:val="16"/>
                <w:szCs w:val="16"/>
              </w:rPr>
            </w:pPr>
            <w:r>
              <w:rPr>
                <w:rFonts w:ascii="Arial" w:hAnsi="Arial" w:cs="Arial"/>
                <w:noProof/>
                <w:sz w:val="16"/>
                <w:szCs w:val="16"/>
              </w:rPr>
              <w:t>Add the following text to the beginning of the section.</w:t>
            </w:r>
          </w:p>
          <w:p w14:paraId="63F007D6" w14:textId="77777777" w:rsidR="0053265F" w:rsidRPr="004F0910" w:rsidRDefault="0053265F" w:rsidP="004F0910">
            <w:pPr>
              <w:spacing w:after="0"/>
              <w:rPr>
                <w:rFonts w:ascii="Arial" w:hAnsi="Arial" w:cs="Arial"/>
                <w:noProof/>
                <w:color w:val="FF0000"/>
                <w:sz w:val="16"/>
                <w:szCs w:val="16"/>
                <w:u w:val="single"/>
              </w:rPr>
            </w:pPr>
            <w:r w:rsidRPr="004F0910">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0A699621" w14:textId="77777777" w:rsidR="0053265F" w:rsidRPr="004F0910" w:rsidRDefault="0053265F" w:rsidP="004F4BB1">
            <w:pPr>
              <w:spacing w:after="0"/>
              <w:rPr>
                <w:rFonts w:ascii="Arial" w:hAnsi="Arial" w:cs="Arial"/>
                <w:noProof/>
                <w:color w:val="1F497D" w:themeColor="text2"/>
                <w:sz w:val="16"/>
                <w:szCs w:val="16"/>
              </w:rPr>
            </w:pPr>
            <w:r w:rsidRPr="004F0910">
              <w:rPr>
                <w:rFonts w:ascii="Arial" w:eastAsia="SimSun" w:hAnsi="Arial" w:cs="Arial" w:hint="eastAsia"/>
                <w:b/>
                <w:noProof/>
                <w:color w:val="1F497D" w:themeColor="text2"/>
                <w:sz w:val="16"/>
                <w:szCs w:val="16"/>
                <w:lang w:eastAsia="zh-CN"/>
              </w:rPr>
              <w:t>Huawei:</w:t>
            </w:r>
            <w:r w:rsidRPr="004F0910">
              <w:rPr>
                <w:rFonts w:ascii="Arial" w:eastAsia="SimSun" w:hAnsi="Arial" w:cs="Arial" w:hint="eastAsia"/>
                <w:noProof/>
                <w:color w:val="1F497D" w:themeColor="text2"/>
                <w:sz w:val="16"/>
                <w:szCs w:val="16"/>
                <w:lang w:eastAsia="zh-CN"/>
              </w:rPr>
              <w:t xml:space="preserve"> The comments are duplicated???</w:t>
            </w:r>
          </w:p>
          <w:p w14:paraId="0FB12D5C" w14:textId="77777777" w:rsidR="0053265F" w:rsidRDefault="0053265F" w:rsidP="004F4BB1">
            <w:pPr>
              <w:spacing w:after="0"/>
              <w:rPr>
                <w:rFonts w:ascii="Arial" w:hAnsi="Arial" w:cs="Arial"/>
                <w:noProof/>
                <w:color w:val="1F497D" w:themeColor="text2"/>
                <w:sz w:val="16"/>
                <w:szCs w:val="16"/>
              </w:rPr>
            </w:pPr>
            <w:r w:rsidRPr="004F0910">
              <w:rPr>
                <w:rFonts w:ascii="Arial" w:hAnsi="Arial" w:cs="Arial"/>
                <w:b/>
                <w:noProof/>
                <w:color w:val="1F497D" w:themeColor="text2"/>
                <w:sz w:val="16"/>
                <w:szCs w:val="16"/>
                <w:lang w:eastAsia="ko-KR"/>
              </w:rPr>
              <w:t>Intel:</w:t>
            </w:r>
            <w:r w:rsidRPr="004F0910">
              <w:rPr>
                <w:rFonts w:ascii="Arial" w:hAnsi="Arial" w:cs="Arial"/>
                <w:noProof/>
                <w:color w:val="1F497D" w:themeColor="text2"/>
                <w:sz w:val="16"/>
                <w:szCs w:val="16"/>
                <w:lang w:eastAsia="ko-KR"/>
              </w:rPr>
              <w:t xml:space="preserve"> if we put the “PS” into </w:t>
            </w:r>
            <w:r w:rsidRPr="004F0910">
              <w:rPr>
                <w:rFonts w:ascii="Arial" w:hAnsi="Arial" w:cs="Arial"/>
                <w:noProof/>
                <w:color w:val="1F497D" w:themeColor="text2"/>
                <w:sz w:val="16"/>
                <w:szCs w:val="16"/>
              </w:rPr>
              <w:t>abbreviations (see E.182), shouldn’t the current text be ok as it is?</w:t>
            </w:r>
          </w:p>
          <w:p w14:paraId="1B25CCD5" w14:textId="77777777" w:rsidR="0053265F" w:rsidRDefault="0053265F" w:rsidP="00D83EA5">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See alsoE.086, E.087</w:t>
            </w:r>
          </w:p>
        </w:tc>
        <w:tc>
          <w:tcPr>
            <w:tcW w:w="1060" w:type="dxa"/>
            <w:shd w:val="clear" w:color="auto" w:fill="CCFF99"/>
          </w:tcPr>
          <w:p w14:paraId="142FD9E1"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6711C714" w14:textId="77777777" w:rsidTr="00C7688C">
        <w:tc>
          <w:tcPr>
            <w:tcW w:w="769" w:type="dxa"/>
            <w:shd w:val="clear" w:color="auto" w:fill="auto"/>
          </w:tcPr>
          <w:p w14:paraId="7286308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E.129</w:t>
            </w:r>
          </w:p>
        </w:tc>
        <w:tc>
          <w:tcPr>
            <w:tcW w:w="1677" w:type="dxa"/>
            <w:shd w:val="clear" w:color="auto" w:fill="auto"/>
          </w:tcPr>
          <w:p w14:paraId="2101ADD3"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58764341"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4BFEF90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FA3F795"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“acting as a sidelink relay UE”.</w:t>
            </w:r>
          </w:p>
          <w:p w14:paraId="205DBC8A"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4716B075"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4C7C466E"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56A6C034"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5628675A"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199E68A2" w14:textId="77777777" w:rsidTr="00C7688C">
        <w:tc>
          <w:tcPr>
            <w:tcW w:w="769" w:type="dxa"/>
            <w:shd w:val="clear" w:color="auto" w:fill="auto"/>
          </w:tcPr>
          <w:p w14:paraId="300F2CD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E.130</w:t>
            </w:r>
          </w:p>
        </w:tc>
        <w:tc>
          <w:tcPr>
            <w:tcW w:w="1677" w:type="dxa"/>
            <w:shd w:val="clear" w:color="auto" w:fill="auto"/>
          </w:tcPr>
          <w:p w14:paraId="51394259"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1CB33A48"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22CFAFD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9A13EB"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14:paraId="75FACA0D"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312650F4"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25FC80A0"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62DF47C0"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2AD0717C"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6A3D819E" w14:textId="77777777" w:rsidTr="00C7688C">
        <w:tc>
          <w:tcPr>
            <w:tcW w:w="769" w:type="dxa"/>
            <w:shd w:val="clear" w:color="auto" w:fill="auto"/>
          </w:tcPr>
          <w:p w14:paraId="6D20C65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E.131</w:t>
            </w:r>
          </w:p>
        </w:tc>
        <w:tc>
          <w:tcPr>
            <w:tcW w:w="1677" w:type="dxa"/>
            <w:shd w:val="clear" w:color="auto" w:fill="auto"/>
          </w:tcPr>
          <w:p w14:paraId="1D671B35"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178B7AED"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5CF7923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B02F34"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14:paraId="220FA9B8"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4DEECACA"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5CE68425"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12685457"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4778395D" w14:textId="77777777" w:rsidR="0053265F" w:rsidRPr="00BD494B" w:rsidRDefault="0053265F" w:rsidP="004F4BB1">
            <w:pPr>
              <w:spacing w:after="0"/>
              <w:rPr>
                <w:rFonts w:ascii="Arial" w:hAnsi="Arial" w:cs="Arial"/>
                <w:noProof/>
                <w:sz w:val="16"/>
                <w:szCs w:val="16"/>
              </w:rPr>
            </w:pPr>
            <w:r>
              <w:rPr>
                <w:rFonts w:ascii="Arial" w:eastAsia="SimSun" w:hAnsi="Arial" w:cs="Arial"/>
                <w:noProof/>
                <w:sz w:val="16"/>
                <w:szCs w:val="16"/>
                <w:lang w:eastAsia="zh-CN"/>
              </w:rPr>
              <w:t>Closed</w:t>
            </w:r>
          </w:p>
        </w:tc>
      </w:tr>
      <w:tr w:rsidR="00AF3878" w:rsidRPr="00BD494B" w14:paraId="4296A6F3" w14:textId="77777777" w:rsidTr="00C7688C">
        <w:tc>
          <w:tcPr>
            <w:tcW w:w="15660" w:type="dxa"/>
            <w:gridSpan w:val="8"/>
            <w:shd w:val="clear" w:color="auto" w:fill="FFFF99"/>
          </w:tcPr>
          <w:p w14:paraId="6491A5E8" w14:textId="11E88B82"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AF3878" w:rsidRPr="00BD494B" w14:paraId="1AF08F12" w14:textId="77777777" w:rsidTr="00C7688C">
        <w:tc>
          <w:tcPr>
            <w:tcW w:w="769" w:type="dxa"/>
            <w:shd w:val="clear" w:color="auto" w:fill="auto"/>
          </w:tcPr>
          <w:p w14:paraId="1E3C399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E.023</w:t>
            </w:r>
          </w:p>
        </w:tc>
        <w:tc>
          <w:tcPr>
            <w:tcW w:w="1677" w:type="dxa"/>
            <w:shd w:val="clear" w:color="auto" w:fill="auto"/>
          </w:tcPr>
          <w:p w14:paraId="077AB49F" w14:textId="77777777" w:rsidR="00AF3878" w:rsidRPr="00BD494B" w:rsidRDefault="00AF3878" w:rsidP="008846F9">
            <w:pPr>
              <w:spacing w:after="0"/>
              <w:rPr>
                <w:rFonts w:ascii="Arial" w:hAnsi="Arial" w:cs="Arial"/>
                <w:noProof/>
                <w:sz w:val="16"/>
                <w:szCs w:val="16"/>
              </w:rPr>
            </w:pPr>
            <w:r>
              <w:rPr>
                <w:rFonts w:ascii="Arial" w:hAnsi="Arial" w:cs="Arial"/>
                <w:noProof/>
                <w:sz w:val="16"/>
                <w:szCs w:val="16"/>
              </w:rPr>
              <w:t>6.2.1 SC-MCCH</w:t>
            </w:r>
          </w:p>
        </w:tc>
        <w:tc>
          <w:tcPr>
            <w:tcW w:w="5369" w:type="dxa"/>
            <w:shd w:val="clear" w:color="auto" w:fill="auto"/>
          </w:tcPr>
          <w:p w14:paraId="096FEBEA" w14:textId="77777777" w:rsidR="00AF3878" w:rsidRPr="002B06CB" w:rsidRDefault="00AF3878" w:rsidP="004F4BB1">
            <w:pPr>
              <w:spacing w:after="0"/>
              <w:rPr>
                <w:rFonts w:ascii="Arial" w:hAnsi="Arial" w:cs="Arial"/>
                <w:noProof/>
                <w:sz w:val="16"/>
                <w:lang w:eastAsia="zh-CN"/>
              </w:rPr>
            </w:pPr>
            <w:r w:rsidRPr="002B06CB">
              <w:rPr>
                <w:rFonts w:ascii="Arial" w:hAnsi="Arial" w:cs="Arial"/>
                <w:noProof/>
                <w:sz w:val="16"/>
                <w:lang w:eastAsia="zh-CN"/>
              </w:rPr>
              <w:t xml:space="preserve">scptmConfiguration-r13 </w:t>
            </w:r>
            <w:r w:rsidRPr="002B06CB">
              <w:rPr>
                <w:rFonts w:ascii="Arial" w:hAnsi="Arial" w:cs="Arial"/>
                <w:noProof/>
                <w:sz w:val="16"/>
                <w:lang w:eastAsia="zh-CN"/>
              </w:rPr>
              <w:sym w:font="Wingdings" w:char="F0E0"/>
            </w:r>
            <w:r w:rsidRPr="002B06CB">
              <w:rPr>
                <w:rFonts w:ascii="Arial" w:hAnsi="Arial" w:cs="Arial"/>
                <w:noProof/>
                <w:sz w:val="16"/>
                <w:lang w:eastAsia="zh-CN"/>
              </w:rPr>
              <w:t xml:space="preserve"> scptm</w:t>
            </w:r>
            <w:r w:rsidRPr="002B06CB">
              <w:rPr>
                <w:rFonts w:ascii="Arial" w:hAnsi="Arial" w:cs="Arial"/>
                <w:noProof/>
                <w:sz w:val="16"/>
                <w:highlight w:val="yellow"/>
                <w:lang w:eastAsia="zh-CN"/>
              </w:rPr>
              <w:t>-</w:t>
            </w:r>
            <w:r w:rsidRPr="002B06CB">
              <w:rPr>
                <w:rFonts w:ascii="Arial" w:hAnsi="Arial" w:cs="Arial"/>
                <w:noProof/>
                <w:sz w:val="16"/>
                <w:lang w:eastAsia="zh-CN"/>
              </w:rPr>
              <w:t>Configuration-r13</w:t>
            </w:r>
          </w:p>
          <w:p w14:paraId="25BA33AC" w14:textId="77777777" w:rsidR="00AF3878" w:rsidRPr="00BD494B" w:rsidRDefault="00AF3878" w:rsidP="004F4BB1">
            <w:pPr>
              <w:spacing w:after="0"/>
              <w:rPr>
                <w:rFonts w:ascii="Arial" w:hAnsi="Arial" w:cs="Arial"/>
                <w:noProof/>
                <w:sz w:val="16"/>
                <w:szCs w:val="16"/>
              </w:rPr>
            </w:pPr>
            <w:r w:rsidRPr="002B06CB">
              <w:rPr>
                <w:rFonts w:ascii="Arial" w:hAnsi="Arial" w:cs="Arial"/>
                <w:noProof/>
                <w:sz w:val="16"/>
                <w:lang w:eastAsia="zh-CN"/>
              </w:rPr>
              <w:t xml:space="preserve">SCPTMConfiguration-r13 </w:t>
            </w:r>
            <w:r w:rsidRPr="002B06CB">
              <w:rPr>
                <w:rFonts w:ascii="Arial" w:hAnsi="Arial" w:cs="Arial"/>
                <w:noProof/>
                <w:sz w:val="16"/>
                <w:lang w:eastAsia="zh-CN"/>
              </w:rPr>
              <w:sym w:font="Wingdings" w:char="F0E0"/>
            </w:r>
            <w:r w:rsidRPr="002B06CB">
              <w:rPr>
                <w:rFonts w:ascii="Arial" w:hAnsi="Arial" w:cs="Arial"/>
                <w:noProof/>
                <w:sz w:val="16"/>
                <w:lang w:eastAsia="zh-CN"/>
              </w:rPr>
              <w:t xml:space="preserve"> SCPTM</w:t>
            </w:r>
            <w:r w:rsidRPr="002B06CB">
              <w:rPr>
                <w:rFonts w:ascii="Arial" w:hAnsi="Arial" w:cs="Arial"/>
                <w:noProof/>
                <w:sz w:val="16"/>
                <w:highlight w:val="yellow"/>
                <w:lang w:eastAsia="zh-CN"/>
              </w:rPr>
              <w:t>-</w:t>
            </w:r>
            <w:r w:rsidRPr="002B06CB">
              <w:rPr>
                <w:rFonts w:ascii="Arial" w:hAnsi="Arial" w:cs="Arial"/>
                <w:noProof/>
                <w:sz w:val="16"/>
                <w:lang w:eastAsia="zh-CN"/>
              </w:rPr>
              <w:t>Configuration-r13</w:t>
            </w:r>
          </w:p>
        </w:tc>
        <w:tc>
          <w:tcPr>
            <w:tcW w:w="653" w:type="dxa"/>
            <w:gridSpan w:val="2"/>
            <w:shd w:val="clear" w:color="auto" w:fill="auto"/>
          </w:tcPr>
          <w:p w14:paraId="735D01C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1A4D9E"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Not essentially incorrect as both ways exists in 331 today. </w:t>
            </w:r>
          </w:p>
          <w:p w14:paraId="562078E5" w14:textId="77777777" w:rsidR="00AF3878" w:rsidRPr="00434F75" w:rsidRDefault="00AF3878" w:rsidP="004F4BB1">
            <w:pPr>
              <w:spacing w:after="0"/>
              <w:rPr>
                <w:rFonts w:ascii="Arial" w:hAnsi="Arial" w:cs="Arial"/>
                <w:noProof/>
                <w:color w:val="1F497D" w:themeColor="text2"/>
                <w:sz w:val="16"/>
                <w:szCs w:val="16"/>
              </w:rPr>
            </w:pPr>
            <w:r w:rsidRPr="00434F75">
              <w:rPr>
                <w:rFonts w:ascii="Arial" w:hAnsi="Arial" w:cs="Arial"/>
                <w:b/>
                <w:noProof/>
                <w:color w:val="1F497D" w:themeColor="text2"/>
                <w:sz w:val="16"/>
                <w:szCs w:val="16"/>
              </w:rPr>
              <w:t>Huawei:</w:t>
            </w:r>
            <w:r w:rsidRPr="00434F75">
              <w:rPr>
                <w:rFonts w:ascii="Arial" w:hAnsi="Arial" w:cs="Arial"/>
                <w:noProof/>
                <w:color w:val="1F497D" w:themeColor="text2"/>
                <w:sz w:val="16"/>
                <w:szCs w:val="16"/>
              </w:rPr>
              <w:t xml:space="preserve"> Should we really have a message name with a "-"?</w:t>
            </w:r>
          </w:p>
          <w:p w14:paraId="36CAC282" w14:textId="77777777" w:rsidR="00AF3878" w:rsidRDefault="00AF3878" w:rsidP="004F4BB1">
            <w:pPr>
              <w:spacing w:after="0"/>
              <w:rPr>
                <w:rFonts w:ascii="Arial" w:hAnsi="Arial" w:cs="Arial"/>
                <w:noProof/>
                <w:color w:val="1F497D" w:themeColor="text2"/>
                <w:sz w:val="16"/>
                <w:szCs w:val="16"/>
              </w:rPr>
            </w:pPr>
            <w:r w:rsidRPr="00434F75">
              <w:rPr>
                <w:rFonts w:ascii="Arial" w:hAnsi="Arial" w:cs="Arial"/>
                <w:b/>
                <w:noProof/>
                <w:color w:val="1F497D" w:themeColor="text2"/>
                <w:sz w:val="16"/>
                <w:szCs w:val="16"/>
              </w:rPr>
              <w:t>Samsung:</w:t>
            </w:r>
            <w:r w:rsidRPr="00434F75">
              <w:rPr>
                <w:rFonts w:ascii="Arial" w:hAnsi="Arial" w:cs="Arial"/>
                <w:noProof/>
                <w:color w:val="1F497D" w:themeColor="text2"/>
                <w:sz w:val="16"/>
                <w:szCs w:val="16"/>
              </w:rPr>
              <w:t xml:space="preserve"> Dash should be added according to conventions (but there are several </w:t>
            </w:r>
            <w:r w:rsidRPr="00434F75">
              <w:rPr>
                <w:rFonts w:ascii="Arial" w:hAnsi="Arial" w:cs="Arial"/>
                <w:i/>
                <w:noProof/>
                <w:color w:val="1F497D" w:themeColor="text2"/>
                <w:sz w:val="16"/>
                <w:szCs w:val="16"/>
              </w:rPr>
              <w:t>errors</w:t>
            </w:r>
            <w:r w:rsidRPr="00434F75">
              <w:rPr>
                <w:rFonts w:ascii="Arial" w:hAnsi="Arial" w:cs="Arial"/>
                <w:noProof/>
                <w:color w:val="1F497D" w:themeColor="text2"/>
                <w:sz w:val="16"/>
                <w:szCs w:val="16"/>
              </w:rPr>
              <w:t>)</w:t>
            </w:r>
          </w:p>
          <w:p w14:paraId="1B94BC7C" w14:textId="655B390E" w:rsidR="00AF3878" w:rsidRDefault="00AF3878" w:rsidP="004F4BB1">
            <w:pPr>
              <w:pBdr>
                <w:bottom w:val="single" w:sz="6" w:space="1" w:color="auto"/>
              </w:pBdr>
              <w:spacing w:after="0"/>
              <w:rPr>
                <w:rFonts w:ascii="Arial" w:eastAsia="MS Mincho" w:hAnsi="Arial" w:cs="Arial"/>
                <w:iCs/>
                <w:noProof/>
                <w:color w:val="1F497D" w:themeColor="text2"/>
                <w:sz w:val="16"/>
                <w:szCs w:val="16"/>
                <w:lang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general CR</w:t>
            </w:r>
          </w:p>
          <w:p w14:paraId="340FB0EC" w14:textId="61FFC4E4" w:rsidR="00AF3878" w:rsidRPr="007869D2" w:rsidRDefault="00AF3878" w:rsidP="002C4135">
            <w:pPr>
              <w:spacing w:after="0"/>
              <w:rPr>
                <w:rFonts w:ascii="Arial" w:hAnsi="Arial" w:cs="Arial"/>
                <w:noProof/>
                <w:color w:val="C0504D" w:themeColor="accent2"/>
                <w:sz w:val="16"/>
                <w:szCs w:val="16"/>
              </w:rPr>
            </w:pPr>
            <w:r>
              <w:rPr>
                <w:rFonts w:ascii="Arial" w:eastAsia="MS Mincho" w:hAnsi="Arial" w:cs="Arial"/>
                <w:b/>
                <w:iCs/>
                <w:noProof/>
                <w:color w:val="C0504D" w:themeColor="accent2"/>
                <w:sz w:val="16"/>
                <w:szCs w:val="16"/>
                <w:lang w:eastAsia="zh-CN"/>
              </w:rPr>
              <w:t xml:space="preserve">Coordinator: </w:t>
            </w:r>
            <w:r>
              <w:rPr>
                <w:rFonts w:ascii="Arial" w:eastAsia="MS Mincho" w:hAnsi="Arial" w:cs="Arial"/>
                <w:iCs/>
                <w:noProof/>
                <w:color w:val="C0504D" w:themeColor="accent2"/>
                <w:sz w:val="16"/>
                <w:szCs w:val="16"/>
                <w:lang w:eastAsia="zh-CN"/>
              </w:rPr>
              <w:t>To be included in SC-PTM CR and removed from general CR</w:t>
            </w:r>
          </w:p>
        </w:tc>
        <w:tc>
          <w:tcPr>
            <w:tcW w:w="1060" w:type="dxa"/>
            <w:tcBorders>
              <w:bottom w:val="single" w:sz="4" w:space="0" w:color="auto"/>
            </w:tcBorders>
            <w:shd w:val="clear" w:color="auto" w:fill="auto"/>
          </w:tcPr>
          <w:p w14:paraId="59031956" w14:textId="77777777" w:rsidR="00AF3878" w:rsidRDefault="00AF3878" w:rsidP="001E14E0">
            <w:pPr>
              <w:spacing w:after="0"/>
              <w:rPr>
                <w:rFonts w:ascii="Arial" w:hAnsi="Arial" w:cs="Arial"/>
                <w:noProof/>
                <w:sz w:val="16"/>
                <w:szCs w:val="16"/>
              </w:rPr>
            </w:pPr>
            <w:r>
              <w:rPr>
                <w:rFonts w:ascii="Arial" w:hAnsi="Arial" w:cs="Arial"/>
                <w:noProof/>
                <w:sz w:val="16"/>
                <w:szCs w:val="16"/>
              </w:rPr>
              <w:t>Open</w:t>
            </w:r>
          </w:p>
          <w:p w14:paraId="66EFDCA5" w14:textId="77777777" w:rsidR="00AF3878" w:rsidRPr="00BD494B" w:rsidRDefault="00AF3878" w:rsidP="001E14E0">
            <w:pPr>
              <w:spacing w:after="0"/>
              <w:rPr>
                <w:rFonts w:ascii="Arial" w:hAnsi="Arial" w:cs="Arial"/>
                <w:noProof/>
                <w:sz w:val="16"/>
                <w:szCs w:val="16"/>
              </w:rPr>
            </w:pPr>
            <w:r>
              <w:rPr>
                <w:rFonts w:ascii="Arial" w:hAnsi="Arial" w:cs="Arial"/>
                <w:noProof/>
                <w:sz w:val="16"/>
                <w:szCs w:val="16"/>
              </w:rPr>
              <w:t>(SC-PTM CR)</w:t>
            </w:r>
          </w:p>
        </w:tc>
      </w:tr>
      <w:tr w:rsidR="00AF3878" w:rsidRPr="00BD494B" w14:paraId="280DBE72" w14:textId="77777777" w:rsidTr="00C7688C">
        <w:tc>
          <w:tcPr>
            <w:tcW w:w="769" w:type="dxa"/>
            <w:shd w:val="clear" w:color="auto" w:fill="auto"/>
          </w:tcPr>
          <w:p w14:paraId="19AD52F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D.015</w:t>
            </w:r>
          </w:p>
        </w:tc>
        <w:tc>
          <w:tcPr>
            <w:tcW w:w="1677" w:type="dxa"/>
            <w:shd w:val="clear" w:color="auto" w:fill="auto"/>
          </w:tcPr>
          <w:p w14:paraId="2953EA9A" w14:textId="77777777" w:rsidR="00AF3878" w:rsidRPr="009F1493" w:rsidRDefault="00AF3878" w:rsidP="008846F9">
            <w:pPr>
              <w:spacing w:after="0"/>
              <w:rPr>
                <w:rFonts w:ascii="Arial" w:hAnsi="Arial" w:cs="Arial"/>
                <w:noProof/>
                <w:sz w:val="16"/>
                <w:szCs w:val="16"/>
              </w:rPr>
            </w:pPr>
            <w:r>
              <w:rPr>
                <w:rFonts w:ascii="Arial" w:hAnsi="Arial" w:cs="Arial"/>
                <w:noProof/>
                <w:sz w:val="16"/>
                <w:szCs w:val="16"/>
              </w:rPr>
              <w:t xml:space="preserve">6.2.1 </w:t>
            </w:r>
            <w:r w:rsidRPr="009F1493">
              <w:rPr>
                <w:rFonts w:ascii="Arial" w:hAnsi="Arial" w:cs="Arial"/>
                <w:noProof/>
                <w:sz w:val="16"/>
                <w:szCs w:val="16"/>
              </w:rPr>
              <w:t>SC-MCCH-Message</w:t>
            </w:r>
          </w:p>
        </w:tc>
        <w:tc>
          <w:tcPr>
            <w:tcW w:w="5369" w:type="dxa"/>
            <w:shd w:val="clear" w:color="auto" w:fill="auto"/>
          </w:tcPr>
          <w:p w14:paraId="135BE3E0"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Suffix and style error in ASN.1</w:t>
            </w:r>
          </w:p>
        </w:tc>
        <w:tc>
          <w:tcPr>
            <w:tcW w:w="653" w:type="dxa"/>
            <w:gridSpan w:val="2"/>
            <w:shd w:val="clear" w:color="auto" w:fill="auto"/>
          </w:tcPr>
          <w:p w14:paraId="4741B841" w14:textId="77777777" w:rsidR="00AF3878" w:rsidRPr="003F05CE"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F467213" w14:textId="77777777"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0C93224A"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SC-MCCH-Message</w:t>
            </w:r>
            <w:r w:rsidRPr="00434F75">
              <w:rPr>
                <w:rFonts w:ascii="Courier New" w:eastAsia="MS Mincho" w:hAnsi="Courier New"/>
                <w:noProof/>
                <w:color w:val="FF0000"/>
                <w:sz w:val="16"/>
                <w:u w:val="single"/>
                <w:lang w:val="en-US" w:eastAsia="ja-JP"/>
              </w:rPr>
              <w:t>-r13</w:t>
            </w:r>
            <w:r w:rsidRPr="00434F75">
              <w:rPr>
                <w:rFonts w:ascii="Courier New" w:eastAsia="MS Mincho" w:hAnsi="Courier New"/>
                <w:noProof/>
                <w:sz w:val="16"/>
                <w:lang w:val="en-US" w:eastAsia="ja-JP"/>
              </w:rPr>
              <w:t xml:space="preserve"> </w:t>
            </w:r>
            <w:r w:rsidRPr="003F05CE">
              <w:rPr>
                <w:rFonts w:ascii="Courier New" w:eastAsia="MS Mincho" w:hAnsi="Courier New"/>
                <w:noProof/>
                <w:sz w:val="16"/>
                <w:lang w:eastAsia="zh-CN"/>
              </w:rPr>
              <w:t>::= SEQUENCE {</w:t>
            </w:r>
          </w:p>
          <w:p w14:paraId="03972D21"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message</w:t>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SC-MCCH-MessageType</w:t>
            </w:r>
            <w:r w:rsidRPr="00434F75">
              <w:rPr>
                <w:rFonts w:ascii="Courier New" w:eastAsia="MS Mincho" w:hAnsi="Courier New"/>
                <w:noProof/>
                <w:color w:val="FF0000"/>
                <w:sz w:val="16"/>
                <w:u w:val="single"/>
                <w:lang w:val="en-US" w:eastAsia="ja-JP"/>
              </w:rPr>
              <w:t>-r13</w:t>
            </w:r>
          </w:p>
          <w:p w14:paraId="59AAFFF6"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w:t>
            </w:r>
          </w:p>
          <w:p w14:paraId="102A6A52"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p>
          <w:p w14:paraId="463D791F"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p>
          <w:p w14:paraId="3F5C6FFB"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SC-MCCH-MessageType</w:t>
            </w:r>
            <w:r w:rsidRPr="00434F75">
              <w:rPr>
                <w:rFonts w:ascii="Courier New" w:eastAsia="MS Mincho" w:hAnsi="Courier New"/>
                <w:noProof/>
                <w:color w:val="FF0000"/>
                <w:sz w:val="16"/>
                <w:u w:val="single"/>
                <w:lang w:val="en-US" w:eastAsia="ja-JP"/>
              </w:rPr>
              <w:t>-r13</w:t>
            </w:r>
            <w:r w:rsidRPr="003F05CE">
              <w:rPr>
                <w:rFonts w:ascii="Courier New" w:eastAsia="MS Mincho" w:hAnsi="Courier New"/>
                <w:noProof/>
                <w:sz w:val="16"/>
                <w:lang w:eastAsia="zh-CN"/>
              </w:rPr>
              <w:t xml:space="preserve"> ::= CHOICE {</w:t>
            </w:r>
          </w:p>
          <w:p w14:paraId="5840C23B"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c1</w:t>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CHOICE {</w:t>
            </w:r>
          </w:p>
          <w:p w14:paraId="4768274D"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scptmConfiguration-r13</w:t>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SCPTM</w:t>
            </w:r>
            <w:r w:rsidRPr="00434F75">
              <w:rPr>
                <w:rFonts w:ascii="Courier New" w:eastAsia="MS Mincho" w:hAnsi="Courier New"/>
                <w:noProof/>
                <w:color w:val="FF0000"/>
                <w:sz w:val="16"/>
                <w:highlight w:val="yellow"/>
                <w:u w:val="single"/>
                <w:lang w:eastAsia="zh-CN"/>
              </w:rPr>
              <w:t>-</w:t>
            </w:r>
            <w:r w:rsidRPr="003F05CE">
              <w:rPr>
                <w:rFonts w:ascii="Courier New" w:eastAsia="MS Mincho" w:hAnsi="Courier New"/>
                <w:noProof/>
                <w:sz w:val="16"/>
                <w:lang w:eastAsia="zh-CN"/>
              </w:rPr>
              <w:t>Configuration-r13</w:t>
            </w:r>
          </w:p>
          <w:p w14:paraId="01B894F6"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w:t>
            </w:r>
          </w:p>
          <w:p w14:paraId="213748A2" w14:textId="77777777" w:rsidR="00AF3878" w:rsidRPr="003F05CE"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messageClassExtension</w:t>
            </w:r>
            <w:r w:rsidRPr="003F05CE">
              <w:rPr>
                <w:rFonts w:ascii="Courier New" w:eastAsia="MS Mincho" w:hAnsi="Courier New"/>
                <w:noProof/>
                <w:sz w:val="16"/>
                <w:lang w:eastAsia="zh-CN"/>
              </w:rPr>
              <w:tab/>
              <w:t>SEQUENCE {}</w:t>
            </w:r>
          </w:p>
          <w:p w14:paraId="60EA2939" w14:textId="77777777" w:rsidR="00AF3878"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w:t>
            </w:r>
          </w:p>
          <w:p w14:paraId="123C4D4C" w14:textId="729B9DBC" w:rsidR="00AF3878" w:rsidRDefault="00AF3878" w:rsidP="00737B00">
            <w:pPr>
              <w:pBdr>
                <w:top w:val="single" w:sz="6" w:space="1" w:color="auto"/>
                <w:bottom w:val="single" w:sz="6" w:space="1" w:color="auto"/>
              </w:pBdr>
              <w:spacing w:after="0"/>
              <w:rPr>
                <w:rFonts w:ascii="Arial" w:eastAsia="MS Mincho" w:hAnsi="Arial" w:cs="Arial"/>
                <w:iCs/>
                <w:noProof/>
                <w:color w:val="1F497D" w:themeColor="text2"/>
                <w:sz w:val="16"/>
                <w:szCs w:val="16"/>
                <w:lang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general CR</w:t>
            </w:r>
          </w:p>
          <w:p w14:paraId="2E6E0B11" w14:textId="7B517303" w:rsidR="00AF3878" w:rsidRPr="00737B00" w:rsidRDefault="00AF3878" w:rsidP="00737B00">
            <w:pPr>
              <w:spacing w:after="0"/>
              <w:rPr>
                <w:rFonts w:ascii="Arial" w:hAnsi="Arial" w:cs="Arial"/>
                <w:noProof/>
                <w:sz w:val="16"/>
                <w:szCs w:val="16"/>
                <w:lang w:val="en-US" w:eastAsia="zh-CN"/>
              </w:rPr>
            </w:pPr>
            <w:r>
              <w:rPr>
                <w:rFonts w:ascii="Arial" w:eastAsia="MS Mincho" w:hAnsi="Arial" w:cs="Arial"/>
                <w:b/>
                <w:iCs/>
                <w:noProof/>
                <w:color w:val="C0504D" w:themeColor="accent2"/>
                <w:sz w:val="16"/>
                <w:szCs w:val="16"/>
                <w:lang w:eastAsia="zh-CN"/>
              </w:rPr>
              <w:t xml:space="preserve">Coordinator: </w:t>
            </w:r>
            <w:r>
              <w:rPr>
                <w:rFonts w:ascii="Arial" w:eastAsia="MS Mincho" w:hAnsi="Arial" w:cs="Arial"/>
                <w:iCs/>
                <w:noProof/>
                <w:color w:val="C0504D" w:themeColor="accent2"/>
                <w:sz w:val="16"/>
                <w:szCs w:val="16"/>
                <w:lang w:eastAsia="zh-CN"/>
              </w:rPr>
              <w:t>To be included in SC-PTM CR and removed from general CR</w:t>
            </w:r>
          </w:p>
        </w:tc>
        <w:tc>
          <w:tcPr>
            <w:tcW w:w="1060" w:type="dxa"/>
            <w:shd w:val="clear" w:color="auto" w:fill="auto"/>
          </w:tcPr>
          <w:p w14:paraId="4EAB5654" w14:textId="77777777" w:rsidR="00AF3878" w:rsidRDefault="00AF3878" w:rsidP="00D971CF">
            <w:pPr>
              <w:spacing w:after="0"/>
              <w:rPr>
                <w:rFonts w:ascii="Arial" w:hAnsi="Arial" w:cs="Arial"/>
                <w:noProof/>
                <w:sz w:val="16"/>
                <w:szCs w:val="16"/>
              </w:rPr>
            </w:pPr>
            <w:r>
              <w:rPr>
                <w:rFonts w:ascii="Arial" w:hAnsi="Arial" w:cs="Arial"/>
                <w:noProof/>
                <w:sz w:val="16"/>
                <w:szCs w:val="16"/>
              </w:rPr>
              <w:t>Open</w:t>
            </w:r>
          </w:p>
          <w:p w14:paraId="1E1BB57A" w14:textId="77777777" w:rsidR="00AF3878" w:rsidRPr="00BD494B" w:rsidRDefault="00AF3878" w:rsidP="00D971CF">
            <w:pPr>
              <w:spacing w:after="0"/>
              <w:rPr>
                <w:rFonts w:ascii="Arial" w:hAnsi="Arial" w:cs="Arial"/>
                <w:noProof/>
                <w:sz w:val="16"/>
                <w:szCs w:val="16"/>
              </w:rPr>
            </w:pPr>
            <w:r>
              <w:rPr>
                <w:rFonts w:ascii="Arial" w:hAnsi="Arial" w:cs="Arial"/>
                <w:noProof/>
                <w:sz w:val="16"/>
                <w:szCs w:val="16"/>
              </w:rPr>
              <w:t>(SC-PTM CR)</w:t>
            </w:r>
          </w:p>
        </w:tc>
      </w:tr>
      <w:tr w:rsidR="00AF3878" w:rsidRPr="00BD494B" w14:paraId="200504A5" w14:textId="77777777" w:rsidTr="00C7688C">
        <w:tc>
          <w:tcPr>
            <w:tcW w:w="769" w:type="dxa"/>
            <w:shd w:val="clear" w:color="auto" w:fill="auto"/>
          </w:tcPr>
          <w:p w14:paraId="324FECF0" w14:textId="77777777" w:rsidR="00AF3878" w:rsidRDefault="00AF3878" w:rsidP="004F4BB1">
            <w:pPr>
              <w:spacing w:after="0"/>
              <w:rPr>
                <w:rFonts w:ascii="Arial" w:hAnsi="Arial" w:cs="Arial"/>
                <w:noProof/>
                <w:sz w:val="16"/>
                <w:szCs w:val="16"/>
              </w:rPr>
            </w:pPr>
            <w:r>
              <w:rPr>
                <w:rFonts w:ascii="Arial" w:hAnsi="Arial" w:cs="Arial"/>
                <w:noProof/>
                <w:sz w:val="16"/>
                <w:szCs w:val="16"/>
              </w:rPr>
              <w:t>D.016</w:t>
            </w:r>
          </w:p>
        </w:tc>
        <w:tc>
          <w:tcPr>
            <w:tcW w:w="1677" w:type="dxa"/>
            <w:shd w:val="clear" w:color="auto" w:fill="auto"/>
          </w:tcPr>
          <w:p w14:paraId="3F417EA4" w14:textId="77777777" w:rsidR="00AF3878" w:rsidRPr="009F1493" w:rsidRDefault="00AF3878" w:rsidP="008846F9">
            <w:pPr>
              <w:spacing w:after="0"/>
              <w:rPr>
                <w:rFonts w:ascii="Arial" w:hAnsi="Arial" w:cs="Arial"/>
                <w:noProof/>
                <w:sz w:val="16"/>
                <w:szCs w:val="16"/>
              </w:rPr>
            </w:pPr>
            <w:r w:rsidRPr="002B06CB">
              <w:rPr>
                <w:rFonts w:ascii="Arial" w:hAnsi="Arial" w:cs="Arial"/>
                <w:noProof/>
                <w:sz w:val="16"/>
                <w:szCs w:val="16"/>
              </w:rPr>
              <w:t xml:space="preserve">6.2.1 </w:t>
            </w:r>
            <w:r>
              <w:rPr>
                <w:rFonts w:ascii="Arial" w:hAnsi="Arial" w:cs="Arial"/>
                <w:noProof/>
                <w:sz w:val="16"/>
                <w:szCs w:val="16"/>
              </w:rPr>
              <w:t>P</w:t>
            </w:r>
            <w:r w:rsidRPr="009F1493">
              <w:rPr>
                <w:rFonts w:ascii="Arial" w:hAnsi="Arial" w:cs="Arial"/>
                <w:noProof/>
                <w:sz w:val="16"/>
                <w:szCs w:val="16"/>
              </w:rPr>
              <w:t>aging</w:t>
            </w:r>
          </w:p>
        </w:tc>
        <w:tc>
          <w:tcPr>
            <w:tcW w:w="5369" w:type="dxa"/>
            <w:shd w:val="clear" w:color="auto" w:fill="auto"/>
          </w:tcPr>
          <w:p w14:paraId="4EA4300B" w14:textId="77777777" w:rsidR="00AF3878" w:rsidRDefault="00AF3878"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653" w:type="dxa"/>
            <w:gridSpan w:val="2"/>
            <w:shd w:val="clear" w:color="auto" w:fill="auto"/>
          </w:tcPr>
          <w:p w14:paraId="0BD4075E"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02B4DCE" w14:textId="77777777" w:rsidR="00AF3878" w:rsidRPr="00CA582B"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7854BB90" w14:textId="77777777" w:rsidR="00AF3878" w:rsidRPr="00434F75" w:rsidRDefault="00AF3878" w:rsidP="004F4BB1">
            <w:pPr>
              <w:keepNext/>
              <w:keepLines/>
              <w:overflowPunct w:val="0"/>
              <w:autoSpaceDE w:val="0"/>
              <w:autoSpaceDN w:val="0"/>
              <w:adjustRightInd w:val="0"/>
              <w:spacing w:after="0"/>
              <w:textAlignment w:val="baseline"/>
              <w:rPr>
                <w:rFonts w:ascii="Arial" w:eastAsia="MS Mincho" w:hAnsi="Arial" w:cs="Arial"/>
                <w:b/>
                <w:bCs/>
                <w:i/>
                <w:noProof/>
                <w:sz w:val="16"/>
                <w:szCs w:val="16"/>
                <w:lang w:eastAsia="en-GB"/>
              </w:rPr>
            </w:pPr>
            <w:r w:rsidRPr="00434F75">
              <w:rPr>
                <w:rFonts w:ascii="Arial" w:eastAsia="MS Mincho" w:hAnsi="Arial" w:cs="Arial"/>
                <w:b/>
                <w:bCs/>
                <w:i/>
                <w:noProof/>
                <w:sz w:val="16"/>
                <w:szCs w:val="16"/>
                <w:lang w:eastAsia="zh-CN"/>
              </w:rPr>
              <w:t>redistribution</w:t>
            </w:r>
            <w:r w:rsidRPr="00434F75">
              <w:rPr>
                <w:rFonts w:ascii="Arial" w:eastAsia="MS Mincho" w:hAnsi="Arial" w:cs="Arial"/>
                <w:b/>
                <w:bCs/>
                <w:i/>
                <w:noProof/>
                <w:sz w:val="16"/>
                <w:szCs w:val="16"/>
                <w:lang w:eastAsia="en-GB"/>
              </w:rPr>
              <w:t>Indication</w:t>
            </w:r>
          </w:p>
          <w:p w14:paraId="65AC7A72" w14:textId="77777777" w:rsidR="00AF3878" w:rsidRDefault="00AF3878" w:rsidP="004F4BB1">
            <w:pPr>
              <w:pBdr>
                <w:bottom w:val="single" w:sz="6" w:space="1" w:color="auto"/>
              </w:pBdr>
              <w:spacing w:after="0"/>
              <w:rPr>
                <w:rFonts w:ascii="Arial" w:eastAsia="MS Mincho" w:hAnsi="Arial" w:cs="Arial"/>
                <w:iCs/>
                <w:noProof/>
                <w:sz w:val="16"/>
                <w:szCs w:val="16"/>
                <w:lang w:eastAsia="zh-CN"/>
              </w:rPr>
            </w:pPr>
            <w:r w:rsidRPr="00434F75">
              <w:rPr>
                <w:rFonts w:ascii="Arial" w:eastAsia="MS Mincho" w:hAnsi="Arial" w:cs="Arial"/>
                <w:iCs/>
                <w:noProof/>
                <w:sz w:val="16"/>
                <w:szCs w:val="16"/>
                <w:lang w:eastAsia="zh-CN"/>
              </w:rPr>
              <w:t xml:space="preserve">If present: indication to trigger E-UTRAN Inter-frequency Redistribution procedure as specified in </w:t>
            </w:r>
            <w:r w:rsidRPr="00434F75">
              <w:rPr>
                <w:rFonts w:ascii="Arial" w:eastAsia="MS Mincho" w:hAnsi="Arial" w:cs="Arial"/>
                <w:iCs/>
                <w:noProof/>
                <w:color w:val="FF0000"/>
                <w:sz w:val="16"/>
                <w:szCs w:val="16"/>
                <w:u w:val="single"/>
                <w:lang w:eastAsia="zh-CN"/>
              </w:rPr>
              <w:t>TS 36.304 [4,</w:t>
            </w:r>
            <w:r w:rsidRPr="00434F75">
              <w:rPr>
                <w:rFonts w:ascii="Arial" w:eastAsia="MS Mincho" w:hAnsi="Arial" w:cs="Arial"/>
                <w:iCs/>
                <w:noProof/>
                <w:sz w:val="16"/>
                <w:szCs w:val="16"/>
                <w:lang w:eastAsia="zh-CN"/>
              </w:rPr>
              <w:t xml:space="preserve"> 5.2.4.z</w:t>
            </w:r>
            <w:r w:rsidRPr="00434F75">
              <w:rPr>
                <w:rFonts w:ascii="Arial" w:eastAsia="MS Mincho" w:hAnsi="Arial" w:cs="Arial"/>
                <w:iCs/>
                <w:strike/>
                <w:noProof/>
                <w:color w:val="FF0000"/>
                <w:sz w:val="16"/>
                <w:szCs w:val="16"/>
                <w:lang w:eastAsia="zh-CN"/>
              </w:rPr>
              <w:t xml:space="preserve"> [4</w:t>
            </w:r>
            <w:r w:rsidRPr="00434F75">
              <w:rPr>
                <w:rFonts w:ascii="Arial" w:eastAsia="MS Mincho" w:hAnsi="Arial" w:cs="Arial"/>
                <w:iCs/>
                <w:noProof/>
                <w:sz w:val="16"/>
                <w:szCs w:val="16"/>
                <w:lang w:eastAsia="zh-CN"/>
              </w:rPr>
              <w:t>]</w:t>
            </w:r>
          </w:p>
          <w:p w14:paraId="24E26046" w14:textId="14F9C09A" w:rsidR="00AF3878" w:rsidRPr="00B208CB" w:rsidRDefault="00AF3878" w:rsidP="004F4BB1">
            <w:pPr>
              <w:spacing w:after="0"/>
              <w:rPr>
                <w:rFonts w:eastAsia="MS Mincho"/>
                <w:iCs/>
                <w:noProof/>
                <w:color w:val="1F497D" w:themeColor="text2"/>
                <w:lang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general CR</w:t>
            </w:r>
          </w:p>
        </w:tc>
        <w:tc>
          <w:tcPr>
            <w:tcW w:w="1060" w:type="dxa"/>
            <w:tcBorders>
              <w:bottom w:val="single" w:sz="4" w:space="0" w:color="auto"/>
            </w:tcBorders>
            <w:shd w:val="clear" w:color="auto" w:fill="CCFF99"/>
          </w:tcPr>
          <w:p w14:paraId="1B9436BF" w14:textId="7F4BAFB4" w:rsidR="00AF3878" w:rsidRPr="00BD494B" w:rsidRDefault="00AF3878" w:rsidP="001E14E0">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1E93B54D" w14:textId="77777777" w:rsidTr="00C7688C">
        <w:tc>
          <w:tcPr>
            <w:tcW w:w="15660" w:type="dxa"/>
            <w:gridSpan w:val="8"/>
            <w:shd w:val="clear" w:color="auto" w:fill="FFFF99"/>
          </w:tcPr>
          <w:p w14:paraId="2B9F6FE0" w14:textId="52F23DF6" w:rsidR="00AF3878" w:rsidRPr="00BD494B" w:rsidRDefault="00AF3878" w:rsidP="004F4BB1">
            <w:pPr>
              <w:spacing w:after="0"/>
              <w:jc w:val="center"/>
              <w:rPr>
                <w:rFonts w:ascii="Arial" w:hAnsi="Arial" w:cs="Arial"/>
                <w:noProof/>
                <w:sz w:val="16"/>
                <w:szCs w:val="16"/>
              </w:rPr>
            </w:pPr>
            <w:r w:rsidRPr="00BD494B">
              <w:rPr>
                <w:rFonts w:ascii="Arial" w:hAnsi="Arial" w:cs="Arial"/>
                <w:b/>
                <w:noProof/>
                <w:sz w:val="16"/>
                <w:szCs w:val="16"/>
              </w:rPr>
              <w:t>6.2.2 Message definitions</w:t>
            </w:r>
          </w:p>
        </w:tc>
      </w:tr>
      <w:tr w:rsidR="0053265F" w:rsidRPr="00BD494B" w14:paraId="7A2546AF" w14:textId="77777777" w:rsidTr="00C7688C">
        <w:tc>
          <w:tcPr>
            <w:tcW w:w="769" w:type="dxa"/>
            <w:shd w:val="clear" w:color="auto" w:fill="auto"/>
          </w:tcPr>
          <w:p w14:paraId="7CCC1017" w14:textId="77777777" w:rsidR="0053265F" w:rsidRDefault="0053265F" w:rsidP="00660022">
            <w:pPr>
              <w:spacing w:after="0"/>
            </w:pPr>
            <w:r>
              <w:rPr>
                <w:rFonts w:ascii="Arial" w:hAnsi="Arial" w:cs="Arial"/>
                <w:noProof/>
                <w:sz w:val="16"/>
                <w:szCs w:val="16"/>
              </w:rPr>
              <w:t>Z.048</w:t>
            </w:r>
          </w:p>
        </w:tc>
        <w:tc>
          <w:tcPr>
            <w:tcW w:w="1677" w:type="dxa"/>
            <w:shd w:val="clear" w:color="auto" w:fill="auto"/>
          </w:tcPr>
          <w:p w14:paraId="3B9234C6" w14:textId="77777777" w:rsidR="0053265F" w:rsidRPr="002014EB" w:rsidRDefault="0053265F"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72FF517D" w14:textId="77777777" w:rsidR="0053265F" w:rsidRPr="002014EB" w:rsidRDefault="0053265F" w:rsidP="00660022">
            <w:pPr>
              <w:pStyle w:val="PL"/>
              <w:shd w:val="clear" w:color="auto" w:fill="E6E6E6"/>
              <w:rPr>
                <w:szCs w:val="16"/>
                <w:lang w:eastAsia="zh-CN"/>
              </w:rPr>
            </w:pPr>
            <w:r w:rsidRPr="002014EB">
              <w:rPr>
                <w:szCs w:val="16"/>
                <w:lang w:eastAsia="zh-CN"/>
              </w:rPr>
              <w:t>SidelinkUEInformation-v13x0-IEs ::=</w:t>
            </w:r>
            <w:r w:rsidRPr="002014EB">
              <w:rPr>
                <w:szCs w:val="16"/>
                <w:lang w:eastAsia="zh-CN"/>
              </w:rPr>
              <w:tab/>
              <w:t>SEQUENCE {</w:t>
            </w:r>
          </w:p>
          <w:p w14:paraId="47E62624" w14:textId="77777777" w:rsidR="0053265F" w:rsidRPr="002014EB" w:rsidRDefault="0053265F" w:rsidP="00660022">
            <w:pPr>
              <w:pStyle w:val="PL"/>
              <w:shd w:val="clear" w:color="auto" w:fill="E6E6E6"/>
              <w:rPr>
                <w:szCs w:val="16"/>
              </w:rPr>
            </w:pPr>
            <w:r w:rsidRPr="002014EB">
              <w:rPr>
                <w:szCs w:val="16"/>
              </w:rPr>
              <w:tab/>
              <w:t>commTxResourceReq121-r13</w:t>
            </w:r>
            <w:r w:rsidRPr="002014EB">
              <w:rPr>
                <w:szCs w:val="16"/>
              </w:rPr>
              <w:tab/>
            </w:r>
            <w:r w:rsidRPr="002014EB">
              <w:rPr>
                <w:szCs w:val="16"/>
              </w:rPr>
              <w:tab/>
              <w:t>SL-CommTxResourceReqUC-r13</w:t>
            </w:r>
            <w:r w:rsidRPr="002014EB">
              <w:rPr>
                <w:szCs w:val="16"/>
              </w:rPr>
              <w:tab/>
              <w:t>OPTIONAL,</w:t>
            </w:r>
          </w:p>
          <w:p w14:paraId="635204F9" w14:textId="77777777" w:rsidR="0053265F" w:rsidRPr="002014EB" w:rsidRDefault="0053265F" w:rsidP="00660022">
            <w:pPr>
              <w:pStyle w:val="PL"/>
              <w:shd w:val="clear" w:color="auto" w:fill="E6E6E6"/>
              <w:rPr>
                <w:szCs w:val="16"/>
                <w:lang w:eastAsia="zh-CN"/>
              </w:rPr>
            </w:pPr>
            <w:r w:rsidRPr="002014EB">
              <w:rPr>
                <w:szCs w:val="16"/>
              </w:rPr>
              <w:tab/>
              <w:t>commTxResourceInfoReqRelay-r13</w:t>
            </w:r>
            <w:r w:rsidRPr="002014EB">
              <w:rPr>
                <w:szCs w:val="16"/>
              </w:rPr>
              <w:tab/>
            </w:r>
            <w:r w:rsidRPr="002014EB">
              <w:rPr>
                <w:szCs w:val="16"/>
              </w:rPr>
              <w:tab/>
            </w:r>
            <w:r w:rsidRPr="002014EB">
              <w:rPr>
                <w:szCs w:val="16"/>
                <w:lang w:eastAsia="zh-CN"/>
              </w:rPr>
              <w:t>SEQUENCE {</w:t>
            </w:r>
          </w:p>
          <w:p w14:paraId="5C95B2C0" w14:textId="77777777" w:rsidR="0053265F" w:rsidRPr="002014EB" w:rsidRDefault="0053265F" w:rsidP="00660022">
            <w:pPr>
              <w:pStyle w:val="PL"/>
              <w:shd w:val="clear" w:color="auto" w:fill="E6E6E6"/>
              <w:rPr>
                <w:szCs w:val="16"/>
              </w:rPr>
            </w:pPr>
            <w:r w:rsidRPr="002014EB">
              <w:rPr>
                <w:szCs w:val="16"/>
              </w:rPr>
              <w:tab/>
            </w:r>
            <w:r w:rsidRPr="002014EB">
              <w:rPr>
                <w:szCs w:val="16"/>
              </w:rPr>
              <w:tab/>
              <w:t>commTxResourceReqRelay-r13</w:t>
            </w:r>
            <w:r w:rsidRPr="002014EB">
              <w:rPr>
                <w:szCs w:val="16"/>
              </w:rPr>
              <w:tab/>
            </w:r>
            <w:r w:rsidRPr="002014EB">
              <w:rPr>
                <w:szCs w:val="16"/>
              </w:rPr>
              <w:tab/>
              <w:t>SL-CommTxResourceReqUC-r13,</w:t>
            </w:r>
          </w:p>
          <w:p w14:paraId="75F757F9" w14:textId="77777777" w:rsidR="0053265F" w:rsidRPr="002014EB" w:rsidRDefault="0053265F" w:rsidP="00660022">
            <w:pPr>
              <w:pStyle w:val="PL"/>
              <w:shd w:val="clear" w:color="auto" w:fill="E6E6E6"/>
              <w:rPr>
                <w:szCs w:val="16"/>
              </w:rPr>
            </w:pPr>
            <w:r w:rsidRPr="002014EB">
              <w:rPr>
                <w:szCs w:val="16"/>
              </w:rPr>
              <w:tab/>
            </w:r>
            <w:r w:rsidRPr="002014EB">
              <w:rPr>
                <w:szCs w:val="16"/>
              </w:rPr>
              <w:tab/>
              <w:t>ue-Type-r13</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ENUMERATED {relayUE, remoteUE}</w:t>
            </w:r>
          </w:p>
          <w:p w14:paraId="2CF6DEB3" w14:textId="77777777" w:rsidR="0053265F" w:rsidRPr="002014EB" w:rsidRDefault="0053265F" w:rsidP="00660022">
            <w:pPr>
              <w:pStyle w:val="PL"/>
              <w:shd w:val="clear" w:color="auto" w:fill="E6E6E6"/>
              <w:rPr>
                <w:szCs w:val="16"/>
                <w:lang w:eastAsia="zh-CN"/>
              </w:rPr>
            </w:pPr>
            <w:r w:rsidRPr="002014EB">
              <w:rPr>
                <w:szCs w:val="16"/>
              </w:rPr>
              <w:tab/>
              <w:t>}</w:t>
            </w:r>
            <w:r w:rsidRPr="002014EB">
              <w:rPr>
                <w:szCs w:val="16"/>
              </w:rPr>
              <w:tab/>
            </w:r>
            <w:r w:rsidRPr="002014EB">
              <w:rPr>
                <w:szCs w:val="16"/>
              </w:rPr>
              <w:tab/>
            </w:r>
            <w:r w:rsidRPr="002014EB">
              <w:rPr>
                <w:szCs w:val="16"/>
              </w:rPr>
              <w:tab/>
            </w:r>
          </w:p>
          <w:p w14:paraId="15CA3A71" w14:textId="77777777" w:rsidR="0053265F" w:rsidRPr="002014EB" w:rsidRDefault="0053265F" w:rsidP="00660022">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 xml:space="preserve">o we doubt whether it is proper to specify it now. </w:t>
            </w:r>
          </w:p>
        </w:tc>
        <w:tc>
          <w:tcPr>
            <w:tcW w:w="616" w:type="dxa"/>
            <w:shd w:val="clear" w:color="auto" w:fill="auto"/>
          </w:tcPr>
          <w:p w14:paraId="0A30CA7C" w14:textId="77777777" w:rsidR="0053265F" w:rsidRPr="002014EB" w:rsidRDefault="0053265F" w:rsidP="00BE5DE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69" w:type="dxa"/>
            <w:gridSpan w:val="3"/>
            <w:shd w:val="clear" w:color="auto" w:fill="auto"/>
          </w:tcPr>
          <w:p w14:paraId="0CD4AAD3" w14:textId="77777777" w:rsidR="0053265F" w:rsidRDefault="0053265F" w:rsidP="00660022">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o we doubt whether it is proper to specify it now.</w:t>
            </w:r>
          </w:p>
          <w:p w14:paraId="55AA27D5" w14:textId="77777777" w:rsidR="0053265F" w:rsidRPr="00BE5DE6" w:rsidRDefault="0053265F" w:rsidP="00700E44">
            <w:pPr>
              <w:spacing w:after="0"/>
              <w:rPr>
                <w:rFonts w:ascii="Arial" w:eastAsia="SimSun" w:hAnsi="Arial" w:cs="Arial"/>
                <w:noProof/>
                <w:color w:val="1F497D" w:themeColor="text2"/>
                <w:sz w:val="16"/>
                <w:szCs w:val="16"/>
                <w:lang w:eastAsia="zh-CN"/>
              </w:rPr>
            </w:pPr>
            <w:r w:rsidRPr="00BE5DE6">
              <w:rPr>
                <w:rFonts w:ascii="Arial" w:eastAsia="SimSun" w:hAnsi="Arial" w:cs="Arial" w:hint="eastAsia"/>
                <w:b/>
                <w:noProof/>
                <w:color w:val="1F497D" w:themeColor="text2"/>
                <w:sz w:val="16"/>
                <w:szCs w:val="16"/>
                <w:lang w:eastAsia="zh-CN"/>
              </w:rPr>
              <w:t>Huawei:</w:t>
            </w:r>
            <w:r w:rsidRPr="00BE5DE6">
              <w:rPr>
                <w:rFonts w:ascii="Arial" w:eastAsia="SimSun" w:hAnsi="Arial" w:cs="Arial" w:hint="eastAsia"/>
                <w:noProof/>
                <w:color w:val="1F497D" w:themeColor="text2"/>
                <w:sz w:val="16"/>
                <w:szCs w:val="16"/>
                <w:lang w:eastAsia="zh-CN"/>
              </w:rPr>
              <w:t xml:space="preserve"> non-relay one to one has been introduced in Rel-13, </w:t>
            </w:r>
            <w:r w:rsidRPr="00BE5DE6">
              <w:rPr>
                <w:rFonts w:ascii="Arial" w:eastAsia="SimSun" w:hAnsi="Arial" w:cs="Arial"/>
                <w:noProof/>
                <w:color w:val="1F497D" w:themeColor="text2"/>
                <w:sz w:val="16"/>
                <w:szCs w:val="16"/>
                <w:lang w:eastAsia="zh-CN"/>
              </w:rPr>
              <w:t>should</w:t>
            </w:r>
            <w:r w:rsidRPr="00BE5DE6">
              <w:rPr>
                <w:rFonts w:ascii="Arial" w:eastAsia="SimSun" w:hAnsi="Arial" w:cs="Arial" w:hint="eastAsia"/>
                <w:noProof/>
                <w:color w:val="1F497D" w:themeColor="text2"/>
                <w:sz w:val="16"/>
                <w:szCs w:val="16"/>
                <w:lang w:eastAsia="zh-CN"/>
              </w:rPr>
              <w:t xml:space="preserve"> be included here.</w:t>
            </w:r>
          </w:p>
          <w:p w14:paraId="7BC705A5" w14:textId="77777777" w:rsidR="0053265F" w:rsidRDefault="0053265F" w:rsidP="00660022">
            <w:pPr>
              <w:spacing w:after="0"/>
              <w:rPr>
                <w:rFonts w:ascii="Arial" w:eastAsia="SimSun" w:hAnsi="Arial" w:cs="Arial"/>
                <w:noProof/>
                <w:color w:val="1F497D" w:themeColor="text2"/>
                <w:sz w:val="16"/>
                <w:szCs w:val="16"/>
                <w:lang w:eastAsia="zh-CN"/>
              </w:rPr>
            </w:pPr>
            <w:r w:rsidRPr="00BE5DE6">
              <w:rPr>
                <w:rFonts w:ascii="Arial" w:eastAsia="SimSun" w:hAnsi="Arial" w:cs="Arial"/>
                <w:b/>
                <w:noProof/>
                <w:color w:val="1F497D" w:themeColor="text2"/>
                <w:sz w:val="16"/>
                <w:szCs w:val="16"/>
                <w:lang w:eastAsia="zh-CN"/>
              </w:rPr>
              <w:t>Ericsson:</w:t>
            </w:r>
            <w:r w:rsidRPr="00BE5DE6">
              <w:rPr>
                <w:rFonts w:ascii="Arial" w:eastAsia="SimSun" w:hAnsi="Arial" w:cs="Arial"/>
                <w:noProof/>
                <w:color w:val="1F497D" w:themeColor="text2"/>
                <w:sz w:val="16"/>
                <w:szCs w:val="16"/>
                <w:lang w:eastAsia="zh-CN"/>
              </w:rPr>
              <w:t xml:space="preserve"> Disagree.</w:t>
            </w:r>
          </w:p>
          <w:p w14:paraId="1D308108" w14:textId="77777777" w:rsidR="0053265F" w:rsidRPr="002014EB" w:rsidRDefault="0053265F" w:rsidP="00896B7A">
            <w:pPr>
              <w:spacing w:after="0"/>
              <w:rPr>
                <w:rFonts w:ascii="Arial" w:eastAsia="SimSun" w:hAnsi="Arial" w:cs="Arial"/>
                <w:noProof/>
                <w:sz w:val="16"/>
                <w:szCs w:val="16"/>
                <w:lang w:eastAsia="zh-CN"/>
              </w:rPr>
            </w:pPr>
            <w:r w:rsidRPr="00896B7A">
              <w:rPr>
                <w:rFonts w:ascii="Arial" w:eastAsia="SimSun" w:hAnsi="Arial" w:cs="Arial"/>
                <w:noProof/>
                <w:color w:val="1F497D" w:themeColor="text2"/>
                <w:sz w:val="16"/>
                <w:szCs w:val="16"/>
                <w:lang w:eastAsia="zh-CN"/>
              </w:rPr>
              <w:t>Qualcomm: In RAN2 we discussed and agreed for non-relay related one-to-one communication. So we disagree with this issue.</w:t>
            </w:r>
          </w:p>
        </w:tc>
        <w:tc>
          <w:tcPr>
            <w:tcW w:w="1060" w:type="dxa"/>
            <w:tcBorders>
              <w:bottom w:val="single" w:sz="4" w:space="0" w:color="auto"/>
            </w:tcBorders>
            <w:shd w:val="clear" w:color="auto" w:fill="auto"/>
          </w:tcPr>
          <w:p w14:paraId="68D2CD92"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Open (ProSe CR)</w:t>
            </w:r>
          </w:p>
        </w:tc>
      </w:tr>
      <w:tr w:rsidR="0053265F" w:rsidRPr="00BD494B" w14:paraId="234E632A" w14:textId="77777777" w:rsidTr="00C7688C">
        <w:tc>
          <w:tcPr>
            <w:tcW w:w="769" w:type="dxa"/>
            <w:shd w:val="clear" w:color="auto" w:fill="auto"/>
          </w:tcPr>
          <w:p w14:paraId="03158FF4" w14:textId="77777777" w:rsidR="0053265F" w:rsidRPr="00BD494B" w:rsidRDefault="0053265F" w:rsidP="00213FDB">
            <w:pPr>
              <w:spacing w:after="0"/>
              <w:rPr>
                <w:rFonts w:ascii="Arial" w:hAnsi="Arial" w:cs="Arial"/>
                <w:noProof/>
                <w:sz w:val="16"/>
                <w:szCs w:val="16"/>
              </w:rPr>
            </w:pPr>
            <w:r>
              <w:rPr>
                <w:rFonts w:ascii="Arial" w:hAnsi="Arial" w:cs="Arial"/>
                <w:noProof/>
                <w:sz w:val="16"/>
                <w:szCs w:val="16"/>
              </w:rPr>
              <w:t>N.203</w:t>
            </w:r>
          </w:p>
        </w:tc>
        <w:tc>
          <w:tcPr>
            <w:tcW w:w="1677" w:type="dxa"/>
            <w:shd w:val="clear" w:color="auto" w:fill="auto"/>
          </w:tcPr>
          <w:p w14:paraId="6D40382A"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w:t>
            </w:r>
            <w:r w:rsidRPr="006E267F">
              <w:rPr>
                <w:rFonts w:ascii="Arial" w:hAnsi="Arial" w:cs="Arial"/>
                <w:noProof/>
                <w:sz w:val="16"/>
                <w:szCs w:val="16"/>
              </w:rPr>
              <w:t>RRCConnectionRelease</w:t>
            </w:r>
            <w:r>
              <w:rPr>
                <w:rFonts w:ascii="Arial" w:hAnsi="Arial" w:cs="Arial"/>
                <w:noProof/>
                <w:sz w:val="16"/>
                <w:szCs w:val="16"/>
              </w:rPr>
              <w:t xml:space="preserve"> </w:t>
            </w:r>
          </w:p>
        </w:tc>
        <w:tc>
          <w:tcPr>
            <w:tcW w:w="5369" w:type="dxa"/>
            <w:shd w:val="clear" w:color="auto" w:fill="auto"/>
          </w:tcPr>
          <w:p w14:paraId="53B789C3"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SIB3 and SIB5.</w:t>
            </w:r>
          </w:p>
        </w:tc>
        <w:tc>
          <w:tcPr>
            <w:tcW w:w="616" w:type="dxa"/>
            <w:shd w:val="clear" w:color="auto" w:fill="auto"/>
          </w:tcPr>
          <w:p w14:paraId="432CDAD3"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2AD3BA74" w14:textId="77777777" w:rsidR="0053265F" w:rsidRDefault="0053265F" w:rsidP="00C025DD">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17A4B9E7" w14:textId="77777777" w:rsidR="0053265F" w:rsidRDefault="0053265F"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Unrelated to SIB, but not sure if we now agreed to use need OP instead of ON for ‘one shot’ fields</w:t>
            </w:r>
          </w:p>
          <w:p w14:paraId="257C8A84" w14:textId="77777777" w:rsidR="0053265F" w:rsidRPr="00BD494B" w:rsidRDefault="0053265F" w:rsidP="000A46E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Not a class 1 issue because it requires some checking. Changed </w:t>
            </w:r>
            <w:r>
              <w:rPr>
                <w:rFonts w:ascii="Arial" w:hAnsi="Arial" w:cs="Arial"/>
                <w:noProof/>
                <w:color w:val="1F497D" w:themeColor="text2"/>
                <w:sz w:val="16"/>
                <w:szCs w:val="16"/>
              </w:rPr>
              <w:lastRenderedPageBreak/>
              <w:t>from class 1 to class 2.</w:t>
            </w:r>
          </w:p>
        </w:tc>
        <w:tc>
          <w:tcPr>
            <w:tcW w:w="1060" w:type="dxa"/>
            <w:tcBorders>
              <w:bottom w:val="single" w:sz="4" w:space="0" w:color="auto"/>
            </w:tcBorders>
            <w:shd w:val="clear" w:color="auto" w:fill="auto"/>
          </w:tcPr>
          <w:p w14:paraId="35DABB40"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lastRenderedPageBreak/>
              <w:t>Open (General CR)</w:t>
            </w:r>
          </w:p>
        </w:tc>
      </w:tr>
      <w:tr w:rsidR="0053265F" w:rsidRPr="00BD494B" w14:paraId="03E1A767" w14:textId="77777777" w:rsidTr="00C7688C">
        <w:tc>
          <w:tcPr>
            <w:tcW w:w="769" w:type="dxa"/>
            <w:shd w:val="clear" w:color="auto" w:fill="auto"/>
          </w:tcPr>
          <w:p w14:paraId="113EFEBA" w14:textId="77777777" w:rsidR="0053265F" w:rsidRDefault="0053265F" w:rsidP="00C025DD">
            <w:pPr>
              <w:spacing w:after="0"/>
              <w:rPr>
                <w:rFonts w:ascii="Arial" w:hAnsi="Arial" w:cs="Arial"/>
                <w:noProof/>
                <w:sz w:val="16"/>
                <w:szCs w:val="16"/>
              </w:rPr>
            </w:pPr>
            <w:r>
              <w:rPr>
                <w:rFonts w:ascii="Arial" w:hAnsi="Arial" w:cs="Arial"/>
                <w:noProof/>
                <w:sz w:val="16"/>
                <w:szCs w:val="16"/>
              </w:rPr>
              <w:lastRenderedPageBreak/>
              <w:t>N.040</w:t>
            </w:r>
          </w:p>
        </w:tc>
        <w:tc>
          <w:tcPr>
            <w:tcW w:w="1677" w:type="dxa"/>
            <w:shd w:val="clear" w:color="auto" w:fill="auto"/>
          </w:tcPr>
          <w:p w14:paraId="38BEEF73" w14:textId="77777777" w:rsidR="0053265F" w:rsidRDefault="0053265F"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0FF4EC5E" w14:textId="77777777" w:rsidR="0053265F" w:rsidRDefault="0053265F" w:rsidP="00C025DD">
            <w:pPr>
              <w:spacing w:after="0"/>
              <w:rPr>
                <w:rFonts w:ascii="Arial" w:hAnsi="Arial" w:cs="Arial"/>
                <w:noProof/>
                <w:sz w:val="16"/>
                <w:szCs w:val="16"/>
              </w:rPr>
            </w:pPr>
            <w:r>
              <w:rPr>
                <w:rFonts w:ascii="Arial" w:hAnsi="Arial" w:cs="Arial"/>
                <w:noProof/>
                <w:sz w:val="16"/>
                <w:szCs w:val="16"/>
              </w:rPr>
              <w:t>What is the UE supposed to do if it has first received hyperSFN but then eNB stops broadcasting any value? Shall it continue to use the previously received value, or something else?</w:t>
            </w:r>
          </w:p>
        </w:tc>
        <w:tc>
          <w:tcPr>
            <w:tcW w:w="616" w:type="dxa"/>
            <w:shd w:val="clear" w:color="auto" w:fill="auto"/>
          </w:tcPr>
          <w:p w14:paraId="421C809B" w14:textId="77777777" w:rsidR="0053265F" w:rsidRDefault="0053265F"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5A7E8576" w14:textId="77777777" w:rsidR="0053265F" w:rsidRDefault="0053265F"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14:paraId="42D2E0D3" w14:textId="77777777" w:rsidR="0053265F" w:rsidRPr="00E943A0" w:rsidRDefault="0053265F"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14:paraId="2F07DA24" w14:textId="77777777" w:rsidR="0053265F" w:rsidRDefault="0053265F" w:rsidP="00C025DD">
            <w:pPr>
              <w:spacing w:after="0"/>
              <w:rPr>
                <w:rFonts w:ascii="Arial" w:hAnsi="Arial" w:cs="Arial"/>
                <w:noProof/>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tc>
        <w:tc>
          <w:tcPr>
            <w:tcW w:w="1060" w:type="dxa"/>
            <w:shd w:val="clear" w:color="auto" w:fill="auto"/>
          </w:tcPr>
          <w:p w14:paraId="5B486899" w14:textId="77777777" w:rsidR="0053265F" w:rsidRPr="00BD494B" w:rsidRDefault="0053265F" w:rsidP="009A133F">
            <w:pPr>
              <w:spacing w:after="0"/>
              <w:rPr>
                <w:rFonts w:ascii="Arial" w:hAnsi="Arial" w:cs="Arial"/>
                <w:noProof/>
                <w:sz w:val="16"/>
                <w:szCs w:val="16"/>
              </w:rPr>
            </w:pPr>
            <w:r>
              <w:rPr>
                <w:rFonts w:ascii="Arial" w:hAnsi="Arial" w:cs="Arial"/>
                <w:noProof/>
                <w:sz w:val="16"/>
                <w:szCs w:val="16"/>
              </w:rPr>
              <w:t>Open (General CR)</w:t>
            </w:r>
          </w:p>
        </w:tc>
      </w:tr>
      <w:tr w:rsidR="0053265F" w:rsidRPr="00BD494B" w14:paraId="6C7230B0" w14:textId="77777777" w:rsidTr="00C7688C">
        <w:tc>
          <w:tcPr>
            <w:tcW w:w="769" w:type="dxa"/>
            <w:shd w:val="clear" w:color="auto" w:fill="auto"/>
          </w:tcPr>
          <w:p w14:paraId="02DFCA87"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t>N.041</w:t>
            </w:r>
          </w:p>
        </w:tc>
        <w:tc>
          <w:tcPr>
            <w:tcW w:w="1677" w:type="dxa"/>
            <w:shd w:val="clear" w:color="auto" w:fill="auto"/>
          </w:tcPr>
          <w:p w14:paraId="5E6941AE" w14:textId="77777777" w:rsidR="0053265F" w:rsidRDefault="0053265F"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0709A99A" w14:textId="77777777" w:rsidR="0053265F" w:rsidRDefault="0053265F" w:rsidP="00C025DD">
            <w:pPr>
              <w:spacing w:after="0"/>
              <w:rPr>
                <w:rFonts w:ascii="Arial" w:hAnsi="Arial" w:cs="Arial"/>
                <w:noProof/>
                <w:sz w:val="16"/>
                <w:szCs w:val="16"/>
              </w:rPr>
            </w:pPr>
            <w:r>
              <w:rPr>
                <w:rFonts w:ascii="Arial" w:hAnsi="Arial" w:cs="Arial"/>
                <w:noProof/>
                <w:sz w:val="16"/>
                <w:szCs w:val="16"/>
              </w:rPr>
              <w:t>What is the UE supposed to do if it has first received eDRXAllowed but then eNB stops broadcasting any value? Shall it continue to use the previously received value, or something else?</w:t>
            </w:r>
          </w:p>
        </w:tc>
        <w:tc>
          <w:tcPr>
            <w:tcW w:w="616" w:type="dxa"/>
            <w:shd w:val="clear" w:color="auto" w:fill="auto"/>
          </w:tcPr>
          <w:p w14:paraId="18BC26F4" w14:textId="77777777" w:rsidR="0053265F" w:rsidRDefault="0053265F"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052F265A" w14:textId="77777777" w:rsidR="0053265F" w:rsidRDefault="0053265F"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14:paraId="7CDEF7A6" w14:textId="77777777" w:rsidR="0053265F" w:rsidRPr="00E943A0" w:rsidRDefault="0053265F"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14:paraId="10CF9AE9" w14:textId="77777777" w:rsidR="0053265F" w:rsidRDefault="0053265F" w:rsidP="00C025DD">
            <w:pPr>
              <w:spacing w:after="0"/>
              <w:rPr>
                <w:rFonts w:ascii="Arial" w:hAnsi="Arial" w:cs="Arial"/>
                <w:noProof/>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tc>
        <w:tc>
          <w:tcPr>
            <w:tcW w:w="1060" w:type="dxa"/>
            <w:shd w:val="clear" w:color="auto" w:fill="auto"/>
          </w:tcPr>
          <w:p w14:paraId="07769D03" w14:textId="77777777" w:rsidR="0053265F" w:rsidRPr="00BD494B" w:rsidRDefault="0053265F" w:rsidP="009A133F">
            <w:pPr>
              <w:spacing w:after="0"/>
              <w:rPr>
                <w:rFonts w:ascii="Arial" w:hAnsi="Arial" w:cs="Arial"/>
                <w:noProof/>
                <w:sz w:val="16"/>
                <w:szCs w:val="16"/>
              </w:rPr>
            </w:pPr>
            <w:r>
              <w:rPr>
                <w:rFonts w:ascii="Arial" w:hAnsi="Arial" w:cs="Arial"/>
                <w:noProof/>
                <w:sz w:val="16"/>
                <w:szCs w:val="16"/>
              </w:rPr>
              <w:t>Open (General CR)</w:t>
            </w:r>
          </w:p>
        </w:tc>
      </w:tr>
      <w:tr w:rsidR="0053265F" w:rsidRPr="00BD494B" w14:paraId="4F263A1F" w14:textId="77777777" w:rsidTr="00C7688C">
        <w:tc>
          <w:tcPr>
            <w:tcW w:w="769" w:type="dxa"/>
            <w:shd w:val="clear" w:color="auto" w:fill="auto"/>
          </w:tcPr>
          <w:p w14:paraId="73C2BD6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E.239</w:t>
            </w:r>
          </w:p>
        </w:tc>
        <w:tc>
          <w:tcPr>
            <w:tcW w:w="1677" w:type="dxa"/>
            <w:shd w:val="clear" w:color="auto" w:fill="auto"/>
          </w:tcPr>
          <w:p w14:paraId="10E92729" w14:textId="77777777" w:rsidR="0053265F" w:rsidRPr="00BD494B" w:rsidRDefault="0053265F" w:rsidP="00665F57">
            <w:pPr>
              <w:spacing w:after="0"/>
              <w:rPr>
                <w:rFonts w:ascii="Arial" w:hAnsi="Arial" w:cs="Arial"/>
                <w:noProof/>
                <w:sz w:val="16"/>
                <w:szCs w:val="16"/>
              </w:rPr>
            </w:pPr>
            <w:r w:rsidRPr="00B2697C">
              <w:rPr>
                <w:rFonts w:ascii="Arial" w:hAnsi="Arial" w:cs="Arial"/>
                <w:noProof/>
                <w:sz w:val="16"/>
                <w:szCs w:val="16"/>
              </w:rPr>
              <w:t>6.2.2 SystemInformationBlockType1 message</w:t>
            </w:r>
            <w:r>
              <w:rPr>
                <w:rFonts w:ascii="Arial" w:hAnsi="Arial" w:cs="Arial"/>
                <w:noProof/>
                <w:sz w:val="16"/>
                <w:szCs w:val="16"/>
              </w:rPr>
              <w:t xml:space="preserve">, </w:t>
            </w:r>
          </w:p>
        </w:tc>
        <w:tc>
          <w:tcPr>
            <w:tcW w:w="5369" w:type="dxa"/>
            <w:shd w:val="clear" w:color="auto" w:fill="auto"/>
          </w:tcPr>
          <w:p w14:paraId="5B90046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It is more important for the network to know what the UE is doing rather than to know what the UE is not doing. Therefore it would be desirable to reformulate the “shall not” requirement the other way around in eDRXAllowed field description. </w:t>
            </w:r>
          </w:p>
        </w:tc>
        <w:tc>
          <w:tcPr>
            <w:tcW w:w="616" w:type="dxa"/>
            <w:shd w:val="clear" w:color="auto" w:fill="auto"/>
          </w:tcPr>
          <w:p w14:paraId="3F06636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731F1FEE" w14:textId="77777777" w:rsidR="0053265F" w:rsidRDefault="0053265F" w:rsidP="004F4BB1">
            <w:pPr>
              <w:spacing w:after="0"/>
              <w:rPr>
                <w:rFonts w:ascii="Arial" w:hAnsi="Arial" w:cs="Arial"/>
                <w:noProof/>
                <w:sz w:val="16"/>
                <w:szCs w:val="16"/>
              </w:rPr>
            </w:pPr>
            <w:r w:rsidRPr="008F047D">
              <w:rPr>
                <w:rFonts w:ascii="Arial" w:hAnsi="Arial" w:cs="Arial"/>
                <w:noProof/>
                <w:sz w:val="16"/>
                <w:szCs w:val="16"/>
              </w:rPr>
              <w:t>In eDRXAllowed field descriptionm, replace the “shall not” requirement with a requirement that indicates what the UE is required to do</w:t>
            </w:r>
          </w:p>
          <w:p w14:paraId="0C18E74C" w14:textId="77777777" w:rsidR="0053265F" w:rsidRPr="008F047D" w:rsidRDefault="0053265F" w:rsidP="004F4BB1">
            <w:pPr>
              <w:spacing w:after="0"/>
              <w:rPr>
                <w:rFonts w:ascii="Arial" w:hAnsi="Arial" w:cs="Arial"/>
                <w:noProof/>
                <w:sz w:val="16"/>
                <w:szCs w:val="16"/>
              </w:rPr>
            </w:pPr>
          </w:p>
          <w:p w14:paraId="326E0F6C" w14:textId="77777777" w:rsidR="0053265F" w:rsidRPr="008F047D" w:rsidRDefault="0053265F" w:rsidP="004F4BB1">
            <w:pPr>
              <w:pBdr>
                <w:bottom w:val="single" w:sz="6" w:space="1" w:color="auto"/>
              </w:pBdr>
              <w:spacing w:after="0"/>
              <w:rPr>
                <w:rFonts w:ascii="Arial" w:hAnsi="Arial" w:cs="Arial"/>
                <w:bCs/>
                <w:i/>
                <w:noProof/>
                <w:sz w:val="16"/>
                <w:szCs w:val="16"/>
                <w:lang w:eastAsia="en-GB"/>
              </w:rPr>
            </w:pPr>
            <w:r w:rsidRPr="008F047D">
              <w:rPr>
                <w:rFonts w:ascii="Arial" w:hAnsi="Arial" w:cs="Arial"/>
                <w:bCs/>
                <w:noProof/>
                <w:sz w:val="16"/>
                <w:szCs w:val="16"/>
                <w:lang w:eastAsia="en-GB"/>
              </w:rPr>
              <w:t xml:space="preserve">The UE shall </w:t>
            </w:r>
            <w:r w:rsidRPr="008F047D">
              <w:rPr>
                <w:rFonts w:ascii="Arial" w:hAnsi="Arial" w:cs="Arial"/>
                <w:bCs/>
                <w:strike/>
                <w:noProof/>
                <w:color w:val="FF0000"/>
                <w:sz w:val="16"/>
                <w:szCs w:val="16"/>
                <w:lang w:eastAsia="en-GB"/>
              </w:rPr>
              <w:t>not operate in</w:t>
            </w:r>
            <w:r w:rsidRPr="008F047D">
              <w:rPr>
                <w:rFonts w:ascii="Arial" w:hAnsi="Arial" w:cs="Arial"/>
                <w:bCs/>
                <w:noProof/>
                <w:sz w:val="16"/>
                <w:szCs w:val="16"/>
                <w:lang w:eastAsia="en-GB"/>
              </w:rPr>
              <w:t xml:space="preserve"> </w:t>
            </w:r>
            <w:r w:rsidRPr="008F047D">
              <w:rPr>
                <w:rFonts w:ascii="Arial" w:hAnsi="Arial" w:cs="Arial"/>
                <w:bCs/>
                <w:noProof/>
                <w:color w:val="FF0000"/>
                <w:sz w:val="16"/>
                <w:szCs w:val="16"/>
                <w:u w:val="single"/>
                <w:lang w:eastAsia="en-GB"/>
              </w:rPr>
              <w:t xml:space="preserve">stop </w:t>
            </w:r>
            <w:r w:rsidRPr="008F047D">
              <w:rPr>
                <w:rFonts w:ascii="Arial" w:hAnsi="Arial" w:cs="Arial"/>
                <w:bCs/>
                <w:noProof/>
                <w:sz w:val="16"/>
                <w:szCs w:val="16"/>
                <w:lang w:eastAsia="en-GB"/>
              </w:rPr>
              <w:t xml:space="preserve">idle mode extended DRX </w:t>
            </w:r>
            <w:r w:rsidRPr="008F047D">
              <w:rPr>
                <w:rFonts w:ascii="Arial" w:hAnsi="Arial" w:cs="Arial"/>
                <w:bCs/>
                <w:noProof/>
                <w:color w:val="FF0000"/>
                <w:sz w:val="16"/>
                <w:szCs w:val="16"/>
                <w:u w:val="single"/>
                <w:lang w:eastAsia="en-GB"/>
              </w:rPr>
              <w:t>if</w:t>
            </w:r>
            <w:r w:rsidRPr="008F047D">
              <w:rPr>
                <w:rFonts w:ascii="Arial" w:hAnsi="Arial" w:cs="Arial"/>
                <w:bCs/>
                <w:strike/>
                <w:noProof/>
                <w:color w:val="FF0000"/>
                <w:sz w:val="16"/>
                <w:szCs w:val="16"/>
                <w:lang w:eastAsia="en-GB"/>
              </w:rPr>
              <w:t xml:space="preserve">unless </w:t>
            </w:r>
            <w:r w:rsidRPr="008F047D">
              <w:rPr>
                <w:rFonts w:ascii="Arial" w:hAnsi="Arial" w:cs="Arial"/>
                <w:bCs/>
                <w:i/>
                <w:noProof/>
                <w:sz w:val="16"/>
                <w:szCs w:val="16"/>
                <w:lang w:eastAsia="en-GB"/>
              </w:rPr>
              <w:t>eDRXAllowed</w:t>
            </w:r>
            <w:r w:rsidRPr="008F047D">
              <w:rPr>
                <w:rFonts w:ascii="Arial" w:hAnsi="Arial" w:cs="Arial"/>
                <w:bCs/>
                <w:noProof/>
                <w:sz w:val="16"/>
                <w:szCs w:val="16"/>
                <w:lang w:eastAsia="en-GB"/>
              </w:rPr>
              <w:t xml:space="preserve">  is set to </w:t>
            </w:r>
            <w:r w:rsidRPr="008F047D">
              <w:rPr>
                <w:rFonts w:ascii="Arial" w:hAnsi="Arial" w:cs="Arial"/>
                <w:bCs/>
                <w:i/>
                <w:noProof/>
                <w:color w:val="FF0000"/>
                <w:sz w:val="16"/>
                <w:szCs w:val="16"/>
                <w:u w:val="single"/>
                <w:lang w:eastAsia="en-GB"/>
              </w:rPr>
              <w:t>FALSE</w:t>
            </w:r>
            <w:r w:rsidRPr="008F047D">
              <w:rPr>
                <w:rFonts w:ascii="Arial" w:hAnsi="Arial" w:cs="Arial"/>
                <w:bCs/>
                <w:i/>
                <w:strike/>
                <w:noProof/>
                <w:color w:val="FF0000"/>
                <w:sz w:val="16"/>
                <w:szCs w:val="16"/>
                <w:lang w:eastAsia="en-GB"/>
              </w:rPr>
              <w:t>TRUE</w:t>
            </w:r>
            <w:r w:rsidRPr="008F047D">
              <w:rPr>
                <w:rFonts w:ascii="Arial" w:hAnsi="Arial" w:cs="Arial"/>
                <w:bCs/>
                <w:i/>
                <w:noProof/>
                <w:sz w:val="16"/>
                <w:szCs w:val="16"/>
                <w:lang w:eastAsia="en-GB"/>
              </w:rPr>
              <w:t>.</w:t>
            </w:r>
          </w:p>
          <w:p w14:paraId="435280A5" w14:textId="77777777" w:rsidR="0053265F" w:rsidRPr="00737B00" w:rsidRDefault="0053265F" w:rsidP="004F4BB1">
            <w:pPr>
              <w:spacing w:after="0"/>
              <w:rPr>
                <w:rFonts w:ascii="Arial" w:hAnsi="Arial" w:cs="Arial"/>
                <w:noProof/>
                <w:sz w:val="16"/>
                <w:szCs w:val="16"/>
              </w:rPr>
            </w:pPr>
            <w:r w:rsidRPr="008F047D">
              <w:rPr>
                <w:rFonts w:ascii="Arial" w:hAnsi="Arial" w:cs="Arial"/>
                <w:b/>
                <w:noProof/>
                <w:color w:val="1F497D" w:themeColor="text2"/>
                <w:sz w:val="16"/>
                <w:szCs w:val="16"/>
              </w:rPr>
              <w:t>Samsung:</w:t>
            </w:r>
            <w:r w:rsidRPr="008F047D">
              <w:rPr>
                <w:rFonts w:ascii="Arial" w:hAnsi="Arial" w:cs="Arial"/>
                <w:noProof/>
                <w:color w:val="1F497D" w:themeColor="text2"/>
                <w:sz w:val="16"/>
                <w:szCs w:val="16"/>
              </w:rPr>
              <w:t xml:space="preserve"> Field can only have value false. Anyhow, entire sentence seems not really required</w:t>
            </w:r>
          </w:p>
        </w:tc>
        <w:tc>
          <w:tcPr>
            <w:tcW w:w="1060" w:type="dxa"/>
            <w:shd w:val="clear" w:color="auto" w:fill="auto"/>
          </w:tcPr>
          <w:p w14:paraId="4F1E0EA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(General CR)</w:t>
            </w:r>
          </w:p>
        </w:tc>
      </w:tr>
      <w:tr w:rsidR="0053265F" w:rsidRPr="00BD494B" w14:paraId="4F30A36C" w14:textId="77777777" w:rsidTr="00363F73">
        <w:tc>
          <w:tcPr>
            <w:tcW w:w="769" w:type="dxa"/>
            <w:shd w:val="clear" w:color="auto" w:fill="auto"/>
          </w:tcPr>
          <w:p w14:paraId="08909C58" w14:textId="77777777" w:rsidR="0053265F" w:rsidRPr="00492808"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11</w:t>
            </w:r>
          </w:p>
        </w:tc>
        <w:tc>
          <w:tcPr>
            <w:tcW w:w="1677" w:type="dxa"/>
            <w:shd w:val="clear" w:color="auto" w:fill="auto"/>
          </w:tcPr>
          <w:p w14:paraId="2ECA90B8" w14:textId="77777777" w:rsidR="0053265F" w:rsidRPr="00BD494B" w:rsidRDefault="0053265F" w:rsidP="00C77096">
            <w:pPr>
              <w:spacing w:after="0"/>
              <w:rPr>
                <w:rFonts w:ascii="Arial" w:hAnsi="Arial" w:cs="Arial"/>
                <w:noProof/>
                <w:sz w:val="16"/>
                <w:szCs w:val="16"/>
              </w:rPr>
            </w:pPr>
            <w:r w:rsidRPr="00C77096">
              <w:rPr>
                <w:rFonts w:ascii="Arial" w:hAnsi="Arial" w:cs="Arial"/>
                <w:noProof/>
                <w:sz w:val="16"/>
                <w:szCs w:val="16"/>
              </w:rPr>
              <w:t>6.2.2 UECapabilityEnquiry - requestReducedFormat-r13</w:t>
            </w:r>
          </w:p>
        </w:tc>
        <w:tc>
          <w:tcPr>
            <w:tcW w:w="5369" w:type="dxa"/>
            <w:shd w:val="clear" w:color="auto" w:fill="auto"/>
          </w:tcPr>
          <w:p w14:paraId="2C1EB7E4" w14:textId="77777777" w:rsidR="0053265F" w:rsidRPr="00391CEE" w:rsidRDefault="0053265F"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The procedural text allows the network to request skipFallbackCombinations, but not indicate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 This should not be allowed because the skipping of fallback CA combinations can only be done with the release-13 reduced format.</w:t>
            </w:r>
          </w:p>
        </w:tc>
        <w:tc>
          <w:tcPr>
            <w:tcW w:w="616" w:type="dxa"/>
            <w:shd w:val="clear" w:color="auto" w:fill="auto"/>
          </w:tcPr>
          <w:p w14:paraId="31815F86" w14:textId="77777777" w:rsidR="0053265F" w:rsidRPr="00C60539"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2</w:t>
            </w:r>
          </w:p>
        </w:tc>
        <w:tc>
          <w:tcPr>
            <w:tcW w:w="6169" w:type="dxa"/>
            <w:gridSpan w:val="3"/>
            <w:shd w:val="clear" w:color="auto" w:fill="auto"/>
          </w:tcPr>
          <w:p w14:paraId="4B3A6C46" w14:textId="77777777" w:rsidR="0053265F" w:rsidRPr="00391CEE"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w:t>
            </w:r>
            <w:r w:rsidRPr="00391CEE">
              <w:rPr>
                <w:rFonts w:ascii="Arial" w:eastAsia="MS Mincho" w:hAnsi="Arial" w:cs="Arial"/>
                <w:noProof/>
                <w:sz w:val="16"/>
                <w:szCs w:val="16"/>
                <w:lang w:eastAsia="ja-JP"/>
              </w:rPr>
              <w:t>There are multiple options)</w:t>
            </w:r>
          </w:p>
          <w:p w14:paraId="1B58960B" w14:textId="77777777" w:rsidR="0053265F" w:rsidRPr="00391CEE" w:rsidRDefault="0053265F"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Add the following text in the field description of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w:t>
            </w:r>
          </w:p>
          <w:p w14:paraId="3080EAF4" w14:textId="77777777" w:rsidR="0053265F" w:rsidRPr="00391CEE" w:rsidRDefault="0053265F"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“The E-UTRAN includes this field if skipFallbackCombinations is included in the message”</w:t>
            </w:r>
          </w:p>
          <w:p w14:paraId="5CC26D01" w14:textId="77777777" w:rsidR="0053265F" w:rsidRPr="00391CEE" w:rsidRDefault="0053265F" w:rsidP="00C77096">
            <w:pPr>
              <w:pBdr>
                <w:bottom w:val="single" w:sz="6" w:space="1" w:color="auto"/>
              </w:pBd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BTW, the UE capability supporting only skipping of fallback CA combinations, but not supporting the release-13 reduced format seems invalid.</w:t>
            </w:r>
          </w:p>
          <w:p w14:paraId="29DC9B74" w14:textId="77777777" w:rsidR="0053265F" w:rsidRPr="00391CEE" w:rsidRDefault="0053265F" w:rsidP="00C77096">
            <w:pPr>
              <w:spacing w:after="0"/>
              <w:rPr>
                <w:rFonts w:ascii="Arial" w:eastAsia="MS Mincho" w:hAnsi="Arial" w:cs="Arial"/>
                <w:noProof/>
                <w:color w:val="1F497D" w:themeColor="text2"/>
                <w:sz w:val="16"/>
                <w:szCs w:val="16"/>
                <w:lang w:eastAsia="ja-JP"/>
              </w:rPr>
            </w:pPr>
            <w:r w:rsidRPr="00391CEE">
              <w:rPr>
                <w:rFonts w:ascii="Arial" w:eastAsia="MS Mincho" w:hAnsi="Arial" w:cs="Arial"/>
                <w:b/>
                <w:noProof/>
                <w:color w:val="1F497D" w:themeColor="text2"/>
                <w:sz w:val="16"/>
                <w:szCs w:val="16"/>
                <w:lang w:eastAsia="ja-JP"/>
              </w:rPr>
              <w:t>Nokia Networks:</w:t>
            </w:r>
            <w:r w:rsidRPr="00391CEE">
              <w:rPr>
                <w:rFonts w:ascii="Arial" w:eastAsia="MS Mincho" w:hAnsi="Arial" w:cs="Arial"/>
                <w:noProof/>
                <w:color w:val="1F497D" w:themeColor="text2"/>
                <w:sz w:val="16"/>
                <w:szCs w:val="16"/>
                <w:lang w:eastAsia="ja-JP"/>
              </w:rPr>
              <w:t xml:space="preserve"> We a</w:t>
            </w:r>
            <w:r>
              <w:rPr>
                <w:rFonts w:ascii="Arial" w:eastAsia="MS Mincho" w:hAnsi="Arial" w:cs="Arial"/>
                <w:noProof/>
                <w:color w:val="1F497D" w:themeColor="text2"/>
                <w:sz w:val="16"/>
                <w:szCs w:val="16"/>
                <w:lang w:eastAsia="ja-JP"/>
              </w:rPr>
              <w:t>gree UE supporting Rel-13 addit</w:t>
            </w:r>
            <w:r w:rsidRPr="00391CEE">
              <w:rPr>
                <w:rFonts w:ascii="Arial" w:eastAsia="MS Mincho" w:hAnsi="Arial" w:cs="Arial"/>
                <w:noProof/>
                <w:color w:val="1F497D" w:themeColor="text2"/>
                <w:sz w:val="16"/>
                <w:szCs w:val="16"/>
                <w:lang w:eastAsia="ja-JP"/>
              </w:rPr>
              <w:t>ions should also always support the reduced format.</w:t>
            </w:r>
          </w:p>
        </w:tc>
        <w:tc>
          <w:tcPr>
            <w:tcW w:w="1060" w:type="dxa"/>
            <w:tcBorders>
              <w:bottom w:val="single" w:sz="4" w:space="0" w:color="auto"/>
            </w:tcBorders>
            <w:shd w:val="clear" w:color="auto" w:fill="auto"/>
          </w:tcPr>
          <w:p w14:paraId="0F446DB0" w14:textId="77777777" w:rsidR="0053265F" w:rsidRPr="00BD494B" w:rsidRDefault="0053265F" w:rsidP="00C77096">
            <w:pPr>
              <w:spacing w:after="0"/>
              <w:rPr>
                <w:rFonts w:ascii="Arial" w:hAnsi="Arial" w:cs="Arial"/>
                <w:noProof/>
                <w:sz w:val="16"/>
                <w:szCs w:val="16"/>
              </w:rPr>
            </w:pPr>
            <w:r>
              <w:rPr>
                <w:rFonts w:ascii="Arial" w:hAnsi="Arial" w:cs="Arial"/>
                <w:noProof/>
                <w:sz w:val="16"/>
                <w:szCs w:val="16"/>
              </w:rPr>
              <w:t>Open (General CR)</w:t>
            </w:r>
          </w:p>
        </w:tc>
      </w:tr>
      <w:tr w:rsidR="0053265F" w:rsidRPr="00BD494B" w14:paraId="7A6CE596" w14:textId="77777777" w:rsidTr="00C7688C">
        <w:tc>
          <w:tcPr>
            <w:tcW w:w="769" w:type="dxa"/>
            <w:shd w:val="clear" w:color="auto" w:fill="auto"/>
          </w:tcPr>
          <w:p w14:paraId="17FA3FB4"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Z.044</w:t>
            </w:r>
          </w:p>
        </w:tc>
        <w:tc>
          <w:tcPr>
            <w:tcW w:w="1677" w:type="dxa"/>
            <w:shd w:val="clear" w:color="auto" w:fill="auto"/>
          </w:tcPr>
          <w:p w14:paraId="766A8B38" w14:textId="77777777" w:rsidR="0053265F" w:rsidRPr="00660022" w:rsidRDefault="0053265F" w:rsidP="00665F57">
            <w:pPr>
              <w:spacing w:after="60"/>
              <w:rPr>
                <w:rFonts w:ascii="Arial" w:hAnsi="Arial" w:cs="Arial"/>
                <w:noProof/>
                <w:sz w:val="16"/>
                <w:szCs w:val="16"/>
              </w:rPr>
            </w:pPr>
            <w:r w:rsidRPr="00660022">
              <w:rPr>
                <w:rFonts w:ascii="Arial" w:hAnsi="Arial" w:cs="Arial"/>
                <w:noProof/>
                <w:sz w:val="16"/>
                <w:szCs w:val="16"/>
              </w:rPr>
              <w:t>6.2.2</w:t>
            </w:r>
            <w:bookmarkStart w:id="16" w:name="_Toc430281778"/>
            <w:r>
              <w:rPr>
                <w:rFonts w:ascii="Arial" w:hAnsi="Arial" w:cs="Arial"/>
                <w:noProof/>
                <w:sz w:val="16"/>
                <w:szCs w:val="16"/>
              </w:rPr>
              <w:t xml:space="preserve"> </w:t>
            </w:r>
            <w:r w:rsidRPr="00660022">
              <w:rPr>
                <w:rFonts w:ascii="Arial" w:eastAsia="Malgun Gothic" w:hAnsi="Arial" w:cs="Arial"/>
                <w:noProof/>
                <w:sz w:val="16"/>
                <w:szCs w:val="16"/>
                <w:lang w:eastAsia="ko-KR"/>
              </w:rPr>
              <w:t>MBMSInterestIndication</w:t>
            </w:r>
            <w:bookmarkEnd w:id="16"/>
            <w:r>
              <w:rPr>
                <w:rFonts w:ascii="Arial" w:eastAsia="Malgun Gothic" w:hAnsi="Arial" w:cs="Arial"/>
                <w:noProof/>
                <w:sz w:val="16"/>
                <w:szCs w:val="16"/>
                <w:lang w:eastAsia="ko-KR"/>
              </w:rPr>
              <w:t xml:space="preserve"> </w:t>
            </w:r>
          </w:p>
        </w:tc>
        <w:tc>
          <w:tcPr>
            <w:tcW w:w="5369" w:type="dxa"/>
            <w:shd w:val="clear" w:color="auto" w:fill="auto"/>
          </w:tcPr>
          <w:p w14:paraId="706BD156"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 xml:space="preserve">To align with the naming convention </w:t>
            </w:r>
            <w:r w:rsidRPr="00095851">
              <w:rPr>
                <w:rFonts w:ascii="Arial" w:hAnsi="Arial" w:cs="Arial" w:hint="eastAsia"/>
                <w:noProof/>
                <w:sz w:val="16"/>
                <w:szCs w:val="16"/>
              </w:rPr>
              <w:t>of IE</w:t>
            </w:r>
            <w:r>
              <w:rPr>
                <w:rFonts w:ascii="Arial" w:hAnsi="Arial" w:cs="Arial"/>
                <w:noProof/>
                <w:sz w:val="16"/>
                <w:szCs w:val="16"/>
              </w:rPr>
              <w:t xml:space="preserve"> by adding “-” between two letters of upper case.</w:t>
            </w:r>
          </w:p>
        </w:tc>
        <w:tc>
          <w:tcPr>
            <w:tcW w:w="616" w:type="dxa"/>
            <w:shd w:val="clear" w:color="auto" w:fill="auto"/>
          </w:tcPr>
          <w:p w14:paraId="734AC2F4"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16260E71" w14:textId="77777777" w:rsidR="0053265F" w:rsidRDefault="0053265F" w:rsidP="000C0060">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mbms-Services-r13</w:t>
            </w:r>
            <w:r>
              <w:rPr>
                <w:rFonts w:ascii="Courier New" w:hAnsi="Courier New"/>
                <w:noProof/>
                <w:sz w:val="16"/>
                <w:lang w:eastAsia="zh-CN"/>
              </w:rPr>
              <w:tab/>
              <w:t>MBMS</w:t>
            </w:r>
            <w:r w:rsidRPr="00312179">
              <w:rPr>
                <w:rFonts w:ascii="Courier New" w:hAnsi="Courier New"/>
                <w:noProof/>
                <w:color w:val="FF0000"/>
                <w:sz w:val="16"/>
                <w:highlight w:val="yellow"/>
                <w:u w:val="single"/>
                <w:lang w:eastAsia="zh-CN"/>
              </w:rPr>
              <w:t>-</w:t>
            </w:r>
            <w:r>
              <w:rPr>
                <w:rFonts w:ascii="Courier New" w:hAnsi="Courier New"/>
                <w:noProof/>
                <w:sz w:val="16"/>
                <w:lang w:eastAsia="zh-CN"/>
              </w:rPr>
              <w:t>ServiceList-r13</w:t>
            </w:r>
            <w:r>
              <w:rPr>
                <w:rFonts w:ascii="Courier New" w:hAnsi="Courier New"/>
                <w:noProof/>
                <w:sz w:val="16"/>
                <w:lang w:eastAsia="zh-CN"/>
              </w:rPr>
              <w:tab/>
              <w:t>OPTIONAL,</w:t>
            </w:r>
          </w:p>
          <w:p w14:paraId="4D04CC02" w14:textId="77777777" w:rsidR="0053265F" w:rsidRPr="00312179" w:rsidRDefault="0053265F" w:rsidP="0050507A">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Huawei:</w:t>
            </w:r>
            <w:r>
              <w:rPr>
                <w:rFonts w:ascii="Arial" w:hAnsi="Arial" w:cs="Arial"/>
                <w:noProof/>
                <w:color w:val="1F497D" w:themeColor="text2"/>
                <w:sz w:val="16"/>
                <w:szCs w:val="16"/>
              </w:rPr>
              <w:t xml:space="preserve"> Agree.</w:t>
            </w:r>
          </w:p>
          <w:p w14:paraId="4C134317" w14:textId="77777777" w:rsidR="0053265F" w:rsidRDefault="0053265F" w:rsidP="0050507A">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Ericsson:</w:t>
            </w:r>
            <w:r w:rsidRPr="00312179">
              <w:rPr>
                <w:rFonts w:ascii="Arial" w:hAnsi="Arial" w:cs="Arial"/>
                <w:noProof/>
                <w:color w:val="1F497D" w:themeColor="text2"/>
                <w:sz w:val="16"/>
                <w:szCs w:val="16"/>
              </w:rPr>
              <w:t xml:space="preserve"> Agree with this change.</w:t>
            </w:r>
          </w:p>
          <w:p w14:paraId="1A01A572" w14:textId="77777777" w:rsidR="0053265F" w:rsidRDefault="0053265F" w:rsidP="0050507A">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4C34C2F5" w14:textId="77777777" w:rsidR="0053265F" w:rsidRPr="00D971CF" w:rsidRDefault="0053265F" w:rsidP="0050507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14:paraId="1F2801DB" w14:textId="77777777" w:rsidR="0053265F" w:rsidRDefault="0053265F" w:rsidP="00D971CF">
            <w:pPr>
              <w:spacing w:after="0"/>
              <w:rPr>
                <w:rFonts w:ascii="Arial" w:hAnsi="Arial" w:cs="Arial"/>
                <w:noProof/>
                <w:sz w:val="16"/>
                <w:szCs w:val="16"/>
              </w:rPr>
            </w:pPr>
            <w:r>
              <w:rPr>
                <w:rFonts w:ascii="Arial" w:hAnsi="Arial" w:cs="Arial"/>
                <w:noProof/>
                <w:sz w:val="16"/>
                <w:szCs w:val="16"/>
              </w:rPr>
              <w:t>Open</w:t>
            </w:r>
          </w:p>
          <w:p w14:paraId="5CDBE1A9" w14:textId="77777777" w:rsidR="0053265F" w:rsidRPr="00BD494B" w:rsidRDefault="0053265F" w:rsidP="0050507A">
            <w:pPr>
              <w:spacing w:after="60"/>
              <w:rPr>
                <w:rFonts w:ascii="Arial" w:hAnsi="Arial" w:cs="Arial"/>
                <w:noProof/>
                <w:sz w:val="16"/>
                <w:szCs w:val="16"/>
              </w:rPr>
            </w:pPr>
            <w:r>
              <w:rPr>
                <w:rFonts w:ascii="Arial" w:hAnsi="Arial" w:cs="Arial"/>
                <w:noProof/>
                <w:sz w:val="16"/>
                <w:szCs w:val="16"/>
              </w:rPr>
              <w:t>(SC-PTM CR)</w:t>
            </w:r>
          </w:p>
        </w:tc>
      </w:tr>
      <w:tr w:rsidR="0053265F" w:rsidRPr="00BD494B" w14:paraId="0AB8CE80" w14:textId="77777777" w:rsidTr="00C7688C">
        <w:tc>
          <w:tcPr>
            <w:tcW w:w="769" w:type="dxa"/>
            <w:shd w:val="clear" w:color="auto" w:fill="auto"/>
          </w:tcPr>
          <w:p w14:paraId="3EB0997D" w14:textId="77777777" w:rsidR="0053265F"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S.039</w:t>
            </w:r>
          </w:p>
        </w:tc>
        <w:tc>
          <w:tcPr>
            <w:tcW w:w="1677" w:type="dxa"/>
            <w:shd w:val="clear" w:color="auto" w:fill="auto"/>
          </w:tcPr>
          <w:p w14:paraId="17FD1CC4" w14:textId="77777777" w:rsidR="0053265F" w:rsidRDefault="0053265F" w:rsidP="00665F57">
            <w:pPr>
              <w:spacing w:after="60"/>
              <w:rPr>
                <w:rFonts w:ascii="Arial" w:hAnsi="Arial" w:cs="Arial"/>
                <w:noProof/>
                <w:sz w:val="16"/>
                <w:szCs w:val="16"/>
              </w:rPr>
            </w:pPr>
            <w:r>
              <w:rPr>
                <w:rFonts w:ascii="Arial" w:hAnsi="Arial" w:cs="Arial"/>
                <w:noProof/>
                <w:sz w:val="16"/>
                <w:szCs w:val="16"/>
              </w:rPr>
              <w:t xml:space="preserve">6.2.2 </w:t>
            </w:r>
            <w:r w:rsidRPr="00655886">
              <w:rPr>
                <w:rFonts w:ascii="Arial" w:hAnsi="Arial" w:cs="Arial"/>
                <w:noProof/>
                <w:sz w:val="16"/>
                <w:szCs w:val="16"/>
              </w:rPr>
              <w:t>MBMSInterestIndication</w:t>
            </w:r>
            <w:r>
              <w:rPr>
                <w:rFonts w:ascii="Arial" w:hAnsi="Arial" w:cs="Arial"/>
                <w:noProof/>
                <w:sz w:val="16"/>
                <w:szCs w:val="16"/>
              </w:rPr>
              <w:t xml:space="preserve"> </w:t>
            </w:r>
          </w:p>
        </w:tc>
        <w:tc>
          <w:tcPr>
            <w:tcW w:w="5369" w:type="dxa"/>
            <w:shd w:val="clear" w:color="auto" w:fill="auto"/>
          </w:tcPr>
          <w:p w14:paraId="64454233" w14:textId="77777777" w:rsidR="0053265F" w:rsidRDefault="0053265F" w:rsidP="00333ACC">
            <w:pPr>
              <w:spacing w:after="60"/>
              <w:rPr>
                <w:rFonts w:ascii="Arial" w:hAnsi="Arial" w:cs="Arial"/>
                <w:noProof/>
                <w:sz w:val="16"/>
                <w:szCs w:val="16"/>
              </w:rPr>
            </w:pPr>
            <w:r>
              <w:rPr>
                <w:rFonts w:ascii="Arial" w:hAnsi="Arial" w:cs="Arial"/>
                <w:noProof/>
                <w:sz w:val="16"/>
                <w:szCs w:val="16"/>
              </w:rPr>
              <w:t>Extension is non critical and hence should use –v13x0 suffix</w:t>
            </w:r>
          </w:p>
        </w:tc>
        <w:tc>
          <w:tcPr>
            <w:tcW w:w="616" w:type="dxa"/>
            <w:shd w:val="clear" w:color="auto" w:fill="auto"/>
          </w:tcPr>
          <w:p w14:paraId="500984CE" w14:textId="77777777" w:rsidR="0053265F" w:rsidRDefault="0053265F" w:rsidP="00333ACC">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1838AA5B" w14:textId="77777777" w:rsidR="0053265F" w:rsidRDefault="0053265F" w:rsidP="00D971CF">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50EC1E87" w14:textId="77777777" w:rsidR="0053265F" w:rsidRDefault="0053265F" w:rsidP="00333ACC">
            <w:pPr>
              <w:spacing w:after="6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14:paraId="0D5C0719" w14:textId="77777777" w:rsidR="0053265F" w:rsidRDefault="0053265F" w:rsidP="00D971CF">
            <w:pPr>
              <w:spacing w:after="0"/>
              <w:rPr>
                <w:rFonts w:ascii="Arial" w:hAnsi="Arial" w:cs="Arial"/>
                <w:noProof/>
                <w:sz w:val="16"/>
                <w:szCs w:val="16"/>
              </w:rPr>
            </w:pPr>
            <w:r>
              <w:rPr>
                <w:rFonts w:ascii="Arial" w:hAnsi="Arial" w:cs="Arial"/>
                <w:noProof/>
                <w:sz w:val="16"/>
                <w:szCs w:val="16"/>
              </w:rPr>
              <w:t>Open</w:t>
            </w:r>
          </w:p>
          <w:p w14:paraId="1E890CB2" w14:textId="77777777" w:rsidR="0053265F" w:rsidRPr="00BD494B" w:rsidRDefault="0053265F" w:rsidP="00D971CF">
            <w:pPr>
              <w:spacing w:after="60"/>
              <w:rPr>
                <w:rFonts w:ascii="Arial" w:hAnsi="Arial" w:cs="Arial"/>
                <w:noProof/>
                <w:sz w:val="16"/>
                <w:szCs w:val="16"/>
              </w:rPr>
            </w:pPr>
            <w:r>
              <w:rPr>
                <w:rFonts w:ascii="Arial" w:hAnsi="Arial" w:cs="Arial"/>
                <w:noProof/>
                <w:sz w:val="16"/>
                <w:szCs w:val="16"/>
              </w:rPr>
              <w:t>(SC-PTM CR)</w:t>
            </w:r>
          </w:p>
        </w:tc>
      </w:tr>
      <w:tr w:rsidR="0053265F" w:rsidRPr="00BD494B" w14:paraId="3258C991" w14:textId="77777777" w:rsidTr="00C7688C">
        <w:tc>
          <w:tcPr>
            <w:tcW w:w="769" w:type="dxa"/>
            <w:shd w:val="clear" w:color="auto" w:fill="auto"/>
          </w:tcPr>
          <w:p w14:paraId="6ED6C310"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t>N.033</w:t>
            </w:r>
          </w:p>
        </w:tc>
        <w:tc>
          <w:tcPr>
            <w:tcW w:w="1677" w:type="dxa"/>
            <w:shd w:val="clear" w:color="auto" w:fill="auto"/>
          </w:tcPr>
          <w:p w14:paraId="4006305A"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MBMSInterestIndication </w:t>
            </w:r>
          </w:p>
        </w:tc>
        <w:tc>
          <w:tcPr>
            <w:tcW w:w="5369" w:type="dxa"/>
            <w:shd w:val="clear" w:color="auto" w:fill="auto"/>
          </w:tcPr>
          <w:p w14:paraId="4879C9FB"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t>Using (SC-)MRB may be confusing.</w:t>
            </w:r>
          </w:p>
        </w:tc>
        <w:tc>
          <w:tcPr>
            <w:tcW w:w="616" w:type="dxa"/>
            <w:shd w:val="clear" w:color="auto" w:fill="auto"/>
          </w:tcPr>
          <w:p w14:paraId="0346817F"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2E29A69" w14:textId="77777777" w:rsidR="0053265F" w:rsidRDefault="0053265F" w:rsidP="001E14E0">
            <w:pPr>
              <w:pBdr>
                <w:bottom w:val="single" w:sz="6" w:space="1" w:color="auto"/>
              </w:pBdr>
              <w:spacing w:after="0"/>
              <w:rPr>
                <w:rFonts w:ascii="Arial" w:hAnsi="Arial" w:cs="Arial"/>
                <w:noProof/>
                <w:sz w:val="16"/>
                <w:szCs w:val="16"/>
              </w:rPr>
            </w:pPr>
            <w:r>
              <w:rPr>
                <w:rFonts w:ascii="Arial" w:hAnsi="Arial" w:cs="Arial"/>
                <w:noProof/>
                <w:sz w:val="16"/>
                <w:szCs w:val="16"/>
              </w:rPr>
              <w:t>Use “MRB or SC-MRB” instead.</w:t>
            </w:r>
          </w:p>
          <w:p w14:paraId="0A4A8D9C" w14:textId="77777777" w:rsidR="0053265F" w:rsidRDefault="0053265F" w:rsidP="00C025DD">
            <w:pP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Ericsson:</w:t>
            </w:r>
            <w:r w:rsidRPr="00391CEE">
              <w:rPr>
                <w:rFonts w:ascii="Arial" w:hAnsi="Arial" w:cs="Arial"/>
                <w:noProof/>
                <w:color w:val="1F497D" w:themeColor="text2"/>
                <w:sz w:val="16"/>
                <w:szCs w:val="16"/>
              </w:rPr>
              <w:t xml:space="preserve"> agree with this change</w:t>
            </w:r>
          </w:p>
          <w:p w14:paraId="69274D85" w14:textId="77777777" w:rsidR="0053265F" w:rsidRDefault="0053265F" w:rsidP="000575DF">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SC-MRB</w:t>
            </w:r>
          </w:p>
          <w:p w14:paraId="23D5DBD5" w14:textId="77777777" w:rsidR="0053265F" w:rsidRPr="00B208CB" w:rsidRDefault="0053265F" w:rsidP="000575DF">
            <w:pPr>
              <w:spacing w:after="0"/>
              <w:rPr>
                <w:rFonts w:ascii="Arial" w:hAnsi="Arial" w:cs="Arial"/>
                <w:noProof/>
                <w:color w:val="1F497D" w:themeColor="tex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14:paraId="5E5F3F29" w14:textId="77777777" w:rsidR="0053265F" w:rsidRDefault="0053265F" w:rsidP="00D971CF">
            <w:pPr>
              <w:spacing w:after="0"/>
              <w:rPr>
                <w:rFonts w:ascii="Arial" w:hAnsi="Arial" w:cs="Arial"/>
                <w:noProof/>
                <w:sz w:val="16"/>
                <w:szCs w:val="16"/>
              </w:rPr>
            </w:pPr>
            <w:r>
              <w:rPr>
                <w:rFonts w:ascii="Arial" w:hAnsi="Arial" w:cs="Arial"/>
                <w:noProof/>
                <w:sz w:val="16"/>
                <w:szCs w:val="16"/>
              </w:rPr>
              <w:t>Open</w:t>
            </w:r>
          </w:p>
          <w:p w14:paraId="0706FE5C" w14:textId="77777777" w:rsidR="0053265F" w:rsidRPr="00BD494B" w:rsidRDefault="0053265F" w:rsidP="00D971CF">
            <w:pPr>
              <w:spacing w:after="0"/>
              <w:rPr>
                <w:rFonts w:ascii="Arial" w:hAnsi="Arial" w:cs="Arial"/>
                <w:noProof/>
                <w:sz w:val="16"/>
                <w:szCs w:val="16"/>
              </w:rPr>
            </w:pPr>
            <w:r>
              <w:rPr>
                <w:rFonts w:ascii="Arial" w:hAnsi="Arial" w:cs="Arial"/>
                <w:noProof/>
                <w:sz w:val="16"/>
                <w:szCs w:val="16"/>
              </w:rPr>
              <w:t>(SC-PTM CR)</w:t>
            </w:r>
          </w:p>
        </w:tc>
      </w:tr>
      <w:tr w:rsidR="0053265F" w:rsidRPr="00BD494B" w14:paraId="6637D0A6" w14:textId="77777777" w:rsidTr="00C7688C">
        <w:tc>
          <w:tcPr>
            <w:tcW w:w="769" w:type="dxa"/>
            <w:shd w:val="clear" w:color="auto" w:fill="auto"/>
          </w:tcPr>
          <w:p w14:paraId="133997B8" w14:textId="77777777" w:rsidR="0053265F" w:rsidRPr="00BD494B" w:rsidRDefault="0053265F" w:rsidP="00A7742A">
            <w:pPr>
              <w:spacing w:after="0"/>
              <w:rPr>
                <w:rFonts w:ascii="Arial" w:hAnsi="Arial" w:cs="Arial"/>
                <w:noProof/>
                <w:sz w:val="16"/>
                <w:szCs w:val="16"/>
              </w:rPr>
            </w:pPr>
            <w:r>
              <w:rPr>
                <w:rFonts w:ascii="Arial" w:hAnsi="Arial" w:cs="Arial"/>
                <w:noProof/>
                <w:sz w:val="16"/>
                <w:szCs w:val="16"/>
              </w:rPr>
              <w:t>I.026</w:t>
            </w:r>
          </w:p>
        </w:tc>
        <w:tc>
          <w:tcPr>
            <w:tcW w:w="1677" w:type="dxa"/>
            <w:shd w:val="clear" w:color="auto" w:fill="auto"/>
          </w:tcPr>
          <w:p w14:paraId="237E31BB" w14:textId="77777777" w:rsidR="0053265F" w:rsidRPr="00587626" w:rsidRDefault="0053265F" w:rsidP="00665F57">
            <w:pPr>
              <w:spacing w:after="0"/>
              <w:rPr>
                <w:rFonts w:ascii="Arial" w:hAnsi="Arial" w:cs="Arial"/>
                <w:noProof/>
                <w:sz w:val="16"/>
                <w:szCs w:val="16"/>
              </w:rPr>
            </w:pPr>
            <w:r>
              <w:rPr>
                <w:rFonts w:ascii="Arial" w:hAnsi="Arial" w:cs="Arial"/>
                <w:noProof/>
                <w:sz w:val="16"/>
                <w:szCs w:val="16"/>
              </w:rPr>
              <w:t xml:space="preserve">6.2.2 </w:t>
            </w:r>
            <w:r w:rsidRPr="00587626">
              <w:rPr>
                <w:rFonts w:ascii="Arial" w:hAnsi="Arial" w:cs="Arial"/>
                <w:sz w:val="16"/>
                <w:szCs w:val="16"/>
                <w:lang w:eastAsia="zh-CN"/>
              </w:rPr>
              <w:t>MBMSInterestIndication</w:t>
            </w:r>
            <w:r>
              <w:rPr>
                <w:rFonts w:ascii="Arial" w:hAnsi="Arial" w:cs="Arial"/>
                <w:sz w:val="16"/>
                <w:szCs w:val="16"/>
                <w:lang w:eastAsia="zh-CN"/>
              </w:rPr>
              <w:t xml:space="preserve"> </w:t>
            </w:r>
          </w:p>
        </w:tc>
        <w:tc>
          <w:tcPr>
            <w:tcW w:w="5369" w:type="dxa"/>
            <w:shd w:val="clear" w:color="auto" w:fill="auto"/>
          </w:tcPr>
          <w:p w14:paraId="3B469C24" w14:textId="77777777" w:rsidR="0053265F" w:rsidRDefault="0053265F" w:rsidP="00A7742A">
            <w:pPr>
              <w:spacing w:after="0"/>
              <w:rPr>
                <w:rFonts w:ascii="Arial" w:eastAsia="Times New Roman" w:hAnsi="Arial" w:cs="Arial"/>
                <w:noProof/>
                <w:sz w:val="16"/>
                <w:szCs w:val="16"/>
                <w:lang w:eastAsia="zh-CN"/>
              </w:rPr>
            </w:pPr>
            <w:r w:rsidRPr="002D47BC">
              <w:rPr>
                <w:rFonts w:ascii="Arial" w:eastAsia="Times New Roman" w:hAnsi="Arial" w:cs="Arial"/>
                <w:noProof/>
                <w:sz w:val="16"/>
                <w:szCs w:val="16"/>
                <w:lang w:eastAsia="zh-CN"/>
              </w:rPr>
              <w:t>The suffix “-r13” for the Rel-13 NCE of MBMSInterestIndication is not correct</w:t>
            </w:r>
            <w:r>
              <w:rPr>
                <w:rFonts w:ascii="Arial" w:eastAsia="Times New Roman" w:hAnsi="Arial" w:cs="Arial"/>
                <w:noProof/>
                <w:sz w:val="16"/>
                <w:szCs w:val="16"/>
                <w:lang w:eastAsia="zh-CN"/>
              </w:rPr>
              <w:t xml:space="preserve">, it should be </w:t>
            </w:r>
          </w:p>
          <w:p w14:paraId="1EE0D650" w14:textId="77777777" w:rsidR="0053265F" w:rsidRPr="002D47BC" w:rsidRDefault="0053265F" w:rsidP="00A7742A">
            <w:pPr>
              <w:spacing w:after="0"/>
              <w:rPr>
                <w:rFonts w:ascii="Arial" w:hAnsi="Arial" w:cs="Arial"/>
                <w:noProof/>
                <w:sz w:val="16"/>
                <w:szCs w:val="16"/>
              </w:rPr>
            </w:pPr>
            <w:r>
              <w:rPr>
                <w:rFonts w:ascii="Arial" w:eastAsia="Times New Roman" w:hAnsi="Arial" w:cs="Arial"/>
                <w:noProof/>
                <w:sz w:val="16"/>
                <w:szCs w:val="16"/>
                <w:lang w:eastAsia="zh-CN"/>
              </w:rPr>
              <w:t>“-v13xy”.</w:t>
            </w:r>
          </w:p>
        </w:tc>
        <w:tc>
          <w:tcPr>
            <w:tcW w:w="616" w:type="dxa"/>
            <w:shd w:val="clear" w:color="auto" w:fill="auto"/>
          </w:tcPr>
          <w:p w14:paraId="328A8E9C" w14:textId="77777777" w:rsidR="0053265F" w:rsidRPr="00BD494B" w:rsidRDefault="0053265F" w:rsidP="00A7742A">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88DBE75" w14:textId="77777777" w:rsidR="0053265F" w:rsidRDefault="0053265F" w:rsidP="00A7742A">
            <w:pPr>
              <w:spacing w:after="0"/>
              <w:rPr>
                <w:rFonts w:ascii="Arial" w:hAnsi="Arial" w:cs="Arial"/>
                <w:noProof/>
                <w:sz w:val="16"/>
                <w:szCs w:val="16"/>
              </w:rPr>
            </w:pPr>
            <w:r>
              <w:rPr>
                <w:rFonts w:ascii="Arial" w:eastAsia="Times New Roman" w:hAnsi="Arial" w:cs="Arial"/>
                <w:noProof/>
                <w:sz w:val="16"/>
                <w:szCs w:val="16"/>
                <w:lang w:eastAsia="zh-CN"/>
              </w:rPr>
              <w:t>Correct t</w:t>
            </w:r>
            <w:r w:rsidRPr="002D47BC">
              <w:rPr>
                <w:rFonts w:ascii="Arial" w:eastAsia="Times New Roman" w:hAnsi="Arial" w:cs="Arial"/>
                <w:noProof/>
                <w:sz w:val="16"/>
                <w:szCs w:val="16"/>
                <w:lang w:eastAsia="zh-CN"/>
              </w:rPr>
              <w:t>he suffix  for the Rel-13 NCE of MBMSInterestIndication</w:t>
            </w:r>
            <w:r>
              <w:rPr>
                <w:rFonts w:ascii="Arial" w:eastAsia="Times New Roman" w:hAnsi="Arial" w:cs="Arial"/>
                <w:noProof/>
                <w:sz w:val="16"/>
                <w:szCs w:val="16"/>
                <w:lang w:eastAsia="zh-CN"/>
              </w:rPr>
              <w:t xml:space="preserve"> to</w:t>
            </w:r>
            <w:r w:rsidRPr="002D47BC">
              <w:rPr>
                <w:rFonts w:ascii="Arial" w:eastAsia="Times New Roman" w:hAnsi="Arial" w:cs="Arial"/>
                <w:noProof/>
                <w:sz w:val="16"/>
                <w:szCs w:val="16"/>
                <w:lang w:eastAsia="zh-CN"/>
              </w:rPr>
              <w:t xml:space="preserve"> “</w:t>
            </w:r>
            <w:r>
              <w:rPr>
                <w:rFonts w:ascii="Arial" w:eastAsia="Times New Roman" w:hAnsi="Arial" w:cs="Arial"/>
                <w:noProof/>
                <w:sz w:val="16"/>
                <w:szCs w:val="16"/>
                <w:lang w:eastAsia="zh-CN"/>
              </w:rPr>
              <w:t>-v</w:t>
            </w:r>
            <w:r w:rsidRPr="002D47BC">
              <w:rPr>
                <w:rFonts w:ascii="Arial" w:eastAsia="Times New Roman" w:hAnsi="Arial" w:cs="Arial"/>
                <w:noProof/>
                <w:sz w:val="16"/>
                <w:szCs w:val="16"/>
                <w:lang w:eastAsia="zh-CN"/>
              </w:rPr>
              <w:t>13</w:t>
            </w:r>
            <w:r>
              <w:rPr>
                <w:rFonts w:ascii="Arial" w:eastAsia="Times New Roman" w:hAnsi="Arial" w:cs="Arial"/>
                <w:noProof/>
                <w:sz w:val="16"/>
                <w:szCs w:val="16"/>
                <w:lang w:eastAsia="zh-CN"/>
              </w:rPr>
              <w:t>xy</w:t>
            </w:r>
            <w:r w:rsidRPr="002D47BC">
              <w:rPr>
                <w:rFonts w:ascii="Arial" w:eastAsia="Times New Roman" w:hAnsi="Arial" w:cs="Arial"/>
                <w:noProof/>
                <w:sz w:val="16"/>
                <w:szCs w:val="16"/>
                <w:lang w:eastAsia="zh-CN"/>
              </w:rPr>
              <w:t>”</w:t>
            </w:r>
            <w:r>
              <w:rPr>
                <w:rFonts w:ascii="Arial" w:eastAsia="Times New Roman" w:hAnsi="Arial" w:cs="Arial"/>
                <w:noProof/>
                <w:sz w:val="16"/>
                <w:szCs w:val="16"/>
                <w:lang w:eastAsia="zh-CN"/>
              </w:rPr>
              <w:t>.</w:t>
            </w:r>
          </w:p>
          <w:p w14:paraId="40D0426E" w14:textId="77777777" w:rsidR="0053265F" w:rsidRDefault="0053265F" w:rsidP="00A7742A">
            <w:pPr>
              <w:spacing w:after="0"/>
              <w:rPr>
                <w:rFonts w:ascii="Arial" w:hAnsi="Arial" w:cs="Arial"/>
                <w:noProof/>
                <w:sz w:val="16"/>
                <w:szCs w:val="16"/>
              </w:rPr>
            </w:pPr>
          </w:p>
          <w:p w14:paraId="10914B15" w14:textId="77777777"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zh-CN"/>
              </w:rPr>
              <w:t>MBMSInterestIndication</w:t>
            </w:r>
            <w:r w:rsidRPr="002D47BC">
              <w:rPr>
                <w:rFonts w:ascii="Courier New" w:eastAsia="Times New Roman" w:hAnsi="Courier New"/>
                <w:noProof/>
                <w:sz w:val="16"/>
                <w:lang w:val="en-US" w:eastAsia="de-DE"/>
              </w:rPr>
              <w:t>-r</w:t>
            </w:r>
            <w:r w:rsidRPr="002D47BC">
              <w:rPr>
                <w:rFonts w:ascii="Courier New" w:eastAsia="Times New Roman" w:hAnsi="Courier New"/>
                <w:noProof/>
                <w:sz w:val="16"/>
                <w:lang w:val="en-US" w:eastAsia="zh-CN"/>
              </w:rPr>
              <w:t>11</w:t>
            </w:r>
            <w:r w:rsidRPr="002D47BC">
              <w:rPr>
                <w:rFonts w:ascii="Courier New" w:eastAsia="Times New Roman" w:hAnsi="Courier New"/>
                <w:noProof/>
                <w:sz w:val="16"/>
                <w:lang w:val="en-US" w:eastAsia="de-DE"/>
              </w:rPr>
              <w:t>-IEs ::=</w:t>
            </w:r>
            <w:r w:rsidRPr="002D47BC">
              <w:rPr>
                <w:rFonts w:ascii="Courier New" w:eastAsia="Times New Roman" w:hAnsi="Courier New"/>
                <w:noProof/>
                <w:sz w:val="16"/>
                <w:lang w:val="en-US" w:eastAsia="de-DE"/>
              </w:rPr>
              <w:tab/>
              <w:t>SEQUENCE {</w:t>
            </w:r>
          </w:p>
          <w:p w14:paraId="30FA254B" w14:textId="77777777"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de-DE"/>
              </w:rPr>
              <w:tab/>
              <w:t>mbms-FreqList-r11</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zh-CN"/>
              </w:rPr>
              <w:t>CarrierFreqListMBMS-r11</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OPTIONAL,</w:t>
            </w:r>
          </w:p>
          <w:p w14:paraId="07757EB9" w14:textId="77777777"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de-DE"/>
              </w:rPr>
              <w:tab/>
              <w:t>mbms-Priority-r11</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ENUMERATED {true}</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OPTIONAL,</w:t>
            </w:r>
          </w:p>
          <w:p w14:paraId="418B35D4" w14:textId="77777777"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de-DE"/>
              </w:rPr>
              <w:tab/>
              <w:t>lateNonCriticalExtension</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OCTET STRING</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OPTIONAL,</w:t>
            </w:r>
          </w:p>
          <w:p w14:paraId="149CEFD1" w14:textId="77777777" w:rsidR="0053265F" w:rsidRPr="00391CEE"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D47BC">
              <w:rPr>
                <w:rFonts w:ascii="Courier New" w:eastAsia="Times New Roman" w:hAnsi="Courier New"/>
                <w:noProof/>
                <w:sz w:val="16"/>
                <w:lang w:eastAsia="zh-CN"/>
              </w:rPr>
              <w:tab/>
              <w:t>nonCriticalExtension</w:t>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t>MBMSInterestIndicatio</w:t>
            </w:r>
            <w:r w:rsidRPr="00391CEE">
              <w:rPr>
                <w:rFonts w:ascii="Courier New" w:eastAsia="Times New Roman" w:hAnsi="Courier New"/>
                <w:noProof/>
                <w:sz w:val="16"/>
                <w:lang w:eastAsia="zh-CN"/>
              </w:rPr>
              <w:t>n-</w:t>
            </w:r>
            <w:r w:rsidRPr="00391CEE">
              <w:rPr>
                <w:rFonts w:ascii="Courier New" w:eastAsia="Times New Roman" w:hAnsi="Courier New"/>
                <w:strike/>
                <w:noProof/>
                <w:color w:val="FF0000"/>
                <w:sz w:val="16"/>
                <w:lang w:eastAsia="zh-CN"/>
              </w:rPr>
              <w:t>r13-IEs</w:t>
            </w:r>
            <w:r w:rsidRPr="00391CEE">
              <w:rPr>
                <w:rFonts w:ascii="Courier New" w:eastAsia="Times New Roman" w:hAnsi="Courier New"/>
                <w:noProof/>
                <w:color w:val="FF0000"/>
                <w:sz w:val="16"/>
                <w:u w:val="single"/>
                <w:lang w:eastAsia="zh-CN"/>
              </w:rPr>
              <w:t>v13xy-IEs</w:t>
            </w:r>
            <w:r w:rsidRPr="00391CEE">
              <w:rPr>
                <w:rFonts w:ascii="Courier New" w:eastAsia="Times New Roman" w:hAnsi="Courier New"/>
                <w:noProof/>
                <w:sz w:val="16"/>
                <w:lang w:eastAsia="zh-CN"/>
              </w:rPr>
              <w:tab/>
              <w:t>OPTIONAL</w:t>
            </w:r>
          </w:p>
          <w:p w14:paraId="63A8EAAF" w14:textId="77777777" w:rsidR="0053265F" w:rsidRPr="00391CEE"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1CEE">
              <w:rPr>
                <w:rFonts w:ascii="Courier New" w:eastAsia="Times New Roman" w:hAnsi="Courier New"/>
                <w:noProof/>
                <w:sz w:val="16"/>
                <w:lang w:eastAsia="zh-CN"/>
              </w:rPr>
              <w:t>}</w:t>
            </w:r>
          </w:p>
          <w:p w14:paraId="62401988" w14:textId="77777777" w:rsidR="0053265F" w:rsidRPr="00391CEE"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0206E11" w14:textId="77777777"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1CEE">
              <w:rPr>
                <w:rFonts w:ascii="Courier New" w:eastAsia="Times New Roman" w:hAnsi="Courier New"/>
                <w:noProof/>
                <w:sz w:val="16"/>
                <w:lang w:eastAsia="zh-CN"/>
              </w:rPr>
              <w:t>MBMSInterestIndication-</w:t>
            </w:r>
            <w:r w:rsidRPr="00391CEE">
              <w:rPr>
                <w:rFonts w:ascii="Courier New" w:eastAsia="Times New Roman" w:hAnsi="Courier New"/>
                <w:strike/>
                <w:noProof/>
                <w:color w:val="FF0000"/>
                <w:sz w:val="16"/>
                <w:lang w:eastAsia="zh-CN"/>
              </w:rPr>
              <w:t>r13-IEs</w:t>
            </w:r>
            <w:r w:rsidRPr="00391CEE">
              <w:rPr>
                <w:rFonts w:ascii="Courier New" w:eastAsia="Times New Roman" w:hAnsi="Courier New"/>
                <w:noProof/>
                <w:color w:val="FF0000"/>
                <w:sz w:val="16"/>
                <w:u w:val="single"/>
                <w:lang w:eastAsia="zh-CN"/>
              </w:rPr>
              <w:t>v13xy-IEs</w:t>
            </w:r>
            <w:r w:rsidRPr="00391CEE">
              <w:rPr>
                <w:rFonts w:ascii="Courier New" w:eastAsia="Times New Roman" w:hAnsi="Courier New"/>
                <w:noProof/>
                <w:sz w:val="16"/>
                <w:lang w:eastAsia="zh-CN"/>
              </w:rPr>
              <w:tab/>
              <w:t>::=</w:t>
            </w:r>
            <w:r w:rsidRPr="00391CEE">
              <w:rPr>
                <w:rFonts w:ascii="Courier New" w:eastAsia="Times New Roman" w:hAnsi="Courier New"/>
                <w:noProof/>
                <w:sz w:val="16"/>
                <w:lang w:eastAsia="zh-CN"/>
              </w:rPr>
              <w:tab/>
              <w:t>SEQUENCE</w:t>
            </w:r>
            <w:r w:rsidRPr="002D47BC">
              <w:rPr>
                <w:rFonts w:ascii="Courier New" w:eastAsia="Times New Roman" w:hAnsi="Courier New"/>
                <w:noProof/>
                <w:sz w:val="16"/>
                <w:lang w:eastAsia="zh-CN"/>
              </w:rPr>
              <w:t xml:space="preserve"> {</w:t>
            </w:r>
          </w:p>
          <w:p w14:paraId="072B5F17" w14:textId="77777777"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D47BC">
              <w:rPr>
                <w:rFonts w:ascii="Courier New" w:eastAsia="Times New Roman" w:hAnsi="Courier New"/>
                <w:noProof/>
                <w:sz w:val="16"/>
                <w:lang w:eastAsia="zh-CN"/>
              </w:rPr>
              <w:tab/>
              <w:t>mbms-Services-r13</w:t>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t>MBMSServiceList-r13</w:t>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t>OPTIONAL,</w:t>
            </w:r>
          </w:p>
          <w:p w14:paraId="25EBB1D3" w14:textId="77777777" w:rsidR="0053265F" w:rsidRPr="002D47BC"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de-DE" w:eastAsia="de-DE"/>
              </w:rPr>
              <w:t>nonCriticalExtension</w:t>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t>SEQUENCE {}</w:t>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t>OPTIONAL</w:t>
            </w:r>
          </w:p>
          <w:p w14:paraId="5E11B588" w14:textId="77777777" w:rsidR="0053265F" w:rsidRPr="002D47BC" w:rsidRDefault="0053265F" w:rsidP="00A7742A">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2D47BC">
              <w:rPr>
                <w:rFonts w:ascii="Courier New" w:eastAsia="Times New Roman" w:hAnsi="Courier New"/>
                <w:noProof/>
                <w:sz w:val="16"/>
                <w:lang w:val="de-DE" w:eastAsia="de-DE"/>
              </w:rPr>
              <w:t>}</w:t>
            </w:r>
          </w:p>
          <w:p w14:paraId="686DFFFD" w14:textId="77777777" w:rsidR="0053265F" w:rsidRDefault="0053265F" w:rsidP="00A7742A">
            <w:pPr>
              <w:spacing w:after="0"/>
              <w:rPr>
                <w:rFonts w:ascii="Arial" w:hAnsi="Arial" w:cs="Arial"/>
                <w:noProof/>
                <w:sz w:val="16"/>
                <w:szCs w:val="16"/>
              </w:rPr>
            </w:pPr>
            <w:r w:rsidRPr="00391CEE">
              <w:rPr>
                <w:rFonts w:ascii="Arial" w:hAnsi="Arial" w:cs="Arial"/>
                <w:b/>
                <w:noProof/>
                <w:color w:val="1F497D" w:themeColor="text2"/>
                <w:sz w:val="16"/>
                <w:szCs w:val="16"/>
              </w:rPr>
              <w:t>Huawei:</w:t>
            </w:r>
            <w:r w:rsidRPr="00391CEE">
              <w:rPr>
                <w:rFonts w:ascii="Arial" w:hAnsi="Arial" w:cs="Arial"/>
                <w:noProof/>
                <w:color w:val="1F497D" w:themeColor="text2"/>
                <w:sz w:val="16"/>
                <w:szCs w:val="16"/>
              </w:rPr>
              <w:t xml:space="preserve"> Agree</w:t>
            </w:r>
            <w:r>
              <w:rPr>
                <w:rFonts w:ascii="Arial" w:hAnsi="Arial" w:cs="Arial"/>
                <w:noProof/>
                <w:sz w:val="16"/>
                <w:szCs w:val="16"/>
              </w:rPr>
              <w:t>.</w:t>
            </w:r>
          </w:p>
          <w:p w14:paraId="5F028817" w14:textId="77777777" w:rsidR="0053265F" w:rsidRDefault="0053265F" w:rsidP="00B208CB">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7F2BCBDE" w14:textId="77777777" w:rsidR="0053265F" w:rsidRPr="00BD494B" w:rsidRDefault="0053265F" w:rsidP="00B208CB">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14:paraId="4E390AF8" w14:textId="77777777" w:rsidR="0053265F" w:rsidRDefault="0053265F" w:rsidP="00D971CF">
            <w:pPr>
              <w:spacing w:after="0"/>
              <w:rPr>
                <w:rFonts w:ascii="Arial" w:hAnsi="Arial" w:cs="Arial"/>
                <w:noProof/>
                <w:sz w:val="16"/>
                <w:szCs w:val="16"/>
              </w:rPr>
            </w:pPr>
            <w:r>
              <w:rPr>
                <w:rFonts w:ascii="Arial" w:hAnsi="Arial" w:cs="Arial"/>
                <w:noProof/>
                <w:sz w:val="16"/>
                <w:szCs w:val="16"/>
              </w:rPr>
              <w:t>Open</w:t>
            </w:r>
          </w:p>
          <w:p w14:paraId="7D66A794" w14:textId="77777777" w:rsidR="0053265F" w:rsidRPr="002A287D" w:rsidRDefault="0053265F" w:rsidP="00D971CF">
            <w:pPr>
              <w:spacing w:after="0"/>
              <w:rPr>
                <w:rFonts w:ascii="Arial" w:eastAsia="SimSun" w:hAnsi="Arial" w:cs="Arial"/>
                <w:noProof/>
                <w:sz w:val="16"/>
                <w:szCs w:val="16"/>
                <w:lang w:eastAsia="zh-CN"/>
              </w:rPr>
            </w:pPr>
            <w:r>
              <w:rPr>
                <w:rFonts w:ascii="Arial" w:hAnsi="Arial" w:cs="Arial"/>
                <w:noProof/>
                <w:sz w:val="16"/>
                <w:szCs w:val="16"/>
              </w:rPr>
              <w:t>(SC-PTM CR)</w:t>
            </w:r>
          </w:p>
        </w:tc>
      </w:tr>
      <w:tr w:rsidR="0053265F" w:rsidRPr="00BD494B" w14:paraId="6BED912B" w14:textId="77777777" w:rsidTr="003036A3">
        <w:tc>
          <w:tcPr>
            <w:tcW w:w="769" w:type="dxa"/>
            <w:shd w:val="clear" w:color="auto" w:fill="auto"/>
          </w:tcPr>
          <w:p w14:paraId="064C622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E.024</w:t>
            </w:r>
          </w:p>
        </w:tc>
        <w:tc>
          <w:tcPr>
            <w:tcW w:w="1677" w:type="dxa"/>
            <w:shd w:val="clear" w:color="auto" w:fill="auto"/>
          </w:tcPr>
          <w:p w14:paraId="3B5D15BB" w14:textId="77777777" w:rsidR="0053265F" w:rsidRPr="006F6A8D" w:rsidRDefault="0053265F" w:rsidP="00665F57">
            <w:pPr>
              <w:spacing w:after="0"/>
              <w:rPr>
                <w:rFonts w:ascii="Arial" w:hAnsi="Arial" w:cs="Arial"/>
                <w:noProof/>
                <w:sz w:val="16"/>
                <w:szCs w:val="16"/>
              </w:rPr>
            </w:pPr>
            <w:r>
              <w:rPr>
                <w:rFonts w:ascii="Arial" w:hAnsi="Arial" w:cs="Arial"/>
                <w:noProof/>
                <w:sz w:val="16"/>
                <w:szCs w:val="16"/>
              </w:rPr>
              <w:t xml:space="preserve">6.2.2 </w:t>
            </w:r>
            <w:r w:rsidRPr="006F6A8D">
              <w:rPr>
                <w:rFonts w:ascii="Arial" w:hAnsi="Arial" w:cs="Arial"/>
                <w:noProof/>
                <w:sz w:val="16"/>
                <w:szCs w:val="16"/>
              </w:rPr>
              <w:t>MBMSInterestIndica</w:t>
            </w:r>
            <w:r w:rsidRPr="006F6A8D">
              <w:rPr>
                <w:rFonts w:ascii="Arial" w:hAnsi="Arial" w:cs="Arial"/>
                <w:noProof/>
                <w:sz w:val="16"/>
                <w:szCs w:val="16"/>
              </w:rPr>
              <w:lastRenderedPageBreak/>
              <w:t>tion message</w:t>
            </w:r>
            <w:r>
              <w:rPr>
                <w:rFonts w:ascii="Arial" w:hAnsi="Arial" w:cs="Arial"/>
                <w:noProof/>
                <w:sz w:val="16"/>
                <w:szCs w:val="16"/>
              </w:rPr>
              <w:t xml:space="preserve"> </w:t>
            </w:r>
          </w:p>
        </w:tc>
        <w:tc>
          <w:tcPr>
            <w:tcW w:w="5369" w:type="dxa"/>
            <w:shd w:val="clear" w:color="auto" w:fill="auto"/>
          </w:tcPr>
          <w:p w14:paraId="7D1771EF" w14:textId="77777777" w:rsidR="0053265F" w:rsidRPr="00BD494B" w:rsidRDefault="0053265F" w:rsidP="004F4BB1">
            <w:pPr>
              <w:spacing w:after="0"/>
              <w:rPr>
                <w:rFonts w:ascii="Arial" w:hAnsi="Arial" w:cs="Arial"/>
                <w:noProof/>
                <w:sz w:val="16"/>
                <w:szCs w:val="16"/>
              </w:rPr>
            </w:pPr>
            <w:r>
              <w:rPr>
                <w:rFonts w:ascii="Courier New" w:hAnsi="Courier New"/>
                <w:noProof/>
                <w:sz w:val="16"/>
                <w:lang w:eastAsia="zh-CN"/>
              </w:rPr>
              <w:lastRenderedPageBreak/>
              <w:t>mbms-Services-r13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MBMSServiceList-r13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lastRenderedPageBreak/>
              <w:tab/>
            </w:r>
            <w:r>
              <w:rPr>
                <w:rFonts w:ascii="Courier New" w:hAnsi="Courier New"/>
                <w:noProof/>
                <w:sz w:val="16"/>
                <w:lang w:eastAsia="zh-CN"/>
              </w:rPr>
              <w:tab/>
              <w:t xml:space="preserve">OPTIONAL, </w:t>
            </w:r>
            <w:r w:rsidRPr="00755841">
              <w:rPr>
                <w:rFonts w:ascii="Courier New" w:hAnsi="Courier New"/>
                <w:noProof/>
                <w:sz w:val="16"/>
                <w:lang w:eastAsia="zh-CN"/>
              </w:rPr>
              <w:sym w:font="Wingdings" w:char="F0E0"/>
            </w:r>
            <w:r>
              <w:rPr>
                <w:rFonts w:ascii="Courier New" w:hAnsi="Courier New"/>
                <w:noProof/>
                <w:sz w:val="16"/>
                <w:lang w:eastAsia="zh-CN"/>
              </w:rPr>
              <w:t xml:space="preserve"> mbms-Services-r13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MBMS</w:t>
            </w:r>
            <w:r w:rsidRPr="00755841">
              <w:rPr>
                <w:rFonts w:ascii="Courier New" w:hAnsi="Courier New"/>
                <w:noProof/>
                <w:sz w:val="16"/>
                <w:highlight w:val="yellow"/>
                <w:lang w:eastAsia="zh-CN"/>
              </w:rPr>
              <w:t>-</w:t>
            </w:r>
            <w:r>
              <w:rPr>
                <w:rFonts w:ascii="Courier New" w:hAnsi="Courier New"/>
                <w:noProof/>
                <w:sz w:val="16"/>
                <w:lang w:eastAsia="zh-CN"/>
              </w:rPr>
              <w:t>ServiceList-r13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tc>
        <w:tc>
          <w:tcPr>
            <w:tcW w:w="616" w:type="dxa"/>
            <w:shd w:val="clear" w:color="auto" w:fill="auto"/>
          </w:tcPr>
          <w:p w14:paraId="077AD73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69" w:type="dxa"/>
            <w:gridSpan w:val="3"/>
            <w:shd w:val="clear" w:color="auto" w:fill="auto"/>
          </w:tcPr>
          <w:p w14:paraId="0E9EEFFD" w14:textId="77777777" w:rsidR="0053265F" w:rsidRDefault="0053265F" w:rsidP="004F4BB1">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Huawei:</w:t>
            </w:r>
            <w:r>
              <w:rPr>
                <w:rFonts w:ascii="Arial" w:hAnsi="Arial" w:cs="Arial"/>
                <w:noProof/>
                <w:color w:val="1F497D" w:themeColor="text2"/>
                <w:sz w:val="16"/>
                <w:szCs w:val="16"/>
              </w:rPr>
              <w:t xml:space="preserve"> Agree.</w:t>
            </w:r>
          </w:p>
          <w:p w14:paraId="02696753" w14:textId="77777777" w:rsidR="0053265F" w:rsidRDefault="0053265F" w:rsidP="00D971CF">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Corrected in general CR. Dash is also added to MBMSServiceInfo IE</w:t>
            </w:r>
          </w:p>
          <w:p w14:paraId="20AD874A" w14:textId="77777777" w:rsidR="0053265F" w:rsidRPr="00312179" w:rsidRDefault="0053265F" w:rsidP="00D971CF">
            <w:pPr>
              <w:spacing w:after="0"/>
              <w:rPr>
                <w:rFonts w:ascii="Arial" w:hAnsi="Arial" w:cs="Arial"/>
                <w:noProof/>
                <w:color w:val="1F497D" w:themeColor="tex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SC-PTM CR and removed from general CR.</w:t>
            </w:r>
          </w:p>
        </w:tc>
        <w:tc>
          <w:tcPr>
            <w:tcW w:w="1060" w:type="dxa"/>
            <w:tcBorders>
              <w:bottom w:val="single" w:sz="4" w:space="0" w:color="auto"/>
            </w:tcBorders>
            <w:shd w:val="clear" w:color="auto" w:fill="auto"/>
          </w:tcPr>
          <w:p w14:paraId="3C2BD4D6" w14:textId="77777777" w:rsidR="0053265F" w:rsidRDefault="0053265F" w:rsidP="00D971CF">
            <w:pPr>
              <w:spacing w:after="0"/>
              <w:rPr>
                <w:rFonts w:ascii="Arial" w:hAnsi="Arial" w:cs="Arial"/>
                <w:noProof/>
                <w:sz w:val="16"/>
                <w:szCs w:val="16"/>
              </w:rPr>
            </w:pPr>
            <w:r>
              <w:rPr>
                <w:rFonts w:ascii="Arial" w:hAnsi="Arial" w:cs="Arial"/>
                <w:noProof/>
                <w:sz w:val="16"/>
                <w:szCs w:val="16"/>
              </w:rPr>
              <w:lastRenderedPageBreak/>
              <w:t>Open</w:t>
            </w:r>
          </w:p>
          <w:p w14:paraId="7890F400" w14:textId="77777777" w:rsidR="0053265F" w:rsidRPr="00BD494B" w:rsidRDefault="0053265F" w:rsidP="00D971CF">
            <w:pPr>
              <w:spacing w:after="0"/>
              <w:rPr>
                <w:rFonts w:ascii="Arial" w:hAnsi="Arial" w:cs="Arial"/>
                <w:noProof/>
                <w:sz w:val="16"/>
                <w:szCs w:val="16"/>
              </w:rPr>
            </w:pPr>
            <w:r>
              <w:rPr>
                <w:rFonts w:ascii="Arial" w:hAnsi="Arial" w:cs="Arial"/>
                <w:noProof/>
                <w:sz w:val="16"/>
                <w:szCs w:val="16"/>
              </w:rPr>
              <w:t xml:space="preserve">(SC-PTM </w:t>
            </w:r>
            <w:r>
              <w:rPr>
                <w:rFonts w:ascii="Arial" w:hAnsi="Arial" w:cs="Arial"/>
                <w:noProof/>
                <w:sz w:val="16"/>
                <w:szCs w:val="16"/>
              </w:rPr>
              <w:lastRenderedPageBreak/>
              <w:t>CR)</w:t>
            </w:r>
          </w:p>
        </w:tc>
      </w:tr>
      <w:tr w:rsidR="0053265F" w:rsidRPr="00BD494B" w14:paraId="7B6FD879" w14:textId="77777777" w:rsidTr="00C7688C">
        <w:tc>
          <w:tcPr>
            <w:tcW w:w="769" w:type="dxa"/>
            <w:shd w:val="clear" w:color="auto" w:fill="auto"/>
          </w:tcPr>
          <w:p w14:paraId="13E7117D" w14:textId="77777777" w:rsidR="0053265F" w:rsidRDefault="0053265F" w:rsidP="00C025DD">
            <w:pPr>
              <w:spacing w:after="0"/>
              <w:rPr>
                <w:rFonts w:ascii="Arial" w:hAnsi="Arial" w:cs="Arial"/>
                <w:noProof/>
                <w:sz w:val="16"/>
                <w:szCs w:val="16"/>
              </w:rPr>
            </w:pPr>
            <w:r>
              <w:rPr>
                <w:rFonts w:ascii="Arial" w:hAnsi="Arial" w:cs="Arial"/>
                <w:noProof/>
                <w:sz w:val="16"/>
                <w:szCs w:val="16"/>
              </w:rPr>
              <w:lastRenderedPageBreak/>
              <w:t>N.037</w:t>
            </w:r>
          </w:p>
        </w:tc>
        <w:tc>
          <w:tcPr>
            <w:tcW w:w="1677" w:type="dxa"/>
            <w:shd w:val="clear" w:color="auto" w:fill="auto"/>
          </w:tcPr>
          <w:p w14:paraId="2296AD6C" w14:textId="77777777" w:rsidR="0053265F" w:rsidRDefault="0053265F" w:rsidP="00665F57">
            <w:pPr>
              <w:spacing w:after="0"/>
              <w:rPr>
                <w:rFonts w:ascii="Arial" w:hAnsi="Arial" w:cs="Arial"/>
                <w:noProof/>
                <w:sz w:val="16"/>
                <w:szCs w:val="16"/>
              </w:rPr>
            </w:pPr>
            <w:r>
              <w:rPr>
                <w:rFonts w:ascii="Arial" w:hAnsi="Arial" w:cs="Arial"/>
                <w:noProof/>
                <w:sz w:val="16"/>
                <w:szCs w:val="16"/>
              </w:rPr>
              <w:t xml:space="preserve">6.2.2 SCPTMConfiguration </w:t>
            </w:r>
          </w:p>
        </w:tc>
        <w:tc>
          <w:tcPr>
            <w:tcW w:w="5369" w:type="dxa"/>
            <w:shd w:val="clear" w:color="auto" w:fill="auto"/>
          </w:tcPr>
          <w:p w14:paraId="0987C6E1" w14:textId="77777777" w:rsidR="0053265F" w:rsidRDefault="0053265F" w:rsidP="00C025DD">
            <w:pPr>
              <w:spacing w:after="0"/>
              <w:rPr>
                <w:rFonts w:ascii="Arial" w:hAnsi="Arial" w:cs="Arial"/>
                <w:noProof/>
                <w:sz w:val="16"/>
                <w:szCs w:val="16"/>
              </w:rPr>
            </w:pPr>
            <w:r>
              <w:rPr>
                <w:rFonts w:ascii="Arial" w:hAnsi="Arial" w:cs="Arial"/>
                <w:noProof/>
                <w:sz w:val="16"/>
                <w:szCs w:val="16"/>
              </w:rPr>
              <w:t xml:space="preserve">The field description of </w:t>
            </w:r>
            <w:r w:rsidRPr="00AA4751">
              <w:rPr>
                <w:rFonts w:ascii="Arial" w:hAnsi="Arial" w:cs="Arial"/>
                <w:i/>
                <w:noProof/>
                <w:sz w:val="16"/>
                <w:szCs w:val="16"/>
              </w:rPr>
              <w:t>scptmNeighbourCellList-13</w:t>
            </w:r>
            <w:r w:rsidRPr="00AA4751">
              <w:rPr>
                <w:rFonts w:ascii="Arial" w:hAnsi="Arial" w:cs="Arial"/>
                <w:noProof/>
                <w:sz w:val="16"/>
                <w:szCs w:val="16"/>
              </w:rPr>
              <w:t xml:space="preserve"> </w:t>
            </w:r>
            <w:r>
              <w:rPr>
                <w:rFonts w:ascii="Arial" w:hAnsi="Arial" w:cs="Arial"/>
                <w:noProof/>
                <w:sz w:val="16"/>
                <w:szCs w:val="16"/>
              </w:rPr>
              <w:t>contains actions upon absence of the field, but has no need code – should be Need OP?</w:t>
            </w:r>
          </w:p>
        </w:tc>
        <w:tc>
          <w:tcPr>
            <w:tcW w:w="616" w:type="dxa"/>
            <w:shd w:val="clear" w:color="auto" w:fill="auto"/>
          </w:tcPr>
          <w:p w14:paraId="38E55385" w14:textId="77777777" w:rsidR="0053265F" w:rsidRDefault="0053265F"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50C1EE7B" w14:textId="77777777" w:rsidR="0053265F" w:rsidRDefault="0053265F" w:rsidP="00C025DD">
            <w:pPr>
              <w:pBdr>
                <w:bottom w:val="single" w:sz="6" w:space="1" w:color="auto"/>
              </w:pBdr>
              <w:spacing w:after="0"/>
              <w:rPr>
                <w:rFonts w:ascii="Arial" w:hAnsi="Arial" w:cs="Arial"/>
                <w:noProof/>
                <w:sz w:val="16"/>
                <w:szCs w:val="16"/>
              </w:rPr>
            </w:pPr>
            <w:r>
              <w:rPr>
                <w:rFonts w:ascii="Arial" w:hAnsi="Arial" w:cs="Arial"/>
                <w:noProof/>
                <w:sz w:val="16"/>
                <w:szCs w:val="16"/>
              </w:rPr>
              <w:t>Use Need OP for the field.</w:t>
            </w:r>
          </w:p>
          <w:p w14:paraId="3AE6C45E" w14:textId="77777777" w:rsidR="0053265F" w:rsidRPr="00E8447A" w:rsidRDefault="0053265F" w:rsidP="00C025DD">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Huawei:</w:t>
            </w:r>
            <w:r w:rsidRPr="00E8447A">
              <w:rPr>
                <w:rFonts w:ascii="Arial" w:hAnsi="Arial" w:cs="Arial"/>
                <w:noProof/>
                <w:color w:val="1F497D" w:themeColor="text2"/>
                <w:sz w:val="16"/>
                <w:szCs w:val="16"/>
              </w:rPr>
              <w:t xml:space="preserve"> Maybe OR should be used, like for SI. The description was added upon request from Nokia Networks :)</w:t>
            </w:r>
          </w:p>
          <w:p w14:paraId="42082244" w14:textId="77777777" w:rsidR="0053265F" w:rsidRPr="00E8447A" w:rsidRDefault="0053265F" w:rsidP="00C025DD">
            <w:pPr>
              <w:spacing w:after="0"/>
              <w:rPr>
                <w:rFonts w:ascii="Arial" w:eastAsia="MS Mincho" w:hAnsi="Arial" w:cs="Arial"/>
                <w:noProof/>
                <w:color w:val="1F497D" w:themeColor="text2"/>
                <w:sz w:val="16"/>
                <w:szCs w:val="16"/>
                <w:lang w:eastAsia="ja-JP"/>
              </w:rPr>
            </w:pPr>
            <w:r w:rsidRPr="00E8447A">
              <w:rPr>
                <w:rFonts w:ascii="Arial" w:hAnsi="Arial" w:cs="Arial"/>
                <w:b/>
                <w:noProof/>
                <w:color w:val="1F497D" w:themeColor="text2"/>
                <w:sz w:val="16"/>
                <w:szCs w:val="16"/>
              </w:rPr>
              <w:t>Samsung:</w:t>
            </w:r>
            <w:r w:rsidRPr="00E8447A">
              <w:rPr>
                <w:rFonts w:ascii="Arial" w:hAnsi="Arial" w:cs="Arial"/>
                <w:noProof/>
                <w:color w:val="1F497D" w:themeColor="text2"/>
                <w:sz w:val="16"/>
                <w:szCs w:val="16"/>
              </w:rPr>
              <w:t xml:space="preserve"> So far not sure what actions to be taken upon absence are specified where, but need OR is typically used on broadcast. Somewhat related to </w:t>
            </w:r>
            <w:r w:rsidRPr="00E8447A">
              <w:rPr>
                <w:rFonts w:ascii="Arial" w:eastAsia="MS Mincho" w:hAnsi="Arial" w:cs="Arial"/>
                <w:noProof/>
                <w:color w:val="1F497D" w:themeColor="text2"/>
                <w:sz w:val="16"/>
                <w:szCs w:val="16"/>
                <w:lang w:eastAsia="ja-JP"/>
              </w:rPr>
              <w:t>S.049</w:t>
            </w:r>
          </w:p>
          <w:p w14:paraId="4D17558E" w14:textId="77777777" w:rsidR="0053265F" w:rsidRPr="00E8447A" w:rsidRDefault="0053265F" w:rsidP="00C025DD">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Ericsson:</w:t>
            </w:r>
            <w:r w:rsidRPr="00E8447A">
              <w:rPr>
                <w:rFonts w:ascii="Arial" w:hAnsi="Arial" w:cs="Arial"/>
                <w:noProof/>
                <w:color w:val="1F497D" w:themeColor="text2"/>
                <w:sz w:val="16"/>
                <w:szCs w:val="16"/>
              </w:rPr>
              <w:t xml:space="preserve"> related to S.049</w:t>
            </w:r>
          </w:p>
          <w:p w14:paraId="133A1409" w14:textId="77777777" w:rsidR="0053265F" w:rsidRDefault="0053265F" w:rsidP="00C025DD">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Nokia Networks:</w:t>
            </w:r>
            <w:r w:rsidRPr="00E8447A">
              <w:rPr>
                <w:rFonts w:ascii="Arial" w:hAnsi="Arial" w:cs="Arial"/>
                <w:noProof/>
                <w:color w:val="1F497D" w:themeColor="text2"/>
                <w:sz w:val="16"/>
                <w:szCs w:val="16"/>
              </w:rPr>
              <w:t xml:space="preserve"> We have used both OR and OP for broadcast. If we state actions upon absence of the field, the need code cannot be OR but has to be OP.It seems difficult to capture the absence conditions with OR.</w:t>
            </w:r>
          </w:p>
          <w:p w14:paraId="361F62E1" w14:textId="77777777" w:rsidR="0053265F" w:rsidRPr="004A4127" w:rsidRDefault="0053265F" w:rsidP="004A4127">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Should be treated together with S.049 (class 2) Changed from class 1 to class 2.</w:t>
            </w:r>
          </w:p>
        </w:tc>
        <w:tc>
          <w:tcPr>
            <w:tcW w:w="1060" w:type="dxa"/>
            <w:shd w:val="clear" w:color="auto" w:fill="auto"/>
          </w:tcPr>
          <w:p w14:paraId="6D2121C2" w14:textId="77777777" w:rsidR="0053265F" w:rsidRDefault="0053265F" w:rsidP="0050507A">
            <w:pPr>
              <w:spacing w:after="0"/>
              <w:rPr>
                <w:rFonts w:ascii="Arial" w:hAnsi="Arial" w:cs="Arial"/>
                <w:noProof/>
                <w:sz w:val="16"/>
                <w:szCs w:val="16"/>
              </w:rPr>
            </w:pPr>
            <w:r>
              <w:rPr>
                <w:rFonts w:ascii="Arial" w:hAnsi="Arial" w:cs="Arial"/>
                <w:noProof/>
                <w:sz w:val="16"/>
                <w:szCs w:val="16"/>
              </w:rPr>
              <w:t>Open</w:t>
            </w:r>
          </w:p>
          <w:p w14:paraId="2B190F61"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(SC-PTM CR)</w:t>
            </w:r>
          </w:p>
        </w:tc>
      </w:tr>
      <w:tr w:rsidR="0053265F" w:rsidRPr="004A4127" w14:paraId="7484383C" w14:textId="77777777" w:rsidTr="004C0560">
        <w:tc>
          <w:tcPr>
            <w:tcW w:w="769" w:type="dxa"/>
            <w:shd w:val="clear" w:color="auto" w:fill="auto"/>
          </w:tcPr>
          <w:p w14:paraId="0CD08ACD" w14:textId="77777777" w:rsidR="0053265F" w:rsidRPr="004A4127" w:rsidRDefault="0053265F" w:rsidP="004A4127">
            <w:pPr>
              <w:spacing w:after="0"/>
              <w:rPr>
                <w:rFonts w:ascii="Arial" w:hAnsi="Arial" w:cs="Arial"/>
                <w:noProof/>
                <w:sz w:val="16"/>
                <w:szCs w:val="16"/>
              </w:rPr>
            </w:pPr>
            <w:r>
              <w:rPr>
                <w:rFonts w:ascii="Arial" w:eastAsia="MS Mincho" w:hAnsi="Arial" w:cs="Arial"/>
                <w:noProof/>
                <w:sz w:val="16"/>
                <w:szCs w:val="16"/>
                <w:lang w:eastAsia="ja-JP"/>
              </w:rPr>
              <w:t>S.049</w:t>
            </w:r>
          </w:p>
        </w:tc>
        <w:tc>
          <w:tcPr>
            <w:tcW w:w="1677" w:type="dxa"/>
            <w:shd w:val="clear" w:color="auto" w:fill="auto"/>
          </w:tcPr>
          <w:p w14:paraId="3769A314" w14:textId="77777777" w:rsidR="0053265F" w:rsidRPr="004A4127" w:rsidRDefault="0053265F" w:rsidP="004A4127">
            <w:pPr>
              <w:spacing w:after="0"/>
              <w:rPr>
                <w:rFonts w:ascii="Arial" w:hAnsi="Arial" w:cs="Arial"/>
                <w:noProof/>
                <w:sz w:val="16"/>
                <w:szCs w:val="16"/>
              </w:rPr>
            </w:pPr>
            <w:r>
              <w:rPr>
                <w:rFonts w:ascii="Arial" w:hAnsi="Arial" w:cs="Arial"/>
                <w:noProof/>
                <w:sz w:val="16"/>
                <w:szCs w:val="16"/>
              </w:rPr>
              <w:t xml:space="preserve">6.2.2 </w:t>
            </w:r>
            <w:r w:rsidRPr="00B71701">
              <w:rPr>
                <w:rFonts w:ascii="Arial" w:hAnsi="Arial" w:cs="Arial"/>
                <w:noProof/>
                <w:sz w:val="16"/>
                <w:szCs w:val="16"/>
              </w:rPr>
              <w:t>SCPTMConfiguration</w:t>
            </w:r>
            <w:r>
              <w:rPr>
                <w:rFonts w:ascii="Arial" w:hAnsi="Arial" w:cs="Arial"/>
                <w:noProof/>
                <w:sz w:val="16"/>
                <w:szCs w:val="16"/>
              </w:rPr>
              <w:t xml:space="preserve">, </w:t>
            </w:r>
            <w:r w:rsidRPr="00B71701">
              <w:rPr>
                <w:rFonts w:ascii="Arial" w:hAnsi="Arial" w:cs="Arial"/>
                <w:noProof/>
                <w:sz w:val="16"/>
                <w:szCs w:val="16"/>
              </w:rPr>
              <w:t>scptmNeighbourCellList</w:t>
            </w:r>
            <w:r>
              <w:rPr>
                <w:rFonts w:ascii="Arial" w:hAnsi="Arial" w:cs="Arial"/>
                <w:noProof/>
                <w:sz w:val="16"/>
                <w:szCs w:val="16"/>
              </w:rPr>
              <w:t xml:space="preserve"> (SC-PTM)</w:t>
            </w:r>
          </w:p>
        </w:tc>
        <w:tc>
          <w:tcPr>
            <w:tcW w:w="5369" w:type="dxa"/>
            <w:shd w:val="clear" w:color="auto" w:fill="auto"/>
          </w:tcPr>
          <w:p w14:paraId="6AA2107A" w14:textId="77777777" w:rsidR="0053265F" w:rsidRPr="004A4127" w:rsidRDefault="0053265F" w:rsidP="004A4127">
            <w:pPr>
              <w:spacing w:after="0"/>
              <w:rPr>
                <w:rFonts w:ascii="Arial" w:hAnsi="Arial" w:cs="Arial"/>
                <w:noProof/>
                <w:sz w:val="16"/>
                <w:szCs w:val="16"/>
              </w:rPr>
            </w:pPr>
            <w:r>
              <w:rPr>
                <w:rFonts w:ascii="Arial" w:hAnsi="Arial" w:cs="Arial"/>
                <w:noProof/>
                <w:sz w:val="16"/>
                <w:szCs w:val="16"/>
              </w:rPr>
              <w:t>No need to mandate network to provide the neighbour information i.e. can be translated to UE statement</w:t>
            </w:r>
          </w:p>
        </w:tc>
        <w:tc>
          <w:tcPr>
            <w:tcW w:w="616" w:type="dxa"/>
            <w:shd w:val="clear" w:color="auto" w:fill="auto"/>
          </w:tcPr>
          <w:p w14:paraId="665F0CD5" w14:textId="77777777" w:rsidR="0053265F" w:rsidRPr="004A4127" w:rsidRDefault="0053265F" w:rsidP="004A4127">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77C3286" w14:textId="77777777" w:rsidR="0053265F" w:rsidRDefault="0053265F" w:rsidP="004A4127">
            <w:pPr>
              <w:pBdr>
                <w:bottom w:val="single" w:sz="6" w:space="1" w:color="auto"/>
              </w:pBdr>
              <w:spacing w:after="0"/>
              <w:rPr>
                <w:rFonts w:ascii="Arial" w:hAnsi="Arial" w:cs="Arial"/>
                <w:noProof/>
                <w:sz w:val="16"/>
                <w:szCs w:val="16"/>
              </w:rPr>
            </w:pPr>
            <w:r>
              <w:rPr>
                <w:rFonts w:ascii="Arial" w:hAnsi="Arial" w:cs="Arial"/>
                <w:noProof/>
                <w:sz w:val="16"/>
                <w:szCs w:val="16"/>
              </w:rPr>
              <w:t>Change to: when absent, the UE shall assume that the listed service(s) are not provided by SC-PTM in neighbouring cells</w:t>
            </w:r>
          </w:p>
          <w:p w14:paraId="22AB3525" w14:textId="77777777" w:rsidR="0053265F" w:rsidRPr="0007086E" w:rsidRDefault="0053265F" w:rsidP="004A4127">
            <w:pPr>
              <w:spacing w:after="0"/>
              <w:rPr>
                <w:rFonts w:ascii="Arial" w:hAnsi="Arial" w:cs="Arial"/>
                <w:noProof/>
                <w:color w:val="1F497D" w:themeColor="text2"/>
                <w:sz w:val="16"/>
                <w:szCs w:val="16"/>
              </w:rPr>
            </w:pPr>
            <w:r w:rsidRPr="0007086E">
              <w:rPr>
                <w:rFonts w:ascii="Arial" w:hAnsi="Arial" w:cs="Arial"/>
                <w:b/>
                <w:noProof/>
                <w:color w:val="1F497D" w:themeColor="text2"/>
                <w:sz w:val="16"/>
                <w:szCs w:val="16"/>
              </w:rPr>
              <w:t>Ericsson:</w:t>
            </w:r>
            <w:r w:rsidRPr="0007086E">
              <w:rPr>
                <w:rFonts w:ascii="Arial" w:hAnsi="Arial" w:cs="Arial"/>
                <w:noProof/>
                <w:color w:val="1F497D" w:themeColor="text2"/>
                <w:sz w:val="16"/>
                <w:szCs w:val="16"/>
              </w:rPr>
              <w:t xml:space="preserve"> Agree with this change, related to N.037</w:t>
            </w:r>
          </w:p>
          <w:p w14:paraId="1D228697" w14:textId="77777777" w:rsidR="0053265F" w:rsidRDefault="0053265F" w:rsidP="004A4127">
            <w:pPr>
              <w:spacing w:after="0"/>
              <w:rPr>
                <w:rFonts w:ascii="Arial" w:hAnsi="Arial" w:cs="Arial"/>
                <w:noProof/>
                <w:color w:val="1F497D" w:themeColor="text2"/>
                <w:sz w:val="16"/>
                <w:szCs w:val="16"/>
              </w:rPr>
            </w:pPr>
            <w:r w:rsidRPr="0007086E">
              <w:rPr>
                <w:rFonts w:ascii="Arial" w:hAnsi="Arial" w:cs="Arial"/>
                <w:b/>
                <w:noProof/>
                <w:color w:val="1F497D" w:themeColor="text2"/>
                <w:sz w:val="16"/>
                <w:szCs w:val="16"/>
              </w:rPr>
              <w:t>ZTE:</w:t>
            </w:r>
            <w:r w:rsidRPr="0007086E">
              <w:rPr>
                <w:rFonts w:ascii="Arial" w:hAnsi="Arial" w:cs="Arial"/>
                <w:noProof/>
                <w:color w:val="1F497D" w:themeColor="text2"/>
                <w:sz w:val="16"/>
                <w:szCs w:val="16"/>
              </w:rPr>
              <w:t xml:space="preserve"> Not sure what is unclear in the current field description.</w:t>
            </w:r>
          </w:p>
          <w:p w14:paraId="50920088" w14:textId="77777777" w:rsidR="0053265F" w:rsidRDefault="0053265F" w:rsidP="004A412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Should be treated together with N.037</w:t>
            </w:r>
          </w:p>
          <w:p w14:paraId="0C2B4BA8" w14:textId="77777777" w:rsidR="0053265F" w:rsidRPr="00F330D3" w:rsidRDefault="0053265F" w:rsidP="004A412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Huawei: </w:t>
            </w:r>
            <w:r w:rsidRPr="00F330D3">
              <w:rPr>
                <w:rFonts w:ascii="Arial" w:hAnsi="Arial" w:cs="Arial"/>
                <w:noProof/>
                <w:color w:val="1F497D" w:themeColor="text2"/>
                <w:sz w:val="16"/>
                <w:szCs w:val="16"/>
              </w:rPr>
              <w:t>We cannot see the need for the proposed change in the field description.</w:t>
            </w:r>
          </w:p>
        </w:tc>
        <w:tc>
          <w:tcPr>
            <w:tcW w:w="1060" w:type="dxa"/>
            <w:tcBorders>
              <w:bottom w:val="single" w:sz="4" w:space="0" w:color="auto"/>
            </w:tcBorders>
            <w:shd w:val="clear" w:color="auto" w:fill="auto"/>
          </w:tcPr>
          <w:p w14:paraId="7402353C" w14:textId="77777777" w:rsidR="0053265F" w:rsidRDefault="0053265F" w:rsidP="004A4127">
            <w:pPr>
              <w:spacing w:after="0"/>
              <w:rPr>
                <w:rFonts w:ascii="Arial" w:hAnsi="Arial" w:cs="Arial"/>
                <w:noProof/>
                <w:sz w:val="16"/>
                <w:szCs w:val="16"/>
              </w:rPr>
            </w:pPr>
            <w:r>
              <w:rPr>
                <w:rFonts w:ascii="Arial" w:hAnsi="Arial" w:cs="Arial"/>
                <w:noProof/>
                <w:sz w:val="16"/>
                <w:szCs w:val="16"/>
              </w:rPr>
              <w:t>Open</w:t>
            </w:r>
          </w:p>
          <w:p w14:paraId="13C12A66" w14:textId="77777777" w:rsidR="0053265F" w:rsidRPr="004A4127" w:rsidRDefault="0053265F" w:rsidP="004A4127">
            <w:pPr>
              <w:spacing w:after="0"/>
              <w:rPr>
                <w:rFonts w:ascii="Arial" w:hAnsi="Arial" w:cs="Arial"/>
                <w:noProof/>
                <w:sz w:val="16"/>
                <w:szCs w:val="16"/>
              </w:rPr>
            </w:pPr>
            <w:r>
              <w:rPr>
                <w:rFonts w:ascii="Arial" w:hAnsi="Arial" w:cs="Arial"/>
                <w:noProof/>
                <w:sz w:val="16"/>
                <w:szCs w:val="16"/>
              </w:rPr>
              <w:t>(SC-PTM CR)</w:t>
            </w:r>
          </w:p>
        </w:tc>
      </w:tr>
      <w:tr w:rsidR="0053265F" w:rsidRPr="00BD494B" w14:paraId="2B81AE0F" w14:textId="77777777" w:rsidTr="004C0560">
        <w:tc>
          <w:tcPr>
            <w:tcW w:w="769" w:type="dxa"/>
            <w:shd w:val="clear" w:color="auto" w:fill="auto"/>
          </w:tcPr>
          <w:p w14:paraId="0F6E43F2"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C.042</w:t>
            </w:r>
          </w:p>
        </w:tc>
        <w:tc>
          <w:tcPr>
            <w:tcW w:w="1677" w:type="dxa"/>
            <w:shd w:val="clear" w:color="auto" w:fill="auto"/>
          </w:tcPr>
          <w:p w14:paraId="14314ED8" w14:textId="77777777" w:rsidR="0053265F" w:rsidRPr="006F6A8D" w:rsidRDefault="0053265F" w:rsidP="002A03F4">
            <w:pPr>
              <w:spacing w:after="0"/>
              <w:rPr>
                <w:rFonts w:ascii="Arial" w:eastAsia="SimSun" w:hAnsi="Arial" w:cs="Arial"/>
                <w:noProof/>
                <w:sz w:val="16"/>
                <w:szCs w:val="16"/>
                <w:lang w:eastAsia="zh-CN"/>
              </w:rPr>
            </w:pPr>
            <w:r>
              <w:rPr>
                <w:rFonts w:ascii="Arial" w:hAnsi="Arial" w:cs="Arial"/>
                <w:noProof/>
                <w:sz w:val="16"/>
                <w:szCs w:val="16"/>
              </w:rPr>
              <w:t xml:space="preserve">6.2.2 </w:t>
            </w:r>
            <w:r w:rsidRPr="006F6A8D">
              <w:rPr>
                <w:rFonts w:ascii="Arial" w:hAnsi="Arial" w:cs="Arial"/>
                <w:noProof/>
                <w:sz w:val="16"/>
                <w:szCs w:val="16"/>
              </w:rPr>
              <w:t>SidelinkUEInformation</w:t>
            </w:r>
            <w:r w:rsidRPr="006F6A8D">
              <w:rPr>
                <w:rFonts w:ascii="Arial" w:hAnsi="Arial" w:cs="Arial"/>
                <w:iCs/>
                <w:noProof/>
                <w:sz w:val="16"/>
                <w:szCs w:val="16"/>
              </w:rPr>
              <w:t xml:space="preserve"> message</w:t>
            </w:r>
          </w:p>
        </w:tc>
        <w:tc>
          <w:tcPr>
            <w:tcW w:w="5369" w:type="dxa"/>
            <w:shd w:val="clear" w:color="auto" w:fill="auto"/>
          </w:tcPr>
          <w:p w14:paraId="42AA6339" w14:textId="77777777" w:rsidR="0053265F" w:rsidRDefault="0053265F" w:rsidP="004F4BB1">
            <w:pPr>
              <w:spacing w:after="0"/>
              <w:rPr>
                <w:rFonts w:ascii="Arial" w:eastAsia="SimSun" w:hAnsi="Arial" w:cs="Arial"/>
                <w:noProof/>
                <w:sz w:val="16"/>
                <w:szCs w:val="16"/>
                <w:lang w:eastAsia="zh-CN"/>
              </w:rPr>
            </w:pPr>
            <w:r w:rsidRPr="00833460">
              <w:rPr>
                <w:rFonts w:ascii="Arial" w:eastAsia="SimSun" w:hAnsi="Arial" w:cs="Arial" w:hint="eastAsia"/>
                <w:noProof/>
                <w:sz w:val="16"/>
                <w:szCs w:val="16"/>
                <w:lang w:eastAsia="zh-CN"/>
              </w:rPr>
              <w:t>UE should also indicate it</w:t>
            </w:r>
            <w:r w:rsidRPr="00833460">
              <w:rPr>
                <w:rFonts w:ascii="Arial" w:eastAsia="SimSun" w:hAnsi="Arial" w:cs="Arial"/>
                <w:noProof/>
                <w:sz w:val="16"/>
                <w:szCs w:val="16"/>
                <w:lang w:eastAsia="zh-CN"/>
              </w:rPr>
              <w:t>’</w:t>
            </w:r>
            <w:r w:rsidRPr="00833460">
              <w:rPr>
                <w:rFonts w:ascii="Arial" w:eastAsia="SimSun" w:hAnsi="Arial" w:cs="Arial" w:hint="eastAsia"/>
                <w:noProof/>
                <w:sz w:val="16"/>
                <w:szCs w:val="16"/>
                <w:lang w:eastAsia="zh-CN"/>
              </w:rPr>
              <w:t xml:space="preserve">s remote or relay when requesting relay discovery resources for the purpse of </w:t>
            </w:r>
            <w:r w:rsidRPr="00833460">
              <w:rPr>
                <w:rFonts w:ascii="Arial" w:eastAsia="SimSun" w:hAnsi="Arial" w:cs="Arial"/>
                <w:noProof/>
                <w:sz w:val="16"/>
                <w:szCs w:val="16"/>
                <w:lang w:eastAsia="zh-CN"/>
              </w:rPr>
              <w:t>authorization</w:t>
            </w:r>
            <w:r w:rsidRPr="00833460">
              <w:rPr>
                <w:rFonts w:ascii="Arial" w:eastAsia="SimSun" w:hAnsi="Arial" w:cs="Arial" w:hint="eastAsia"/>
                <w:noProof/>
                <w:sz w:val="16"/>
                <w:szCs w:val="16"/>
                <w:lang w:eastAsia="zh-CN"/>
              </w:rPr>
              <w:t xml:space="preserve"> and resourse management.</w:t>
            </w:r>
          </w:p>
        </w:tc>
        <w:tc>
          <w:tcPr>
            <w:tcW w:w="616" w:type="dxa"/>
            <w:shd w:val="clear" w:color="auto" w:fill="auto"/>
          </w:tcPr>
          <w:p w14:paraId="1DAD68BC"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69" w:type="dxa"/>
            <w:gridSpan w:val="3"/>
            <w:shd w:val="clear" w:color="auto" w:fill="auto"/>
          </w:tcPr>
          <w:p w14:paraId="2097C4C6" w14:textId="77777777" w:rsidR="0053265F" w:rsidRPr="00BF53DD" w:rsidRDefault="0053265F" w:rsidP="00A43CA5">
            <w:pPr>
              <w:pStyle w:val="TH"/>
              <w:spacing w:before="0" w:after="0"/>
              <w:rPr>
                <w:i/>
                <w:iCs/>
                <w:sz w:val="16"/>
                <w:szCs w:val="16"/>
              </w:rPr>
            </w:pPr>
            <w:r w:rsidRPr="00BF53DD">
              <w:rPr>
                <w:i/>
                <w:noProof/>
                <w:sz w:val="16"/>
                <w:szCs w:val="16"/>
              </w:rPr>
              <w:t>SidelinkUEInformation</w:t>
            </w:r>
            <w:r w:rsidRPr="00BF53DD">
              <w:rPr>
                <w:i/>
                <w:iCs/>
                <w:noProof/>
                <w:sz w:val="16"/>
                <w:szCs w:val="16"/>
              </w:rPr>
              <w:t xml:space="preserve"> message</w:t>
            </w:r>
          </w:p>
          <w:p w14:paraId="7964968D" w14:textId="77777777" w:rsidR="0053265F" w:rsidRPr="00F54BAB" w:rsidRDefault="0053265F" w:rsidP="00A43CA5">
            <w:pPr>
              <w:pStyle w:val="PL"/>
              <w:shd w:val="clear" w:color="auto" w:fill="E6E6E6"/>
            </w:pPr>
            <w:r w:rsidRPr="00F54BAB">
              <w:t>-- ASN1START</w:t>
            </w:r>
          </w:p>
          <w:p w14:paraId="22F08906" w14:textId="77777777" w:rsidR="0053265F" w:rsidRPr="00F54BAB" w:rsidRDefault="0053265F" w:rsidP="00A43CA5">
            <w:pPr>
              <w:pStyle w:val="PL"/>
              <w:shd w:val="clear" w:color="auto" w:fill="E6E6E6"/>
            </w:pPr>
          </w:p>
          <w:p w14:paraId="00C570F1" w14:textId="77777777" w:rsidR="0053265F" w:rsidRPr="00F54BAB" w:rsidRDefault="0053265F" w:rsidP="00A43CA5">
            <w:pPr>
              <w:pStyle w:val="PL"/>
              <w:shd w:val="clear" w:color="auto" w:fill="E6E6E6"/>
            </w:pPr>
            <w:r w:rsidRPr="00F54BAB">
              <w:t>SidelinkUEInformation-r12 ::=</w:t>
            </w:r>
            <w:r w:rsidRPr="00F54BAB">
              <w:tab/>
            </w:r>
            <w:r w:rsidRPr="00F54BAB">
              <w:tab/>
              <w:t>SEQUENCE {</w:t>
            </w:r>
          </w:p>
          <w:p w14:paraId="318A8526" w14:textId="77777777" w:rsidR="0053265F" w:rsidRPr="00F54BAB" w:rsidRDefault="0053265F" w:rsidP="00A43CA5">
            <w:pPr>
              <w:pStyle w:val="PL"/>
              <w:shd w:val="clear" w:color="auto" w:fill="E6E6E6"/>
            </w:pPr>
            <w:r w:rsidRPr="00F54BAB">
              <w:tab/>
              <w:t>criticalExtensions</w:t>
            </w:r>
            <w:r w:rsidRPr="00F54BAB">
              <w:tab/>
            </w:r>
            <w:r w:rsidRPr="00F54BAB">
              <w:tab/>
            </w:r>
            <w:r w:rsidRPr="00F54BAB">
              <w:tab/>
            </w:r>
            <w:r w:rsidRPr="00F54BAB">
              <w:tab/>
              <w:t>CHOICE {</w:t>
            </w:r>
          </w:p>
          <w:p w14:paraId="2A22D41B" w14:textId="77777777" w:rsidR="0053265F" w:rsidRPr="00F54BAB" w:rsidRDefault="0053265F" w:rsidP="00A43CA5">
            <w:pPr>
              <w:pStyle w:val="PL"/>
              <w:shd w:val="clear" w:color="auto" w:fill="E6E6E6"/>
            </w:pPr>
            <w:r w:rsidRPr="00F54BAB">
              <w:tab/>
            </w:r>
            <w:r w:rsidRPr="00F54BAB">
              <w:tab/>
              <w:t>c1</w:t>
            </w:r>
            <w:r w:rsidRPr="00F54BAB">
              <w:tab/>
            </w:r>
            <w:r w:rsidRPr="00F54BAB">
              <w:tab/>
            </w:r>
            <w:r w:rsidRPr="00F54BAB">
              <w:tab/>
            </w:r>
            <w:r w:rsidRPr="00F54BAB">
              <w:tab/>
            </w:r>
            <w:r w:rsidRPr="00F54BAB">
              <w:tab/>
            </w:r>
            <w:r w:rsidRPr="00F54BAB">
              <w:tab/>
            </w:r>
            <w:r w:rsidRPr="00F54BAB">
              <w:tab/>
            </w:r>
            <w:r w:rsidRPr="00F54BAB">
              <w:tab/>
              <w:t>CHOICE {</w:t>
            </w:r>
          </w:p>
          <w:p w14:paraId="152FD1DC" w14:textId="77777777" w:rsidR="0053265F" w:rsidRPr="00F54BAB" w:rsidRDefault="0053265F" w:rsidP="00A43CA5">
            <w:pPr>
              <w:pStyle w:val="PL"/>
              <w:shd w:val="clear" w:color="auto" w:fill="E6E6E6"/>
            </w:pPr>
            <w:r w:rsidRPr="00F54BAB">
              <w:tab/>
            </w:r>
            <w:r w:rsidRPr="00F54BAB">
              <w:tab/>
            </w:r>
            <w:r w:rsidRPr="00F54BAB">
              <w:tab/>
              <w:t>sidelinkUEInformation-r12</w:t>
            </w:r>
            <w:r w:rsidRPr="00F54BAB">
              <w:tab/>
            </w:r>
            <w:r w:rsidRPr="00F54BAB">
              <w:tab/>
              <w:t>SidelinkUEInformation-r12-IEs,</w:t>
            </w:r>
          </w:p>
          <w:p w14:paraId="6692B009" w14:textId="77777777" w:rsidR="0053265F" w:rsidRPr="00F54BAB" w:rsidRDefault="0053265F" w:rsidP="00A43CA5">
            <w:pPr>
              <w:pStyle w:val="PL"/>
              <w:shd w:val="clear" w:color="auto" w:fill="E6E6E6"/>
            </w:pPr>
            <w:r w:rsidRPr="00F54BAB">
              <w:tab/>
            </w:r>
            <w:r w:rsidRPr="00F54BAB">
              <w:tab/>
            </w:r>
            <w:r w:rsidRPr="00F54BAB">
              <w:tab/>
              <w:t>spare3 NULL, spare2 NULL, spare1 NULL</w:t>
            </w:r>
          </w:p>
          <w:p w14:paraId="247839ED" w14:textId="77777777" w:rsidR="0053265F" w:rsidRPr="00F54BAB" w:rsidRDefault="0053265F" w:rsidP="00A43CA5">
            <w:pPr>
              <w:pStyle w:val="PL"/>
              <w:shd w:val="clear" w:color="auto" w:fill="E6E6E6"/>
            </w:pPr>
            <w:r w:rsidRPr="00F54BAB">
              <w:tab/>
            </w:r>
            <w:r w:rsidRPr="00F54BAB">
              <w:tab/>
              <w:t>},</w:t>
            </w:r>
          </w:p>
          <w:p w14:paraId="33530381" w14:textId="77777777" w:rsidR="0053265F" w:rsidRPr="00F54BAB" w:rsidRDefault="0053265F" w:rsidP="00A43CA5">
            <w:pPr>
              <w:pStyle w:val="PL"/>
              <w:shd w:val="clear" w:color="auto" w:fill="E6E6E6"/>
            </w:pPr>
            <w:r w:rsidRPr="00F54BAB">
              <w:tab/>
            </w:r>
            <w:r w:rsidRPr="00F54BAB">
              <w:tab/>
              <w:t>criticalExtensionsFuture</w:t>
            </w:r>
            <w:r w:rsidRPr="00F54BAB">
              <w:tab/>
            </w:r>
            <w:r w:rsidRPr="00F54BAB">
              <w:tab/>
            </w:r>
            <w:r w:rsidRPr="00F54BAB">
              <w:tab/>
              <w:t>SEQUENCE {}</w:t>
            </w:r>
          </w:p>
          <w:p w14:paraId="12BA2D81" w14:textId="77777777" w:rsidR="0053265F" w:rsidRPr="00F54BAB" w:rsidRDefault="0053265F" w:rsidP="00A43CA5">
            <w:pPr>
              <w:pStyle w:val="PL"/>
              <w:shd w:val="clear" w:color="auto" w:fill="E6E6E6"/>
            </w:pPr>
            <w:r w:rsidRPr="00F54BAB">
              <w:tab/>
              <w:t>}</w:t>
            </w:r>
          </w:p>
          <w:p w14:paraId="0B7065D7" w14:textId="77777777" w:rsidR="0053265F" w:rsidRPr="00F54BAB" w:rsidRDefault="0053265F" w:rsidP="00A43CA5">
            <w:pPr>
              <w:pStyle w:val="PL"/>
              <w:shd w:val="clear" w:color="auto" w:fill="E6E6E6"/>
            </w:pPr>
            <w:r w:rsidRPr="00F54BAB">
              <w:t>}</w:t>
            </w:r>
          </w:p>
          <w:p w14:paraId="71FF9084" w14:textId="77777777" w:rsidR="0053265F" w:rsidRPr="00F54BAB" w:rsidRDefault="0053265F" w:rsidP="00A43CA5">
            <w:pPr>
              <w:pStyle w:val="PL"/>
              <w:shd w:val="clear" w:color="auto" w:fill="E6E6E6"/>
            </w:pPr>
          </w:p>
          <w:p w14:paraId="7458069F" w14:textId="77777777" w:rsidR="0053265F" w:rsidRPr="00F54BAB" w:rsidRDefault="0053265F" w:rsidP="00A43CA5">
            <w:pPr>
              <w:pStyle w:val="PL"/>
              <w:shd w:val="clear" w:color="auto" w:fill="E6E6E6"/>
            </w:pPr>
            <w:r w:rsidRPr="00F54BAB">
              <w:t>SidelinkUEInformation-r12-IEs ::=</w:t>
            </w:r>
            <w:r w:rsidRPr="00F54BAB">
              <w:tab/>
              <w:t>SEQUENCE {</w:t>
            </w:r>
          </w:p>
          <w:p w14:paraId="7002E68A" w14:textId="77777777" w:rsidR="0053265F" w:rsidRPr="00F54BAB" w:rsidRDefault="0053265F" w:rsidP="00A43CA5">
            <w:pPr>
              <w:pStyle w:val="PL"/>
              <w:shd w:val="clear" w:color="auto" w:fill="E6E6E6"/>
            </w:pPr>
            <w:r w:rsidRPr="00F54BAB">
              <w:tab/>
              <w:t>commRxInterestedFreq-r12</w:t>
            </w:r>
            <w:r w:rsidRPr="00F54BAB">
              <w:tab/>
            </w:r>
            <w:r w:rsidRPr="00F54BAB">
              <w:tab/>
              <w:t>ARFCN-ValueEUTRA-r9</w:t>
            </w:r>
            <w:r w:rsidRPr="00F54BAB">
              <w:tab/>
            </w:r>
            <w:r w:rsidRPr="00F54BAB">
              <w:tab/>
            </w:r>
            <w:r w:rsidRPr="00F54BAB">
              <w:tab/>
              <w:t>OPTIONAL,</w:t>
            </w:r>
          </w:p>
          <w:p w14:paraId="3A5321D0" w14:textId="77777777" w:rsidR="0053265F" w:rsidRPr="00F54BAB" w:rsidRDefault="0053265F" w:rsidP="00A43CA5">
            <w:pPr>
              <w:pStyle w:val="PL"/>
              <w:shd w:val="clear" w:color="auto" w:fill="E6E6E6"/>
            </w:pPr>
            <w:r w:rsidRPr="00F54BAB">
              <w:tab/>
              <w:t>commTxResourceReq-r12</w:t>
            </w:r>
            <w:r w:rsidRPr="00F54BAB">
              <w:tab/>
            </w:r>
            <w:r w:rsidRPr="00F54BAB">
              <w:tab/>
            </w:r>
            <w:r w:rsidRPr="00F54BAB">
              <w:tab/>
              <w:t>SL-CommTxResourceReq-r12</w:t>
            </w:r>
            <w:r w:rsidRPr="00F54BAB">
              <w:tab/>
              <w:t>OPTIONAL,</w:t>
            </w:r>
          </w:p>
          <w:p w14:paraId="2244EEC6" w14:textId="77777777" w:rsidR="0053265F" w:rsidRPr="00F54BAB" w:rsidRDefault="0053265F" w:rsidP="00A43CA5">
            <w:pPr>
              <w:pStyle w:val="PL"/>
              <w:shd w:val="clear" w:color="auto" w:fill="E6E6E6"/>
            </w:pPr>
            <w:r w:rsidRPr="00F54BAB">
              <w:tab/>
              <w:t>discRxInterest-r12</w:t>
            </w:r>
            <w:r w:rsidRPr="00F54BAB">
              <w:tab/>
            </w:r>
            <w:r w:rsidRPr="00F54BAB">
              <w:tab/>
            </w:r>
            <w:r w:rsidRPr="00F54BAB">
              <w:tab/>
            </w:r>
            <w:r w:rsidRPr="00F54BAB">
              <w:tab/>
              <w:t>ENUMERATED {true}</w:t>
            </w:r>
            <w:r w:rsidRPr="00F54BAB">
              <w:tab/>
            </w:r>
            <w:r w:rsidRPr="00F54BAB">
              <w:tab/>
            </w:r>
            <w:r w:rsidRPr="00F54BAB">
              <w:tab/>
              <w:t>OPTIONAL,</w:t>
            </w:r>
          </w:p>
          <w:p w14:paraId="4988DCF9" w14:textId="77777777" w:rsidR="0053265F" w:rsidRPr="00F54BAB" w:rsidRDefault="0053265F" w:rsidP="00A43CA5">
            <w:pPr>
              <w:pStyle w:val="PL"/>
              <w:shd w:val="clear" w:color="auto" w:fill="E6E6E6"/>
            </w:pPr>
            <w:r w:rsidRPr="00F54BAB">
              <w:tab/>
              <w:t>discTxResourceReq-r12</w:t>
            </w:r>
            <w:r w:rsidRPr="00F54BAB">
              <w:tab/>
            </w:r>
            <w:r w:rsidRPr="00F54BAB">
              <w:tab/>
            </w:r>
            <w:r w:rsidRPr="00F54BAB">
              <w:tab/>
              <w:t>INTEGER (1..63)</w:t>
            </w:r>
            <w:r w:rsidRPr="00F54BAB">
              <w:tab/>
            </w:r>
            <w:r w:rsidRPr="00F54BAB">
              <w:tab/>
            </w:r>
            <w:r w:rsidRPr="00F54BAB">
              <w:tab/>
            </w:r>
            <w:r w:rsidRPr="00F54BAB">
              <w:tab/>
              <w:t>OPTIONAL,</w:t>
            </w:r>
          </w:p>
          <w:p w14:paraId="22921B65" w14:textId="77777777" w:rsidR="0053265F" w:rsidRPr="00F54BAB" w:rsidRDefault="0053265F" w:rsidP="00A43CA5">
            <w:pPr>
              <w:pStyle w:val="PL"/>
              <w:shd w:val="clear" w:color="auto" w:fill="E6E6E6"/>
            </w:pPr>
            <w:r w:rsidRPr="00F54BAB">
              <w:tab/>
              <w:t>lateNonCriticalExtension</w:t>
            </w:r>
            <w:r w:rsidRPr="00F54BAB">
              <w:tab/>
            </w:r>
            <w:r w:rsidRPr="00F54BAB">
              <w:tab/>
              <w:t>OCTET STRING</w:t>
            </w:r>
            <w:r w:rsidRPr="00F54BAB">
              <w:tab/>
            </w:r>
            <w:r w:rsidRPr="00F54BAB">
              <w:tab/>
            </w:r>
            <w:r w:rsidRPr="00F54BAB">
              <w:tab/>
            </w:r>
            <w:r w:rsidRPr="00F54BAB">
              <w:tab/>
              <w:t>OPTIONAL,</w:t>
            </w:r>
          </w:p>
          <w:p w14:paraId="5A31AA7C" w14:textId="77777777" w:rsidR="0053265F" w:rsidRPr="00F54BAB" w:rsidRDefault="0053265F" w:rsidP="00A43CA5">
            <w:pPr>
              <w:pStyle w:val="PL"/>
              <w:shd w:val="clear" w:color="auto" w:fill="E6E6E6"/>
              <w:rPr>
                <w:lang w:eastAsia="zh-CN"/>
              </w:rPr>
            </w:pPr>
            <w:r w:rsidRPr="00F54BAB">
              <w:rPr>
                <w:lang w:eastAsia="zh-CN"/>
              </w:rPr>
              <w:tab/>
              <w:t>nonCriticalExtension</w:t>
            </w:r>
            <w:r w:rsidRPr="00F54BAB">
              <w:rPr>
                <w:lang w:eastAsia="zh-CN"/>
              </w:rPr>
              <w:tab/>
            </w:r>
            <w:r w:rsidRPr="00F54BAB">
              <w:rPr>
                <w:lang w:eastAsia="zh-CN"/>
              </w:rPr>
              <w:tab/>
            </w:r>
            <w:r w:rsidRPr="00F54BAB">
              <w:rPr>
                <w:lang w:eastAsia="zh-CN"/>
              </w:rPr>
              <w:tab/>
              <w:t>SidelinkUEInformation-v13x0-IEs</w:t>
            </w:r>
            <w:r w:rsidRPr="00F54BAB">
              <w:rPr>
                <w:lang w:eastAsia="zh-CN"/>
              </w:rPr>
              <w:tab/>
              <w:t>OPTIONAL</w:t>
            </w:r>
          </w:p>
          <w:p w14:paraId="3E664B1C" w14:textId="77777777" w:rsidR="0053265F" w:rsidRPr="00F54BAB" w:rsidRDefault="0053265F" w:rsidP="00A43CA5">
            <w:pPr>
              <w:pStyle w:val="PL"/>
              <w:shd w:val="clear" w:color="auto" w:fill="E6E6E6"/>
              <w:rPr>
                <w:lang w:eastAsia="zh-CN"/>
              </w:rPr>
            </w:pPr>
            <w:r w:rsidRPr="00F54BAB">
              <w:rPr>
                <w:lang w:eastAsia="zh-CN"/>
              </w:rPr>
              <w:t>}</w:t>
            </w:r>
          </w:p>
          <w:p w14:paraId="755C58DF" w14:textId="77777777" w:rsidR="0053265F" w:rsidRPr="00F54BAB" w:rsidRDefault="0053265F" w:rsidP="00A43CA5">
            <w:pPr>
              <w:pStyle w:val="PL"/>
              <w:shd w:val="clear" w:color="auto" w:fill="E6E6E6"/>
              <w:rPr>
                <w:lang w:eastAsia="zh-CN"/>
              </w:rPr>
            </w:pPr>
          </w:p>
          <w:p w14:paraId="72CA4BD5" w14:textId="77777777" w:rsidR="0053265F" w:rsidRPr="00F54BAB" w:rsidRDefault="0053265F" w:rsidP="00A43CA5">
            <w:pPr>
              <w:pStyle w:val="PL"/>
              <w:shd w:val="clear" w:color="auto" w:fill="E6E6E6"/>
              <w:rPr>
                <w:lang w:eastAsia="zh-CN"/>
              </w:rPr>
            </w:pPr>
            <w:r w:rsidRPr="00F54BAB">
              <w:rPr>
                <w:lang w:eastAsia="zh-CN"/>
              </w:rPr>
              <w:t>SidelinkUEInformation-v13x0-IEs ::=</w:t>
            </w:r>
            <w:r w:rsidRPr="00F54BAB">
              <w:rPr>
                <w:lang w:eastAsia="zh-CN"/>
              </w:rPr>
              <w:tab/>
              <w:t>SEQUENCE {</w:t>
            </w:r>
          </w:p>
          <w:p w14:paraId="55CC2F13" w14:textId="77777777" w:rsidR="0053265F" w:rsidRPr="00F54BAB" w:rsidRDefault="0053265F" w:rsidP="00A43CA5">
            <w:pPr>
              <w:pStyle w:val="PL"/>
              <w:shd w:val="clear" w:color="auto" w:fill="E6E6E6"/>
            </w:pPr>
            <w:r w:rsidRPr="00F54BAB">
              <w:tab/>
              <w:t>commTxResourceReq121-r13</w:t>
            </w:r>
            <w:r w:rsidRPr="00F54BAB">
              <w:tab/>
            </w:r>
            <w:r w:rsidRPr="00F54BAB">
              <w:tab/>
              <w:t>SL-CommTxResourceReqUC-r13</w:t>
            </w:r>
            <w:r w:rsidRPr="00F54BAB">
              <w:tab/>
              <w:t>OPTIONAL,</w:t>
            </w:r>
          </w:p>
          <w:p w14:paraId="1536E01E" w14:textId="77777777" w:rsidR="0053265F" w:rsidRPr="00F54BAB" w:rsidRDefault="0053265F" w:rsidP="00A43CA5">
            <w:pPr>
              <w:pStyle w:val="PL"/>
              <w:shd w:val="clear" w:color="auto" w:fill="E6E6E6"/>
              <w:rPr>
                <w:lang w:eastAsia="zh-CN"/>
              </w:rPr>
            </w:pPr>
            <w:r w:rsidRPr="00F54BAB">
              <w:tab/>
              <w:t>com</w:t>
            </w:r>
            <w:r w:rsidRPr="00F54BAB">
              <w:rPr>
                <w:lang w:eastAsia="zh-CN"/>
              </w:rPr>
              <w:t>mTxResourceInfoReqRelay-r13</w:t>
            </w:r>
            <w:r w:rsidRPr="00F54BAB">
              <w:rPr>
                <w:lang w:eastAsia="zh-CN"/>
              </w:rPr>
              <w:tab/>
            </w:r>
            <w:r w:rsidRPr="00F54BAB">
              <w:rPr>
                <w:lang w:eastAsia="zh-CN"/>
              </w:rPr>
              <w:tab/>
              <w:t>SEQUENCE {</w:t>
            </w:r>
          </w:p>
          <w:p w14:paraId="7540AE2B" w14:textId="77777777" w:rsidR="0053265F" w:rsidRPr="00F54BAB" w:rsidRDefault="0053265F" w:rsidP="00A43CA5">
            <w:pPr>
              <w:pStyle w:val="PL"/>
              <w:shd w:val="clear" w:color="auto" w:fill="E6E6E6"/>
              <w:rPr>
                <w:lang w:eastAsia="zh-CN"/>
              </w:rPr>
            </w:pPr>
            <w:r w:rsidRPr="00F54BAB">
              <w:rPr>
                <w:lang w:eastAsia="zh-CN"/>
              </w:rPr>
              <w:tab/>
            </w:r>
            <w:r w:rsidRPr="00F54BAB">
              <w:rPr>
                <w:lang w:eastAsia="zh-CN"/>
              </w:rPr>
              <w:tab/>
              <w:t>commTxResourceReqRelay-r13</w:t>
            </w:r>
            <w:r w:rsidRPr="00F54BAB">
              <w:rPr>
                <w:lang w:eastAsia="zh-CN"/>
              </w:rPr>
              <w:tab/>
            </w:r>
            <w:r w:rsidRPr="00F54BAB">
              <w:rPr>
                <w:lang w:eastAsia="zh-CN"/>
              </w:rPr>
              <w:tab/>
              <w:t>SL-CommTxResourceReqUC-r13,</w:t>
            </w:r>
          </w:p>
          <w:p w14:paraId="4D66AE91" w14:textId="77777777" w:rsidR="0053265F" w:rsidRPr="00F54BAB" w:rsidRDefault="0053265F" w:rsidP="00A43CA5">
            <w:pPr>
              <w:pStyle w:val="PL"/>
              <w:shd w:val="clear" w:color="auto" w:fill="E6E6E6"/>
              <w:rPr>
                <w:lang w:eastAsia="zh-CN"/>
              </w:rPr>
            </w:pPr>
            <w:r w:rsidRPr="00F54BAB">
              <w:rPr>
                <w:lang w:eastAsia="zh-CN"/>
              </w:rPr>
              <w:tab/>
            </w:r>
            <w:r w:rsidRPr="00F54BAB">
              <w:rPr>
                <w:lang w:eastAsia="zh-CN"/>
              </w:rPr>
              <w:tab/>
              <w:t>ue-Type-r13</w:t>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t>ENUMERATED {relayUE, remoteUE}</w:t>
            </w:r>
          </w:p>
          <w:p w14:paraId="7743CFC2" w14:textId="77777777" w:rsidR="0053265F" w:rsidRPr="00F54BAB" w:rsidRDefault="0053265F" w:rsidP="00A43CA5">
            <w:pPr>
              <w:pStyle w:val="PL"/>
              <w:shd w:val="clear" w:color="auto" w:fill="E6E6E6"/>
              <w:rPr>
                <w:lang w:eastAsia="zh-CN"/>
              </w:rPr>
            </w:pPr>
            <w:r w:rsidRPr="00F54BAB">
              <w:rPr>
                <w:lang w:eastAsia="zh-CN"/>
              </w:rPr>
              <w:tab/>
              <w:t>}</w:t>
            </w:r>
            <w:r w:rsidRPr="00F54BAB">
              <w:rPr>
                <w:lang w:eastAsia="zh-CN"/>
              </w:rPr>
              <w:tab/>
            </w:r>
            <w:r w:rsidRPr="00F54BAB">
              <w:rPr>
                <w:lang w:eastAsia="zh-CN"/>
              </w:rPr>
              <w:tab/>
            </w:r>
            <w:r w:rsidRPr="00F54BAB">
              <w:rPr>
                <w:lang w:eastAsia="zh-CN"/>
              </w:rPr>
              <w:tab/>
            </w:r>
            <w:r w:rsidRPr="00F54BAB">
              <w:rPr>
                <w:lang w:eastAsia="zh-CN"/>
              </w:rPr>
              <w:tab/>
              <w:t>OPTIONAL,</w:t>
            </w:r>
          </w:p>
          <w:p w14:paraId="7F863292" w14:textId="77777777" w:rsidR="0053265F" w:rsidRPr="00F54BAB" w:rsidRDefault="0053265F" w:rsidP="00A43CA5">
            <w:pPr>
              <w:pStyle w:val="PL"/>
              <w:shd w:val="clear" w:color="auto" w:fill="E6E6E6"/>
              <w:rPr>
                <w:lang w:eastAsia="zh-CN"/>
              </w:rPr>
            </w:pPr>
            <w:r w:rsidRPr="00F54BAB">
              <w:rPr>
                <w:lang w:eastAsia="zh-CN"/>
              </w:rPr>
              <w:tab/>
              <w:t>discTxResourceReq-v13x0</w:t>
            </w:r>
            <w:r w:rsidRPr="00F54BAB">
              <w:rPr>
                <w:lang w:eastAsia="zh-CN"/>
              </w:rPr>
              <w:tab/>
            </w:r>
            <w:r w:rsidRPr="00F54BAB">
              <w:rPr>
                <w:lang w:eastAsia="zh-CN"/>
              </w:rPr>
              <w:tab/>
            </w:r>
            <w:r w:rsidRPr="00F54BAB">
              <w:rPr>
                <w:lang w:eastAsia="zh-CN"/>
              </w:rPr>
              <w:tab/>
              <w:t>SEQUENCE {</w:t>
            </w:r>
          </w:p>
          <w:p w14:paraId="5A4EF6DC" w14:textId="77777777" w:rsidR="0053265F" w:rsidRPr="00F54BAB" w:rsidRDefault="0053265F" w:rsidP="00A43CA5">
            <w:pPr>
              <w:pStyle w:val="PL"/>
              <w:shd w:val="clear" w:color="auto" w:fill="E6E6E6"/>
              <w:rPr>
                <w:lang w:eastAsia="zh-CN"/>
              </w:rPr>
            </w:pPr>
            <w:r w:rsidRPr="00F54BAB">
              <w:rPr>
                <w:lang w:eastAsia="zh-CN"/>
              </w:rPr>
              <w:tab/>
            </w:r>
            <w:r w:rsidRPr="00F54BAB">
              <w:rPr>
                <w:lang w:eastAsia="zh-CN"/>
              </w:rPr>
              <w:tab/>
              <w:t>carrierFreqDiscTx-r13</w:t>
            </w:r>
            <w:r w:rsidRPr="00F54BAB">
              <w:rPr>
                <w:lang w:eastAsia="zh-CN"/>
              </w:rPr>
              <w:tab/>
            </w:r>
            <w:r w:rsidRPr="00F54BAB">
              <w:rPr>
                <w:lang w:eastAsia="zh-CN"/>
              </w:rPr>
              <w:tab/>
            </w:r>
            <w:r w:rsidRPr="00F54BAB">
              <w:rPr>
                <w:lang w:eastAsia="zh-CN"/>
              </w:rPr>
              <w:tab/>
              <w:t>INTEGER (1..maxFreq),</w:t>
            </w:r>
          </w:p>
          <w:p w14:paraId="22613E73" w14:textId="77777777" w:rsidR="0053265F" w:rsidRPr="00F54BAB" w:rsidRDefault="0053265F" w:rsidP="00A43CA5">
            <w:pPr>
              <w:pStyle w:val="PL"/>
              <w:shd w:val="clear" w:color="auto" w:fill="E6E6E6"/>
              <w:rPr>
                <w:lang w:eastAsia="zh-CN"/>
              </w:rPr>
            </w:pPr>
            <w:r w:rsidRPr="00F54BAB">
              <w:rPr>
                <w:lang w:eastAsia="zh-CN"/>
              </w:rPr>
              <w:tab/>
            </w:r>
            <w:r w:rsidRPr="00F54BAB">
              <w:rPr>
                <w:lang w:eastAsia="zh-CN"/>
              </w:rPr>
              <w:tab/>
              <w:t>discTxResourceReqAddFreq-r13</w:t>
            </w:r>
            <w:r w:rsidRPr="00F54BAB">
              <w:rPr>
                <w:lang w:eastAsia="zh-CN"/>
              </w:rPr>
              <w:tab/>
              <w:t>SL-DiscTxResourceReqPerFreqList-r13</w:t>
            </w:r>
            <w:r w:rsidRPr="00F54BAB">
              <w:tab/>
              <w:t>OPTIONAL</w:t>
            </w:r>
          </w:p>
          <w:p w14:paraId="07A5842B" w14:textId="77777777" w:rsidR="0053265F" w:rsidRPr="00626703" w:rsidRDefault="0053265F" w:rsidP="00A43CA5">
            <w:pPr>
              <w:pStyle w:val="PL"/>
              <w:shd w:val="clear" w:color="auto" w:fill="E6E6E6"/>
              <w:ind w:firstLineChars="500" w:firstLine="800"/>
              <w:rPr>
                <w:color w:val="FF0000"/>
                <w:u w:val="single"/>
                <w:lang w:eastAsia="zh-CN"/>
              </w:rPr>
            </w:pPr>
            <w:r w:rsidRPr="00626703">
              <w:rPr>
                <w:color w:val="FF0000"/>
                <w:u w:val="single"/>
                <w:lang w:eastAsia="zh-CN"/>
              </w:rPr>
              <w:t>ue-Type-r13</w:t>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t xml:space="preserve">ENUMERATED {relayUE, </w:t>
            </w:r>
            <w:r w:rsidRPr="00626703">
              <w:rPr>
                <w:color w:val="FF0000"/>
                <w:u w:val="single"/>
                <w:lang w:eastAsia="zh-CN"/>
              </w:rPr>
              <w:lastRenderedPageBreak/>
              <w:t>remoteUE}</w:t>
            </w:r>
          </w:p>
          <w:p w14:paraId="73CC168C" w14:textId="77777777" w:rsidR="0053265F" w:rsidRPr="00F54BAB" w:rsidRDefault="0053265F" w:rsidP="00A43CA5">
            <w:pPr>
              <w:pStyle w:val="PL"/>
              <w:shd w:val="clear" w:color="auto" w:fill="E6E6E6"/>
            </w:pPr>
            <w:r>
              <w:tab/>
              <w:t>}</w:t>
            </w:r>
            <w:r>
              <w:tab/>
            </w:r>
            <w:r>
              <w:tab/>
            </w:r>
            <w:r>
              <w:tab/>
            </w:r>
            <w:r w:rsidRPr="00F54BAB">
              <w:tab/>
              <w:t>OPTIONAL,</w:t>
            </w:r>
          </w:p>
          <w:p w14:paraId="7789EA26" w14:textId="77777777" w:rsidR="0053265F" w:rsidRPr="00F54BAB" w:rsidRDefault="0053265F" w:rsidP="00A43CA5">
            <w:pPr>
              <w:pStyle w:val="PL"/>
              <w:shd w:val="clear" w:color="auto" w:fill="E6E6E6"/>
            </w:pPr>
            <w:r w:rsidRPr="00F54BAB">
              <w:tab/>
              <w:t>discTxResourceReqPS-r13</w:t>
            </w:r>
            <w:r w:rsidRPr="00F54BAB">
              <w:tab/>
            </w:r>
            <w:r w:rsidRPr="00F54BAB">
              <w:tab/>
            </w:r>
            <w:r w:rsidRPr="00F54BAB">
              <w:tab/>
              <w:t>SL-DiscTxResourceReq-r13</w:t>
            </w:r>
            <w:r w:rsidRPr="00F54BAB">
              <w:tab/>
              <w:t>OPTIONAL,</w:t>
            </w:r>
          </w:p>
          <w:p w14:paraId="00E8A639" w14:textId="77777777" w:rsidR="0053265F" w:rsidRPr="00F54BAB" w:rsidRDefault="0053265F" w:rsidP="00A43CA5">
            <w:pPr>
              <w:pStyle w:val="PL"/>
              <w:shd w:val="clear" w:color="auto" w:fill="E6E6E6"/>
            </w:pPr>
            <w:r w:rsidRPr="00F54BAB">
              <w:tab/>
              <w:t>discRxGapReq-r13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14:paraId="783D9A44" w14:textId="77777777" w:rsidR="0053265F" w:rsidRPr="00F54BAB" w:rsidRDefault="0053265F" w:rsidP="00A43CA5">
            <w:pPr>
              <w:pStyle w:val="PL"/>
              <w:shd w:val="clear" w:color="auto" w:fill="E6E6E6"/>
            </w:pPr>
            <w:r w:rsidRPr="00F54BAB">
              <w:tab/>
              <w:t>discTxGapReq-r13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14:paraId="6E54206E" w14:textId="77777777" w:rsidR="0053265F" w:rsidRPr="00F54BAB" w:rsidRDefault="0053265F" w:rsidP="00A43CA5">
            <w:pPr>
              <w:pStyle w:val="PL"/>
              <w:shd w:val="clear" w:color="auto" w:fill="E6E6E6"/>
            </w:pPr>
            <w:r w:rsidRPr="00F54BAB">
              <w:tab/>
              <w:t>nonCriticalExtension</w:t>
            </w:r>
            <w:r w:rsidRPr="00F54BAB">
              <w:tab/>
            </w:r>
            <w:r w:rsidRPr="00F54BAB">
              <w:tab/>
            </w:r>
            <w:r w:rsidRPr="00F54BAB">
              <w:tab/>
              <w:t>SEQUENCE {}</w:t>
            </w:r>
            <w:r w:rsidRPr="00F54BAB">
              <w:tab/>
            </w:r>
            <w:r w:rsidRPr="00F54BAB">
              <w:tab/>
            </w:r>
            <w:r w:rsidRPr="00F54BAB">
              <w:tab/>
            </w:r>
            <w:r w:rsidRPr="00F54BAB">
              <w:tab/>
            </w:r>
            <w:r w:rsidRPr="00F54BAB">
              <w:tab/>
              <w:t>OPTIONAL</w:t>
            </w:r>
          </w:p>
          <w:p w14:paraId="2C6D1FC3" w14:textId="77777777" w:rsidR="0053265F" w:rsidRDefault="0053265F" w:rsidP="00A43CA5">
            <w:pPr>
              <w:pStyle w:val="PL"/>
              <w:pBdr>
                <w:bottom w:val="single" w:sz="6" w:space="1" w:color="auto"/>
              </w:pBdr>
              <w:shd w:val="clear" w:color="auto" w:fill="E6E6E6"/>
            </w:pPr>
            <w:r w:rsidRPr="00F54BAB">
              <w:t>}</w:t>
            </w:r>
          </w:p>
          <w:p w14:paraId="716842CB" w14:textId="77777777" w:rsidR="0053265F" w:rsidRPr="00626703" w:rsidRDefault="0053265F" w:rsidP="00A43CA5">
            <w:pPr>
              <w:spacing w:after="0"/>
              <w:rPr>
                <w:rFonts w:ascii="Arial" w:eastAsia="SimSun" w:hAnsi="Arial" w:cs="Arial"/>
                <w:color w:val="1F497D" w:themeColor="text2"/>
                <w:sz w:val="16"/>
                <w:szCs w:val="16"/>
                <w:lang w:eastAsia="zh-CN"/>
              </w:rPr>
            </w:pPr>
            <w:r w:rsidRPr="00626703">
              <w:rPr>
                <w:rFonts w:ascii="Arial" w:eastAsia="SimSun" w:hAnsi="Arial" w:cs="Arial" w:hint="eastAsia"/>
                <w:b/>
                <w:color w:val="1F497D" w:themeColor="text2"/>
                <w:sz w:val="16"/>
                <w:szCs w:val="16"/>
                <w:lang w:eastAsia="zh-CN"/>
              </w:rPr>
              <w:t>Huawei:</w:t>
            </w:r>
            <w:r w:rsidRPr="00626703">
              <w:rPr>
                <w:rFonts w:ascii="Arial" w:eastAsia="SimSun" w:hAnsi="Arial" w:cs="Arial" w:hint="eastAsia"/>
                <w:color w:val="1F497D" w:themeColor="text2"/>
                <w:sz w:val="16"/>
                <w:szCs w:val="16"/>
                <w:lang w:eastAsia="zh-CN"/>
              </w:rPr>
              <w:t xml:space="preserve"> need further discussion on the necessity.</w:t>
            </w:r>
          </w:p>
          <w:p w14:paraId="47D76679" w14:textId="77777777" w:rsidR="0053265F" w:rsidRPr="00626703" w:rsidRDefault="0053265F" w:rsidP="00A43CA5">
            <w:pPr>
              <w:spacing w:after="0"/>
              <w:rPr>
                <w:rFonts w:ascii="Arial" w:hAnsi="Arial" w:cs="Arial"/>
                <w:color w:val="1F497D" w:themeColor="text2"/>
                <w:sz w:val="16"/>
                <w:szCs w:val="16"/>
              </w:rPr>
            </w:pPr>
            <w:r w:rsidRPr="00626703">
              <w:rPr>
                <w:rFonts w:ascii="Arial" w:hAnsi="Arial" w:cs="Arial"/>
                <w:b/>
                <w:color w:val="1F497D" w:themeColor="text2"/>
                <w:sz w:val="16"/>
                <w:szCs w:val="16"/>
              </w:rPr>
              <w:t>Samsung:</w:t>
            </w:r>
            <w:r w:rsidRPr="00626703">
              <w:rPr>
                <w:rFonts w:ascii="Arial" w:hAnsi="Arial" w:cs="Arial"/>
                <w:color w:val="1F497D" w:themeColor="text2"/>
                <w:sz w:val="16"/>
                <w:szCs w:val="16"/>
              </w:rPr>
              <w:t xml:space="preserve"> We are not aware of any RAN2 agreement on this (i.e. agreement was only for communication)</w:t>
            </w:r>
          </w:p>
          <w:p w14:paraId="2D830C0C" w14:textId="77777777" w:rsidR="0053265F" w:rsidRDefault="0053265F" w:rsidP="00A43CA5">
            <w:pPr>
              <w:spacing w:after="0"/>
              <w:rPr>
                <w:rFonts w:ascii="Arial" w:hAnsi="Arial" w:cs="Arial"/>
                <w:color w:val="1F497D" w:themeColor="text2"/>
                <w:sz w:val="16"/>
                <w:szCs w:val="16"/>
              </w:rPr>
            </w:pPr>
            <w:r w:rsidRPr="00626703">
              <w:rPr>
                <w:rFonts w:ascii="Arial" w:hAnsi="Arial" w:cs="Arial"/>
                <w:b/>
                <w:color w:val="1F497D" w:themeColor="text2"/>
                <w:sz w:val="16"/>
                <w:szCs w:val="16"/>
              </w:rPr>
              <w:t>Ericsson:</w:t>
            </w:r>
            <w:r w:rsidRPr="00626703">
              <w:rPr>
                <w:rFonts w:ascii="Arial" w:hAnsi="Arial" w:cs="Arial"/>
                <w:color w:val="1F497D" w:themeColor="text2"/>
                <w:sz w:val="16"/>
                <w:szCs w:val="16"/>
              </w:rPr>
              <w:t xml:space="preserve"> We agree this can be beneficial.</w:t>
            </w:r>
          </w:p>
          <w:p w14:paraId="1771E4E7" w14:textId="77777777" w:rsidR="0053265F" w:rsidRDefault="0053265F" w:rsidP="00A43CA5">
            <w:pPr>
              <w:pBdr>
                <w:bottom w:val="single" w:sz="6" w:space="1" w:color="auto"/>
              </w:pBdr>
              <w:spacing w:after="0"/>
              <w:rPr>
                <w:rFonts w:ascii="Arial" w:hAnsi="Arial" w:cs="Arial"/>
                <w:color w:val="1F497D" w:themeColor="text2"/>
                <w:sz w:val="16"/>
                <w:szCs w:val="16"/>
              </w:rPr>
            </w:pPr>
            <w:r w:rsidRPr="00606E05">
              <w:rPr>
                <w:rFonts w:ascii="Arial" w:hAnsi="Arial" w:cs="Arial"/>
                <w:b/>
                <w:color w:val="1F497D" w:themeColor="text2"/>
                <w:sz w:val="16"/>
                <w:szCs w:val="16"/>
              </w:rPr>
              <w:t>Intel:</w:t>
            </w:r>
            <w:r>
              <w:rPr>
                <w:rFonts w:ascii="Arial" w:hAnsi="Arial" w:cs="Arial"/>
                <w:color w:val="1F497D" w:themeColor="text2"/>
                <w:sz w:val="16"/>
                <w:szCs w:val="16"/>
              </w:rPr>
              <w:t xml:space="preserve"> </w:t>
            </w:r>
            <w:r w:rsidRPr="000E10D8">
              <w:rPr>
                <w:rFonts w:ascii="Arial" w:hAnsi="Arial" w:cs="Arial"/>
                <w:color w:val="1F497D" w:themeColor="text2"/>
                <w:sz w:val="16"/>
                <w:szCs w:val="16"/>
              </w:rPr>
              <w:t>We agree with Samsung that th</w:t>
            </w:r>
            <w:r>
              <w:rPr>
                <w:rFonts w:ascii="Arial" w:hAnsi="Arial" w:cs="Arial"/>
                <w:color w:val="1F497D" w:themeColor="text2"/>
                <w:sz w:val="16"/>
                <w:szCs w:val="16"/>
              </w:rPr>
              <w:t>ere was no agreement in RAN2. Fu</w:t>
            </w:r>
            <w:r w:rsidRPr="000E10D8">
              <w:rPr>
                <w:rFonts w:ascii="Arial" w:hAnsi="Arial" w:cs="Arial"/>
                <w:color w:val="1F497D" w:themeColor="text2"/>
                <w:sz w:val="16"/>
                <w:szCs w:val="16"/>
              </w:rPr>
              <w:t xml:space="preserve">rthermore we </w:t>
            </w:r>
            <w:r>
              <w:rPr>
                <w:rFonts w:ascii="Arial" w:hAnsi="Arial" w:cs="Arial"/>
                <w:color w:val="1F497D" w:themeColor="text2"/>
                <w:sz w:val="16"/>
                <w:szCs w:val="16"/>
              </w:rPr>
              <w:t>wonder of</w:t>
            </w:r>
            <w:r w:rsidRPr="000E10D8">
              <w:rPr>
                <w:rFonts w:ascii="Arial" w:hAnsi="Arial" w:cs="Arial"/>
                <w:color w:val="1F497D" w:themeColor="text2"/>
                <w:sz w:val="16"/>
                <w:szCs w:val="16"/>
              </w:rPr>
              <w:t xml:space="preserve"> the necessity for </w:t>
            </w:r>
            <w:r>
              <w:rPr>
                <w:rFonts w:ascii="Arial" w:hAnsi="Arial" w:cs="Arial"/>
                <w:color w:val="1F497D" w:themeColor="text2"/>
                <w:sz w:val="16"/>
                <w:szCs w:val="16"/>
              </w:rPr>
              <w:t>such indication in discovery case.</w:t>
            </w:r>
          </w:p>
          <w:p w14:paraId="076742C5" w14:textId="77777777" w:rsidR="0053265F" w:rsidRDefault="0053265F" w:rsidP="00A43CA5">
            <w:pPr>
              <w:spacing w:after="0"/>
              <w:rPr>
                <w:rFonts w:ascii="Arial" w:eastAsia="MS Mincho" w:hAnsi="Arial" w:cs="Arial"/>
                <w:noProof/>
                <w:color w:val="C0504D" w:themeColor="accent2"/>
                <w:sz w:val="16"/>
                <w:szCs w:val="16"/>
                <w:lang w:eastAsia="ja-JP"/>
              </w:rPr>
            </w:pPr>
            <w:r w:rsidRPr="003E13B9">
              <w:rPr>
                <w:rFonts w:ascii="Arial" w:hAnsi="Arial" w:cs="Arial"/>
                <w:b/>
                <w:color w:val="C0504D" w:themeColor="accent2"/>
                <w:sz w:val="16"/>
                <w:szCs w:val="16"/>
              </w:rPr>
              <w:t>Chair:</w:t>
            </w:r>
            <w:r w:rsidRPr="003E13B9">
              <w:rPr>
                <w:rFonts w:ascii="Arial" w:hAnsi="Arial" w:cs="Arial"/>
                <w:color w:val="C0504D" w:themeColor="accent2"/>
                <w:sz w:val="16"/>
                <w:szCs w:val="16"/>
              </w:rPr>
              <w:t xml:space="preserve"> See meeting notes</w:t>
            </w:r>
            <w:r>
              <w:rPr>
                <w:rFonts w:ascii="Arial" w:hAnsi="Arial" w:cs="Arial"/>
                <w:color w:val="C0504D" w:themeColor="accent2"/>
                <w:sz w:val="16"/>
                <w:szCs w:val="16"/>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14:paraId="1F7932AB" w14:textId="77777777" w:rsidR="0053265F" w:rsidRPr="00737B00" w:rsidRDefault="0053265F" w:rsidP="00230045">
            <w:pPr>
              <w:spacing w:after="0"/>
              <w:rPr>
                <w:rFonts w:ascii="Arial" w:hAnsi="Arial" w:cs="Arial"/>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Reference may be incorrect. No change for now (if change is still desired, paper to be brought to RAN2#93)</w:t>
            </w:r>
          </w:p>
        </w:tc>
        <w:tc>
          <w:tcPr>
            <w:tcW w:w="1060" w:type="dxa"/>
            <w:tcBorders>
              <w:bottom w:val="single" w:sz="4" w:space="0" w:color="auto"/>
            </w:tcBorders>
            <w:shd w:val="clear" w:color="auto" w:fill="CCFF99"/>
          </w:tcPr>
          <w:p w14:paraId="07999F51"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Closed (ProSe CR) (ASN.1)</w:t>
            </w:r>
          </w:p>
        </w:tc>
      </w:tr>
      <w:tr w:rsidR="0053265F" w:rsidRPr="00BD494B" w14:paraId="04E7809C" w14:textId="77777777" w:rsidTr="00DB4F00">
        <w:tc>
          <w:tcPr>
            <w:tcW w:w="769" w:type="dxa"/>
            <w:shd w:val="clear" w:color="auto" w:fill="auto"/>
          </w:tcPr>
          <w:p w14:paraId="28FF41CE" w14:textId="77777777" w:rsidR="0053265F" w:rsidRPr="00BD494B" w:rsidRDefault="0053265F" w:rsidP="009C2617">
            <w:pPr>
              <w:spacing w:after="0"/>
              <w:rPr>
                <w:rFonts w:ascii="Arial" w:hAnsi="Arial" w:cs="Arial"/>
                <w:noProof/>
                <w:sz w:val="16"/>
                <w:szCs w:val="16"/>
              </w:rPr>
            </w:pPr>
            <w:r>
              <w:rPr>
                <w:rFonts w:ascii="Arial" w:hAnsi="Arial" w:cs="Arial"/>
                <w:noProof/>
                <w:sz w:val="16"/>
                <w:szCs w:val="16"/>
              </w:rPr>
              <w:lastRenderedPageBreak/>
              <w:t>L.053</w:t>
            </w:r>
          </w:p>
        </w:tc>
        <w:tc>
          <w:tcPr>
            <w:tcW w:w="1677" w:type="dxa"/>
            <w:shd w:val="clear" w:color="auto" w:fill="auto"/>
          </w:tcPr>
          <w:p w14:paraId="638C32D5"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1486FBA9" w14:textId="77777777" w:rsidR="0053265F" w:rsidRPr="002D7E84" w:rsidRDefault="0053265F" w:rsidP="00A43CA5">
            <w:pPr>
              <w:pStyle w:val="CommentText"/>
              <w:spacing w:after="0"/>
              <w:rPr>
                <w:rFonts w:ascii="Arial" w:hAnsi="Arial" w:cs="Arial"/>
                <w:sz w:val="16"/>
                <w:szCs w:val="16"/>
                <w:lang w:eastAsia="ko-KR"/>
              </w:rPr>
            </w:pPr>
            <w:proofErr w:type="gramStart"/>
            <w:r w:rsidRPr="002D7E84">
              <w:rPr>
                <w:rFonts w:ascii="Arial" w:hAnsi="Arial" w:cs="Arial"/>
                <w:sz w:val="16"/>
                <w:szCs w:val="16"/>
                <w:lang w:eastAsia="zh-CN"/>
              </w:rPr>
              <w:t>carrierFreqDiscTx</w:t>
            </w:r>
            <w:proofErr w:type="gramEnd"/>
            <w:r w:rsidRPr="002D7E84">
              <w:rPr>
                <w:rFonts w:ascii="Arial" w:hAnsi="Arial" w:cs="Arial"/>
                <w:sz w:val="16"/>
                <w:szCs w:val="16"/>
                <w:lang w:eastAsia="ko-KR"/>
              </w:rPr>
              <w:t xml:space="preserve"> inside the </w:t>
            </w:r>
            <w:r w:rsidRPr="002D7E84">
              <w:rPr>
                <w:rFonts w:ascii="Arial" w:hAnsi="Arial" w:cs="Arial"/>
                <w:sz w:val="16"/>
                <w:szCs w:val="16"/>
              </w:rPr>
              <w:t>discTxResourceReq-v13x0</w:t>
            </w:r>
            <w:r w:rsidRPr="002D7E84">
              <w:rPr>
                <w:rFonts w:ascii="Arial" w:hAnsi="Arial" w:cs="Arial"/>
                <w:sz w:val="16"/>
                <w:szCs w:val="16"/>
              </w:rPr>
              <w:tab/>
            </w:r>
            <w:r w:rsidRPr="002D7E84">
              <w:rPr>
                <w:rFonts w:ascii="Arial" w:hAnsi="Arial" w:cs="Arial"/>
                <w:sz w:val="16"/>
                <w:szCs w:val="16"/>
                <w:lang w:eastAsia="ko-KR"/>
              </w:rPr>
              <w:t xml:space="preserve">is not needed as carrierFreq is already included in the </w:t>
            </w:r>
            <w:r w:rsidRPr="002D7E84">
              <w:rPr>
                <w:rFonts w:ascii="Arial" w:hAnsi="Arial" w:cs="Arial"/>
                <w:sz w:val="16"/>
                <w:szCs w:val="16"/>
              </w:rPr>
              <w:t>discTxResourceReqAddFreq</w:t>
            </w:r>
            <w:r w:rsidRPr="002D7E84">
              <w:rPr>
                <w:rFonts w:ascii="Arial" w:hAnsi="Arial" w:cs="Arial"/>
                <w:sz w:val="16"/>
                <w:szCs w:val="16"/>
                <w:lang w:eastAsia="ko-KR"/>
              </w:rPr>
              <w:t>?</w:t>
            </w:r>
          </w:p>
          <w:p w14:paraId="1971338D" w14:textId="77777777" w:rsidR="0053265F" w:rsidRDefault="0053265F" w:rsidP="00A43CA5">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14:paraId="26D361B2" w14:textId="77777777" w:rsidR="0053265F" w:rsidRPr="00582EEC" w:rsidRDefault="0053265F" w:rsidP="00A43CA5">
            <w:pPr>
              <w:pStyle w:val="PL"/>
              <w:shd w:val="clear" w:color="auto" w:fill="E6E6E6"/>
            </w:pPr>
            <w:r w:rsidRPr="00582EEC">
              <w:tab/>
            </w:r>
            <w:r w:rsidRPr="001133A5">
              <w:t>commTxResourceReq121-r13</w:t>
            </w:r>
            <w:r w:rsidRPr="001133A5">
              <w:tab/>
            </w:r>
            <w:r w:rsidRPr="001133A5">
              <w:tab/>
              <w:t>SL-CommTxResourceReqUC-r13</w:t>
            </w:r>
            <w:r w:rsidRPr="001133A5">
              <w:tab/>
              <w:t>OPTIONAL,</w:t>
            </w:r>
          </w:p>
          <w:p w14:paraId="1657A95B" w14:textId="77777777" w:rsidR="0053265F" w:rsidRDefault="0053265F" w:rsidP="00A43CA5">
            <w:pPr>
              <w:pStyle w:val="PL"/>
              <w:shd w:val="clear" w:color="auto" w:fill="E6E6E6"/>
              <w:rPr>
                <w:lang w:eastAsia="zh-CN"/>
              </w:rPr>
            </w:pPr>
            <w:r w:rsidRPr="00582EEC">
              <w:tab/>
            </w:r>
            <w:r>
              <w:t>commTxResourceInfoReqRelay-r13</w:t>
            </w:r>
            <w:r w:rsidRPr="00582EEC">
              <w:tab/>
            </w:r>
            <w:r w:rsidRPr="00582EEC">
              <w:tab/>
            </w:r>
            <w:r>
              <w:rPr>
                <w:lang w:eastAsia="zh-CN"/>
              </w:rPr>
              <w:t>SEQUENCE {</w:t>
            </w:r>
          </w:p>
          <w:p w14:paraId="3C08CAAC" w14:textId="77777777" w:rsidR="0053265F" w:rsidRDefault="0053265F" w:rsidP="00A43CA5">
            <w:pPr>
              <w:pStyle w:val="PL"/>
              <w:shd w:val="clear" w:color="auto" w:fill="E6E6E6"/>
            </w:pPr>
            <w:r>
              <w:tab/>
            </w:r>
            <w:r>
              <w:tab/>
              <w:t>commTxResourceReqRelay-r13</w:t>
            </w:r>
            <w:r w:rsidRPr="00582EEC">
              <w:tab/>
            </w:r>
            <w:r w:rsidRPr="00582EEC">
              <w:tab/>
            </w:r>
            <w:r>
              <w:t>SL-</w:t>
            </w:r>
            <w:r w:rsidRPr="00582EEC">
              <w:t>CommTxResourceReq</w:t>
            </w:r>
            <w:r w:rsidRPr="001133A5">
              <w:t>UC</w:t>
            </w:r>
            <w:r w:rsidRPr="00582EEC">
              <w:t>-r1</w:t>
            </w:r>
            <w:r>
              <w:t>3,</w:t>
            </w:r>
          </w:p>
          <w:p w14:paraId="3853EE51" w14:textId="77777777" w:rsidR="0053265F" w:rsidRPr="00582EEC" w:rsidRDefault="0053265F" w:rsidP="00A43CA5">
            <w:pPr>
              <w:pStyle w:val="PL"/>
              <w:shd w:val="clear" w:color="auto" w:fill="E6E6E6"/>
            </w:pPr>
            <w:r>
              <w:tab/>
            </w:r>
            <w:r>
              <w:tab/>
            </w:r>
            <w:r w:rsidRPr="000361DD">
              <w:t>ue-Type-r13</w:t>
            </w:r>
            <w:r w:rsidRPr="000361DD">
              <w:tab/>
            </w:r>
            <w:r w:rsidRPr="000361DD">
              <w:tab/>
            </w:r>
            <w:r w:rsidRPr="000361DD">
              <w:tab/>
            </w:r>
            <w:r w:rsidRPr="000361DD">
              <w:tab/>
            </w:r>
            <w:r w:rsidRPr="000361DD">
              <w:tab/>
            </w:r>
            <w:r w:rsidRPr="000361DD">
              <w:tab/>
              <w:t>ENUMERATED {relayUE, remoteUE}</w:t>
            </w:r>
          </w:p>
          <w:p w14:paraId="06EA7E5C" w14:textId="77777777" w:rsidR="0053265F" w:rsidRPr="00582EEC" w:rsidRDefault="0053265F" w:rsidP="00A43CA5">
            <w:pPr>
              <w:pStyle w:val="PL"/>
              <w:shd w:val="clear" w:color="auto" w:fill="E6E6E6"/>
            </w:pPr>
            <w:r>
              <w:tab/>
              <w:t>}</w:t>
            </w:r>
            <w:r>
              <w:tab/>
            </w:r>
            <w:r>
              <w:tab/>
            </w:r>
            <w:r>
              <w:tab/>
            </w:r>
            <w:r>
              <w:tab/>
            </w:r>
            <w:r>
              <w:tab/>
            </w:r>
            <w:r>
              <w:tab/>
            </w:r>
            <w:r>
              <w:tab/>
            </w:r>
            <w:r>
              <w:tab/>
            </w:r>
            <w:r>
              <w:tab/>
            </w:r>
            <w:r>
              <w:tab/>
            </w:r>
            <w:r>
              <w:tab/>
            </w:r>
            <w:r>
              <w:tab/>
            </w:r>
            <w:r>
              <w:tab/>
            </w:r>
            <w:r>
              <w:tab/>
            </w:r>
            <w:r w:rsidRPr="00582EEC">
              <w:tab/>
              <w:t>OPTIONAL,</w:t>
            </w:r>
          </w:p>
          <w:p w14:paraId="6CFE363B" w14:textId="77777777" w:rsidR="0053265F" w:rsidRPr="00582EEC" w:rsidRDefault="0053265F" w:rsidP="00A43CA5">
            <w:pPr>
              <w:pStyle w:val="PL"/>
              <w:shd w:val="clear" w:color="auto" w:fill="E6E6E6"/>
            </w:pPr>
            <w:r>
              <w:tab/>
              <w:t>discTxResourceReq-v</w:t>
            </w:r>
            <w:r w:rsidRPr="00582EEC">
              <w:t>1</w:t>
            </w:r>
            <w:r>
              <w:t>3x0</w:t>
            </w:r>
            <w:r w:rsidRPr="00582EEC">
              <w:tab/>
            </w:r>
            <w:r w:rsidRPr="00582EEC">
              <w:tab/>
            </w:r>
            <w:r>
              <w:tab/>
            </w:r>
            <w:r w:rsidRPr="00582EEC">
              <w:t>SEQUENCE {</w:t>
            </w:r>
          </w:p>
          <w:p w14:paraId="6F737914" w14:textId="77777777" w:rsidR="0053265F" w:rsidRDefault="0053265F" w:rsidP="00A43CA5">
            <w:pPr>
              <w:pStyle w:val="PL"/>
              <w:shd w:val="clear" w:color="auto" w:fill="E6E6E6"/>
            </w:pPr>
            <w:r w:rsidRPr="00582EEC">
              <w:rPr>
                <w:lang w:eastAsia="zh-CN"/>
              </w:rPr>
              <w:tab/>
            </w:r>
            <w:r>
              <w:rPr>
                <w:lang w:eastAsia="zh-CN"/>
              </w:rPr>
              <w:tab/>
            </w:r>
            <w:r w:rsidRPr="00AD14BD">
              <w:rPr>
                <w:highlight w:val="yellow"/>
                <w:lang w:eastAsia="zh-CN"/>
              </w:rPr>
              <w:t>carrierFreqDiscTx-r13</w:t>
            </w:r>
            <w:r w:rsidRPr="00AD14BD">
              <w:rPr>
                <w:highlight w:val="yellow"/>
                <w:lang w:eastAsia="zh-CN"/>
              </w:rPr>
              <w:tab/>
            </w:r>
            <w:r w:rsidRPr="00AD14BD">
              <w:rPr>
                <w:highlight w:val="yellow"/>
                <w:lang w:eastAsia="zh-CN"/>
              </w:rPr>
              <w:tab/>
            </w:r>
            <w:r w:rsidRPr="00AD14BD">
              <w:rPr>
                <w:highlight w:val="yellow"/>
                <w:lang w:eastAsia="zh-CN"/>
              </w:rPr>
              <w:tab/>
            </w:r>
            <w:r w:rsidRPr="00AD14BD">
              <w:rPr>
                <w:highlight w:val="yellow"/>
              </w:rPr>
              <w:t>INTEGER (1..maxFreq),</w:t>
            </w:r>
          </w:p>
          <w:p w14:paraId="3BF8FA03" w14:textId="77777777" w:rsidR="0053265F" w:rsidRPr="00582EEC" w:rsidRDefault="0053265F" w:rsidP="00A43CA5">
            <w:pPr>
              <w:pStyle w:val="PL"/>
              <w:shd w:val="clear" w:color="auto" w:fill="E6E6E6"/>
            </w:pPr>
            <w:r>
              <w:tab/>
            </w:r>
            <w:r>
              <w:tab/>
              <w:t>discTxResourceReqAddFreq-r13</w:t>
            </w:r>
            <w:r>
              <w:tab/>
            </w:r>
            <w:r w:rsidRPr="001133A5">
              <w:t>SL-DiscTxResourceReq</w:t>
            </w:r>
            <w:r>
              <w:t>PerFreqList-r13</w:t>
            </w:r>
            <w:r>
              <w:tab/>
            </w:r>
            <w:r w:rsidRPr="00582EEC">
              <w:t>OPTIONAL</w:t>
            </w:r>
          </w:p>
          <w:p w14:paraId="599C27C5" w14:textId="77777777" w:rsidR="0053265F" w:rsidRPr="00967ACC" w:rsidRDefault="0053265F" w:rsidP="009C2617">
            <w:pPr>
              <w:pStyle w:val="PL"/>
              <w:shd w:val="clear" w:color="auto" w:fill="E6E6E6"/>
              <w:rPr>
                <w:rFonts w:ascii="Arial" w:hAnsi="Arial" w:cs="Arial"/>
                <w:szCs w:val="16"/>
              </w:rPr>
            </w:pPr>
            <w:r>
              <w:tab/>
              <w:t>}</w:t>
            </w:r>
            <w:r w:rsidRPr="00582EEC">
              <w:tab/>
            </w:r>
          </w:p>
        </w:tc>
        <w:tc>
          <w:tcPr>
            <w:tcW w:w="616" w:type="dxa"/>
            <w:shd w:val="clear" w:color="auto" w:fill="auto"/>
          </w:tcPr>
          <w:p w14:paraId="56AE92DF"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69" w:type="dxa"/>
            <w:gridSpan w:val="3"/>
            <w:shd w:val="clear" w:color="auto" w:fill="auto"/>
          </w:tcPr>
          <w:p w14:paraId="02455AD8" w14:textId="77777777" w:rsidR="0053265F" w:rsidRPr="009C2617" w:rsidRDefault="0053265F" w:rsidP="00A43CA5">
            <w:pPr>
              <w:pBdr>
                <w:bottom w:val="single" w:sz="6" w:space="1" w:color="auto"/>
              </w:pBdr>
              <w:spacing w:after="0"/>
              <w:rPr>
                <w:rFonts w:ascii="Arial" w:hAnsi="Arial" w:cs="Arial"/>
                <w:sz w:val="16"/>
                <w:szCs w:val="16"/>
                <w:lang w:eastAsia="ko-KR"/>
              </w:rPr>
            </w:pPr>
            <w:r w:rsidRPr="009C2617">
              <w:rPr>
                <w:rFonts w:ascii="Arial" w:hAnsi="Arial" w:cs="Arial"/>
                <w:noProof/>
                <w:sz w:val="16"/>
                <w:szCs w:val="16"/>
                <w:lang w:eastAsia="ko-KR"/>
              </w:rPr>
              <w:t xml:space="preserve">Remove the </w:t>
            </w:r>
            <w:r w:rsidRPr="009C2617">
              <w:rPr>
                <w:rFonts w:ascii="Arial" w:hAnsi="Arial" w:cs="Arial"/>
                <w:sz w:val="16"/>
                <w:szCs w:val="16"/>
                <w:lang w:eastAsia="zh-CN"/>
              </w:rPr>
              <w:t>carrierFreqDiscTx</w:t>
            </w:r>
            <w:r w:rsidRPr="009C2617">
              <w:rPr>
                <w:rFonts w:ascii="Arial" w:hAnsi="Arial" w:cs="Arial"/>
                <w:sz w:val="16"/>
                <w:szCs w:val="16"/>
                <w:lang w:eastAsia="ko-KR"/>
              </w:rPr>
              <w:t xml:space="preserve"> inside the </w:t>
            </w:r>
            <w:r w:rsidRPr="009C2617">
              <w:rPr>
                <w:rFonts w:ascii="Arial" w:hAnsi="Arial" w:cs="Arial"/>
                <w:sz w:val="16"/>
                <w:szCs w:val="16"/>
              </w:rPr>
              <w:t>discTxResourceReq-v13x0</w:t>
            </w:r>
            <w:r w:rsidRPr="009C2617">
              <w:rPr>
                <w:rFonts w:ascii="Arial" w:hAnsi="Arial" w:cs="Arial"/>
                <w:sz w:val="16"/>
                <w:szCs w:val="16"/>
                <w:lang w:eastAsia="ko-KR"/>
              </w:rPr>
              <w:t>?</w:t>
            </w:r>
          </w:p>
          <w:p w14:paraId="39BABE2D" w14:textId="77777777" w:rsidR="0053265F" w:rsidRPr="00626703" w:rsidRDefault="0053265F" w:rsidP="00A43CA5">
            <w:pPr>
              <w:spacing w:after="0"/>
              <w:rPr>
                <w:rFonts w:ascii="Arial" w:eastAsia="SimSun" w:hAnsi="Arial" w:cs="Arial"/>
                <w:noProof/>
                <w:color w:val="1F497D" w:themeColor="text2"/>
                <w:sz w:val="16"/>
                <w:szCs w:val="16"/>
                <w:lang w:eastAsia="zh-CN"/>
              </w:rPr>
            </w:pPr>
            <w:r w:rsidRPr="00626703">
              <w:rPr>
                <w:rFonts w:ascii="Arial" w:eastAsia="SimSun" w:hAnsi="Arial" w:cs="Arial" w:hint="eastAsia"/>
                <w:b/>
                <w:noProof/>
                <w:color w:val="1F497D" w:themeColor="text2"/>
                <w:sz w:val="16"/>
                <w:szCs w:val="16"/>
                <w:lang w:eastAsia="zh-CN"/>
              </w:rPr>
              <w:t>Huawei:</w:t>
            </w:r>
            <w:r w:rsidRPr="00626703">
              <w:rPr>
                <w:rFonts w:ascii="Arial" w:eastAsia="SimSun" w:hAnsi="Arial" w:cs="Arial" w:hint="eastAsia"/>
                <w:noProof/>
                <w:color w:val="1F497D" w:themeColor="text2"/>
                <w:sz w:val="16"/>
                <w:szCs w:val="16"/>
                <w:lang w:eastAsia="zh-CN"/>
              </w:rPr>
              <w:t xml:space="preserve"> Tend to agree</w:t>
            </w:r>
          </w:p>
          <w:p w14:paraId="4C1E968C" w14:textId="77777777" w:rsidR="0053265F" w:rsidRPr="00626703" w:rsidRDefault="0053265F" w:rsidP="00A43CA5">
            <w:pPr>
              <w:spacing w:after="0"/>
              <w:rPr>
                <w:rFonts w:ascii="Arial" w:hAnsi="Arial" w:cs="Arial"/>
                <w:color w:val="1F497D" w:themeColor="text2"/>
                <w:sz w:val="16"/>
                <w:szCs w:val="16"/>
                <w:lang w:eastAsia="ko-KR"/>
              </w:rPr>
            </w:pPr>
            <w:r w:rsidRPr="00626703">
              <w:rPr>
                <w:rFonts w:ascii="Arial" w:hAnsi="Arial" w:cs="Arial"/>
                <w:b/>
                <w:noProof/>
                <w:color w:val="1F497D" w:themeColor="text2"/>
                <w:sz w:val="16"/>
                <w:szCs w:val="16"/>
                <w:lang w:eastAsia="ko-KR"/>
              </w:rPr>
              <w:t>Samsung:</w:t>
            </w:r>
            <w:r w:rsidRPr="00626703">
              <w:rPr>
                <w:rFonts w:ascii="Arial" w:hAnsi="Arial" w:cs="Arial"/>
                <w:noProof/>
                <w:color w:val="1F497D" w:themeColor="text2"/>
                <w:sz w:val="16"/>
                <w:szCs w:val="16"/>
                <w:lang w:eastAsia="ko-KR"/>
              </w:rPr>
              <w:t xml:space="preserve"> field is for first interF carrier for which legacy fields are used to indicate resource configuration details (according to usual extension approach). May be useful to provide some clarification can be provided in field description</w:t>
            </w:r>
          </w:p>
          <w:p w14:paraId="4C824D4E" w14:textId="77777777" w:rsidR="0053265F" w:rsidRDefault="0053265F" w:rsidP="00A43CA5">
            <w:pPr>
              <w:spacing w:after="0"/>
              <w:rPr>
                <w:rFonts w:ascii="Arial" w:hAnsi="Arial" w:cs="Arial"/>
                <w:color w:val="1F497D" w:themeColor="text2"/>
                <w:sz w:val="16"/>
                <w:szCs w:val="16"/>
                <w:lang w:eastAsia="ko-KR"/>
              </w:rPr>
            </w:pPr>
            <w:r w:rsidRPr="00626703">
              <w:rPr>
                <w:rFonts w:ascii="Arial" w:hAnsi="Arial" w:cs="Arial"/>
                <w:b/>
                <w:color w:val="1F497D" w:themeColor="text2"/>
                <w:sz w:val="16"/>
                <w:szCs w:val="16"/>
                <w:lang w:eastAsia="ko-KR"/>
              </w:rPr>
              <w:t>Ericsson:</w:t>
            </w:r>
            <w:r w:rsidRPr="00626703">
              <w:rPr>
                <w:rFonts w:ascii="Arial" w:hAnsi="Arial" w:cs="Arial"/>
                <w:color w:val="1F497D" w:themeColor="text2"/>
                <w:sz w:val="16"/>
                <w:szCs w:val="16"/>
                <w:lang w:eastAsia="ko-KR"/>
              </w:rPr>
              <w:t xml:space="preserve"> See also Z.049.</w:t>
            </w:r>
          </w:p>
          <w:p w14:paraId="3DDC7803" w14:textId="77777777" w:rsidR="0053265F" w:rsidRDefault="0053265F" w:rsidP="00A43CA5">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BE2B04">
              <w:rPr>
                <w:rFonts w:ascii="Arial" w:hAnsi="Arial" w:cs="Arial"/>
                <w:b/>
                <w:color w:val="1F497D" w:themeColor="text2"/>
                <w:sz w:val="16"/>
                <w:szCs w:val="16"/>
                <w:lang w:eastAsia="ko-KR"/>
              </w:rPr>
              <w:t>:</w:t>
            </w:r>
            <w:r w:rsidRPr="00BE2B04">
              <w:rPr>
                <w:rFonts w:ascii="Arial" w:hAnsi="Arial" w:cs="Arial"/>
                <w:color w:val="1F497D" w:themeColor="text2"/>
                <w:sz w:val="16"/>
                <w:szCs w:val="16"/>
                <w:lang w:eastAsia="ko-KR"/>
              </w:rPr>
              <w:t xml:space="preserve"> We don’t see any issue in current ASN.1.</w:t>
            </w:r>
            <w:r>
              <w:rPr>
                <w:rFonts w:ascii="Arial" w:hAnsi="Arial" w:cs="Arial"/>
                <w:color w:val="1F497D" w:themeColor="text2"/>
                <w:sz w:val="16"/>
                <w:szCs w:val="16"/>
                <w:lang w:eastAsia="ko-KR"/>
              </w:rPr>
              <w:t xml:space="preserve"> </w:t>
            </w:r>
            <w:r w:rsidRPr="00BE2B04">
              <w:rPr>
                <w:rFonts w:ascii="Arial" w:hAnsi="Arial" w:cs="Arial"/>
                <w:color w:val="1F497D" w:themeColor="text2"/>
                <w:sz w:val="16"/>
                <w:szCs w:val="16"/>
                <w:lang w:eastAsia="ko-KR"/>
              </w:rPr>
              <w:t>It should be clear that carrierFreqDiscTx-r13 is just a number to indicate how many frequencies UE is going to perform discovery.</w:t>
            </w:r>
          </w:p>
          <w:p w14:paraId="4DF4DA4A" w14:textId="77777777" w:rsidR="0053265F" w:rsidRDefault="0053265F" w:rsidP="00A43CA5">
            <w:pPr>
              <w:pBdr>
                <w:bottom w:val="single" w:sz="6" w:space="1" w:color="auto"/>
              </w:pBdr>
              <w:spacing w:after="0"/>
              <w:rPr>
                <w:rFonts w:ascii="Arial" w:hAnsi="Arial" w:cs="Arial"/>
                <w:color w:val="1F497D" w:themeColor="text2"/>
                <w:sz w:val="16"/>
                <w:szCs w:val="16"/>
                <w:lang w:eastAsia="ko-KR"/>
              </w:rPr>
            </w:pPr>
            <w:r w:rsidRPr="00606E05">
              <w:rPr>
                <w:rFonts w:ascii="Arial" w:hAnsi="Arial" w:cs="Arial"/>
                <w:b/>
                <w:color w:val="1F497D" w:themeColor="text2"/>
                <w:sz w:val="16"/>
                <w:szCs w:val="16"/>
                <w:lang w:eastAsia="ko-KR"/>
              </w:rPr>
              <w:t xml:space="preserve">Intel: </w:t>
            </w:r>
            <w:r w:rsidRPr="00713DDA">
              <w:rPr>
                <w:rFonts w:ascii="Arial" w:hAnsi="Arial" w:cs="Arial"/>
                <w:color w:val="1F497D" w:themeColor="text2"/>
                <w:sz w:val="16"/>
                <w:szCs w:val="16"/>
                <w:lang w:eastAsia="ko-KR"/>
              </w:rPr>
              <w:t>We tend to agree that carrierFreqDiscTx can be removed.</w:t>
            </w:r>
          </w:p>
          <w:p w14:paraId="4567227F" w14:textId="77777777" w:rsidR="0053265F" w:rsidRDefault="0053265F" w:rsidP="00A43CA5">
            <w:pPr>
              <w:spacing w:after="0"/>
              <w:rPr>
                <w:rFonts w:ascii="Arial" w:eastAsia="MS Mincho" w:hAnsi="Arial" w:cs="Arial"/>
                <w:noProof/>
                <w:color w:val="C0504D" w:themeColor="accent2"/>
                <w:sz w:val="16"/>
                <w:szCs w:val="16"/>
                <w:lang w:eastAsia="ja-JP"/>
              </w:rPr>
            </w:pPr>
            <w:r w:rsidRPr="003E13B9">
              <w:rPr>
                <w:rFonts w:ascii="Arial" w:hAnsi="Arial" w:cs="Arial"/>
                <w:b/>
                <w:color w:val="C0504D" w:themeColor="accent2"/>
                <w:sz w:val="16"/>
                <w:szCs w:val="16"/>
                <w:lang w:eastAsia="ko-KR"/>
              </w:rPr>
              <w:t>Chair:</w:t>
            </w:r>
            <w:r w:rsidRPr="003E13B9">
              <w:rPr>
                <w:rFonts w:ascii="Arial" w:hAnsi="Arial" w:cs="Arial"/>
                <w:color w:val="C0504D" w:themeColor="accent2"/>
                <w:sz w:val="16"/>
                <w:szCs w:val="16"/>
                <w:lang w:eastAsia="ko-KR"/>
              </w:rPr>
              <w:t xml:space="preserve"> See meeting notes</w:t>
            </w:r>
            <w:r>
              <w:rPr>
                <w:rFonts w:ascii="Arial" w:hAnsi="Arial" w:cs="Arial"/>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14:paraId="20A34545" w14:textId="77777777" w:rsidR="0053265F" w:rsidRPr="003E6ACF" w:rsidRDefault="0053265F" w:rsidP="00A659E6">
            <w:pPr>
              <w:spacing w:after="0"/>
              <w:rPr>
                <w:rFonts w:ascii="Arial" w:hAnsi="Arial" w:cs="Arial"/>
                <w:color w:val="C0504D" w:themeColor="accent2"/>
                <w:sz w:val="16"/>
                <w:szCs w:val="16"/>
                <w:lang w:eastAsia="ko-KR"/>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changes related to </w:t>
            </w:r>
            <w:r w:rsidRPr="008630FF">
              <w:rPr>
                <w:rFonts w:ascii="Arial" w:eastAsia="MS Mincho" w:hAnsi="Arial" w:cs="Arial"/>
                <w:noProof/>
                <w:color w:val="C0504D" w:themeColor="accent2"/>
                <w:sz w:val="16"/>
                <w:szCs w:val="16"/>
                <w:lang w:eastAsia="ja-JP"/>
              </w:rPr>
              <w:t>R2-160014</w:t>
            </w:r>
          </w:p>
        </w:tc>
        <w:tc>
          <w:tcPr>
            <w:tcW w:w="1060" w:type="dxa"/>
            <w:tcBorders>
              <w:bottom w:val="single" w:sz="4" w:space="0" w:color="auto"/>
            </w:tcBorders>
            <w:shd w:val="clear" w:color="auto" w:fill="CCFF99"/>
          </w:tcPr>
          <w:p w14:paraId="32A52775" w14:textId="77777777" w:rsidR="0053265F" w:rsidRPr="00BD494B" w:rsidRDefault="0053265F" w:rsidP="009C2617">
            <w:pPr>
              <w:spacing w:after="0"/>
              <w:rPr>
                <w:rFonts w:ascii="Arial" w:hAnsi="Arial" w:cs="Arial"/>
                <w:noProof/>
                <w:sz w:val="16"/>
                <w:szCs w:val="16"/>
              </w:rPr>
            </w:pPr>
            <w:r>
              <w:rPr>
                <w:rFonts w:ascii="Arial" w:hAnsi="Arial" w:cs="Arial"/>
                <w:noProof/>
                <w:sz w:val="16"/>
                <w:szCs w:val="16"/>
              </w:rPr>
              <w:t>Closed (ProSe CR) (ASN.1)</w:t>
            </w:r>
          </w:p>
        </w:tc>
      </w:tr>
      <w:tr w:rsidR="0053265F" w:rsidRPr="00BD494B" w14:paraId="17A7D49A" w14:textId="77777777" w:rsidTr="004C0560">
        <w:tc>
          <w:tcPr>
            <w:tcW w:w="769" w:type="dxa"/>
            <w:shd w:val="clear" w:color="auto" w:fill="auto"/>
          </w:tcPr>
          <w:p w14:paraId="403D90A0" w14:textId="77777777" w:rsidR="0053265F" w:rsidRPr="002D7E84" w:rsidRDefault="0053265F" w:rsidP="009C2617">
            <w:pPr>
              <w:spacing w:after="0"/>
              <w:rPr>
                <w:rFonts w:ascii="Arial" w:hAnsi="Arial" w:cs="Arial"/>
                <w:noProof/>
                <w:sz w:val="16"/>
                <w:szCs w:val="16"/>
                <w:lang w:eastAsia="ko-KR"/>
              </w:rPr>
            </w:pPr>
            <w:r w:rsidRPr="002D7E84">
              <w:rPr>
                <w:rFonts w:ascii="Arial" w:hAnsi="Arial" w:cs="Arial"/>
                <w:noProof/>
                <w:sz w:val="16"/>
                <w:szCs w:val="16"/>
                <w:lang w:eastAsia="ko-KR"/>
              </w:rPr>
              <w:t>S.115</w:t>
            </w:r>
          </w:p>
        </w:tc>
        <w:tc>
          <w:tcPr>
            <w:tcW w:w="1677" w:type="dxa"/>
            <w:shd w:val="clear" w:color="auto" w:fill="auto"/>
          </w:tcPr>
          <w:p w14:paraId="14E22D8F" w14:textId="77777777" w:rsidR="0053265F" w:rsidRPr="002D7E84" w:rsidRDefault="0053265F" w:rsidP="00665F57">
            <w:pPr>
              <w:spacing w:after="0"/>
              <w:rPr>
                <w:rFonts w:ascii="Arial" w:hAnsi="Arial" w:cs="Arial"/>
                <w:noProof/>
                <w:sz w:val="16"/>
                <w:szCs w:val="16"/>
              </w:rPr>
            </w:pPr>
            <w:r w:rsidRPr="002D7E84">
              <w:rPr>
                <w:rFonts w:ascii="Arial" w:hAnsi="Arial" w:cs="Arial"/>
                <w:noProof/>
                <w:sz w:val="16"/>
                <w:szCs w:val="16"/>
              </w:rPr>
              <w:t xml:space="preserve">6.2.2 SidelinkUEInformation-v13x0 </w:t>
            </w:r>
          </w:p>
        </w:tc>
        <w:tc>
          <w:tcPr>
            <w:tcW w:w="5369" w:type="dxa"/>
            <w:shd w:val="clear" w:color="auto" w:fill="auto"/>
          </w:tcPr>
          <w:p w14:paraId="43FA7BD9" w14:textId="77777777" w:rsidR="0053265F" w:rsidRPr="002D7E84" w:rsidRDefault="0053265F" w:rsidP="009C2617">
            <w:pPr>
              <w:pStyle w:val="TAL"/>
              <w:rPr>
                <w:noProof/>
                <w:sz w:val="16"/>
                <w:szCs w:val="16"/>
                <w:lang w:eastAsia="ko-KR"/>
              </w:rPr>
            </w:pPr>
            <w:r w:rsidRPr="002D7E84">
              <w:rPr>
                <w:noProof/>
                <w:sz w:val="16"/>
                <w:szCs w:val="16"/>
                <w:lang w:eastAsia="ko-KR"/>
              </w:rPr>
              <w:t>No IE seems needed for SL-SysInfoReportList</w:t>
            </w:r>
          </w:p>
        </w:tc>
        <w:tc>
          <w:tcPr>
            <w:tcW w:w="616" w:type="dxa"/>
            <w:shd w:val="clear" w:color="auto" w:fill="auto"/>
          </w:tcPr>
          <w:p w14:paraId="7B6E16CF" w14:textId="77777777" w:rsidR="0053265F" w:rsidRPr="002D7E84" w:rsidRDefault="0053265F" w:rsidP="009C2617">
            <w:pPr>
              <w:spacing w:after="0"/>
              <w:rPr>
                <w:rFonts w:ascii="Arial" w:hAnsi="Arial" w:cs="Arial"/>
                <w:noProof/>
                <w:sz w:val="16"/>
                <w:szCs w:val="16"/>
                <w:lang w:eastAsia="ko-KR"/>
              </w:rPr>
            </w:pPr>
            <w:r w:rsidRPr="002D7E84">
              <w:rPr>
                <w:rFonts w:ascii="Arial" w:hAnsi="Arial" w:cs="Arial"/>
                <w:noProof/>
                <w:sz w:val="16"/>
                <w:szCs w:val="16"/>
                <w:lang w:eastAsia="ko-KR"/>
              </w:rPr>
              <w:t>2</w:t>
            </w:r>
          </w:p>
        </w:tc>
        <w:tc>
          <w:tcPr>
            <w:tcW w:w="6169" w:type="dxa"/>
            <w:gridSpan w:val="3"/>
            <w:shd w:val="clear" w:color="auto" w:fill="auto"/>
          </w:tcPr>
          <w:p w14:paraId="496E0161" w14:textId="77777777" w:rsidR="0053265F" w:rsidRDefault="0053265F" w:rsidP="00A43CA5">
            <w:pPr>
              <w:pStyle w:val="TAL"/>
              <w:pBdr>
                <w:bottom w:val="single" w:sz="6" w:space="1" w:color="auto"/>
              </w:pBdr>
              <w:rPr>
                <w:noProof/>
                <w:sz w:val="16"/>
                <w:szCs w:val="16"/>
                <w:lang w:eastAsia="en-GB"/>
              </w:rPr>
            </w:pPr>
            <w:r w:rsidRPr="002D7E84">
              <w:rPr>
                <w:noProof/>
                <w:sz w:val="16"/>
                <w:szCs w:val="16"/>
                <w:lang w:eastAsia="en-GB"/>
              </w:rPr>
              <w:t>If kept anyhow, we should to reflect in name that IE concerns discovery</w:t>
            </w:r>
          </w:p>
          <w:p w14:paraId="1C37BB96" w14:textId="77777777" w:rsidR="0053265F" w:rsidRPr="003E13B9" w:rsidRDefault="0053265F" w:rsidP="00A43CA5">
            <w:pPr>
              <w:pStyle w:val="TAL"/>
              <w:rPr>
                <w:b/>
                <w:noProof/>
                <w:color w:val="C0504D" w:themeColor="accent2"/>
                <w:sz w:val="16"/>
                <w:szCs w:val="16"/>
                <w:lang w:eastAsia="en-GB"/>
              </w:rPr>
            </w:pPr>
            <w:r w:rsidRPr="003E13B9">
              <w:rPr>
                <w:b/>
                <w:noProof/>
                <w:color w:val="C0504D" w:themeColor="accent2"/>
                <w:sz w:val="16"/>
                <w:szCs w:val="16"/>
                <w:lang w:eastAsia="en-GB"/>
              </w:rPr>
              <w:t>Chair:</w:t>
            </w:r>
          </w:p>
          <w:p w14:paraId="212418B3" w14:textId="77777777" w:rsidR="0053265F" w:rsidRPr="003E13B9" w:rsidRDefault="0053265F" w:rsidP="00A43CA5">
            <w:pPr>
              <w:pStyle w:val="TAL"/>
              <w:rPr>
                <w:noProof/>
                <w:color w:val="C0504D" w:themeColor="accent2"/>
                <w:sz w:val="16"/>
                <w:szCs w:val="16"/>
                <w:lang w:eastAsia="en-GB"/>
              </w:rPr>
            </w:pPr>
            <w:r w:rsidRPr="003E13B9">
              <w:rPr>
                <w:noProof/>
                <w:color w:val="C0504D" w:themeColor="accent2"/>
                <w:sz w:val="16"/>
                <w:szCs w:val="16"/>
                <w:lang w:eastAsia="en-GB"/>
              </w:rPr>
              <w:t>=&gt; Rename to SL-DiscSysInfoReportList</w:t>
            </w:r>
          </w:p>
          <w:p w14:paraId="00D44F24" w14:textId="77777777" w:rsidR="0053265F" w:rsidRDefault="0053265F" w:rsidP="00A43CA5">
            <w:pPr>
              <w:pStyle w:val="TAL"/>
              <w:rPr>
                <w:noProof/>
                <w:sz w:val="16"/>
                <w:szCs w:val="16"/>
                <w:lang w:eastAsia="en-GB"/>
              </w:rPr>
            </w:pPr>
            <w:r w:rsidRPr="003E13B9">
              <w:rPr>
                <w:noProof/>
                <w:color w:val="C0504D" w:themeColor="accent2"/>
                <w:sz w:val="16"/>
                <w:szCs w:val="16"/>
                <w:lang w:eastAsia="en-GB"/>
              </w:rPr>
              <w:t>=&gt; Can be closed when included in ProSe CR</w:t>
            </w:r>
            <w:r>
              <w:rPr>
                <w:noProof/>
                <w:sz w:val="16"/>
                <w:szCs w:val="16"/>
                <w:lang w:eastAsia="en-GB"/>
              </w:rPr>
              <w:t>.</w:t>
            </w:r>
          </w:p>
          <w:p w14:paraId="6BECCFD3" w14:textId="77777777" w:rsidR="0053265F" w:rsidRPr="002D7E84" w:rsidRDefault="0053265F" w:rsidP="00406462">
            <w:pPr>
              <w:pStyle w:val="TAL"/>
              <w:rPr>
                <w:noProof/>
                <w:sz w:val="16"/>
                <w:szCs w:val="16"/>
                <w:lang w:eastAsia="en-GB"/>
              </w:rPr>
            </w:pPr>
            <w:r w:rsidRPr="004C0560">
              <w:rPr>
                <w:rFonts w:cs="Arial"/>
                <w:b/>
                <w:noProof/>
                <w:color w:val="C0504D" w:themeColor="accent2"/>
                <w:sz w:val="16"/>
                <w:szCs w:val="16"/>
              </w:rPr>
              <w:t>Samsung:</w:t>
            </w:r>
            <w:r>
              <w:rPr>
                <w:rFonts w:cs="Arial"/>
                <w:noProof/>
                <w:color w:val="C0504D" w:themeColor="accent2"/>
                <w:sz w:val="16"/>
                <w:szCs w:val="16"/>
              </w:rPr>
              <w:t xml:space="preserve"> </w:t>
            </w:r>
            <w:r w:rsidRPr="004C0560">
              <w:rPr>
                <w:noProof/>
                <w:color w:val="C0504D" w:themeColor="accent2"/>
                <w:sz w:val="16"/>
                <w:szCs w:val="16"/>
                <w:lang w:eastAsia="en-GB"/>
              </w:rPr>
              <w:t xml:space="preserve">Renamed (to </w:t>
            </w:r>
            <w:r>
              <w:rPr>
                <w:noProof/>
                <w:color w:val="C0504D" w:themeColor="accent2"/>
                <w:sz w:val="16"/>
                <w:szCs w:val="16"/>
                <w:lang w:eastAsia="en-GB"/>
              </w:rPr>
              <w:t>SL-DiscSysInfoReport</w:t>
            </w:r>
            <w:r w:rsidRPr="00454BBC">
              <w:rPr>
                <w:noProof/>
                <w:color w:val="C0504D" w:themeColor="accent2"/>
                <w:sz w:val="16"/>
                <w:szCs w:val="16"/>
                <w:highlight w:val="yellow"/>
                <w:lang w:eastAsia="en-GB"/>
              </w:rPr>
              <w:t>edFreq</w:t>
            </w:r>
            <w:r w:rsidRPr="003E13B9">
              <w:rPr>
                <w:noProof/>
                <w:color w:val="C0504D" w:themeColor="accent2"/>
                <w:sz w:val="16"/>
                <w:szCs w:val="16"/>
                <w:lang w:eastAsia="en-GB"/>
              </w:rPr>
              <w:t>List</w:t>
            </w:r>
            <w:r>
              <w:rPr>
                <w:noProof/>
                <w:color w:val="C0504D" w:themeColor="accent2"/>
                <w:sz w:val="16"/>
                <w:szCs w:val="16"/>
                <w:lang w:eastAsia="en-GB"/>
              </w:rPr>
              <w:t>, while ~</w:t>
            </w:r>
            <w:r w:rsidRPr="00454BBC">
              <w:rPr>
                <w:noProof/>
                <w:color w:val="C0504D" w:themeColor="accent2"/>
                <w:sz w:val="16"/>
                <w:szCs w:val="16"/>
                <w:highlight w:val="yellow"/>
                <w:lang w:eastAsia="en-GB"/>
              </w:rPr>
              <w:t>To</w:t>
            </w:r>
            <w:r>
              <w:rPr>
                <w:noProof/>
                <w:color w:val="C0504D" w:themeColor="accent2"/>
                <w:sz w:val="16"/>
                <w:szCs w:val="16"/>
                <w:lang w:eastAsia="en-GB"/>
              </w:rPr>
              <w:t>ReportFreqList is used for command)</w:t>
            </w:r>
          </w:p>
        </w:tc>
        <w:tc>
          <w:tcPr>
            <w:tcW w:w="1060" w:type="dxa"/>
            <w:shd w:val="clear" w:color="auto" w:fill="CCFF99"/>
          </w:tcPr>
          <w:p w14:paraId="76EDB0E2" w14:textId="77777777" w:rsidR="0053265F" w:rsidRPr="002D7E84" w:rsidRDefault="0053265F" w:rsidP="00A92F8D">
            <w:pPr>
              <w:spacing w:after="0"/>
              <w:rPr>
                <w:rFonts w:ascii="Arial" w:hAnsi="Arial" w:cs="Arial"/>
                <w:noProof/>
                <w:sz w:val="16"/>
                <w:szCs w:val="16"/>
              </w:rPr>
            </w:pPr>
            <w:r>
              <w:rPr>
                <w:rFonts w:ascii="Arial" w:hAnsi="Arial" w:cs="Arial"/>
                <w:noProof/>
                <w:sz w:val="16"/>
                <w:szCs w:val="16"/>
              </w:rPr>
              <w:t>Closed</w:t>
            </w:r>
            <w:r w:rsidRPr="002D7E84">
              <w:rPr>
                <w:rFonts w:ascii="Arial" w:hAnsi="Arial" w:cs="Arial"/>
                <w:noProof/>
                <w:sz w:val="16"/>
                <w:szCs w:val="16"/>
              </w:rPr>
              <w:t xml:space="preserve"> </w:t>
            </w:r>
            <w:r>
              <w:rPr>
                <w:rFonts w:ascii="Arial" w:hAnsi="Arial" w:cs="Arial"/>
                <w:noProof/>
                <w:sz w:val="16"/>
                <w:szCs w:val="16"/>
              </w:rPr>
              <w:t>(ProSe CR)</w:t>
            </w:r>
            <w:r w:rsidRPr="002D7E84">
              <w:rPr>
                <w:rFonts w:ascii="Arial" w:hAnsi="Arial" w:cs="Arial"/>
                <w:noProof/>
                <w:sz w:val="16"/>
                <w:szCs w:val="16"/>
              </w:rPr>
              <w:t xml:space="preserve"> (ASN.1)</w:t>
            </w:r>
          </w:p>
        </w:tc>
      </w:tr>
      <w:tr w:rsidR="0053265F" w:rsidRPr="00BD494B" w14:paraId="35450A4E" w14:textId="77777777" w:rsidTr="004C0560">
        <w:tc>
          <w:tcPr>
            <w:tcW w:w="769" w:type="dxa"/>
            <w:shd w:val="clear" w:color="auto" w:fill="auto"/>
          </w:tcPr>
          <w:p w14:paraId="1C93CD3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E.160</w:t>
            </w:r>
          </w:p>
        </w:tc>
        <w:tc>
          <w:tcPr>
            <w:tcW w:w="1677" w:type="dxa"/>
            <w:shd w:val="clear" w:color="auto" w:fill="auto"/>
          </w:tcPr>
          <w:p w14:paraId="6D34BCCD"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1B3BEE0D" w14:textId="77777777" w:rsidR="0053265F" w:rsidRPr="00E8447A" w:rsidRDefault="0053265F" w:rsidP="00A43CA5">
            <w:pPr>
              <w:spacing w:after="0"/>
              <w:rPr>
                <w:rFonts w:ascii="Arial" w:hAnsi="Arial" w:cs="Arial"/>
                <w:noProof/>
                <w:sz w:val="16"/>
                <w:szCs w:val="16"/>
              </w:rPr>
            </w:pPr>
            <w:r w:rsidRPr="00E8447A">
              <w:rPr>
                <w:rFonts w:ascii="Arial" w:hAnsi="Arial" w:cs="Arial"/>
                <w:noProof/>
                <w:sz w:val="16"/>
                <w:szCs w:val="16"/>
              </w:rPr>
              <w:t>Field name can be improved. The suffix “121” is not very good. It seems “UC” is used for “unicast” in other places which is probably better.</w:t>
            </w:r>
          </w:p>
          <w:p w14:paraId="652819A6" w14:textId="77777777" w:rsidR="0053265F" w:rsidRPr="00BD494B" w:rsidRDefault="0053265F" w:rsidP="004F4BB1">
            <w:pPr>
              <w:spacing w:after="0"/>
              <w:rPr>
                <w:rFonts w:ascii="Arial" w:hAnsi="Arial" w:cs="Arial"/>
                <w:noProof/>
                <w:sz w:val="16"/>
                <w:szCs w:val="16"/>
              </w:rPr>
            </w:pPr>
            <w:r w:rsidRPr="00E8447A">
              <w:rPr>
                <w:rFonts w:ascii="Arial" w:hAnsi="Arial" w:cs="Arial"/>
                <w:sz w:val="16"/>
                <w:szCs w:val="16"/>
              </w:rPr>
              <w:t>commTxResourceReq121-r13</w:t>
            </w:r>
          </w:p>
        </w:tc>
        <w:tc>
          <w:tcPr>
            <w:tcW w:w="616" w:type="dxa"/>
            <w:shd w:val="clear" w:color="auto" w:fill="auto"/>
          </w:tcPr>
          <w:p w14:paraId="4E6CE69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2D747A2" w14:textId="77777777" w:rsidR="0053265F" w:rsidRPr="00E8447A" w:rsidRDefault="0053265F" w:rsidP="00A43CA5">
            <w:pPr>
              <w:spacing w:after="0"/>
              <w:rPr>
                <w:rFonts w:ascii="Arial" w:hAnsi="Arial" w:cs="Arial"/>
                <w:noProof/>
                <w:sz w:val="16"/>
                <w:szCs w:val="16"/>
              </w:rPr>
            </w:pPr>
            <w:r w:rsidRPr="00E8447A">
              <w:rPr>
                <w:rFonts w:ascii="Arial" w:hAnsi="Arial" w:cs="Arial"/>
                <w:noProof/>
                <w:sz w:val="16"/>
                <w:szCs w:val="16"/>
              </w:rPr>
              <w:t>Change the field name to</w:t>
            </w:r>
          </w:p>
          <w:p w14:paraId="57E3F9B3" w14:textId="77777777" w:rsidR="0053265F" w:rsidRPr="00E8447A" w:rsidRDefault="0053265F" w:rsidP="00A43CA5">
            <w:pPr>
              <w:pBdr>
                <w:bottom w:val="single" w:sz="6" w:space="1" w:color="auto"/>
              </w:pBdr>
              <w:spacing w:after="0"/>
              <w:rPr>
                <w:rFonts w:ascii="Arial" w:hAnsi="Arial" w:cs="Arial"/>
                <w:sz w:val="16"/>
                <w:szCs w:val="16"/>
              </w:rPr>
            </w:pPr>
            <w:r w:rsidRPr="00E8447A">
              <w:rPr>
                <w:rFonts w:ascii="Arial" w:hAnsi="Arial" w:cs="Arial"/>
                <w:sz w:val="16"/>
                <w:szCs w:val="16"/>
              </w:rPr>
              <w:t>commTxResourceReq</w:t>
            </w:r>
            <w:r w:rsidRPr="00E8447A">
              <w:rPr>
                <w:rFonts w:ascii="Arial" w:hAnsi="Arial" w:cs="Arial"/>
                <w:strike/>
                <w:color w:val="FF0000"/>
                <w:sz w:val="16"/>
                <w:szCs w:val="16"/>
              </w:rPr>
              <w:t>121</w:t>
            </w:r>
            <w:r w:rsidRPr="00E8447A">
              <w:rPr>
                <w:rFonts w:ascii="Arial" w:hAnsi="Arial" w:cs="Arial"/>
                <w:color w:val="FF0000"/>
                <w:sz w:val="16"/>
                <w:szCs w:val="16"/>
                <w:u w:val="single"/>
              </w:rPr>
              <w:t>UC</w:t>
            </w:r>
            <w:r w:rsidRPr="00E8447A">
              <w:rPr>
                <w:rFonts w:ascii="Arial" w:hAnsi="Arial" w:cs="Arial"/>
                <w:sz w:val="16"/>
                <w:szCs w:val="16"/>
              </w:rPr>
              <w:t>-r13</w:t>
            </w:r>
          </w:p>
          <w:p w14:paraId="5FEF3EC9" w14:textId="77777777" w:rsidR="0053265F" w:rsidRPr="00E8447A" w:rsidRDefault="0053265F" w:rsidP="00A43CA5">
            <w:pPr>
              <w:spacing w:after="0"/>
              <w:rPr>
                <w:rFonts w:ascii="Arial" w:eastAsia="SimSun" w:hAnsi="Arial" w:cs="Arial"/>
                <w:noProof/>
                <w:color w:val="1F497D" w:themeColor="text2"/>
                <w:sz w:val="16"/>
                <w:szCs w:val="16"/>
                <w:lang w:eastAsia="zh-CN"/>
              </w:rPr>
            </w:pPr>
            <w:r w:rsidRPr="00E8447A">
              <w:rPr>
                <w:rFonts w:ascii="Arial" w:eastAsia="SimSun" w:hAnsi="Arial" w:cs="Arial"/>
                <w:b/>
                <w:noProof/>
                <w:color w:val="1F497D" w:themeColor="text2"/>
                <w:sz w:val="16"/>
                <w:szCs w:val="16"/>
                <w:lang w:eastAsia="zh-CN"/>
              </w:rPr>
              <w:t>Huawei:</w:t>
            </w:r>
            <w:r w:rsidRPr="00E8447A">
              <w:rPr>
                <w:rFonts w:ascii="Arial" w:eastAsia="SimSun" w:hAnsi="Arial" w:cs="Arial"/>
                <w:noProof/>
                <w:color w:val="1F497D" w:themeColor="text2"/>
                <w:sz w:val="16"/>
                <w:szCs w:val="16"/>
                <w:lang w:eastAsia="zh-CN"/>
              </w:rPr>
              <w:t xml:space="preserve"> Fine.</w:t>
            </w:r>
          </w:p>
          <w:p w14:paraId="7848A166" w14:textId="77777777" w:rsidR="0053265F" w:rsidRPr="00E8447A" w:rsidRDefault="0053265F" w:rsidP="00A43CA5">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Samsung:</w:t>
            </w:r>
            <w:r w:rsidRPr="00E8447A">
              <w:rPr>
                <w:rFonts w:ascii="Arial" w:hAnsi="Arial" w:cs="Arial"/>
                <w:noProof/>
                <w:color w:val="1F497D" w:themeColor="text2"/>
                <w:sz w:val="16"/>
                <w:szCs w:val="16"/>
              </w:rPr>
              <w:t xml:space="preserve"> In procedural specification the term ‘one to one’ is used a lot (to avoid confusion with regular unicast)</w:t>
            </w:r>
          </w:p>
          <w:p w14:paraId="1564B3FA" w14:textId="77777777" w:rsidR="0053265F" w:rsidRDefault="0053265F" w:rsidP="00A43CA5">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Ericsson:</w:t>
            </w:r>
            <w:r w:rsidRPr="00E8447A">
              <w:rPr>
                <w:rFonts w:ascii="Arial" w:hAnsi="Arial" w:cs="Arial"/>
                <w:noProof/>
                <w:color w:val="1F497D" w:themeColor="text2"/>
                <w:sz w:val="16"/>
                <w:szCs w:val="16"/>
              </w:rPr>
              <w:t xml:space="preserve"> Also in L.018</w:t>
            </w:r>
          </w:p>
          <w:p w14:paraId="53594347" w14:textId="77777777"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Also refences to this field in procedures are changed</w:t>
            </w:r>
          </w:p>
          <w:p w14:paraId="2276E33F" w14:textId="77777777" w:rsidR="0053265F" w:rsidRDefault="0053265F" w:rsidP="00A43CA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p w14:paraId="45F8A34E" w14:textId="77777777" w:rsidR="0053265F" w:rsidRPr="006321B1" w:rsidRDefault="0053265F" w:rsidP="004F4BB1">
            <w:pPr>
              <w:spacing w:after="0"/>
              <w:rPr>
                <w:rFonts w:ascii="Arial" w:hAnsi="Arial" w:cs="Arial"/>
                <w:noProof/>
                <w:color w:val="C0504D" w:themeColor="accent2"/>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Used general CR as baseline, so included in ProSe CR</w:t>
            </w:r>
          </w:p>
        </w:tc>
        <w:tc>
          <w:tcPr>
            <w:tcW w:w="1060" w:type="dxa"/>
            <w:tcBorders>
              <w:bottom w:val="single" w:sz="4" w:space="0" w:color="auto"/>
            </w:tcBorders>
            <w:shd w:val="clear" w:color="auto" w:fill="CCFF99"/>
          </w:tcPr>
          <w:p w14:paraId="6E9DC2BF"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(ProSe CR)</w:t>
            </w:r>
          </w:p>
        </w:tc>
      </w:tr>
      <w:tr w:rsidR="0053265F" w:rsidRPr="00BD494B" w14:paraId="42F71FC7" w14:textId="77777777" w:rsidTr="004C0560">
        <w:tc>
          <w:tcPr>
            <w:tcW w:w="769" w:type="dxa"/>
            <w:shd w:val="clear" w:color="auto" w:fill="auto"/>
          </w:tcPr>
          <w:p w14:paraId="34A921F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E.162</w:t>
            </w:r>
          </w:p>
        </w:tc>
        <w:tc>
          <w:tcPr>
            <w:tcW w:w="1677" w:type="dxa"/>
            <w:shd w:val="clear" w:color="auto" w:fill="auto"/>
          </w:tcPr>
          <w:p w14:paraId="57899D9B"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55703413" w14:textId="77777777" w:rsidR="0053265F" w:rsidRPr="00B027DA" w:rsidRDefault="0053265F" w:rsidP="00A43CA5">
            <w:pPr>
              <w:spacing w:after="0"/>
              <w:rPr>
                <w:rFonts w:ascii="Arial" w:hAnsi="Arial" w:cs="Arial"/>
                <w:noProof/>
                <w:sz w:val="16"/>
                <w:szCs w:val="16"/>
              </w:rPr>
            </w:pPr>
            <w:r w:rsidRPr="00B027DA">
              <w:rPr>
                <w:rFonts w:ascii="Arial" w:hAnsi="Arial" w:cs="Arial"/>
                <w:noProof/>
                <w:sz w:val="16"/>
                <w:szCs w:val="16"/>
              </w:rPr>
              <w:t>Incorrect terminology in field description</w:t>
            </w:r>
          </w:p>
          <w:p w14:paraId="4C8AA4E7" w14:textId="77777777" w:rsidR="0053265F" w:rsidRPr="00B027DA" w:rsidRDefault="0053265F" w:rsidP="00A43CA5">
            <w:pPr>
              <w:pStyle w:val="TAL"/>
              <w:rPr>
                <w:rFonts w:cs="Arial"/>
                <w:b/>
                <w:i/>
                <w:noProof/>
                <w:sz w:val="16"/>
                <w:szCs w:val="16"/>
                <w:lang w:eastAsia="en-GB"/>
              </w:rPr>
            </w:pPr>
            <w:r w:rsidRPr="00B027DA">
              <w:rPr>
                <w:rFonts w:cs="Arial"/>
                <w:b/>
                <w:i/>
                <w:noProof/>
                <w:sz w:val="16"/>
                <w:szCs w:val="16"/>
                <w:lang w:eastAsia="en-GB"/>
              </w:rPr>
              <w:t>commTxResourceReq121</w:t>
            </w:r>
          </w:p>
          <w:p w14:paraId="7DE51040" w14:textId="77777777" w:rsidR="0053265F" w:rsidRPr="00BD494B" w:rsidRDefault="0053265F" w:rsidP="004F4BB1">
            <w:pPr>
              <w:spacing w:after="0"/>
              <w:rPr>
                <w:rFonts w:ascii="Arial" w:hAnsi="Arial" w:cs="Arial"/>
                <w:noProof/>
                <w:sz w:val="16"/>
                <w:szCs w:val="16"/>
              </w:rPr>
            </w:pPr>
            <w:r w:rsidRPr="00B027DA">
              <w:rPr>
                <w:rFonts w:ascii="Arial" w:hAnsi="Arial" w:cs="Arial"/>
                <w:sz w:val="16"/>
                <w:szCs w:val="16"/>
                <w:lang w:eastAsia="en-GB"/>
              </w:rPr>
              <w:t xml:space="preserve">Indicates the frequency on which the UE is interested to transmit non-relay related sidelink </w:t>
            </w:r>
            <w:r w:rsidRPr="00B027DA">
              <w:rPr>
                <w:rFonts w:ascii="Arial" w:hAnsi="Arial" w:cs="Arial"/>
                <w:sz w:val="16"/>
                <w:szCs w:val="16"/>
                <w:highlight w:val="yellow"/>
                <w:lang w:eastAsia="en-GB"/>
              </w:rPr>
              <w:t>one to one</w:t>
            </w:r>
            <w:r w:rsidRPr="00B027DA">
              <w:rPr>
                <w:rFonts w:ascii="Arial" w:hAnsi="Arial" w:cs="Arial"/>
                <w:sz w:val="16"/>
                <w:szCs w:val="16"/>
                <w:lang w:eastAsia="en-GB"/>
              </w:rPr>
              <w:t xml:space="preserve"> communication as well as the sidelink communication transmission destination(s) for which the UE requests E-UTRAN to assign dedicated resources.</w:t>
            </w:r>
          </w:p>
        </w:tc>
        <w:tc>
          <w:tcPr>
            <w:tcW w:w="616" w:type="dxa"/>
            <w:shd w:val="clear" w:color="auto" w:fill="auto"/>
          </w:tcPr>
          <w:p w14:paraId="57AD5B6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097D3A3" w14:textId="77777777" w:rsidR="0053265F" w:rsidRPr="00B027DA" w:rsidRDefault="0053265F" w:rsidP="00A43CA5">
            <w:pPr>
              <w:spacing w:after="0"/>
              <w:rPr>
                <w:rFonts w:ascii="Arial" w:hAnsi="Arial" w:cs="Arial"/>
                <w:noProof/>
                <w:sz w:val="16"/>
                <w:szCs w:val="16"/>
              </w:rPr>
            </w:pPr>
            <w:r w:rsidRPr="00B027DA">
              <w:rPr>
                <w:rFonts w:ascii="Arial" w:hAnsi="Arial" w:cs="Arial"/>
                <w:noProof/>
                <w:sz w:val="16"/>
                <w:szCs w:val="16"/>
              </w:rPr>
              <w:t>Change field description to</w:t>
            </w:r>
          </w:p>
          <w:p w14:paraId="4B9ED28E" w14:textId="77777777" w:rsidR="0053265F" w:rsidRPr="00B027DA" w:rsidRDefault="0053265F" w:rsidP="00A43CA5">
            <w:pPr>
              <w:pStyle w:val="TAL"/>
              <w:rPr>
                <w:rFonts w:cs="Arial"/>
                <w:b/>
                <w:i/>
                <w:noProof/>
                <w:sz w:val="16"/>
                <w:szCs w:val="16"/>
                <w:lang w:eastAsia="en-GB"/>
              </w:rPr>
            </w:pPr>
            <w:r w:rsidRPr="00B027DA">
              <w:rPr>
                <w:rFonts w:cs="Arial"/>
                <w:b/>
                <w:i/>
                <w:noProof/>
                <w:sz w:val="16"/>
                <w:szCs w:val="16"/>
                <w:lang w:eastAsia="en-GB"/>
              </w:rPr>
              <w:t>commTxResourceReq121</w:t>
            </w:r>
          </w:p>
          <w:p w14:paraId="27007039" w14:textId="77777777" w:rsidR="0053265F" w:rsidRPr="00B027DA" w:rsidRDefault="0053265F"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frequency on which the UE is interested to transmit non-relay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w:t>
            </w:r>
            <w:r w:rsidRPr="00B027DA">
              <w:rPr>
                <w:rFonts w:ascii="Arial" w:hAnsi="Arial" w:cs="Arial"/>
                <w:strike/>
                <w:color w:val="FF0000"/>
                <w:sz w:val="16"/>
                <w:szCs w:val="16"/>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communication as well as the sidelink communication transmission destination(s) for which the UE requests E-UTRAN to assign dedicated resources.</w:t>
            </w:r>
          </w:p>
          <w:p w14:paraId="56DDFDFE" w14:textId="77777777" w:rsidR="0053265F" w:rsidRDefault="0053265F"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lastRenderedPageBreak/>
              <w:t>Huawei:</w:t>
            </w:r>
            <w:r w:rsidRPr="00B027DA">
              <w:rPr>
                <w:rFonts w:ascii="Arial" w:eastAsia="SimSun" w:hAnsi="Arial" w:cs="Arial" w:hint="eastAsia"/>
                <w:noProof/>
                <w:color w:val="1F497D" w:themeColor="text2"/>
                <w:sz w:val="16"/>
                <w:szCs w:val="16"/>
                <w:lang w:eastAsia="zh-CN"/>
              </w:rPr>
              <w:t xml:space="preserve"> Fine.</w:t>
            </w:r>
          </w:p>
          <w:p w14:paraId="1D65D776" w14:textId="77777777"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670789B4" w14:textId="77777777" w:rsidR="0053265F" w:rsidRDefault="0053265F" w:rsidP="00A43CA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p w14:paraId="273AB54E" w14:textId="77777777" w:rsidR="0053265F" w:rsidRPr="00B027DA" w:rsidRDefault="0053265F" w:rsidP="004F4BB1">
            <w:pPr>
              <w:spacing w:after="0"/>
              <w:rPr>
                <w:rFonts w:ascii="Arial" w:hAnsi="Arial" w:cs="Arial"/>
                <w:noProof/>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See E.160 (not repeated anymore in following cases)</w:t>
            </w:r>
          </w:p>
        </w:tc>
        <w:tc>
          <w:tcPr>
            <w:tcW w:w="1060" w:type="dxa"/>
            <w:tcBorders>
              <w:bottom w:val="single" w:sz="4" w:space="0" w:color="auto"/>
            </w:tcBorders>
            <w:shd w:val="clear" w:color="auto" w:fill="CCFF99"/>
          </w:tcPr>
          <w:p w14:paraId="124A2EEE"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14:paraId="66AD0C89" w14:textId="77777777" w:rsidTr="004C0560">
        <w:tc>
          <w:tcPr>
            <w:tcW w:w="769" w:type="dxa"/>
            <w:shd w:val="clear" w:color="auto" w:fill="auto"/>
          </w:tcPr>
          <w:p w14:paraId="1D8ADB6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E.235</w:t>
            </w:r>
          </w:p>
        </w:tc>
        <w:tc>
          <w:tcPr>
            <w:tcW w:w="1677" w:type="dxa"/>
            <w:shd w:val="clear" w:color="auto" w:fill="auto"/>
          </w:tcPr>
          <w:p w14:paraId="7310BF09"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647D9F53" w14:textId="77777777" w:rsidR="0053265F" w:rsidRPr="00B027DA" w:rsidRDefault="0053265F" w:rsidP="004F4BB1">
            <w:pPr>
              <w:spacing w:after="0"/>
              <w:rPr>
                <w:rFonts w:ascii="Arial" w:hAnsi="Arial" w:cs="Arial"/>
                <w:noProof/>
                <w:sz w:val="16"/>
                <w:szCs w:val="16"/>
              </w:rPr>
            </w:pPr>
            <w:r>
              <w:rPr>
                <w:rFonts w:ascii="Arial" w:hAnsi="Arial" w:cs="Arial"/>
                <w:noProof/>
                <w:sz w:val="16"/>
                <w:szCs w:val="16"/>
              </w:rPr>
              <w:t>SystemInformationBlockType19 should be in Italics in</w:t>
            </w:r>
            <w:r w:rsidRPr="00913E80">
              <w:rPr>
                <w:rFonts w:ascii="Arial" w:hAnsi="Arial" w:cs="Arial"/>
                <w:noProof/>
                <w:sz w:val="16"/>
                <w:szCs w:val="16"/>
              </w:rPr>
              <w:t xml:space="preserve"> carrierFreqDiscTx</w:t>
            </w:r>
            <w:r>
              <w:rPr>
                <w:rFonts w:ascii="Arial" w:hAnsi="Arial" w:cs="Arial"/>
                <w:noProof/>
                <w:sz w:val="16"/>
                <w:szCs w:val="16"/>
              </w:rPr>
              <w:t xml:space="preserve"> field description</w:t>
            </w:r>
          </w:p>
        </w:tc>
        <w:tc>
          <w:tcPr>
            <w:tcW w:w="616" w:type="dxa"/>
            <w:shd w:val="clear" w:color="auto" w:fill="auto"/>
          </w:tcPr>
          <w:p w14:paraId="425611F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7AFAF568" w14:textId="77777777" w:rsidR="0053265F" w:rsidRPr="00B027DA" w:rsidRDefault="0053265F" w:rsidP="00A43CA5">
            <w:pPr>
              <w:spacing w:after="0"/>
              <w:rPr>
                <w:rFonts w:ascii="Arial" w:hAnsi="Arial" w:cs="Arial"/>
                <w:noProof/>
                <w:sz w:val="16"/>
                <w:szCs w:val="16"/>
              </w:rPr>
            </w:pPr>
            <w:r w:rsidRPr="00B027DA">
              <w:rPr>
                <w:rFonts w:ascii="Arial" w:hAnsi="Arial" w:cs="Arial"/>
                <w:noProof/>
                <w:sz w:val="16"/>
                <w:szCs w:val="16"/>
              </w:rPr>
              <w:t xml:space="preserve">(If not already fixed in the v13.0.0 CR implementation), change the style to Italics, i.e </w:t>
            </w:r>
          </w:p>
          <w:p w14:paraId="08A59317" w14:textId="77777777" w:rsidR="0053265F" w:rsidRPr="00B027DA" w:rsidRDefault="0053265F"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Value 0 corresponds to the first entry in </w:t>
            </w:r>
            <w:r w:rsidRPr="00B027DA">
              <w:rPr>
                <w:rFonts w:ascii="Arial" w:hAnsi="Arial" w:cs="Arial"/>
                <w:i/>
                <w:sz w:val="16"/>
                <w:szCs w:val="16"/>
                <w:lang w:eastAsia="en-GB"/>
              </w:rPr>
              <w:t>discInterFreqList</w:t>
            </w:r>
            <w:r w:rsidRPr="00B027DA">
              <w:rPr>
                <w:rFonts w:ascii="Arial" w:hAnsi="Arial" w:cs="Arial"/>
                <w:sz w:val="16"/>
                <w:szCs w:val="16"/>
                <w:lang w:eastAsia="en-GB"/>
              </w:rPr>
              <w:t xml:space="preserve"> within </w:t>
            </w:r>
            <w:proofErr w:type="gramStart"/>
            <w:r w:rsidRPr="00B027DA">
              <w:rPr>
                <w:rFonts w:ascii="Arial" w:hAnsi="Arial" w:cs="Arial"/>
                <w:i/>
                <w:sz w:val="16"/>
                <w:szCs w:val="16"/>
                <w:highlight w:val="yellow"/>
                <w:lang w:eastAsia="en-GB"/>
              </w:rPr>
              <w:t>SystemInformationBlockType19</w:t>
            </w:r>
            <w:r w:rsidRPr="00B027DA">
              <w:rPr>
                <w:rFonts w:ascii="Arial" w:hAnsi="Arial" w:cs="Arial"/>
                <w:sz w:val="16"/>
                <w:szCs w:val="16"/>
                <w:lang w:eastAsia="en-GB"/>
              </w:rPr>
              <w:t>,</w:t>
            </w:r>
            <w:proofErr w:type="gramEnd"/>
            <w:r w:rsidRPr="00B027DA">
              <w:rPr>
                <w:rFonts w:ascii="Arial" w:hAnsi="Arial" w:cs="Arial"/>
                <w:sz w:val="16"/>
                <w:szCs w:val="16"/>
                <w:lang w:eastAsia="en-GB"/>
              </w:rPr>
              <w:t xml:space="preserve"> value 1 corresponds to the second entry in this list and so on.</w:t>
            </w:r>
          </w:p>
          <w:p w14:paraId="53089A05" w14:textId="77777777" w:rsidR="0053265F" w:rsidRDefault="0053265F"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w:t>
            </w:r>
          </w:p>
          <w:p w14:paraId="0C09824B" w14:textId="77777777"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63D82DDE" w14:textId="77777777" w:rsidR="0053265F" w:rsidRPr="00737B00" w:rsidRDefault="0053265F"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77648772"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(ProSe CR)</w:t>
            </w:r>
          </w:p>
        </w:tc>
      </w:tr>
      <w:tr w:rsidR="0053265F" w:rsidRPr="00BD494B" w14:paraId="39864479" w14:textId="77777777" w:rsidTr="004C0560">
        <w:tc>
          <w:tcPr>
            <w:tcW w:w="769" w:type="dxa"/>
            <w:shd w:val="clear" w:color="auto" w:fill="auto"/>
          </w:tcPr>
          <w:p w14:paraId="17C6C1C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E.164</w:t>
            </w:r>
          </w:p>
        </w:tc>
        <w:tc>
          <w:tcPr>
            <w:tcW w:w="1677" w:type="dxa"/>
            <w:shd w:val="clear" w:color="auto" w:fill="auto"/>
          </w:tcPr>
          <w:p w14:paraId="3F05D41A" w14:textId="77777777" w:rsidR="0053265F" w:rsidRDefault="0053265F" w:rsidP="002C2735">
            <w:pPr>
              <w:spacing w:after="0"/>
              <w:rPr>
                <w:rFonts w:ascii="Arial" w:hAnsi="Arial" w:cs="Arial"/>
                <w:noProof/>
                <w:sz w:val="16"/>
                <w:szCs w:val="16"/>
              </w:rPr>
            </w:pPr>
            <w:r>
              <w:rPr>
                <w:rFonts w:ascii="Arial" w:hAnsi="Arial" w:cs="Arial"/>
                <w:noProof/>
                <w:sz w:val="16"/>
                <w:szCs w:val="16"/>
              </w:rPr>
              <w:t>6.2.2 SidelinkUEInformation</w:t>
            </w:r>
          </w:p>
        </w:tc>
        <w:tc>
          <w:tcPr>
            <w:tcW w:w="5369" w:type="dxa"/>
            <w:shd w:val="clear" w:color="auto" w:fill="auto"/>
          </w:tcPr>
          <w:p w14:paraId="5DA6C23C" w14:textId="77777777" w:rsidR="0053265F" w:rsidRDefault="0053265F" w:rsidP="004F4BB1">
            <w:pPr>
              <w:spacing w:after="0"/>
              <w:rPr>
                <w:rFonts w:ascii="Arial" w:hAnsi="Arial" w:cs="Arial"/>
                <w:noProof/>
                <w:sz w:val="16"/>
                <w:szCs w:val="16"/>
              </w:rPr>
            </w:pPr>
            <w:r>
              <w:rPr>
                <w:rFonts w:ascii="Arial" w:hAnsi="Arial" w:cs="Arial"/>
                <w:noProof/>
                <w:sz w:val="16"/>
                <w:szCs w:val="16"/>
              </w:rPr>
              <w:t>Table of field descriptions is not in alphabetical order.</w:t>
            </w:r>
          </w:p>
        </w:tc>
        <w:tc>
          <w:tcPr>
            <w:tcW w:w="616" w:type="dxa"/>
            <w:shd w:val="clear" w:color="auto" w:fill="auto"/>
          </w:tcPr>
          <w:p w14:paraId="61765B00"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148DFBB9" w14:textId="77777777" w:rsidR="0053265F" w:rsidRDefault="0053265F" w:rsidP="00A43CA5">
            <w:pPr>
              <w:pBdr>
                <w:bottom w:val="single" w:sz="6" w:space="1" w:color="auto"/>
              </w:pBdr>
              <w:spacing w:after="0"/>
              <w:rPr>
                <w:rFonts w:ascii="Arial" w:hAnsi="Arial" w:cs="Arial"/>
                <w:noProof/>
                <w:sz w:val="16"/>
                <w:szCs w:val="16"/>
              </w:rPr>
            </w:pPr>
            <w:r>
              <w:rPr>
                <w:rFonts w:ascii="Arial" w:hAnsi="Arial" w:cs="Arial"/>
                <w:noProof/>
                <w:sz w:val="16"/>
                <w:szCs w:val="16"/>
              </w:rPr>
              <w:t>Sort the table. It seems discSysInfoReportList is out of place.</w:t>
            </w:r>
          </w:p>
          <w:p w14:paraId="25FEB130" w14:textId="77777777" w:rsidR="0053265F" w:rsidRDefault="0053265F"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 to sort the table.</w:t>
            </w:r>
          </w:p>
          <w:p w14:paraId="36E05521" w14:textId="77777777"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572EB2E5" w14:textId="77777777" w:rsidR="0053265F" w:rsidRDefault="0053265F"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3591E837"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(ProSe CR)</w:t>
            </w:r>
          </w:p>
        </w:tc>
      </w:tr>
      <w:tr w:rsidR="0053265F" w:rsidRPr="00BD494B" w14:paraId="32887C69" w14:textId="77777777" w:rsidTr="004C0560">
        <w:tc>
          <w:tcPr>
            <w:tcW w:w="769" w:type="dxa"/>
            <w:shd w:val="clear" w:color="auto" w:fill="auto"/>
          </w:tcPr>
          <w:p w14:paraId="6EFD9C2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E.163</w:t>
            </w:r>
          </w:p>
        </w:tc>
        <w:tc>
          <w:tcPr>
            <w:tcW w:w="1677" w:type="dxa"/>
            <w:shd w:val="clear" w:color="auto" w:fill="auto"/>
          </w:tcPr>
          <w:p w14:paraId="125CD8AB" w14:textId="77777777" w:rsidR="0053265F" w:rsidRPr="00B027DA" w:rsidRDefault="0053265F" w:rsidP="00665F57">
            <w:pPr>
              <w:spacing w:after="0"/>
              <w:rPr>
                <w:rFonts w:ascii="Arial" w:hAnsi="Arial" w:cs="Arial"/>
                <w:noProof/>
                <w:sz w:val="16"/>
                <w:szCs w:val="16"/>
              </w:rPr>
            </w:pPr>
            <w:r w:rsidRPr="00B027DA">
              <w:rPr>
                <w:rFonts w:ascii="Arial" w:hAnsi="Arial" w:cs="Arial"/>
                <w:noProof/>
                <w:sz w:val="16"/>
                <w:szCs w:val="16"/>
              </w:rPr>
              <w:t xml:space="preserve">6.2.2 SidelinkUEInformation </w:t>
            </w:r>
          </w:p>
        </w:tc>
        <w:tc>
          <w:tcPr>
            <w:tcW w:w="5369" w:type="dxa"/>
            <w:shd w:val="clear" w:color="auto" w:fill="auto"/>
          </w:tcPr>
          <w:p w14:paraId="0EF0D0B2" w14:textId="77777777" w:rsidR="0053265F" w:rsidRPr="00B027DA" w:rsidRDefault="0053265F" w:rsidP="00A43CA5">
            <w:pPr>
              <w:spacing w:after="0"/>
              <w:rPr>
                <w:rFonts w:ascii="Arial" w:hAnsi="Arial" w:cs="Arial"/>
                <w:noProof/>
                <w:sz w:val="16"/>
                <w:szCs w:val="16"/>
              </w:rPr>
            </w:pPr>
            <w:r w:rsidRPr="00B027DA">
              <w:rPr>
                <w:rFonts w:ascii="Arial" w:hAnsi="Arial" w:cs="Arial"/>
                <w:noProof/>
                <w:sz w:val="16"/>
                <w:szCs w:val="16"/>
              </w:rPr>
              <w:t>Incorrect terminology in field description</w:t>
            </w:r>
          </w:p>
          <w:p w14:paraId="4782F576" w14:textId="77777777" w:rsidR="0053265F" w:rsidRPr="00B027DA" w:rsidRDefault="0053265F" w:rsidP="00A43CA5">
            <w:pPr>
              <w:pStyle w:val="TAL"/>
              <w:rPr>
                <w:rFonts w:cs="Arial"/>
                <w:b/>
                <w:i/>
                <w:noProof/>
                <w:sz w:val="16"/>
                <w:szCs w:val="16"/>
                <w:lang w:eastAsia="en-GB"/>
              </w:rPr>
            </w:pPr>
            <w:r w:rsidRPr="00B027DA">
              <w:rPr>
                <w:rFonts w:cs="Arial"/>
                <w:b/>
                <w:i/>
                <w:noProof/>
                <w:sz w:val="16"/>
                <w:szCs w:val="16"/>
                <w:lang w:eastAsia="en-GB"/>
              </w:rPr>
              <w:t>commTxResourceReqRelay</w:t>
            </w:r>
          </w:p>
          <w:p w14:paraId="060F7D92" w14:textId="77777777" w:rsidR="0053265F" w:rsidRPr="00B027DA" w:rsidRDefault="0053265F" w:rsidP="004F4BB1">
            <w:pPr>
              <w:spacing w:after="0"/>
              <w:rPr>
                <w:rFonts w:ascii="Arial" w:hAnsi="Arial" w:cs="Arial"/>
                <w:noProof/>
                <w:sz w:val="16"/>
                <w:szCs w:val="16"/>
              </w:rPr>
            </w:pPr>
            <w:r w:rsidRPr="00B027DA">
              <w:rPr>
                <w:rFonts w:ascii="Arial" w:hAnsi="Arial" w:cs="Arial"/>
                <w:sz w:val="16"/>
                <w:szCs w:val="16"/>
                <w:lang w:eastAsia="en-GB"/>
              </w:rPr>
              <w:t xml:space="preserve">Indicates the relay related sidelink communication transmission destination(s) for which the relay or remote UE requests E-UTRAN to assign dedicated resources i.e. </w:t>
            </w:r>
            <w:r w:rsidRPr="00B027DA">
              <w:rPr>
                <w:rFonts w:ascii="Arial" w:hAnsi="Arial" w:cs="Arial"/>
                <w:sz w:val="16"/>
                <w:szCs w:val="16"/>
                <w:highlight w:val="yellow"/>
                <w:lang w:eastAsia="en-GB"/>
              </w:rPr>
              <w:t>either</w:t>
            </w:r>
            <w:r w:rsidRPr="00B027DA">
              <w:rPr>
                <w:rFonts w:ascii="Arial" w:hAnsi="Arial" w:cs="Arial"/>
                <w:sz w:val="16"/>
                <w:szCs w:val="16"/>
                <w:lang w:eastAsia="en-GB"/>
              </w:rPr>
              <w:t xml:space="preserve"> contains </w:t>
            </w:r>
            <w:r w:rsidRPr="00B027DA">
              <w:rPr>
                <w:rFonts w:ascii="Arial" w:hAnsi="Arial" w:cs="Arial"/>
                <w:sz w:val="16"/>
                <w:szCs w:val="16"/>
                <w:highlight w:val="yellow"/>
                <w:lang w:eastAsia="en-GB"/>
              </w:rPr>
              <w:t>relay or remote UE’s unicast destination identity</w:t>
            </w:r>
            <w:r w:rsidRPr="00B027DA">
              <w:rPr>
                <w:rFonts w:ascii="Arial" w:hAnsi="Arial" w:cs="Arial"/>
                <w:sz w:val="16"/>
                <w:szCs w:val="16"/>
                <w:lang w:eastAsia="en-GB"/>
              </w:rPr>
              <w:t>.</w:t>
            </w:r>
          </w:p>
        </w:tc>
        <w:tc>
          <w:tcPr>
            <w:tcW w:w="616" w:type="dxa"/>
            <w:shd w:val="clear" w:color="auto" w:fill="auto"/>
          </w:tcPr>
          <w:p w14:paraId="1B510B61" w14:textId="77777777" w:rsidR="0053265F" w:rsidRDefault="0053265F" w:rsidP="004F4BB1">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0F2E4AB4" w14:textId="77777777" w:rsidR="0053265F" w:rsidRPr="00B027DA" w:rsidRDefault="0053265F" w:rsidP="00A43CA5">
            <w:pPr>
              <w:spacing w:after="0"/>
              <w:rPr>
                <w:rFonts w:ascii="Arial" w:hAnsi="Arial" w:cs="Arial"/>
                <w:noProof/>
                <w:sz w:val="16"/>
                <w:szCs w:val="16"/>
              </w:rPr>
            </w:pPr>
            <w:r w:rsidRPr="00B027DA">
              <w:rPr>
                <w:rFonts w:ascii="Arial" w:hAnsi="Arial" w:cs="Arial"/>
                <w:noProof/>
                <w:sz w:val="16"/>
                <w:szCs w:val="16"/>
              </w:rPr>
              <w:t>Change the text to</w:t>
            </w:r>
          </w:p>
          <w:p w14:paraId="7DF49349" w14:textId="77777777" w:rsidR="0053265F" w:rsidRPr="00B027DA" w:rsidRDefault="0053265F" w:rsidP="00A43CA5">
            <w:pPr>
              <w:pStyle w:val="TAL"/>
              <w:rPr>
                <w:rFonts w:cs="Arial"/>
                <w:b/>
                <w:i/>
                <w:noProof/>
                <w:sz w:val="16"/>
                <w:szCs w:val="16"/>
                <w:lang w:eastAsia="en-GB"/>
              </w:rPr>
            </w:pPr>
            <w:r w:rsidRPr="00B027DA">
              <w:rPr>
                <w:rFonts w:cs="Arial"/>
                <w:b/>
                <w:i/>
                <w:noProof/>
                <w:sz w:val="16"/>
                <w:szCs w:val="16"/>
                <w:lang w:eastAsia="en-GB"/>
              </w:rPr>
              <w:t>commTxResourceReqRelay</w:t>
            </w:r>
          </w:p>
          <w:p w14:paraId="2AC344B1" w14:textId="77777777" w:rsidR="0053265F" w:rsidRPr="00B027DA" w:rsidRDefault="0053265F"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communication transmission destination(s) for which the </w:t>
            </w:r>
            <w:r w:rsidRPr="00B027DA">
              <w:rPr>
                <w:rFonts w:ascii="Arial" w:hAnsi="Arial" w:cs="Arial"/>
                <w:color w:val="FF0000"/>
                <w:sz w:val="16"/>
                <w:szCs w:val="16"/>
                <w:u w:val="single"/>
                <w:lang w:eastAsia="en-GB"/>
              </w:rPr>
              <w:t>sidelink</w:t>
            </w:r>
            <w:r w:rsidRPr="00B027DA">
              <w:rPr>
                <w:rFonts w:ascii="Arial" w:hAnsi="Arial" w:cs="Arial"/>
                <w:sz w:val="16"/>
                <w:szCs w:val="16"/>
                <w:lang w:eastAsia="en-GB"/>
              </w:rPr>
              <w:t xml:space="preserve"> relay </w:t>
            </w:r>
            <w:r w:rsidRPr="00B027DA">
              <w:rPr>
                <w:rFonts w:ascii="Arial" w:hAnsi="Arial" w:cs="Arial"/>
                <w:color w:val="FF0000"/>
                <w:sz w:val="16"/>
                <w:szCs w:val="16"/>
                <w:u w:val="single"/>
                <w:lang w:eastAsia="en-GB"/>
              </w:rPr>
              <w:t xml:space="preserve">UE </w:t>
            </w:r>
            <w:r w:rsidRPr="00B027DA">
              <w:rPr>
                <w:rFonts w:ascii="Arial" w:hAnsi="Arial" w:cs="Arial"/>
                <w:sz w:val="16"/>
                <w:szCs w:val="16"/>
                <w:lang w:eastAsia="en-GB"/>
              </w:rPr>
              <w:t xml:space="preserve">or </w:t>
            </w:r>
            <w:r w:rsidRPr="00B027DA">
              <w:rPr>
                <w:rFonts w:ascii="Arial" w:hAnsi="Arial" w:cs="Arial"/>
                <w:color w:val="FF0000"/>
                <w:sz w:val="16"/>
                <w:szCs w:val="16"/>
                <w:u w:val="single"/>
                <w:lang w:eastAsia="en-GB"/>
              </w:rPr>
              <w:t xml:space="preserve">sidelink </w:t>
            </w:r>
            <w:r w:rsidRPr="00B027DA">
              <w:rPr>
                <w:rFonts w:ascii="Arial" w:hAnsi="Arial" w:cs="Arial"/>
                <w:sz w:val="16"/>
                <w:szCs w:val="16"/>
                <w:lang w:eastAsia="en-GB"/>
              </w:rPr>
              <w:t xml:space="preserve">remote UE requests E-UTRAN to assign dedicated resources i.e. </w:t>
            </w:r>
            <w:r w:rsidRPr="00B027DA">
              <w:rPr>
                <w:rFonts w:ascii="Arial" w:hAnsi="Arial" w:cs="Arial"/>
                <w:strike/>
                <w:color w:val="FF0000"/>
                <w:sz w:val="16"/>
                <w:szCs w:val="16"/>
                <w:lang w:eastAsia="en-GB"/>
              </w:rPr>
              <w:t xml:space="preserve">either </w:t>
            </w:r>
            <w:r w:rsidRPr="00B027DA">
              <w:rPr>
                <w:rFonts w:ascii="Arial" w:hAnsi="Arial" w:cs="Arial"/>
                <w:sz w:val="16"/>
                <w:szCs w:val="16"/>
                <w:lang w:eastAsia="en-GB"/>
              </w:rPr>
              <w:t xml:space="preserve">contains </w:t>
            </w:r>
            <w:r w:rsidRPr="00B027DA">
              <w:rPr>
                <w:rFonts w:ascii="Arial" w:hAnsi="Arial" w:cs="Arial"/>
                <w:color w:val="FF0000"/>
                <w:sz w:val="16"/>
                <w:szCs w:val="16"/>
                <w:u w:val="single"/>
                <w:lang w:eastAsia="en-GB"/>
              </w:rPr>
              <w:t>relay or remote UE’s</w:t>
            </w:r>
            <w:r w:rsidRPr="00B027DA">
              <w:rPr>
                <w:rFonts w:ascii="Arial" w:hAnsi="Arial" w:cs="Arial"/>
                <w:color w:val="FF0000"/>
                <w:sz w:val="16"/>
                <w:szCs w:val="16"/>
                <w:lang w:eastAsia="en-GB"/>
              </w:rPr>
              <w:t xml:space="preserve"> </w:t>
            </w:r>
            <w:r w:rsidRPr="00B027DA">
              <w:rPr>
                <w:rFonts w:ascii="Arial" w:hAnsi="Arial" w:cs="Arial"/>
                <w:strike/>
                <w:color w:val="FF0000"/>
                <w:sz w:val="16"/>
                <w:szCs w:val="16"/>
                <w:lang w:eastAsia="en-GB"/>
              </w:rPr>
              <w:t xml:space="preserve">the </w:t>
            </w:r>
            <w:r w:rsidRPr="00B027DA">
              <w:rPr>
                <w:rFonts w:ascii="Arial" w:hAnsi="Arial" w:cs="Arial"/>
                <w:sz w:val="16"/>
                <w:szCs w:val="16"/>
                <w:lang w:eastAsia="en-GB"/>
              </w:rPr>
              <w:t xml:space="preserve">unicast destination identity </w:t>
            </w:r>
            <w:r w:rsidRPr="00B027DA">
              <w:rPr>
                <w:rFonts w:ascii="Arial" w:hAnsi="Arial" w:cs="Arial"/>
                <w:color w:val="FF0000"/>
                <w:sz w:val="16"/>
                <w:szCs w:val="16"/>
                <w:u w:val="single"/>
                <w:lang w:eastAsia="en-GB"/>
              </w:rPr>
              <w:t>of either the sidelink remote UE or sidelink relay UE</w:t>
            </w:r>
            <w:r w:rsidRPr="00B027DA">
              <w:rPr>
                <w:rFonts w:ascii="Arial" w:hAnsi="Arial" w:cs="Arial"/>
                <w:sz w:val="16"/>
                <w:szCs w:val="16"/>
                <w:lang w:eastAsia="en-GB"/>
              </w:rPr>
              <w:t>.</w:t>
            </w:r>
          </w:p>
          <w:p w14:paraId="202F06CE" w14:textId="77777777" w:rsidR="0053265F" w:rsidRDefault="0053265F"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need further discuss definition of relay related sidelink communication.</w:t>
            </w:r>
          </w:p>
          <w:p w14:paraId="4724D1C5" w14:textId="77777777"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Discussion is needed. Changed from class 1 to class 2.</w:t>
            </w:r>
          </w:p>
          <w:p w14:paraId="6A905099" w14:textId="77777777" w:rsidR="0053265F" w:rsidRDefault="0053265F" w:rsidP="002C2735">
            <w:pPr>
              <w:spacing w:after="0"/>
              <w:rPr>
                <w:rFonts w:ascii="Arial" w:hAnsi="Arial" w:cs="Arial"/>
                <w:noProof/>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Some changes included</w:t>
            </w:r>
          </w:p>
        </w:tc>
        <w:tc>
          <w:tcPr>
            <w:tcW w:w="1060" w:type="dxa"/>
            <w:tcBorders>
              <w:bottom w:val="single" w:sz="4" w:space="0" w:color="auto"/>
            </w:tcBorders>
            <w:shd w:val="clear" w:color="auto" w:fill="CCFF99"/>
          </w:tcPr>
          <w:p w14:paraId="3D70FC36"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(ProSe CR)</w:t>
            </w:r>
          </w:p>
        </w:tc>
      </w:tr>
      <w:tr w:rsidR="0053265F" w:rsidRPr="00BD494B" w14:paraId="6F0DFAB2" w14:textId="77777777" w:rsidTr="004C0560">
        <w:tc>
          <w:tcPr>
            <w:tcW w:w="769" w:type="dxa"/>
            <w:shd w:val="clear" w:color="auto" w:fill="auto"/>
          </w:tcPr>
          <w:p w14:paraId="391984FD"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L.019</w:t>
            </w:r>
          </w:p>
        </w:tc>
        <w:tc>
          <w:tcPr>
            <w:tcW w:w="1677" w:type="dxa"/>
            <w:shd w:val="clear" w:color="auto" w:fill="auto"/>
          </w:tcPr>
          <w:p w14:paraId="230FA445"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2A1DB40C" w14:textId="77777777" w:rsidR="0053265F" w:rsidRPr="001E14E0" w:rsidRDefault="0053265F" w:rsidP="00A43CA5">
            <w:pPr>
              <w:pStyle w:val="CommentText"/>
              <w:spacing w:after="0"/>
              <w:rPr>
                <w:rFonts w:ascii="Arial" w:hAnsi="Arial" w:cs="Arial"/>
                <w:sz w:val="16"/>
                <w:szCs w:val="16"/>
                <w:lang w:eastAsia="ko-KR"/>
              </w:rPr>
            </w:pPr>
            <w:r w:rsidRPr="001E14E0">
              <w:rPr>
                <w:rFonts w:ascii="Arial" w:hAnsi="Arial" w:cs="Arial"/>
                <w:sz w:val="16"/>
                <w:szCs w:val="16"/>
                <w:lang w:eastAsia="ko-KR"/>
              </w:rPr>
              <w:t xml:space="preserve">New local IE </w:t>
            </w:r>
            <w:r w:rsidRPr="001E14E0">
              <w:rPr>
                <w:rFonts w:ascii="Arial" w:hAnsi="Arial" w:cs="Arial"/>
                <w:sz w:val="16"/>
                <w:szCs w:val="16"/>
                <w:lang w:eastAsia="zh-CN"/>
              </w:rPr>
              <w:t>SL-</w:t>
            </w:r>
            <w:r w:rsidRPr="001E14E0">
              <w:rPr>
                <w:rFonts w:ascii="Arial" w:hAnsi="Arial" w:cs="Arial"/>
                <w:sz w:val="16"/>
                <w:szCs w:val="16"/>
              </w:rPr>
              <w:t>Destination</w:t>
            </w:r>
            <w:r w:rsidRPr="001E14E0">
              <w:rPr>
                <w:rFonts w:ascii="Arial" w:hAnsi="Arial" w:cs="Arial"/>
                <w:sz w:val="16"/>
                <w:szCs w:val="16"/>
                <w:lang w:eastAsia="zh-CN"/>
              </w:rPr>
              <w:t>InfoListUC</w:t>
            </w:r>
            <w:r w:rsidRPr="001E14E0">
              <w:rPr>
                <w:rFonts w:ascii="Arial" w:hAnsi="Arial" w:cs="Arial"/>
                <w:sz w:val="16"/>
                <w:szCs w:val="16"/>
                <w:lang w:eastAsia="ko-KR"/>
              </w:rPr>
              <w:t xml:space="preserve"> is needed? This new IE that is merely referring to the R12 IE? </w:t>
            </w:r>
          </w:p>
          <w:p w14:paraId="5091070D" w14:textId="77777777" w:rsidR="0053265F" w:rsidRPr="00967ACC" w:rsidRDefault="0053265F" w:rsidP="00A43CA5">
            <w:pPr>
              <w:pStyle w:val="CommentText"/>
              <w:spacing w:after="0"/>
              <w:rPr>
                <w:lang w:eastAsia="ko-KR"/>
              </w:rPr>
            </w:pPr>
          </w:p>
          <w:p w14:paraId="66C85DA1" w14:textId="77777777" w:rsidR="0053265F" w:rsidRPr="00582EEC" w:rsidRDefault="0053265F" w:rsidP="00A43CA5">
            <w:pPr>
              <w:pStyle w:val="PL"/>
              <w:shd w:val="clear" w:color="auto" w:fill="E6E6E6"/>
              <w:rPr>
                <w:lang w:eastAsia="ko-KR"/>
              </w:rPr>
            </w:pPr>
            <w:r>
              <w:t>SL-</w:t>
            </w:r>
            <w:r w:rsidRPr="00582EEC">
              <w:t>CommTxResourceReq</w:t>
            </w:r>
            <w:r w:rsidRPr="001133A5">
              <w:t>UC</w:t>
            </w:r>
            <w:r w:rsidRPr="00582EEC">
              <w:t>-r1</w:t>
            </w:r>
            <w:r>
              <w:t>3</w:t>
            </w:r>
            <w:r w:rsidRPr="00582EEC">
              <w:t xml:space="preserve"> ::=</w:t>
            </w:r>
            <w:r w:rsidRPr="00582EEC">
              <w:tab/>
            </w:r>
            <w:r w:rsidRPr="00582EEC">
              <w:tab/>
              <w:t>SEQUENCE {</w:t>
            </w:r>
          </w:p>
          <w:p w14:paraId="2FBCD683" w14:textId="77777777" w:rsidR="0053265F" w:rsidRPr="00582EEC" w:rsidRDefault="0053265F" w:rsidP="00A43CA5">
            <w:pPr>
              <w:pStyle w:val="PL"/>
              <w:shd w:val="clear" w:color="auto" w:fill="E6E6E6"/>
              <w:rPr>
                <w:lang w:eastAsia="ko-KR"/>
              </w:rPr>
            </w:pPr>
            <w:r w:rsidRPr="00582EEC">
              <w:rPr>
                <w:lang w:eastAsia="zh-CN"/>
              </w:rPr>
              <w:tab/>
            </w:r>
            <w:r>
              <w:rPr>
                <w:lang w:eastAsia="ko-KR"/>
              </w:rPr>
              <w:t>X</w:t>
            </w:r>
            <w:r>
              <w:rPr>
                <w:rFonts w:hint="eastAsia"/>
                <w:lang w:eastAsia="ko-KR"/>
              </w:rPr>
              <w:t>xx,</w:t>
            </w:r>
          </w:p>
          <w:p w14:paraId="7A7E1E14" w14:textId="77777777" w:rsidR="0053265F" w:rsidRPr="00582EEC" w:rsidRDefault="0053265F" w:rsidP="00A43CA5">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0931D1">
              <w:t>SL-DestinationInfoList</w:t>
            </w:r>
            <w:r>
              <w:t>UC</w:t>
            </w:r>
            <w:r w:rsidRPr="000931D1">
              <w:t>-r1</w:t>
            </w:r>
            <w:r>
              <w:t>3</w:t>
            </w:r>
          </w:p>
          <w:p w14:paraId="5354D1D6" w14:textId="77777777" w:rsidR="0053265F" w:rsidRPr="00582EEC" w:rsidRDefault="0053265F" w:rsidP="00A43CA5">
            <w:pPr>
              <w:pStyle w:val="PL"/>
              <w:shd w:val="clear" w:color="auto" w:fill="E6E6E6"/>
              <w:rPr>
                <w:lang w:eastAsia="zh-CN"/>
              </w:rPr>
            </w:pPr>
            <w:r w:rsidRPr="00582EEC">
              <w:rPr>
                <w:lang w:eastAsia="zh-CN"/>
              </w:rPr>
              <w:t>}</w:t>
            </w:r>
          </w:p>
          <w:p w14:paraId="7802E039" w14:textId="77777777" w:rsidR="0053265F" w:rsidRPr="00967ACC" w:rsidRDefault="0053265F" w:rsidP="00A43CA5">
            <w:pPr>
              <w:pStyle w:val="CommentText"/>
              <w:spacing w:after="0"/>
              <w:rPr>
                <w:lang w:eastAsia="ko-KR"/>
              </w:rPr>
            </w:pPr>
          </w:p>
          <w:p w14:paraId="2160D09D" w14:textId="77777777" w:rsidR="0053265F" w:rsidRPr="009C2617" w:rsidRDefault="0053265F" w:rsidP="009C2617">
            <w:pPr>
              <w:pStyle w:val="PL"/>
              <w:shd w:val="clear" w:color="auto" w:fill="E6E6E6"/>
            </w:pPr>
            <w:r>
              <w:rPr>
                <w:lang w:eastAsia="zh-CN"/>
              </w:rPr>
              <w:t>SL-</w:t>
            </w:r>
            <w:r w:rsidRPr="00582EEC">
              <w:t>Destination</w:t>
            </w:r>
            <w:r w:rsidRPr="00582EEC">
              <w:rPr>
                <w:lang w:eastAsia="zh-CN"/>
              </w:rPr>
              <w:t>InfoList</w:t>
            </w:r>
            <w:r>
              <w:rPr>
                <w:lang w:eastAsia="zh-CN"/>
              </w:rPr>
              <w:t>UC</w:t>
            </w:r>
            <w:r w:rsidRPr="00582EEC">
              <w:rPr>
                <w:lang w:eastAsia="zh-CN"/>
              </w:rPr>
              <w:t>-r1</w:t>
            </w:r>
            <w:r>
              <w:rPr>
                <w:lang w:eastAsia="zh-CN"/>
              </w:rPr>
              <w:t>3</w:t>
            </w:r>
            <w:r w:rsidRPr="00582EEC">
              <w:t xml:space="preserve"> ::=</w:t>
            </w:r>
            <w:r w:rsidRPr="00582EEC">
              <w:tab/>
            </w:r>
            <w:r>
              <w:rPr>
                <w:lang w:eastAsia="zh-CN"/>
              </w:rPr>
              <w:t>SL-</w:t>
            </w:r>
            <w:r w:rsidRPr="00582EEC">
              <w:t>Destination</w:t>
            </w:r>
            <w:r w:rsidRPr="00582EEC">
              <w:rPr>
                <w:lang w:eastAsia="zh-CN"/>
              </w:rPr>
              <w:t>InfoList-r12</w:t>
            </w:r>
          </w:p>
        </w:tc>
        <w:tc>
          <w:tcPr>
            <w:tcW w:w="616" w:type="dxa"/>
            <w:shd w:val="clear" w:color="auto" w:fill="auto"/>
          </w:tcPr>
          <w:p w14:paraId="1A2FCBB6" w14:textId="77777777" w:rsidR="0053265F" w:rsidRPr="00BD494B" w:rsidRDefault="0053265F" w:rsidP="009C2617">
            <w:pPr>
              <w:spacing w:after="0"/>
              <w:rPr>
                <w:rFonts w:ascii="Arial" w:hAnsi="Arial" w:cs="Arial"/>
                <w:noProof/>
                <w:sz w:val="16"/>
                <w:szCs w:val="16"/>
                <w:lang w:eastAsia="ko-KR"/>
              </w:rPr>
            </w:pPr>
            <w:r>
              <w:rPr>
                <w:rFonts w:ascii="Arial" w:hAnsi="Arial" w:cs="Arial"/>
                <w:noProof/>
                <w:sz w:val="16"/>
                <w:szCs w:val="16"/>
                <w:lang w:eastAsia="ko-KR"/>
              </w:rPr>
              <w:t>1</w:t>
            </w:r>
          </w:p>
        </w:tc>
        <w:tc>
          <w:tcPr>
            <w:tcW w:w="6169" w:type="dxa"/>
            <w:gridSpan w:val="3"/>
            <w:shd w:val="clear" w:color="auto" w:fill="auto"/>
          </w:tcPr>
          <w:p w14:paraId="36A6D332" w14:textId="77777777" w:rsidR="0053265F" w:rsidRPr="00582EEC" w:rsidRDefault="0053265F" w:rsidP="00A43CA5">
            <w:pPr>
              <w:pStyle w:val="PL"/>
              <w:shd w:val="clear" w:color="auto" w:fill="E6E6E6"/>
              <w:rPr>
                <w:lang w:eastAsia="ko-KR"/>
              </w:rPr>
            </w:pPr>
            <w:r>
              <w:t>SL-</w:t>
            </w:r>
            <w:r w:rsidRPr="00582EEC">
              <w:t>CommTxResourceReq</w:t>
            </w:r>
            <w:r w:rsidRPr="001133A5">
              <w:t>UC</w:t>
            </w:r>
            <w:r w:rsidRPr="00582EEC">
              <w:t>-r1</w:t>
            </w:r>
            <w:r>
              <w:t>3</w:t>
            </w:r>
            <w:r w:rsidRPr="00582EEC">
              <w:t xml:space="preserve"> ::=</w:t>
            </w:r>
            <w:r w:rsidRPr="00582EEC">
              <w:tab/>
            </w:r>
            <w:r w:rsidRPr="00582EEC">
              <w:tab/>
              <w:t>SEQUENCE {</w:t>
            </w:r>
          </w:p>
          <w:p w14:paraId="3900E2FB" w14:textId="77777777" w:rsidR="0053265F" w:rsidRPr="00582EEC" w:rsidRDefault="0053265F" w:rsidP="00A43CA5">
            <w:pPr>
              <w:pStyle w:val="PL"/>
              <w:shd w:val="clear" w:color="auto" w:fill="E6E6E6"/>
              <w:rPr>
                <w:lang w:eastAsia="ko-KR"/>
              </w:rPr>
            </w:pPr>
            <w:r w:rsidRPr="00582EEC">
              <w:rPr>
                <w:lang w:eastAsia="zh-CN"/>
              </w:rPr>
              <w:tab/>
            </w:r>
            <w:r>
              <w:rPr>
                <w:lang w:eastAsia="ko-KR"/>
              </w:rPr>
              <w:t>X</w:t>
            </w:r>
            <w:r>
              <w:rPr>
                <w:rFonts w:hint="eastAsia"/>
                <w:lang w:eastAsia="ko-KR"/>
              </w:rPr>
              <w:t>xx,</w:t>
            </w:r>
          </w:p>
          <w:p w14:paraId="72108B66" w14:textId="77777777" w:rsidR="0053265F" w:rsidRPr="00582EEC" w:rsidRDefault="0053265F" w:rsidP="00A43CA5">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626703">
              <w:rPr>
                <w:color w:val="FF0000"/>
                <w:u w:val="single"/>
                <w:lang w:eastAsia="zh-CN"/>
              </w:rPr>
              <w:t>SL-</w:t>
            </w:r>
            <w:r w:rsidRPr="00626703">
              <w:rPr>
                <w:color w:val="FF0000"/>
                <w:u w:val="single"/>
              </w:rPr>
              <w:t>Destination</w:t>
            </w:r>
            <w:r w:rsidRPr="00626703">
              <w:rPr>
                <w:color w:val="FF0000"/>
                <w:u w:val="single"/>
                <w:lang w:eastAsia="zh-CN"/>
              </w:rPr>
              <w:t>InfoList-r12</w:t>
            </w:r>
            <w:r w:rsidRPr="00626703">
              <w:rPr>
                <w:strike/>
                <w:color w:val="FF0000"/>
              </w:rPr>
              <w:t>SL-DestinationInfoListUC-r13</w:t>
            </w:r>
          </w:p>
          <w:p w14:paraId="7FC0CE8C" w14:textId="77777777" w:rsidR="0053265F" w:rsidRPr="00582EEC" w:rsidRDefault="0053265F" w:rsidP="00A43CA5">
            <w:pPr>
              <w:pStyle w:val="PL"/>
              <w:shd w:val="clear" w:color="auto" w:fill="E6E6E6"/>
              <w:rPr>
                <w:lang w:eastAsia="zh-CN"/>
              </w:rPr>
            </w:pPr>
            <w:r w:rsidRPr="00582EEC">
              <w:rPr>
                <w:lang w:eastAsia="zh-CN"/>
              </w:rPr>
              <w:t>}</w:t>
            </w:r>
          </w:p>
          <w:p w14:paraId="22C0D2DD" w14:textId="77777777" w:rsidR="0053265F" w:rsidRPr="00626703" w:rsidRDefault="0053265F" w:rsidP="00A43CA5">
            <w:pPr>
              <w:pStyle w:val="CommentText"/>
              <w:spacing w:after="0"/>
              <w:rPr>
                <w:rFonts w:ascii="Arial" w:hAnsi="Arial" w:cs="Arial"/>
                <w:sz w:val="16"/>
                <w:szCs w:val="16"/>
                <w:lang w:eastAsia="ko-KR"/>
              </w:rPr>
            </w:pPr>
          </w:p>
          <w:p w14:paraId="5A662174" w14:textId="77777777" w:rsidR="0053265F" w:rsidRPr="00626703" w:rsidRDefault="0053265F" w:rsidP="00A43CA5">
            <w:pPr>
              <w:pStyle w:val="PL"/>
              <w:pBdr>
                <w:bottom w:val="single" w:sz="6" w:space="1" w:color="auto"/>
              </w:pBdr>
              <w:shd w:val="clear" w:color="auto" w:fill="E6E6E6"/>
              <w:rPr>
                <w:strike/>
                <w:color w:val="FF0000"/>
              </w:rPr>
            </w:pPr>
            <w:r w:rsidRPr="00626703">
              <w:rPr>
                <w:strike/>
                <w:color w:val="FF0000"/>
                <w:lang w:eastAsia="zh-CN"/>
              </w:rPr>
              <w:t>SL-</w:t>
            </w:r>
            <w:r w:rsidRPr="00626703">
              <w:rPr>
                <w:strike/>
                <w:color w:val="FF0000"/>
              </w:rPr>
              <w:t>Destination</w:t>
            </w:r>
            <w:r w:rsidRPr="00626703">
              <w:rPr>
                <w:strike/>
                <w:color w:val="FF0000"/>
                <w:lang w:eastAsia="zh-CN"/>
              </w:rPr>
              <w:t>InfoListUC-r13</w:t>
            </w:r>
            <w:r w:rsidRPr="00626703">
              <w:rPr>
                <w:strike/>
                <w:color w:val="FF0000"/>
              </w:rPr>
              <w:t xml:space="preserve"> ::=</w:t>
            </w:r>
            <w:r w:rsidRPr="00626703">
              <w:rPr>
                <w:strike/>
                <w:color w:val="FF0000"/>
              </w:rPr>
              <w:tab/>
            </w:r>
            <w:r w:rsidRPr="00626703">
              <w:rPr>
                <w:strike/>
                <w:color w:val="FF0000"/>
                <w:lang w:eastAsia="zh-CN"/>
              </w:rPr>
              <w:t>SL-</w:t>
            </w:r>
            <w:r w:rsidRPr="00626703">
              <w:rPr>
                <w:strike/>
                <w:color w:val="FF0000"/>
              </w:rPr>
              <w:t>Destination</w:t>
            </w:r>
            <w:r w:rsidRPr="00626703">
              <w:rPr>
                <w:strike/>
                <w:color w:val="FF0000"/>
                <w:lang w:eastAsia="zh-CN"/>
              </w:rPr>
              <w:t>InfoList-r12</w:t>
            </w:r>
          </w:p>
          <w:p w14:paraId="1B1E4FAF" w14:textId="77777777" w:rsidR="0053265F" w:rsidRPr="00626703" w:rsidRDefault="0053265F" w:rsidP="00A43CA5">
            <w:pPr>
              <w:spacing w:after="0"/>
              <w:rPr>
                <w:rFonts w:ascii="Arial" w:eastAsia="SimSun" w:hAnsi="Arial" w:cs="Arial"/>
                <w:noProof/>
                <w:color w:val="1F497D" w:themeColor="text2"/>
                <w:sz w:val="16"/>
                <w:szCs w:val="16"/>
                <w:lang w:eastAsia="zh-CN"/>
              </w:rPr>
            </w:pPr>
            <w:r w:rsidRPr="00626703">
              <w:rPr>
                <w:rFonts w:ascii="Arial" w:eastAsia="SimSun" w:hAnsi="Arial" w:cs="Arial"/>
                <w:b/>
                <w:noProof/>
                <w:color w:val="1F497D" w:themeColor="text2"/>
                <w:sz w:val="16"/>
                <w:szCs w:val="16"/>
                <w:lang w:eastAsia="zh-CN"/>
              </w:rPr>
              <w:t>Huawei:</w:t>
            </w:r>
            <w:r w:rsidRPr="00626703">
              <w:rPr>
                <w:rFonts w:ascii="Arial" w:eastAsia="SimSun" w:hAnsi="Arial" w:cs="Arial"/>
                <w:noProof/>
                <w:color w:val="1F497D" w:themeColor="text2"/>
                <w:sz w:val="16"/>
                <w:szCs w:val="16"/>
                <w:lang w:eastAsia="zh-CN"/>
              </w:rPr>
              <w:t xml:space="preserve"> fine.</w:t>
            </w:r>
          </w:p>
          <w:p w14:paraId="74E3BFAB" w14:textId="77777777" w:rsidR="0053265F" w:rsidRPr="00626703" w:rsidRDefault="0053265F" w:rsidP="00A43CA5">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Fine, but seems like class 1 type issue</w:t>
            </w:r>
          </w:p>
          <w:p w14:paraId="603CEDD1" w14:textId="77777777" w:rsidR="0053265F" w:rsidRDefault="0053265F" w:rsidP="00A43CA5">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Ericsson:</w:t>
            </w:r>
            <w:r w:rsidRPr="00626703">
              <w:rPr>
                <w:rFonts w:ascii="Arial" w:hAnsi="Arial" w:cs="Arial"/>
                <w:noProof/>
                <w:color w:val="1F497D" w:themeColor="text2"/>
                <w:sz w:val="16"/>
                <w:szCs w:val="16"/>
              </w:rPr>
              <w:t xml:space="preserve"> Agree. Also found in E.161.</w:t>
            </w:r>
          </w:p>
          <w:p w14:paraId="1C7C5DF1" w14:textId="77777777" w:rsidR="0053265F" w:rsidRDefault="0053265F" w:rsidP="00A43CA5">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No need to change. Current formulation is fine. However, no strong opinion either way.</w:t>
            </w:r>
          </w:p>
          <w:p w14:paraId="6A2CB96B" w14:textId="77777777"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626703">
              <w:rPr>
                <w:rFonts w:ascii="Arial" w:hAnsi="Arial" w:cs="Arial"/>
                <w:b/>
                <w:noProof/>
                <w:color w:val="1F497D" w:themeColor="text2"/>
                <w:sz w:val="16"/>
                <w:szCs w:val="16"/>
              </w:rPr>
              <w:t>:</w:t>
            </w:r>
            <w:r>
              <w:rPr>
                <w:rFonts w:ascii="Arial" w:hAnsi="Arial" w:cs="Arial"/>
                <w:noProof/>
                <w:color w:val="1F497D" w:themeColor="text2"/>
                <w:sz w:val="16"/>
                <w:szCs w:val="16"/>
              </w:rPr>
              <w:t xml:space="preserve"> Changed from class 3 to class 1. Corrected in general CR</w:t>
            </w:r>
          </w:p>
          <w:p w14:paraId="50D23A07" w14:textId="77777777" w:rsidR="0053265F" w:rsidRPr="002B4A36" w:rsidRDefault="0053265F" w:rsidP="009C2617">
            <w:pPr>
              <w:spacing w:after="0"/>
              <w:rPr>
                <w:rFonts w:ascii="Arial" w:hAnsi="Arial" w:cs="Arial"/>
                <w:noProof/>
                <w:color w:val="1F497D" w:themeColor="tex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2C08F78F" w14:textId="77777777" w:rsidR="0053265F" w:rsidRPr="00BD494B" w:rsidRDefault="0053265F" w:rsidP="009C2617">
            <w:pPr>
              <w:spacing w:after="0"/>
              <w:rPr>
                <w:rFonts w:ascii="Arial" w:hAnsi="Arial" w:cs="Arial"/>
                <w:noProof/>
                <w:sz w:val="16"/>
                <w:szCs w:val="16"/>
              </w:rPr>
            </w:pPr>
            <w:r>
              <w:rPr>
                <w:rFonts w:ascii="Arial" w:hAnsi="Arial" w:cs="Arial"/>
                <w:noProof/>
                <w:sz w:val="16"/>
                <w:szCs w:val="16"/>
              </w:rPr>
              <w:t>Closed (ProSe CR)</w:t>
            </w:r>
          </w:p>
        </w:tc>
      </w:tr>
      <w:tr w:rsidR="0053265F" w:rsidRPr="00BD494B" w14:paraId="647554DA" w14:textId="77777777" w:rsidTr="004C0560">
        <w:tc>
          <w:tcPr>
            <w:tcW w:w="769" w:type="dxa"/>
            <w:shd w:val="clear" w:color="auto" w:fill="auto"/>
          </w:tcPr>
          <w:p w14:paraId="06575F07"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L.020</w:t>
            </w:r>
          </w:p>
        </w:tc>
        <w:tc>
          <w:tcPr>
            <w:tcW w:w="1677" w:type="dxa"/>
            <w:shd w:val="clear" w:color="auto" w:fill="auto"/>
          </w:tcPr>
          <w:p w14:paraId="60E53348"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53ED43A5" w14:textId="77777777" w:rsidR="0053265F" w:rsidRPr="0007086E" w:rsidRDefault="0053265F" w:rsidP="00A43CA5">
            <w:pPr>
              <w:pStyle w:val="TAL"/>
              <w:rPr>
                <w:b/>
                <w:i/>
                <w:noProof/>
                <w:sz w:val="16"/>
                <w:szCs w:val="16"/>
                <w:lang w:eastAsia="ko-KR"/>
              </w:rPr>
            </w:pPr>
            <w:r w:rsidRPr="0007086E">
              <w:rPr>
                <w:rFonts w:hint="eastAsia"/>
                <w:noProof/>
                <w:sz w:val="16"/>
                <w:szCs w:val="16"/>
                <w:lang w:eastAsia="ko-KR"/>
              </w:rPr>
              <w:t>Enhancement of field description for:</w:t>
            </w:r>
          </w:p>
          <w:p w14:paraId="5048FFC2" w14:textId="77777777" w:rsidR="0053265F" w:rsidRPr="0007086E" w:rsidRDefault="0053265F" w:rsidP="00A43CA5">
            <w:pPr>
              <w:pStyle w:val="TAL"/>
              <w:rPr>
                <w:b/>
                <w:i/>
                <w:noProof/>
                <w:sz w:val="16"/>
                <w:szCs w:val="16"/>
                <w:lang w:eastAsia="ko-KR"/>
              </w:rPr>
            </w:pPr>
            <w:r w:rsidRPr="0007086E">
              <w:rPr>
                <w:b/>
                <w:i/>
                <w:noProof/>
                <w:sz w:val="16"/>
                <w:szCs w:val="16"/>
                <w:lang w:eastAsia="en-GB"/>
              </w:rPr>
              <w:t>discSysInfoReportList</w:t>
            </w:r>
          </w:p>
          <w:p w14:paraId="1B88A81F" w14:textId="77777777" w:rsidR="0053265F" w:rsidRPr="00AD14BD" w:rsidRDefault="0053265F" w:rsidP="009C2617">
            <w:pPr>
              <w:pStyle w:val="TAL"/>
              <w:rPr>
                <w:i/>
                <w:noProof/>
                <w:lang w:eastAsia="ko-KR"/>
              </w:rPr>
            </w:pPr>
            <w:r w:rsidRPr="0007086E">
              <w:rPr>
                <w:i/>
                <w:noProof/>
                <w:sz w:val="16"/>
                <w:szCs w:val="16"/>
                <w:lang w:eastAsia="en-GB"/>
              </w:rPr>
              <w:t>Indicates a list of acquired System Information from SIBs of cells on configured carrier frequencies.</w:t>
            </w:r>
          </w:p>
        </w:tc>
        <w:tc>
          <w:tcPr>
            <w:tcW w:w="616" w:type="dxa"/>
            <w:shd w:val="clear" w:color="auto" w:fill="auto"/>
          </w:tcPr>
          <w:p w14:paraId="64A65D4A"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69" w:type="dxa"/>
            <w:gridSpan w:val="3"/>
            <w:shd w:val="clear" w:color="auto" w:fill="auto"/>
          </w:tcPr>
          <w:p w14:paraId="5D55CA48" w14:textId="77777777" w:rsidR="0053265F" w:rsidRPr="0007086E" w:rsidRDefault="0053265F" w:rsidP="00A43CA5">
            <w:pPr>
              <w:spacing w:after="0"/>
              <w:rPr>
                <w:rFonts w:ascii="Arial" w:hAnsi="Arial" w:cs="Arial"/>
                <w:b/>
                <w:i/>
                <w:noProof/>
                <w:sz w:val="16"/>
                <w:szCs w:val="16"/>
                <w:lang w:eastAsia="en-GB"/>
              </w:rPr>
            </w:pPr>
            <w:r w:rsidRPr="0007086E">
              <w:rPr>
                <w:rFonts w:ascii="Arial" w:hAnsi="Arial" w:cs="Arial"/>
                <w:b/>
                <w:i/>
                <w:noProof/>
                <w:sz w:val="16"/>
                <w:szCs w:val="16"/>
                <w:lang w:eastAsia="en-GB"/>
              </w:rPr>
              <w:t>discSysInfoReportList</w:t>
            </w:r>
          </w:p>
          <w:p w14:paraId="3F3E034C" w14:textId="77777777" w:rsidR="0053265F" w:rsidRPr="0007086E" w:rsidRDefault="0053265F" w:rsidP="00A43CA5">
            <w:pPr>
              <w:pBdr>
                <w:bottom w:val="single" w:sz="6" w:space="1" w:color="auto"/>
              </w:pBdr>
              <w:spacing w:after="0"/>
              <w:rPr>
                <w:rFonts w:ascii="Arial" w:hAnsi="Arial" w:cs="Arial"/>
                <w:noProof/>
                <w:sz w:val="16"/>
                <w:szCs w:val="16"/>
                <w:lang w:eastAsia="en-GB"/>
              </w:rPr>
            </w:pPr>
            <w:r w:rsidRPr="0007086E">
              <w:rPr>
                <w:rFonts w:ascii="Arial" w:hAnsi="Arial" w:cs="Arial"/>
                <w:noProof/>
                <w:sz w:val="16"/>
                <w:szCs w:val="16"/>
                <w:lang w:eastAsia="en-GB"/>
              </w:rPr>
              <w:t xml:space="preserve">Indicates a list of acquired </w:t>
            </w:r>
            <w:r w:rsidRPr="0007086E">
              <w:rPr>
                <w:rFonts w:ascii="Arial" w:hAnsi="Arial" w:cs="Arial"/>
                <w:strike/>
                <w:noProof/>
                <w:color w:val="FF0000"/>
                <w:sz w:val="16"/>
                <w:szCs w:val="16"/>
                <w:lang w:eastAsia="en-GB"/>
              </w:rPr>
              <w:t xml:space="preserve">System </w:t>
            </w:r>
            <w:r w:rsidRPr="0007086E">
              <w:rPr>
                <w:rFonts w:ascii="Arial" w:hAnsi="Arial" w:cs="Arial"/>
                <w:noProof/>
                <w:color w:val="FF0000"/>
                <w:sz w:val="16"/>
                <w:szCs w:val="16"/>
                <w:u w:val="single"/>
                <w:lang w:eastAsia="ko-KR"/>
              </w:rPr>
              <w:t>s</w:t>
            </w:r>
            <w:r w:rsidRPr="0007086E">
              <w:rPr>
                <w:rFonts w:ascii="Arial" w:hAnsi="Arial" w:cs="Arial"/>
                <w:noProof/>
                <w:color w:val="FF0000"/>
                <w:sz w:val="16"/>
                <w:szCs w:val="16"/>
                <w:u w:val="single"/>
                <w:lang w:eastAsia="en-GB"/>
              </w:rPr>
              <w:t xml:space="preserve">ystem </w:t>
            </w:r>
            <w:r w:rsidRPr="0007086E">
              <w:rPr>
                <w:rFonts w:ascii="Arial" w:hAnsi="Arial" w:cs="Arial"/>
                <w:strike/>
                <w:noProof/>
                <w:color w:val="FF0000"/>
                <w:sz w:val="16"/>
                <w:szCs w:val="16"/>
                <w:lang w:eastAsia="en-GB"/>
              </w:rPr>
              <w:t xml:space="preserve">Information </w:t>
            </w:r>
            <w:r w:rsidRPr="0007086E">
              <w:rPr>
                <w:rFonts w:ascii="Arial" w:hAnsi="Arial" w:cs="Arial"/>
                <w:noProof/>
                <w:color w:val="FF0000"/>
                <w:sz w:val="16"/>
                <w:szCs w:val="16"/>
                <w:u w:val="single"/>
                <w:lang w:eastAsia="ko-KR"/>
              </w:rPr>
              <w:t>i</w:t>
            </w:r>
            <w:r w:rsidRPr="0007086E">
              <w:rPr>
                <w:rFonts w:ascii="Arial" w:hAnsi="Arial" w:cs="Arial"/>
                <w:noProof/>
                <w:color w:val="FF0000"/>
                <w:sz w:val="16"/>
                <w:szCs w:val="16"/>
                <w:u w:val="single"/>
                <w:lang w:eastAsia="en-GB"/>
              </w:rPr>
              <w:t xml:space="preserve">nformation </w:t>
            </w:r>
            <w:r w:rsidRPr="0007086E">
              <w:rPr>
                <w:rFonts w:ascii="Arial" w:hAnsi="Arial" w:cs="Arial"/>
                <w:noProof/>
                <w:color w:val="FF0000"/>
                <w:sz w:val="16"/>
                <w:szCs w:val="16"/>
                <w:u w:val="single"/>
                <w:lang w:eastAsia="ko-KR"/>
              </w:rPr>
              <w:t>relevant for sidelink discovery acquired</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from SIBs of</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cells on</w:t>
            </w:r>
            <w:r w:rsidRPr="0007086E">
              <w:rPr>
                <w:rFonts w:ascii="Arial" w:hAnsi="Arial" w:cs="Arial"/>
                <w:strike/>
                <w:noProof/>
                <w:sz w:val="16"/>
                <w:szCs w:val="16"/>
                <w:lang w:eastAsia="en-GB"/>
              </w:rPr>
              <w:t xml:space="preserve"> </w:t>
            </w:r>
            <w:r w:rsidRPr="0007086E">
              <w:rPr>
                <w:rFonts w:ascii="Arial" w:hAnsi="Arial" w:cs="Arial"/>
                <w:strike/>
                <w:noProof/>
                <w:color w:val="FF0000"/>
                <w:sz w:val="16"/>
                <w:szCs w:val="16"/>
                <w:lang w:eastAsia="en-GB"/>
              </w:rPr>
              <w:t>configured</w:t>
            </w:r>
            <w:r w:rsidRPr="0007086E">
              <w:rPr>
                <w:rFonts w:ascii="Arial" w:hAnsi="Arial" w:cs="Arial"/>
                <w:noProof/>
                <w:color w:val="FF0000"/>
                <w:sz w:val="16"/>
                <w:szCs w:val="16"/>
                <w:lang w:eastAsia="en-GB"/>
              </w:rPr>
              <w:t xml:space="preserve"> </w:t>
            </w:r>
            <w:r w:rsidRPr="0007086E">
              <w:rPr>
                <w:rFonts w:ascii="Arial" w:hAnsi="Arial" w:cs="Arial"/>
                <w:noProof/>
                <w:color w:val="FF0000"/>
                <w:sz w:val="16"/>
                <w:szCs w:val="16"/>
                <w:u w:val="single"/>
                <w:lang w:eastAsia="ko-KR"/>
              </w:rPr>
              <w:t>inter-</w:t>
            </w:r>
            <w:r w:rsidRPr="0007086E">
              <w:rPr>
                <w:rFonts w:ascii="Arial" w:hAnsi="Arial" w:cs="Arial"/>
                <w:strike/>
                <w:noProof/>
                <w:color w:val="FF0000"/>
                <w:sz w:val="16"/>
                <w:szCs w:val="16"/>
                <w:lang w:eastAsia="ko-KR"/>
              </w:rPr>
              <w:t xml:space="preserve"> </w:t>
            </w:r>
            <w:r w:rsidRPr="0007086E">
              <w:rPr>
                <w:rFonts w:ascii="Arial" w:hAnsi="Arial" w:cs="Arial"/>
                <w:strike/>
                <w:noProof/>
                <w:color w:val="FF0000"/>
                <w:sz w:val="16"/>
                <w:szCs w:val="16"/>
                <w:lang w:eastAsia="en-GB"/>
              </w:rPr>
              <w:t>carrier</w:t>
            </w:r>
            <w:r w:rsidRPr="0007086E">
              <w:rPr>
                <w:rFonts w:ascii="Arial" w:hAnsi="Arial" w:cs="Arial"/>
                <w:noProof/>
                <w:color w:val="FF0000"/>
                <w:sz w:val="16"/>
                <w:szCs w:val="16"/>
                <w:lang w:eastAsia="en-GB"/>
              </w:rPr>
              <w:t xml:space="preserve"> </w:t>
            </w:r>
            <w:r w:rsidRPr="0007086E">
              <w:rPr>
                <w:rFonts w:ascii="Arial" w:hAnsi="Arial" w:cs="Arial"/>
                <w:noProof/>
                <w:sz w:val="16"/>
                <w:szCs w:val="16"/>
                <w:lang w:eastAsia="en-GB"/>
              </w:rPr>
              <w:t>frequencies.</w:t>
            </w:r>
          </w:p>
          <w:p w14:paraId="49115DF7" w14:textId="77777777" w:rsidR="0053265F" w:rsidRPr="0007086E" w:rsidRDefault="0053265F" w:rsidP="00A43CA5">
            <w:pPr>
              <w:pStyle w:val="TAL"/>
              <w:rPr>
                <w:rFonts w:eastAsia="SimSun"/>
                <w:noProof/>
                <w:color w:val="1F497D" w:themeColor="text2"/>
                <w:sz w:val="16"/>
                <w:szCs w:val="16"/>
                <w:lang w:eastAsia="zh-CN"/>
              </w:rPr>
            </w:pPr>
            <w:r w:rsidRPr="0007086E">
              <w:rPr>
                <w:rFonts w:eastAsia="SimSun" w:hint="eastAsia"/>
                <w:b/>
                <w:noProof/>
                <w:color w:val="1F497D" w:themeColor="text2"/>
                <w:sz w:val="16"/>
                <w:szCs w:val="16"/>
                <w:lang w:eastAsia="zh-CN"/>
              </w:rPr>
              <w:t>Huawei:</w:t>
            </w:r>
            <w:r w:rsidRPr="0007086E">
              <w:rPr>
                <w:rFonts w:eastAsia="SimSun" w:hint="eastAsia"/>
                <w:noProof/>
                <w:color w:val="1F497D" w:themeColor="text2"/>
                <w:sz w:val="16"/>
                <w:szCs w:val="16"/>
                <w:lang w:eastAsia="zh-CN"/>
              </w:rPr>
              <w:t xml:space="preserve"> fine.</w:t>
            </w:r>
          </w:p>
          <w:p w14:paraId="3A4EA107" w14:textId="77777777" w:rsidR="0053265F" w:rsidRPr="0007086E" w:rsidRDefault="0053265F" w:rsidP="00A43CA5">
            <w:pPr>
              <w:pStyle w:val="TAL"/>
              <w:rPr>
                <w:noProof/>
                <w:color w:val="1F497D" w:themeColor="text2"/>
                <w:sz w:val="16"/>
                <w:szCs w:val="16"/>
                <w:lang w:eastAsia="en-GB"/>
              </w:rPr>
            </w:pPr>
            <w:r w:rsidRPr="0007086E">
              <w:rPr>
                <w:b/>
                <w:noProof/>
                <w:color w:val="1F497D" w:themeColor="text2"/>
                <w:sz w:val="16"/>
                <w:szCs w:val="16"/>
                <w:lang w:eastAsia="en-GB"/>
              </w:rPr>
              <w:t>Samsung:</w:t>
            </w:r>
            <w:r w:rsidRPr="0007086E">
              <w:rPr>
                <w:noProof/>
                <w:color w:val="1F497D" w:themeColor="text2"/>
                <w:sz w:val="16"/>
                <w:szCs w:val="16"/>
                <w:lang w:eastAsia="en-GB"/>
              </w:rPr>
              <w:t xml:space="preserve"> It would be good to clarify that ‘list’ relates to frequencies not to parameters, also in name of field. E.g. acquiredDiscSysInfoFreqList</w:t>
            </w:r>
          </w:p>
          <w:p w14:paraId="75844A47" w14:textId="77777777" w:rsidR="0053265F" w:rsidRDefault="0053265F" w:rsidP="00A43CA5">
            <w:pPr>
              <w:pStyle w:val="TAL"/>
              <w:rPr>
                <w:noProof/>
                <w:color w:val="1F497D" w:themeColor="text2"/>
                <w:sz w:val="16"/>
                <w:szCs w:val="16"/>
                <w:lang w:eastAsia="en-GB"/>
              </w:rPr>
            </w:pPr>
            <w:r w:rsidRPr="0007086E">
              <w:rPr>
                <w:b/>
                <w:noProof/>
                <w:color w:val="1F497D" w:themeColor="text2"/>
                <w:sz w:val="16"/>
                <w:szCs w:val="16"/>
                <w:lang w:eastAsia="en-GB"/>
              </w:rPr>
              <w:t>Ericsson:</w:t>
            </w:r>
            <w:r w:rsidRPr="0007086E">
              <w:rPr>
                <w:noProof/>
                <w:color w:val="1F497D" w:themeColor="text2"/>
                <w:sz w:val="16"/>
                <w:szCs w:val="16"/>
                <w:lang w:eastAsia="en-GB"/>
              </w:rPr>
              <w:t xml:space="preserve"> Agree.</w:t>
            </w:r>
          </w:p>
          <w:p w14:paraId="6F228398" w14:textId="77777777" w:rsidR="0053265F" w:rsidRDefault="0053265F" w:rsidP="00A43CA5">
            <w:pPr>
              <w:pStyle w:val="TAL"/>
              <w:pBdr>
                <w:bottom w:val="single" w:sz="6" w:space="1" w:color="auto"/>
              </w:pBdr>
              <w:rPr>
                <w:noProof/>
                <w:color w:val="1F497D" w:themeColor="text2"/>
                <w:sz w:val="16"/>
                <w:szCs w:val="16"/>
                <w:lang w:eastAsia="en-GB"/>
              </w:rPr>
            </w:pPr>
            <w:r>
              <w:rPr>
                <w:b/>
                <w:noProof/>
                <w:color w:val="1F497D" w:themeColor="text2"/>
                <w:sz w:val="16"/>
                <w:szCs w:val="16"/>
                <w:lang w:eastAsia="en-GB"/>
              </w:rPr>
              <w:t>Qualcomm</w:t>
            </w:r>
            <w:r w:rsidRPr="00BE2B04">
              <w:rPr>
                <w:b/>
                <w:noProof/>
                <w:color w:val="1F497D" w:themeColor="text2"/>
                <w:sz w:val="16"/>
                <w:szCs w:val="16"/>
                <w:lang w:eastAsia="en-GB"/>
              </w:rPr>
              <w:t>:</w:t>
            </w:r>
            <w:r w:rsidRPr="00BE2B04">
              <w:rPr>
                <w:noProof/>
                <w:color w:val="1F497D" w:themeColor="text2"/>
                <w:sz w:val="16"/>
                <w:szCs w:val="16"/>
                <w:lang w:eastAsia="en-GB"/>
              </w:rPr>
              <w:t xml:space="preserve"> Here configured word is important and shoul not be deleted.</w:t>
            </w:r>
          </w:p>
          <w:p w14:paraId="1A1F5D86" w14:textId="77777777" w:rsidR="0053265F" w:rsidRPr="009C2617" w:rsidRDefault="0053265F" w:rsidP="009C2617">
            <w:pPr>
              <w:pStyle w:val="TAL"/>
              <w:rPr>
                <w:noProof/>
                <w:sz w:val="16"/>
                <w:szCs w:val="16"/>
                <w:lang w:eastAsia="en-GB"/>
              </w:rPr>
            </w:pPr>
            <w:r w:rsidRPr="004C0560">
              <w:rPr>
                <w:rFonts w:cs="Arial"/>
                <w:b/>
                <w:noProof/>
                <w:color w:val="C0504D" w:themeColor="accent2"/>
                <w:sz w:val="16"/>
                <w:szCs w:val="16"/>
              </w:rPr>
              <w:t>Samsung:</w:t>
            </w:r>
            <w:r w:rsidRPr="004C0560">
              <w:rPr>
                <w:rFonts w:cs="Arial"/>
                <w:noProof/>
                <w:color w:val="C0504D" w:themeColor="accent2"/>
                <w:sz w:val="16"/>
                <w:szCs w:val="16"/>
              </w:rPr>
              <w:t xml:space="preserve"> </w:t>
            </w:r>
            <w:r w:rsidRPr="004C0560">
              <w:rPr>
                <w:noProof/>
                <w:color w:val="C0504D" w:themeColor="accent2"/>
                <w:sz w:val="16"/>
                <w:szCs w:val="16"/>
                <w:lang w:eastAsia="en-GB"/>
              </w:rPr>
              <w:t>Wording modified taking suggestions into account</w:t>
            </w:r>
          </w:p>
        </w:tc>
        <w:tc>
          <w:tcPr>
            <w:tcW w:w="1060" w:type="dxa"/>
            <w:tcBorders>
              <w:bottom w:val="single" w:sz="4" w:space="0" w:color="auto"/>
            </w:tcBorders>
            <w:shd w:val="clear" w:color="auto" w:fill="CCFF99"/>
          </w:tcPr>
          <w:p w14:paraId="4053A889" w14:textId="77777777" w:rsidR="0053265F" w:rsidRPr="00BD494B" w:rsidRDefault="0053265F" w:rsidP="009C2617">
            <w:pPr>
              <w:spacing w:after="0"/>
              <w:rPr>
                <w:rFonts w:ascii="Arial" w:hAnsi="Arial" w:cs="Arial"/>
                <w:noProof/>
                <w:sz w:val="16"/>
                <w:szCs w:val="16"/>
              </w:rPr>
            </w:pPr>
            <w:r>
              <w:rPr>
                <w:rFonts w:ascii="Arial" w:hAnsi="Arial" w:cs="Arial"/>
                <w:noProof/>
                <w:sz w:val="16"/>
                <w:szCs w:val="16"/>
              </w:rPr>
              <w:t>Closed (Prose CR)</w:t>
            </w:r>
          </w:p>
        </w:tc>
      </w:tr>
      <w:tr w:rsidR="0053265F" w:rsidRPr="00BD494B" w14:paraId="2461EA79" w14:textId="77777777" w:rsidTr="004C0560">
        <w:tc>
          <w:tcPr>
            <w:tcW w:w="769" w:type="dxa"/>
            <w:shd w:val="clear" w:color="auto" w:fill="auto"/>
          </w:tcPr>
          <w:p w14:paraId="04451B2C" w14:textId="77777777" w:rsidR="0053265F" w:rsidRDefault="0053265F" w:rsidP="004F4BB1">
            <w:pPr>
              <w:spacing w:after="0"/>
              <w:rPr>
                <w:rFonts w:ascii="Arial" w:hAnsi="Arial" w:cs="Arial"/>
                <w:noProof/>
                <w:sz w:val="16"/>
                <w:szCs w:val="16"/>
              </w:rPr>
            </w:pPr>
            <w:r>
              <w:rPr>
                <w:rFonts w:ascii="Arial" w:hAnsi="Arial" w:cs="Arial" w:hint="eastAsia"/>
                <w:noProof/>
                <w:sz w:val="16"/>
                <w:szCs w:val="16"/>
                <w:lang w:eastAsia="ko-KR"/>
              </w:rPr>
              <w:t>L.018</w:t>
            </w:r>
          </w:p>
        </w:tc>
        <w:tc>
          <w:tcPr>
            <w:tcW w:w="1677" w:type="dxa"/>
            <w:shd w:val="clear" w:color="auto" w:fill="auto"/>
          </w:tcPr>
          <w:p w14:paraId="6A3010A4" w14:textId="77777777" w:rsidR="0053265F" w:rsidRDefault="0053265F"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SidelinkUEInformation-v13x0-IEs</w:t>
            </w:r>
            <w:r>
              <w:rPr>
                <w:rFonts w:ascii="Arial" w:hAnsi="Arial" w:cs="Arial"/>
                <w:noProof/>
                <w:sz w:val="16"/>
                <w:szCs w:val="16"/>
              </w:rPr>
              <w:t xml:space="preserve"> </w:t>
            </w:r>
          </w:p>
        </w:tc>
        <w:tc>
          <w:tcPr>
            <w:tcW w:w="5369" w:type="dxa"/>
            <w:shd w:val="clear" w:color="auto" w:fill="auto"/>
          </w:tcPr>
          <w:p w14:paraId="50FB637B" w14:textId="77777777" w:rsidR="0053265F" w:rsidRPr="00E8447A" w:rsidRDefault="0053265F" w:rsidP="004F4BB1">
            <w:pPr>
              <w:spacing w:after="0"/>
              <w:rPr>
                <w:rFonts w:ascii="Arial" w:hAnsi="Arial" w:cs="Arial"/>
                <w:noProof/>
                <w:sz w:val="16"/>
                <w:szCs w:val="16"/>
              </w:rPr>
            </w:pPr>
            <w:r>
              <w:rPr>
                <w:rFonts w:ascii="Arial" w:hAnsi="Arial" w:cs="Arial"/>
                <w:noProof/>
                <w:sz w:val="16"/>
                <w:szCs w:val="16"/>
                <w:lang w:eastAsia="ko-KR"/>
              </w:rPr>
              <w:t>F</w:t>
            </w:r>
            <w:r>
              <w:rPr>
                <w:rFonts w:ascii="Arial" w:hAnsi="Arial" w:cs="Arial" w:hint="eastAsia"/>
                <w:noProof/>
                <w:sz w:val="16"/>
                <w:szCs w:val="16"/>
                <w:lang w:eastAsia="ko-KR"/>
              </w:rPr>
              <w:t xml:space="preserve">ield name for </w:t>
            </w:r>
            <w:r w:rsidRPr="00967ACC">
              <w:rPr>
                <w:rFonts w:ascii="Arial" w:hAnsi="Arial" w:cs="Arial"/>
                <w:noProof/>
                <w:sz w:val="16"/>
                <w:szCs w:val="16"/>
                <w:lang w:eastAsia="ko-KR"/>
              </w:rPr>
              <w:t>commTxResourceReq121</w:t>
            </w:r>
          </w:p>
        </w:tc>
        <w:tc>
          <w:tcPr>
            <w:tcW w:w="616" w:type="dxa"/>
            <w:shd w:val="clear" w:color="auto" w:fill="auto"/>
          </w:tcPr>
          <w:p w14:paraId="572441D8" w14:textId="77777777" w:rsidR="0053265F" w:rsidRDefault="0053265F" w:rsidP="004F4BB1">
            <w:pPr>
              <w:spacing w:after="0"/>
              <w:rPr>
                <w:rFonts w:ascii="Arial" w:hAnsi="Arial" w:cs="Arial"/>
                <w:noProof/>
                <w:sz w:val="16"/>
                <w:szCs w:val="16"/>
              </w:rPr>
            </w:pPr>
            <w:r>
              <w:rPr>
                <w:rFonts w:ascii="Arial" w:hAnsi="Arial" w:cs="Arial"/>
                <w:noProof/>
                <w:sz w:val="16"/>
                <w:szCs w:val="16"/>
                <w:lang w:eastAsia="ko-KR"/>
              </w:rPr>
              <w:t>1</w:t>
            </w:r>
          </w:p>
        </w:tc>
        <w:tc>
          <w:tcPr>
            <w:tcW w:w="6169" w:type="dxa"/>
            <w:gridSpan w:val="3"/>
            <w:shd w:val="clear" w:color="auto" w:fill="auto"/>
          </w:tcPr>
          <w:p w14:paraId="24FEE558" w14:textId="77777777" w:rsidR="0053265F" w:rsidRDefault="0053265F" w:rsidP="00A43CA5">
            <w:pPr>
              <w:spacing w:after="0"/>
              <w:rPr>
                <w:rFonts w:ascii="Arial" w:hAnsi="Arial" w:cs="Arial"/>
                <w:noProof/>
                <w:sz w:val="16"/>
                <w:szCs w:val="16"/>
                <w:lang w:eastAsia="ko-KR"/>
              </w:rPr>
            </w:pPr>
            <w:r w:rsidRPr="00967ACC">
              <w:rPr>
                <w:rFonts w:ascii="Arial" w:hAnsi="Arial" w:cs="Arial"/>
                <w:noProof/>
                <w:sz w:val="16"/>
                <w:szCs w:val="16"/>
              </w:rPr>
              <w:t xml:space="preserve">Suggest to </w:t>
            </w:r>
            <w:r>
              <w:rPr>
                <w:rFonts w:ascii="Arial" w:hAnsi="Arial" w:cs="Arial" w:hint="eastAsia"/>
                <w:noProof/>
                <w:sz w:val="16"/>
                <w:szCs w:val="16"/>
                <w:lang w:eastAsia="ko-KR"/>
              </w:rPr>
              <w:t xml:space="preserve">rename it to </w:t>
            </w:r>
            <w:r w:rsidRPr="00967ACC">
              <w:rPr>
                <w:rFonts w:ascii="Arial" w:hAnsi="Arial" w:cs="Arial"/>
                <w:noProof/>
                <w:sz w:val="16"/>
                <w:szCs w:val="16"/>
              </w:rPr>
              <w:t>"</w:t>
            </w:r>
            <w:r w:rsidRPr="00967ACC">
              <w:rPr>
                <w:rFonts w:ascii="Arial" w:hAnsi="Arial" w:cs="Arial"/>
                <w:noProof/>
                <w:sz w:val="16"/>
                <w:szCs w:val="16"/>
                <w:lang w:eastAsia="ko-KR"/>
              </w:rPr>
              <w:t xml:space="preserve"> </w:t>
            </w:r>
            <w:r>
              <w:rPr>
                <w:rFonts w:ascii="Arial" w:hAnsi="Arial" w:cs="Arial"/>
                <w:noProof/>
                <w:sz w:val="16"/>
                <w:szCs w:val="16"/>
                <w:lang w:eastAsia="ko-KR"/>
              </w:rPr>
              <w:t>commTxResourceReq</w:t>
            </w:r>
            <w:r w:rsidRPr="00967ACC">
              <w:rPr>
                <w:rFonts w:ascii="Arial" w:hAnsi="Arial" w:cs="Arial"/>
                <w:noProof/>
                <w:sz w:val="16"/>
                <w:szCs w:val="16"/>
              </w:rPr>
              <w:t xml:space="preserve">UC" </w:t>
            </w:r>
            <w:r>
              <w:rPr>
                <w:rFonts w:ascii="Arial" w:hAnsi="Arial" w:cs="Arial" w:hint="eastAsia"/>
                <w:noProof/>
                <w:sz w:val="16"/>
                <w:szCs w:val="16"/>
                <w:lang w:eastAsia="ko-KR"/>
              </w:rPr>
              <w:t>to be better aligned with oth</w:t>
            </w:r>
            <w:r w:rsidRPr="00967ACC">
              <w:rPr>
                <w:rFonts w:ascii="Arial" w:hAnsi="Arial" w:cs="Arial"/>
                <w:noProof/>
                <w:sz w:val="16"/>
                <w:szCs w:val="16"/>
              </w:rPr>
              <w:t>er field/IE name.</w:t>
            </w:r>
          </w:p>
          <w:p w14:paraId="61B12DB2" w14:textId="77777777" w:rsidR="0053265F" w:rsidRDefault="0053265F" w:rsidP="00A43CA5">
            <w:pPr>
              <w:spacing w:after="0"/>
              <w:rPr>
                <w:rFonts w:ascii="Arial" w:hAnsi="Arial" w:cs="Arial"/>
                <w:noProof/>
                <w:sz w:val="16"/>
                <w:szCs w:val="16"/>
                <w:lang w:eastAsia="ko-KR"/>
              </w:rPr>
            </w:pPr>
          </w:p>
          <w:p w14:paraId="6532DF80" w14:textId="77777777" w:rsidR="0053265F" w:rsidRDefault="0053265F" w:rsidP="00A43CA5">
            <w:pPr>
              <w:spacing w:after="0"/>
              <w:rPr>
                <w:rFonts w:ascii="Courier New" w:hAnsi="Courier New"/>
                <w:noProof/>
                <w:sz w:val="16"/>
                <w:lang w:eastAsia="ko-KR"/>
              </w:rPr>
            </w:pPr>
            <w:r>
              <w:rPr>
                <w:rFonts w:ascii="Arial" w:hAnsi="Arial" w:cs="Arial" w:hint="eastAsia"/>
                <w:noProof/>
                <w:sz w:val="16"/>
                <w:szCs w:val="16"/>
                <w:lang w:eastAsia="ko-KR"/>
              </w:rPr>
              <w:t>The same changes to the field name for the field description part</w:t>
            </w:r>
          </w:p>
          <w:p w14:paraId="6BB52988" w14:textId="77777777" w:rsidR="0053265F" w:rsidRDefault="0053265F" w:rsidP="00A43CA5">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14:paraId="20074629" w14:textId="77777777" w:rsidR="0053265F" w:rsidRDefault="0053265F" w:rsidP="00A43CA5">
            <w:pPr>
              <w:pStyle w:val="PL"/>
              <w:pBdr>
                <w:bottom w:val="single" w:sz="6" w:space="1" w:color="auto"/>
              </w:pBdr>
              <w:shd w:val="clear" w:color="auto" w:fill="E6E6E6"/>
            </w:pPr>
            <w:r w:rsidRPr="00582EEC">
              <w:lastRenderedPageBreak/>
              <w:tab/>
            </w:r>
            <w:r w:rsidRPr="001133A5">
              <w:t>commTxResourceReq</w:t>
            </w:r>
            <w:r w:rsidRPr="0007086E">
              <w:rPr>
                <w:rFonts w:hint="eastAsia"/>
                <w:color w:val="FF0000"/>
                <w:u w:val="single"/>
                <w:lang w:eastAsia="ko-KR"/>
              </w:rPr>
              <w:t>UC</w:t>
            </w:r>
            <w:r w:rsidRPr="0007086E">
              <w:rPr>
                <w:strike/>
                <w:color w:val="FF0000"/>
              </w:rPr>
              <w:t>121</w:t>
            </w:r>
            <w:r w:rsidRPr="001133A5">
              <w:t>-r13</w:t>
            </w:r>
            <w:r w:rsidRPr="001133A5">
              <w:tab/>
            </w:r>
            <w:r w:rsidRPr="001133A5">
              <w:tab/>
              <w:t>SL-CommTxResourceReqUC-r13</w:t>
            </w:r>
            <w:r w:rsidRPr="001133A5">
              <w:tab/>
              <w:t>OPTIONAL,</w:t>
            </w:r>
          </w:p>
          <w:p w14:paraId="521B6132" w14:textId="77777777" w:rsidR="0053265F" w:rsidRDefault="0053265F" w:rsidP="00A43CA5">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Huawei:</w:t>
            </w:r>
            <w:r w:rsidRPr="0007086E">
              <w:rPr>
                <w:rFonts w:ascii="Arial" w:eastAsia="SimSun" w:hAnsi="Arial" w:cs="Arial"/>
                <w:noProof/>
                <w:color w:val="1F497D" w:themeColor="text2"/>
                <w:sz w:val="16"/>
                <w:szCs w:val="16"/>
                <w:lang w:eastAsia="zh-CN"/>
              </w:rPr>
              <w:t xml:space="preserve"> fine.</w:t>
            </w:r>
          </w:p>
          <w:p w14:paraId="7F6C8DE2" w14:textId="77777777" w:rsidR="0053265F" w:rsidRPr="0007086E" w:rsidRDefault="0053265F" w:rsidP="00A43CA5">
            <w:pPr>
              <w:spacing w:after="0"/>
              <w:rPr>
                <w:rFonts w:ascii="Arial" w:hAnsi="Arial" w:cs="Arial"/>
                <w:color w:val="1F497D" w:themeColor="text2"/>
                <w:sz w:val="16"/>
                <w:szCs w:val="16"/>
                <w:lang w:eastAsia="ko-KR"/>
              </w:rPr>
            </w:pPr>
            <w:r w:rsidRPr="004A4127">
              <w:rPr>
                <w:rFonts w:ascii="Arial" w:hAnsi="Arial" w:cs="Arial"/>
                <w:b/>
                <w:noProof/>
                <w:color w:val="1F497D" w:themeColor="text2"/>
                <w:sz w:val="16"/>
                <w:szCs w:val="16"/>
              </w:rPr>
              <w:t>Samsung:</w:t>
            </w:r>
            <w:r w:rsidRPr="0007086E">
              <w:rPr>
                <w:rFonts w:ascii="Arial" w:hAnsi="Arial" w:cs="Arial"/>
                <w:noProof/>
                <w:color w:val="1F497D" w:themeColor="text2"/>
                <w:sz w:val="16"/>
                <w:szCs w:val="16"/>
              </w:rPr>
              <w:t xml:space="preserve"> See E.160</w:t>
            </w:r>
          </w:p>
          <w:p w14:paraId="028C0553" w14:textId="77777777" w:rsidR="0053265F" w:rsidRPr="008B5BE3" w:rsidRDefault="0053265F" w:rsidP="00A43CA5">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Ericsson:</w:t>
            </w:r>
            <w:r w:rsidRPr="008B5BE3">
              <w:rPr>
                <w:rFonts w:ascii="Arial" w:hAnsi="Arial" w:cs="Arial"/>
                <w:color w:val="1F497D" w:themeColor="text2"/>
                <w:sz w:val="16"/>
                <w:szCs w:val="16"/>
                <w:lang w:eastAsia="ko-KR"/>
              </w:rPr>
              <w:t xml:space="preserve"> Agree. Also in E.161.</w:t>
            </w:r>
          </w:p>
          <w:p w14:paraId="50B4FC1F" w14:textId="77777777" w:rsidR="0053265F" w:rsidRDefault="0053265F" w:rsidP="00A43CA5">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Qualcomm</w:t>
            </w:r>
            <w:r w:rsidRPr="008B5BE3">
              <w:rPr>
                <w:rFonts w:ascii="Arial" w:hAnsi="Arial" w:cs="Arial"/>
                <w:color w:val="1F497D" w:themeColor="text2"/>
                <w:sz w:val="16"/>
                <w:szCs w:val="16"/>
                <w:lang w:eastAsia="ko-KR"/>
              </w:rPr>
              <w:t>: No strong opinion.</w:t>
            </w:r>
          </w:p>
          <w:p w14:paraId="4A39093B" w14:textId="77777777"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Changed from class 2 to class 1.</w:t>
            </w:r>
          </w:p>
          <w:p w14:paraId="0923F05B" w14:textId="77777777" w:rsidR="0053265F" w:rsidRPr="00E8447A" w:rsidRDefault="0053265F"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42C89752" w14:textId="77777777" w:rsidR="0053265F" w:rsidRDefault="0053265F" w:rsidP="0050507A">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14:paraId="2155E36A" w14:textId="77777777" w:rsidTr="003036A3">
        <w:tc>
          <w:tcPr>
            <w:tcW w:w="769" w:type="dxa"/>
            <w:shd w:val="clear" w:color="auto" w:fill="auto"/>
          </w:tcPr>
          <w:p w14:paraId="5B6CFAF3" w14:textId="77777777" w:rsidR="0053265F" w:rsidRDefault="0053265F" w:rsidP="00245450">
            <w:pPr>
              <w:spacing w:after="0"/>
              <w:rPr>
                <w:rFonts w:ascii="Arial" w:hAnsi="Arial" w:cs="Arial"/>
                <w:noProof/>
                <w:sz w:val="16"/>
                <w:szCs w:val="16"/>
              </w:rPr>
            </w:pPr>
            <w:r>
              <w:rPr>
                <w:rFonts w:ascii="Arial" w:hAnsi="Arial" w:cs="Arial"/>
                <w:noProof/>
                <w:sz w:val="16"/>
                <w:szCs w:val="16"/>
              </w:rPr>
              <w:lastRenderedPageBreak/>
              <w:t>Z.064</w:t>
            </w:r>
          </w:p>
        </w:tc>
        <w:tc>
          <w:tcPr>
            <w:tcW w:w="1677" w:type="dxa"/>
            <w:shd w:val="clear" w:color="auto" w:fill="auto"/>
          </w:tcPr>
          <w:p w14:paraId="7EE411B1" w14:textId="77777777"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PhysicalConfigDedicated</w:t>
            </w:r>
          </w:p>
        </w:tc>
        <w:tc>
          <w:tcPr>
            <w:tcW w:w="5369" w:type="dxa"/>
            <w:shd w:val="clear" w:color="auto" w:fill="auto"/>
          </w:tcPr>
          <w:p w14:paraId="0E87B634" w14:textId="77777777"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w:t>
            </w:r>
            <w:r w:rsidRPr="000E149E">
              <w:rPr>
                <w:rFonts w:ascii="Arial" w:hAnsi="Arial" w:cs="Arial"/>
                <w:sz w:val="16"/>
                <w:szCs w:val="16"/>
              </w:rPr>
              <w:t>pucch-ConfigDedicated-</w:t>
            </w:r>
            <w:r w:rsidRPr="000E149E">
              <w:rPr>
                <w:rFonts w:ascii="Arial" w:hAnsi="Arial" w:cs="Arial"/>
                <w:sz w:val="16"/>
                <w:szCs w:val="16"/>
                <w:lang w:eastAsia="zh-CN"/>
              </w:rPr>
              <w:t>r13</w:t>
            </w:r>
            <w:r w:rsidRPr="000E149E">
              <w:rPr>
                <w:rFonts w:ascii="Arial" w:hAnsi="Arial" w:cs="Arial"/>
                <w:noProof/>
                <w:sz w:val="16"/>
                <w:szCs w:val="16"/>
              </w:rPr>
              <w:t>” and “</w:t>
            </w:r>
            <w:r w:rsidRPr="000E149E">
              <w:rPr>
                <w:rFonts w:ascii="Arial" w:hAnsi="Arial" w:cs="Arial"/>
                <w:sz w:val="16"/>
                <w:szCs w:val="16"/>
              </w:rPr>
              <w:t>pusch-ConfigDedicated</w:t>
            </w:r>
            <w:r w:rsidRPr="000E149E">
              <w:rPr>
                <w:rFonts w:ascii="Arial" w:hAnsi="Arial" w:cs="Arial"/>
                <w:sz w:val="16"/>
                <w:szCs w:val="16"/>
                <w:lang w:eastAsia="zh-CN"/>
              </w:rPr>
              <w:t>-r13</w:t>
            </w:r>
            <w:r w:rsidRPr="000E149E">
              <w:rPr>
                <w:rFonts w:ascii="Arial" w:hAnsi="Arial" w:cs="Arial"/>
                <w:noProof/>
                <w:sz w:val="16"/>
                <w:szCs w:val="16"/>
              </w:rPr>
              <w:t>”which are critical extensions cause the Rel-8 fields unable to be used simultaneously.</w:t>
            </w:r>
          </w:p>
        </w:tc>
        <w:tc>
          <w:tcPr>
            <w:tcW w:w="616" w:type="dxa"/>
            <w:shd w:val="clear" w:color="auto" w:fill="auto"/>
          </w:tcPr>
          <w:p w14:paraId="0765A8F5" w14:textId="77777777" w:rsidR="0053265F" w:rsidRDefault="0053265F"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20F7E17" w14:textId="77777777" w:rsidR="0053265F" w:rsidRDefault="0053265F" w:rsidP="00245450">
            <w:pPr>
              <w:spacing w:after="0"/>
              <w:rPr>
                <w:rFonts w:ascii="Arial" w:hAnsi="Arial" w:cs="Arial"/>
                <w:noProof/>
                <w:sz w:val="16"/>
                <w:szCs w:val="16"/>
              </w:rPr>
            </w:pPr>
            <w:r>
              <w:rPr>
                <w:rFonts w:ascii="Arial" w:hAnsi="Arial" w:cs="Arial"/>
                <w:noProof/>
                <w:sz w:val="16"/>
                <w:szCs w:val="16"/>
              </w:rPr>
              <w:t>Change to non-critical extension:</w:t>
            </w:r>
          </w:p>
          <w:p w14:paraId="07653650" w14:textId="77777777" w:rsidR="0053265F" w:rsidRDefault="0053265F" w:rsidP="00245450">
            <w:pPr>
              <w:pStyle w:val="PL"/>
              <w:shd w:val="clear" w:color="auto" w:fill="E6E6E6"/>
            </w:pPr>
            <w:r>
              <w:tab/>
              <w:t>[[</w:t>
            </w:r>
          </w:p>
          <w:p w14:paraId="50E15B80" w14:textId="77777777" w:rsidR="0053265F" w:rsidRDefault="0053265F" w:rsidP="00245450">
            <w:pPr>
              <w:pStyle w:val="PL"/>
              <w:shd w:val="clear" w:color="auto" w:fill="E6E6E6"/>
            </w:pPr>
            <w:r>
              <w:t>-- excel line 13-18, 23-24</w:t>
            </w:r>
          </w:p>
          <w:p w14:paraId="70801F6E" w14:textId="77777777" w:rsidR="0053265F" w:rsidRDefault="0053265F" w:rsidP="00245450">
            <w:pPr>
              <w:pStyle w:val="PL"/>
              <w:shd w:val="clear" w:color="auto" w:fill="E6E6E6"/>
            </w:pPr>
            <w:r>
              <w:tab/>
            </w:r>
            <w:r>
              <w:tab/>
              <w:t>pucch-ConfigDedicated-</w:t>
            </w:r>
            <w:r w:rsidRPr="007A0B46">
              <w:rPr>
                <w:rFonts w:hint="eastAsia"/>
                <w:strike/>
                <w:color w:val="FF0000"/>
                <w:lang w:eastAsia="zh-CN"/>
              </w:rPr>
              <w:t>r13</w:t>
            </w:r>
            <w:r w:rsidRPr="007A0B46">
              <w:rPr>
                <w:color w:val="FF0000"/>
                <w:u w:val="single"/>
                <w:lang w:eastAsia="zh-CN"/>
              </w:rPr>
              <w:t>v13xy</w:t>
            </w:r>
            <w:r>
              <w:tab/>
            </w:r>
            <w:r>
              <w:tab/>
            </w:r>
            <w:r>
              <w:tab/>
              <w:t>PUCCH-ConfigDedicated-v13xy</w:t>
            </w:r>
            <w:r>
              <w:tab/>
            </w:r>
            <w:r>
              <w:tab/>
              <w:t>OPTIONAL,</w:t>
            </w:r>
            <w:r>
              <w:tab/>
              <w:t>-- Need ON</w:t>
            </w:r>
          </w:p>
          <w:p w14:paraId="7E42A84E" w14:textId="77777777" w:rsidR="0053265F" w:rsidRDefault="0053265F" w:rsidP="00245450">
            <w:pPr>
              <w:pStyle w:val="PL"/>
              <w:shd w:val="clear" w:color="auto" w:fill="E6E6E6"/>
            </w:pPr>
            <w:r>
              <w:t>-- excel line 25-28</w:t>
            </w:r>
            <w:r w:rsidRPr="00002C58">
              <w:t xml:space="preserve"> </w:t>
            </w:r>
          </w:p>
          <w:p w14:paraId="5E3FC75F" w14:textId="77777777" w:rsidR="0053265F" w:rsidRDefault="0053265F" w:rsidP="00245450">
            <w:pPr>
              <w:pStyle w:val="PL"/>
              <w:shd w:val="clear" w:color="auto" w:fill="E6E6E6"/>
            </w:pPr>
            <w:r>
              <w:tab/>
            </w:r>
            <w:r>
              <w:tab/>
            </w:r>
            <w:r w:rsidRPr="00D05729">
              <w:t>pusch-ConfigDedicated</w:t>
            </w:r>
            <w:r>
              <w:rPr>
                <w:rFonts w:hint="eastAsia"/>
                <w:lang w:eastAsia="zh-CN"/>
              </w:rPr>
              <w:t>-</w:t>
            </w:r>
            <w:r w:rsidRPr="007A0B46">
              <w:rPr>
                <w:rFonts w:hint="eastAsia"/>
                <w:strike/>
                <w:color w:val="FF0000"/>
                <w:lang w:eastAsia="zh-CN"/>
              </w:rPr>
              <w:t>r13</w:t>
            </w:r>
            <w:r w:rsidRPr="007A0B46">
              <w:rPr>
                <w:color w:val="FF0000"/>
                <w:u w:val="single"/>
                <w:lang w:eastAsia="zh-CN"/>
              </w:rPr>
              <w:t>v13xy</w:t>
            </w:r>
            <w:r>
              <w:tab/>
            </w:r>
            <w:r>
              <w:tab/>
            </w:r>
            <w:r>
              <w:tab/>
            </w:r>
            <w:r w:rsidRPr="00D05729">
              <w:t>PUSCH-ConfigDedicated</w:t>
            </w:r>
            <w:r>
              <w:t>-v13xy</w:t>
            </w:r>
            <w:r>
              <w:tab/>
            </w:r>
            <w:r>
              <w:tab/>
            </w:r>
            <w:r w:rsidRPr="00D05729">
              <w:t>OPTIONAL,</w:t>
            </w:r>
            <w:r w:rsidRPr="00D05729">
              <w:tab/>
              <w:t>-- Need</w:t>
            </w:r>
            <w:r>
              <w:t xml:space="preserve"> ON</w:t>
            </w:r>
          </w:p>
          <w:p w14:paraId="4FD07E46" w14:textId="77777777" w:rsidR="0053265F" w:rsidRDefault="0053265F" w:rsidP="00245450">
            <w:pPr>
              <w:pStyle w:val="PL"/>
              <w:shd w:val="clear" w:color="auto" w:fill="E6E6E6"/>
            </w:pPr>
            <w:r>
              <w:t>-- excel line 19-22</w:t>
            </w:r>
          </w:p>
          <w:p w14:paraId="0C891973" w14:textId="77777777" w:rsidR="0053265F" w:rsidRPr="00D05729" w:rsidRDefault="0053265F" w:rsidP="00245450">
            <w:pPr>
              <w:pStyle w:val="PL"/>
              <w:shd w:val="clear" w:color="auto" w:fill="E6E6E6"/>
            </w:pPr>
            <w:r>
              <w:tab/>
            </w:r>
            <w:r>
              <w:tab/>
              <w:t>cqi-ReportConfig-r13</w:t>
            </w:r>
            <w:r w:rsidRPr="00D05729">
              <w:tab/>
            </w:r>
            <w:r w:rsidRPr="00D05729">
              <w:tab/>
            </w:r>
            <w:r w:rsidRPr="00D05729">
              <w:tab/>
            </w:r>
            <w:r w:rsidRPr="00D05729">
              <w:tab/>
            </w:r>
            <w:r>
              <w:tab/>
            </w:r>
            <w:r w:rsidRPr="00D05729">
              <w:t>CQI-ReportConfig-r1</w:t>
            </w:r>
            <w:r>
              <w:t>3</w:t>
            </w:r>
            <w:r>
              <w:tab/>
            </w:r>
            <w:r w:rsidRPr="00D05729">
              <w:tab/>
            </w:r>
            <w:r>
              <w:tab/>
            </w:r>
            <w:r>
              <w:tab/>
            </w:r>
            <w:r w:rsidRPr="00D05729">
              <w:t>OPTIONAL</w:t>
            </w:r>
            <w:r>
              <w:tab/>
            </w:r>
            <w:r w:rsidRPr="00D05729">
              <w:tab/>
              <w:t>-- Need ON</w:t>
            </w:r>
          </w:p>
          <w:p w14:paraId="02A21857" w14:textId="77777777" w:rsidR="0053265F" w:rsidRPr="00D05729" w:rsidRDefault="0053265F" w:rsidP="00245450">
            <w:pPr>
              <w:pStyle w:val="PL"/>
              <w:shd w:val="clear" w:color="auto" w:fill="E6E6E6"/>
            </w:pPr>
            <w:r>
              <w:tab/>
              <w:t>]]</w:t>
            </w:r>
          </w:p>
          <w:p w14:paraId="1F8C60A1" w14:textId="77777777" w:rsidR="0053265F" w:rsidRDefault="0053265F" w:rsidP="00245450">
            <w:pPr>
              <w:pBdr>
                <w:top w:val="single" w:sz="6" w:space="1" w:color="auto"/>
                <w:bottom w:val="single" w:sz="6" w:space="1" w:color="auto"/>
              </w:pBdr>
              <w:spacing w:after="0"/>
              <w:rPr>
                <w:rFonts w:ascii="Arial" w:hAnsi="Arial" w:cs="Arial"/>
                <w:noProof/>
                <w:color w:val="1F497D" w:themeColor="text2"/>
                <w:sz w:val="16"/>
                <w:szCs w:val="16"/>
              </w:rPr>
            </w:pPr>
            <w:r w:rsidRPr="007A0B46">
              <w:rPr>
                <w:rFonts w:ascii="Arial" w:hAnsi="Arial" w:cs="Arial"/>
                <w:b/>
                <w:noProof/>
                <w:color w:val="1F497D" w:themeColor="text2"/>
                <w:sz w:val="16"/>
                <w:szCs w:val="16"/>
              </w:rPr>
              <w:t>Ericsson:</w:t>
            </w:r>
            <w:r w:rsidRPr="007A0B46">
              <w:rPr>
                <w:rFonts w:ascii="Arial" w:hAnsi="Arial" w:cs="Arial"/>
                <w:noProof/>
                <w:color w:val="1F497D" w:themeColor="text2"/>
                <w:sz w:val="16"/>
                <w:szCs w:val="16"/>
              </w:rPr>
              <w:t xml:space="preserve"> Agree.</w:t>
            </w:r>
          </w:p>
          <w:p w14:paraId="6763BB9B" w14:textId="77777777" w:rsidR="0053265F" w:rsidRPr="00223D49" w:rsidRDefault="0053265F" w:rsidP="0024545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78212636" w14:textId="77777777" w:rsidR="0053265F" w:rsidRPr="00223D49" w:rsidRDefault="0053265F"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Proposed change agreed</w:t>
            </w:r>
          </w:p>
          <w:p w14:paraId="2AC3DDF4" w14:textId="77777777" w:rsidR="0053265F" w:rsidRDefault="0053265F"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223D49">
              <w:rPr>
                <w:rFonts w:ascii="Arial" w:hAnsi="Arial" w:cs="Arial"/>
                <w:noProof/>
                <w:color w:val="C0504D" w:themeColor="accent2"/>
                <w:sz w:val="16"/>
                <w:szCs w:val="16"/>
              </w:rPr>
              <w:t>.</w:t>
            </w:r>
          </w:p>
          <w:p w14:paraId="3726A88A" w14:textId="77777777" w:rsidR="0053265F" w:rsidRPr="003036A3" w:rsidRDefault="0053265F" w:rsidP="0024545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11C9A3C" w14:textId="77777777" w:rsidR="0053265F" w:rsidRDefault="0053265F" w:rsidP="00245450">
            <w:pPr>
              <w:spacing w:after="0"/>
              <w:rPr>
                <w:rFonts w:ascii="Arial" w:hAnsi="Arial" w:cs="Arial"/>
                <w:noProof/>
                <w:sz w:val="16"/>
                <w:szCs w:val="16"/>
              </w:rPr>
            </w:pPr>
            <w:r>
              <w:rPr>
                <w:rFonts w:ascii="Arial" w:hAnsi="Arial" w:cs="Arial"/>
                <w:noProof/>
                <w:sz w:val="16"/>
                <w:szCs w:val="16"/>
              </w:rPr>
              <w:t>Closed (General CR) (ASN.1)</w:t>
            </w:r>
          </w:p>
        </w:tc>
      </w:tr>
      <w:tr w:rsidR="0053265F" w:rsidRPr="00BD494B" w14:paraId="7A87A940" w14:textId="77777777" w:rsidTr="00DB4F00">
        <w:tc>
          <w:tcPr>
            <w:tcW w:w="769" w:type="dxa"/>
            <w:shd w:val="clear" w:color="auto" w:fill="auto"/>
          </w:tcPr>
          <w:p w14:paraId="7702176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E.232</w:t>
            </w:r>
          </w:p>
        </w:tc>
        <w:tc>
          <w:tcPr>
            <w:tcW w:w="1677" w:type="dxa"/>
            <w:shd w:val="clear" w:color="auto" w:fill="auto"/>
          </w:tcPr>
          <w:p w14:paraId="26487F3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69" w:type="dxa"/>
            <w:shd w:val="clear" w:color="auto" w:fill="auto"/>
          </w:tcPr>
          <w:p w14:paraId="4646499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Is it necessary to create critical extension </w:t>
            </w:r>
            <w:r w:rsidRPr="005775A5">
              <w:rPr>
                <w:rFonts w:ascii="Arial" w:hAnsi="Arial" w:cs="Arial"/>
                <w:noProof/>
                <w:sz w:val="16"/>
                <w:szCs w:val="16"/>
              </w:rPr>
              <w:t>SCellToAddMod-r13</w:t>
            </w:r>
            <w:r>
              <w:rPr>
                <w:rFonts w:ascii="Arial" w:hAnsi="Arial" w:cs="Arial"/>
                <w:noProof/>
                <w:sz w:val="16"/>
                <w:szCs w:val="16"/>
              </w:rPr>
              <w:t>? Is it possible to extend SCellToAddMod-r10 in a non-critical manner? Non-critical extension would be preferable because then there are no problems with switching back and forth between the orignal field and the critical extension. Are there no other reasons for this extension than SCellIndex-v13xy extension? If not, it could be added as an extension to SCellIndex-r10.</w:t>
            </w:r>
          </w:p>
        </w:tc>
        <w:tc>
          <w:tcPr>
            <w:tcW w:w="616" w:type="dxa"/>
            <w:shd w:val="clear" w:color="auto" w:fill="auto"/>
          </w:tcPr>
          <w:p w14:paraId="1182C895" w14:textId="77777777" w:rsidR="0053265F" w:rsidRPr="00BD494B" w:rsidRDefault="0053265F" w:rsidP="004F4BB1">
            <w:pPr>
              <w:spacing w:after="0"/>
              <w:rPr>
                <w:rFonts w:ascii="Arial" w:hAnsi="Arial" w:cs="Arial"/>
                <w:noProof/>
                <w:sz w:val="16"/>
                <w:szCs w:val="16"/>
              </w:rPr>
            </w:pPr>
            <w:r w:rsidRPr="001E14E0">
              <w:rPr>
                <w:rFonts w:ascii="Arial" w:hAnsi="Arial" w:cs="Arial"/>
                <w:noProof/>
                <w:sz w:val="16"/>
                <w:szCs w:val="16"/>
              </w:rPr>
              <w:t>2</w:t>
            </w:r>
          </w:p>
        </w:tc>
        <w:tc>
          <w:tcPr>
            <w:tcW w:w="6169" w:type="dxa"/>
            <w:gridSpan w:val="3"/>
            <w:shd w:val="clear" w:color="auto" w:fill="auto"/>
          </w:tcPr>
          <w:p w14:paraId="6155A69D" w14:textId="77777777" w:rsidR="0053265F" w:rsidRDefault="0053265F" w:rsidP="004F4BB1">
            <w:pPr>
              <w:spacing w:after="0"/>
              <w:rPr>
                <w:rFonts w:ascii="Arial" w:hAnsi="Arial" w:cs="Arial"/>
                <w:noProof/>
                <w:sz w:val="16"/>
                <w:szCs w:val="16"/>
              </w:rPr>
            </w:pPr>
            <w:r>
              <w:rPr>
                <w:rFonts w:ascii="Arial" w:hAnsi="Arial" w:cs="Arial"/>
                <w:noProof/>
                <w:sz w:val="16"/>
                <w:szCs w:val="16"/>
              </w:rPr>
              <w:t>Consider removing the critial SCellToAddMod-r13 and including SCellIndex-v13xy as a non-critical extension to SCellToaddMod-r10 in the following manner</w:t>
            </w:r>
          </w:p>
          <w:p w14:paraId="2DE5AE80" w14:textId="77777777" w:rsidR="0053265F" w:rsidRPr="0062670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t>SCellIndex-v13xy</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CHOICE {</w:t>
            </w:r>
          </w:p>
          <w:p w14:paraId="5F6439B1" w14:textId="77777777" w:rsidR="0053265F" w:rsidRPr="0062670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release</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NULL,</w:t>
            </w:r>
          </w:p>
          <w:p w14:paraId="2306294C" w14:textId="77777777" w:rsidR="0053265F" w:rsidRPr="0062670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setup</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SCellIndex-v13xy</w:t>
            </w:r>
          </w:p>
          <w:p w14:paraId="3E6B14F6" w14:textId="77777777" w:rsidR="0053265F" w:rsidRPr="0062670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OPTIONAL -- Need ON</w:t>
            </w:r>
          </w:p>
          <w:p w14:paraId="2D0FFEBB" w14:textId="77777777" w:rsidR="0053265F" w:rsidRPr="00BF53DD"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BF53DD">
              <w:rPr>
                <w:rFonts w:ascii="Courier New" w:eastAsia="Times New Roman" w:hAnsi="Courier New"/>
                <w:noProof/>
                <w:color w:val="FF0000"/>
                <w:sz w:val="16"/>
                <w:u w:val="single"/>
                <w:lang w:val="en-US"/>
              </w:rPr>
              <w:tab/>
              <w:t>]]</w:t>
            </w:r>
          </w:p>
          <w:p w14:paraId="59AC0BD9" w14:textId="77777777" w:rsidR="0053265F" w:rsidRPr="005775A5"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5775A5">
              <w:rPr>
                <w:rFonts w:ascii="Courier New" w:eastAsia="Times New Roman" w:hAnsi="Courier New"/>
                <w:noProof/>
                <w:sz w:val="16"/>
                <w:lang w:val="en-US"/>
              </w:rPr>
              <w:t>}</w:t>
            </w:r>
          </w:p>
          <w:p w14:paraId="384F5B59" w14:textId="77777777" w:rsidR="0053265F" w:rsidRDefault="0053265F" w:rsidP="004F4BB1">
            <w:pPr>
              <w:pBdr>
                <w:top w:val="single" w:sz="6" w:space="1" w:color="auto"/>
                <w:bottom w:val="single" w:sz="6" w:space="1" w:color="auto"/>
              </w:pBd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Seems like class 2 issue i.e. we can just apply existing methods. There is a new field listing the additional SCell entries i.e. ListExt. Using –v13xy for SCellToAddMod would apply in case it concerned a few additional parameters for the concerned entry, but here we provide all. So, existing conventions are used, although it would be better to name the IE SCellToAddMod</w:t>
            </w:r>
            <w:r w:rsidRPr="00626703">
              <w:rPr>
                <w:rFonts w:ascii="Arial" w:hAnsi="Arial" w:cs="Arial"/>
                <w:noProof/>
                <w:color w:val="1F497D" w:themeColor="text2"/>
                <w:sz w:val="16"/>
                <w:szCs w:val="16"/>
                <w:highlight w:val="yellow"/>
              </w:rPr>
              <w:t>Ext</w:t>
            </w:r>
            <w:r w:rsidRPr="00626703">
              <w:rPr>
                <w:rFonts w:ascii="Arial" w:hAnsi="Arial" w:cs="Arial"/>
                <w:noProof/>
                <w:color w:val="1F497D" w:themeColor="text2"/>
                <w:sz w:val="16"/>
                <w:szCs w:val="16"/>
              </w:rPr>
              <w:t>-r13 (as done for e.g. PMCH-InfoListExt)</w:t>
            </w:r>
          </w:p>
          <w:p w14:paraId="5770452A" w14:textId="77777777" w:rsidR="0053265F" w:rsidRPr="00223D49" w:rsidRDefault="0053265F" w:rsidP="004F4BB1">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091A4250" w14:textId="77777777" w:rsidR="0053265F" w:rsidRPr="00223D49" w:rsidRDefault="0053265F" w:rsidP="004F4BB1">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Agree to rename the field SCellToAddModExt-r13</w:t>
            </w:r>
          </w:p>
          <w:p w14:paraId="4F6EB9AC" w14:textId="77777777" w:rsidR="0053265F" w:rsidRDefault="0053265F" w:rsidP="004F4BB1">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223D49">
              <w:rPr>
                <w:rFonts w:ascii="Arial" w:hAnsi="Arial" w:cs="Arial"/>
                <w:noProof/>
                <w:color w:val="C0504D" w:themeColor="accent2"/>
                <w:sz w:val="16"/>
                <w:szCs w:val="16"/>
              </w:rPr>
              <w:t>.</w:t>
            </w:r>
          </w:p>
          <w:p w14:paraId="65D5E7AE" w14:textId="77777777" w:rsidR="0053265F" w:rsidRPr="00BD494B" w:rsidRDefault="0053265F"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5A25E32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 (General CR) (ASN.1)</w:t>
            </w:r>
          </w:p>
        </w:tc>
      </w:tr>
      <w:tr w:rsidR="0053265F" w:rsidRPr="00BD494B" w14:paraId="6A2E5E6A" w14:textId="77777777" w:rsidTr="00DB4F00">
        <w:tc>
          <w:tcPr>
            <w:tcW w:w="769" w:type="dxa"/>
            <w:shd w:val="clear" w:color="auto" w:fill="auto"/>
          </w:tcPr>
          <w:p w14:paraId="4174FFE6" w14:textId="77777777" w:rsidR="0053265F" w:rsidRPr="00BD494B" w:rsidRDefault="0053265F" w:rsidP="00660022">
            <w:pPr>
              <w:spacing w:after="0"/>
              <w:rPr>
                <w:rFonts w:ascii="Arial" w:hAnsi="Arial" w:cs="Arial"/>
                <w:noProof/>
                <w:sz w:val="16"/>
                <w:szCs w:val="16"/>
              </w:rPr>
            </w:pPr>
            <w:r>
              <w:rPr>
                <w:rFonts w:ascii="Arial" w:hAnsi="Arial" w:cs="Arial"/>
                <w:noProof/>
                <w:sz w:val="16"/>
                <w:szCs w:val="16"/>
              </w:rPr>
              <w:t>Z.043</w:t>
            </w:r>
          </w:p>
        </w:tc>
        <w:tc>
          <w:tcPr>
            <w:tcW w:w="1677" w:type="dxa"/>
            <w:shd w:val="clear" w:color="auto" w:fill="auto"/>
          </w:tcPr>
          <w:p w14:paraId="4089F9F0" w14:textId="77777777" w:rsidR="0053265F" w:rsidRPr="00660022" w:rsidRDefault="0053265F" w:rsidP="00660022">
            <w:pPr>
              <w:spacing w:after="0"/>
              <w:rPr>
                <w:rFonts w:ascii="Arial" w:hAnsi="Arial" w:cs="Arial"/>
                <w:noProof/>
                <w:sz w:val="16"/>
                <w:szCs w:val="16"/>
              </w:rPr>
            </w:pPr>
            <w:r w:rsidRPr="00660022">
              <w:rPr>
                <w:rFonts w:ascii="Arial" w:hAnsi="Arial" w:cs="Arial"/>
                <w:noProof/>
                <w:sz w:val="16"/>
                <w:szCs w:val="16"/>
              </w:rPr>
              <w:t>6.2.2</w:t>
            </w:r>
            <w:r>
              <w:rPr>
                <w:rFonts w:ascii="Arial" w:hAnsi="Arial" w:cs="Arial"/>
                <w:noProof/>
                <w:sz w:val="16"/>
                <w:szCs w:val="16"/>
              </w:rPr>
              <w:t xml:space="preserve"> </w:t>
            </w:r>
            <w:r w:rsidRPr="002D7E84">
              <w:rPr>
                <w:rFonts w:ascii="Arial" w:hAnsi="Arial" w:cs="Arial"/>
                <w:noProof/>
                <w:sz w:val="16"/>
                <w:szCs w:val="16"/>
              </w:rPr>
              <w:t xml:space="preserve">RRCConnectionReconfiguration </w:t>
            </w:r>
          </w:p>
        </w:tc>
        <w:tc>
          <w:tcPr>
            <w:tcW w:w="5369" w:type="dxa"/>
            <w:shd w:val="clear" w:color="auto" w:fill="auto"/>
          </w:tcPr>
          <w:p w14:paraId="08464ECC" w14:textId="77777777" w:rsidR="0053265F" w:rsidRPr="00660022" w:rsidRDefault="0053265F"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The value of "</w:t>
            </w:r>
            <w:r w:rsidRPr="00660022">
              <w:rPr>
                <w:rFonts w:ascii="Arial" w:eastAsia="Times New Roman" w:hAnsi="Arial" w:cs="Arial"/>
                <w:color w:val="000000"/>
                <w:sz w:val="16"/>
                <w:szCs w:val="16"/>
                <w:lang w:eastAsia="zh-CN"/>
              </w:rPr>
              <w:t>maxSCell-r10</w:t>
            </w:r>
            <w:r w:rsidRPr="00660022">
              <w:rPr>
                <w:rFonts w:ascii="Arial" w:eastAsia="Times New Roman" w:hAnsi="Arial" w:cs="Arial"/>
                <w:color w:val="000000"/>
                <w:sz w:val="16"/>
                <w:szCs w:val="16"/>
                <w:lang w:val="en-US" w:eastAsia="zh-CN"/>
              </w:rPr>
              <w:t>" is 4. The value range of "</w:t>
            </w:r>
            <w:r w:rsidRPr="00660022">
              <w:rPr>
                <w:rFonts w:ascii="Arial" w:eastAsia="Times New Roman" w:hAnsi="Arial" w:cs="Arial"/>
                <w:color w:val="000000"/>
                <w:sz w:val="16"/>
                <w:szCs w:val="16"/>
                <w:lang w:eastAsia="zh-CN"/>
              </w:rPr>
              <w:t>SCellIndex-r10</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t>(1</w:t>
            </w:r>
            <w:proofErr w:type="gramStart"/>
            <w:r w:rsidRPr="00660022">
              <w:rPr>
                <w:rFonts w:ascii="Arial" w:eastAsia="Times New Roman" w:hAnsi="Arial" w:cs="Arial"/>
                <w:color w:val="000000"/>
                <w:sz w:val="16"/>
                <w:szCs w:val="16"/>
                <w:lang w:eastAsia="zh-CN"/>
              </w:rPr>
              <w:t>..7</w:t>
            </w:r>
            <w:proofErr w:type="gramEnd"/>
            <w:r w:rsidRPr="00660022">
              <w:rPr>
                <w:rFonts w:ascii="Arial" w:eastAsia="Times New Roman" w:hAnsi="Arial" w:cs="Arial"/>
                <w:color w:val="000000"/>
                <w:sz w:val="16"/>
                <w:szCs w:val="16"/>
                <w:lang w:eastAsia="zh-CN"/>
              </w:rPr>
              <w:t>)</w:t>
            </w:r>
            <w:r w:rsidRPr="00660022">
              <w:rPr>
                <w:rFonts w:ascii="Arial" w:eastAsia="Times New Roman" w:hAnsi="Arial" w:cs="Arial"/>
                <w:color w:val="000000"/>
                <w:sz w:val="16"/>
                <w:szCs w:val="16"/>
                <w:lang w:val="en-US" w:eastAsia="zh-CN"/>
              </w:rPr>
              <w:t xml:space="preserve">. </w:t>
            </w:r>
          </w:p>
          <w:p w14:paraId="0C499D16" w14:textId="77777777" w:rsidR="0053265F" w:rsidRPr="00660022" w:rsidRDefault="0053265F"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The value of "</w:t>
            </w:r>
            <w:r w:rsidRPr="00660022">
              <w:rPr>
                <w:rFonts w:ascii="Arial" w:eastAsia="Times New Roman" w:hAnsi="Arial" w:cs="Arial"/>
                <w:color w:val="000000"/>
                <w:sz w:val="16"/>
                <w:szCs w:val="16"/>
                <w:lang w:eastAsia="zh-CN"/>
              </w:rPr>
              <w:t>maxSCell-Plus1</w:t>
            </w:r>
            <w:r w:rsidRPr="00660022">
              <w:rPr>
                <w:rFonts w:ascii="Arial" w:eastAsia="Times New Roman" w:hAnsi="Arial" w:cs="Arial"/>
                <w:color w:val="000000"/>
                <w:sz w:val="16"/>
                <w:szCs w:val="16"/>
                <w:lang w:val="en-US" w:eastAsia="zh-CN"/>
              </w:rPr>
              <w:t>" is 5. The value range of "</w:t>
            </w:r>
            <w:r w:rsidRPr="00660022">
              <w:rPr>
                <w:rFonts w:ascii="Arial" w:eastAsia="Times New Roman" w:hAnsi="Arial" w:cs="Arial"/>
                <w:color w:val="000000"/>
                <w:sz w:val="16"/>
                <w:szCs w:val="16"/>
                <w:lang w:eastAsia="zh-CN"/>
              </w:rPr>
              <w:t>SCellIndex-v13xy</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t>(8</w:t>
            </w:r>
            <w:proofErr w:type="gramStart"/>
            <w:r w:rsidRPr="00660022">
              <w:rPr>
                <w:rFonts w:ascii="Arial" w:eastAsia="Times New Roman" w:hAnsi="Arial" w:cs="Arial"/>
                <w:color w:val="000000"/>
                <w:sz w:val="16"/>
                <w:szCs w:val="16"/>
                <w:lang w:eastAsia="zh-CN"/>
              </w:rPr>
              <w:t>..31</w:t>
            </w:r>
            <w:proofErr w:type="gramEnd"/>
            <w:r w:rsidRPr="00660022">
              <w:rPr>
                <w:rFonts w:ascii="Arial" w:eastAsia="Times New Roman" w:hAnsi="Arial" w:cs="Arial"/>
                <w:color w:val="000000"/>
                <w:sz w:val="16"/>
                <w:szCs w:val="16"/>
                <w:lang w:eastAsia="zh-CN"/>
              </w:rPr>
              <w:t>)</w:t>
            </w:r>
            <w:r w:rsidRPr="00660022">
              <w:rPr>
                <w:rFonts w:ascii="Arial" w:eastAsia="Times New Roman" w:hAnsi="Arial" w:cs="Arial"/>
                <w:color w:val="000000"/>
                <w:sz w:val="16"/>
                <w:szCs w:val="16"/>
                <w:lang w:val="en-US" w:eastAsia="zh-CN"/>
              </w:rPr>
              <w:t xml:space="preserve">. </w:t>
            </w:r>
          </w:p>
          <w:p w14:paraId="7F1C1893" w14:textId="77777777" w:rsidR="0053265F" w:rsidRPr="00660022" w:rsidRDefault="0053265F"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It seems we are not able to use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to allocate Scell index (1</w:t>
            </w:r>
            <w:proofErr w:type="gramStart"/>
            <w:r w:rsidRPr="00660022">
              <w:rPr>
                <w:rFonts w:ascii="Arial" w:eastAsia="Times New Roman" w:hAnsi="Arial" w:cs="Arial"/>
                <w:color w:val="000000"/>
                <w:sz w:val="16"/>
                <w:szCs w:val="16"/>
                <w:lang w:val="en-US" w:eastAsia="zh-CN"/>
              </w:rPr>
              <w:t>..7</w:t>
            </w:r>
            <w:proofErr w:type="gramEnd"/>
            <w:r w:rsidRPr="00660022">
              <w:rPr>
                <w:rFonts w:ascii="Arial" w:eastAsia="Times New Roman" w:hAnsi="Arial" w:cs="Arial"/>
                <w:color w:val="000000"/>
                <w:sz w:val="16"/>
                <w:szCs w:val="16"/>
                <w:lang w:val="en-US" w:eastAsia="zh-CN"/>
              </w:rPr>
              <w:t xml:space="preserve">) . Then it is impossible for the network to </w:t>
            </w:r>
            <w:proofErr w:type="gramStart"/>
            <w:r w:rsidRPr="00660022">
              <w:rPr>
                <w:rFonts w:ascii="Arial" w:eastAsia="Times New Roman" w:hAnsi="Arial" w:cs="Arial"/>
                <w:color w:val="000000"/>
                <w:sz w:val="16"/>
                <w:szCs w:val="16"/>
                <w:lang w:val="en-US" w:eastAsia="zh-CN"/>
              </w:rPr>
              <w:t>configures</w:t>
            </w:r>
            <w:proofErr w:type="gramEnd"/>
            <w:r w:rsidRPr="00660022">
              <w:rPr>
                <w:rFonts w:ascii="Arial" w:eastAsia="Times New Roman" w:hAnsi="Arial" w:cs="Arial"/>
                <w:color w:val="000000"/>
                <w:sz w:val="16"/>
                <w:szCs w:val="16"/>
                <w:lang w:val="en-US" w:eastAsia="zh-CN"/>
              </w:rPr>
              <w:t xml:space="preserve"> 32 cells at once, as some SCell cannot have a valid SCell index by using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xml:space="preserve">". </w:t>
            </w:r>
          </w:p>
        </w:tc>
        <w:tc>
          <w:tcPr>
            <w:tcW w:w="616" w:type="dxa"/>
            <w:shd w:val="clear" w:color="auto" w:fill="auto"/>
          </w:tcPr>
          <w:p w14:paraId="73E7B975" w14:textId="77777777" w:rsidR="0053265F" w:rsidRPr="00BD494B" w:rsidRDefault="0053265F" w:rsidP="00660022">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1BC2B9AA" w14:textId="77777777" w:rsidR="0053265F" w:rsidRPr="00660022" w:rsidRDefault="0053265F" w:rsidP="00660022">
            <w:pPr>
              <w:spacing w:after="0"/>
              <w:rPr>
                <w:rFonts w:ascii="Arial" w:eastAsia="Times New Roman" w:hAnsi="Arial" w:cs="Arial"/>
                <w:color w:val="000000"/>
                <w:sz w:val="16"/>
                <w:szCs w:val="16"/>
                <w:lang w:val="en-US" w:eastAsia="zh-CN"/>
              </w:rPr>
            </w:pPr>
            <w:r w:rsidRPr="00660022">
              <w:rPr>
                <w:rFonts w:ascii="Arial" w:hAnsi="Arial" w:cs="Arial"/>
                <w:noProof/>
                <w:sz w:val="16"/>
                <w:szCs w:val="16"/>
              </w:rPr>
              <w:t xml:space="preserve">In </w:t>
            </w:r>
            <w:r w:rsidRPr="00660022">
              <w:rPr>
                <w:rFonts w:ascii="Arial" w:eastAsia="Times New Roman" w:hAnsi="Arial" w:cs="Arial"/>
                <w:color w:val="000000"/>
                <w:sz w:val="16"/>
                <w:szCs w:val="16"/>
                <w:lang w:val="en-US" w:eastAsia="zh-CN"/>
              </w:rPr>
              <w:t>"</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and “</w:t>
            </w:r>
            <w:r w:rsidRPr="00660022">
              <w:rPr>
                <w:rFonts w:ascii="Arial" w:hAnsi="Arial" w:cs="Arial"/>
                <w:sz w:val="16"/>
                <w:szCs w:val="16"/>
              </w:rPr>
              <w:t>SCell</w:t>
            </w:r>
            <w:r w:rsidRPr="00660022">
              <w:rPr>
                <w:rFonts w:ascii="Arial" w:hAnsi="Arial" w:cs="Arial"/>
                <w:snapToGrid w:val="0"/>
                <w:sz w:val="16"/>
                <w:szCs w:val="16"/>
              </w:rPr>
              <w:t>ToRelease</w:t>
            </w:r>
            <w:r w:rsidRPr="00660022">
              <w:rPr>
                <w:rFonts w:ascii="Arial" w:hAnsi="Arial" w:cs="Arial"/>
                <w:sz w:val="16"/>
                <w:szCs w:val="16"/>
              </w:rPr>
              <w:t>ListExt-r13</w:t>
            </w:r>
            <w:r w:rsidRPr="00660022">
              <w:rPr>
                <w:rFonts w:ascii="Arial" w:eastAsia="Times New Roman" w:hAnsi="Arial" w:cs="Arial"/>
                <w:color w:val="000000"/>
                <w:sz w:val="16"/>
                <w:szCs w:val="16"/>
                <w:lang w:val="en-US" w:eastAsia="zh-CN"/>
              </w:rPr>
              <w:t>”, change (maybe the “SCellIndex-v13xy can be removed now”):</w:t>
            </w:r>
          </w:p>
          <w:p w14:paraId="1859617D" w14:textId="77777777" w:rsidR="0053265F" w:rsidRPr="00D05729" w:rsidRDefault="0053265F" w:rsidP="00660022">
            <w:pPr>
              <w:pStyle w:val="PL"/>
              <w:pBdr>
                <w:bottom w:val="single" w:sz="6" w:space="1" w:color="auto"/>
              </w:pBdr>
              <w:shd w:val="clear" w:color="auto" w:fill="E6E6E6"/>
            </w:pPr>
            <w:r w:rsidRPr="00D05729">
              <w:t>sCellIndex-</w:t>
            </w:r>
            <w:r>
              <w:t>v13xy</w:t>
            </w:r>
            <w:r w:rsidRPr="00D05729">
              <w:tab/>
            </w:r>
            <w:r w:rsidRPr="00D05729">
              <w:tab/>
            </w:r>
            <w:r w:rsidRPr="00D05729">
              <w:tab/>
            </w:r>
            <w:r w:rsidRPr="00D05729">
              <w:tab/>
            </w:r>
            <w:r w:rsidRPr="00D05729">
              <w:tab/>
            </w:r>
            <w:r w:rsidRPr="00D05729">
              <w:tab/>
            </w:r>
            <w:r w:rsidRPr="00A06E3E">
              <w:rPr>
                <w:color w:val="FF0000"/>
                <w:u w:val="single"/>
                <w:lang w:val="nl-NL"/>
              </w:rPr>
              <w:t>SCellIndex-r13</w:t>
            </w:r>
            <w:r w:rsidRPr="00A06E3E">
              <w:rPr>
                <w:strike/>
                <w:color w:val="FF0000"/>
              </w:rPr>
              <w:t>SCellIndex-v13xy</w:t>
            </w:r>
            <w:r w:rsidRPr="00D05729">
              <w:t>,</w:t>
            </w:r>
          </w:p>
          <w:p w14:paraId="37FDAAC3" w14:textId="77777777" w:rsidR="0053265F" w:rsidRPr="00C41D54" w:rsidRDefault="0053265F" w:rsidP="00235551">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ZTE seem correct. It is as follows:</w:t>
            </w:r>
          </w:p>
          <w:p w14:paraId="198CD714" w14:textId="77777777" w:rsidR="0053265F" w:rsidRPr="00D05729" w:rsidDel="0098142D" w:rsidRDefault="0053265F" w:rsidP="00235551">
            <w:pPr>
              <w:pStyle w:val="PL"/>
              <w:shd w:val="clear" w:color="auto" w:fill="E6E6E6"/>
            </w:pPr>
            <w:r w:rsidRPr="00D05729">
              <w:t>SCell</w:t>
            </w:r>
            <w:r w:rsidRPr="00D05729">
              <w:rPr>
                <w:snapToGrid w:val="0"/>
              </w:rPr>
              <w:t>ToAddMod</w:t>
            </w:r>
            <w:r w:rsidRPr="00D05729">
              <w:t>List-r10 ::=</w:t>
            </w:r>
            <w:r w:rsidRPr="00D05729">
              <w:tab/>
            </w:r>
            <w:r w:rsidRPr="00D05729">
              <w:tab/>
              <w:t>SEQUENCE (SIZE (1..maxSCell-r10)) OF SCell</w:t>
            </w:r>
            <w:r w:rsidRPr="00D05729">
              <w:rPr>
                <w:snapToGrid w:val="0"/>
              </w:rPr>
              <w:t>ToAddMod</w:t>
            </w:r>
            <w:r w:rsidRPr="00D05729">
              <w:t>-r10</w:t>
            </w:r>
          </w:p>
          <w:p w14:paraId="4B23E4BE" w14:textId="77777777" w:rsidR="0053265F" w:rsidRPr="00D05729" w:rsidRDefault="0053265F" w:rsidP="00235551">
            <w:pPr>
              <w:pStyle w:val="PL"/>
              <w:shd w:val="clear" w:color="auto" w:fill="E6E6E6"/>
            </w:pPr>
          </w:p>
          <w:p w14:paraId="3B0B3BFE" w14:textId="77777777" w:rsidR="0053265F" w:rsidRDefault="0053265F" w:rsidP="00235551">
            <w:pPr>
              <w:pStyle w:val="PL"/>
              <w:shd w:val="clear" w:color="auto" w:fill="E6E6E6"/>
            </w:pPr>
            <w:r w:rsidRPr="00D05729">
              <w:t>SCell</w:t>
            </w:r>
            <w:r w:rsidRPr="00D05729">
              <w:rPr>
                <w:snapToGrid w:val="0"/>
              </w:rPr>
              <w:t>ToAddMod</w:t>
            </w:r>
            <w:r w:rsidRPr="00D05729">
              <w:t>List</w:t>
            </w:r>
            <w:r>
              <w:t>Ext</w:t>
            </w:r>
            <w:r w:rsidRPr="00D05729">
              <w:t>-r1</w:t>
            </w:r>
            <w:r>
              <w:t>3</w:t>
            </w:r>
            <w:r w:rsidRPr="00D05729">
              <w:t xml:space="preserve"> ::=</w:t>
            </w:r>
            <w:r w:rsidRPr="00D05729">
              <w:tab/>
            </w:r>
            <w:r w:rsidRPr="00D05729">
              <w:tab/>
              <w:t>SEQUENCE (SIZE (maxSCell</w:t>
            </w:r>
            <w:r>
              <w:t>-Plus1</w:t>
            </w:r>
            <w:r w:rsidRPr="00D05729">
              <w:t>..maxSCell-r1</w:t>
            </w:r>
            <w:r>
              <w:t>3</w:t>
            </w:r>
            <w:r w:rsidRPr="00D05729">
              <w:t>)) OF SCell</w:t>
            </w:r>
            <w:r w:rsidRPr="00D05729">
              <w:rPr>
                <w:snapToGrid w:val="0"/>
              </w:rPr>
              <w:t>ToAddMod</w:t>
            </w:r>
            <w:r w:rsidRPr="00D05729">
              <w:t>-r1</w:t>
            </w:r>
            <w:r>
              <w:t>3</w:t>
            </w:r>
          </w:p>
          <w:p w14:paraId="3909597D" w14:textId="77777777" w:rsidR="0053265F" w:rsidRPr="00235551" w:rsidRDefault="0053265F" w:rsidP="00235551">
            <w:pPr>
              <w:spacing w:after="0"/>
              <w:rPr>
                <w:rFonts w:ascii="Arial" w:hAnsi="Arial" w:cs="Arial"/>
                <w:noProof/>
                <w:color w:val="1F497D" w:themeColor="text2"/>
                <w:sz w:val="16"/>
                <w:szCs w:val="16"/>
              </w:rPr>
            </w:pPr>
            <w:r w:rsidRPr="00235551">
              <w:rPr>
                <w:rFonts w:ascii="Arial" w:hAnsi="Arial" w:cs="Arial"/>
                <w:noProof/>
                <w:color w:val="1F497D" w:themeColor="text2"/>
                <w:sz w:val="16"/>
                <w:szCs w:val="16"/>
              </w:rPr>
              <w:t>Where maxSCell-r10 is 4, maxSCell-Plus1 is 5 and maxSCell-r13 is 31</w:t>
            </w:r>
            <w:r>
              <w:rPr>
                <w:rFonts w:ascii="Arial" w:hAnsi="Arial" w:cs="Arial"/>
                <w:noProof/>
                <w:color w:val="1F497D" w:themeColor="text2"/>
                <w:sz w:val="16"/>
                <w:szCs w:val="16"/>
              </w:rPr>
              <w:t xml:space="preserve">. </w:t>
            </w:r>
            <w:r w:rsidRPr="00235551">
              <w:rPr>
                <w:rFonts w:ascii="Arial" w:hAnsi="Arial" w:cs="Arial"/>
                <w:noProof/>
                <w:color w:val="1F497D" w:themeColor="text2"/>
                <w:sz w:val="16"/>
                <w:szCs w:val="16"/>
              </w:rPr>
              <w:t xml:space="preserve">This means that if 31 SCells should be configured then the legacy SCellToAddModList-r10 type is used for SCells 1,2,3,4 and the new SCellToAddModListExt-r13 is used for </w:t>
            </w:r>
            <w:r w:rsidRPr="00235551">
              <w:rPr>
                <w:rFonts w:ascii="Arial" w:hAnsi="Arial" w:cs="Arial"/>
                <w:noProof/>
                <w:color w:val="1F497D" w:themeColor="text2"/>
                <w:sz w:val="16"/>
                <w:szCs w:val="16"/>
              </w:rPr>
              <w:lastRenderedPageBreak/>
              <w:t>SCells 5-31, but in SCellToAddModListExt-r13 there is no way to assign SCell index 5,6 or 7</w:t>
            </w:r>
          </w:p>
          <w:p w14:paraId="36BADE90" w14:textId="77777777" w:rsidR="0053265F" w:rsidRPr="00C41D54" w:rsidRDefault="0053265F" w:rsidP="00700E44">
            <w:pPr>
              <w:spacing w:after="0"/>
              <w:rPr>
                <w:rFonts w:ascii="Arial" w:hAnsi="Arial" w:cs="Arial"/>
                <w:noProof/>
                <w:color w:val="1F497D" w:themeColor="text2"/>
                <w:sz w:val="16"/>
                <w:szCs w:val="16"/>
              </w:rPr>
            </w:pPr>
            <w:r w:rsidRPr="00C41D54">
              <w:rPr>
                <w:rFonts w:ascii="Arial" w:hAnsi="Arial" w:cs="Arial"/>
                <w:b/>
                <w:noProof/>
                <w:color w:val="1F497D" w:themeColor="text2"/>
                <w:sz w:val="16"/>
                <w:szCs w:val="16"/>
              </w:rPr>
              <w:t>Samsung:</w:t>
            </w:r>
            <w:r w:rsidRPr="00C41D54">
              <w:rPr>
                <w:rFonts w:ascii="Arial" w:hAnsi="Arial" w:cs="Arial"/>
                <w:noProof/>
                <w:color w:val="1F497D" w:themeColor="text2"/>
                <w:sz w:val="16"/>
                <w:szCs w:val="16"/>
              </w:rPr>
              <w:t>Agree, but should maybe add that ListExt is used to assign cells with index values from 5</w:t>
            </w:r>
          </w:p>
          <w:p w14:paraId="39F8FF19" w14:textId="77777777" w:rsidR="0053265F" w:rsidRDefault="0053265F" w:rsidP="00660022">
            <w:pPr>
              <w:pBdr>
                <w:bottom w:val="single" w:sz="6" w:space="1" w:color="auto"/>
              </w:pBd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agree with the commen</w:t>
            </w:r>
            <w:r w:rsidRPr="00BA36DC">
              <w:rPr>
                <w:rFonts w:ascii="Arial" w:eastAsia="SimSun" w:hAnsi="Arial" w:cs="Arial"/>
                <w:noProof/>
                <w:color w:val="1F497D" w:themeColor="text2"/>
                <w:sz w:val="16"/>
                <w:szCs w:val="16"/>
                <w:lang w:eastAsia="zh-CN"/>
              </w:rPr>
              <w:t>t and change.</w:t>
            </w:r>
          </w:p>
          <w:p w14:paraId="205F322F" w14:textId="77777777" w:rsidR="0053265F" w:rsidRPr="00223D49" w:rsidRDefault="0053265F" w:rsidP="00D7450F">
            <w:pPr>
              <w:spacing w:after="0"/>
              <w:rPr>
                <w:rFonts w:ascii="Arial" w:eastAsia="SimSun" w:hAnsi="Arial" w:cs="Arial"/>
                <w:b/>
                <w:noProof/>
                <w:color w:val="C0504D" w:themeColor="accent2"/>
                <w:sz w:val="16"/>
                <w:szCs w:val="16"/>
                <w:lang w:eastAsia="zh-CN"/>
              </w:rPr>
            </w:pPr>
            <w:r w:rsidRPr="00223D49">
              <w:rPr>
                <w:rFonts w:ascii="Arial" w:eastAsia="SimSun" w:hAnsi="Arial" w:cs="Arial"/>
                <w:b/>
                <w:noProof/>
                <w:color w:val="C0504D" w:themeColor="accent2"/>
                <w:sz w:val="16"/>
                <w:szCs w:val="16"/>
                <w:lang w:eastAsia="zh-CN"/>
              </w:rPr>
              <w:t>Chair:</w:t>
            </w:r>
          </w:p>
          <w:p w14:paraId="7F14EF37" w14:textId="77777777" w:rsidR="0053265F" w:rsidRPr="00223D49" w:rsidRDefault="0053265F"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=&gt; The extension list will be defined to be able to indicate the full range of indexes but add a statement that the new extension list can only index above 5. One of the indexes will be removed.</w:t>
            </w:r>
          </w:p>
          <w:p w14:paraId="612A0F62" w14:textId="77777777" w:rsidR="0053265F" w:rsidRPr="00223D49" w:rsidRDefault="0053265F"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=&gt; Consequence that index 6 and 7 can be assigned using either legacy or new list.</w:t>
            </w:r>
          </w:p>
          <w:p w14:paraId="259D0CED" w14:textId="77777777" w:rsidR="0053265F" w:rsidRDefault="0053265F"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 xml:space="preserve">=&gt; Can be closed when included in the </w:t>
            </w:r>
            <w:r>
              <w:rPr>
                <w:rFonts w:ascii="Arial" w:eastAsia="SimSun" w:hAnsi="Arial" w:cs="Arial"/>
                <w:noProof/>
                <w:color w:val="C0504D" w:themeColor="accent2"/>
                <w:sz w:val="16"/>
                <w:szCs w:val="16"/>
                <w:lang w:eastAsia="zh-CN"/>
              </w:rPr>
              <w:t>general CR</w:t>
            </w:r>
            <w:r w:rsidRPr="00223D49">
              <w:rPr>
                <w:rFonts w:ascii="Arial" w:eastAsia="SimSun" w:hAnsi="Arial" w:cs="Arial"/>
                <w:noProof/>
                <w:color w:val="C0504D" w:themeColor="accent2"/>
                <w:sz w:val="16"/>
                <w:szCs w:val="16"/>
                <w:lang w:eastAsia="zh-CN"/>
              </w:rPr>
              <w:t>.</w:t>
            </w:r>
          </w:p>
          <w:p w14:paraId="1505B046" w14:textId="77777777" w:rsidR="0053265F" w:rsidRPr="00DB4F00" w:rsidRDefault="0053265F" w:rsidP="00DB4F00">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A field description is added in general CR to capture the statement. Closed.</w:t>
            </w:r>
          </w:p>
        </w:tc>
        <w:tc>
          <w:tcPr>
            <w:tcW w:w="1060" w:type="dxa"/>
            <w:tcBorders>
              <w:bottom w:val="single" w:sz="4" w:space="0" w:color="auto"/>
            </w:tcBorders>
            <w:shd w:val="clear" w:color="auto" w:fill="CCFF99"/>
          </w:tcPr>
          <w:p w14:paraId="16482E8C" w14:textId="77777777" w:rsidR="0053265F" w:rsidRPr="00BD494B" w:rsidRDefault="0053265F" w:rsidP="00660022">
            <w:pPr>
              <w:spacing w:after="0"/>
              <w:rPr>
                <w:rFonts w:ascii="Arial" w:hAnsi="Arial" w:cs="Arial"/>
                <w:noProof/>
                <w:sz w:val="16"/>
                <w:szCs w:val="16"/>
              </w:rPr>
            </w:pPr>
            <w:r>
              <w:rPr>
                <w:rFonts w:ascii="Arial" w:hAnsi="Arial" w:cs="Arial"/>
                <w:noProof/>
                <w:sz w:val="16"/>
                <w:szCs w:val="16"/>
              </w:rPr>
              <w:lastRenderedPageBreak/>
              <w:t>Closed (General CR) (ASN.1)</w:t>
            </w:r>
          </w:p>
        </w:tc>
      </w:tr>
      <w:tr w:rsidR="0053265F" w:rsidRPr="00BD494B" w14:paraId="697D6B0F" w14:textId="77777777" w:rsidTr="00DB4F00">
        <w:tc>
          <w:tcPr>
            <w:tcW w:w="769" w:type="dxa"/>
            <w:shd w:val="clear" w:color="auto" w:fill="auto"/>
          </w:tcPr>
          <w:p w14:paraId="0FE8F322" w14:textId="77777777" w:rsidR="0053265F" w:rsidRDefault="0053265F" w:rsidP="00C025DD">
            <w:pPr>
              <w:spacing w:after="0"/>
              <w:rPr>
                <w:rFonts w:ascii="Arial" w:hAnsi="Arial" w:cs="Arial"/>
                <w:noProof/>
                <w:sz w:val="16"/>
                <w:szCs w:val="16"/>
              </w:rPr>
            </w:pPr>
            <w:r>
              <w:rPr>
                <w:rFonts w:ascii="Arial" w:hAnsi="Arial" w:cs="Arial"/>
                <w:noProof/>
                <w:sz w:val="16"/>
                <w:szCs w:val="16"/>
              </w:rPr>
              <w:lastRenderedPageBreak/>
              <w:t>N.036</w:t>
            </w:r>
          </w:p>
        </w:tc>
        <w:tc>
          <w:tcPr>
            <w:tcW w:w="1677" w:type="dxa"/>
            <w:shd w:val="clear" w:color="auto" w:fill="auto"/>
          </w:tcPr>
          <w:p w14:paraId="76C42508"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t xml:space="preserve">6.2.2 </w:t>
            </w:r>
            <w:r w:rsidRPr="006C4DFA">
              <w:rPr>
                <w:rFonts w:ascii="Arial" w:hAnsi="Arial" w:cs="Arial"/>
                <w:noProof/>
                <w:sz w:val="16"/>
                <w:szCs w:val="16"/>
              </w:rPr>
              <w:t>RRCConnectionReconfiguration</w:t>
            </w:r>
          </w:p>
        </w:tc>
        <w:tc>
          <w:tcPr>
            <w:tcW w:w="5369" w:type="dxa"/>
            <w:shd w:val="clear" w:color="auto" w:fill="auto"/>
          </w:tcPr>
          <w:p w14:paraId="5DCDA143"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t>The field “</w:t>
            </w:r>
            <w:r w:rsidRPr="006C4DFA">
              <w:rPr>
                <w:rFonts w:ascii="Arial" w:hAnsi="Arial" w:cs="Arial"/>
                <w:noProof/>
                <w:sz w:val="16"/>
                <w:szCs w:val="16"/>
              </w:rPr>
              <w:t>antennaInfoDedicatedS</w:t>
            </w:r>
            <w:r>
              <w:rPr>
                <w:rFonts w:ascii="Arial" w:hAnsi="Arial" w:cs="Arial"/>
                <w:noProof/>
                <w:sz w:val="16"/>
                <w:szCs w:val="16"/>
              </w:rPr>
              <w:t xml:space="preserve">Cell-v10i0” is missing from </w:t>
            </w:r>
            <w:r w:rsidRPr="006C4DFA">
              <w:rPr>
                <w:rFonts w:ascii="Arial" w:hAnsi="Arial" w:cs="Arial"/>
                <w:noProof/>
                <w:sz w:val="16"/>
                <w:szCs w:val="16"/>
              </w:rPr>
              <w:t>SCellToAddMod-r13</w:t>
            </w:r>
            <w:r>
              <w:rPr>
                <w:rFonts w:ascii="Arial" w:hAnsi="Arial" w:cs="Arial"/>
                <w:noProof/>
                <w:sz w:val="16"/>
                <w:szCs w:val="16"/>
              </w:rPr>
              <w:t>, so “</w:t>
            </w:r>
            <w:r w:rsidRPr="006C4DFA">
              <w:rPr>
                <w:rFonts w:ascii="Arial" w:hAnsi="Arial" w:cs="Arial"/>
                <w:noProof/>
                <w:sz w:val="16"/>
                <w:szCs w:val="16"/>
              </w:rPr>
              <w:t>maxLayersMIMO-r10</w:t>
            </w:r>
            <w:r>
              <w:rPr>
                <w:rFonts w:ascii="Arial" w:hAnsi="Arial" w:cs="Arial"/>
                <w:noProof/>
                <w:sz w:val="16"/>
                <w:szCs w:val="16"/>
              </w:rPr>
              <w:t>” cannot be configured for SCells 6-32</w:t>
            </w:r>
          </w:p>
        </w:tc>
        <w:tc>
          <w:tcPr>
            <w:tcW w:w="616" w:type="dxa"/>
            <w:shd w:val="clear" w:color="auto" w:fill="auto"/>
          </w:tcPr>
          <w:p w14:paraId="34B05CD6"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CE63AE2" w14:textId="77777777" w:rsidR="0053265F" w:rsidRDefault="0053265F" w:rsidP="00C025DD">
            <w:pPr>
              <w:spacing w:after="0"/>
              <w:rPr>
                <w:rFonts w:ascii="Arial" w:hAnsi="Arial" w:cs="Arial"/>
                <w:noProof/>
                <w:sz w:val="16"/>
                <w:szCs w:val="16"/>
              </w:rPr>
            </w:pPr>
            <w:r>
              <w:rPr>
                <w:rFonts w:ascii="Arial" w:hAnsi="Arial" w:cs="Arial"/>
                <w:noProof/>
                <w:sz w:val="16"/>
                <w:szCs w:val="16"/>
              </w:rPr>
              <w:t xml:space="preserve">Add the field with IE type </w:t>
            </w:r>
            <w:r w:rsidRPr="006C4DFA">
              <w:rPr>
                <w:rFonts w:ascii="Arial" w:hAnsi="Arial" w:cs="Arial"/>
                <w:noProof/>
                <w:sz w:val="16"/>
                <w:szCs w:val="16"/>
              </w:rPr>
              <w:t>antennaInfoDedicatedS</w:t>
            </w:r>
            <w:r>
              <w:rPr>
                <w:rFonts w:ascii="Arial" w:hAnsi="Arial" w:cs="Arial"/>
                <w:noProof/>
                <w:sz w:val="16"/>
                <w:szCs w:val="16"/>
              </w:rPr>
              <w:t>Cell-v10i0 to the SCellToAddMod-r13, i.e. add</w:t>
            </w:r>
          </w:p>
          <w:p w14:paraId="576DD255" w14:textId="77777777" w:rsidR="0053265F" w:rsidRPr="00312179" w:rsidRDefault="0053265F" w:rsidP="00C025DD">
            <w:pPr>
              <w:pStyle w:val="PL"/>
              <w:pBdr>
                <w:bottom w:val="single" w:sz="6" w:space="1" w:color="auto"/>
              </w:pBdr>
              <w:shd w:val="clear" w:color="auto" w:fill="E6E6E6"/>
              <w:rPr>
                <w:color w:val="FF0000"/>
                <w:u w:val="single"/>
              </w:rPr>
            </w:pPr>
            <w:r w:rsidRPr="00312179">
              <w:rPr>
                <w:color w:val="FF0000"/>
                <w:u w:val="single"/>
              </w:rPr>
              <w:tab/>
              <w:t>antennaInfoDedicatedSCell-v1300</w:t>
            </w:r>
            <w:r w:rsidRPr="00312179">
              <w:rPr>
                <w:color w:val="FF0000"/>
                <w:u w:val="single"/>
              </w:rPr>
              <w:tab/>
            </w:r>
            <w:r w:rsidRPr="00312179">
              <w:rPr>
                <w:color w:val="FF0000"/>
                <w:u w:val="single"/>
              </w:rPr>
              <w:tab/>
              <w:t>AntennaInfoDedicated-v10i0</w:t>
            </w:r>
            <w:r w:rsidRPr="00312179">
              <w:rPr>
                <w:color w:val="FF0000"/>
                <w:u w:val="single"/>
              </w:rPr>
              <w:tab/>
              <w:t>OPTIONAL</w:t>
            </w:r>
            <w:r w:rsidRPr="00312179">
              <w:rPr>
                <w:color w:val="FF0000"/>
                <w:u w:val="single"/>
              </w:rPr>
              <w:tab/>
              <w:t>-- Need ON</w:t>
            </w:r>
          </w:p>
          <w:p w14:paraId="2B2AE5D1" w14:textId="77777777" w:rsidR="0053265F" w:rsidRPr="00312179" w:rsidRDefault="0053265F" w:rsidP="00700E44">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Some general discussion is considered beneficial on when to create –r13 versions if IEs in which all extensions are merged (rather than listing original field an bunch of extensions) </w:t>
            </w:r>
          </w:p>
          <w:p w14:paraId="27BF3BB9" w14:textId="77777777" w:rsidR="0053265F" w:rsidRPr="00312179" w:rsidRDefault="0053265F"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Ericsson:</w:t>
            </w:r>
            <w:r w:rsidRPr="00312179">
              <w:rPr>
                <w:rFonts w:ascii="Arial" w:hAnsi="Arial" w:cs="Arial"/>
                <w:noProof/>
                <w:color w:val="1F497D" w:themeColor="text2"/>
                <w:sz w:val="16"/>
                <w:szCs w:val="16"/>
              </w:rPr>
              <w:t xml:space="preserve"> Agree.</w:t>
            </w:r>
          </w:p>
          <w:p w14:paraId="6E62F5E8" w14:textId="77777777" w:rsidR="0053265F" w:rsidRDefault="0053265F"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Nokia Networks:</w:t>
            </w:r>
            <w:r w:rsidRPr="00312179">
              <w:rPr>
                <w:rFonts w:ascii="Arial" w:hAnsi="Arial" w:cs="Arial"/>
                <w:noProof/>
                <w:color w:val="1F497D" w:themeColor="text2"/>
                <w:sz w:val="16"/>
                <w:szCs w:val="16"/>
              </w:rPr>
              <w:t xml:space="preserve"> Agree it’s good to discuss generally – this was pointed out since it is not included anywhere even though it should be.</w:t>
            </w:r>
          </w:p>
          <w:p w14:paraId="6580ACFB" w14:textId="77777777" w:rsidR="0053265F" w:rsidRDefault="0053265F" w:rsidP="00C025D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Not a class 1 issue because it requires general discussion. Changed from class 1 to class 2.</w:t>
            </w:r>
          </w:p>
          <w:p w14:paraId="14790203" w14:textId="77777777" w:rsidR="0053265F" w:rsidRPr="003E13B9" w:rsidRDefault="0053265F"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014EE4FE" w14:textId="77777777" w:rsidR="0053265F" w:rsidRPr="003E13B9" w:rsidRDefault="0053265F"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The field should be added to SCellToAddMod-r13</w:t>
            </w:r>
          </w:p>
          <w:p w14:paraId="4AB384B8" w14:textId="77777777" w:rsidR="0053265F" w:rsidRDefault="0053265F"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63F75345" w14:textId="77777777" w:rsidR="0053265F" w:rsidRPr="00DB4F00" w:rsidRDefault="0053265F" w:rsidP="00C025DD">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22426DDD"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 (ASN.1)</w:t>
            </w:r>
          </w:p>
        </w:tc>
      </w:tr>
      <w:tr w:rsidR="0053265F" w:rsidRPr="003E6ACF" w14:paraId="5740FA36" w14:textId="77777777" w:rsidTr="004C0560">
        <w:tc>
          <w:tcPr>
            <w:tcW w:w="769" w:type="dxa"/>
            <w:shd w:val="clear" w:color="auto" w:fill="auto"/>
          </w:tcPr>
          <w:p w14:paraId="0B810BFF" w14:textId="77777777" w:rsidR="0053265F" w:rsidRPr="003E6ACF" w:rsidRDefault="0053265F" w:rsidP="003E6ACF">
            <w:pPr>
              <w:spacing w:after="0"/>
              <w:rPr>
                <w:rFonts w:ascii="Arial" w:hAnsi="Arial" w:cs="Arial"/>
                <w:noProof/>
                <w:sz w:val="16"/>
                <w:szCs w:val="16"/>
                <w:lang w:eastAsia="ko-KR"/>
              </w:rPr>
            </w:pPr>
            <w:r>
              <w:rPr>
                <w:rFonts w:ascii="Arial" w:hAnsi="Arial" w:cs="Arial"/>
                <w:noProof/>
                <w:sz w:val="16"/>
                <w:szCs w:val="16"/>
              </w:rPr>
              <w:t>Z.049</w:t>
            </w:r>
          </w:p>
        </w:tc>
        <w:tc>
          <w:tcPr>
            <w:tcW w:w="1677" w:type="dxa"/>
            <w:shd w:val="clear" w:color="auto" w:fill="auto"/>
          </w:tcPr>
          <w:p w14:paraId="70B5FE8A" w14:textId="77777777" w:rsidR="0053265F" w:rsidRPr="003E6ACF" w:rsidRDefault="0053265F" w:rsidP="003E6ACF">
            <w:pPr>
              <w:spacing w:after="0"/>
              <w:rPr>
                <w:rFonts w:ascii="Arial" w:hAnsi="Arial" w:cs="Arial"/>
                <w:noProof/>
                <w:sz w:val="16"/>
                <w:szCs w:val="16"/>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10F2EA39" w14:textId="77777777" w:rsidR="0053265F" w:rsidRDefault="0053265F" w:rsidP="003E6ACF">
            <w:pPr>
              <w:spacing w:after="0"/>
              <w:rPr>
                <w:rFonts w:eastAsia="SimSun"/>
                <w:i/>
                <w:noProof/>
                <w:lang w:eastAsia="zh-CN"/>
              </w:rPr>
            </w:pPr>
            <w:r w:rsidRPr="00563AFF">
              <w:rPr>
                <w:rFonts w:ascii="Arial" w:hAnsi="Arial" w:cs="Arial"/>
                <w:noProof/>
                <w:sz w:val="16"/>
                <w:szCs w:val="16"/>
              </w:rPr>
              <w:t>SidelinkUEInformation</w:t>
            </w:r>
          </w:p>
          <w:p w14:paraId="52104A5F" w14:textId="77777777" w:rsidR="0053265F" w:rsidRPr="00000222" w:rsidRDefault="0053265F" w:rsidP="003E6ACF">
            <w:pPr>
              <w:pStyle w:val="PL"/>
              <w:shd w:val="clear" w:color="auto" w:fill="E6E6E6"/>
            </w:pPr>
            <w:r w:rsidRPr="00000222">
              <w:tab/>
              <w:t>discTxResourceReq-v13x0</w:t>
            </w:r>
            <w:r w:rsidRPr="00000222">
              <w:tab/>
            </w:r>
            <w:r w:rsidRPr="00000222">
              <w:tab/>
            </w:r>
            <w:r w:rsidRPr="00000222">
              <w:tab/>
              <w:t>SEQUENCE {</w:t>
            </w:r>
          </w:p>
          <w:p w14:paraId="56020B28" w14:textId="77777777" w:rsidR="0053265F" w:rsidRPr="00000222" w:rsidRDefault="0053265F" w:rsidP="003E6ACF">
            <w:pPr>
              <w:pStyle w:val="PL"/>
              <w:shd w:val="clear" w:color="auto" w:fill="E6E6E6"/>
            </w:pPr>
            <w:r w:rsidRPr="00000222">
              <w:tab/>
            </w:r>
            <w:r w:rsidRPr="00000222">
              <w:tab/>
              <w:t>carrierFreqDiscTx-r13</w:t>
            </w:r>
            <w:r w:rsidRPr="00000222">
              <w:tab/>
            </w:r>
            <w:r w:rsidRPr="00000222">
              <w:tab/>
            </w:r>
            <w:r w:rsidRPr="00000222">
              <w:tab/>
              <w:t>INTEGER (1..maxFreq),</w:t>
            </w:r>
          </w:p>
          <w:p w14:paraId="2772E5E8" w14:textId="77777777" w:rsidR="0053265F" w:rsidRPr="00000222" w:rsidRDefault="0053265F" w:rsidP="003E6ACF">
            <w:pPr>
              <w:pStyle w:val="PL"/>
              <w:shd w:val="clear" w:color="auto" w:fill="E6E6E6"/>
            </w:pPr>
            <w:r w:rsidRPr="00000222">
              <w:tab/>
            </w:r>
            <w:r w:rsidRPr="00000222">
              <w:tab/>
              <w:t>discTxResourceReqAddFreq-r13</w:t>
            </w:r>
            <w:r w:rsidRPr="00000222">
              <w:tab/>
              <w:t>SL-DiscTxResourceReqPerFreqList-r13</w:t>
            </w:r>
            <w:r w:rsidRPr="00000222">
              <w:tab/>
              <w:t>OPTIONAL</w:t>
            </w:r>
          </w:p>
          <w:p w14:paraId="7DEAD017" w14:textId="77777777" w:rsidR="0053265F" w:rsidRPr="00563AFF" w:rsidRDefault="0053265F" w:rsidP="003E6ACF">
            <w:pPr>
              <w:shd w:val="clear" w:color="auto" w:fill="EAEAEA"/>
              <w:spacing w:after="0"/>
              <w:rPr>
                <w:rFonts w:ascii="Courier New" w:hAnsi="Courier New" w:cs="Courier New"/>
                <w:sz w:val="16"/>
                <w:szCs w:val="16"/>
              </w:rPr>
            </w:pPr>
            <w:r w:rsidRPr="00563AFF">
              <w:rPr>
                <w:rFonts w:ascii="Courier New" w:hAnsi="Courier New" w:cs="Courier New"/>
                <w:sz w:val="16"/>
                <w:szCs w:val="16"/>
              </w:rPr>
              <w:tab/>
              <w:t>}</w:t>
            </w:r>
          </w:p>
          <w:p w14:paraId="343E0841" w14:textId="77777777" w:rsidR="0053265F" w:rsidRPr="00563AFF" w:rsidRDefault="0053265F" w:rsidP="003E6ACF">
            <w:pPr>
              <w:spacing w:after="0"/>
              <w:rPr>
                <w:rFonts w:ascii="Arial" w:eastAsia="SimSun" w:hAnsi="Arial" w:cs="Arial"/>
                <w:sz w:val="16"/>
                <w:szCs w:val="16"/>
                <w:lang w:eastAsia="zh-CN"/>
              </w:rPr>
            </w:pPr>
          </w:p>
          <w:p w14:paraId="4ACF6FDE" w14:textId="77777777" w:rsidR="0053265F" w:rsidRDefault="0053265F" w:rsidP="003E6ACF">
            <w:pPr>
              <w:spacing w:after="0"/>
              <w:rPr>
                <w:rFonts w:ascii="Arial" w:eastAsia="SimSun" w:hAnsi="Arial" w:cs="Arial"/>
                <w:noProof/>
                <w:sz w:val="16"/>
                <w:szCs w:val="16"/>
                <w:lang w:eastAsia="zh-CN"/>
              </w:rPr>
            </w:pPr>
            <w:r w:rsidRPr="00563AFF">
              <w:rPr>
                <w:rFonts w:ascii="Arial" w:eastAsia="SimSun" w:hAnsi="Arial" w:cs="Arial"/>
                <w:noProof/>
                <w:sz w:val="16"/>
                <w:szCs w:val="16"/>
                <w:lang w:eastAsia="zh-CN"/>
              </w:rPr>
              <w:t xml:space="preserve">Is </w:t>
            </w:r>
            <w:r>
              <w:rPr>
                <w:rFonts w:ascii="Arial" w:eastAsia="SimSun" w:hAnsi="Arial" w:cs="Arial" w:hint="eastAsia"/>
                <w:noProof/>
                <w:sz w:val="16"/>
                <w:szCs w:val="16"/>
                <w:lang w:eastAsia="zh-CN"/>
              </w:rPr>
              <w:t xml:space="preserve">the purpose to use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14:paraId="130371B7" w14:textId="77777777" w:rsidR="0053265F" w:rsidRPr="003E6ACF" w:rsidRDefault="0053265F" w:rsidP="003E6ACF">
            <w:pPr>
              <w:spacing w:after="0"/>
              <w:rPr>
                <w:rFonts w:ascii="Arial" w:hAnsi="Arial" w:cs="Arial"/>
                <w:noProof/>
                <w:sz w:val="16"/>
                <w:szCs w:val="16"/>
                <w:lang w:eastAsia="ko-KR"/>
              </w:rPr>
            </w:pPr>
            <w:r>
              <w:rPr>
                <w:rFonts w:ascii="Arial" w:eastAsia="SimSun" w:hAnsi="Arial" w:cs="Arial" w:hint="eastAsia"/>
                <w:noProof/>
                <w:sz w:val="16"/>
                <w:szCs w:val="16"/>
                <w:lang w:eastAsia="zh-CN"/>
              </w:rPr>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616" w:type="dxa"/>
            <w:shd w:val="clear" w:color="auto" w:fill="auto"/>
          </w:tcPr>
          <w:p w14:paraId="062E39B3" w14:textId="77777777" w:rsidR="0053265F" w:rsidRPr="003E6ACF" w:rsidRDefault="0053265F" w:rsidP="003E6ACF">
            <w:pPr>
              <w:spacing w:after="0"/>
              <w:rPr>
                <w:rFonts w:ascii="Arial" w:hAnsi="Arial" w:cs="Arial"/>
                <w:noProof/>
                <w:sz w:val="16"/>
                <w:szCs w:val="16"/>
                <w:lang w:eastAsia="ko-KR"/>
              </w:rPr>
            </w:pPr>
            <w:r>
              <w:rPr>
                <w:rFonts w:ascii="Arial" w:eastAsia="SimSun" w:hAnsi="Arial" w:cs="Arial" w:hint="eastAsia"/>
                <w:noProof/>
                <w:sz w:val="16"/>
                <w:szCs w:val="16"/>
                <w:lang w:eastAsia="zh-CN"/>
              </w:rPr>
              <w:t>2</w:t>
            </w:r>
          </w:p>
        </w:tc>
        <w:tc>
          <w:tcPr>
            <w:tcW w:w="6169" w:type="dxa"/>
            <w:gridSpan w:val="3"/>
            <w:shd w:val="clear" w:color="auto" w:fill="auto"/>
          </w:tcPr>
          <w:p w14:paraId="36682EB1" w14:textId="77777777" w:rsidR="0053265F" w:rsidRPr="00741FCB" w:rsidRDefault="0053265F" w:rsidP="003E6ACF">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741FCB">
              <w:rPr>
                <w:rFonts w:ascii="Arial" w:eastAsia="SimSun" w:hAnsi="Arial" w:cs="Arial"/>
                <w:noProof/>
                <w:sz w:val="16"/>
                <w:szCs w:val="16"/>
                <w:lang w:eastAsia="zh-CN"/>
              </w:rPr>
              <w:t>carrierFreqDiscTx-r13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could be set to optional.</w:t>
            </w:r>
          </w:p>
          <w:p w14:paraId="55D40BA6" w14:textId="77777777" w:rsidR="0053265F" w:rsidRPr="00563AFF" w:rsidRDefault="0053265F"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t>Huawei:</w:t>
            </w:r>
            <w:r w:rsidRPr="00563AFF">
              <w:rPr>
                <w:rFonts w:ascii="Arial" w:eastAsia="SimSun" w:hAnsi="Arial" w:cs="Arial" w:hint="eastAsia"/>
                <w:noProof/>
                <w:color w:val="1F497D" w:themeColor="text2"/>
                <w:sz w:val="16"/>
                <w:szCs w:val="16"/>
                <w:lang w:eastAsia="zh-CN"/>
              </w:rPr>
              <w:t xml:space="preserve"> Can further discuss the structure.</w:t>
            </w:r>
          </w:p>
          <w:p w14:paraId="42CFC6DB" w14:textId="77777777" w:rsidR="0053265F" w:rsidRPr="00563AFF" w:rsidRDefault="0053265F"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sidRPr="00563AFF">
              <w:rPr>
                <w:rFonts w:ascii="Arial" w:eastAsia="SimSun" w:hAnsi="Arial" w:cs="Arial"/>
                <w:noProof/>
                <w:color w:val="1F497D" w:themeColor="text2"/>
                <w:sz w:val="16"/>
                <w:szCs w:val="16"/>
                <w:lang w:eastAsia="zh-CN"/>
              </w:rPr>
              <w:t xml:space="preserve"> Indeed, the intention is that for single frequency legacy signalling is used together with carrierFreqDiscTx-r13. The carrierFreq is however only included if different from the primary, so it should be optional</w:t>
            </w:r>
          </w:p>
          <w:p w14:paraId="380C9A73" w14:textId="77777777" w:rsidR="0053265F" w:rsidRPr="00563AFF" w:rsidRDefault="0053265F"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There is something strange here. The fields </w:t>
            </w:r>
            <w:r w:rsidRPr="00563AFF">
              <w:rPr>
                <w:rFonts w:ascii="Arial" w:eastAsia="SimSun" w:hAnsi="Arial" w:cs="Arial"/>
                <w:i/>
                <w:noProof/>
                <w:color w:val="1F497D" w:themeColor="text2"/>
                <w:sz w:val="16"/>
                <w:szCs w:val="16"/>
                <w:lang w:eastAsia="zh-CN"/>
              </w:rPr>
              <w:t>discTxResourceReqAddFreq</w:t>
            </w:r>
            <w:r w:rsidRPr="00563AFF">
              <w:rPr>
                <w:rFonts w:ascii="Arial" w:eastAsia="SimSun" w:hAnsi="Arial" w:cs="Arial"/>
                <w:noProof/>
                <w:color w:val="1F497D" w:themeColor="text2"/>
                <w:sz w:val="16"/>
                <w:szCs w:val="16"/>
                <w:lang w:eastAsia="zh-CN"/>
              </w:rPr>
              <w:t xml:space="preserve"> and </w:t>
            </w:r>
            <w:r w:rsidRPr="00563AFF">
              <w:rPr>
                <w:rFonts w:ascii="Arial" w:eastAsia="SimSun" w:hAnsi="Arial" w:cs="Arial"/>
                <w:i/>
                <w:noProof/>
                <w:color w:val="1F497D" w:themeColor="text2"/>
                <w:sz w:val="16"/>
                <w:szCs w:val="16"/>
                <w:lang w:eastAsia="zh-CN"/>
              </w:rPr>
              <w:t xml:space="preserve"> carrierFreqDiscTx </w:t>
            </w:r>
            <w:r w:rsidRPr="00563AFF">
              <w:rPr>
                <w:rFonts w:ascii="Arial" w:eastAsia="SimSun" w:hAnsi="Arial" w:cs="Arial"/>
                <w:noProof/>
                <w:color w:val="1F497D" w:themeColor="text2"/>
                <w:sz w:val="16"/>
                <w:szCs w:val="16"/>
                <w:lang w:eastAsia="zh-CN"/>
              </w:rPr>
              <w:t>are not referenced anywhere else in the spec. It must be clarified how these are set. Looking at other issues it seems it is not very clear how frequencies are signalled for discovery operation. We think this topic can benefit from a good discussion and nice contributions.</w:t>
            </w:r>
          </w:p>
          <w:p w14:paraId="568DEDEA" w14:textId="77777777" w:rsidR="0053265F" w:rsidRDefault="0053265F"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noProof/>
                <w:color w:val="1F497D" w:themeColor="text2"/>
                <w:sz w:val="16"/>
                <w:szCs w:val="16"/>
                <w:lang w:eastAsia="zh-CN"/>
              </w:rPr>
              <w:t>This seems to be a duplicate of Z.</w:t>
            </w:r>
            <w:r>
              <w:rPr>
                <w:rFonts w:ascii="Arial" w:eastAsia="SimSun" w:hAnsi="Arial" w:cs="Arial"/>
                <w:noProof/>
                <w:color w:val="1F497D" w:themeColor="text2"/>
                <w:sz w:val="16"/>
                <w:szCs w:val="16"/>
                <w:lang w:eastAsia="zh-CN"/>
              </w:rPr>
              <w:t>0</w:t>
            </w:r>
            <w:r w:rsidRPr="00563AFF">
              <w:rPr>
                <w:rFonts w:ascii="Arial" w:eastAsia="SimSun" w:hAnsi="Arial" w:cs="Arial"/>
                <w:noProof/>
                <w:color w:val="1F497D" w:themeColor="text2"/>
                <w:sz w:val="16"/>
                <w:szCs w:val="16"/>
                <w:lang w:eastAsia="zh-CN"/>
              </w:rPr>
              <w:t>50.</w:t>
            </w:r>
          </w:p>
          <w:p w14:paraId="1DED166E" w14:textId="77777777" w:rsidR="0053265F" w:rsidRPr="00BE2B04" w:rsidRDefault="0053265F" w:rsidP="003E6ACF">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We don’t see any issue in current ASN.1.</w:t>
            </w:r>
          </w:p>
          <w:p w14:paraId="2B824D6F" w14:textId="77777777" w:rsidR="0053265F" w:rsidRDefault="0053265F" w:rsidP="003E6ACF">
            <w:pPr>
              <w:pBdr>
                <w:bottom w:val="single" w:sz="6" w:space="1" w:color="auto"/>
              </w:pBdr>
              <w:spacing w:after="0"/>
              <w:rPr>
                <w:rFonts w:ascii="Arial" w:hAnsi="Arial" w:cs="Arial"/>
                <w:color w:val="1F497D" w:themeColor="text2"/>
                <w:sz w:val="16"/>
                <w:szCs w:val="16"/>
              </w:rPr>
            </w:pPr>
            <w:r w:rsidRPr="00BE2B04">
              <w:rPr>
                <w:rFonts w:ascii="Arial" w:eastAsia="SimSun" w:hAnsi="Arial" w:cs="Arial"/>
                <w:noProof/>
                <w:color w:val="1F497D" w:themeColor="text2"/>
                <w:sz w:val="16"/>
                <w:szCs w:val="16"/>
                <w:lang w:eastAsia="zh-CN"/>
              </w:rPr>
              <w:t xml:space="preserve">It should be clear that </w:t>
            </w:r>
            <w:r w:rsidRPr="00BE2B04">
              <w:rPr>
                <w:rFonts w:ascii="Arial" w:hAnsi="Arial" w:cs="Arial"/>
                <w:color w:val="1F497D" w:themeColor="text2"/>
                <w:sz w:val="16"/>
                <w:szCs w:val="16"/>
              </w:rPr>
              <w:t>carrierFreqDiscTx-r13 is just a number to indicate how many frequencies UE is going to perform discovery.</w:t>
            </w:r>
          </w:p>
          <w:p w14:paraId="40E15C23" w14:textId="77777777" w:rsidR="0053265F" w:rsidRPr="00223D49" w:rsidRDefault="0053265F" w:rsidP="003E6ACF">
            <w:pPr>
              <w:spacing w:after="0"/>
              <w:rPr>
                <w:rFonts w:ascii="Arial" w:hAnsi="Arial" w:cs="Arial"/>
                <w:color w:val="C0504D" w:themeColor="accent2"/>
                <w:sz w:val="16"/>
                <w:szCs w:val="16"/>
              </w:rPr>
            </w:pPr>
            <w:r w:rsidRPr="00223D49">
              <w:rPr>
                <w:rFonts w:ascii="Arial" w:hAnsi="Arial" w:cs="Arial"/>
                <w:b/>
                <w:color w:val="C0504D" w:themeColor="accent2"/>
                <w:sz w:val="16"/>
                <w:szCs w:val="16"/>
              </w:rPr>
              <w:t>Chair:</w:t>
            </w:r>
            <w:r w:rsidRPr="00223D49">
              <w:rPr>
                <w:rFonts w:ascii="Arial" w:hAnsi="Arial" w:cs="Arial"/>
                <w:color w:val="C0504D" w:themeColor="accent2"/>
                <w:sz w:val="16"/>
                <w:szCs w:val="16"/>
              </w:rPr>
              <w:t xml:space="preserve"> </w:t>
            </w:r>
          </w:p>
          <w:p w14:paraId="20988920" w14:textId="77777777" w:rsidR="0053265F" w:rsidRPr="00223D49" w:rsidRDefault="0053265F" w:rsidP="003E6ACF">
            <w:pPr>
              <w:spacing w:after="0"/>
              <w:rPr>
                <w:rFonts w:ascii="Arial" w:hAnsi="Arial" w:cs="Arial"/>
                <w:color w:val="C0504D" w:themeColor="accent2"/>
                <w:sz w:val="16"/>
                <w:szCs w:val="16"/>
              </w:rPr>
            </w:pPr>
            <w:r w:rsidRPr="00223D49">
              <w:rPr>
                <w:rFonts w:ascii="Arial" w:hAnsi="Arial" w:cs="Arial"/>
                <w:color w:val="C0504D" w:themeColor="accent2"/>
                <w:sz w:val="16"/>
                <w:szCs w:val="16"/>
              </w:rPr>
              <w:t>=&gt; Consequence of discussion is that carrierFreqDiscTx-r13 will be otional.</w:t>
            </w:r>
          </w:p>
          <w:p w14:paraId="16D1655F" w14:textId="77777777" w:rsidR="0053265F" w:rsidRDefault="0053265F" w:rsidP="003E6ACF">
            <w:pPr>
              <w:spacing w:after="0"/>
              <w:rPr>
                <w:rFonts w:ascii="Arial" w:hAnsi="Arial" w:cs="Arial"/>
                <w:color w:val="C0504D" w:themeColor="accent2"/>
                <w:sz w:val="16"/>
                <w:szCs w:val="16"/>
              </w:rPr>
            </w:pPr>
            <w:r w:rsidRPr="00223D49">
              <w:rPr>
                <w:rFonts w:ascii="Arial" w:hAnsi="Arial" w:cs="Arial"/>
                <w:color w:val="C0504D" w:themeColor="accent2"/>
                <w:sz w:val="16"/>
                <w:szCs w:val="16"/>
              </w:rPr>
              <w:t xml:space="preserve">=&gt; Can be closed when captured in </w:t>
            </w:r>
            <w:r>
              <w:rPr>
                <w:rFonts w:ascii="Arial" w:hAnsi="Arial" w:cs="Arial"/>
                <w:color w:val="C0504D" w:themeColor="accent2"/>
                <w:sz w:val="16"/>
                <w:szCs w:val="16"/>
              </w:rPr>
              <w:t xml:space="preserve">general </w:t>
            </w:r>
            <w:r w:rsidRPr="00223D49">
              <w:rPr>
                <w:rFonts w:ascii="Arial" w:hAnsi="Arial" w:cs="Arial"/>
                <w:color w:val="C0504D" w:themeColor="accent2"/>
                <w:sz w:val="16"/>
                <w:szCs w:val="16"/>
              </w:rPr>
              <w:t>CR.</w:t>
            </w:r>
          </w:p>
          <w:p w14:paraId="7A2AB1B1" w14:textId="77777777" w:rsidR="0053265F" w:rsidRPr="00DB4F00" w:rsidRDefault="0053265F" w:rsidP="003E6ACF">
            <w:pPr>
              <w:spacing w:after="0"/>
              <w:rPr>
                <w:rFonts w:ascii="Arial" w:hAnsi="Arial" w:cs="Arial"/>
                <w:noProof/>
                <w:color w:val="C0504D" w:themeColor="accent2"/>
                <w:sz w:val="16"/>
                <w:szCs w:val="16"/>
                <w:lang w:eastAsia="en-GB"/>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Corrected in general CR.</w:t>
            </w:r>
          </w:p>
        </w:tc>
        <w:tc>
          <w:tcPr>
            <w:tcW w:w="1060" w:type="dxa"/>
            <w:tcBorders>
              <w:bottom w:val="single" w:sz="4" w:space="0" w:color="auto"/>
            </w:tcBorders>
            <w:shd w:val="clear" w:color="auto" w:fill="CCFF99"/>
          </w:tcPr>
          <w:p w14:paraId="52EFDEBE" w14:textId="77777777" w:rsidR="0053265F" w:rsidRPr="003E6ACF" w:rsidRDefault="0053265F" w:rsidP="003E6ACF">
            <w:pPr>
              <w:spacing w:after="0"/>
              <w:rPr>
                <w:rFonts w:ascii="Arial" w:hAnsi="Arial" w:cs="Arial"/>
                <w:noProof/>
                <w:sz w:val="16"/>
                <w:szCs w:val="16"/>
              </w:rPr>
            </w:pPr>
            <w:r>
              <w:rPr>
                <w:rFonts w:ascii="Arial" w:hAnsi="Arial" w:cs="Arial"/>
                <w:noProof/>
                <w:sz w:val="16"/>
                <w:szCs w:val="16"/>
              </w:rPr>
              <w:t>Closed (General CR) (ASN.1)</w:t>
            </w:r>
          </w:p>
        </w:tc>
      </w:tr>
      <w:tr w:rsidR="0053265F" w:rsidRPr="00BD494B" w14:paraId="426A245B" w14:textId="77777777" w:rsidTr="00363F73">
        <w:tc>
          <w:tcPr>
            <w:tcW w:w="769" w:type="dxa"/>
            <w:shd w:val="clear" w:color="auto" w:fill="auto"/>
          </w:tcPr>
          <w:p w14:paraId="72CBC5A0" w14:textId="77777777" w:rsidR="0053265F"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S.050</w:t>
            </w:r>
          </w:p>
        </w:tc>
        <w:tc>
          <w:tcPr>
            <w:tcW w:w="1677" w:type="dxa"/>
            <w:shd w:val="clear" w:color="auto" w:fill="auto"/>
          </w:tcPr>
          <w:p w14:paraId="0E698D6E" w14:textId="77777777" w:rsidR="0053265F" w:rsidRPr="00B71701" w:rsidRDefault="0053265F" w:rsidP="00391CEE">
            <w:pPr>
              <w:spacing w:after="0"/>
              <w:rPr>
                <w:rFonts w:ascii="Arial" w:hAnsi="Arial" w:cs="Arial"/>
                <w:noProof/>
                <w:sz w:val="16"/>
                <w:szCs w:val="16"/>
              </w:rPr>
            </w:pPr>
            <w:r>
              <w:rPr>
                <w:rFonts w:ascii="Arial" w:hAnsi="Arial" w:cs="Arial"/>
                <w:noProof/>
                <w:sz w:val="16"/>
                <w:szCs w:val="16"/>
              </w:rPr>
              <w:t>6.2.2 U</w:t>
            </w:r>
            <w:r w:rsidRPr="006206A0">
              <w:rPr>
                <w:rFonts w:ascii="Arial" w:hAnsi="Arial" w:cs="Arial"/>
                <w:noProof/>
                <w:sz w:val="16"/>
                <w:szCs w:val="16"/>
              </w:rPr>
              <w:t>EInformationResponse</w:t>
            </w:r>
            <w:r>
              <w:rPr>
                <w:rFonts w:ascii="Arial" w:hAnsi="Arial" w:cs="Arial"/>
                <w:noProof/>
                <w:sz w:val="16"/>
                <w:szCs w:val="16"/>
              </w:rPr>
              <w:t xml:space="preserve">, </w:t>
            </w:r>
            <w:r w:rsidRPr="006206A0">
              <w:rPr>
                <w:rFonts w:ascii="Arial" w:hAnsi="Arial" w:cs="Arial"/>
                <w:noProof/>
                <w:sz w:val="16"/>
                <w:szCs w:val="16"/>
              </w:rPr>
              <w:t>droppedQCI</w:t>
            </w:r>
          </w:p>
        </w:tc>
        <w:tc>
          <w:tcPr>
            <w:tcW w:w="5369" w:type="dxa"/>
            <w:shd w:val="clear" w:color="auto" w:fill="auto"/>
          </w:tcPr>
          <w:p w14:paraId="026363A5" w14:textId="77777777" w:rsidR="0053265F" w:rsidRDefault="0053265F" w:rsidP="00391CEE">
            <w:pPr>
              <w:spacing w:after="0"/>
              <w:rPr>
                <w:rFonts w:ascii="Arial" w:hAnsi="Arial" w:cs="Arial"/>
                <w:noProof/>
                <w:sz w:val="16"/>
                <w:szCs w:val="16"/>
              </w:rPr>
            </w:pPr>
            <w:r>
              <w:rPr>
                <w:rFonts w:ascii="Arial" w:hAnsi="Arial" w:cs="Arial"/>
                <w:noProof/>
                <w:sz w:val="16"/>
                <w:szCs w:val="16"/>
              </w:rPr>
              <w:t>Name and field description do not seem to reflect actual intention i.e. field merely indicates that a DRB with QCI value 1 was established when RLF was detected</w:t>
            </w:r>
          </w:p>
        </w:tc>
        <w:tc>
          <w:tcPr>
            <w:tcW w:w="616" w:type="dxa"/>
            <w:shd w:val="clear" w:color="auto" w:fill="auto"/>
          </w:tcPr>
          <w:p w14:paraId="39F26AA3" w14:textId="77777777" w:rsidR="0053265F" w:rsidRDefault="0053265F"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23F1C3D0" w14:textId="77777777" w:rsidR="0053265F" w:rsidRDefault="0053265F" w:rsidP="001E14E0">
            <w:pPr>
              <w:spacing w:after="0"/>
              <w:rPr>
                <w:rFonts w:ascii="Arial" w:hAnsi="Arial" w:cs="Arial"/>
                <w:noProof/>
                <w:sz w:val="16"/>
                <w:szCs w:val="16"/>
              </w:rPr>
            </w:pPr>
            <w:r>
              <w:rPr>
                <w:rFonts w:ascii="Arial" w:hAnsi="Arial" w:cs="Arial"/>
                <w:noProof/>
                <w:sz w:val="16"/>
                <w:szCs w:val="16"/>
              </w:rPr>
              <w:t>Change to drbEstablishedWithQCI-1 and update field description</w:t>
            </w:r>
          </w:p>
          <w:p w14:paraId="0CF1CFD1" w14:textId="77777777" w:rsidR="0053265F" w:rsidRDefault="0053265F" w:rsidP="001E14E0">
            <w:pPr>
              <w:pBdr>
                <w:top w:val="single" w:sz="6" w:space="1" w:color="auto"/>
                <w:bottom w:val="single" w:sz="6" w:space="1" w:color="auto"/>
              </w:pBd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 xml:space="preserve">Ericsson: </w:t>
            </w:r>
            <w:r w:rsidRPr="00391CEE">
              <w:rPr>
                <w:rFonts w:ascii="Arial" w:hAnsi="Arial" w:cs="Arial"/>
                <w:noProof/>
                <w:color w:val="1F497D" w:themeColor="text2"/>
                <w:sz w:val="16"/>
                <w:szCs w:val="16"/>
              </w:rPr>
              <w:t>Agree with the proposal</w:t>
            </w:r>
          </w:p>
          <w:p w14:paraId="33BE42D1" w14:textId="77777777" w:rsidR="0053265F" w:rsidRPr="003E13B9" w:rsidRDefault="0053265F" w:rsidP="001E14E0">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2516271E" w14:textId="77777777" w:rsidR="0053265F" w:rsidRPr="003E13B9" w:rsidRDefault="0053265F" w:rsidP="001E14E0">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Proposal agreed.</w:t>
            </w:r>
          </w:p>
          <w:p w14:paraId="5DE75F8C" w14:textId="77777777" w:rsidR="0053265F" w:rsidRDefault="0053265F" w:rsidP="001E14E0">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104959CD" w14:textId="77777777" w:rsidR="0053265F" w:rsidRPr="00363F73" w:rsidRDefault="0053265F" w:rsidP="001E14E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906BC13" w14:textId="77777777" w:rsidR="0053265F" w:rsidRPr="00BD494B" w:rsidRDefault="0053265F" w:rsidP="00333ACC">
            <w:pPr>
              <w:spacing w:after="60"/>
              <w:rPr>
                <w:rFonts w:ascii="Arial" w:hAnsi="Arial" w:cs="Arial"/>
                <w:noProof/>
                <w:sz w:val="16"/>
                <w:szCs w:val="16"/>
              </w:rPr>
            </w:pPr>
            <w:r>
              <w:rPr>
                <w:rFonts w:ascii="Arial" w:hAnsi="Arial" w:cs="Arial"/>
                <w:noProof/>
                <w:sz w:val="16"/>
                <w:szCs w:val="16"/>
              </w:rPr>
              <w:t>Closed (General CR) (ASN.1)</w:t>
            </w:r>
          </w:p>
        </w:tc>
      </w:tr>
      <w:tr w:rsidR="0053265F" w:rsidRPr="00BD494B" w14:paraId="761B0592" w14:textId="77777777" w:rsidTr="00363F73">
        <w:tc>
          <w:tcPr>
            <w:tcW w:w="769" w:type="dxa"/>
            <w:shd w:val="clear" w:color="auto" w:fill="auto"/>
          </w:tcPr>
          <w:p w14:paraId="7D018FC5" w14:textId="77777777" w:rsidR="0053265F"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S.051</w:t>
            </w:r>
          </w:p>
        </w:tc>
        <w:tc>
          <w:tcPr>
            <w:tcW w:w="1677" w:type="dxa"/>
            <w:shd w:val="clear" w:color="auto" w:fill="auto"/>
          </w:tcPr>
          <w:p w14:paraId="3FF57B2B" w14:textId="77777777" w:rsidR="0053265F" w:rsidRPr="006206A0" w:rsidRDefault="0053265F" w:rsidP="00333ACC">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lastRenderedPageBreak/>
              <w:t>UEInformationResponse</w:t>
            </w:r>
            <w:r>
              <w:rPr>
                <w:rFonts w:ascii="Arial" w:hAnsi="Arial" w:cs="Arial"/>
                <w:noProof/>
                <w:sz w:val="16"/>
                <w:szCs w:val="16"/>
              </w:rPr>
              <w:t xml:space="preserve">, </w:t>
            </w:r>
            <w:r w:rsidRPr="006206A0">
              <w:rPr>
                <w:rFonts w:ascii="Arial" w:hAnsi="Arial" w:cs="Arial"/>
                <w:noProof/>
                <w:sz w:val="16"/>
                <w:szCs w:val="16"/>
              </w:rPr>
              <w:t>inDeviceCoexDetected</w:t>
            </w:r>
          </w:p>
        </w:tc>
        <w:tc>
          <w:tcPr>
            <w:tcW w:w="5369" w:type="dxa"/>
            <w:shd w:val="clear" w:color="auto" w:fill="auto"/>
          </w:tcPr>
          <w:p w14:paraId="4782EB2D" w14:textId="77777777" w:rsidR="0053265F" w:rsidRDefault="0053265F" w:rsidP="00391CEE">
            <w:pPr>
              <w:spacing w:after="0"/>
              <w:rPr>
                <w:rFonts w:ascii="Arial" w:hAnsi="Arial" w:cs="Arial"/>
                <w:noProof/>
                <w:sz w:val="16"/>
                <w:szCs w:val="16"/>
              </w:rPr>
            </w:pPr>
            <w:r>
              <w:rPr>
                <w:rFonts w:ascii="Arial" w:hAnsi="Arial" w:cs="Arial"/>
                <w:noProof/>
                <w:sz w:val="16"/>
                <w:szCs w:val="16"/>
              </w:rPr>
              <w:lastRenderedPageBreak/>
              <w:t xml:space="preserve">Field name suggest this is an IDC idication, while it primarily indicates </w:t>
            </w:r>
            <w:r>
              <w:rPr>
                <w:rFonts w:ascii="Arial" w:hAnsi="Arial" w:cs="Arial"/>
                <w:noProof/>
                <w:sz w:val="16"/>
                <w:szCs w:val="16"/>
              </w:rPr>
              <w:lastRenderedPageBreak/>
              <w:t>suspension of logging</w:t>
            </w:r>
          </w:p>
          <w:p w14:paraId="0484ECED" w14:textId="77777777" w:rsidR="0053265F" w:rsidRDefault="0053265F" w:rsidP="00391CEE">
            <w:pPr>
              <w:spacing w:after="0"/>
              <w:rPr>
                <w:rFonts w:ascii="Arial" w:hAnsi="Arial" w:cs="Arial"/>
                <w:noProof/>
                <w:sz w:val="16"/>
                <w:szCs w:val="16"/>
              </w:rPr>
            </w:pPr>
            <w:r>
              <w:rPr>
                <w:rFonts w:ascii="Arial" w:hAnsi="Arial" w:cs="Arial"/>
                <w:noProof/>
                <w:sz w:val="16"/>
                <w:szCs w:val="16"/>
              </w:rPr>
              <w:t>Field does not indicate different reasons for suspension, so better rephrase</w:t>
            </w:r>
          </w:p>
        </w:tc>
        <w:tc>
          <w:tcPr>
            <w:tcW w:w="616" w:type="dxa"/>
            <w:shd w:val="clear" w:color="auto" w:fill="auto"/>
          </w:tcPr>
          <w:p w14:paraId="7A81EFD3" w14:textId="77777777" w:rsidR="0053265F" w:rsidRDefault="0053265F" w:rsidP="00333ACC">
            <w:pPr>
              <w:spacing w:after="60"/>
              <w:rPr>
                <w:rFonts w:ascii="Arial" w:hAnsi="Arial" w:cs="Arial"/>
                <w:noProof/>
                <w:sz w:val="16"/>
                <w:szCs w:val="16"/>
              </w:rPr>
            </w:pPr>
            <w:r>
              <w:rPr>
                <w:rFonts w:ascii="Arial" w:hAnsi="Arial" w:cs="Arial"/>
                <w:noProof/>
                <w:sz w:val="16"/>
                <w:szCs w:val="16"/>
              </w:rPr>
              <w:lastRenderedPageBreak/>
              <w:t>2</w:t>
            </w:r>
          </w:p>
        </w:tc>
        <w:tc>
          <w:tcPr>
            <w:tcW w:w="6169" w:type="dxa"/>
            <w:gridSpan w:val="3"/>
            <w:shd w:val="clear" w:color="auto" w:fill="auto"/>
          </w:tcPr>
          <w:p w14:paraId="65DA668A" w14:textId="77777777" w:rsidR="0053265F" w:rsidRPr="00391CEE" w:rsidRDefault="0053265F" w:rsidP="00391CEE">
            <w:pPr>
              <w:spacing w:after="0"/>
              <w:rPr>
                <w:rFonts w:ascii="Arial" w:hAnsi="Arial" w:cs="Arial"/>
                <w:noProof/>
                <w:sz w:val="16"/>
                <w:szCs w:val="16"/>
              </w:rPr>
            </w:pPr>
            <w:r w:rsidRPr="00391CEE">
              <w:rPr>
                <w:rFonts w:ascii="Arial" w:hAnsi="Arial" w:cs="Arial"/>
                <w:noProof/>
                <w:sz w:val="16"/>
                <w:szCs w:val="16"/>
              </w:rPr>
              <w:t>Change field name to logMeasSuspendedIDC</w:t>
            </w:r>
          </w:p>
          <w:p w14:paraId="069CA3C3" w14:textId="77777777" w:rsidR="0053265F" w:rsidRPr="00391CEE" w:rsidRDefault="0053265F" w:rsidP="00391CEE">
            <w:pPr>
              <w:spacing w:after="0"/>
              <w:rPr>
                <w:rFonts w:ascii="Arial" w:hAnsi="Arial" w:cs="Arial"/>
                <w:noProof/>
                <w:sz w:val="16"/>
                <w:szCs w:val="16"/>
              </w:rPr>
            </w:pPr>
            <w:r w:rsidRPr="00391CEE">
              <w:rPr>
                <w:rFonts w:ascii="Arial" w:hAnsi="Arial" w:cs="Arial"/>
                <w:noProof/>
                <w:sz w:val="16"/>
                <w:szCs w:val="16"/>
              </w:rPr>
              <w:lastRenderedPageBreak/>
              <w:t>Change to ‘Indicates that measurement logging was suspended due to IDC problems’.</w:t>
            </w:r>
          </w:p>
          <w:p w14:paraId="42432B55" w14:textId="77777777" w:rsidR="0053265F" w:rsidRDefault="0053265F" w:rsidP="00391CEE">
            <w:pPr>
              <w:pBdr>
                <w:top w:val="single" w:sz="6" w:space="1" w:color="auto"/>
                <w:bottom w:val="single" w:sz="6" w:space="1" w:color="auto"/>
              </w:pBd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Ericsson:</w:t>
            </w:r>
            <w:r w:rsidRPr="00391CEE">
              <w:rPr>
                <w:rFonts w:ascii="Arial" w:hAnsi="Arial" w:cs="Arial"/>
                <w:noProof/>
                <w:color w:val="1F497D" w:themeColor="text2"/>
                <w:sz w:val="16"/>
                <w:szCs w:val="16"/>
              </w:rPr>
              <w:t xml:space="preserve"> Agree with proposal. The intention was just a marker to indicate reson for jump in time stamp etc.</w:t>
            </w:r>
          </w:p>
          <w:p w14:paraId="25E23E43" w14:textId="77777777" w:rsidR="0053265F" w:rsidRPr="003E13B9" w:rsidRDefault="0053265F" w:rsidP="00391CEE">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737B56C5" w14:textId="77777777" w:rsidR="0053265F" w:rsidRPr="003E13B9" w:rsidRDefault="0053265F" w:rsidP="00A45146">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Proposal agreed.</w:t>
            </w:r>
          </w:p>
          <w:p w14:paraId="5DBCB9E0" w14:textId="77777777" w:rsidR="0053265F" w:rsidRDefault="0053265F" w:rsidP="00A45146">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2C33BF63" w14:textId="77777777" w:rsidR="0053265F" w:rsidRDefault="0053265F" w:rsidP="00A45146">
            <w:pPr>
              <w:spacing w:after="0"/>
              <w:rPr>
                <w:noProof/>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5841F9DA" w14:textId="77777777" w:rsidR="0053265F" w:rsidRPr="00BD494B" w:rsidRDefault="0053265F" w:rsidP="00333ACC">
            <w:pPr>
              <w:spacing w:after="6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 (ASN.1)</w:t>
            </w:r>
          </w:p>
        </w:tc>
      </w:tr>
      <w:tr w:rsidR="0053265F" w:rsidRPr="00BD494B" w14:paraId="25B4A52A" w14:textId="77777777" w:rsidTr="00C7688C">
        <w:tc>
          <w:tcPr>
            <w:tcW w:w="769" w:type="dxa"/>
            <w:shd w:val="clear" w:color="auto" w:fill="auto"/>
          </w:tcPr>
          <w:p w14:paraId="05B1A907" w14:textId="77777777" w:rsidR="0053265F" w:rsidRDefault="0053265F"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S.041</w:t>
            </w:r>
          </w:p>
        </w:tc>
        <w:tc>
          <w:tcPr>
            <w:tcW w:w="1677" w:type="dxa"/>
            <w:shd w:val="clear" w:color="auto" w:fill="auto"/>
          </w:tcPr>
          <w:p w14:paraId="0BAE361B" w14:textId="77777777" w:rsidR="0053265F" w:rsidRDefault="0053265F" w:rsidP="00665F57">
            <w:pPr>
              <w:spacing w:after="60"/>
              <w:rPr>
                <w:rFonts w:ascii="Arial" w:hAnsi="Arial" w:cs="Arial"/>
                <w:noProof/>
                <w:sz w:val="16"/>
                <w:szCs w:val="16"/>
              </w:rPr>
            </w:pPr>
            <w:r>
              <w:rPr>
                <w:rFonts w:ascii="Arial" w:hAnsi="Arial" w:cs="Arial"/>
                <w:noProof/>
                <w:sz w:val="16"/>
                <w:szCs w:val="16"/>
              </w:rPr>
              <w:t xml:space="preserve">6.2.2 Paging </w:t>
            </w:r>
          </w:p>
        </w:tc>
        <w:tc>
          <w:tcPr>
            <w:tcW w:w="5369" w:type="dxa"/>
            <w:shd w:val="clear" w:color="auto" w:fill="auto"/>
          </w:tcPr>
          <w:p w14:paraId="355E6501" w14:textId="77777777" w:rsidR="0053265F" w:rsidRDefault="0053265F" w:rsidP="00333ACC">
            <w:pPr>
              <w:spacing w:after="60"/>
              <w:rPr>
                <w:rFonts w:ascii="Arial" w:hAnsi="Arial" w:cs="Arial"/>
                <w:noProof/>
                <w:sz w:val="16"/>
                <w:szCs w:val="16"/>
              </w:rPr>
            </w:pPr>
            <w:r w:rsidRPr="00655886">
              <w:rPr>
                <w:rFonts w:ascii="Arial" w:hAnsi="Arial" w:cs="Arial"/>
                <w:noProof/>
                <w:sz w:val="16"/>
                <w:szCs w:val="16"/>
              </w:rPr>
              <w:t>systemInfoModification-eDRX</w:t>
            </w:r>
            <w:r>
              <w:rPr>
                <w:rFonts w:ascii="Arial" w:hAnsi="Arial" w:cs="Arial"/>
                <w:noProof/>
                <w:sz w:val="16"/>
                <w:szCs w:val="16"/>
              </w:rPr>
              <w:t xml:space="preserve"> field description: no need to mention applicability in 1</w:t>
            </w:r>
            <w:r w:rsidRPr="00655886">
              <w:rPr>
                <w:rFonts w:ascii="Arial" w:hAnsi="Arial" w:cs="Arial"/>
                <w:noProof/>
                <w:sz w:val="16"/>
                <w:szCs w:val="16"/>
                <w:vertAlign w:val="superscript"/>
              </w:rPr>
              <w:t>st</w:t>
            </w:r>
            <w:r>
              <w:rPr>
                <w:rFonts w:ascii="Arial" w:hAnsi="Arial" w:cs="Arial"/>
                <w:noProof/>
                <w:sz w:val="16"/>
                <w:szCs w:val="16"/>
              </w:rPr>
              <w:t xml:space="preserve"> sentence (alsready covered by 2</w:t>
            </w:r>
            <w:r w:rsidRPr="00655886">
              <w:rPr>
                <w:rFonts w:ascii="Arial" w:hAnsi="Arial" w:cs="Arial"/>
                <w:noProof/>
                <w:sz w:val="16"/>
                <w:szCs w:val="16"/>
                <w:vertAlign w:val="superscript"/>
              </w:rPr>
              <w:t>nd</w:t>
            </w:r>
            <w:r>
              <w:rPr>
                <w:rFonts w:ascii="Arial" w:hAnsi="Arial" w:cs="Arial"/>
                <w:noProof/>
                <w:sz w:val="16"/>
                <w:szCs w:val="16"/>
              </w:rPr>
              <w:t>)</w:t>
            </w:r>
          </w:p>
        </w:tc>
        <w:tc>
          <w:tcPr>
            <w:tcW w:w="616" w:type="dxa"/>
            <w:shd w:val="clear" w:color="auto" w:fill="auto"/>
          </w:tcPr>
          <w:p w14:paraId="01559DE0" w14:textId="77777777" w:rsidR="0053265F" w:rsidRDefault="0053265F" w:rsidP="00333ACC">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C964AEE" w14:textId="77777777" w:rsidR="0053265F" w:rsidRDefault="0053265F" w:rsidP="00B208CB">
            <w:pPr>
              <w:pBdr>
                <w:bottom w:val="single" w:sz="6" w:space="1" w:color="auto"/>
              </w:pBdr>
              <w:spacing w:after="0"/>
              <w:rPr>
                <w:rFonts w:ascii="Arial" w:hAnsi="Arial" w:cs="Arial"/>
                <w:noProof/>
                <w:sz w:val="16"/>
                <w:szCs w:val="16"/>
              </w:rPr>
            </w:pPr>
            <w:r>
              <w:rPr>
                <w:rFonts w:ascii="Arial" w:hAnsi="Arial" w:cs="Arial"/>
                <w:noProof/>
                <w:sz w:val="16"/>
                <w:szCs w:val="16"/>
              </w:rPr>
              <w:t>Remove</w:t>
            </w:r>
          </w:p>
          <w:p w14:paraId="3CC55AEA" w14:textId="77777777" w:rsidR="0053265F" w:rsidRDefault="0053265F" w:rsidP="00B208CB">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7A3D88C3" w14:textId="77777777" w:rsidR="0053265F" w:rsidRPr="00BD494B" w:rsidRDefault="0053265F" w:rsidP="00C55247">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31E44D11" w14:textId="77777777" w:rsidTr="00C7688C">
        <w:tc>
          <w:tcPr>
            <w:tcW w:w="769" w:type="dxa"/>
            <w:shd w:val="clear" w:color="auto" w:fill="auto"/>
          </w:tcPr>
          <w:p w14:paraId="1E310D8F" w14:textId="77777777" w:rsidR="0053265F" w:rsidRDefault="0053265F" w:rsidP="00C025DD">
            <w:pPr>
              <w:spacing w:after="0"/>
              <w:rPr>
                <w:rFonts w:ascii="Arial" w:hAnsi="Arial" w:cs="Arial"/>
                <w:noProof/>
                <w:sz w:val="16"/>
                <w:szCs w:val="16"/>
              </w:rPr>
            </w:pPr>
            <w:r>
              <w:rPr>
                <w:rFonts w:ascii="Arial" w:hAnsi="Arial" w:cs="Arial"/>
                <w:noProof/>
                <w:sz w:val="16"/>
                <w:szCs w:val="16"/>
              </w:rPr>
              <w:t>N.034</w:t>
            </w:r>
          </w:p>
        </w:tc>
        <w:tc>
          <w:tcPr>
            <w:tcW w:w="1677" w:type="dxa"/>
            <w:shd w:val="clear" w:color="auto" w:fill="auto"/>
          </w:tcPr>
          <w:p w14:paraId="5AE1DD7F" w14:textId="77777777" w:rsidR="0053265F" w:rsidRDefault="0053265F" w:rsidP="00665F57">
            <w:pPr>
              <w:spacing w:after="0"/>
              <w:rPr>
                <w:rFonts w:ascii="Arial" w:hAnsi="Arial" w:cs="Arial"/>
                <w:noProof/>
                <w:sz w:val="16"/>
                <w:szCs w:val="16"/>
              </w:rPr>
            </w:pPr>
            <w:r>
              <w:rPr>
                <w:rFonts w:ascii="Arial" w:hAnsi="Arial" w:cs="Arial"/>
                <w:noProof/>
                <w:sz w:val="16"/>
                <w:szCs w:val="16"/>
              </w:rPr>
              <w:t xml:space="preserve">6.2.2 Paging </w:t>
            </w:r>
          </w:p>
        </w:tc>
        <w:tc>
          <w:tcPr>
            <w:tcW w:w="5369" w:type="dxa"/>
            <w:shd w:val="clear" w:color="auto" w:fill="auto"/>
          </w:tcPr>
          <w:p w14:paraId="25FB33F8" w14:textId="77777777" w:rsidR="0053265F" w:rsidRDefault="0053265F" w:rsidP="00C025DD">
            <w:pPr>
              <w:spacing w:after="0"/>
              <w:rPr>
                <w:rFonts w:ascii="Arial" w:hAnsi="Arial" w:cs="Arial"/>
                <w:noProof/>
                <w:sz w:val="16"/>
                <w:szCs w:val="16"/>
              </w:rPr>
            </w:pPr>
            <w:r>
              <w:rPr>
                <w:rFonts w:ascii="Arial" w:hAnsi="Arial" w:cs="Arial"/>
                <w:noProof/>
                <w:sz w:val="16"/>
                <w:szCs w:val="16"/>
              </w:rPr>
              <w:t>Field description on redistributionIndication does not cite the specification, just reference number.</w:t>
            </w:r>
          </w:p>
        </w:tc>
        <w:tc>
          <w:tcPr>
            <w:tcW w:w="616" w:type="dxa"/>
            <w:shd w:val="clear" w:color="auto" w:fill="auto"/>
          </w:tcPr>
          <w:p w14:paraId="31057AF9" w14:textId="77777777" w:rsidR="0053265F" w:rsidRDefault="0053265F"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A4B800B" w14:textId="77777777" w:rsidR="0053265F" w:rsidRDefault="0053265F" w:rsidP="00C025DD">
            <w:pPr>
              <w:pBdr>
                <w:bottom w:val="single" w:sz="6" w:space="1" w:color="auto"/>
              </w:pBdr>
              <w:spacing w:after="0"/>
              <w:rPr>
                <w:rFonts w:ascii="Arial" w:hAnsi="Arial" w:cs="Arial"/>
                <w:noProof/>
                <w:sz w:val="16"/>
                <w:szCs w:val="16"/>
              </w:rPr>
            </w:pPr>
            <w:r>
              <w:rPr>
                <w:rFonts w:ascii="Arial" w:hAnsi="Arial" w:cs="Arial"/>
                <w:noProof/>
                <w:sz w:val="16"/>
                <w:szCs w:val="16"/>
              </w:rPr>
              <w:t xml:space="preserve">Modify as “…as specified </w:t>
            </w:r>
            <w:r w:rsidRPr="00364485">
              <w:rPr>
                <w:rFonts w:ascii="Arial" w:hAnsi="Arial" w:cs="Arial"/>
                <w:noProof/>
                <w:color w:val="FF0000"/>
                <w:sz w:val="16"/>
                <w:szCs w:val="16"/>
              </w:rPr>
              <w:t>in TS36.304 [4] section</w:t>
            </w:r>
            <w:r>
              <w:rPr>
                <w:rFonts w:ascii="Arial" w:hAnsi="Arial" w:cs="Arial"/>
                <w:noProof/>
                <w:sz w:val="16"/>
                <w:szCs w:val="16"/>
              </w:rPr>
              <w:t xml:space="preserve"> 5.2.4.z”</w:t>
            </w:r>
          </w:p>
          <w:p w14:paraId="7D7BFAD0" w14:textId="77777777" w:rsidR="0053265F" w:rsidRDefault="0053265F"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Section should be indicated between brackets</w:t>
            </w:r>
          </w:p>
          <w:p w14:paraId="1851EF15" w14:textId="77777777" w:rsidR="0053265F" w:rsidRDefault="0053265F" w:rsidP="000A46E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1A4DB34D"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1125EEF8" w14:textId="77777777" w:rsidTr="00C7688C">
        <w:tc>
          <w:tcPr>
            <w:tcW w:w="769" w:type="dxa"/>
            <w:shd w:val="clear" w:color="auto" w:fill="auto"/>
          </w:tcPr>
          <w:p w14:paraId="1E6D529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E.233</w:t>
            </w:r>
          </w:p>
        </w:tc>
        <w:tc>
          <w:tcPr>
            <w:tcW w:w="1677" w:type="dxa"/>
            <w:shd w:val="clear" w:color="auto" w:fill="auto"/>
          </w:tcPr>
          <w:p w14:paraId="6305C39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69" w:type="dxa"/>
            <w:shd w:val="clear" w:color="auto" w:fill="auto"/>
          </w:tcPr>
          <w:p w14:paraId="6F2D7129" w14:textId="77777777" w:rsidR="0053265F" w:rsidRPr="00BD494B" w:rsidRDefault="0053265F" w:rsidP="004F4BB1">
            <w:pPr>
              <w:spacing w:after="0"/>
              <w:rPr>
                <w:rFonts w:ascii="Arial" w:hAnsi="Arial" w:cs="Arial"/>
                <w:noProof/>
                <w:sz w:val="16"/>
                <w:szCs w:val="16"/>
              </w:rPr>
            </w:pPr>
            <w:r w:rsidRPr="00625C01">
              <w:rPr>
                <w:rFonts w:ascii="Arial" w:hAnsi="Arial" w:cs="Arial"/>
                <w:noProof/>
                <w:sz w:val="16"/>
                <w:szCs w:val="16"/>
              </w:rPr>
              <w:t>maxSCell-Plus1</w:t>
            </w:r>
            <w:r>
              <w:rPr>
                <w:rFonts w:ascii="Arial" w:hAnsi="Arial" w:cs="Arial"/>
                <w:noProof/>
                <w:sz w:val="16"/>
                <w:szCs w:val="16"/>
              </w:rPr>
              <w:t xml:space="preserve"> is a REL-13 constant and therefore it should have –r13 suffix</w:t>
            </w:r>
          </w:p>
        </w:tc>
        <w:tc>
          <w:tcPr>
            <w:tcW w:w="616" w:type="dxa"/>
            <w:shd w:val="clear" w:color="auto" w:fill="auto"/>
          </w:tcPr>
          <w:p w14:paraId="3D5B350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F0DD5B5"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maxSCell-Plus1 in RRC Connection Reconfiguration message, multiplicity and type constraints definitions, </w:t>
            </w:r>
            <w:r w:rsidRPr="00625C01">
              <w:rPr>
                <w:rFonts w:ascii="Arial" w:hAnsi="Arial" w:cs="Arial"/>
                <w:noProof/>
                <w:sz w:val="16"/>
                <w:szCs w:val="16"/>
              </w:rPr>
              <w:t>EUTRA-InterNodeDefinitions</w:t>
            </w:r>
            <w:r>
              <w:rPr>
                <w:rFonts w:ascii="Arial" w:hAnsi="Arial" w:cs="Arial"/>
                <w:noProof/>
                <w:sz w:val="16"/>
                <w:szCs w:val="16"/>
              </w:rPr>
              <w:t xml:space="preserve"> imports and SCG-ConfigInfo</w:t>
            </w:r>
          </w:p>
          <w:p w14:paraId="00CC793E" w14:textId="77777777" w:rsidR="0053265F" w:rsidRDefault="0053265F"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14:paraId="3F53F5FF" w14:textId="77777777" w:rsidR="0053265F" w:rsidRPr="00BD494B"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13111381"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39ED67F5" w14:textId="77777777" w:rsidTr="00C7688C">
        <w:tc>
          <w:tcPr>
            <w:tcW w:w="769" w:type="dxa"/>
            <w:shd w:val="clear" w:color="auto" w:fill="auto"/>
          </w:tcPr>
          <w:p w14:paraId="774D4EE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E.234</w:t>
            </w:r>
          </w:p>
        </w:tc>
        <w:tc>
          <w:tcPr>
            <w:tcW w:w="1677" w:type="dxa"/>
            <w:shd w:val="clear" w:color="auto" w:fill="auto"/>
          </w:tcPr>
          <w:p w14:paraId="6BD9A1B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6.2.2 RRC Connection Reconfiguration, sCellIndeex field description</w:t>
            </w:r>
          </w:p>
        </w:tc>
        <w:tc>
          <w:tcPr>
            <w:tcW w:w="5369" w:type="dxa"/>
            <w:shd w:val="clear" w:color="auto" w:fill="auto"/>
          </w:tcPr>
          <w:p w14:paraId="171E4F4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It reads that “f</w:t>
            </w:r>
            <w:r w:rsidRPr="00625C01">
              <w:rPr>
                <w:rFonts w:ascii="Arial" w:hAnsi="Arial" w:cs="Arial"/>
                <w:noProof/>
                <w:sz w:val="16"/>
                <w:szCs w:val="16"/>
              </w:rPr>
              <w:t>or PSCellToAddMod, if sCellIndex-r13 is present, sCellIndex-r12 shall be ignored</w:t>
            </w:r>
            <w:r>
              <w:rPr>
                <w:rFonts w:ascii="Arial" w:hAnsi="Arial" w:cs="Arial"/>
                <w:noProof/>
                <w:sz w:val="16"/>
                <w:szCs w:val="16"/>
              </w:rPr>
              <w:t>” but shouldn’t this reference to pSCellToAddMod  field instead of PSCellToAddMod IE like other fields in this message?</w:t>
            </w:r>
          </w:p>
        </w:tc>
        <w:tc>
          <w:tcPr>
            <w:tcW w:w="616" w:type="dxa"/>
            <w:shd w:val="clear" w:color="auto" w:fill="auto"/>
          </w:tcPr>
          <w:p w14:paraId="00D480F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7363FDE2"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w:t>
            </w:r>
            <w:r w:rsidRPr="00625C01">
              <w:rPr>
                <w:rFonts w:ascii="Arial" w:hAnsi="Arial" w:cs="Arial"/>
                <w:i/>
                <w:noProof/>
                <w:sz w:val="16"/>
                <w:szCs w:val="16"/>
              </w:rPr>
              <w:t>PSCellToAddMod</w:t>
            </w:r>
            <w:r>
              <w:rPr>
                <w:rFonts w:ascii="Arial" w:hAnsi="Arial" w:cs="Arial"/>
                <w:noProof/>
                <w:sz w:val="16"/>
                <w:szCs w:val="16"/>
              </w:rPr>
              <w:t xml:space="preserve"> to </w:t>
            </w:r>
            <w:r w:rsidRPr="00625C01">
              <w:rPr>
                <w:rFonts w:ascii="Arial" w:hAnsi="Arial" w:cs="Arial"/>
                <w:i/>
                <w:noProof/>
                <w:sz w:val="16"/>
                <w:szCs w:val="16"/>
              </w:rPr>
              <w:t>pSCellToAddMod</w:t>
            </w:r>
            <w:r>
              <w:rPr>
                <w:rFonts w:ascii="Arial" w:hAnsi="Arial" w:cs="Arial"/>
                <w:noProof/>
                <w:sz w:val="16"/>
                <w:szCs w:val="16"/>
              </w:rPr>
              <w:t xml:space="preserve"> field</w:t>
            </w:r>
          </w:p>
          <w:p w14:paraId="5E0FC0DC" w14:textId="77777777" w:rsidR="0053265F" w:rsidRDefault="0053265F"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14:paraId="1D66A399" w14:textId="77777777" w:rsidR="0053265F" w:rsidRPr="00625C01"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059ED8BC"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24305660" w14:textId="77777777" w:rsidTr="00C7688C">
        <w:tc>
          <w:tcPr>
            <w:tcW w:w="769" w:type="dxa"/>
            <w:shd w:val="clear" w:color="auto" w:fill="auto"/>
          </w:tcPr>
          <w:p w14:paraId="63B9FCAA" w14:textId="77777777" w:rsidR="0053265F" w:rsidRDefault="0053265F" w:rsidP="00C025DD">
            <w:pPr>
              <w:spacing w:after="0"/>
              <w:rPr>
                <w:rFonts w:ascii="Arial" w:hAnsi="Arial" w:cs="Arial"/>
                <w:noProof/>
                <w:sz w:val="16"/>
                <w:szCs w:val="16"/>
              </w:rPr>
            </w:pPr>
            <w:r>
              <w:rPr>
                <w:rFonts w:ascii="Arial" w:hAnsi="Arial" w:cs="Arial"/>
                <w:noProof/>
                <w:sz w:val="16"/>
                <w:szCs w:val="16"/>
              </w:rPr>
              <w:t>N.035</w:t>
            </w:r>
          </w:p>
        </w:tc>
        <w:tc>
          <w:tcPr>
            <w:tcW w:w="1677" w:type="dxa"/>
            <w:shd w:val="clear" w:color="auto" w:fill="auto"/>
          </w:tcPr>
          <w:p w14:paraId="711EFDB7" w14:textId="77777777" w:rsidR="0053265F" w:rsidRDefault="0053265F" w:rsidP="00C025DD">
            <w:pPr>
              <w:spacing w:after="0"/>
              <w:rPr>
                <w:rFonts w:ascii="Arial" w:hAnsi="Arial" w:cs="Arial"/>
                <w:noProof/>
                <w:sz w:val="16"/>
                <w:szCs w:val="16"/>
              </w:rPr>
            </w:pPr>
            <w:r>
              <w:rPr>
                <w:rFonts w:ascii="Arial" w:hAnsi="Arial" w:cs="Arial"/>
                <w:noProof/>
                <w:sz w:val="16"/>
                <w:szCs w:val="16"/>
              </w:rPr>
              <w:t>6.2.2 RRCConnectionReconfiguration</w:t>
            </w:r>
          </w:p>
        </w:tc>
        <w:tc>
          <w:tcPr>
            <w:tcW w:w="5369" w:type="dxa"/>
            <w:shd w:val="clear" w:color="auto" w:fill="auto"/>
          </w:tcPr>
          <w:p w14:paraId="4CF84E44" w14:textId="77777777" w:rsidR="0053265F" w:rsidRDefault="0053265F" w:rsidP="00C025DD">
            <w:pPr>
              <w:spacing w:after="0"/>
              <w:rPr>
                <w:rFonts w:ascii="Arial" w:hAnsi="Arial" w:cs="Arial"/>
                <w:noProof/>
                <w:sz w:val="16"/>
                <w:szCs w:val="16"/>
              </w:rPr>
            </w:pPr>
            <w:r>
              <w:rPr>
                <w:rFonts w:ascii="Arial" w:hAnsi="Arial" w:cs="Arial"/>
                <w:noProof/>
                <w:sz w:val="16"/>
                <w:szCs w:val="16"/>
              </w:rPr>
              <w:t>Field description of sCellIndex should indicate that it is UE who shall ignore the index</w:t>
            </w:r>
          </w:p>
        </w:tc>
        <w:tc>
          <w:tcPr>
            <w:tcW w:w="616" w:type="dxa"/>
            <w:shd w:val="clear" w:color="auto" w:fill="auto"/>
          </w:tcPr>
          <w:p w14:paraId="6CDF590C" w14:textId="77777777" w:rsidR="0053265F" w:rsidRDefault="0053265F"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F68131A" w14:textId="77777777" w:rsidR="0053265F" w:rsidRPr="00C55247" w:rsidRDefault="0053265F" w:rsidP="00C025DD">
            <w:pPr>
              <w:pBdr>
                <w:bottom w:val="single" w:sz="6" w:space="1" w:color="auto"/>
              </w:pBdr>
              <w:spacing w:after="0"/>
              <w:rPr>
                <w:rFonts w:ascii="Arial" w:hAnsi="Arial" w:cs="Arial"/>
                <w:noProof/>
                <w:sz w:val="16"/>
                <w:szCs w:val="16"/>
              </w:rPr>
            </w:pPr>
            <w:r w:rsidRPr="00C55247">
              <w:rPr>
                <w:rFonts w:ascii="Arial" w:hAnsi="Arial" w:cs="Arial"/>
                <w:noProof/>
                <w:sz w:val="16"/>
                <w:szCs w:val="16"/>
              </w:rPr>
              <w:t>Modify as “</w:t>
            </w:r>
            <w:r w:rsidRPr="00C55247">
              <w:rPr>
                <w:rFonts w:ascii="Arial" w:hAnsi="Arial" w:cs="Arial"/>
                <w:sz w:val="16"/>
                <w:szCs w:val="16"/>
                <w:lang w:eastAsia="en-GB"/>
              </w:rPr>
              <w:t xml:space="preserve">For </w:t>
            </w:r>
            <w:r w:rsidRPr="00C55247">
              <w:rPr>
                <w:rFonts w:ascii="Arial" w:hAnsi="Arial" w:cs="Arial"/>
                <w:i/>
                <w:sz w:val="16"/>
                <w:szCs w:val="16"/>
                <w:lang w:eastAsia="en-GB"/>
              </w:rPr>
              <w:t>PSCellToAddMod</w:t>
            </w:r>
            <w:r w:rsidRPr="00C55247">
              <w:rPr>
                <w:rFonts w:ascii="Arial" w:hAnsi="Arial" w:cs="Arial"/>
                <w:sz w:val="16"/>
                <w:szCs w:val="16"/>
                <w:lang w:eastAsia="en-GB"/>
              </w:rPr>
              <w:t>, if s</w:t>
            </w:r>
            <w:r w:rsidRPr="00C55247">
              <w:rPr>
                <w:rFonts w:ascii="Arial" w:hAnsi="Arial" w:cs="Arial"/>
                <w:i/>
                <w:sz w:val="16"/>
                <w:szCs w:val="16"/>
                <w:lang w:eastAsia="en-GB"/>
              </w:rPr>
              <w:t>CellIndex-r13</w:t>
            </w:r>
            <w:r w:rsidRPr="00C55247">
              <w:rPr>
                <w:rFonts w:ascii="Arial" w:hAnsi="Arial" w:cs="Arial"/>
                <w:sz w:val="16"/>
                <w:szCs w:val="16"/>
                <w:lang w:eastAsia="en-GB"/>
              </w:rPr>
              <w:t xml:space="preserve"> is present, </w:t>
            </w:r>
            <w:r w:rsidRPr="00C55247">
              <w:rPr>
                <w:rFonts w:ascii="Arial" w:hAnsi="Arial" w:cs="Arial"/>
                <w:color w:val="FF0000"/>
                <w:sz w:val="16"/>
                <w:szCs w:val="16"/>
                <w:u w:val="single"/>
                <w:lang w:eastAsia="en-GB"/>
              </w:rPr>
              <w:t>UE shall ignore the</w:t>
            </w:r>
            <w:r w:rsidRPr="00C55247">
              <w:rPr>
                <w:rFonts w:ascii="Arial" w:hAnsi="Arial" w:cs="Arial"/>
                <w:sz w:val="16"/>
                <w:szCs w:val="16"/>
                <w:u w:val="single"/>
                <w:lang w:eastAsia="en-GB"/>
              </w:rPr>
              <w:t xml:space="preserve"> </w:t>
            </w:r>
            <w:r w:rsidRPr="00C55247">
              <w:rPr>
                <w:rFonts w:ascii="Arial" w:hAnsi="Arial" w:cs="Arial"/>
                <w:i/>
                <w:sz w:val="16"/>
                <w:szCs w:val="16"/>
                <w:lang w:eastAsia="en-GB"/>
              </w:rPr>
              <w:t>sCellIndex-r12</w:t>
            </w:r>
            <w:r w:rsidRPr="00C55247">
              <w:rPr>
                <w:rFonts w:ascii="Arial" w:hAnsi="Arial" w:cs="Arial"/>
                <w:sz w:val="16"/>
                <w:szCs w:val="16"/>
                <w:lang w:eastAsia="en-GB"/>
              </w:rPr>
              <w:t>.</w:t>
            </w:r>
            <w:r w:rsidRPr="00C55247">
              <w:rPr>
                <w:rFonts w:ascii="Arial" w:hAnsi="Arial" w:cs="Arial"/>
                <w:noProof/>
                <w:sz w:val="16"/>
                <w:szCs w:val="16"/>
              </w:rPr>
              <w:t>”</w:t>
            </w:r>
          </w:p>
          <w:p w14:paraId="66B19BF1" w14:textId="77777777" w:rsidR="0053265F" w:rsidRPr="00C55247" w:rsidRDefault="0053265F" w:rsidP="00700E44">
            <w:pPr>
              <w:spacing w:after="0"/>
              <w:rPr>
                <w:rFonts w:ascii="Arial" w:eastAsia="SimSun" w:hAnsi="Arial" w:cs="Arial"/>
                <w:noProof/>
                <w:color w:val="1F497D" w:themeColor="text2"/>
                <w:sz w:val="16"/>
                <w:szCs w:val="16"/>
                <w:lang w:eastAsia="zh-CN"/>
              </w:rPr>
            </w:pPr>
            <w:r w:rsidRPr="00C55247">
              <w:rPr>
                <w:rFonts w:ascii="Arial" w:eastAsia="SimSun" w:hAnsi="Arial" w:cs="Arial" w:hint="eastAsia"/>
                <w:b/>
                <w:noProof/>
                <w:color w:val="1F497D" w:themeColor="text2"/>
                <w:sz w:val="16"/>
                <w:szCs w:val="16"/>
                <w:lang w:eastAsia="zh-CN"/>
              </w:rPr>
              <w:t>Intel:</w:t>
            </w:r>
            <w:r w:rsidRPr="00C55247">
              <w:rPr>
                <w:rFonts w:ascii="Arial" w:eastAsia="SimSun" w:hAnsi="Arial" w:cs="Arial" w:hint="eastAsia"/>
                <w:noProof/>
                <w:color w:val="1F497D" w:themeColor="text2"/>
                <w:sz w:val="16"/>
                <w:szCs w:val="16"/>
                <w:lang w:eastAsia="zh-CN"/>
              </w:rPr>
              <w:t xml:space="preserve"> </w:t>
            </w:r>
            <w:r w:rsidRPr="00C55247">
              <w:rPr>
                <w:rFonts w:ascii="Arial" w:eastAsia="SimSun" w:hAnsi="Arial" w:cs="Arial"/>
                <w:noProof/>
                <w:color w:val="1F497D" w:themeColor="text2"/>
                <w:sz w:val="16"/>
                <w:szCs w:val="16"/>
                <w:lang w:eastAsia="zh-CN"/>
              </w:rPr>
              <w:t>OK.</w:t>
            </w:r>
          </w:p>
          <w:p w14:paraId="46B8620A" w14:textId="77777777" w:rsidR="0053265F" w:rsidRDefault="0053265F" w:rsidP="00C025DD">
            <w:pPr>
              <w:spacing w:after="0"/>
              <w:rPr>
                <w:rFonts w:ascii="Arial" w:hAnsi="Arial" w:cs="Arial"/>
                <w:noProof/>
                <w:color w:val="1F497D" w:themeColor="text2"/>
                <w:sz w:val="16"/>
                <w:szCs w:val="16"/>
              </w:rPr>
            </w:pPr>
            <w:r w:rsidRPr="00C55247">
              <w:rPr>
                <w:rFonts w:ascii="Arial" w:hAnsi="Arial" w:cs="Arial"/>
                <w:b/>
                <w:noProof/>
                <w:color w:val="1F497D" w:themeColor="text2"/>
                <w:sz w:val="16"/>
                <w:szCs w:val="16"/>
              </w:rPr>
              <w:t xml:space="preserve">Ericsson: </w:t>
            </w:r>
            <w:r w:rsidRPr="00C55247">
              <w:rPr>
                <w:rFonts w:ascii="Arial" w:hAnsi="Arial" w:cs="Arial"/>
                <w:noProof/>
                <w:color w:val="1F497D" w:themeColor="text2"/>
                <w:sz w:val="16"/>
                <w:szCs w:val="16"/>
              </w:rPr>
              <w:t>Agree.</w:t>
            </w:r>
          </w:p>
          <w:p w14:paraId="2A95EC48" w14:textId="77777777" w:rsidR="0053265F" w:rsidRPr="000A46ED" w:rsidRDefault="0053265F"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496470B"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146E00BE" w14:textId="77777777" w:rsidTr="00C7688C">
        <w:tc>
          <w:tcPr>
            <w:tcW w:w="769" w:type="dxa"/>
            <w:shd w:val="clear" w:color="auto" w:fill="auto"/>
          </w:tcPr>
          <w:p w14:paraId="6D6E717F"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Z.045</w:t>
            </w:r>
          </w:p>
        </w:tc>
        <w:tc>
          <w:tcPr>
            <w:tcW w:w="1677" w:type="dxa"/>
            <w:shd w:val="clear" w:color="auto" w:fill="auto"/>
          </w:tcPr>
          <w:p w14:paraId="4105000F" w14:textId="77777777" w:rsidR="0053265F" w:rsidRPr="00660022" w:rsidRDefault="0053265F" w:rsidP="00665F57">
            <w:pPr>
              <w:spacing w:after="60"/>
              <w:rPr>
                <w:rFonts w:ascii="Arial" w:hAnsi="Arial" w:cs="Arial"/>
                <w:noProof/>
                <w:sz w:val="16"/>
                <w:szCs w:val="16"/>
              </w:rPr>
            </w:pPr>
            <w:r w:rsidRPr="00660022">
              <w:rPr>
                <w:rFonts w:ascii="Arial" w:hAnsi="Arial" w:cs="Arial"/>
                <w:noProof/>
                <w:sz w:val="16"/>
                <w:szCs w:val="16"/>
              </w:rPr>
              <w:t>6.2.2</w:t>
            </w:r>
            <w:bookmarkStart w:id="17" w:name="_Toc413855926"/>
            <w:r>
              <w:rPr>
                <w:rFonts w:ascii="Arial" w:hAnsi="Arial" w:cs="Arial"/>
                <w:noProof/>
                <w:sz w:val="16"/>
                <w:szCs w:val="16"/>
              </w:rPr>
              <w:t xml:space="preserve"> </w:t>
            </w:r>
            <w:r w:rsidRPr="00660022">
              <w:rPr>
                <w:rFonts w:ascii="Arial" w:hAnsi="Arial" w:cs="Arial"/>
                <w:sz w:val="16"/>
                <w:szCs w:val="16"/>
                <w:lang w:eastAsia="zh-CN"/>
              </w:rPr>
              <w:t>SCPTMConfiguration</w:t>
            </w:r>
            <w:bookmarkEnd w:id="17"/>
            <w:r>
              <w:rPr>
                <w:rFonts w:ascii="Arial" w:hAnsi="Arial" w:cs="Arial"/>
                <w:sz w:val="16"/>
                <w:szCs w:val="16"/>
                <w:lang w:eastAsia="zh-CN"/>
              </w:rPr>
              <w:t xml:space="preserve"> </w:t>
            </w:r>
          </w:p>
        </w:tc>
        <w:tc>
          <w:tcPr>
            <w:tcW w:w="5369" w:type="dxa"/>
            <w:shd w:val="clear" w:color="auto" w:fill="auto"/>
          </w:tcPr>
          <w:p w14:paraId="77E02114"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 xml:space="preserve">To align with the naming convention </w:t>
            </w:r>
            <w:r w:rsidRPr="00095851">
              <w:rPr>
                <w:rFonts w:ascii="Arial" w:hAnsi="Arial" w:cs="Arial" w:hint="eastAsia"/>
                <w:noProof/>
                <w:sz w:val="16"/>
                <w:szCs w:val="16"/>
              </w:rPr>
              <w:t>of IE</w:t>
            </w:r>
            <w:r>
              <w:rPr>
                <w:rFonts w:ascii="Arial" w:hAnsi="Arial" w:cs="Arial"/>
                <w:noProof/>
                <w:sz w:val="16"/>
                <w:szCs w:val="16"/>
              </w:rPr>
              <w:t xml:space="preserve"> by adding “-” between two letters of upper case.</w:t>
            </w:r>
          </w:p>
        </w:tc>
        <w:tc>
          <w:tcPr>
            <w:tcW w:w="616" w:type="dxa"/>
            <w:shd w:val="clear" w:color="auto" w:fill="auto"/>
          </w:tcPr>
          <w:p w14:paraId="6C61F01A"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4450E9C" w14:textId="77777777" w:rsidR="0053265F" w:rsidRDefault="0053265F" w:rsidP="00E8447A">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E8447A">
              <w:rPr>
                <w:rFonts w:ascii="Courier New" w:hAnsi="Courier New"/>
                <w:noProof/>
                <w:color w:val="FF0000"/>
                <w:sz w:val="16"/>
                <w:highlight w:val="yellow"/>
                <w:u w:val="single"/>
                <w:lang w:eastAsia="zh-CN"/>
              </w:rPr>
              <w:t>-</w:t>
            </w:r>
            <w:r w:rsidRPr="009E1CED">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p w14:paraId="684E1F35" w14:textId="77777777" w:rsidR="0053265F" w:rsidRDefault="0053265F" w:rsidP="00E8447A">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Huawei:</w:t>
            </w:r>
            <w:r w:rsidRPr="00E8447A">
              <w:rPr>
                <w:rFonts w:ascii="Arial" w:hAnsi="Arial" w:cs="Arial"/>
                <w:noProof/>
                <w:color w:val="1F497D" w:themeColor="text2"/>
                <w:sz w:val="16"/>
                <w:szCs w:val="16"/>
              </w:rPr>
              <w:t xml:space="preserve"> Should we change scptmNeighbourCellList-r13 or only SCPTM-NeighbourCellList-r13?</w:t>
            </w:r>
          </w:p>
          <w:p w14:paraId="1810185C" w14:textId="77777777" w:rsidR="0053265F" w:rsidRPr="004A4127" w:rsidRDefault="0053265F" w:rsidP="00E8447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3C834EAC" w14:textId="77777777" w:rsidR="0053265F" w:rsidRPr="00BD494B" w:rsidRDefault="0053265F" w:rsidP="0050507A">
            <w:pPr>
              <w:spacing w:after="60"/>
              <w:rPr>
                <w:rFonts w:ascii="Arial" w:hAnsi="Arial" w:cs="Arial"/>
                <w:noProof/>
                <w:sz w:val="16"/>
                <w:szCs w:val="16"/>
              </w:rPr>
            </w:pPr>
            <w:r>
              <w:rPr>
                <w:rFonts w:ascii="Arial" w:hAnsi="Arial" w:cs="Arial"/>
                <w:noProof/>
                <w:sz w:val="16"/>
                <w:szCs w:val="16"/>
              </w:rPr>
              <w:t>Closed (General CR)</w:t>
            </w:r>
          </w:p>
        </w:tc>
      </w:tr>
      <w:tr w:rsidR="0053265F" w:rsidRPr="00BD494B" w14:paraId="393CC928" w14:textId="77777777" w:rsidTr="00C7688C">
        <w:tc>
          <w:tcPr>
            <w:tcW w:w="769" w:type="dxa"/>
            <w:shd w:val="clear" w:color="auto" w:fill="auto"/>
          </w:tcPr>
          <w:p w14:paraId="5B1F2DD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E.025</w:t>
            </w:r>
          </w:p>
        </w:tc>
        <w:tc>
          <w:tcPr>
            <w:tcW w:w="1677" w:type="dxa"/>
            <w:shd w:val="clear" w:color="auto" w:fill="auto"/>
          </w:tcPr>
          <w:p w14:paraId="562EB9D8"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w:t>
            </w:r>
            <w:r w:rsidRPr="0083344E">
              <w:rPr>
                <w:rFonts w:ascii="Arial" w:hAnsi="Arial" w:cs="Arial"/>
                <w:noProof/>
                <w:sz w:val="16"/>
                <w:szCs w:val="16"/>
              </w:rPr>
              <w:t>SCPTMConfiguration message</w:t>
            </w:r>
            <w:r>
              <w:rPr>
                <w:rFonts w:ascii="Arial" w:hAnsi="Arial" w:cs="Arial"/>
                <w:noProof/>
                <w:sz w:val="16"/>
                <w:szCs w:val="16"/>
              </w:rPr>
              <w:t xml:space="preserve"> </w:t>
            </w:r>
          </w:p>
        </w:tc>
        <w:tc>
          <w:tcPr>
            <w:tcW w:w="5369" w:type="dxa"/>
            <w:shd w:val="clear" w:color="auto" w:fill="auto"/>
          </w:tcPr>
          <w:p w14:paraId="599C6F68" w14:textId="77777777" w:rsidR="0053265F" w:rsidRPr="00BD494B" w:rsidRDefault="0053265F" w:rsidP="004F4BB1">
            <w:pPr>
              <w:spacing w:after="0"/>
              <w:rPr>
                <w:rFonts w:ascii="Arial" w:hAnsi="Arial" w:cs="Arial"/>
                <w:noProof/>
                <w:sz w:val="16"/>
                <w:szCs w:val="16"/>
              </w:rPr>
            </w:pPr>
            <w:r>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 xml:space="preserve">OPTIONAL, </w:t>
            </w:r>
            <w:r w:rsidRPr="009B5EBE">
              <w:rPr>
                <w:rFonts w:ascii="Courier New" w:hAnsi="Courier New"/>
                <w:noProof/>
                <w:sz w:val="16"/>
                <w:lang w:eastAsia="zh-CN"/>
              </w:rPr>
              <w:sym w:font="Wingdings" w:char="F0E0"/>
            </w:r>
            <w:r>
              <w:rPr>
                <w:rFonts w:ascii="Courier New" w:hAnsi="Courier New"/>
                <w:noProof/>
                <w:sz w:val="16"/>
                <w:lang w:eastAsia="zh-CN"/>
              </w:rPr>
              <w:t xml:space="preserve"> scptm</w:t>
            </w:r>
            <w:r w:rsidRPr="009B5EBE">
              <w:rPr>
                <w:rFonts w:ascii="Courier New" w:hAnsi="Courier New"/>
                <w:noProof/>
                <w:sz w:val="16"/>
                <w:highlight w:val="yellow"/>
                <w:lang w:eastAsia="zh-CN"/>
              </w:rPr>
              <w:t>-</w:t>
            </w:r>
            <w:r>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9B5EBE">
              <w:rPr>
                <w:rFonts w:ascii="Courier New" w:hAnsi="Courier New"/>
                <w:noProof/>
                <w:sz w:val="16"/>
                <w:highlight w:val="yellow"/>
                <w:lang w:eastAsia="zh-CN"/>
              </w:rPr>
              <w:t>-</w:t>
            </w:r>
            <w:r w:rsidRPr="009E1CED">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tc>
        <w:tc>
          <w:tcPr>
            <w:tcW w:w="616" w:type="dxa"/>
            <w:shd w:val="clear" w:color="auto" w:fill="auto"/>
          </w:tcPr>
          <w:p w14:paraId="616ABDC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56FE47D7"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Not essentially incorrect, but improves reading</w:t>
            </w:r>
          </w:p>
          <w:p w14:paraId="7416DBD1" w14:textId="77777777" w:rsidR="0053265F"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2BFBE387" w14:textId="77777777" w:rsidR="0053265F" w:rsidRPr="00BD494B" w:rsidRDefault="0053265F" w:rsidP="004F4BB1">
            <w:pPr>
              <w:spacing w:after="0"/>
              <w:rPr>
                <w:rFonts w:ascii="Arial" w:hAnsi="Arial" w:cs="Arial"/>
                <w:noProof/>
                <w:sz w:val="16"/>
                <w:szCs w:val="16"/>
              </w:rPr>
            </w:pPr>
          </w:p>
        </w:tc>
        <w:tc>
          <w:tcPr>
            <w:tcW w:w="1060" w:type="dxa"/>
            <w:tcBorders>
              <w:bottom w:val="single" w:sz="4" w:space="0" w:color="auto"/>
            </w:tcBorders>
            <w:shd w:val="clear" w:color="auto" w:fill="CCFF99"/>
          </w:tcPr>
          <w:p w14:paraId="79547C98"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4A83E10B" w14:textId="77777777" w:rsidTr="00C7688C">
        <w:tc>
          <w:tcPr>
            <w:tcW w:w="769" w:type="dxa"/>
            <w:shd w:val="clear" w:color="auto" w:fill="auto"/>
          </w:tcPr>
          <w:p w14:paraId="6BFDD99F" w14:textId="77777777" w:rsidR="0053265F" w:rsidRDefault="0053265F" w:rsidP="00C025DD">
            <w:pPr>
              <w:spacing w:after="0"/>
              <w:rPr>
                <w:rFonts w:ascii="Arial" w:hAnsi="Arial" w:cs="Arial"/>
                <w:noProof/>
                <w:sz w:val="16"/>
                <w:szCs w:val="16"/>
              </w:rPr>
            </w:pPr>
            <w:r>
              <w:rPr>
                <w:rFonts w:ascii="Arial" w:hAnsi="Arial" w:cs="Arial"/>
                <w:noProof/>
                <w:sz w:val="16"/>
                <w:szCs w:val="16"/>
              </w:rPr>
              <w:t>N.039</w:t>
            </w:r>
          </w:p>
        </w:tc>
        <w:tc>
          <w:tcPr>
            <w:tcW w:w="1677" w:type="dxa"/>
            <w:shd w:val="clear" w:color="auto" w:fill="auto"/>
          </w:tcPr>
          <w:p w14:paraId="04929DA7" w14:textId="77777777" w:rsidR="0053265F" w:rsidRDefault="0053265F"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07B6D0EF" w14:textId="77777777" w:rsidR="0053265F" w:rsidRDefault="0053265F" w:rsidP="00C025DD">
            <w:pPr>
              <w:spacing w:after="0"/>
              <w:rPr>
                <w:rFonts w:ascii="Arial" w:hAnsi="Arial" w:cs="Arial"/>
                <w:noProof/>
                <w:sz w:val="16"/>
                <w:szCs w:val="16"/>
              </w:rPr>
            </w:pPr>
            <w:r>
              <w:rPr>
                <w:rFonts w:ascii="Arial" w:hAnsi="Arial" w:cs="Arial"/>
                <w:noProof/>
                <w:sz w:val="16"/>
                <w:szCs w:val="16"/>
              </w:rPr>
              <w:t xml:space="preserve">Missing suffix –r13 for </w:t>
            </w:r>
            <w:r w:rsidRPr="0013038F">
              <w:rPr>
                <w:rFonts w:ascii="Arial" w:hAnsi="Arial" w:cs="Arial"/>
                <w:noProof/>
                <w:sz w:val="16"/>
                <w:szCs w:val="16"/>
              </w:rPr>
              <w:t>hyperSFN</w:t>
            </w:r>
            <w:r>
              <w:rPr>
                <w:rFonts w:ascii="Arial" w:hAnsi="Arial" w:cs="Arial"/>
                <w:noProof/>
                <w:sz w:val="16"/>
                <w:szCs w:val="16"/>
              </w:rPr>
              <w:t xml:space="preserve"> and eDRXAllowed</w:t>
            </w:r>
          </w:p>
        </w:tc>
        <w:tc>
          <w:tcPr>
            <w:tcW w:w="616" w:type="dxa"/>
            <w:shd w:val="clear" w:color="auto" w:fill="auto"/>
          </w:tcPr>
          <w:p w14:paraId="0B7A1C52" w14:textId="77777777" w:rsidR="0053265F" w:rsidRDefault="0053265F"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69D31CE" w14:textId="77777777" w:rsidR="0053265F" w:rsidRDefault="0053265F" w:rsidP="00C025DD">
            <w:pPr>
              <w:pBdr>
                <w:bottom w:val="single" w:sz="6" w:space="1" w:color="auto"/>
              </w:pBdr>
              <w:spacing w:after="0"/>
              <w:rPr>
                <w:rFonts w:ascii="Arial" w:hAnsi="Arial" w:cs="Arial"/>
                <w:noProof/>
                <w:sz w:val="16"/>
                <w:szCs w:val="16"/>
              </w:rPr>
            </w:pPr>
            <w:r>
              <w:rPr>
                <w:rFonts w:ascii="Arial" w:hAnsi="Arial" w:cs="Arial"/>
                <w:noProof/>
                <w:sz w:val="16"/>
                <w:szCs w:val="16"/>
              </w:rPr>
              <w:t>Add missing suffixes.</w:t>
            </w:r>
          </w:p>
          <w:p w14:paraId="378C98A2" w14:textId="77777777" w:rsidR="0053265F" w:rsidRPr="0018177A" w:rsidRDefault="0053265F"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27C84ECD"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0DD7C624" w14:textId="77777777" w:rsidTr="00C7688C">
        <w:tc>
          <w:tcPr>
            <w:tcW w:w="769" w:type="dxa"/>
            <w:shd w:val="clear" w:color="auto" w:fill="auto"/>
          </w:tcPr>
          <w:p w14:paraId="405D4347" w14:textId="77777777" w:rsidR="0053265F" w:rsidRPr="00880A69" w:rsidRDefault="0053265F" w:rsidP="00A7742A">
            <w:pPr>
              <w:spacing w:after="0"/>
              <w:rPr>
                <w:rFonts w:ascii="Arial" w:hAnsi="Arial" w:cs="Arial"/>
                <w:noProof/>
                <w:sz w:val="16"/>
                <w:szCs w:val="16"/>
              </w:rPr>
            </w:pPr>
            <w:r>
              <w:rPr>
                <w:rFonts w:ascii="Arial" w:hAnsi="Arial" w:cs="Arial"/>
                <w:noProof/>
                <w:sz w:val="16"/>
                <w:szCs w:val="16"/>
              </w:rPr>
              <w:t>I.025</w:t>
            </w:r>
          </w:p>
        </w:tc>
        <w:tc>
          <w:tcPr>
            <w:tcW w:w="1677" w:type="dxa"/>
            <w:shd w:val="clear" w:color="auto" w:fill="auto"/>
          </w:tcPr>
          <w:p w14:paraId="54EAE44B" w14:textId="77777777" w:rsidR="0053265F" w:rsidRPr="00880A69" w:rsidRDefault="0053265F" w:rsidP="00665F57">
            <w:pPr>
              <w:spacing w:after="0"/>
              <w:rPr>
                <w:rFonts w:ascii="Arial" w:hAnsi="Arial" w:cs="Arial"/>
                <w:noProof/>
                <w:sz w:val="16"/>
                <w:szCs w:val="16"/>
              </w:rPr>
            </w:pPr>
            <w:r>
              <w:rPr>
                <w:rFonts w:ascii="Arial" w:hAnsi="Arial" w:cs="Arial"/>
                <w:noProof/>
                <w:sz w:val="16"/>
                <w:szCs w:val="16"/>
              </w:rPr>
              <w:t xml:space="preserve">6.2.2 </w:t>
            </w:r>
            <w:r w:rsidRPr="00880A69">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244E17E" w14:textId="77777777" w:rsidR="0053265F" w:rsidRDefault="0053265F"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 xml:space="preserve">In </w:t>
            </w:r>
            <w:r w:rsidRPr="004158CF">
              <w:rPr>
                <w:rFonts w:ascii="Arial" w:eastAsia="Times New Roman" w:hAnsi="Arial" w:cs="Arial"/>
                <w:noProof/>
                <w:sz w:val="16"/>
                <w:lang w:val="en-US" w:eastAsia="zh-CN"/>
              </w:rPr>
              <w:t xml:space="preserve">SystemInformationBlockType1-v13xy-IEs </w:t>
            </w:r>
            <w:r>
              <w:rPr>
                <w:rFonts w:ascii="Arial" w:eastAsia="Times New Roman" w:hAnsi="Arial" w:cs="Arial"/>
                <w:noProof/>
                <w:sz w:val="16"/>
                <w:lang w:val="en-US" w:eastAsia="zh-CN"/>
              </w:rPr>
              <w:t xml:space="preserve">the suffix </w:t>
            </w:r>
            <w:r w:rsidRPr="004158CF">
              <w:rPr>
                <w:rFonts w:ascii="Arial" w:eastAsia="Times New Roman" w:hAnsi="Arial" w:cs="Arial"/>
                <w:noProof/>
                <w:sz w:val="16"/>
                <w:lang w:val="en-US" w:eastAsia="zh-CN"/>
              </w:rPr>
              <w:t>“-r13” is missing for the new field</w:t>
            </w:r>
            <w:r w:rsidRPr="00B027DA">
              <w:rPr>
                <w:rFonts w:ascii="Arial" w:eastAsia="Times New Roman" w:hAnsi="Arial" w:cs="Arial"/>
                <w:noProof/>
                <w:sz w:val="16"/>
                <w:lang w:val="en-US" w:eastAsia="zh-CN"/>
              </w:rPr>
              <w:t>s hyperSFN and eDRXAllowed.</w:t>
            </w:r>
            <w:r w:rsidRPr="004158CF">
              <w:rPr>
                <w:rFonts w:ascii="Arial" w:eastAsia="Times New Roman" w:hAnsi="Arial" w:cs="Arial"/>
                <w:noProof/>
                <w:sz w:val="16"/>
                <w:lang w:val="en-US" w:eastAsia="zh-CN"/>
              </w:rPr>
              <w:t xml:space="preserve"> </w:t>
            </w:r>
          </w:p>
          <w:p w14:paraId="378B8D38" w14:textId="77777777" w:rsidR="0053265F" w:rsidRDefault="0053265F" w:rsidP="00A7742A">
            <w:pPr>
              <w:spacing w:after="0"/>
              <w:rPr>
                <w:rFonts w:ascii="Arial" w:eastAsia="Times New Roman" w:hAnsi="Arial" w:cs="Arial"/>
                <w:noProof/>
                <w:sz w:val="16"/>
                <w:lang w:val="en-US" w:eastAsia="zh-CN"/>
              </w:rPr>
            </w:pPr>
          </w:p>
          <w:p w14:paraId="7FB56D24" w14:textId="77777777" w:rsidR="0053265F" w:rsidRPr="004158CF" w:rsidRDefault="0053265F"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The field descriptions of eDRXAllowed and hyperSFN can be further improved.</w:t>
            </w:r>
          </w:p>
        </w:tc>
        <w:tc>
          <w:tcPr>
            <w:tcW w:w="616" w:type="dxa"/>
            <w:shd w:val="clear" w:color="auto" w:fill="auto"/>
          </w:tcPr>
          <w:p w14:paraId="6E28E913" w14:textId="77777777" w:rsidR="0053265F" w:rsidRPr="00BD494B" w:rsidRDefault="0053265F" w:rsidP="00A7742A">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282666E" w14:textId="77777777" w:rsidR="0053265F" w:rsidRDefault="0053265F" w:rsidP="00A7742A">
            <w:pPr>
              <w:pBdr>
                <w:bottom w:val="single" w:sz="6" w:space="1" w:color="auto"/>
              </w:pBdr>
              <w:spacing w:after="0"/>
              <w:rPr>
                <w:rFonts w:ascii="Arial" w:eastAsia="Times New Roman" w:hAnsi="Arial" w:cs="Arial"/>
                <w:noProof/>
                <w:sz w:val="16"/>
                <w:lang w:val="en-US" w:eastAsia="zh-CN"/>
              </w:rPr>
            </w:pPr>
            <w:r w:rsidRPr="00B027DA">
              <w:rPr>
                <w:rFonts w:ascii="Arial" w:eastAsia="Times New Roman" w:hAnsi="Arial" w:cs="Arial"/>
                <w:noProof/>
                <w:sz w:val="16"/>
                <w:lang w:val="en-US" w:eastAsia="zh-CN"/>
              </w:rPr>
              <w:t xml:space="preserve">Add the missing suffix “-r13” for the new fields hyperSFN and eDRXAllowed. </w:t>
            </w:r>
          </w:p>
          <w:p w14:paraId="4FA04C6C" w14:textId="77777777" w:rsidR="0053265F" w:rsidRPr="00B027DA" w:rsidRDefault="0053265F" w:rsidP="00A7742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53A0A97E" w14:textId="77777777" w:rsidR="0053265F" w:rsidRPr="00B027DA" w:rsidRDefault="0053265F" w:rsidP="00A7742A">
            <w:pPr>
              <w:spacing w:after="0"/>
              <w:rPr>
                <w:rFonts w:ascii="Arial" w:hAnsi="Arial" w:cs="Arial"/>
                <w:noProof/>
                <w:sz w:val="16"/>
                <w:szCs w:val="16"/>
              </w:rPr>
            </w:pPr>
          </w:p>
          <w:p w14:paraId="559333F1" w14:textId="77777777" w:rsidR="0053265F" w:rsidRPr="00B027DA"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SystemInformationBlockType1-v13xy-IEs ::=</w:t>
            </w:r>
            <w:r w:rsidRPr="00B027DA">
              <w:rPr>
                <w:rFonts w:ascii="Courier New" w:eastAsia="Times New Roman" w:hAnsi="Courier New"/>
                <w:noProof/>
                <w:sz w:val="16"/>
                <w:lang w:val="en-US" w:eastAsia="zh-CN"/>
              </w:rPr>
              <w:tab/>
              <w:t>SEQUENCE {</w:t>
            </w:r>
          </w:p>
          <w:p w14:paraId="0B3C9758" w14:textId="77777777" w:rsidR="0053265F" w:rsidRPr="00B027DA"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de-DE"/>
              </w:rPr>
              <w:t>BIT STRING (SIZE (10))</w:t>
            </w:r>
            <w:r w:rsidRPr="00B027DA">
              <w:rPr>
                <w:rFonts w:ascii="Courier New" w:eastAsia="Times New Roman" w:hAnsi="Courier New" w:hint="eastAsia"/>
                <w:noProof/>
                <w:sz w:val="16"/>
                <w:lang w:val="en-US" w:eastAsia="zh-CN"/>
              </w:rPr>
              <w:tab/>
            </w:r>
            <w:r w:rsidRPr="00B027DA">
              <w:rPr>
                <w:rFonts w:ascii="Courier New" w:eastAsia="Times New Roman" w:hAnsi="Courier New"/>
                <w:noProof/>
                <w:sz w:val="16"/>
                <w:lang w:val="en-US" w:eastAsia="zh-CN"/>
              </w:rPr>
              <w:t>OPTIONAL,</w:t>
            </w:r>
          </w:p>
          <w:p w14:paraId="2E86C8F0" w14:textId="77777777" w:rsidR="0053265F" w:rsidRPr="004158CF"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ENUMERATED {true}</w:t>
            </w:r>
            <w:r w:rsidRPr="00B027DA">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OPTIONAL</w:t>
            </w:r>
            <w:r w:rsidRPr="004158CF">
              <w:rPr>
                <w:rFonts w:ascii="Courier New" w:eastAsia="Times New Roman" w:hAnsi="Courier New"/>
                <w:noProof/>
                <w:sz w:val="16"/>
                <w:lang w:val="en-US" w:eastAsia="zh-CN"/>
              </w:rPr>
              <w:t xml:space="preserve">, </w:t>
            </w:r>
          </w:p>
          <w:p w14:paraId="03D75AFC" w14:textId="77777777" w:rsidR="0053265F" w:rsidRPr="004158CF" w:rsidRDefault="0053265F"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58CF">
              <w:rPr>
                <w:rFonts w:ascii="Courier New" w:eastAsia="Times New Roman" w:hAnsi="Courier New"/>
                <w:noProof/>
                <w:sz w:val="16"/>
                <w:lang w:val="en-US" w:eastAsia="zh-CN"/>
              </w:rPr>
              <w:tab/>
            </w:r>
            <w:r w:rsidRPr="004158CF">
              <w:rPr>
                <w:rFonts w:ascii="Courier New" w:eastAsia="Times New Roman" w:hAnsi="Courier New"/>
                <w:noProof/>
                <w:sz w:val="16"/>
                <w:lang w:val="en-US" w:eastAsia="de-DE"/>
              </w:rPr>
              <w:t>cellAccessRelatedInfo-v13xy</w:t>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t>SEQUENCE {</w:t>
            </w:r>
          </w:p>
          <w:p w14:paraId="77CA2712" w14:textId="77777777" w:rsidR="0053265F" w:rsidRDefault="0053265F" w:rsidP="00A7742A">
            <w:pPr>
              <w:spacing w:after="0"/>
              <w:rPr>
                <w:rFonts w:ascii="Arial" w:hAnsi="Arial" w:cs="Arial"/>
                <w:noProof/>
                <w:sz w:val="16"/>
                <w:szCs w:val="16"/>
              </w:rPr>
            </w:pPr>
          </w:p>
          <w:p w14:paraId="2149E037" w14:textId="77777777" w:rsidR="0053265F" w:rsidRDefault="0053265F" w:rsidP="00A7742A">
            <w:pPr>
              <w:spacing w:after="0"/>
              <w:rPr>
                <w:rFonts w:ascii="Arial" w:hAnsi="Arial" w:cs="Arial"/>
                <w:noProof/>
                <w:sz w:val="16"/>
                <w:szCs w:val="16"/>
              </w:rPr>
            </w:pPr>
            <w:r>
              <w:rPr>
                <w:rFonts w:ascii="Arial" w:eastAsia="Times New Roman" w:hAnsi="Arial" w:cs="Arial"/>
                <w:noProof/>
                <w:sz w:val="16"/>
                <w:lang w:val="en-US" w:eastAsia="zh-CN"/>
              </w:rPr>
              <w:t>Improve field descriptions of eDRXAllowed abd hyperSFN as follows:</w:t>
            </w:r>
          </w:p>
          <w:p w14:paraId="2A2B6F6E" w14:textId="77777777" w:rsidR="0053265F" w:rsidRPr="00B027DA" w:rsidRDefault="0053265F"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B027DA">
              <w:rPr>
                <w:rFonts w:ascii="Arial" w:eastAsia="Times New Roman" w:hAnsi="Arial" w:cs="Arial"/>
                <w:b/>
                <w:bCs/>
                <w:i/>
                <w:noProof/>
                <w:sz w:val="16"/>
                <w:szCs w:val="16"/>
                <w:lang w:eastAsia="en-GB"/>
              </w:rPr>
              <w:t>eDRXAllowed</w:t>
            </w:r>
          </w:p>
          <w:p w14:paraId="5F5E9372" w14:textId="77777777" w:rsidR="0053265F" w:rsidRPr="00B027DA" w:rsidRDefault="0053265F" w:rsidP="00A7742A">
            <w:pPr>
              <w:spacing w:after="0"/>
              <w:rPr>
                <w:rFonts w:ascii="Arial" w:eastAsia="Times New Roman" w:hAnsi="Arial" w:cs="Arial"/>
                <w:bCs/>
                <w:i/>
                <w:strike/>
                <w:noProof/>
                <w:color w:val="FF0000"/>
                <w:sz w:val="16"/>
                <w:szCs w:val="16"/>
                <w:lang w:eastAsia="en-GB"/>
              </w:rPr>
            </w:pPr>
            <w:r w:rsidRPr="00B027DA">
              <w:rPr>
                <w:rFonts w:ascii="Arial" w:eastAsia="Times New Roman" w:hAnsi="Arial" w:cs="Arial"/>
                <w:bCs/>
                <w:strike/>
                <w:noProof/>
                <w:color w:val="FF0000"/>
                <w:sz w:val="16"/>
                <w:szCs w:val="16"/>
                <w:lang w:eastAsia="en-GB"/>
              </w:rPr>
              <w:t xml:space="preserve">Indicates if idle mode extended DRX is allowed in the cell. The UE shall not operate in idle mode extended DRX unless </w:t>
            </w:r>
            <w:r w:rsidRPr="00B027DA">
              <w:rPr>
                <w:rFonts w:ascii="Arial" w:eastAsia="Times New Roman" w:hAnsi="Arial" w:cs="Arial"/>
                <w:bCs/>
                <w:i/>
                <w:strike/>
                <w:noProof/>
                <w:color w:val="FF0000"/>
                <w:sz w:val="16"/>
                <w:szCs w:val="16"/>
                <w:lang w:eastAsia="en-GB"/>
              </w:rPr>
              <w:t>eDRXAllowed</w:t>
            </w:r>
            <w:r w:rsidRPr="00B027DA">
              <w:rPr>
                <w:rFonts w:ascii="Arial" w:eastAsia="Times New Roman" w:hAnsi="Arial" w:cs="Arial"/>
                <w:bCs/>
                <w:strike/>
                <w:noProof/>
                <w:color w:val="FF0000"/>
                <w:sz w:val="16"/>
                <w:szCs w:val="16"/>
                <w:lang w:eastAsia="en-GB"/>
              </w:rPr>
              <w:t xml:space="preserve">  is set to </w:t>
            </w:r>
            <w:r w:rsidRPr="00B027DA">
              <w:rPr>
                <w:rFonts w:ascii="Arial" w:eastAsia="Times New Roman" w:hAnsi="Arial" w:cs="Arial"/>
                <w:bCs/>
                <w:i/>
                <w:strike/>
                <w:noProof/>
                <w:color w:val="FF0000"/>
                <w:sz w:val="16"/>
                <w:szCs w:val="16"/>
                <w:lang w:eastAsia="en-GB"/>
              </w:rPr>
              <w:t>TRUE.</w:t>
            </w:r>
          </w:p>
          <w:p w14:paraId="4A4B5701" w14:textId="77777777" w:rsidR="0053265F" w:rsidRPr="00B027DA" w:rsidRDefault="0053265F" w:rsidP="00A7742A">
            <w:pPr>
              <w:spacing w:after="0"/>
              <w:rPr>
                <w:rFonts w:ascii="Arial" w:eastAsia="Times New Roman" w:hAnsi="Arial" w:cs="Arial"/>
                <w:noProof/>
                <w:color w:val="FF0000"/>
                <w:sz w:val="16"/>
                <w:szCs w:val="16"/>
                <w:u w:val="single"/>
                <w:lang w:val="en-US" w:eastAsia="zh-CN"/>
              </w:rPr>
            </w:pPr>
            <w:r w:rsidRPr="00B027DA">
              <w:rPr>
                <w:rFonts w:ascii="Arial" w:eastAsia="Times New Roman" w:hAnsi="Arial" w:cs="Arial"/>
                <w:noProof/>
                <w:color w:val="FF0000"/>
                <w:sz w:val="16"/>
                <w:szCs w:val="16"/>
                <w:u w:val="single"/>
                <w:lang w:val="en-US" w:eastAsia="zh-CN"/>
              </w:rPr>
              <w:t>Indicates if extended DRX operation in RRC_IDLE is supported in the cell.</w:t>
            </w:r>
          </w:p>
          <w:p w14:paraId="47558BFE" w14:textId="77777777" w:rsidR="0053265F" w:rsidRPr="00B027DA" w:rsidRDefault="0053265F" w:rsidP="00A7742A">
            <w:pPr>
              <w:spacing w:after="0"/>
              <w:rPr>
                <w:rFonts w:ascii="Arial" w:hAnsi="Arial" w:cs="Arial"/>
                <w:noProof/>
                <w:sz w:val="16"/>
                <w:szCs w:val="16"/>
              </w:rPr>
            </w:pPr>
          </w:p>
          <w:p w14:paraId="37E865D1" w14:textId="77777777" w:rsidR="0053265F" w:rsidRPr="00B027DA" w:rsidRDefault="0053265F"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zh-CN"/>
              </w:rPr>
            </w:pPr>
            <w:r w:rsidRPr="00B027DA">
              <w:rPr>
                <w:rFonts w:ascii="Arial" w:eastAsia="Times New Roman" w:hAnsi="Arial" w:cs="Arial"/>
                <w:b/>
                <w:bCs/>
                <w:i/>
                <w:noProof/>
                <w:sz w:val="16"/>
                <w:szCs w:val="16"/>
                <w:lang w:eastAsia="zh-CN"/>
              </w:rPr>
              <w:lastRenderedPageBreak/>
              <w:t>hyperSFN</w:t>
            </w:r>
          </w:p>
          <w:p w14:paraId="6996D4E5" w14:textId="77777777" w:rsidR="0053265F" w:rsidRPr="00BE5DE6" w:rsidRDefault="0053265F" w:rsidP="00A7742A">
            <w:pPr>
              <w:spacing w:after="0"/>
              <w:rPr>
                <w:rFonts w:ascii="Arial" w:eastAsia="Times New Roman" w:hAnsi="Arial" w:cs="Arial"/>
                <w:strike/>
                <w:color w:val="FF0000"/>
                <w:sz w:val="16"/>
                <w:szCs w:val="16"/>
                <w:lang w:eastAsia="en-GB"/>
              </w:rPr>
            </w:pPr>
            <w:r w:rsidRPr="00BE5DE6">
              <w:rPr>
                <w:rFonts w:ascii="Arial" w:eastAsia="Times New Roman" w:hAnsi="Arial" w:cs="Arial"/>
                <w:bCs/>
                <w:strike/>
                <w:noProof/>
                <w:color w:val="FF0000"/>
                <w:sz w:val="16"/>
                <w:szCs w:val="16"/>
                <w:lang w:eastAsia="zh-CN"/>
              </w:rPr>
              <w:t xml:space="preserve">Indicates hyper SFN which </w:t>
            </w:r>
            <w:r w:rsidRPr="00BE5DE6">
              <w:rPr>
                <w:rFonts w:ascii="Arial" w:eastAsia="Times New Roman" w:hAnsi="Arial" w:cs="Arial"/>
                <w:strike/>
                <w:color w:val="FF0000"/>
                <w:sz w:val="16"/>
                <w:szCs w:val="16"/>
                <w:lang w:eastAsia="en-GB"/>
              </w:rPr>
              <w:t>increments by one when the SFN wraps around.</w:t>
            </w:r>
          </w:p>
          <w:p w14:paraId="5A724A74" w14:textId="77777777" w:rsidR="0053265F" w:rsidRPr="00BE5DE6" w:rsidRDefault="0053265F" w:rsidP="00A7742A">
            <w:pPr>
              <w:spacing w:after="0"/>
              <w:rPr>
                <w:rFonts w:ascii="Arial" w:hAnsi="Arial" w:cs="Arial"/>
                <w:noProof/>
                <w:color w:val="FF0000"/>
                <w:sz w:val="16"/>
                <w:szCs w:val="16"/>
                <w:u w:val="single"/>
              </w:rPr>
            </w:pPr>
            <w:r w:rsidRPr="00BE5DE6">
              <w:rPr>
                <w:rFonts w:ascii="Arial" w:hAnsi="Arial" w:cs="Arial"/>
                <w:noProof/>
                <w:color w:val="FF0000"/>
                <w:sz w:val="16"/>
                <w:szCs w:val="16"/>
                <w:u w:val="single"/>
              </w:rPr>
              <w:t>Indicates the value of H-SFN where a</w:t>
            </w:r>
            <w:r w:rsidRPr="00BE5DE6">
              <w:rPr>
                <w:rFonts w:ascii="Arial" w:eastAsia="MS Mincho" w:hAnsi="Arial" w:cs="Arial"/>
                <w:color w:val="FF0000"/>
                <w:sz w:val="16"/>
                <w:szCs w:val="16"/>
                <w:u w:val="single"/>
                <w:lang w:eastAsia="en-GB"/>
              </w:rPr>
              <w:t xml:space="preserve"> H-SFN value corresponds to an SFN cycle of 1024 radio frames and which is incremented at the SFN boundaries.</w:t>
            </w:r>
          </w:p>
        </w:tc>
        <w:tc>
          <w:tcPr>
            <w:tcW w:w="1060" w:type="dxa"/>
            <w:tcBorders>
              <w:bottom w:val="single" w:sz="4" w:space="0" w:color="auto"/>
            </w:tcBorders>
            <w:shd w:val="clear" w:color="auto" w:fill="CCFF99"/>
          </w:tcPr>
          <w:p w14:paraId="6D9F283E" w14:textId="77777777" w:rsidR="0053265F" w:rsidRPr="002A287D" w:rsidRDefault="0053265F" w:rsidP="0050507A">
            <w:pPr>
              <w:spacing w:after="0"/>
              <w:rPr>
                <w:rFonts w:ascii="Arial" w:eastAsia="SimSun" w:hAnsi="Arial" w:cs="Arial"/>
                <w:noProof/>
                <w:sz w:val="16"/>
                <w:szCs w:val="16"/>
                <w:lang w:eastAsia="zh-CN"/>
              </w:rPr>
            </w:pPr>
            <w:r>
              <w:rPr>
                <w:rFonts w:ascii="Arial" w:hAnsi="Arial" w:cs="Arial"/>
                <w:noProof/>
                <w:sz w:val="16"/>
                <w:szCs w:val="16"/>
              </w:rPr>
              <w:lastRenderedPageBreak/>
              <w:t>Closed (General CR)</w:t>
            </w:r>
          </w:p>
        </w:tc>
      </w:tr>
      <w:tr w:rsidR="0053265F" w:rsidRPr="00BD494B" w14:paraId="53561A4A" w14:textId="77777777" w:rsidTr="00C7688C">
        <w:tc>
          <w:tcPr>
            <w:tcW w:w="769" w:type="dxa"/>
            <w:shd w:val="clear" w:color="auto" w:fill="auto"/>
          </w:tcPr>
          <w:p w14:paraId="29D9110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E.236</w:t>
            </w:r>
          </w:p>
        </w:tc>
        <w:tc>
          <w:tcPr>
            <w:tcW w:w="1677" w:type="dxa"/>
            <w:shd w:val="clear" w:color="auto" w:fill="auto"/>
          </w:tcPr>
          <w:p w14:paraId="076FB528"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6385710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Optional hyperSFN field does not have a Need code.</w:t>
            </w:r>
          </w:p>
        </w:tc>
        <w:tc>
          <w:tcPr>
            <w:tcW w:w="616" w:type="dxa"/>
            <w:shd w:val="clear" w:color="auto" w:fill="auto"/>
          </w:tcPr>
          <w:p w14:paraId="114F28C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24DB924A"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hyperSFN field</w:t>
            </w:r>
          </w:p>
          <w:p w14:paraId="1687E55F" w14:textId="77777777" w:rsidR="0053265F" w:rsidRPr="0018177A"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767721BC"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29871D44" w14:textId="77777777" w:rsidTr="00C7688C">
        <w:tc>
          <w:tcPr>
            <w:tcW w:w="769" w:type="dxa"/>
            <w:shd w:val="clear" w:color="auto" w:fill="auto"/>
          </w:tcPr>
          <w:p w14:paraId="293B5F6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E.184</w:t>
            </w:r>
          </w:p>
        </w:tc>
        <w:tc>
          <w:tcPr>
            <w:tcW w:w="1677" w:type="dxa"/>
            <w:shd w:val="clear" w:color="auto" w:fill="auto"/>
          </w:tcPr>
          <w:p w14:paraId="65C8AA91" w14:textId="77777777" w:rsidR="0053265F" w:rsidRPr="004955EF" w:rsidRDefault="0053265F" w:rsidP="00665F57">
            <w:pPr>
              <w:spacing w:after="0"/>
              <w:rPr>
                <w:rFonts w:ascii="Arial" w:hAnsi="Arial" w:cs="Arial"/>
                <w:noProof/>
                <w:sz w:val="16"/>
                <w:szCs w:val="16"/>
              </w:rPr>
            </w:pPr>
            <w:r w:rsidRPr="00846103">
              <w:rPr>
                <w:rFonts w:ascii="Arial" w:hAnsi="Arial" w:cs="Arial"/>
                <w:noProof/>
                <w:sz w:val="16"/>
                <w:szCs w:val="16"/>
              </w:rPr>
              <w:t xml:space="preserve">6.2.2 </w:t>
            </w:r>
            <w:r w:rsidRPr="00B45D8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E4471F0" w14:textId="77777777" w:rsidR="0053265F" w:rsidRDefault="0053265F" w:rsidP="004F4BB1">
            <w:pPr>
              <w:spacing w:after="0"/>
              <w:rPr>
                <w:rFonts w:ascii="Arial" w:hAnsi="Arial" w:cs="Arial"/>
                <w:noProof/>
                <w:sz w:val="16"/>
                <w:szCs w:val="16"/>
              </w:rPr>
            </w:pPr>
            <w:r w:rsidRPr="00B45D83">
              <w:rPr>
                <w:rFonts w:ascii="Arial" w:hAnsi="Arial" w:cs="Arial"/>
                <w:noProof/>
                <w:sz w:val="16"/>
                <w:szCs w:val="16"/>
              </w:rPr>
              <w:t>eDRXAllowed</w:t>
            </w:r>
            <w:r>
              <w:rPr>
                <w:rFonts w:ascii="Arial" w:hAnsi="Arial" w:cs="Arial"/>
                <w:noProof/>
                <w:sz w:val="16"/>
                <w:szCs w:val="16"/>
              </w:rPr>
              <w:t xml:space="preserve"> does not follow the naming convention</w:t>
            </w:r>
          </w:p>
        </w:tc>
        <w:tc>
          <w:tcPr>
            <w:tcW w:w="616" w:type="dxa"/>
            <w:shd w:val="clear" w:color="auto" w:fill="auto"/>
          </w:tcPr>
          <w:p w14:paraId="02D3E84C"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16835280"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B45D83">
              <w:rPr>
                <w:rFonts w:ascii="Arial" w:hAnsi="Arial" w:cs="Arial"/>
                <w:noProof/>
                <w:sz w:val="16"/>
                <w:szCs w:val="16"/>
              </w:rPr>
              <w:t>eDRX</w:t>
            </w:r>
            <w:r>
              <w:rPr>
                <w:rFonts w:ascii="Arial" w:hAnsi="Arial" w:cs="Arial"/>
                <w:noProof/>
                <w:sz w:val="16"/>
                <w:szCs w:val="16"/>
              </w:rPr>
              <w:t>-</w:t>
            </w:r>
            <w:r w:rsidRPr="00B45D83">
              <w:rPr>
                <w:rFonts w:ascii="Arial" w:hAnsi="Arial" w:cs="Arial"/>
                <w:noProof/>
                <w:sz w:val="16"/>
                <w:szCs w:val="16"/>
              </w:rPr>
              <w:t>Allowed</w:t>
            </w:r>
          </w:p>
          <w:p w14:paraId="4700B665" w14:textId="77777777" w:rsidR="0053265F" w:rsidRPr="0018177A"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01620C86"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2C340558" w14:textId="77777777" w:rsidTr="00C7688C">
        <w:tc>
          <w:tcPr>
            <w:tcW w:w="769" w:type="dxa"/>
            <w:shd w:val="clear" w:color="auto" w:fill="auto"/>
          </w:tcPr>
          <w:p w14:paraId="3F7A701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E.237</w:t>
            </w:r>
          </w:p>
        </w:tc>
        <w:tc>
          <w:tcPr>
            <w:tcW w:w="1677" w:type="dxa"/>
            <w:shd w:val="clear" w:color="auto" w:fill="auto"/>
          </w:tcPr>
          <w:p w14:paraId="572B75D7"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395499E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Optional eDRXAllowed field does not have a Need code</w:t>
            </w:r>
          </w:p>
        </w:tc>
        <w:tc>
          <w:tcPr>
            <w:tcW w:w="616" w:type="dxa"/>
            <w:shd w:val="clear" w:color="auto" w:fill="auto"/>
          </w:tcPr>
          <w:p w14:paraId="7DA1738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5DB0EB7"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eDRXAllowed field field</w:t>
            </w:r>
          </w:p>
          <w:p w14:paraId="2FD04D2F" w14:textId="77777777" w:rsidR="0053265F" w:rsidRPr="002C4CA9"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652DE195"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40E6C33B" w14:textId="77777777" w:rsidTr="00C7688C">
        <w:tc>
          <w:tcPr>
            <w:tcW w:w="769" w:type="dxa"/>
            <w:shd w:val="clear" w:color="auto" w:fill="auto"/>
          </w:tcPr>
          <w:p w14:paraId="62BDD03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E.241</w:t>
            </w:r>
          </w:p>
        </w:tc>
        <w:tc>
          <w:tcPr>
            <w:tcW w:w="1677" w:type="dxa"/>
            <w:shd w:val="clear" w:color="auto" w:fill="auto"/>
          </w:tcPr>
          <w:p w14:paraId="26EABB1C" w14:textId="77777777" w:rsidR="0053265F" w:rsidRPr="00BD494B"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1618D9D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requestReducedFormat-r13</w:t>
            </w:r>
            <w:r>
              <w:rPr>
                <w:rFonts w:ascii="Arial" w:hAnsi="Arial" w:cs="Arial"/>
                <w:noProof/>
                <w:sz w:val="16"/>
                <w:szCs w:val="16"/>
              </w:rPr>
              <w:t>, is missing Need code. This field should have a specified Need code because this is a downlink message.</w:t>
            </w:r>
          </w:p>
        </w:tc>
        <w:tc>
          <w:tcPr>
            <w:tcW w:w="616" w:type="dxa"/>
            <w:shd w:val="clear" w:color="auto" w:fill="auto"/>
          </w:tcPr>
          <w:p w14:paraId="52690D0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23269BAB"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requestReducedFormat-r13</w:t>
            </w:r>
            <w:r>
              <w:rPr>
                <w:rFonts w:ascii="Arial" w:hAnsi="Arial" w:cs="Arial"/>
                <w:noProof/>
                <w:sz w:val="16"/>
                <w:szCs w:val="16"/>
              </w:rPr>
              <w:t xml:space="preserve"> field.</w:t>
            </w:r>
          </w:p>
          <w:p w14:paraId="1B2EB0D6" w14:textId="77777777" w:rsidR="0053265F" w:rsidRPr="00CD54AC"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6942C0AE"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18166009" w14:textId="77777777" w:rsidTr="00C7688C">
        <w:tc>
          <w:tcPr>
            <w:tcW w:w="769" w:type="dxa"/>
            <w:shd w:val="clear" w:color="auto" w:fill="auto"/>
          </w:tcPr>
          <w:p w14:paraId="6FDC771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E.242</w:t>
            </w:r>
          </w:p>
        </w:tc>
        <w:tc>
          <w:tcPr>
            <w:tcW w:w="1677" w:type="dxa"/>
            <w:shd w:val="clear" w:color="auto" w:fill="auto"/>
          </w:tcPr>
          <w:p w14:paraId="77D274B7" w14:textId="77777777" w:rsidR="0053265F" w:rsidRPr="00BD494B" w:rsidRDefault="0053265F" w:rsidP="004F4BB1">
            <w:pPr>
              <w:spacing w:after="0"/>
              <w:rPr>
                <w:rFonts w:ascii="Arial" w:hAnsi="Arial" w:cs="Arial"/>
                <w:noProof/>
                <w:sz w:val="16"/>
                <w:szCs w:val="16"/>
              </w:rPr>
            </w:pPr>
            <w:r w:rsidRPr="00846103">
              <w:rPr>
                <w:rFonts w:ascii="Arial" w:hAnsi="Arial" w:cs="Arial"/>
                <w:noProof/>
                <w:sz w:val="16"/>
                <w:szCs w:val="16"/>
              </w:rPr>
              <w:t>6.2.2</w:t>
            </w:r>
            <w:r>
              <w:rPr>
                <w:rFonts w:ascii="Arial" w:hAnsi="Arial" w:cs="Arial"/>
                <w:noProof/>
                <w:sz w:val="16"/>
                <w:szCs w:val="16"/>
              </w:rPr>
              <w:t xml:space="preserve">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5FD480F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skipFallbackCombinations-r13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7663B67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A5C5C1B"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skipFallbackCombinations-r13</w:t>
            </w:r>
            <w:r>
              <w:rPr>
                <w:rFonts w:ascii="Arial" w:hAnsi="Arial" w:cs="Arial"/>
                <w:noProof/>
                <w:sz w:val="16"/>
                <w:szCs w:val="16"/>
              </w:rPr>
              <w:t>field.</w:t>
            </w:r>
          </w:p>
          <w:p w14:paraId="74466653" w14:textId="77777777" w:rsidR="0053265F" w:rsidRPr="00BD494B"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BD07B48"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34EA2F7D" w14:textId="77777777" w:rsidTr="00C7688C">
        <w:tc>
          <w:tcPr>
            <w:tcW w:w="769" w:type="dxa"/>
            <w:shd w:val="clear" w:color="auto" w:fill="auto"/>
          </w:tcPr>
          <w:p w14:paraId="2D6EFBC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E.243</w:t>
            </w:r>
          </w:p>
        </w:tc>
        <w:tc>
          <w:tcPr>
            <w:tcW w:w="1677" w:type="dxa"/>
            <w:shd w:val="clear" w:color="auto" w:fill="auto"/>
          </w:tcPr>
          <w:p w14:paraId="15BEF311" w14:textId="77777777" w:rsidR="0053265F" w:rsidRPr="00BD494B"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597F95D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requestedMaxCCsDL-r13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0EA50C1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CCD88CC"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requestedMaxCCsDL-r13</w:t>
            </w:r>
            <w:r>
              <w:rPr>
                <w:rFonts w:ascii="Arial" w:hAnsi="Arial" w:cs="Arial"/>
                <w:noProof/>
                <w:sz w:val="16"/>
                <w:szCs w:val="16"/>
              </w:rPr>
              <w:t xml:space="preserve"> field..</w:t>
            </w:r>
          </w:p>
          <w:p w14:paraId="2405EE07" w14:textId="77777777" w:rsidR="0053265F" w:rsidRPr="00BD494B"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12893606"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2627AD1E" w14:textId="77777777" w:rsidTr="00C7688C">
        <w:tc>
          <w:tcPr>
            <w:tcW w:w="769" w:type="dxa"/>
            <w:shd w:val="clear" w:color="auto" w:fill="auto"/>
          </w:tcPr>
          <w:p w14:paraId="172CA7C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E.244</w:t>
            </w:r>
          </w:p>
        </w:tc>
        <w:tc>
          <w:tcPr>
            <w:tcW w:w="1677" w:type="dxa"/>
            <w:shd w:val="clear" w:color="auto" w:fill="auto"/>
          </w:tcPr>
          <w:p w14:paraId="272E31B3" w14:textId="77777777" w:rsidR="0053265F" w:rsidRPr="00BD494B"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32356BC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requestedMaxCCsUL-r13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4674A3A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3B65EBD"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requestedMaxCCsUL-r13</w:t>
            </w:r>
            <w:r>
              <w:rPr>
                <w:rFonts w:ascii="Arial" w:hAnsi="Arial" w:cs="Arial"/>
                <w:noProof/>
                <w:sz w:val="16"/>
                <w:szCs w:val="16"/>
              </w:rPr>
              <w:t xml:space="preserve"> field.</w:t>
            </w:r>
          </w:p>
          <w:p w14:paraId="065D26D2" w14:textId="77777777" w:rsidR="0053265F" w:rsidRPr="00BD494B"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3EA6F592"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 xml:space="preserve">Closed (General CR) </w:t>
            </w:r>
          </w:p>
        </w:tc>
      </w:tr>
      <w:tr w:rsidR="0053265F" w:rsidRPr="00BD494B" w14:paraId="45295D60" w14:textId="77777777" w:rsidTr="00C7688C">
        <w:tc>
          <w:tcPr>
            <w:tcW w:w="769" w:type="dxa"/>
            <w:shd w:val="clear" w:color="auto" w:fill="auto"/>
          </w:tcPr>
          <w:p w14:paraId="5B2931E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E.188</w:t>
            </w:r>
          </w:p>
        </w:tc>
        <w:tc>
          <w:tcPr>
            <w:tcW w:w="1677" w:type="dxa"/>
            <w:shd w:val="clear" w:color="auto" w:fill="auto"/>
          </w:tcPr>
          <w:p w14:paraId="566BB113" w14:textId="77777777" w:rsidR="0053265F" w:rsidRPr="004C340D"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t>UEInformationResponse</w:t>
            </w:r>
          </w:p>
        </w:tc>
        <w:tc>
          <w:tcPr>
            <w:tcW w:w="5369" w:type="dxa"/>
            <w:shd w:val="clear" w:color="auto" w:fill="auto"/>
          </w:tcPr>
          <w:p w14:paraId="7C74F70C" w14:textId="77777777" w:rsidR="0053265F" w:rsidRPr="00BE5DE6" w:rsidRDefault="0053265F" w:rsidP="004F4BB1">
            <w:pPr>
              <w:spacing w:after="0"/>
              <w:rPr>
                <w:rFonts w:ascii="Arial" w:hAnsi="Arial" w:cs="Arial"/>
                <w:noProof/>
                <w:sz w:val="16"/>
                <w:szCs w:val="16"/>
              </w:rPr>
            </w:pPr>
            <w:r w:rsidRPr="00BE5DE6">
              <w:rPr>
                <w:rFonts w:ascii="Arial" w:hAnsi="Arial" w:cs="Arial"/>
                <w:noProof/>
                <w:sz w:val="16"/>
                <w:szCs w:val="16"/>
              </w:rPr>
              <w:t>Inclear sentence:</w:t>
            </w:r>
          </w:p>
          <w:p w14:paraId="2E367CB3" w14:textId="77777777" w:rsidR="0053265F" w:rsidRPr="00BE5DE6" w:rsidRDefault="0053265F" w:rsidP="004F4BB1">
            <w:pPr>
              <w:pStyle w:val="TAL"/>
              <w:rPr>
                <w:rFonts w:cs="Arial"/>
                <w:b/>
                <w:i/>
                <w:noProof/>
                <w:sz w:val="16"/>
                <w:szCs w:val="16"/>
                <w:lang w:eastAsia="en-GB"/>
              </w:rPr>
            </w:pPr>
            <w:r w:rsidRPr="00BE5DE6">
              <w:rPr>
                <w:rFonts w:cs="Arial"/>
                <w:b/>
                <w:i/>
                <w:noProof/>
                <w:sz w:val="16"/>
                <w:szCs w:val="16"/>
                <w:lang w:eastAsia="en-GB"/>
              </w:rPr>
              <w:t>inDeviceCoexDetected</w:t>
            </w:r>
          </w:p>
          <w:p w14:paraId="7B5AA3BC" w14:textId="77777777" w:rsidR="0053265F" w:rsidRDefault="0053265F" w:rsidP="004F4BB1">
            <w:pPr>
              <w:spacing w:after="0"/>
              <w:rPr>
                <w:rFonts w:ascii="Arial" w:hAnsi="Arial" w:cs="Arial"/>
                <w:noProof/>
                <w:sz w:val="16"/>
                <w:szCs w:val="16"/>
              </w:rPr>
            </w:pPr>
            <w:r w:rsidRPr="00BE5DE6">
              <w:rPr>
                <w:rFonts w:ascii="Arial" w:hAnsi="Arial" w:cs="Arial"/>
                <w:noProof/>
                <w:sz w:val="16"/>
                <w:szCs w:val="16"/>
                <w:lang w:eastAsia="en-GB"/>
              </w:rPr>
              <w:t>Indicates the reason for measurement logging suspension due to IDC problem detection.</w:t>
            </w:r>
          </w:p>
        </w:tc>
        <w:tc>
          <w:tcPr>
            <w:tcW w:w="616" w:type="dxa"/>
            <w:shd w:val="clear" w:color="auto" w:fill="auto"/>
          </w:tcPr>
          <w:p w14:paraId="5F4852CA" w14:textId="77777777" w:rsidR="0053265F" w:rsidRPr="004C340D" w:rsidRDefault="0053265F" w:rsidP="004F4BB1">
            <w:pPr>
              <w:spacing w:after="0"/>
              <w:rPr>
                <w:rFonts w:ascii="Arial" w:hAnsi="Arial" w:cs="Arial"/>
                <w:noProof/>
                <w:sz w:val="16"/>
                <w:szCs w:val="16"/>
              </w:rPr>
            </w:pPr>
            <w:r w:rsidRPr="004C340D">
              <w:rPr>
                <w:rFonts w:ascii="Arial" w:hAnsi="Arial" w:cs="Arial"/>
                <w:noProof/>
                <w:sz w:val="16"/>
                <w:szCs w:val="16"/>
              </w:rPr>
              <w:t>1</w:t>
            </w:r>
          </w:p>
        </w:tc>
        <w:tc>
          <w:tcPr>
            <w:tcW w:w="6169" w:type="dxa"/>
            <w:gridSpan w:val="3"/>
            <w:shd w:val="clear" w:color="auto" w:fill="auto"/>
          </w:tcPr>
          <w:p w14:paraId="749CF402" w14:textId="77777777" w:rsidR="0053265F" w:rsidRPr="00BE5DE6" w:rsidRDefault="0053265F" w:rsidP="004F4BB1">
            <w:pPr>
              <w:spacing w:after="0"/>
              <w:rPr>
                <w:rFonts w:ascii="Arial" w:hAnsi="Arial" w:cs="Arial"/>
                <w:noProof/>
                <w:sz w:val="16"/>
                <w:szCs w:val="16"/>
              </w:rPr>
            </w:pPr>
            <w:r w:rsidRPr="00BE5DE6">
              <w:rPr>
                <w:rFonts w:ascii="Arial" w:hAnsi="Arial" w:cs="Arial"/>
                <w:noProof/>
                <w:sz w:val="16"/>
                <w:szCs w:val="16"/>
              </w:rPr>
              <w:t>Clarify as:</w:t>
            </w:r>
          </w:p>
          <w:p w14:paraId="4449EEC2" w14:textId="77777777" w:rsidR="0053265F" w:rsidRPr="00BE5DE6" w:rsidRDefault="0053265F" w:rsidP="004F4BB1">
            <w:pPr>
              <w:pStyle w:val="TAL"/>
              <w:rPr>
                <w:rFonts w:cs="Arial"/>
                <w:b/>
                <w:i/>
                <w:noProof/>
                <w:sz w:val="16"/>
                <w:szCs w:val="16"/>
                <w:lang w:eastAsia="en-GB"/>
              </w:rPr>
            </w:pPr>
            <w:r w:rsidRPr="00BE5DE6">
              <w:rPr>
                <w:rFonts w:cs="Arial"/>
                <w:b/>
                <w:i/>
                <w:noProof/>
                <w:sz w:val="16"/>
                <w:szCs w:val="16"/>
                <w:lang w:eastAsia="en-GB"/>
              </w:rPr>
              <w:t>inDeviceCoexDetected</w:t>
            </w:r>
          </w:p>
          <w:p w14:paraId="63594FE2" w14:textId="77777777" w:rsidR="0053265F" w:rsidRDefault="0053265F" w:rsidP="004F4BB1">
            <w:pPr>
              <w:pBdr>
                <w:bottom w:val="single" w:sz="6" w:space="1" w:color="auto"/>
              </w:pBdr>
              <w:spacing w:after="0"/>
              <w:rPr>
                <w:rFonts w:ascii="Arial" w:hAnsi="Arial" w:cs="Arial"/>
                <w:noProof/>
                <w:sz w:val="16"/>
                <w:szCs w:val="16"/>
                <w:lang w:eastAsia="en-GB"/>
              </w:rPr>
            </w:pPr>
            <w:r w:rsidRPr="00BE5DE6">
              <w:rPr>
                <w:rFonts w:ascii="Arial" w:hAnsi="Arial" w:cs="Arial"/>
                <w:noProof/>
                <w:sz w:val="16"/>
                <w:szCs w:val="16"/>
                <w:lang w:eastAsia="en-GB"/>
              </w:rPr>
              <w:t xml:space="preserve">Indicates </w:t>
            </w:r>
            <w:r w:rsidRPr="00BE5DE6">
              <w:rPr>
                <w:rFonts w:ascii="Arial" w:hAnsi="Arial" w:cs="Arial"/>
                <w:noProof/>
                <w:color w:val="FF0000"/>
                <w:sz w:val="16"/>
                <w:szCs w:val="16"/>
                <w:u w:val="single"/>
                <w:lang w:eastAsia="en-GB"/>
              </w:rPr>
              <w:t xml:space="preserve">that </w:t>
            </w:r>
            <w:r w:rsidRPr="00BE5DE6">
              <w:rPr>
                <w:rFonts w:ascii="Arial" w:hAnsi="Arial" w:cs="Arial"/>
                <w:noProof/>
                <w:sz w:val="16"/>
                <w:szCs w:val="16"/>
                <w:lang w:eastAsia="en-GB"/>
              </w:rPr>
              <w:t xml:space="preserve">the reason for measurement logging suspension </w:t>
            </w:r>
            <w:r w:rsidRPr="00BE5DE6">
              <w:rPr>
                <w:rFonts w:ascii="Arial" w:hAnsi="Arial" w:cs="Arial"/>
                <w:noProof/>
                <w:color w:val="FF0000"/>
                <w:sz w:val="16"/>
                <w:szCs w:val="16"/>
                <w:u w:val="single"/>
                <w:lang w:eastAsia="en-GB"/>
              </w:rPr>
              <w:t>is</w:t>
            </w:r>
            <w:r>
              <w:rPr>
                <w:rFonts w:ascii="Arial" w:hAnsi="Arial" w:cs="Arial"/>
                <w:strike/>
                <w:noProof/>
                <w:color w:val="FF0000"/>
                <w:sz w:val="16"/>
                <w:szCs w:val="16"/>
                <w:lang w:eastAsia="en-GB"/>
              </w:rPr>
              <w:t>due to</w:t>
            </w:r>
            <w:r w:rsidRPr="00BE5DE6">
              <w:rPr>
                <w:rFonts w:ascii="Arial" w:hAnsi="Arial" w:cs="Arial"/>
                <w:noProof/>
                <w:sz w:val="16"/>
                <w:szCs w:val="16"/>
                <w:lang w:eastAsia="en-GB"/>
              </w:rPr>
              <w:t xml:space="preserve"> IDC problem detection.</w:t>
            </w:r>
          </w:p>
          <w:p w14:paraId="745A6EE9" w14:textId="77777777" w:rsidR="0053265F" w:rsidRPr="00CD54AC" w:rsidRDefault="0053265F" w:rsidP="004F4BB1">
            <w:pPr>
              <w:spacing w:after="0"/>
              <w:rPr>
                <w:rFonts w:ascii="Arial" w:hAnsi="Arial" w:cs="Arial"/>
                <w:noProof/>
                <w:color w:val="1F497D" w:themeColor="text2"/>
                <w:sz w:val="16"/>
                <w:szCs w:val="16"/>
                <w:lang w:eastAsia="en-GB"/>
              </w:rPr>
            </w:pPr>
            <w:r>
              <w:rPr>
                <w:rFonts w:ascii="Arial" w:hAnsi="Arial" w:cs="Arial"/>
                <w:b/>
                <w:noProof/>
                <w:color w:val="1F497D" w:themeColor="text2"/>
                <w:sz w:val="16"/>
                <w:szCs w:val="16"/>
                <w:lang w:eastAsia="en-GB"/>
              </w:rPr>
              <w:t xml:space="preserve">Coordinator: </w:t>
            </w:r>
            <w:r>
              <w:rPr>
                <w:rFonts w:ascii="Arial" w:hAnsi="Arial" w:cs="Arial"/>
                <w:noProof/>
                <w:color w:val="1F497D" w:themeColor="text2"/>
                <w:sz w:val="16"/>
                <w:szCs w:val="16"/>
                <w:lang w:eastAsia="en-GB"/>
              </w:rPr>
              <w:t>Corrected in general CR</w:t>
            </w:r>
          </w:p>
        </w:tc>
        <w:tc>
          <w:tcPr>
            <w:tcW w:w="1060" w:type="dxa"/>
            <w:shd w:val="clear" w:color="auto" w:fill="CCFF99"/>
          </w:tcPr>
          <w:p w14:paraId="4C5DCA5E"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1F19FD7A" w14:textId="77777777" w:rsidTr="00C7688C">
        <w:tc>
          <w:tcPr>
            <w:tcW w:w="769" w:type="dxa"/>
            <w:shd w:val="clear" w:color="auto" w:fill="auto"/>
          </w:tcPr>
          <w:p w14:paraId="5EF014EC" w14:textId="77777777" w:rsidR="0053265F" w:rsidRDefault="0053265F" w:rsidP="00245450">
            <w:pPr>
              <w:spacing w:after="0"/>
              <w:rPr>
                <w:rFonts w:ascii="Arial" w:hAnsi="Arial" w:cs="Arial"/>
                <w:noProof/>
                <w:sz w:val="16"/>
                <w:szCs w:val="16"/>
              </w:rPr>
            </w:pPr>
            <w:r>
              <w:rPr>
                <w:rFonts w:ascii="Arial" w:hAnsi="Arial" w:cs="Arial"/>
                <w:noProof/>
                <w:sz w:val="16"/>
                <w:szCs w:val="16"/>
              </w:rPr>
              <w:t>Z.068</w:t>
            </w:r>
          </w:p>
        </w:tc>
        <w:tc>
          <w:tcPr>
            <w:tcW w:w="1677" w:type="dxa"/>
            <w:shd w:val="clear" w:color="auto" w:fill="auto"/>
          </w:tcPr>
          <w:p w14:paraId="3B5F94E6" w14:textId="77777777"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sz w:val="16"/>
                <w:szCs w:val="16"/>
              </w:rPr>
              <w:t xml:space="preserve"> </w:t>
            </w:r>
            <w:r w:rsidRPr="000E149E">
              <w:rPr>
                <w:rFonts w:ascii="Arial" w:hAnsi="Arial" w:cs="Arial"/>
                <w:noProof/>
                <w:sz w:val="16"/>
                <w:szCs w:val="16"/>
              </w:rPr>
              <w:t>MeasResults</w:t>
            </w:r>
          </w:p>
        </w:tc>
        <w:tc>
          <w:tcPr>
            <w:tcW w:w="5369" w:type="dxa"/>
            <w:shd w:val="clear" w:color="auto" w:fill="auto"/>
          </w:tcPr>
          <w:p w14:paraId="5CE01C5C" w14:textId="77777777"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 xml:space="preserve">The suffix of </w:t>
            </w:r>
            <w:r w:rsidRPr="000E149E">
              <w:rPr>
                <w:rFonts w:ascii="Arial" w:hAnsi="Arial" w:cs="Arial"/>
                <w:sz w:val="16"/>
                <w:szCs w:val="16"/>
              </w:rPr>
              <w:t>rsrpResultNCell-r10</w:t>
            </w:r>
            <w:r w:rsidRPr="000E149E">
              <w:rPr>
                <w:rFonts w:ascii="Arial" w:hAnsi="Arial" w:cs="Arial"/>
                <w:sz w:val="16"/>
                <w:szCs w:val="16"/>
              </w:rPr>
              <w:tab/>
              <w:t xml:space="preserve"> should be rel-13</w:t>
            </w:r>
          </w:p>
        </w:tc>
        <w:tc>
          <w:tcPr>
            <w:tcW w:w="616" w:type="dxa"/>
            <w:shd w:val="clear" w:color="auto" w:fill="auto"/>
          </w:tcPr>
          <w:p w14:paraId="1CACE957" w14:textId="77777777" w:rsidR="0053265F" w:rsidRDefault="0053265F" w:rsidP="00245450">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0806202" w14:textId="77777777" w:rsidR="0053265F" w:rsidRDefault="0053265F" w:rsidP="00245450">
            <w:pPr>
              <w:spacing w:after="0"/>
              <w:rPr>
                <w:rFonts w:ascii="Arial" w:hAnsi="Arial" w:cs="Arial"/>
                <w:noProof/>
                <w:sz w:val="16"/>
                <w:szCs w:val="16"/>
              </w:rPr>
            </w:pPr>
            <w:r>
              <w:rPr>
                <w:rFonts w:ascii="Arial" w:hAnsi="Arial" w:cs="Arial"/>
                <w:noProof/>
                <w:sz w:val="16"/>
                <w:szCs w:val="16"/>
              </w:rPr>
              <w:t>Change:</w:t>
            </w:r>
          </w:p>
          <w:p w14:paraId="483CB16E" w14:textId="77777777" w:rsidR="0053265F" w:rsidRDefault="0053265F" w:rsidP="00245450">
            <w:pPr>
              <w:pBdr>
                <w:bottom w:val="single" w:sz="6" w:space="1" w:color="auto"/>
              </w:pBdr>
              <w:spacing w:after="0"/>
              <w:rPr>
                <w:rFonts w:ascii="Courier New" w:hAnsi="Courier New" w:cs="Courier New"/>
                <w:sz w:val="16"/>
                <w:szCs w:val="16"/>
                <w:shd w:val="clear" w:color="auto" w:fill="EAEAEA"/>
              </w:rPr>
            </w:pPr>
            <w:r w:rsidRPr="00A06201">
              <w:rPr>
                <w:rFonts w:ascii="Courier New" w:hAnsi="Courier New" w:cs="Courier New"/>
                <w:sz w:val="16"/>
                <w:szCs w:val="16"/>
                <w:shd w:val="clear" w:color="auto" w:fill="EAEAEA"/>
              </w:rPr>
              <w:t>rsrpResultNCell-</w:t>
            </w:r>
            <w:r w:rsidRPr="00A06201">
              <w:rPr>
                <w:rFonts w:ascii="Courier New" w:hAnsi="Courier New" w:cs="Courier New"/>
                <w:strike/>
                <w:color w:val="FF0000"/>
                <w:sz w:val="16"/>
                <w:szCs w:val="16"/>
                <w:shd w:val="clear" w:color="auto" w:fill="EAEAEA"/>
              </w:rPr>
              <w:t>r10</w:t>
            </w:r>
            <w:r w:rsidRPr="00A06201">
              <w:rPr>
                <w:rFonts w:ascii="Courier New" w:hAnsi="Courier New" w:cs="Courier New"/>
                <w:color w:val="FF0000"/>
                <w:sz w:val="16"/>
                <w:szCs w:val="16"/>
                <w:u w:val="single"/>
                <w:shd w:val="clear" w:color="auto" w:fill="EAEAEA"/>
              </w:rPr>
              <w:t>r13</w:t>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t>RSRP-Range,</w:t>
            </w:r>
          </w:p>
          <w:p w14:paraId="5B6FA678" w14:textId="77777777" w:rsidR="0053265F" w:rsidRDefault="0053265F" w:rsidP="00245450">
            <w:pPr>
              <w:spacing w:after="0"/>
              <w:rPr>
                <w:rFonts w:ascii="Arial" w:hAnsi="Arial" w:cs="Arial"/>
                <w:noProof/>
                <w:sz w:val="16"/>
                <w:szCs w:val="16"/>
              </w:rPr>
            </w:pPr>
            <w:r w:rsidRPr="00882BA6">
              <w:rPr>
                <w:rFonts w:ascii="Arial" w:hAnsi="Arial" w:cs="Arial"/>
                <w:b/>
                <w:color w:val="1F497D" w:themeColor="text2"/>
                <w:sz w:val="16"/>
                <w:szCs w:val="16"/>
              </w:rPr>
              <w:t xml:space="preserve">Coordinator: </w:t>
            </w:r>
            <w:r w:rsidRPr="00882BA6">
              <w:rPr>
                <w:rFonts w:ascii="Arial" w:hAnsi="Arial" w:cs="Arial"/>
                <w:color w:val="1F497D" w:themeColor="text2"/>
                <w:sz w:val="16"/>
                <w:szCs w:val="16"/>
              </w:rPr>
              <w:t xml:space="preserve">Corrected in </w:t>
            </w:r>
            <w:r>
              <w:rPr>
                <w:rFonts w:ascii="Arial" w:hAnsi="Arial" w:cs="Arial"/>
                <w:color w:val="1F497D" w:themeColor="text2"/>
                <w:sz w:val="16"/>
                <w:szCs w:val="16"/>
              </w:rPr>
              <w:t>general CR</w:t>
            </w:r>
          </w:p>
        </w:tc>
        <w:tc>
          <w:tcPr>
            <w:tcW w:w="1060" w:type="dxa"/>
            <w:shd w:val="clear" w:color="auto" w:fill="CCFF99"/>
          </w:tcPr>
          <w:p w14:paraId="65523DCE" w14:textId="77777777" w:rsidR="0053265F" w:rsidRDefault="0053265F" w:rsidP="00245450">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5FAF1F61" w14:textId="77777777" w:rsidTr="00C7688C">
        <w:tc>
          <w:tcPr>
            <w:tcW w:w="769" w:type="dxa"/>
            <w:shd w:val="clear" w:color="auto" w:fill="auto"/>
          </w:tcPr>
          <w:p w14:paraId="431DEB8A" w14:textId="77777777" w:rsidR="0053265F" w:rsidRDefault="0053265F" w:rsidP="00245450">
            <w:pPr>
              <w:spacing w:after="0"/>
              <w:rPr>
                <w:rFonts w:ascii="Arial" w:hAnsi="Arial" w:cs="Arial"/>
                <w:noProof/>
                <w:sz w:val="16"/>
                <w:szCs w:val="16"/>
              </w:rPr>
            </w:pPr>
            <w:r>
              <w:rPr>
                <w:rFonts w:ascii="Arial" w:hAnsi="Arial" w:cs="Arial"/>
                <w:noProof/>
                <w:sz w:val="16"/>
                <w:szCs w:val="16"/>
              </w:rPr>
              <w:t>Z.066</w:t>
            </w:r>
          </w:p>
        </w:tc>
        <w:tc>
          <w:tcPr>
            <w:tcW w:w="1677" w:type="dxa"/>
            <w:shd w:val="clear" w:color="auto" w:fill="auto"/>
          </w:tcPr>
          <w:p w14:paraId="6DE1EC24" w14:textId="77777777"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PUCCH-Config</w:t>
            </w:r>
          </w:p>
        </w:tc>
        <w:tc>
          <w:tcPr>
            <w:tcW w:w="5369" w:type="dxa"/>
            <w:shd w:val="clear" w:color="auto" w:fill="auto"/>
          </w:tcPr>
          <w:p w14:paraId="0F2D0735" w14:textId="77777777" w:rsidR="0053265F" w:rsidRPr="00572501" w:rsidRDefault="0053265F" w:rsidP="00245450">
            <w:pPr>
              <w:spacing w:after="0"/>
              <w:rPr>
                <w:rFonts w:ascii="Arial" w:hAnsi="Arial" w:cs="Arial"/>
                <w:noProof/>
                <w:sz w:val="16"/>
                <w:szCs w:val="16"/>
              </w:rPr>
            </w:pPr>
            <w:r>
              <w:rPr>
                <w:rFonts w:ascii="Arial" w:hAnsi="Arial" w:cs="Arial"/>
                <w:noProof/>
                <w:sz w:val="16"/>
                <w:szCs w:val="16"/>
              </w:rPr>
              <w:t>Some suffixes of fields are missing.</w:t>
            </w:r>
          </w:p>
        </w:tc>
        <w:tc>
          <w:tcPr>
            <w:tcW w:w="616" w:type="dxa"/>
            <w:shd w:val="clear" w:color="auto" w:fill="auto"/>
          </w:tcPr>
          <w:p w14:paraId="4D7A45E8" w14:textId="77777777" w:rsidR="0053265F" w:rsidRDefault="0053265F" w:rsidP="00245450">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6D8C453" w14:textId="77777777" w:rsidR="0053265F" w:rsidRDefault="0053265F" w:rsidP="00245450">
            <w:pPr>
              <w:spacing w:after="60"/>
              <w:rPr>
                <w:rFonts w:ascii="Arial" w:hAnsi="Arial" w:cs="Arial"/>
                <w:noProof/>
                <w:sz w:val="16"/>
                <w:szCs w:val="16"/>
              </w:rPr>
            </w:pPr>
            <w:r>
              <w:rPr>
                <w:rFonts w:ascii="Arial" w:hAnsi="Arial" w:cs="Arial"/>
                <w:noProof/>
                <w:sz w:val="16"/>
                <w:szCs w:val="16"/>
              </w:rPr>
              <w:t>Change:</w:t>
            </w:r>
          </w:p>
          <w:p w14:paraId="24F08556" w14:textId="77777777" w:rsidR="0053265F" w:rsidRDefault="0053265F" w:rsidP="00245450">
            <w:pPr>
              <w:pStyle w:val="PL"/>
              <w:shd w:val="clear" w:color="auto" w:fill="E6E6E6"/>
            </w:pPr>
            <w:r>
              <w:t>PUCCH-ConfigDedicated-v13xy ::=</w:t>
            </w:r>
            <w:r>
              <w:tab/>
            </w:r>
            <w:r>
              <w:tab/>
              <w:t>SEQUENCE {</w:t>
            </w:r>
          </w:p>
          <w:p w14:paraId="3A37FE46" w14:textId="77777777" w:rsidR="0053265F" w:rsidRDefault="0053265F" w:rsidP="00245450">
            <w:pPr>
              <w:pStyle w:val="PL"/>
              <w:shd w:val="clear" w:color="auto" w:fill="E6E6E6"/>
            </w:pPr>
            <w:r>
              <w:t>-- Line 30 in excel</w:t>
            </w:r>
          </w:p>
          <w:p w14:paraId="11228897" w14:textId="77777777" w:rsidR="0053265F" w:rsidRPr="00D05729" w:rsidRDefault="0053265F" w:rsidP="00245450">
            <w:pPr>
              <w:pStyle w:val="PL"/>
              <w:shd w:val="clear" w:color="auto" w:fill="E6E6E6"/>
            </w:pPr>
            <w:r w:rsidRPr="00D05729">
              <w:tab/>
            </w:r>
            <w:r>
              <w:t>spatialBundlingPUCCH</w:t>
            </w:r>
            <w:r w:rsidRPr="00EC39C4">
              <w:rPr>
                <w:color w:val="FF0000"/>
                <w:u w:val="single"/>
              </w:rPr>
              <w:t>-r13</w:t>
            </w:r>
            <w:r w:rsidRPr="00D05729">
              <w:tab/>
            </w:r>
            <w:r w:rsidRPr="00D05729">
              <w:tab/>
            </w:r>
            <w:r w:rsidRPr="00D05729">
              <w:tab/>
            </w:r>
            <w:r w:rsidRPr="00D05729">
              <w:tab/>
              <w:t>BOOLEAN,</w:t>
            </w:r>
          </w:p>
          <w:p w14:paraId="74DED56E" w14:textId="77777777" w:rsidR="0053265F" w:rsidRDefault="0053265F" w:rsidP="00245450">
            <w:pPr>
              <w:pStyle w:val="PL"/>
              <w:shd w:val="clear" w:color="auto" w:fill="E6E6E6"/>
            </w:pPr>
            <w:r>
              <w:t>-- Line 31 in excel</w:t>
            </w:r>
          </w:p>
          <w:p w14:paraId="23AECF3B" w14:textId="77777777" w:rsidR="0053265F" w:rsidRDefault="0053265F" w:rsidP="00245450">
            <w:pPr>
              <w:pStyle w:val="PL"/>
              <w:shd w:val="clear" w:color="auto" w:fill="E6E6E6"/>
            </w:pPr>
            <w:r w:rsidRPr="00D05729">
              <w:tab/>
            </w:r>
            <w:r>
              <w:t>spatialBundlingPUSCH</w:t>
            </w:r>
            <w:r w:rsidRPr="00EC39C4">
              <w:rPr>
                <w:color w:val="FF0000"/>
                <w:u w:val="single"/>
              </w:rPr>
              <w:t>-r13</w:t>
            </w:r>
            <w:r w:rsidRPr="00D05729">
              <w:tab/>
            </w:r>
            <w:r w:rsidRPr="00D05729">
              <w:tab/>
            </w:r>
            <w:r w:rsidRPr="00D05729">
              <w:tab/>
            </w:r>
            <w:r w:rsidRPr="00D05729">
              <w:tab/>
              <w:t>BOOLEAN,</w:t>
            </w:r>
          </w:p>
          <w:p w14:paraId="0450BE10" w14:textId="77777777" w:rsidR="0053265F" w:rsidRDefault="0053265F" w:rsidP="00245450">
            <w:pPr>
              <w:pStyle w:val="PL"/>
              <w:shd w:val="clear" w:color="auto" w:fill="E6E6E6"/>
            </w:pPr>
            <w:r>
              <w:t>-- Line 32 in excel</w:t>
            </w:r>
          </w:p>
          <w:p w14:paraId="2898250F" w14:textId="77777777" w:rsidR="0053265F" w:rsidRDefault="0053265F" w:rsidP="00245450">
            <w:pPr>
              <w:pStyle w:val="PL"/>
              <w:shd w:val="clear" w:color="auto" w:fill="E6E6E6"/>
            </w:pPr>
            <w:r w:rsidRPr="00D05729">
              <w:tab/>
            </w:r>
            <w:r>
              <w:t>harq-TimingTDD</w:t>
            </w:r>
            <w:r>
              <w:tab/>
            </w:r>
            <w:r w:rsidRPr="00D05729">
              <w:tab/>
            </w:r>
            <w:r w:rsidRPr="00D05729">
              <w:tab/>
            </w:r>
            <w:r w:rsidRPr="00D05729">
              <w:tab/>
            </w:r>
            <w:r w:rsidRPr="00D05729">
              <w:tab/>
            </w:r>
            <w:r w:rsidRPr="00D05729">
              <w:tab/>
              <w:t>BOOLEAN,</w:t>
            </w:r>
          </w:p>
          <w:p w14:paraId="6FD28198" w14:textId="77777777" w:rsidR="0053265F" w:rsidRDefault="0053265F" w:rsidP="00245450">
            <w:pPr>
              <w:pStyle w:val="PL"/>
              <w:shd w:val="clear" w:color="auto" w:fill="E6E6E6"/>
            </w:pPr>
            <w:r>
              <w:t>-- Line 13 in excel</w:t>
            </w:r>
          </w:p>
          <w:p w14:paraId="79C2998E" w14:textId="77777777" w:rsidR="0053265F" w:rsidRDefault="0053265F" w:rsidP="00245450">
            <w:pPr>
              <w:pStyle w:val="PL"/>
              <w:shd w:val="clear" w:color="auto" w:fill="E6E6E6"/>
            </w:pPr>
            <w:r>
              <w:tab/>
              <w:t>codebooksizeDetermination-r13</w:t>
            </w:r>
            <w:r>
              <w:tab/>
            </w:r>
            <w:r>
              <w:tab/>
            </w:r>
            <w:r>
              <w:tab/>
              <w:t>INTEGER(0..1),</w:t>
            </w:r>
          </w:p>
          <w:p w14:paraId="3989C7A9" w14:textId="77777777" w:rsidR="0053265F" w:rsidRDefault="0053265F" w:rsidP="00245450">
            <w:pPr>
              <w:pStyle w:val="PL"/>
              <w:shd w:val="clear" w:color="auto" w:fill="E6E6E6"/>
            </w:pPr>
            <w:r>
              <w:t>-- Line 25 in excel</w:t>
            </w:r>
          </w:p>
          <w:p w14:paraId="75BD6799" w14:textId="77777777" w:rsidR="0053265F" w:rsidRDefault="0053265F" w:rsidP="00245450">
            <w:pPr>
              <w:pStyle w:val="PL"/>
              <w:shd w:val="clear" w:color="auto" w:fill="E6E6E6"/>
            </w:pPr>
            <w:r>
              <w:tab/>
              <w:t>maximumPayloadCoderate-r13</w:t>
            </w:r>
            <w:r>
              <w:tab/>
            </w:r>
            <w:r>
              <w:tab/>
            </w:r>
            <w:r>
              <w:tab/>
            </w:r>
            <w:r>
              <w:tab/>
              <w:t xml:space="preserve">INTEGER (0..7), </w:t>
            </w:r>
            <w:r>
              <w:tab/>
              <w:t xml:space="preserve"> </w:t>
            </w:r>
          </w:p>
          <w:p w14:paraId="7E3C442D" w14:textId="77777777" w:rsidR="0053265F" w:rsidRPr="00D05729" w:rsidRDefault="0053265F" w:rsidP="00245450">
            <w:pPr>
              <w:pStyle w:val="PL"/>
              <w:shd w:val="clear" w:color="auto" w:fill="E6E6E6"/>
            </w:pPr>
            <w:r w:rsidRPr="00D05729">
              <w:tab/>
              <w:t>pucch-Format-r1</w:t>
            </w:r>
            <w:r>
              <w:t>3</w:t>
            </w:r>
            <w:r w:rsidRPr="00D05729">
              <w:tab/>
            </w:r>
            <w:r w:rsidRPr="00D05729">
              <w:tab/>
            </w:r>
            <w:r w:rsidRPr="00D05729">
              <w:tab/>
            </w:r>
            <w:r w:rsidRPr="00D05729">
              <w:tab/>
            </w:r>
            <w:r w:rsidRPr="00D05729">
              <w:tab/>
              <w:t>CHOICE {</w:t>
            </w:r>
          </w:p>
          <w:p w14:paraId="69106C41" w14:textId="77777777" w:rsidR="0053265F" w:rsidRPr="00D05729" w:rsidRDefault="0053265F" w:rsidP="00245450">
            <w:pPr>
              <w:pStyle w:val="PL"/>
              <w:shd w:val="clear" w:color="auto" w:fill="E6E6E6"/>
            </w:pPr>
            <w:r w:rsidRPr="00D05729">
              <w:tab/>
            </w:r>
            <w:r w:rsidRPr="00D05729">
              <w:tab/>
              <w:t>format</w:t>
            </w:r>
            <w:r>
              <w:t>4</w:t>
            </w:r>
            <w:r w:rsidRPr="00D05729">
              <w:t>-r1</w:t>
            </w:r>
            <w:r>
              <w:t>3</w:t>
            </w:r>
            <w:r w:rsidRPr="00D05729">
              <w:tab/>
            </w:r>
            <w:r w:rsidRPr="00D05729">
              <w:tab/>
            </w:r>
            <w:r w:rsidRPr="00D05729">
              <w:tab/>
            </w:r>
            <w:r w:rsidRPr="00D05729">
              <w:tab/>
            </w:r>
            <w:r w:rsidRPr="00D05729">
              <w:tab/>
            </w:r>
            <w:r w:rsidRPr="00D05729">
              <w:tab/>
            </w:r>
            <w:r w:rsidRPr="00D05729">
              <w:tab/>
            </w:r>
            <w:r w:rsidRPr="00D05729">
              <w:tab/>
              <w:t>SEQUENCE {</w:t>
            </w:r>
          </w:p>
          <w:p w14:paraId="3615E7D5" w14:textId="77777777" w:rsidR="0053265F" w:rsidRDefault="0053265F" w:rsidP="00245450">
            <w:pPr>
              <w:pStyle w:val="PL"/>
              <w:shd w:val="clear" w:color="auto" w:fill="E6E6E6"/>
            </w:pPr>
            <w:r>
              <w:t>-- Line 14 in excel</w:t>
            </w:r>
          </w:p>
          <w:p w14:paraId="016BB7A4" w14:textId="77777777" w:rsidR="0053265F" w:rsidRDefault="0053265F" w:rsidP="00245450">
            <w:pPr>
              <w:pStyle w:val="PL"/>
              <w:shd w:val="clear" w:color="auto" w:fill="E6E6E6"/>
            </w:pPr>
            <w:r w:rsidRPr="00D05729">
              <w:tab/>
            </w:r>
            <w:r w:rsidRPr="00D05729">
              <w:tab/>
            </w:r>
            <w:r w:rsidRPr="00D05729">
              <w:tab/>
            </w:r>
            <w:r>
              <w:t>format4-resourceConfiguration</w:t>
            </w:r>
            <w:r w:rsidRPr="00EC39C4">
              <w:rPr>
                <w:color w:val="FF0000"/>
                <w:u w:val="single"/>
              </w:rPr>
              <w:t>-r13</w:t>
            </w:r>
            <w:r w:rsidRPr="00D05729">
              <w:tab/>
              <w:t>SEQUENCE (SIZE (</w:t>
            </w:r>
            <w:r>
              <w:t>4</w:t>
            </w:r>
            <w:r w:rsidRPr="00D05729">
              <w:t xml:space="preserve">)) OF </w:t>
            </w:r>
            <w:r>
              <w:t>Format4-resource-r13,</w:t>
            </w:r>
          </w:p>
          <w:p w14:paraId="1C70B937" w14:textId="77777777" w:rsidR="0053265F" w:rsidRDefault="0053265F" w:rsidP="00245450">
            <w:pPr>
              <w:pStyle w:val="PL"/>
              <w:shd w:val="clear" w:color="auto" w:fill="E6E6E6"/>
            </w:pPr>
            <w:r>
              <w:lastRenderedPageBreak/>
              <w:t>-- Line 23 in excel</w:t>
            </w:r>
          </w:p>
          <w:p w14:paraId="2B7E3405" w14:textId="77777777" w:rsidR="0053265F" w:rsidRDefault="0053265F" w:rsidP="00245450">
            <w:pPr>
              <w:pStyle w:val="PL"/>
              <w:shd w:val="clear" w:color="auto" w:fill="E6E6E6"/>
            </w:pPr>
            <w:r>
              <w:tab/>
            </w:r>
            <w:r>
              <w:tab/>
            </w:r>
            <w:r>
              <w:tab/>
              <w:t>format4-MultiCSI-resourceConfiguration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Format4-resource-r13 </w:t>
            </w:r>
            <w:r w:rsidRPr="00D05729">
              <w:t>OPTIONAL</w:t>
            </w:r>
            <w:r>
              <w:t xml:space="preserve"> </w:t>
            </w:r>
            <w:r w:rsidRPr="00D05729">
              <w:tab/>
              <w:t xml:space="preserve">-- </w:t>
            </w:r>
            <w:r>
              <w:t>Need OR</w:t>
            </w:r>
          </w:p>
          <w:p w14:paraId="239E7C45" w14:textId="77777777" w:rsidR="0053265F" w:rsidRPr="00D05729" w:rsidRDefault="0053265F" w:rsidP="00245450">
            <w:pPr>
              <w:pStyle w:val="PL"/>
              <w:shd w:val="clear" w:color="auto" w:fill="E6E6E6"/>
            </w:pPr>
            <w:r w:rsidRPr="00D05729">
              <w:tab/>
            </w:r>
            <w:r w:rsidRPr="00D05729">
              <w:tab/>
              <w:t>},</w:t>
            </w:r>
          </w:p>
          <w:p w14:paraId="12123A19" w14:textId="77777777" w:rsidR="0053265F" w:rsidRPr="00D05729" w:rsidRDefault="0053265F" w:rsidP="00245450">
            <w:pPr>
              <w:pStyle w:val="PL"/>
              <w:shd w:val="clear" w:color="auto" w:fill="E6E6E6"/>
            </w:pPr>
            <w:r w:rsidRPr="00D05729">
              <w:tab/>
            </w:r>
            <w:r w:rsidRPr="00D05729">
              <w:tab/>
            </w:r>
            <w:r>
              <w:t>format5</w:t>
            </w:r>
            <w:r w:rsidRPr="00D05729">
              <w:t>-r1</w:t>
            </w:r>
            <w:r>
              <w:t>3</w:t>
            </w:r>
            <w:r w:rsidRPr="00D05729">
              <w:tab/>
            </w:r>
            <w:r w:rsidRPr="00D05729">
              <w:tab/>
            </w:r>
            <w:r w:rsidRPr="00D05729">
              <w:tab/>
            </w:r>
            <w:r w:rsidRPr="00D05729">
              <w:tab/>
              <w:t>SEQUENCE {</w:t>
            </w:r>
          </w:p>
          <w:p w14:paraId="604B96CD" w14:textId="77777777" w:rsidR="0053265F" w:rsidRDefault="0053265F" w:rsidP="00245450">
            <w:pPr>
              <w:pStyle w:val="PL"/>
              <w:shd w:val="clear" w:color="auto" w:fill="E6E6E6"/>
            </w:pPr>
            <w:r>
              <w:t>-- Line 17 in excel</w:t>
            </w:r>
          </w:p>
          <w:p w14:paraId="4EE52421" w14:textId="77777777" w:rsidR="0053265F" w:rsidRDefault="0053265F" w:rsidP="00245450">
            <w:pPr>
              <w:pStyle w:val="PL"/>
              <w:shd w:val="clear" w:color="auto" w:fill="E6E6E6"/>
            </w:pPr>
            <w:r w:rsidRPr="00D05729">
              <w:tab/>
            </w:r>
            <w:r w:rsidRPr="00D05729">
              <w:tab/>
            </w:r>
            <w:r w:rsidRPr="00D05729">
              <w:tab/>
            </w:r>
            <w:r>
              <w:t>format5-resourceConfiguration</w:t>
            </w:r>
            <w:r w:rsidRPr="00EC39C4">
              <w:rPr>
                <w:color w:val="FF0000"/>
                <w:u w:val="single"/>
              </w:rPr>
              <w:t>-r13</w:t>
            </w:r>
            <w:r w:rsidRPr="00D05729">
              <w:tab/>
              <w:t>SEQUENCE (SIZE (</w:t>
            </w:r>
            <w:r>
              <w:t>4</w:t>
            </w:r>
            <w:r w:rsidRPr="00D05729">
              <w:t xml:space="preserve">)) OF </w:t>
            </w:r>
            <w:r>
              <w:t>Format5-resource-r13,</w:t>
            </w:r>
          </w:p>
          <w:p w14:paraId="47A7EC91" w14:textId="77777777" w:rsidR="0053265F" w:rsidRDefault="0053265F" w:rsidP="00245450">
            <w:pPr>
              <w:pStyle w:val="PL"/>
              <w:shd w:val="clear" w:color="auto" w:fill="E6E6E6"/>
            </w:pPr>
            <w:r>
              <w:t>-- Line 24 in excel</w:t>
            </w:r>
          </w:p>
          <w:p w14:paraId="102B43B5" w14:textId="77777777" w:rsidR="0053265F" w:rsidRDefault="0053265F" w:rsidP="00245450">
            <w:pPr>
              <w:pStyle w:val="PL"/>
              <w:shd w:val="clear" w:color="auto" w:fill="E6E6E6"/>
            </w:pPr>
            <w:r>
              <w:tab/>
            </w:r>
            <w:r>
              <w:tab/>
            </w:r>
            <w:r>
              <w:tab/>
              <w:t>format5-MultiCSI-resourceConfiguration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Format5-resource-r13 </w:t>
            </w:r>
            <w:r w:rsidRPr="00D05729">
              <w:t>OPTIONAL</w:t>
            </w:r>
            <w:r>
              <w:t xml:space="preserve"> </w:t>
            </w:r>
            <w:r w:rsidRPr="00D05729">
              <w:tab/>
              <w:t xml:space="preserve">-- </w:t>
            </w:r>
            <w:r>
              <w:t>Need OR</w:t>
            </w:r>
          </w:p>
          <w:p w14:paraId="66D11FBD" w14:textId="77777777" w:rsidR="0053265F" w:rsidRDefault="0053265F" w:rsidP="00245450">
            <w:pPr>
              <w:pStyle w:val="PL"/>
              <w:shd w:val="clear" w:color="auto" w:fill="E6E6E6"/>
            </w:pPr>
          </w:p>
          <w:p w14:paraId="7FBB7D35" w14:textId="77777777" w:rsidR="0053265F" w:rsidRPr="00D05729" w:rsidRDefault="0053265F" w:rsidP="00245450">
            <w:pPr>
              <w:pStyle w:val="PL"/>
              <w:shd w:val="clear" w:color="auto" w:fill="E6E6E6"/>
            </w:pPr>
            <w:r w:rsidRPr="00D05729">
              <w:tab/>
            </w:r>
            <w:r w:rsidRPr="00D05729">
              <w:tab/>
              <w:t>}</w:t>
            </w:r>
          </w:p>
          <w:p w14:paraId="56BF5B81" w14:textId="77777777" w:rsidR="0053265F" w:rsidRDefault="0053265F" w:rsidP="00245450">
            <w:pPr>
              <w:pStyle w:val="PL"/>
              <w:shd w:val="clear" w:color="auto" w:fill="E6E6E6"/>
            </w:pPr>
            <w:r w:rsidRPr="00D05729">
              <w:tab/>
              <w:t>}</w:t>
            </w:r>
            <w:r w:rsidRPr="00D05729">
              <w:tab/>
            </w:r>
            <w:r>
              <w:tab/>
            </w:r>
            <w:r>
              <w:tab/>
            </w:r>
            <w:r>
              <w:tab/>
            </w:r>
            <w:r>
              <w:tab/>
            </w:r>
            <w:r>
              <w:tab/>
            </w:r>
            <w:r>
              <w:tab/>
            </w:r>
            <w:r>
              <w:tab/>
            </w:r>
            <w:r>
              <w:tab/>
            </w:r>
            <w:r>
              <w:tab/>
            </w:r>
            <w:r>
              <w:tab/>
            </w:r>
            <w:r>
              <w:tab/>
            </w:r>
            <w:r>
              <w:tab/>
            </w:r>
            <w:r>
              <w:tab/>
            </w:r>
            <w:r>
              <w:tab/>
            </w:r>
            <w:r w:rsidRPr="00D05729">
              <w:t>OPTIONAL</w:t>
            </w:r>
            <w:r>
              <w:t xml:space="preserve">  </w:t>
            </w:r>
            <w:r w:rsidRPr="00D05729">
              <w:tab/>
              <w:t>-- Need OR</w:t>
            </w:r>
          </w:p>
          <w:p w14:paraId="06264A72" w14:textId="77777777" w:rsidR="0053265F" w:rsidRDefault="0053265F" w:rsidP="00245450">
            <w:pPr>
              <w:pStyle w:val="PL"/>
              <w:pBdr>
                <w:bottom w:val="single" w:sz="6" w:space="1" w:color="auto"/>
              </w:pBdr>
              <w:shd w:val="clear" w:color="auto" w:fill="E6E6E6"/>
            </w:pPr>
            <w:r>
              <w:t>}</w:t>
            </w:r>
          </w:p>
          <w:p w14:paraId="06029E15" w14:textId="77777777" w:rsidR="0053265F" w:rsidRDefault="0053265F" w:rsidP="00245450">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Ericsson:</w:t>
            </w:r>
            <w:r w:rsidRPr="00EC39C4">
              <w:rPr>
                <w:rFonts w:ascii="Arial" w:hAnsi="Arial" w:cs="Arial"/>
                <w:noProof/>
                <w:color w:val="1F497D" w:themeColor="text2"/>
                <w:sz w:val="16"/>
                <w:szCs w:val="16"/>
              </w:rPr>
              <w:t xml:space="preserve"> OK. And also </w:t>
            </w:r>
            <w:r w:rsidRPr="00EC39C4">
              <w:rPr>
                <w:rFonts w:ascii="Arial" w:hAnsi="Arial" w:cs="Arial"/>
                <w:i/>
                <w:noProof/>
                <w:color w:val="1F497D" w:themeColor="text2"/>
                <w:sz w:val="16"/>
                <w:szCs w:val="16"/>
              </w:rPr>
              <w:t>harq-TimingTDD</w:t>
            </w:r>
            <w:r w:rsidRPr="00EC39C4">
              <w:rPr>
                <w:rFonts w:ascii="Arial" w:hAnsi="Arial" w:cs="Arial"/>
                <w:noProof/>
                <w:color w:val="1F497D" w:themeColor="text2"/>
                <w:sz w:val="16"/>
                <w:szCs w:val="16"/>
              </w:rPr>
              <w:t>.</w:t>
            </w:r>
          </w:p>
          <w:p w14:paraId="2D77349E" w14:textId="77777777" w:rsidR="0053265F" w:rsidRDefault="0053265F" w:rsidP="00245450">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including harq-TimingTDD as proposed by Ericsson.</w:t>
            </w:r>
          </w:p>
        </w:tc>
        <w:tc>
          <w:tcPr>
            <w:tcW w:w="1060" w:type="dxa"/>
            <w:shd w:val="clear" w:color="auto" w:fill="CCFF99"/>
          </w:tcPr>
          <w:p w14:paraId="512A5296" w14:textId="77777777" w:rsidR="0053265F" w:rsidRDefault="0053265F" w:rsidP="00245450">
            <w:pPr>
              <w:spacing w:after="0"/>
              <w:rPr>
                <w:rFonts w:ascii="Arial" w:hAnsi="Arial" w:cs="Arial"/>
                <w:noProof/>
                <w:sz w:val="16"/>
                <w:szCs w:val="16"/>
              </w:rPr>
            </w:pPr>
            <w:r>
              <w:rPr>
                <w:rFonts w:ascii="Arial" w:hAnsi="Arial" w:cs="Arial"/>
                <w:noProof/>
                <w:sz w:val="16"/>
                <w:szCs w:val="16"/>
              </w:rPr>
              <w:lastRenderedPageBreak/>
              <w:t>Closed (General CR)</w:t>
            </w:r>
          </w:p>
        </w:tc>
      </w:tr>
      <w:tr w:rsidR="0053265F" w:rsidRPr="00BD494B" w14:paraId="3E3A79EF" w14:textId="77777777" w:rsidTr="00C7688C">
        <w:tc>
          <w:tcPr>
            <w:tcW w:w="769" w:type="dxa"/>
            <w:shd w:val="clear" w:color="auto" w:fill="auto"/>
          </w:tcPr>
          <w:p w14:paraId="5C53B2BD"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lastRenderedPageBreak/>
              <w:t>Z.046</w:t>
            </w:r>
          </w:p>
        </w:tc>
        <w:tc>
          <w:tcPr>
            <w:tcW w:w="1677" w:type="dxa"/>
            <w:shd w:val="clear" w:color="auto" w:fill="auto"/>
          </w:tcPr>
          <w:p w14:paraId="11FCE916" w14:textId="77777777" w:rsidR="0053265F" w:rsidRPr="00BD494B" w:rsidRDefault="0053265F" w:rsidP="002A03F4">
            <w:pPr>
              <w:spacing w:after="60"/>
              <w:rPr>
                <w:rFonts w:ascii="Arial" w:hAnsi="Arial" w:cs="Arial"/>
                <w:noProof/>
                <w:sz w:val="16"/>
                <w:szCs w:val="16"/>
              </w:rPr>
            </w:pPr>
            <w:r>
              <w:rPr>
                <w:rFonts w:ascii="Arial" w:hAnsi="Arial" w:cs="Arial"/>
                <w:noProof/>
                <w:sz w:val="16"/>
                <w:szCs w:val="16"/>
              </w:rPr>
              <w:t>6.2.2</w:t>
            </w:r>
          </w:p>
        </w:tc>
        <w:tc>
          <w:tcPr>
            <w:tcW w:w="5369" w:type="dxa"/>
            <w:shd w:val="clear" w:color="auto" w:fill="auto"/>
          </w:tcPr>
          <w:p w14:paraId="2E869E1A"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 xml:space="preserve">The </w:t>
            </w:r>
            <w:r w:rsidRPr="00C55247">
              <w:rPr>
                <w:rFonts w:ascii="Arial" w:hAnsi="Arial" w:cs="Arial"/>
                <w:noProof/>
                <w:sz w:val="16"/>
                <w:szCs w:val="16"/>
              </w:rPr>
              <w:t>field “</w:t>
            </w:r>
            <w:r w:rsidRPr="00C55247">
              <w:rPr>
                <w:rFonts w:ascii="Arial" w:hAnsi="Arial" w:cs="Arial"/>
                <w:noProof/>
                <w:sz w:val="16"/>
                <w:lang w:eastAsia="zh-CN"/>
              </w:rPr>
              <w:t>scptmNeighbourCellList</w:t>
            </w:r>
            <w:r w:rsidRPr="00C55247">
              <w:rPr>
                <w:rFonts w:ascii="Arial" w:hAnsi="Arial" w:cs="Arial"/>
                <w:noProof/>
                <w:sz w:val="16"/>
                <w:szCs w:val="16"/>
              </w:rPr>
              <w:t>” has no impact on the UE behaviors. Note that the field is not even used in the procedural text. Not sure if we need this field at all.</w:t>
            </w:r>
          </w:p>
        </w:tc>
        <w:tc>
          <w:tcPr>
            <w:tcW w:w="616" w:type="dxa"/>
            <w:shd w:val="clear" w:color="auto" w:fill="auto"/>
          </w:tcPr>
          <w:p w14:paraId="7D6C0C41"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3</w:t>
            </w:r>
          </w:p>
        </w:tc>
        <w:tc>
          <w:tcPr>
            <w:tcW w:w="6169" w:type="dxa"/>
            <w:gridSpan w:val="3"/>
            <w:shd w:val="clear" w:color="auto" w:fill="auto"/>
          </w:tcPr>
          <w:p w14:paraId="351F1E63" w14:textId="77777777" w:rsidR="0053265F" w:rsidRPr="00C55247" w:rsidRDefault="0053265F" w:rsidP="000C0060">
            <w:pPr>
              <w:spacing w:after="60"/>
              <w:rPr>
                <w:rFonts w:ascii="Arial" w:hAnsi="Arial" w:cs="Arial"/>
                <w:noProof/>
                <w:sz w:val="16"/>
                <w:szCs w:val="16"/>
              </w:rPr>
            </w:pPr>
            <w:r w:rsidRPr="00C55247">
              <w:rPr>
                <w:rFonts w:ascii="Arial" w:hAnsi="Arial" w:cs="Arial"/>
                <w:noProof/>
                <w:sz w:val="16"/>
                <w:szCs w:val="16"/>
              </w:rPr>
              <w:t>We could adopt the following options:</w:t>
            </w:r>
          </w:p>
          <w:p w14:paraId="05DD90B6" w14:textId="77777777" w:rsidR="0053265F" w:rsidRPr="00C55247" w:rsidRDefault="0053265F" w:rsidP="000C0060">
            <w:pPr>
              <w:spacing w:after="60"/>
              <w:rPr>
                <w:rFonts w:ascii="Arial" w:hAnsi="Arial" w:cs="Arial"/>
                <w:noProof/>
                <w:sz w:val="16"/>
                <w:szCs w:val="16"/>
              </w:rPr>
            </w:pPr>
            <w:r w:rsidRPr="00C55247">
              <w:rPr>
                <w:rFonts w:ascii="Arial" w:hAnsi="Arial" w:cs="Arial"/>
                <w:noProof/>
                <w:sz w:val="16"/>
                <w:szCs w:val="16"/>
              </w:rPr>
              <w:t>1) To remove “</w:t>
            </w:r>
            <w:r w:rsidRPr="00C55247">
              <w:rPr>
                <w:rFonts w:ascii="Arial" w:hAnsi="Arial" w:cs="Arial"/>
                <w:noProof/>
                <w:sz w:val="16"/>
                <w:lang w:eastAsia="zh-CN"/>
              </w:rPr>
              <w:t>scptmNeighbourCellList</w:t>
            </w:r>
            <w:r w:rsidRPr="00C55247">
              <w:rPr>
                <w:rFonts w:ascii="Arial" w:hAnsi="Arial" w:cs="Arial"/>
                <w:noProof/>
                <w:sz w:val="16"/>
                <w:szCs w:val="16"/>
              </w:rPr>
              <w:t>” from SC-MCCH.</w:t>
            </w:r>
          </w:p>
          <w:p w14:paraId="20055A4E" w14:textId="77777777" w:rsidR="0053265F" w:rsidRPr="00C55247" w:rsidRDefault="0053265F" w:rsidP="000C0060">
            <w:pPr>
              <w:spacing w:after="60"/>
              <w:rPr>
                <w:rFonts w:ascii="Arial" w:hAnsi="Arial" w:cs="Arial"/>
                <w:noProof/>
                <w:sz w:val="16"/>
                <w:szCs w:val="16"/>
              </w:rPr>
            </w:pPr>
            <w:r w:rsidRPr="00C55247">
              <w:rPr>
                <w:rFonts w:ascii="Arial" w:hAnsi="Arial" w:cs="Arial"/>
                <w:noProof/>
                <w:sz w:val="16"/>
                <w:szCs w:val="16"/>
              </w:rPr>
              <w:t>2) Capture some UE behaviors in Stage-2</w:t>
            </w:r>
          </w:p>
          <w:p w14:paraId="0866210E" w14:textId="77777777" w:rsidR="0053265F" w:rsidRPr="00C55247" w:rsidRDefault="0053265F" w:rsidP="001E14E0">
            <w:pPr>
              <w:spacing w:after="0"/>
              <w:rPr>
                <w:rFonts w:ascii="Arial" w:hAnsi="Arial" w:cs="Arial"/>
                <w:noProof/>
                <w:sz w:val="16"/>
                <w:szCs w:val="16"/>
              </w:rPr>
            </w:pPr>
            <w:r w:rsidRPr="00C55247">
              <w:rPr>
                <w:rFonts w:ascii="Arial" w:hAnsi="Arial" w:cs="Arial"/>
                <w:noProof/>
                <w:sz w:val="16"/>
                <w:szCs w:val="16"/>
              </w:rPr>
              <w:t>3) Capture some UE behaviors in Stage-3 (e.g. general description of SC-PTM)</w:t>
            </w:r>
          </w:p>
          <w:p w14:paraId="510ECAD6" w14:textId="77777777" w:rsidR="0053265F" w:rsidRDefault="0053265F" w:rsidP="001E14E0">
            <w:pPr>
              <w:pBdr>
                <w:top w:val="single" w:sz="6" w:space="1" w:color="auto"/>
                <w:bottom w:val="single" w:sz="6" w:space="1" w:color="auto"/>
              </w:pBdr>
              <w:spacing w:after="0"/>
              <w:rPr>
                <w:rFonts w:ascii="Arial" w:hAnsi="Arial" w:cs="Arial"/>
                <w:noProof/>
                <w:color w:val="1F497D" w:themeColor="text2"/>
                <w:sz w:val="16"/>
                <w:szCs w:val="16"/>
              </w:rPr>
            </w:pPr>
            <w:r w:rsidRPr="00C55247">
              <w:rPr>
                <w:rFonts w:ascii="Arial" w:hAnsi="Arial" w:cs="Arial"/>
                <w:b/>
                <w:noProof/>
                <w:color w:val="1F497D" w:themeColor="text2"/>
                <w:sz w:val="16"/>
                <w:szCs w:val="16"/>
              </w:rPr>
              <w:t>Huawei:</w:t>
            </w:r>
            <w:r w:rsidRPr="00C55247">
              <w:rPr>
                <w:rFonts w:ascii="Arial" w:hAnsi="Arial" w:cs="Arial"/>
                <w:noProof/>
                <w:color w:val="1F497D" w:themeColor="text2"/>
                <w:sz w:val="16"/>
                <w:szCs w:val="16"/>
              </w:rPr>
              <w:t xml:space="preserve"> This field is used for sc-mtch-neighbourCell (for more compact signalling), which is the list of neighbour cells providing this MBMS service and the use of this piece of information is already captured in 36.300 section 15.4. Do we need anything more in stage 3?</w:t>
            </w:r>
          </w:p>
          <w:p w14:paraId="3F8848C9" w14:textId="77777777" w:rsidR="0053265F" w:rsidRPr="00223D49" w:rsidRDefault="0053265F" w:rsidP="001E14E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6A5D2713" w14:textId="77777777" w:rsidR="0053265F" w:rsidRPr="00223D49" w:rsidRDefault="0053265F" w:rsidP="00043A9B">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Information is provided to assist the UE implementation to decide when to switch to unicast. There are no mandatory requirements related to the field. A UE implementation may choose to not use this information.</w:t>
            </w:r>
          </w:p>
          <w:p w14:paraId="12B0FEDD" w14:textId="77777777" w:rsidR="0053265F" w:rsidRPr="00223D49" w:rsidRDefault="0053265F" w:rsidP="00043A9B">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No change is needed.</w:t>
            </w:r>
          </w:p>
          <w:p w14:paraId="2B2E1A89" w14:textId="77777777" w:rsidR="0053265F" w:rsidRPr="00BD494B" w:rsidRDefault="0053265F" w:rsidP="00043A9B">
            <w:pPr>
              <w:spacing w:after="0"/>
              <w:rPr>
                <w:rFonts w:ascii="Arial" w:hAnsi="Arial" w:cs="Arial"/>
                <w:noProof/>
                <w:sz w:val="16"/>
                <w:szCs w:val="16"/>
              </w:rPr>
            </w:pPr>
            <w:r w:rsidRPr="00223D49">
              <w:rPr>
                <w:rFonts w:ascii="Arial" w:hAnsi="Arial" w:cs="Arial"/>
                <w:noProof/>
                <w:color w:val="C0504D" w:themeColor="accent2"/>
                <w:sz w:val="16"/>
                <w:szCs w:val="16"/>
              </w:rPr>
              <w:t>=&gt; Can be closed.</w:t>
            </w:r>
          </w:p>
        </w:tc>
        <w:tc>
          <w:tcPr>
            <w:tcW w:w="1060" w:type="dxa"/>
            <w:shd w:val="clear" w:color="auto" w:fill="CCFF99"/>
          </w:tcPr>
          <w:p w14:paraId="22BCC0BB"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Closed</w:t>
            </w:r>
          </w:p>
        </w:tc>
      </w:tr>
      <w:tr w:rsidR="0053265F" w:rsidRPr="00BD494B" w14:paraId="40593633" w14:textId="77777777" w:rsidTr="00C7688C">
        <w:tc>
          <w:tcPr>
            <w:tcW w:w="769" w:type="dxa"/>
            <w:shd w:val="clear" w:color="auto" w:fill="auto"/>
          </w:tcPr>
          <w:p w14:paraId="6464A1E9" w14:textId="77777777" w:rsidR="0053265F" w:rsidRDefault="0053265F" w:rsidP="00245450">
            <w:pPr>
              <w:spacing w:after="0"/>
              <w:rPr>
                <w:rFonts w:ascii="Arial" w:hAnsi="Arial" w:cs="Arial"/>
                <w:noProof/>
                <w:sz w:val="16"/>
                <w:szCs w:val="16"/>
              </w:rPr>
            </w:pPr>
            <w:r>
              <w:rPr>
                <w:rFonts w:ascii="Arial" w:hAnsi="Arial" w:cs="Arial"/>
                <w:noProof/>
                <w:sz w:val="16"/>
                <w:szCs w:val="16"/>
              </w:rPr>
              <w:t>Z.063</w:t>
            </w:r>
          </w:p>
        </w:tc>
        <w:tc>
          <w:tcPr>
            <w:tcW w:w="1677" w:type="dxa"/>
            <w:shd w:val="clear" w:color="auto" w:fill="auto"/>
          </w:tcPr>
          <w:p w14:paraId="03A44A8E" w14:textId="77777777"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 xml:space="preserve">PDCP-Config </w:t>
            </w:r>
            <w:r>
              <w:rPr>
                <w:rFonts w:ascii="Arial" w:hAnsi="Arial" w:cs="Arial"/>
                <w:noProof/>
                <w:sz w:val="16"/>
                <w:szCs w:val="16"/>
              </w:rPr>
              <w:t>Conditional tag x</w:t>
            </w:r>
          </w:p>
        </w:tc>
        <w:tc>
          <w:tcPr>
            <w:tcW w:w="5369" w:type="dxa"/>
            <w:shd w:val="clear" w:color="auto" w:fill="auto"/>
          </w:tcPr>
          <w:p w14:paraId="50CCD412" w14:textId="77777777"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For Rlc-AM2 and Rlc-AM3, the UE behavior is not clear while the corresponding field is absent.</w:t>
            </w:r>
          </w:p>
        </w:tc>
        <w:tc>
          <w:tcPr>
            <w:tcW w:w="616" w:type="dxa"/>
            <w:shd w:val="clear" w:color="auto" w:fill="auto"/>
          </w:tcPr>
          <w:p w14:paraId="5CF09001" w14:textId="77777777" w:rsidR="0053265F" w:rsidRDefault="0053265F"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13D14B8F" w14:textId="77777777" w:rsidR="0053265F" w:rsidRDefault="0053265F" w:rsidP="00245450">
            <w:pPr>
              <w:pBdr>
                <w:bottom w:val="single" w:sz="6" w:space="1" w:color="auto"/>
              </w:pBdr>
              <w:spacing w:after="0"/>
              <w:rPr>
                <w:rFonts w:ascii="Arial" w:hAnsi="Arial" w:cs="Arial"/>
                <w:noProof/>
                <w:sz w:val="16"/>
                <w:szCs w:val="16"/>
              </w:rPr>
            </w:pPr>
            <w:r>
              <w:rPr>
                <w:rFonts w:ascii="Arial" w:hAnsi="Arial" w:cs="Arial"/>
                <w:noProof/>
                <w:sz w:val="16"/>
                <w:szCs w:val="16"/>
              </w:rPr>
              <w:t>In the conditional tag explanation, change “OP” to “ON” for Rlc-AM2 and Rlc-AM3.</w:t>
            </w:r>
          </w:p>
          <w:p w14:paraId="5F4C7494" w14:textId="77777777" w:rsidR="0053265F" w:rsidRDefault="0053265F" w:rsidP="00245450">
            <w:pPr>
              <w:spacing w:after="0"/>
              <w:rPr>
                <w:rFonts w:ascii="Arial" w:hAnsi="Arial"/>
                <w:color w:val="1F497D" w:themeColor="text2"/>
                <w:sz w:val="16"/>
                <w:szCs w:val="16"/>
              </w:rPr>
            </w:pPr>
            <w:r w:rsidRPr="007A0B46">
              <w:rPr>
                <w:rFonts w:ascii="Arial" w:eastAsia="SimSun" w:hAnsi="Arial" w:cs="Arial" w:hint="eastAsia"/>
                <w:b/>
                <w:noProof/>
                <w:color w:val="1F497D" w:themeColor="text2"/>
                <w:sz w:val="16"/>
                <w:szCs w:val="16"/>
                <w:lang w:eastAsia="zh-CN"/>
              </w:rPr>
              <w:t>CATT:</w:t>
            </w:r>
            <w:r w:rsidRPr="007A0B46">
              <w:rPr>
                <w:rFonts w:ascii="Arial" w:eastAsia="SimSun" w:hAnsi="Arial" w:cs="Arial" w:hint="eastAsia"/>
                <w:noProof/>
                <w:color w:val="1F497D" w:themeColor="text2"/>
                <w:sz w:val="16"/>
                <w:szCs w:val="16"/>
                <w:lang w:eastAsia="zh-CN"/>
              </w:rPr>
              <w:t xml:space="preserve"> the description in condition is clear, e.g. for RLC-AM2, </w:t>
            </w:r>
            <w:r w:rsidRPr="007A0B46">
              <w:rPr>
                <w:rFonts w:ascii="Arial" w:hAnsi="Arial"/>
                <w:color w:val="1F497D" w:themeColor="text2"/>
                <w:sz w:val="16"/>
                <w:szCs w:val="16"/>
              </w:rPr>
              <w:t xml:space="preserve">The field is optionally </w:t>
            </w:r>
            <w:proofErr w:type="gramStart"/>
            <w:r w:rsidRPr="007A0B46">
              <w:rPr>
                <w:rFonts w:ascii="Arial" w:hAnsi="Arial"/>
                <w:color w:val="1F497D" w:themeColor="text2"/>
                <w:sz w:val="16"/>
                <w:szCs w:val="16"/>
              </w:rPr>
              <w:t>present,</w:t>
            </w:r>
            <w:proofErr w:type="gramEnd"/>
            <w:r w:rsidRPr="007A0B46">
              <w:rPr>
                <w:rFonts w:ascii="Arial" w:hAnsi="Arial"/>
                <w:color w:val="1F497D" w:themeColor="text2"/>
                <w:sz w:val="16"/>
                <w:szCs w:val="16"/>
              </w:rPr>
              <w:t xml:space="preserve"> need OP, upon setup of a PDCP entity for a radio bearer configured with RLC AM. </w:t>
            </w:r>
            <w:r w:rsidRPr="007A0B46">
              <w:rPr>
                <w:rFonts w:ascii="Arial" w:hAnsi="Arial"/>
                <w:color w:val="1F497D" w:themeColor="text2"/>
                <w:sz w:val="16"/>
                <w:szCs w:val="16"/>
                <w:highlight w:val="yellow"/>
              </w:rPr>
              <w:t>Otherwise the field is not present.</w:t>
            </w:r>
          </w:p>
          <w:p w14:paraId="1321447C" w14:textId="77777777" w:rsidR="0053265F" w:rsidRDefault="0053265F" w:rsidP="00245450">
            <w:pPr>
              <w:pBdr>
                <w:bottom w:val="single" w:sz="6" w:space="1" w:color="auto"/>
              </w:pBdr>
              <w:spacing w:after="0"/>
              <w:rPr>
                <w:rFonts w:ascii="Arial" w:eastAsia="SimSun" w:hAnsi="Arial"/>
                <w:color w:val="1F497D" w:themeColor="text2"/>
                <w:sz w:val="16"/>
                <w:szCs w:val="16"/>
                <w:lang w:eastAsia="zh-CN"/>
              </w:rPr>
            </w:pPr>
            <w:r w:rsidRPr="00213FDB">
              <w:rPr>
                <w:rFonts w:ascii="Arial" w:eastAsia="SimSun" w:hAnsi="Arial"/>
                <w:b/>
                <w:color w:val="1F497D" w:themeColor="text2"/>
                <w:sz w:val="16"/>
                <w:szCs w:val="16"/>
                <w:lang w:eastAsia="zh-CN"/>
              </w:rPr>
              <w:t>DCM:</w:t>
            </w:r>
            <w:r w:rsidRPr="00213FDB">
              <w:rPr>
                <w:rFonts w:ascii="Arial" w:eastAsia="SimSun" w:hAnsi="Arial"/>
                <w:color w:val="1F497D" w:themeColor="text2"/>
                <w:sz w:val="16"/>
                <w:szCs w:val="16"/>
                <w:lang w:eastAsia="zh-CN"/>
              </w:rPr>
              <w:t xml:space="preserve"> See our comment to D.025.</w:t>
            </w:r>
          </w:p>
          <w:p w14:paraId="7E4D000A" w14:textId="77777777" w:rsidR="0053265F" w:rsidRPr="00223D49" w:rsidRDefault="0053265F" w:rsidP="00245450">
            <w:pPr>
              <w:spacing w:after="0"/>
              <w:rPr>
                <w:rFonts w:ascii="Arial" w:eastAsia="SimSun" w:hAnsi="Arial"/>
                <w:b/>
                <w:color w:val="C0504D" w:themeColor="accent2"/>
                <w:sz w:val="16"/>
                <w:szCs w:val="16"/>
                <w:lang w:eastAsia="zh-CN"/>
              </w:rPr>
            </w:pPr>
            <w:r w:rsidRPr="00223D49">
              <w:rPr>
                <w:rFonts w:ascii="Arial" w:eastAsia="SimSun" w:hAnsi="Arial"/>
                <w:b/>
                <w:color w:val="C0504D" w:themeColor="accent2"/>
                <w:sz w:val="16"/>
                <w:szCs w:val="16"/>
                <w:lang w:eastAsia="zh-CN"/>
              </w:rPr>
              <w:t>Chair:</w:t>
            </w:r>
          </w:p>
          <w:p w14:paraId="6B078C45" w14:textId="77777777" w:rsidR="0053265F" w:rsidRPr="00223D49" w:rsidRDefault="0053265F"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No change needed</w:t>
            </w:r>
          </w:p>
          <w:p w14:paraId="1B9D3106" w14:textId="77777777" w:rsidR="0053265F" w:rsidRDefault="0053265F" w:rsidP="00245450">
            <w:pPr>
              <w:spacing w:after="0"/>
              <w:rPr>
                <w:rFonts w:ascii="Arial" w:hAnsi="Arial" w:cs="Arial"/>
                <w:noProof/>
                <w:sz w:val="16"/>
                <w:szCs w:val="16"/>
              </w:rPr>
            </w:pPr>
            <w:r w:rsidRPr="00223D49">
              <w:rPr>
                <w:rFonts w:ascii="Arial" w:hAnsi="Arial" w:cs="Arial"/>
                <w:noProof/>
                <w:color w:val="C0504D" w:themeColor="accent2"/>
                <w:sz w:val="16"/>
                <w:szCs w:val="16"/>
              </w:rPr>
              <w:t>=&gt; Can be closed</w:t>
            </w:r>
          </w:p>
        </w:tc>
        <w:tc>
          <w:tcPr>
            <w:tcW w:w="1060" w:type="dxa"/>
            <w:shd w:val="clear" w:color="auto" w:fill="CCFF99"/>
          </w:tcPr>
          <w:p w14:paraId="786E73B1" w14:textId="77777777" w:rsidR="0053265F" w:rsidRDefault="0053265F" w:rsidP="00245450">
            <w:pPr>
              <w:spacing w:after="0"/>
              <w:rPr>
                <w:rFonts w:ascii="Arial" w:hAnsi="Arial" w:cs="Arial"/>
                <w:noProof/>
                <w:sz w:val="16"/>
                <w:szCs w:val="16"/>
              </w:rPr>
            </w:pPr>
            <w:r>
              <w:rPr>
                <w:rFonts w:ascii="Arial" w:hAnsi="Arial" w:cs="Arial"/>
                <w:noProof/>
                <w:sz w:val="16"/>
                <w:szCs w:val="16"/>
              </w:rPr>
              <w:t>Closed</w:t>
            </w:r>
          </w:p>
        </w:tc>
      </w:tr>
      <w:tr w:rsidR="0053265F" w:rsidRPr="00BD494B" w14:paraId="23634F2A" w14:textId="77777777" w:rsidTr="00C7688C">
        <w:tc>
          <w:tcPr>
            <w:tcW w:w="769" w:type="dxa"/>
            <w:shd w:val="clear" w:color="auto" w:fill="auto"/>
          </w:tcPr>
          <w:p w14:paraId="398127C2" w14:textId="77777777" w:rsidR="0053265F" w:rsidRDefault="0053265F" w:rsidP="00245450">
            <w:pPr>
              <w:spacing w:after="0"/>
              <w:rPr>
                <w:rFonts w:ascii="Arial" w:hAnsi="Arial" w:cs="Arial"/>
                <w:noProof/>
                <w:sz w:val="16"/>
                <w:szCs w:val="16"/>
              </w:rPr>
            </w:pPr>
            <w:r>
              <w:rPr>
                <w:rFonts w:ascii="Arial" w:hAnsi="Arial" w:cs="Arial"/>
                <w:noProof/>
                <w:sz w:val="16"/>
                <w:szCs w:val="16"/>
              </w:rPr>
              <w:t>Z.065</w:t>
            </w:r>
          </w:p>
        </w:tc>
        <w:tc>
          <w:tcPr>
            <w:tcW w:w="1677" w:type="dxa"/>
            <w:shd w:val="clear" w:color="auto" w:fill="auto"/>
          </w:tcPr>
          <w:p w14:paraId="2ADF002A" w14:textId="77777777" w:rsidR="0053265F" w:rsidRPr="00572501" w:rsidRDefault="0053265F" w:rsidP="00245450">
            <w:pPr>
              <w:spacing w:after="0"/>
              <w:rPr>
                <w:rFonts w:ascii="Arial" w:hAnsi="Arial" w:cs="Arial"/>
                <w:noProof/>
                <w:sz w:val="16"/>
                <w:szCs w:val="16"/>
              </w:rPr>
            </w:pPr>
            <w:r>
              <w:rPr>
                <w:rFonts w:ascii="Arial" w:hAnsi="Arial" w:cs="Arial"/>
                <w:noProof/>
                <w:sz w:val="16"/>
                <w:szCs w:val="16"/>
              </w:rPr>
              <w:t xml:space="preserve">6.2.2 </w:t>
            </w:r>
            <w:r w:rsidRPr="000E149E">
              <w:rPr>
                <w:rFonts w:ascii="Arial" w:hAnsi="Arial" w:cs="Arial"/>
                <w:noProof/>
                <w:sz w:val="16"/>
                <w:szCs w:val="16"/>
              </w:rPr>
              <w:t>PhysicalConfigDedicated</w:t>
            </w:r>
          </w:p>
        </w:tc>
        <w:tc>
          <w:tcPr>
            <w:tcW w:w="5369" w:type="dxa"/>
            <w:shd w:val="clear" w:color="auto" w:fill="auto"/>
          </w:tcPr>
          <w:p w14:paraId="4816180F" w14:textId="77777777" w:rsidR="0053265F" w:rsidRPr="00572501" w:rsidRDefault="0053265F" w:rsidP="00245450">
            <w:pPr>
              <w:spacing w:after="0"/>
              <w:rPr>
                <w:rFonts w:ascii="Arial" w:hAnsi="Arial" w:cs="Arial"/>
                <w:noProof/>
                <w:sz w:val="16"/>
                <w:szCs w:val="16"/>
              </w:rPr>
            </w:pPr>
            <w:r w:rsidRPr="000E149E">
              <w:rPr>
                <w:rFonts w:ascii="Arial" w:hAnsi="Arial" w:cs="Arial"/>
                <w:noProof/>
                <w:sz w:val="16"/>
                <w:szCs w:val="16"/>
              </w:rPr>
              <w:t>The IE “</w:t>
            </w:r>
            <w:r w:rsidRPr="000E149E">
              <w:rPr>
                <w:rFonts w:ascii="Arial" w:hAnsi="Arial" w:cs="Arial"/>
                <w:sz w:val="16"/>
                <w:szCs w:val="16"/>
              </w:rPr>
              <w:t>CQI-ReportConfig-r13</w:t>
            </w:r>
            <w:r w:rsidRPr="000E149E">
              <w:rPr>
                <w:rFonts w:ascii="Arial" w:hAnsi="Arial" w:cs="Arial"/>
                <w:noProof/>
                <w:sz w:val="16"/>
                <w:szCs w:val="16"/>
              </w:rPr>
              <w:t>” is not defined.</w:t>
            </w:r>
          </w:p>
        </w:tc>
        <w:tc>
          <w:tcPr>
            <w:tcW w:w="616" w:type="dxa"/>
            <w:shd w:val="clear" w:color="auto" w:fill="auto"/>
          </w:tcPr>
          <w:p w14:paraId="12A5D842" w14:textId="77777777" w:rsidR="0053265F" w:rsidRDefault="0053265F"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7F662986" w14:textId="77777777" w:rsidR="0053265F" w:rsidRDefault="0053265F" w:rsidP="00245450">
            <w:pPr>
              <w:pBdr>
                <w:bottom w:val="single" w:sz="6" w:space="1" w:color="auto"/>
              </w:pBdr>
              <w:spacing w:after="0"/>
              <w:rPr>
                <w:rFonts w:ascii="Arial" w:hAnsi="Arial" w:cs="Arial"/>
                <w:noProof/>
                <w:sz w:val="16"/>
                <w:szCs w:val="16"/>
              </w:rPr>
            </w:pPr>
            <w:r>
              <w:rPr>
                <w:rFonts w:ascii="Arial" w:hAnsi="Arial" w:cs="Arial"/>
                <w:noProof/>
                <w:sz w:val="16"/>
                <w:szCs w:val="16"/>
              </w:rPr>
              <w:t>We could also use non-critical extension.</w:t>
            </w:r>
          </w:p>
          <w:p w14:paraId="0D53F9CF" w14:textId="77777777" w:rsidR="0053265F" w:rsidRPr="00235551" w:rsidRDefault="0053265F" w:rsidP="00245450">
            <w:pPr>
              <w:spacing w:after="0"/>
              <w:rPr>
                <w:rFonts w:ascii="Arial" w:hAnsi="Arial" w:cs="Arial"/>
                <w:noProof/>
                <w:color w:val="1F497D" w:themeColor="text2"/>
                <w:sz w:val="16"/>
                <w:szCs w:val="16"/>
              </w:rPr>
            </w:pPr>
            <w:r w:rsidRPr="00235551">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We are not sure what the problem is. There is an IE </w:t>
            </w:r>
            <w:r w:rsidRPr="00235551">
              <w:rPr>
                <w:rFonts w:ascii="Arial" w:hAnsi="Arial" w:cs="Arial"/>
                <w:i/>
                <w:noProof/>
                <w:color w:val="1F497D" w:themeColor="text2"/>
                <w:sz w:val="16"/>
                <w:szCs w:val="16"/>
              </w:rPr>
              <w:t>CQI-ReportConfig-v13xy</w:t>
            </w:r>
            <w:r w:rsidRPr="00235551">
              <w:rPr>
                <w:rFonts w:ascii="Arial" w:hAnsi="Arial" w:cs="Arial"/>
                <w:noProof/>
                <w:color w:val="1F497D" w:themeColor="text2"/>
                <w:sz w:val="16"/>
                <w:szCs w:val="16"/>
              </w:rPr>
              <w:t xml:space="preserve">, and that should work. We have not found any </w:t>
            </w:r>
            <w:r w:rsidRPr="00235551">
              <w:rPr>
                <w:rFonts w:ascii="Arial" w:hAnsi="Arial" w:cs="Arial"/>
                <w:i/>
                <w:noProof/>
                <w:color w:val="1F497D" w:themeColor="text2"/>
                <w:sz w:val="16"/>
                <w:szCs w:val="16"/>
              </w:rPr>
              <w:t>CQI-ReportConfig-r13</w:t>
            </w:r>
            <w:r w:rsidRPr="00235551">
              <w:rPr>
                <w:rFonts w:ascii="Arial" w:hAnsi="Arial" w:cs="Arial"/>
                <w:noProof/>
                <w:color w:val="1F497D" w:themeColor="text2"/>
                <w:sz w:val="16"/>
                <w:szCs w:val="16"/>
              </w:rPr>
              <w:t>.</w:t>
            </w:r>
          </w:p>
          <w:p w14:paraId="69A344E7" w14:textId="77777777" w:rsidR="0053265F" w:rsidRDefault="0053265F" w:rsidP="00245450">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there is no </w:t>
            </w:r>
            <w:r w:rsidRPr="00BA36DC">
              <w:rPr>
                <w:rFonts w:ascii="Arial" w:hAnsi="Arial" w:cs="Arial"/>
                <w:i/>
                <w:color w:val="1F497D" w:themeColor="text2"/>
                <w:sz w:val="16"/>
                <w:szCs w:val="16"/>
              </w:rPr>
              <w:t>CQI-ReportConfig-r13</w:t>
            </w:r>
            <w:r w:rsidRPr="00BA36DC">
              <w:rPr>
                <w:rFonts w:ascii="Arial" w:eastAsia="SimSun" w:hAnsi="Arial" w:cs="Arial" w:hint="eastAsia"/>
                <w:i/>
                <w:color w:val="1F497D" w:themeColor="text2"/>
                <w:sz w:val="16"/>
                <w:szCs w:val="16"/>
                <w:lang w:eastAsia="zh-CN"/>
              </w:rPr>
              <w:t xml:space="preserve"> </w:t>
            </w:r>
            <w:r w:rsidRPr="00BA36DC">
              <w:rPr>
                <w:rFonts w:ascii="Arial" w:eastAsia="SimSun" w:hAnsi="Arial" w:cs="Arial" w:hint="eastAsia"/>
                <w:noProof/>
                <w:color w:val="1F497D" w:themeColor="text2"/>
                <w:sz w:val="16"/>
                <w:szCs w:val="16"/>
                <w:lang w:eastAsia="zh-CN"/>
              </w:rPr>
              <w:t>in the draft CR.</w:t>
            </w:r>
          </w:p>
          <w:p w14:paraId="37972F6E" w14:textId="77777777" w:rsidR="0053265F" w:rsidRDefault="0053265F" w:rsidP="00245450">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sidRPr="00A95B64">
              <w:rPr>
                <w:rFonts w:ascii="Arial" w:hAnsi="Arial" w:cs="Arial"/>
                <w:noProof/>
                <w:color w:val="1F497D" w:themeColor="text2"/>
                <w:sz w:val="16"/>
                <w:szCs w:val="16"/>
              </w:rPr>
              <w:t xml:space="preserve"> Issue does not seem to exis</w:t>
            </w:r>
            <w:r>
              <w:rPr>
                <w:rFonts w:ascii="Arial" w:hAnsi="Arial" w:cs="Arial"/>
                <w:noProof/>
                <w:color w:val="1F497D" w:themeColor="text2"/>
                <w:sz w:val="16"/>
                <w:szCs w:val="16"/>
              </w:rPr>
              <w:t>t</w:t>
            </w:r>
          </w:p>
          <w:p w14:paraId="3E035CD0" w14:textId="77777777" w:rsidR="0053265F" w:rsidRPr="00223D49" w:rsidRDefault="0053265F" w:rsidP="0024545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220C66D7" w14:textId="77777777" w:rsidR="0053265F" w:rsidRPr="00245450" w:rsidRDefault="0053265F" w:rsidP="00245450">
            <w:pPr>
              <w:spacing w:after="0"/>
              <w:rPr>
                <w:rFonts w:ascii="Arial" w:hAnsi="Arial" w:cs="Arial"/>
                <w:noProof/>
                <w:color w:val="1F497D" w:themeColor="text2"/>
                <w:sz w:val="16"/>
                <w:szCs w:val="16"/>
              </w:rPr>
            </w:pPr>
            <w:r w:rsidRPr="00223D49">
              <w:rPr>
                <w:rFonts w:ascii="Arial" w:hAnsi="Arial" w:cs="Arial"/>
                <w:noProof/>
                <w:color w:val="C0504D" w:themeColor="accent2"/>
                <w:sz w:val="16"/>
                <w:szCs w:val="16"/>
              </w:rPr>
              <w:t>=&gt; No change needed</w:t>
            </w:r>
          </w:p>
        </w:tc>
        <w:tc>
          <w:tcPr>
            <w:tcW w:w="1060" w:type="dxa"/>
            <w:shd w:val="clear" w:color="auto" w:fill="CCFF99"/>
          </w:tcPr>
          <w:p w14:paraId="50D20053" w14:textId="77777777" w:rsidR="0053265F" w:rsidRDefault="0053265F" w:rsidP="00245450">
            <w:pPr>
              <w:spacing w:after="0"/>
              <w:rPr>
                <w:rFonts w:ascii="Arial" w:hAnsi="Arial" w:cs="Arial"/>
                <w:noProof/>
                <w:sz w:val="16"/>
                <w:szCs w:val="16"/>
              </w:rPr>
            </w:pPr>
            <w:r>
              <w:rPr>
                <w:rFonts w:ascii="Arial" w:hAnsi="Arial" w:cs="Arial"/>
                <w:noProof/>
                <w:sz w:val="16"/>
                <w:szCs w:val="16"/>
              </w:rPr>
              <w:t>Closed</w:t>
            </w:r>
          </w:p>
        </w:tc>
      </w:tr>
      <w:tr w:rsidR="0053265F" w:rsidRPr="00BD494B" w14:paraId="4E306281" w14:textId="77777777" w:rsidTr="00C7688C">
        <w:tc>
          <w:tcPr>
            <w:tcW w:w="769" w:type="dxa"/>
            <w:shd w:val="clear" w:color="auto" w:fill="auto"/>
          </w:tcPr>
          <w:p w14:paraId="33E0BE06" w14:textId="77777777" w:rsidR="0053265F" w:rsidRDefault="0053265F"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S.042</w:t>
            </w:r>
          </w:p>
        </w:tc>
        <w:tc>
          <w:tcPr>
            <w:tcW w:w="1677" w:type="dxa"/>
            <w:shd w:val="clear" w:color="auto" w:fill="auto"/>
          </w:tcPr>
          <w:p w14:paraId="4FE6B5C2" w14:textId="77777777" w:rsidR="0053265F" w:rsidRDefault="0053265F" w:rsidP="00665F57">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t>RRCConnectionRelease</w:t>
            </w:r>
            <w:r>
              <w:rPr>
                <w:rFonts w:ascii="Arial" w:hAnsi="Arial" w:cs="Arial"/>
                <w:noProof/>
                <w:sz w:val="16"/>
                <w:szCs w:val="16"/>
              </w:rPr>
              <w:t xml:space="preserve">, </w:t>
            </w:r>
            <w:r w:rsidRPr="006206A0">
              <w:rPr>
                <w:rFonts w:ascii="Arial" w:hAnsi="Arial" w:cs="Arial"/>
                <w:noProof/>
                <w:sz w:val="16"/>
                <w:szCs w:val="16"/>
              </w:rPr>
              <w:t>cellReselectionSub</w:t>
            </w:r>
            <w:r w:rsidRPr="006206A0">
              <w:rPr>
                <w:rFonts w:ascii="Arial" w:hAnsi="Arial" w:cs="Arial"/>
                <w:noProof/>
                <w:sz w:val="16"/>
                <w:szCs w:val="16"/>
              </w:rPr>
              <w:lastRenderedPageBreak/>
              <w:t>Priority</w:t>
            </w:r>
            <w:r>
              <w:rPr>
                <w:rFonts w:ascii="Arial" w:hAnsi="Arial" w:cs="Arial"/>
                <w:noProof/>
                <w:sz w:val="16"/>
                <w:szCs w:val="16"/>
              </w:rPr>
              <w:t xml:space="preserve"> </w:t>
            </w:r>
          </w:p>
        </w:tc>
        <w:tc>
          <w:tcPr>
            <w:tcW w:w="5369" w:type="dxa"/>
            <w:shd w:val="clear" w:color="auto" w:fill="auto"/>
          </w:tcPr>
          <w:p w14:paraId="60D7BB8D" w14:textId="77777777" w:rsidR="0053265F" w:rsidRDefault="0053265F" w:rsidP="00333ACC">
            <w:pPr>
              <w:spacing w:after="60"/>
              <w:rPr>
                <w:rFonts w:ascii="Arial" w:hAnsi="Arial" w:cs="Arial"/>
                <w:noProof/>
                <w:sz w:val="16"/>
                <w:szCs w:val="16"/>
              </w:rPr>
            </w:pPr>
            <w:r>
              <w:rPr>
                <w:rFonts w:ascii="Arial" w:hAnsi="Arial" w:cs="Arial"/>
                <w:noProof/>
                <w:sz w:val="16"/>
                <w:szCs w:val="16"/>
              </w:rPr>
              <w:lastRenderedPageBreak/>
              <w:t>There are 2 levels of optionality i.e. one is redundant</w:t>
            </w:r>
          </w:p>
        </w:tc>
        <w:tc>
          <w:tcPr>
            <w:tcW w:w="616" w:type="dxa"/>
            <w:shd w:val="clear" w:color="auto" w:fill="auto"/>
          </w:tcPr>
          <w:p w14:paraId="4F42F586" w14:textId="77777777" w:rsidR="0053265F" w:rsidRDefault="0053265F"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56D205B2" w14:textId="77777777" w:rsidR="0053265F" w:rsidRDefault="0053265F" w:rsidP="003E13B9">
            <w:pPr>
              <w:pBdr>
                <w:bottom w:val="single" w:sz="6" w:space="1" w:color="auto"/>
              </w:pBdr>
              <w:spacing w:after="0"/>
              <w:rPr>
                <w:rFonts w:ascii="Arial" w:hAnsi="Arial" w:cs="Arial"/>
                <w:noProof/>
                <w:sz w:val="16"/>
                <w:szCs w:val="16"/>
              </w:rPr>
            </w:pPr>
            <w:r>
              <w:rPr>
                <w:rFonts w:ascii="Arial" w:hAnsi="Arial" w:cs="Arial"/>
                <w:noProof/>
                <w:sz w:val="16"/>
                <w:szCs w:val="16"/>
              </w:rPr>
              <w:t>Could remove optional at lowest level</w:t>
            </w:r>
          </w:p>
          <w:p w14:paraId="52316CB5" w14:textId="77777777" w:rsidR="0053265F" w:rsidRPr="003E13B9" w:rsidRDefault="0053265F" w:rsidP="003E13B9">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4D243CEF" w14:textId="77777777" w:rsidR="0053265F" w:rsidRDefault="0053265F" w:rsidP="00FE418E">
            <w:pPr>
              <w:spacing w:after="60"/>
              <w:rPr>
                <w:rFonts w:ascii="Arial" w:hAnsi="Arial" w:cs="Arial"/>
                <w:noProof/>
                <w:sz w:val="16"/>
                <w:szCs w:val="16"/>
              </w:rPr>
            </w:pPr>
            <w:r w:rsidRPr="003E13B9">
              <w:rPr>
                <w:rFonts w:ascii="Arial" w:hAnsi="Arial" w:cs="Arial"/>
                <w:noProof/>
                <w:color w:val="C0504D" w:themeColor="accent2"/>
                <w:sz w:val="16"/>
                <w:szCs w:val="16"/>
              </w:rPr>
              <w:t>=&gt; No change needed</w:t>
            </w:r>
          </w:p>
        </w:tc>
        <w:tc>
          <w:tcPr>
            <w:tcW w:w="1060" w:type="dxa"/>
            <w:shd w:val="clear" w:color="auto" w:fill="CCFF99"/>
          </w:tcPr>
          <w:p w14:paraId="02428D39" w14:textId="77777777" w:rsidR="0053265F" w:rsidRPr="00BD494B" w:rsidRDefault="0053265F" w:rsidP="00333ACC">
            <w:pPr>
              <w:spacing w:after="60"/>
              <w:rPr>
                <w:rFonts w:ascii="Arial" w:hAnsi="Arial" w:cs="Arial"/>
                <w:noProof/>
                <w:sz w:val="16"/>
                <w:szCs w:val="16"/>
              </w:rPr>
            </w:pPr>
            <w:r>
              <w:rPr>
                <w:rFonts w:ascii="Arial" w:hAnsi="Arial" w:cs="Arial"/>
                <w:noProof/>
                <w:sz w:val="16"/>
                <w:szCs w:val="16"/>
              </w:rPr>
              <w:t>Closed</w:t>
            </w:r>
          </w:p>
        </w:tc>
      </w:tr>
      <w:tr w:rsidR="0053265F" w:rsidRPr="00BD494B" w14:paraId="6D0A9FDD" w14:textId="77777777" w:rsidTr="00C7688C">
        <w:tc>
          <w:tcPr>
            <w:tcW w:w="769" w:type="dxa"/>
            <w:shd w:val="clear" w:color="auto" w:fill="auto"/>
          </w:tcPr>
          <w:p w14:paraId="313FBB72"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66</w:t>
            </w:r>
          </w:p>
        </w:tc>
        <w:tc>
          <w:tcPr>
            <w:tcW w:w="1677" w:type="dxa"/>
            <w:shd w:val="clear" w:color="auto" w:fill="auto"/>
          </w:tcPr>
          <w:p w14:paraId="7506C0F4" w14:textId="77777777" w:rsidR="0053265F" w:rsidRDefault="0053265F" w:rsidP="00665F57">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6.2.2 </w:t>
            </w:r>
            <w:r w:rsidRPr="009C2617">
              <w:rPr>
                <w:rFonts w:ascii="Arial" w:eastAsia="SimSun" w:hAnsi="Arial" w:cs="Arial"/>
                <w:noProof/>
                <w:sz w:val="16"/>
                <w:szCs w:val="16"/>
                <w:lang w:eastAsia="zh-CN"/>
              </w:rPr>
              <w:t>SL-DiscTxResourceReq</w:t>
            </w:r>
            <w:r>
              <w:rPr>
                <w:rFonts w:ascii="Arial" w:eastAsia="SimSun" w:hAnsi="Arial" w:cs="Arial"/>
                <w:noProof/>
                <w:sz w:val="16"/>
                <w:szCs w:val="16"/>
                <w:lang w:eastAsia="zh-CN"/>
              </w:rPr>
              <w:t xml:space="preserve"> </w:t>
            </w:r>
          </w:p>
        </w:tc>
        <w:tc>
          <w:tcPr>
            <w:tcW w:w="5369" w:type="dxa"/>
            <w:shd w:val="clear" w:color="auto" w:fill="auto"/>
          </w:tcPr>
          <w:p w14:paraId="1F2547DB" w14:textId="77777777" w:rsidR="0053265F" w:rsidRPr="005079AA" w:rsidRDefault="0053265F" w:rsidP="004F4BB1">
            <w:pPr>
              <w:pStyle w:val="PL"/>
              <w:shd w:val="clear" w:color="auto" w:fill="E6E6E6"/>
            </w:pPr>
            <w:r w:rsidRPr="005079AA">
              <w:t>SL-DiscTxResourceReq-r13 ::=</w:t>
            </w:r>
            <w:r w:rsidRPr="005079AA">
              <w:tab/>
            </w:r>
            <w:r w:rsidRPr="005079AA">
              <w:tab/>
              <w:t>SEQUENCE {</w:t>
            </w:r>
          </w:p>
          <w:p w14:paraId="74424FBB" w14:textId="77777777" w:rsidR="0053265F" w:rsidRPr="005079AA" w:rsidRDefault="0053265F"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14:paraId="2EF9BB76" w14:textId="77777777" w:rsidR="0053265F" w:rsidRPr="005079AA" w:rsidRDefault="0053265F" w:rsidP="004F4BB1">
            <w:pPr>
              <w:pStyle w:val="PL"/>
              <w:shd w:val="clear" w:color="auto" w:fill="E6E6E6"/>
            </w:pPr>
            <w:r w:rsidRPr="005079AA">
              <w:tab/>
              <w:t>discTxResourceReq-r13</w:t>
            </w:r>
            <w:r w:rsidRPr="005079AA">
              <w:tab/>
            </w:r>
            <w:r w:rsidRPr="005079AA">
              <w:tab/>
            </w:r>
            <w:r w:rsidRPr="005079AA">
              <w:tab/>
              <w:t>INTEGER (1..63)</w:t>
            </w:r>
          </w:p>
          <w:p w14:paraId="3D996161" w14:textId="77777777" w:rsidR="0053265F" w:rsidRPr="005079AA" w:rsidRDefault="0053265F" w:rsidP="004F4BB1">
            <w:pPr>
              <w:pStyle w:val="PL"/>
              <w:shd w:val="clear" w:color="auto" w:fill="E6E6E6"/>
              <w:rPr>
                <w:lang w:eastAsia="zh-CN"/>
              </w:rPr>
            </w:pPr>
            <w:r w:rsidRPr="005079AA">
              <w:rPr>
                <w:lang w:eastAsia="zh-CN"/>
              </w:rPr>
              <w:t>}</w:t>
            </w:r>
          </w:p>
          <w:p w14:paraId="403992F7"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number of SL discovery resources requested is corresponding </w:t>
            </w:r>
            <w:r>
              <w:rPr>
                <w:rFonts w:ascii="Arial" w:eastAsia="SimSun" w:hAnsi="Arial" w:cs="Arial"/>
                <w:noProof/>
                <w:sz w:val="16"/>
                <w:szCs w:val="16"/>
                <w:lang w:eastAsia="zh-CN"/>
              </w:rPr>
              <w:t>to the</w:t>
            </w:r>
            <w:r>
              <w:rPr>
                <w:rFonts w:ascii="Arial" w:eastAsia="SimSun" w:hAnsi="Arial" w:cs="Arial" w:hint="eastAsia"/>
                <w:noProof/>
                <w:sz w:val="16"/>
                <w:szCs w:val="16"/>
                <w:lang w:eastAsia="zh-CN"/>
              </w:rPr>
              <w:t xml:space="preserve"> number of SL discovery messages the UE wants  to transmit.</w:t>
            </w:r>
          </w:p>
          <w:p w14:paraId="7BC7E791"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In rel-12, the UE reports the number of SL discovery messages to the eNB, and then the eNB can configure SL discovery resources according to the number of discovery messages reported.</w:t>
            </w:r>
          </w:p>
          <w:p w14:paraId="3F0B9DB6"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However, in rel-13, RAN2 did not agree that for each frequency the UE indicates the number of discovery messages for transmission.</w:t>
            </w:r>
            <w:r>
              <w:rPr>
                <w:rFonts w:ascii="Arial" w:eastAsia="SimSun" w:hAnsi="Arial" w:cs="Arial"/>
                <w:noProof/>
                <w:sz w:val="16"/>
                <w:szCs w:val="16"/>
                <w:lang w:eastAsia="zh-CN"/>
              </w:rPr>
              <w:t xml:space="preserve"> </w:t>
            </w:r>
          </w:p>
          <w:p w14:paraId="3BAE2882" w14:textId="77777777" w:rsidR="0053265F" w:rsidRDefault="0053265F" w:rsidP="0007086E">
            <w:pPr>
              <w:pStyle w:val="PL"/>
              <w:rPr>
                <w:rFonts w:ascii="Arial" w:hAnsi="Arial"/>
                <w:szCs w:val="16"/>
                <w:lang w:eastAsia="zh-CN"/>
              </w:rPr>
            </w:pPr>
            <w:r w:rsidRPr="005079AA">
              <w:rPr>
                <w:rFonts w:ascii="Arial" w:hAnsi="Arial" w:hint="eastAsia"/>
                <w:szCs w:val="16"/>
                <w:lang w:eastAsia="zh-CN"/>
              </w:rPr>
              <w:t>Alternatively, the UE can report the total number of discovery messages waiting for transmission, which has already been included in Rel-12.</w:t>
            </w:r>
          </w:p>
          <w:p w14:paraId="2354D174" w14:textId="77777777" w:rsidR="0053265F" w:rsidRPr="005079AA" w:rsidRDefault="0053265F" w:rsidP="0007086E">
            <w:pPr>
              <w:pStyle w:val="PL"/>
              <w:rPr>
                <w:rFonts w:ascii="Arial" w:hAnsi="Arial"/>
                <w:szCs w:val="16"/>
                <w:lang w:eastAsia="zh-CN"/>
              </w:rPr>
            </w:pPr>
          </w:p>
          <w:p w14:paraId="07F41AE6" w14:textId="77777777" w:rsidR="0053265F" w:rsidRPr="005079AA" w:rsidRDefault="0053265F" w:rsidP="004F4BB1">
            <w:pPr>
              <w:pStyle w:val="PL"/>
              <w:shd w:val="clear" w:color="auto" w:fill="E6E6E6"/>
            </w:pPr>
            <w:r w:rsidRPr="005079AA">
              <w:t>SidelinkUEInformation-r12-IEs ::=</w:t>
            </w:r>
            <w:r w:rsidRPr="005079AA">
              <w:tab/>
              <w:t>SEQUENCE {</w:t>
            </w:r>
          </w:p>
          <w:p w14:paraId="3AB88F2B" w14:textId="77777777" w:rsidR="0053265F" w:rsidRPr="005079AA" w:rsidRDefault="0053265F" w:rsidP="004F4BB1">
            <w:pPr>
              <w:pStyle w:val="PL"/>
              <w:shd w:val="clear" w:color="auto" w:fill="E6E6E6"/>
            </w:pPr>
            <w:r w:rsidRPr="005079AA">
              <w:tab/>
              <w:t>commRxInterestedFreq-r12</w:t>
            </w:r>
            <w:r w:rsidRPr="005079AA">
              <w:tab/>
            </w:r>
            <w:r w:rsidRPr="005079AA">
              <w:tab/>
              <w:t>ARFCN-ValueEUTRA-r9</w:t>
            </w:r>
            <w:r w:rsidRPr="005079AA">
              <w:tab/>
            </w:r>
            <w:r w:rsidRPr="005079AA">
              <w:tab/>
            </w:r>
            <w:r w:rsidRPr="005079AA">
              <w:tab/>
              <w:t>OPTIONAL,</w:t>
            </w:r>
          </w:p>
          <w:p w14:paraId="55594581" w14:textId="77777777" w:rsidR="0053265F" w:rsidRPr="005079AA" w:rsidRDefault="0053265F" w:rsidP="004F4BB1">
            <w:pPr>
              <w:pStyle w:val="PL"/>
              <w:shd w:val="clear" w:color="auto" w:fill="E6E6E6"/>
            </w:pPr>
            <w:r w:rsidRPr="005079AA">
              <w:tab/>
              <w:t>commTxResourceReq-r12</w:t>
            </w:r>
            <w:r w:rsidRPr="005079AA">
              <w:tab/>
            </w:r>
            <w:r w:rsidRPr="005079AA">
              <w:tab/>
            </w:r>
            <w:r w:rsidRPr="005079AA">
              <w:tab/>
              <w:t>SL-CommTxResourceReq-r12</w:t>
            </w:r>
            <w:r w:rsidRPr="005079AA">
              <w:tab/>
              <w:t>OPTIONAL,</w:t>
            </w:r>
          </w:p>
          <w:p w14:paraId="5CCC3A62" w14:textId="77777777" w:rsidR="0053265F" w:rsidRPr="005079AA" w:rsidRDefault="0053265F" w:rsidP="004F4BB1">
            <w:pPr>
              <w:pStyle w:val="PL"/>
              <w:shd w:val="clear" w:color="auto" w:fill="E6E6E6"/>
            </w:pPr>
            <w:r w:rsidRPr="005079AA">
              <w:tab/>
              <w:t>discRxInterest-r12</w:t>
            </w:r>
            <w:r w:rsidRPr="005079AA">
              <w:tab/>
            </w:r>
            <w:r w:rsidRPr="005079AA">
              <w:tab/>
            </w:r>
            <w:r w:rsidRPr="005079AA">
              <w:tab/>
            </w:r>
            <w:r w:rsidRPr="005079AA">
              <w:tab/>
              <w:t>ENUMERATED {true}</w:t>
            </w:r>
            <w:r w:rsidRPr="005079AA">
              <w:tab/>
            </w:r>
            <w:r w:rsidRPr="005079AA">
              <w:tab/>
            </w:r>
            <w:r w:rsidRPr="005079AA">
              <w:tab/>
              <w:t>OPTIONAL,</w:t>
            </w:r>
          </w:p>
          <w:p w14:paraId="21E8973F" w14:textId="77777777" w:rsidR="0053265F" w:rsidRPr="005079AA" w:rsidRDefault="0053265F" w:rsidP="004F4BB1">
            <w:pPr>
              <w:pStyle w:val="PL"/>
              <w:shd w:val="clear" w:color="auto" w:fill="E6E6E6"/>
            </w:pPr>
            <w:r w:rsidRPr="005079AA">
              <w:tab/>
            </w:r>
            <w:r w:rsidRPr="005079AA">
              <w:rPr>
                <w:highlight w:val="yellow"/>
              </w:rPr>
              <w:t>discTxResourceReq-r12</w:t>
            </w:r>
            <w:r w:rsidRPr="005079AA">
              <w:rPr>
                <w:highlight w:val="yellow"/>
              </w:rPr>
              <w:tab/>
            </w:r>
            <w:r w:rsidRPr="005079AA">
              <w:rPr>
                <w:highlight w:val="yellow"/>
              </w:rPr>
              <w:tab/>
            </w:r>
            <w:r w:rsidRPr="005079AA">
              <w:rPr>
                <w:highlight w:val="yellow"/>
              </w:rPr>
              <w:tab/>
              <w:t>INTEGER (1..63)</w:t>
            </w:r>
            <w:r w:rsidRPr="005079AA">
              <w:rPr>
                <w:highlight w:val="yellow"/>
              </w:rPr>
              <w:tab/>
            </w:r>
            <w:r w:rsidRPr="005079AA">
              <w:rPr>
                <w:highlight w:val="yellow"/>
              </w:rPr>
              <w:tab/>
            </w:r>
            <w:r w:rsidRPr="005079AA">
              <w:rPr>
                <w:highlight w:val="yellow"/>
              </w:rPr>
              <w:tab/>
            </w:r>
            <w:r w:rsidRPr="005079AA">
              <w:rPr>
                <w:highlight w:val="yellow"/>
              </w:rPr>
              <w:tab/>
              <w:t>OPTIONAL,</w:t>
            </w:r>
          </w:p>
          <w:p w14:paraId="72FF16F6" w14:textId="77777777" w:rsidR="0053265F" w:rsidRPr="005079AA" w:rsidRDefault="0053265F" w:rsidP="004F4BB1">
            <w:pPr>
              <w:pStyle w:val="PL"/>
              <w:shd w:val="clear" w:color="auto" w:fill="E6E6E6"/>
            </w:pPr>
            <w:r w:rsidRPr="005079AA">
              <w:tab/>
              <w:t>lateNonCriticalExtension</w:t>
            </w:r>
            <w:r w:rsidRPr="005079AA">
              <w:tab/>
            </w:r>
            <w:r w:rsidRPr="005079AA">
              <w:tab/>
              <w:t>OCTET STRING</w:t>
            </w:r>
            <w:r w:rsidRPr="005079AA">
              <w:tab/>
            </w:r>
            <w:r w:rsidRPr="005079AA">
              <w:tab/>
            </w:r>
            <w:r w:rsidRPr="005079AA">
              <w:tab/>
            </w:r>
            <w:r w:rsidRPr="005079AA">
              <w:tab/>
              <w:t>OPTIONAL,</w:t>
            </w:r>
          </w:p>
          <w:p w14:paraId="3F20DBB8" w14:textId="77777777" w:rsidR="0053265F" w:rsidRPr="005079AA" w:rsidRDefault="0053265F" w:rsidP="004F4BB1">
            <w:pPr>
              <w:pStyle w:val="PL"/>
              <w:shd w:val="clear" w:color="auto" w:fill="E6E6E6"/>
              <w:rPr>
                <w:lang w:eastAsia="zh-CN"/>
              </w:rPr>
            </w:pPr>
            <w:r w:rsidRPr="005079AA">
              <w:rPr>
                <w:lang w:eastAsia="zh-CN"/>
              </w:rPr>
              <w:tab/>
              <w:t>nonCriticalExtension</w:t>
            </w:r>
            <w:r w:rsidRPr="005079AA">
              <w:rPr>
                <w:lang w:eastAsia="zh-CN"/>
              </w:rPr>
              <w:tab/>
            </w:r>
            <w:r w:rsidRPr="005079AA">
              <w:rPr>
                <w:lang w:eastAsia="zh-CN"/>
              </w:rPr>
              <w:tab/>
            </w:r>
            <w:r w:rsidRPr="005079AA">
              <w:rPr>
                <w:lang w:eastAsia="zh-CN"/>
              </w:rPr>
              <w:tab/>
              <w:t>SidelinkUEInformation-v13x0-IEs</w:t>
            </w:r>
            <w:r w:rsidRPr="005079AA">
              <w:rPr>
                <w:lang w:eastAsia="zh-CN"/>
              </w:rPr>
              <w:tab/>
              <w:t>OPTIONAL</w:t>
            </w:r>
          </w:p>
          <w:p w14:paraId="6A9A0186" w14:textId="77777777" w:rsidR="0053265F" w:rsidRPr="00890F52" w:rsidRDefault="0053265F" w:rsidP="004F4BB1">
            <w:pPr>
              <w:pStyle w:val="PL"/>
              <w:shd w:val="clear" w:color="auto" w:fill="E6E6E6"/>
              <w:rPr>
                <w:lang w:eastAsia="zh-CN"/>
              </w:rPr>
            </w:pPr>
            <w:r w:rsidRPr="005079AA">
              <w:rPr>
                <w:lang w:eastAsia="zh-CN"/>
              </w:rPr>
              <w:t>}</w:t>
            </w:r>
          </w:p>
        </w:tc>
        <w:tc>
          <w:tcPr>
            <w:tcW w:w="616" w:type="dxa"/>
            <w:shd w:val="clear" w:color="auto" w:fill="auto"/>
          </w:tcPr>
          <w:p w14:paraId="31397029"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69" w:type="dxa"/>
            <w:gridSpan w:val="3"/>
            <w:shd w:val="clear" w:color="auto" w:fill="auto"/>
          </w:tcPr>
          <w:p w14:paraId="03909FC0" w14:textId="77777777" w:rsidR="0053265F" w:rsidRPr="005079AA" w:rsidRDefault="0053265F" w:rsidP="004F4BB1">
            <w:pPr>
              <w:pStyle w:val="PL"/>
              <w:shd w:val="clear" w:color="auto" w:fill="E6E6E6"/>
            </w:pPr>
            <w:r w:rsidRPr="005079AA">
              <w:t>SL-DiscTxResourceReq-r13 ::=</w:t>
            </w:r>
            <w:r w:rsidRPr="005079AA">
              <w:tab/>
            </w:r>
            <w:r w:rsidRPr="005079AA">
              <w:tab/>
              <w:t>SEQUENCE {</w:t>
            </w:r>
          </w:p>
          <w:p w14:paraId="5E4D4DD5" w14:textId="77777777" w:rsidR="0053265F" w:rsidRPr="005079AA" w:rsidRDefault="0053265F"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14:paraId="56AFD059" w14:textId="77777777" w:rsidR="0053265F" w:rsidRPr="0007086E" w:rsidRDefault="0053265F" w:rsidP="004F4BB1">
            <w:pPr>
              <w:pStyle w:val="PL"/>
              <w:shd w:val="clear" w:color="auto" w:fill="E6E6E6"/>
              <w:rPr>
                <w:strike/>
                <w:color w:val="FF0000"/>
              </w:rPr>
            </w:pPr>
            <w:r w:rsidRPr="005079AA">
              <w:tab/>
            </w:r>
            <w:r w:rsidRPr="0007086E">
              <w:rPr>
                <w:strike/>
                <w:color w:val="FF0000"/>
              </w:rPr>
              <w:t>discTxResourceReq-r13</w:t>
            </w:r>
            <w:r w:rsidRPr="0007086E">
              <w:rPr>
                <w:strike/>
                <w:color w:val="FF0000"/>
              </w:rPr>
              <w:tab/>
            </w:r>
            <w:r w:rsidRPr="0007086E">
              <w:rPr>
                <w:strike/>
                <w:color w:val="FF0000"/>
              </w:rPr>
              <w:tab/>
            </w:r>
            <w:r w:rsidRPr="0007086E">
              <w:rPr>
                <w:strike/>
                <w:color w:val="FF0000"/>
              </w:rPr>
              <w:tab/>
              <w:t>INTEGER (1..63)</w:t>
            </w:r>
          </w:p>
          <w:p w14:paraId="31D8DCB8" w14:textId="77777777" w:rsidR="0053265F" w:rsidRPr="005079AA" w:rsidRDefault="0053265F" w:rsidP="004F4BB1">
            <w:pPr>
              <w:pStyle w:val="PL"/>
              <w:pBdr>
                <w:bottom w:val="single" w:sz="6" w:space="1" w:color="auto"/>
              </w:pBdr>
              <w:shd w:val="clear" w:color="auto" w:fill="E6E6E6"/>
              <w:rPr>
                <w:lang w:eastAsia="zh-CN"/>
              </w:rPr>
            </w:pPr>
            <w:r w:rsidRPr="005079AA">
              <w:rPr>
                <w:lang w:eastAsia="zh-CN"/>
              </w:rPr>
              <w:t>}</w:t>
            </w:r>
          </w:p>
          <w:p w14:paraId="67985862" w14:textId="77777777" w:rsidR="0053265F" w:rsidRPr="0007086E" w:rsidRDefault="0053265F" w:rsidP="00700E44">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Samsung:</w:t>
            </w:r>
            <w:r w:rsidRPr="0007086E">
              <w:rPr>
                <w:rFonts w:ascii="Arial" w:eastAsia="SimSun" w:hAnsi="Arial" w:cs="Arial"/>
                <w:noProof/>
                <w:color w:val="1F497D" w:themeColor="text2"/>
                <w:sz w:val="16"/>
                <w:szCs w:val="16"/>
                <w:lang w:eastAsia="zh-CN"/>
              </w:rPr>
              <w:t xml:space="preserve"> We consider this to be new proposal and prefer to stick to the current signalling approach.</w:t>
            </w:r>
          </w:p>
          <w:p w14:paraId="5A8383C3" w14:textId="77777777" w:rsidR="0053265F" w:rsidRPr="0007086E" w:rsidRDefault="0053265F" w:rsidP="00BE0542">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Ericsson:</w:t>
            </w:r>
            <w:r w:rsidRPr="0007086E">
              <w:rPr>
                <w:rFonts w:ascii="Arial" w:eastAsia="SimSun" w:hAnsi="Arial" w:cs="Arial"/>
                <w:noProof/>
                <w:color w:val="1F497D" w:themeColor="text2"/>
                <w:sz w:val="16"/>
                <w:szCs w:val="16"/>
                <w:lang w:eastAsia="zh-CN"/>
              </w:rPr>
              <w:t xml:space="preserve"> We agreed that the eNB can configure the UE with discovery resources per frequency. To do that it is of course beneficial if the eNB learns the number of resources requested per frequency.</w:t>
            </w:r>
          </w:p>
          <w:p w14:paraId="0262B9B8" w14:textId="77777777" w:rsidR="0053265F" w:rsidRPr="00606E05" w:rsidRDefault="0053265F"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CATT:</w:t>
            </w:r>
            <w:r w:rsidRPr="00606E05">
              <w:rPr>
                <w:rFonts w:ascii="Arial" w:hAnsi="Arial" w:cs="Arial"/>
                <w:noProof/>
                <w:color w:val="1F497D" w:themeColor="text2"/>
                <w:sz w:val="16"/>
                <w:szCs w:val="16"/>
                <w:lang w:eastAsia="zh-CN"/>
              </w:rPr>
              <w:t xml:space="preserve"> it’s beneficial to indicate the number of discovery messages. Prefer to keep it.</w:t>
            </w:r>
          </w:p>
          <w:p w14:paraId="207B6E36" w14:textId="77777777" w:rsidR="0053265F" w:rsidRPr="00606E05" w:rsidRDefault="0053265F"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ZTE:</w:t>
            </w:r>
            <w:r w:rsidRPr="00606E05">
              <w:rPr>
                <w:rFonts w:ascii="Arial" w:hAnsi="Arial" w:cs="Arial"/>
                <w:noProof/>
                <w:color w:val="1F497D" w:themeColor="text2"/>
                <w:sz w:val="16"/>
                <w:szCs w:val="16"/>
                <w:lang w:eastAsia="zh-CN"/>
              </w:rPr>
              <w:t xml:space="preserve"> We agree this is not officially agreed. However, with this information, eNB could make a precise discovery resource allocation to UE. Hence we can live with it.</w:t>
            </w:r>
          </w:p>
          <w:p w14:paraId="3A3FC119" w14:textId="77777777" w:rsidR="0053265F" w:rsidRPr="00606E05" w:rsidRDefault="0053265F"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Qualcomm:</w:t>
            </w:r>
            <w:r w:rsidRPr="00606E05">
              <w:rPr>
                <w:rFonts w:ascii="Arial" w:hAnsi="Arial" w:cs="Arial"/>
                <w:noProof/>
                <w:color w:val="1F497D" w:themeColor="text2"/>
                <w:sz w:val="16"/>
                <w:szCs w:val="16"/>
                <w:lang w:eastAsia="zh-CN"/>
              </w:rPr>
              <w:t xml:space="preserve"> We disagree with this issue. Current formulation is correct.</w:t>
            </w:r>
          </w:p>
          <w:p w14:paraId="3ADF9E65" w14:textId="77777777" w:rsidR="0053265F" w:rsidRDefault="0053265F" w:rsidP="00606E05">
            <w:pPr>
              <w:pBdr>
                <w:bottom w:val="single" w:sz="6" w:space="1" w:color="auto"/>
              </w:pBd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Intel:</w:t>
            </w:r>
            <w:r w:rsidRPr="00606E05">
              <w:rPr>
                <w:rFonts w:ascii="Arial" w:hAnsi="Arial" w:cs="Arial"/>
                <w:noProof/>
                <w:color w:val="1F497D" w:themeColor="text2"/>
                <w:sz w:val="16"/>
                <w:szCs w:val="16"/>
                <w:lang w:eastAsia="zh-CN"/>
              </w:rPr>
              <w:t xml:space="preserve"> We agree with the comments from other companies that this is a new proposal. We consider it a natural to inherit the Rel-12 approach for Rel-13 where inter-frequency discovery was introduced. Therefore, discTxResourceReq-r13 should be kept. It can be used by serving eB to allocate resources for inter-frequency discovery purposes.</w:t>
            </w:r>
          </w:p>
          <w:p w14:paraId="2FCC5904" w14:textId="77777777" w:rsidR="0053265F" w:rsidRPr="003E13B9" w:rsidRDefault="0053265F" w:rsidP="00606E05">
            <w:pPr>
              <w:spacing w:after="0"/>
              <w:rPr>
                <w:rFonts w:ascii="Arial" w:hAnsi="Arial" w:cs="Arial"/>
                <w:b/>
                <w:noProof/>
                <w:color w:val="C0504D" w:themeColor="accent2"/>
                <w:sz w:val="16"/>
                <w:szCs w:val="16"/>
                <w:lang w:eastAsia="zh-CN"/>
              </w:rPr>
            </w:pPr>
            <w:r w:rsidRPr="003E13B9">
              <w:rPr>
                <w:rFonts w:ascii="Arial" w:hAnsi="Arial" w:cs="Arial"/>
                <w:b/>
                <w:noProof/>
                <w:color w:val="C0504D" w:themeColor="accent2"/>
                <w:sz w:val="16"/>
                <w:szCs w:val="16"/>
                <w:lang w:eastAsia="zh-CN"/>
              </w:rPr>
              <w:t>Chair:</w:t>
            </w:r>
          </w:p>
          <w:p w14:paraId="4D7FBD81" w14:textId="77777777" w:rsidR="0053265F" w:rsidRPr="003E13B9" w:rsidRDefault="0053265F" w:rsidP="00606E05">
            <w:pPr>
              <w:spacing w:after="0"/>
              <w:rPr>
                <w:rFonts w:ascii="Arial" w:hAnsi="Arial" w:cs="Arial"/>
                <w:noProof/>
                <w:color w:val="C0504D" w:themeColor="accent2"/>
                <w:sz w:val="16"/>
                <w:szCs w:val="16"/>
                <w:lang w:eastAsia="zh-CN"/>
              </w:rPr>
            </w:pPr>
            <w:r w:rsidRPr="003E13B9">
              <w:rPr>
                <w:rFonts w:ascii="Arial" w:hAnsi="Arial" w:cs="Arial"/>
                <w:noProof/>
                <w:color w:val="C0504D" w:themeColor="accent2"/>
                <w:sz w:val="16"/>
                <w:szCs w:val="16"/>
                <w:lang w:eastAsia="zh-CN"/>
              </w:rPr>
              <w:t>=&gt; No change needed</w:t>
            </w:r>
          </w:p>
          <w:p w14:paraId="3895C98B" w14:textId="77777777" w:rsidR="0053265F" w:rsidRDefault="0053265F" w:rsidP="00606E05">
            <w:pPr>
              <w:spacing w:after="0"/>
              <w:rPr>
                <w:noProof/>
                <w:lang w:eastAsia="zh-CN"/>
              </w:rPr>
            </w:pPr>
            <w:r w:rsidRPr="003E13B9">
              <w:rPr>
                <w:rFonts w:ascii="Arial" w:hAnsi="Arial" w:cs="Arial"/>
                <w:noProof/>
                <w:color w:val="C0504D" w:themeColor="accent2"/>
                <w:sz w:val="16"/>
                <w:szCs w:val="16"/>
                <w:lang w:eastAsia="zh-CN"/>
              </w:rPr>
              <w:t>=&gt; If concerns remain then they may be raised at RAN2#93.</w:t>
            </w:r>
          </w:p>
        </w:tc>
        <w:tc>
          <w:tcPr>
            <w:tcW w:w="1060" w:type="dxa"/>
            <w:tcBorders>
              <w:bottom w:val="single" w:sz="4" w:space="0" w:color="auto"/>
            </w:tcBorders>
            <w:shd w:val="clear" w:color="auto" w:fill="CCFF99"/>
          </w:tcPr>
          <w:p w14:paraId="65619E81" w14:textId="77777777" w:rsidR="0053265F" w:rsidRPr="002A287D" w:rsidRDefault="0053265F" w:rsidP="004F4BB1">
            <w:pPr>
              <w:spacing w:after="0"/>
              <w:rPr>
                <w:rFonts w:ascii="Arial" w:eastAsia="SimSun" w:hAnsi="Arial" w:cs="Arial"/>
                <w:noProof/>
                <w:sz w:val="16"/>
                <w:szCs w:val="16"/>
                <w:lang w:eastAsia="zh-CN"/>
              </w:rPr>
            </w:pPr>
            <w:r>
              <w:rPr>
                <w:rFonts w:ascii="Arial" w:hAnsi="Arial" w:cs="Arial"/>
                <w:noProof/>
                <w:sz w:val="16"/>
                <w:szCs w:val="16"/>
              </w:rPr>
              <w:t>Closed</w:t>
            </w:r>
          </w:p>
        </w:tc>
      </w:tr>
      <w:tr w:rsidR="0053265F" w:rsidRPr="00BD494B" w14:paraId="78E30DC2" w14:textId="77777777" w:rsidTr="00C7688C">
        <w:tc>
          <w:tcPr>
            <w:tcW w:w="769" w:type="dxa"/>
            <w:shd w:val="clear" w:color="auto" w:fill="auto"/>
          </w:tcPr>
          <w:p w14:paraId="4BA3DBCB" w14:textId="77777777" w:rsidR="0053265F" w:rsidRDefault="0053265F" w:rsidP="00C025DD">
            <w:pPr>
              <w:spacing w:after="0"/>
              <w:rPr>
                <w:rFonts w:ascii="Arial" w:hAnsi="Arial" w:cs="Arial"/>
                <w:noProof/>
                <w:sz w:val="16"/>
                <w:szCs w:val="16"/>
              </w:rPr>
            </w:pPr>
            <w:r>
              <w:rPr>
                <w:rFonts w:ascii="Arial" w:hAnsi="Arial" w:cs="Arial"/>
                <w:noProof/>
                <w:sz w:val="16"/>
                <w:szCs w:val="16"/>
              </w:rPr>
              <w:t>N.053</w:t>
            </w:r>
          </w:p>
        </w:tc>
        <w:tc>
          <w:tcPr>
            <w:tcW w:w="1677" w:type="dxa"/>
            <w:shd w:val="clear" w:color="auto" w:fill="auto"/>
          </w:tcPr>
          <w:p w14:paraId="6833D3FC" w14:textId="77777777" w:rsidR="0053265F" w:rsidRPr="0090507F" w:rsidRDefault="0053265F" w:rsidP="00C025DD">
            <w:pPr>
              <w:spacing w:after="0"/>
              <w:rPr>
                <w:rFonts w:ascii="Arial" w:hAnsi="Arial" w:cs="Arial"/>
                <w:noProof/>
                <w:sz w:val="16"/>
                <w:szCs w:val="16"/>
              </w:rPr>
            </w:pPr>
            <w:r>
              <w:rPr>
                <w:rFonts w:ascii="Arial" w:hAnsi="Arial" w:cs="Arial"/>
                <w:noProof/>
                <w:sz w:val="16"/>
                <w:szCs w:val="16"/>
              </w:rPr>
              <w:t>6.2.2 UEInformationResponse::droppedQCI</w:t>
            </w:r>
          </w:p>
        </w:tc>
        <w:tc>
          <w:tcPr>
            <w:tcW w:w="5369" w:type="dxa"/>
            <w:shd w:val="clear" w:color="auto" w:fill="auto"/>
          </w:tcPr>
          <w:p w14:paraId="27585133" w14:textId="77777777" w:rsidR="0053265F" w:rsidRDefault="0053265F" w:rsidP="00C025DD">
            <w:pPr>
              <w:spacing w:after="0"/>
              <w:rPr>
                <w:rFonts w:ascii="Arial" w:hAnsi="Arial" w:cs="Arial"/>
                <w:noProof/>
                <w:sz w:val="16"/>
                <w:szCs w:val="16"/>
              </w:rPr>
            </w:pPr>
            <w:r>
              <w:rPr>
                <w:rFonts w:ascii="Arial" w:hAnsi="Arial" w:cs="Arial"/>
                <w:noProof/>
                <w:sz w:val="16"/>
                <w:szCs w:val="16"/>
              </w:rPr>
              <w:t xml:space="preserve">The field defines only one value – do we need to add a spare value to be able to extend the field? See also </w:t>
            </w:r>
            <w:hyperlink w:anchor="N004" w:history="1">
              <w:r w:rsidRPr="0049498F">
                <w:rPr>
                  <w:rStyle w:val="Hyperlink"/>
                  <w:rFonts w:eastAsia="Batang"/>
                  <w:noProof/>
                  <w:kern w:val="0"/>
                  <w:sz w:val="16"/>
                  <w:szCs w:val="16"/>
                  <w:lang w:val="en-GB" w:eastAsia="en-US"/>
                </w:rPr>
                <w:t>N.004</w:t>
              </w:r>
            </w:hyperlink>
          </w:p>
        </w:tc>
        <w:tc>
          <w:tcPr>
            <w:tcW w:w="616" w:type="dxa"/>
            <w:shd w:val="clear" w:color="auto" w:fill="auto"/>
          </w:tcPr>
          <w:p w14:paraId="022FE587" w14:textId="77777777" w:rsidR="0053265F" w:rsidRDefault="0053265F" w:rsidP="00C025DD">
            <w:pPr>
              <w:spacing w:after="0"/>
              <w:rPr>
                <w:rFonts w:ascii="Arial" w:hAnsi="Arial" w:cs="Arial"/>
                <w:noProof/>
                <w:sz w:val="16"/>
                <w:szCs w:val="16"/>
              </w:rPr>
            </w:pPr>
            <w:r>
              <w:rPr>
                <w:rFonts w:ascii="Arial" w:hAnsi="Arial" w:cs="Arial"/>
                <w:noProof/>
                <w:sz w:val="16"/>
                <w:szCs w:val="16"/>
              </w:rPr>
              <w:t>3</w:t>
            </w:r>
          </w:p>
        </w:tc>
        <w:tc>
          <w:tcPr>
            <w:tcW w:w="6169" w:type="dxa"/>
            <w:gridSpan w:val="3"/>
            <w:shd w:val="clear" w:color="auto" w:fill="auto"/>
          </w:tcPr>
          <w:p w14:paraId="028510E9" w14:textId="77777777" w:rsidR="0053265F" w:rsidRDefault="0053265F" w:rsidP="00C025DD">
            <w:pPr>
              <w:spacing w:after="0"/>
              <w:rPr>
                <w:rFonts w:ascii="Arial" w:hAnsi="Arial" w:cs="Arial"/>
                <w:noProof/>
                <w:sz w:val="16"/>
                <w:szCs w:val="16"/>
              </w:rPr>
            </w:pPr>
            <w:r>
              <w:rPr>
                <w:rFonts w:ascii="Arial" w:hAnsi="Arial" w:cs="Arial"/>
                <w:noProof/>
                <w:sz w:val="16"/>
                <w:szCs w:val="16"/>
              </w:rPr>
              <w:t>Discuss whether the field needs to be extendible.</w:t>
            </w:r>
          </w:p>
          <w:p w14:paraId="45E67C36" w14:textId="77777777" w:rsidR="0053265F" w:rsidRDefault="0053265F" w:rsidP="00C025DD">
            <w:pPr>
              <w:pBdr>
                <w:top w:val="single" w:sz="6" w:space="1" w:color="auto"/>
                <w:bottom w:val="single" w:sz="6" w:space="1" w:color="auto"/>
              </w:pBd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Ericsson:</w:t>
            </w:r>
            <w:r w:rsidRPr="00626703">
              <w:rPr>
                <w:rFonts w:ascii="Arial" w:hAnsi="Arial" w:cs="Arial"/>
                <w:noProof/>
                <w:color w:val="1F497D" w:themeColor="text2"/>
                <w:sz w:val="16"/>
                <w:szCs w:val="16"/>
              </w:rPr>
              <w:t xml:space="preserve"> Do not see any reason to extend </w:t>
            </w:r>
          </w:p>
          <w:p w14:paraId="3637EB9F" w14:textId="77777777" w:rsidR="0053265F" w:rsidRPr="003E13B9" w:rsidRDefault="0053265F"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1A56F3F4" w14:textId="77777777" w:rsidR="0053265F" w:rsidRDefault="0053265F" w:rsidP="00C025DD">
            <w:pPr>
              <w:spacing w:after="0"/>
              <w:rPr>
                <w:rFonts w:ascii="Arial" w:hAnsi="Arial" w:cs="Arial"/>
                <w:noProof/>
                <w:sz w:val="16"/>
                <w:szCs w:val="16"/>
              </w:rPr>
            </w:pPr>
            <w:r w:rsidRPr="003E13B9">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14D98C2B"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t>Closed</w:t>
            </w:r>
          </w:p>
        </w:tc>
      </w:tr>
      <w:tr w:rsidR="0053265F" w:rsidRPr="00BD494B" w14:paraId="64995F26" w14:textId="77777777" w:rsidTr="00C7688C">
        <w:tc>
          <w:tcPr>
            <w:tcW w:w="769" w:type="dxa"/>
            <w:shd w:val="clear" w:color="auto" w:fill="auto"/>
          </w:tcPr>
          <w:p w14:paraId="3993B7E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E.187</w:t>
            </w:r>
          </w:p>
        </w:tc>
        <w:tc>
          <w:tcPr>
            <w:tcW w:w="1677" w:type="dxa"/>
            <w:shd w:val="clear" w:color="auto" w:fill="auto"/>
          </w:tcPr>
          <w:p w14:paraId="7302C619" w14:textId="77777777" w:rsidR="0053265F" w:rsidRPr="00B45D83"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t>UECapabilityEnquiry</w:t>
            </w:r>
          </w:p>
        </w:tc>
        <w:tc>
          <w:tcPr>
            <w:tcW w:w="5369" w:type="dxa"/>
            <w:shd w:val="clear" w:color="auto" w:fill="auto"/>
          </w:tcPr>
          <w:p w14:paraId="4C769B3A"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Not clear to me what "explicitly exclude" means in the field description for </w:t>
            </w:r>
            <w:r w:rsidRPr="004C340D">
              <w:rPr>
                <w:rFonts w:ascii="Arial" w:hAnsi="Arial" w:cs="Arial"/>
                <w:noProof/>
                <w:sz w:val="16"/>
                <w:szCs w:val="16"/>
              </w:rPr>
              <w:t>skipFallbackCombinations</w:t>
            </w:r>
            <w:r>
              <w:rPr>
                <w:rFonts w:ascii="Arial" w:hAnsi="Arial" w:cs="Arial"/>
                <w:noProof/>
                <w:sz w:val="16"/>
                <w:szCs w:val="16"/>
              </w:rPr>
              <w:t>.</w:t>
            </w:r>
          </w:p>
          <w:p w14:paraId="7D2DDA5B" w14:textId="77777777" w:rsidR="0053265F" w:rsidRPr="00BE5DE6" w:rsidRDefault="0053265F" w:rsidP="004F4BB1">
            <w:pPr>
              <w:spacing w:after="0"/>
              <w:rPr>
                <w:rFonts w:ascii="Arial" w:hAnsi="Arial" w:cs="Arial"/>
                <w:noProof/>
                <w:sz w:val="16"/>
                <w:szCs w:val="16"/>
              </w:rPr>
            </w:pPr>
            <w:r w:rsidRPr="00BE5DE6">
              <w:rPr>
                <w:rFonts w:ascii="Arial" w:hAnsi="Arial" w:hint="eastAsia"/>
                <w:sz w:val="16"/>
                <w:szCs w:val="16"/>
                <w:lang w:eastAsia="ja-JP"/>
              </w:rPr>
              <w:t>Indicates that</w:t>
            </w:r>
            <w:r w:rsidRPr="00BE5DE6">
              <w:rPr>
                <w:rFonts w:ascii="Arial" w:hAnsi="Arial"/>
                <w:sz w:val="16"/>
                <w:szCs w:val="16"/>
              </w:rPr>
              <w:t xml:space="preserve"> the UE shall explicitly exclude fallback CA band combinations in capability signalling</w:t>
            </w:r>
            <w:r w:rsidRPr="00BE5DE6">
              <w:rPr>
                <w:rFonts w:ascii="Arial" w:hAnsi="Arial" w:hint="eastAsia"/>
                <w:sz w:val="16"/>
                <w:szCs w:val="16"/>
                <w:lang w:eastAsia="ja-JP"/>
              </w:rPr>
              <w:t>.</w:t>
            </w:r>
          </w:p>
        </w:tc>
        <w:tc>
          <w:tcPr>
            <w:tcW w:w="616" w:type="dxa"/>
            <w:shd w:val="clear" w:color="auto" w:fill="auto"/>
          </w:tcPr>
          <w:p w14:paraId="631ED08A"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0332529" w14:textId="77777777" w:rsidR="0053265F" w:rsidRDefault="0053265F" w:rsidP="004F4BB1">
            <w:pPr>
              <w:pBdr>
                <w:bottom w:val="single" w:sz="6" w:space="1" w:color="auto"/>
              </w:pBdr>
              <w:spacing w:after="0"/>
              <w:rPr>
                <w:rFonts w:ascii="Arial" w:hAnsi="Arial" w:cs="Arial"/>
                <w:noProof/>
                <w:sz w:val="16"/>
                <w:szCs w:val="16"/>
              </w:rPr>
            </w:pPr>
            <w:r w:rsidRPr="00A442A0">
              <w:rPr>
                <w:rFonts w:ascii="Arial" w:hAnsi="Arial" w:cs="Arial"/>
                <w:noProof/>
                <w:sz w:val="16"/>
                <w:szCs w:val="16"/>
              </w:rPr>
              <w:t>Clarify the meaning of this?</w:t>
            </w:r>
          </w:p>
          <w:p w14:paraId="3525665E" w14:textId="77777777" w:rsidR="0053265F" w:rsidRPr="00887F5D" w:rsidRDefault="0053265F" w:rsidP="004F4BB1">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887F5D">
              <w:rPr>
                <w:rFonts w:ascii="Arial" w:hAnsi="Arial" w:cs="Arial"/>
                <w:noProof/>
                <w:color w:val="1F497D" w:themeColor="text2"/>
                <w:sz w:val="16"/>
                <w:szCs w:val="16"/>
              </w:rPr>
              <w:t xml:space="preserve"> </w:t>
            </w:r>
            <w:r>
              <w:rPr>
                <w:rFonts w:ascii="Arial" w:hAnsi="Arial" w:cs="Arial"/>
                <w:noProof/>
                <w:color w:val="1F497D" w:themeColor="text2"/>
                <w:sz w:val="16"/>
                <w:szCs w:val="16"/>
              </w:rPr>
              <w:t>No clarifications proposed. Closed without actions.</w:t>
            </w:r>
          </w:p>
        </w:tc>
        <w:tc>
          <w:tcPr>
            <w:tcW w:w="1060" w:type="dxa"/>
            <w:shd w:val="clear" w:color="auto" w:fill="CCFF99"/>
          </w:tcPr>
          <w:p w14:paraId="76D50122"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w:t>
            </w:r>
          </w:p>
        </w:tc>
      </w:tr>
      <w:tr w:rsidR="0053265F" w:rsidRPr="00BD494B" w14:paraId="499B1D2E" w14:textId="77777777" w:rsidTr="00C7688C">
        <w:tc>
          <w:tcPr>
            <w:tcW w:w="769" w:type="dxa"/>
            <w:shd w:val="clear" w:color="auto" w:fill="auto"/>
          </w:tcPr>
          <w:p w14:paraId="6AE420ED" w14:textId="77777777" w:rsidR="0053265F" w:rsidRPr="00492808"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12</w:t>
            </w:r>
          </w:p>
        </w:tc>
        <w:tc>
          <w:tcPr>
            <w:tcW w:w="1677" w:type="dxa"/>
            <w:shd w:val="clear" w:color="auto" w:fill="auto"/>
          </w:tcPr>
          <w:p w14:paraId="4CD0020F" w14:textId="77777777" w:rsidR="0053265F" w:rsidRPr="00BD494B" w:rsidRDefault="0053265F" w:rsidP="00C77096">
            <w:pPr>
              <w:spacing w:after="0"/>
              <w:rPr>
                <w:rFonts w:ascii="Arial" w:hAnsi="Arial" w:cs="Arial"/>
                <w:noProof/>
                <w:sz w:val="16"/>
                <w:szCs w:val="16"/>
              </w:rPr>
            </w:pPr>
            <w:r>
              <w:rPr>
                <w:rFonts w:ascii="Arial" w:hAnsi="Arial" w:cs="Arial"/>
                <w:noProof/>
                <w:sz w:val="16"/>
                <w:szCs w:val="16"/>
              </w:rPr>
              <w:t xml:space="preserve">6.2.2 UECapabilityEnquiry, </w:t>
            </w:r>
            <w:r w:rsidRPr="00C77096">
              <w:rPr>
                <w:rFonts w:ascii="Arial" w:hAnsi="Arial" w:cs="Arial"/>
                <w:noProof/>
                <w:sz w:val="16"/>
                <w:szCs w:val="16"/>
              </w:rPr>
              <w:t>skipFallbackCombinations-r13</w:t>
            </w:r>
          </w:p>
        </w:tc>
        <w:tc>
          <w:tcPr>
            <w:tcW w:w="5369" w:type="dxa"/>
            <w:shd w:val="clear" w:color="auto" w:fill="auto"/>
          </w:tcPr>
          <w:p w14:paraId="62EBCABF" w14:textId="77777777" w:rsidR="0053265F" w:rsidRPr="00BE5DE6" w:rsidRDefault="0053265F" w:rsidP="00C77096">
            <w:pPr>
              <w:spacing w:after="0"/>
              <w:rPr>
                <w:rFonts w:ascii="Arial" w:eastAsia="MS Mincho" w:hAnsi="Arial" w:cs="Arial"/>
                <w:noProof/>
                <w:sz w:val="16"/>
                <w:szCs w:val="16"/>
                <w:lang w:eastAsia="ja-JP"/>
              </w:rPr>
            </w:pPr>
            <w:r w:rsidRPr="00BE5DE6">
              <w:rPr>
                <w:rFonts w:ascii="Arial" w:eastAsia="MS Mincho" w:hAnsi="Arial" w:cs="Arial"/>
                <w:i/>
                <w:noProof/>
                <w:sz w:val="16"/>
                <w:szCs w:val="16"/>
                <w:lang w:eastAsia="ja-JP"/>
              </w:rPr>
              <w:t>skipFallbackCombinations-r13</w:t>
            </w:r>
            <w:r w:rsidRPr="00BE5DE6">
              <w:rPr>
                <w:rFonts w:ascii="Arial" w:eastAsia="MS Mincho" w:hAnsi="Arial" w:cs="Arial"/>
                <w:noProof/>
                <w:sz w:val="16"/>
                <w:szCs w:val="16"/>
                <w:lang w:eastAsia="ja-JP"/>
              </w:rPr>
              <w:t xml:space="preserve"> is used both in </w:t>
            </w:r>
            <w:r w:rsidRPr="00BE5DE6">
              <w:rPr>
                <w:rFonts w:ascii="Arial" w:eastAsia="MS Mincho" w:hAnsi="Arial" w:cs="Arial"/>
                <w:i/>
                <w:noProof/>
                <w:sz w:val="16"/>
                <w:szCs w:val="16"/>
                <w:lang w:eastAsia="ja-JP"/>
              </w:rPr>
              <w:t>UECapabilityEnquiry</w:t>
            </w:r>
            <w:r w:rsidRPr="00BE5DE6">
              <w:rPr>
                <w:rFonts w:ascii="Arial" w:eastAsia="MS Mincho" w:hAnsi="Arial" w:cs="Arial"/>
                <w:noProof/>
                <w:sz w:val="16"/>
                <w:szCs w:val="16"/>
                <w:lang w:eastAsia="ja-JP"/>
              </w:rPr>
              <w:t xml:space="preserve"> (eNB command) and </w:t>
            </w:r>
            <w:r w:rsidRPr="00BE5DE6">
              <w:rPr>
                <w:rFonts w:ascii="Arial" w:hAnsi="Arial" w:cs="Arial"/>
                <w:i/>
                <w:noProof/>
                <w:sz w:val="16"/>
                <w:szCs w:val="16"/>
              </w:rPr>
              <w:t>UE-EUTRA-Capability</w:t>
            </w:r>
            <w:r w:rsidRPr="00BE5DE6">
              <w:rPr>
                <w:rFonts w:ascii="Arial" w:hAnsi="Arial" w:cs="Arial"/>
                <w:noProof/>
                <w:sz w:val="16"/>
                <w:szCs w:val="16"/>
              </w:rPr>
              <w:t xml:space="preserve"> (UE response).</w:t>
            </w:r>
          </w:p>
        </w:tc>
        <w:tc>
          <w:tcPr>
            <w:tcW w:w="616" w:type="dxa"/>
            <w:shd w:val="clear" w:color="auto" w:fill="auto"/>
          </w:tcPr>
          <w:p w14:paraId="0ACDDE4D" w14:textId="77777777" w:rsidR="0053265F"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1</w:t>
            </w:r>
          </w:p>
        </w:tc>
        <w:tc>
          <w:tcPr>
            <w:tcW w:w="6169" w:type="dxa"/>
            <w:gridSpan w:val="3"/>
            <w:shd w:val="clear" w:color="auto" w:fill="auto"/>
          </w:tcPr>
          <w:p w14:paraId="16D5EC71" w14:textId="77777777" w:rsidR="0053265F" w:rsidRDefault="0053265F" w:rsidP="00C77096">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Consider using different field names.</w:t>
            </w:r>
          </w:p>
          <w:p w14:paraId="27DC74EF" w14:textId="77777777" w:rsidR="0053265F" w:rsidRPr="00CD54AC" w:rsidRDefault="0053265F" w:rsidP="00CD54AC">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No alternative field names proposed. Closed without actions.</w:t>
            </w:r>
          </w:p>
        </w:tc>
        <w:tc>
          <w:tcPr>
            <w:tcW w:w="1060" w:type="dxa"/>
            <w:shd w:val="clear" w:color="auto" w:fill="CCFF99"/>
          </w:tcPr>
          <w:p w14:paraId="4F7EAC0C"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w:t>
            </w:r>
          </w:p>
        </w:tc>
      </w:tr>
      <w:tr w:rsidR="0053265F" w:rsidRPr="00BD494B" w14:paraId="0A2BDE61" w14:textId="77777777" w:rsidTr="00C7688C">
        <w:tc>
          <w:tcPr>
            <w:tcW w:w="769" w:type="dxa"/>
            <w:shd w:val="clear" w:color="auto" w:fill="auto"/>
          </w:tcPr>
          <w:p w14:paraId="5EBB38DD" w14:textId="77777777" w:rsidR="0053265F" w:rsidRDefault="0053265F" w:rsidP="000C0060">
            <w:r>
              <w:rPr>
                <w:rFonts w:ascii="Arial" w:hAnsi="Arial" w:cs="Arial"/>
                <w:noProof/>
                <w:sz w:val="16"/>
                <w:szCs w:val="16"/>
              </w:rPr>
              <w:t>Z.050</w:t>
            </w:r>
          </w:p>
        </w:tc>
        <w:tc>
          <w:tcPr>
            <w:tcW w:w="1677" w:type="dxa"/>
            <w:shd w:val="clear" w:color="auto" w:fill="auto"/>
          </w:tcPr>
          <w:p w14:paraId="4F81573E" w14:textId="77777777" w:rsidR="0053265F" w:rsidRPr="00741FCB" w:rsidRDefault="0053265F" w:rsidP="00665F5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2FFCC103" w14:textId="77777777" w:rsidR="0053265F" w:rsidRDefault="0053265F" w:rsidP="00563AFF">
            <w:pPr>
              <w:spacing w:after="0"/>
              <w:rPr>
                <w:rFonts w:eastAsia="SimSun"/>
                <w:i/>
                <w:noProof/>
                <w:lang w:eastAsia="zh-CN"/>
              </w:rPr>
            </w:pPr>
            <w:r w:rsidRPr="00563AFF">
              <w:rPr>
                <w:rFonts w:ascii="Arial" w:hAnsi="Arial" w:cs="Arial"/>
                <w:noProof/>
                <w:sz w:val="16"/>
                <w:szCs w:val="16"/>
              </w:rPr>
              <w:t>SidelinkUEInformation</w:t>
            </w:r>
          </w:p>
          <w:p w14:paraId="0E85619D" w14:textId="77777777" w:rsidR="0053265F" w:rsidRPr="00000222" w:rsidRDefault="0053265F" w:rsidP="000C0060">
            <w:pPr>
              <w:pStyle w:val="PL"/>
              <w:shd w:val="clear" w:color="auto" w:fill="E6E6E6"/>
            </w:pPr>
            <w:r w:rsidRPr="00000222">
              <w:tab/>
              <w:t>discTxResourceReq-v13x0</w:t>
            </w:r>
            <w:r w:rsidRPr="00000222">
              <w:tab/>
            </w:r>
            <w:r w:rsidRPr="00000222">
              <w:tab/>
            </w:r>
            <w:r w:rsidRPr="00000222">
              <w:tab/>
              <w:t>SEQUENCE {</w:t>
            </w:r>
          </w:p>
          <w:p w14:paraId="2DFE8F7D" w14:textId="77777777" w:rsidR="0053265F" w:rsidRPr="00000222" w:rsidRDefault="0053265F" w:rsidP="000C0060">
            <w:pPr>
              <w:pStyle w:val="PL"/>
              <w:shd w:val="clear" w:color="auto" w:fill="E6E6E6"/>
            </w:pPr>
            <w:r w:rsidRPr="00000222">
              <w:tab/>
            </w:r>
            <w:r w:rsidRPr="00000222">
              <w:tab/>
            </w:r>
            <w:r w:rsidRPr="00B25C2B">
              <w:rPr>
                <w:highlight w:val="yellow"/>
              </w:rPr>
              <w:t>carrierFreqDiscTx-r13</w:t>
            </w:r>
            <w:r w:rsidRPr="00000222">
              <w:tab/>
            </w:r>
            <w:r w:rsidRPr="00000222">
              <w:tab/>
            </w:r>
            <w:r w:rsidRPr="00000222">
              <w:tab/>
              <w:t>INTEGER (1..maxFreq),</w:t>
            </w:r>
          </w:p>
          <w:p w14:paraId="19D384E1" w14:textId="77777777" w:rsidR="0053265F" w:rsidRPr="00000222" w:rsidRDefault="0053265F"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14:paraId="629D76BD" w14:textId="77777777" w:rsidR="0053265F" w:rsidRPr="00563AFF" w:rsidRDefault="0053265F" w:rsidP="00563AFF">
            <w:pP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14:paraId="4DE12A0B" w14:textId="77777777" w:rsidR="0053265F" w:rsidRDefault="0053265F" w:rsidP="000C0060">
            <w:pPr>
              <w:spacing w:after="60"/>
              <w:rPr>
                <w:rFonts w:ascii="Arial" w:eastAsia="SimSun" w:hAnsi="Arial" w:cs="Arial"/>
                <w:noProof/>
                <w:sz w:val="16"/>
                <w:szCs w:val="16"/>
                <w:lang w:eastAsia="zh-CN"/>
              </w:rPr>
            </w:pPr>
          </w:p>
          <w:p w14:paraId="5216CBBA" w14:textId="77777777" w:rsidR="0053265F" w:rsidRDefault="0053265F" w:rsidP="00563AFF">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Is the purpose to use </w:t>
            </w:r>
            <w:r w:rsidRPr="00563AFF">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14:paraId="4F926F58" w14:textId="77777777" w:rsidR="0053265F" w:rsidRPr="00741FCB"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616" w:type="dxa"/>
            <w:shd w:val="clear" w:color="auto" w:fill="auto"/>
          </w:tcPr>
          <w:p w14:paraId="3FC65577" w14:textId="77777777" w:rsidR="0053265F" w:rsidRPr="00741FCB"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69" w:type="dxa"/>
            <w:gridSpan w:val="3"/>
            <w:shd w:val="clear" w:color="auto" w:fill="auto"/>
          </w:tcPr>
          <w:p w14:paraId="36C98F8C" w14:textId="77777777" w:rsidR="0053265F" w:rsidRDefault="0053265F" w:rsidP="00A06E3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563AFF">
              <w:rPr>
                <w:rFonts w:ascii="Arial" w:eastAsia="SimSun" w:hAnsi="Arial" w:cs="Arial"/>
                <w:noProof/>
                <w:sz w:val="16"/>
                <w:szCs w:val="16"/>
                <w:lang w:eastAsia="zh-CN"/>
              </w:rPr>
              <w:t>carrierFreqDiscTx-r13</w:t>
            </w:r>
            <w:r w:rsidRPr="00563AFF">
              <w:rPr>
                <w:rFonts w:ascii="Arial" w:eastAsia="SimSun" w:hAnsi="Arial" w:cs="Arial" w:hint="eastAsia"/>
                <w:noProof/>
                <w:sz w:val="16"/>
                <w:szCs w:val="16"/>
                <w:lang w:eastAsia="zh-CN"/>
              </w:rPr>
              <w:t xml:space="preserve"> could be set to optional.</w:t>
            </w:r>
          </w:p>
          <w:p w14:paraId="6D94B51D" w14:textId="77777777" w:rsidR="0053265F" w:rsidRDefault="0053265F" w:rsidP="00A06E3E">
            <w:pPr>
              <w:spacing w:after="0"/>
              <w:rPr>
                <w:rFonts w:eastAsia="SimSun"/>
                <w:i/>
                <w:noProof/>
                <w:lang w:eastAsia="zh-CN"/>
              </w:rPr>
            </w:pPr>
            <w:r w:rsidRPr="00563AFF">
              <w:rPr>
                <w:rFonts w:ascii="Arial" w:hAnsi="Arial" w:cs="Arial"/>
                <w:noProof/>
                <w:sz w:val="16"/>
                <w:szCs w:val="16"/>
              </w:rPr>
              <w:t>SidelinkUEInformation</w:t>
            </w:r>
          </w:p>
          <w:p w14:paraId="7CF50FC5" w14:textId="77777777" w:rsidR="0053265F" w:rsidRPr="00000222" w:rsidRDefault="0053265F" w:rsidP="000C0060">
            <w:pPr>
              <w:pStyle w:val="PL"/>
              <w:shd w:val="clear" w:color="auto" w:fill="E6E6E6"/>
            </w:pPr>
            <w:r w:rsidRPr="00000222">
              <w:tab/>
              <w:t>discTxResourceReq-v13x0</w:t>
            </w:r>
            <w:r w:rsidRPr="00000222">
              <w:tab/>
            </w:r>
            <w:r w:rsidRPr="00000222">
              <w:tab/>
            </w:r>
            <w:r w:rsidRPr="00000222">
              <w:tab/>
              <w:t>SEQUENCE {</w:t>
            </w:r>
          </w:p>
          <w:p w14:paraId="606AEA88" w14:textId="77777777" w:rsidR="0053265F" w:rsidRPr="00000222" w:rsidRDefault="0053265F" w:rsidP="000C0060">
            <w:pPr>
              <w:pStyle w:val="PL"/>
              <w:shd w:val="clear" w:color="auto" w:fill="E6E6E6"/>
            </w:pPr>
            <w:r w:rsidRPr="00000222">
              <w:tab/>
            </w:r>
            <w:r w:rsidRPr="00000222">
              <w:tab/>
            </w:r>
            <w:r w:rsidRPr="00563AFF">
              <w:t>carrierFreqDiscTx-r13</w:t>
            </w:r>
            <w:r w:rsidRPr="00000222">
              <w:tab/>
            </w:r>
            <w:r w:rsidRPr="00000222">
              <w:tab/>
            </w:r>
            <w:r w:rsidRPr="00000222">
              <w:tab/>
              <w:t xml:space="preserve">INTEGER (1..maxFreq), </w:t>
            </w:r>
            <w:r w:rsidRPr="00563AFF">
              <w:rPr>
                <w:color w:val="FF0000"/>
                <w:u w:val="single"/>
              </w:rPr>
              <w:t>OPTIONAL,</w:t>
            </w:r>
          </w:p>
          <w:p w14:paraId="00B447E4" w14:textId="77777777" w:rsidR="0053265F" w:rsidRPr="00000222" w:rsidRDefault="0053265F"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14:paraId="1F369932" w14:textId="77777777" w:rsidR="0053265F" w:rsidRPr="00563AFF" w:rsidRDefault="0053265F" w:rsidP="00563AFF">
            <w:pPr>
              <w:pBdr>
                <w:bottom w:val="single" w:sz="6" w:space="1" w:color="auto"/>
              </w:pBd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14:paraId="0C9FE2D1" w14:textId="77777777" w:rsidR="0053265F" w:rsidRPr="00563AF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t>Huawei:</w:t>
            </w:r>
            <w:r w:rsidRPr="00563AFF">
              <w:rPr>
                <w:rFonts w:ascii="Arial" w:eastAsia="SimSun" w:hAnsi="Arial" w:cs="Arial" w:hint="eastAsia"/>
                <w:noProof/>
                <w:color w:val="1F497D" w:themeColor="text2"/>
                <w:sz w:val="16"/>
                <w:szCs w:val="16"/>
                <w:lang w:eastAsia="zh-CN"/>
              </w:rPr>
              <w:t xml:space="preserve"> Can further discuss together with other proposals, e.g., removing this IE.</w:t>
            </w:r>
          </w:p>
          <w:p w14:paraId="6CCD2E1F" w14:textId="77777777" w:rsidR="0053265F" w:rsidRPr="00563AF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t>
            </w:r>
            <w:r w:rsidRPr="00563AFF">
              <w:rPr>
                <w:rFonts w:ascii="Arial" w:eastAsia="SimSun" w:hAnsi="Arial" w:cs="Arial"/>
                <w:noProof/>
                <w:color w:val="1F497D" w:themeColor="text2"/>
                <w:sz w:val="16"/>
                <w:szCs w:val="16"/>
                <w:lang w:eastAsia="zh-CN"/>
              </w:rPr>
              <w:t>Same as Z.49?</w:t>
            </w:r>
          </w:p>
          <w:p w14:paraId="166F5AAE" w14:textId="77777777" w:rsidR="0053265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This seems to be a duplicate of Z.049.</w:t>
            </w:r>
          </w:p>
          <w:p w14:paraId="48F68739" w14:textId="77777777" w:rsidR="0053265F" w:rsidRDefault="0053265F" w:rsidP="001E14E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Same as Z.049. We don’t see issue.</w:t>
            </w:r>
          </w:p>
          <w:p w14:paraId="34AE7085" w14:textId="77777777" w:rsidR="0053265F" w:rsidRPr="00BE2B04" w:rsidRDefault="0053265F" w:rsidP="00BE2B0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Z.049 and hence closed.</w:t>
            </w:r>
          </w:p>
        </w:tc>
        <w:tc>
          <w:tcPr>
            <w:tcW w:w="1060" w:type="dxa"/>
            <w:shd w:val="clear" w:color="auto" w:fill="CCFF99"/>
          </w:tcPr>
          <w:p w14:paraId="231F7DDA" w14:textId="77777777" w:rsidR="0053265F" w:rsidRPr="00BD494B" w:rsidRDefault="0053265F" w:rsidP="00BE2B04">
            <w:pPr>
              <w:spacing w:after="60"/>
              <w:rPr>
                <w:rFonts w:ascii="Arial" w:hAnsi="Arial" w:cs="Arial"/>
                <w:noProof/>
                <w:sz w:val="16"/>
                <w:szCs w:val="16"/>
              </w:rPr>
            </w:pPr>
            <w:r>
              <w:rPr>
                <w:rFonts w:ascii="Arial" w:hAnsi="Arial" w:cs="Arial"/>
                <w:noProof/>
                <w:sz w:val="16"/>
                <w:szCs w:val="16"/>
              </w:rPr>
              <w:t>Closed</w:t>
            </w:r>
          </w:p>
        </w:tc>
      </w:tr>
      <w:tr w:rsidR="0053265F" w:rsidRPr="00BD494B" w14:paraId="5F6D62B5" w14:textId="77777777" w:rsidTr="00C7688C">
        <w:tc>
          <w:tcPr>
            <w:tcW w:w="769" w:type="dxa"/>
            <w:shd w:val="clear" w:color="auto" w:fill="auto"/>
          </w:tcPr>
          <w:p w14:paraId="4FFEDBF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E.303</w:t>
            </w:r>
          </w:p>
        </w:tc>
        <w:tc>
          <w:tcPr>
            <w:tcW w:w="1677" w:type="dxa"/>
            <w:shd w:val="clear" w:color="auto" w:fill="auto"/>
          </w:tcPr>
          <w:p w14:paraId="7F49A3CA"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Paging message </w:t>
            </w:r>
          </w:p>
        </w:tc>
        <w:tc>
          <w:tcPr>
            <w:tcW w:w="5369" w:type="dxa"/>
            <w:shd w:val="clear" w:color="auto" w:fill="auto"/>
          </w:tcPr>
          <w:p w14:paraId="471D6F6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The following parameter should be udpated: </w:t>
            </w:r>
            <w:r w:rsidRPr="00E26EC9">
              <w:rPr>
                <w:rFonts w:ascii="Arial" w:hAnsi="Arial" w:cs="Arial" w:hint="eastAsia"/>
                <w:noProof/>
                <w:sz w:val="16"/>
                <w:szCs w:val="16"/>
              </w:rPr>
              <w:t>Paging-v13xx-IEs</w:t>
            </w:r>
            <w:r>
              <w:rPr>
                <w:rFonts w:ascii="Arial" w:hAnsi="Arial" w:cs="Arial"/>
                <w:noProof/>
                <w:sz w:val="16"/>
                <w:szCs w:val="16"/>
              </w:rPr>
              <w:t>.</w:t>
            </w:r>
          </w:p>
        </w:tc>
        <w:tc>
          <w:tcPr>
            <w:tcW w:w="616" w:type="dxa"/>
            <w:shd w:val="clear" w:color="auto" w:fill="auto"/>
          </w:tcPr>
          <w:p w14:paraId="4F476F0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27A2FC4"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It should be: </w:t>
            </w:r>
            <w:r w:rsidRPr="00E26EC9">
              <w:rPr>
                <w:rFonts w:ascii="Arial" w:hAnsi="Arial" w:cs="Arial" w:hint="eastAsia"/>
                <w:noProof/>
                <w:sz w:val="16"/>
                <w:szCs w:val="16"/>
              </w:rPr>
              <w:t>Paging-v13x</w:t>
            </w:r>
            <w:r w:rsidRPr="00E26EC9">
              <w:rPr>
                <w:rFonts w:ascii="Arial" w:hAnsi="Arial" w:cs="Arial"/>
                <w:noProof/>
                <w:sz w:val="16"/>
                <w:szCs w:val="16"/>
                <w:highlight w:val="yellow"/>
              </w:rPr>
              <w:t>y</w:t>
            </w:r>
            <w:r w:rsidRPr="00E26EC9">
              <w:rPr>
                <w:rFonts w:ascii="Arial" w:hAnsi="Arial" w:cs="Arial" w:hint="eastAsia"/>
                <w:noProof/>
                <w:sz w:val="16"/>
                <w:szCs w:val="16"/>
              </w:rPr>
              <w:t>-IEs</w:t>
            </w:r>
          </w:p>
          <w:p w14:paraId="248720BC" w14:textId="77777777" w:rsidR="0053265F" w:rsidRPr="0050507A"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 a temporary name. No need to change anything.</w:t>
            </w:r>
          </w:p>
        </w:tc>
        <w:tc>
          <w:tcPr>
            <w:tcW w:w="1060" w:type="dxa"/>
            <w:shd w:val="clear" w:color="auto" w:fill="CCFF99"/>
          </w:tcPr>
          <w:p w14:paraId="6EFF9E6B"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14:paraId="2279FE9A" w14:textId="77777777" w:rsidTr="00C7688C">
        <w:trPr>
          <w:trHeight w:val="71"/>
        </w:trPr>
        <w:tc>
          <w:tcPr>
            <w:tcW w:w="769" w:type="dxa"/>
            <w:shd w:val="clear" w:color="auto" w:fill="auto"/>
          </w:tcPr>
          <w:p w14:paraId="0270B2E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E.161</w:t>
            </w:r>
          </w:p>
        </w:tc>
        <w:tc>
          <w:tcPr>
            <w:tcW w:w="1677" w:type="dxa"/>
            <w:shd w:val="clear" w:color="auto" w:fill="auto"/>
          </w:tcPr>
          <w:p w14:paraId="388C89D5"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02908D85" w14:textId="77777777" w:rsidR="0053265F" w:rsidRDefault="0053265F" w:rsidP="004F4BB1">
            <w:pPr>
              <w:spacing w:after="0"/>
              <w:rPr>
                <w:rFonts w:ascii="Arial" w:hAnsi="Arial" w:cs="Arial"/>
                <w:noProof/>
                <w:sz w:val="16"/>
                <w:szCs w:val="16"/>
              </w:rPr>
            </w:pPr>
            <w:r>
              <w:rPr>
                <w:rFonts w:ascii="Arial" w:hAnsi="Arial" w:cs="Arial"/>
                <w:noProof/>
                <w:sz w:val="16"/>
                <w:szCs w:val="16"/>
              </w:rPr>
              <w:t>Superfluous type names. It seems SL-DestinationInfoListUC-r13 is not particularly useful as it is defined as a SL-DestinationInfoList-r12. Or is ther a good reason (e.g. future compatibility?) to have this design?</w:t>
            </w:r>
          </w:p>
          <w:p w14:paraId="7E91E953" w14:textId="77777777" w:rsidR="0053265F" w:rsidRDefault="0053265F" w:rsidP="004F4BB1">
            <w:pPr>
              <w:spacing w:after="0"/>
              <w:rPr>
                <w:rFonts w:ascii="Arial" w:hAnsi="Arial" w:cs="Arial"/>
                <w:noProof/>
                <w:sz w:val="16"/>
                <w:szCs w:val="16"/>
              </w:rPr>
            </w:pPr>
          </w:p>
          <w:p w14:paraId="3EB11655" w14:textId="77777777" w:rsidR="0053265F" w:rsidRPr="00582EEC" w:rsidRDefault="0053265F" w:rsidP="004F4BB1">
            <w:pPr>
              <w:pStyle w:val="PL"/>
              <w:shd w:val="clear" w:color="auto" w:fill="E6E6E6"/>
            </w:pPr>
            <w:r>
              <w:t>SL-</w:t>
            </w:r>
            <w:r w:rsidRPr="00582EEC">
              <w:t>CommTxResourceReq</w:t>
            </w:r>
            <w:r w:rsidRPr="001133A5">
              <w:t>UC</w:t>
            </w:r>
            <w:r w:rsidRPr="00582EEC">
              <w:t>-r1</w:t>
            </w:r>
            <w:r>
              <w:t>3</w:t>
            </w:r>
            <w:r w:rsidRPr="00582EEC">
              <w:t xml:space="preserve"> ::=</w:t>
            </w:r>
            <w:r w:rsidRPr="00582EEC">
              <w:tab/>
            </w:r>
            <w:r w:rsidRPr="00582EEC">
              <w:tab/>
              <w:t>SEQUENCE {</w:t>
            </w:r>
          </w:p>
          <w:p w14:paraId="2AB28AFB" w14:textId="77777777" w:rsidR="0053265F" w:rsidRPr="00582EEC" w:rsidRDefault="0053265F" w:rsidP="004F4BB1">
            <w:pPr>
              <w:pStyle w:val="PL"/>
              <w:shd w:val="clear" w:color="auto" w:fill="E6E6E6"/>
              <w:rPr>
                <w:lang w:eastAsia="zh-CN"/>
              </w:rPr>
            </w:pPr>
            <w:r w:rsidRPr="00582EEC">
              <w:rPr>
                <w:lang w:eastAsia="zh-CN"/>
              </w:rPr>
              <w:tab/>
              <w:t>carrierFreq-r1</w:t>
            </w:r>
            <w:r>
              <w:rPr>
                <w:lang w:eastAsia="zh-CN"/>
              </w:rPr>
              <w:t>3</w:t>
            </w:r>
            <w:r w:rsidRPr="00582EEC">
              <w:rPr>
                <w:lang w:eastAsia="zh-CN"/>
              </w:rPr>
              <w:tab/>
            </w:r>
            <w:r w:rsidRPr="00582EEC">
              <w:rPr>
                <w:lang w:eastAsia="zh-CN"/>
              </w:rPr>
              <w:tab/>
            </w:r>
            <w:r w:rsidRPr="00582EEC">
              <w:rPr>
                <w:lang w:eastAsia="zh-CN"/>
              </w:rPr>
              <w:tab/>
            </w:r>
            <w:r w:rsidRPr="00582EEC">
              <w:rPr>
                <w:lang w:eastAsia="zh-CN"/>
              </w:rPr>
              <w:tab/>
            </w:r>
            <w:r w:rsidRPr="00582EEC">
              <w:rPr>
                <w:lang w:eastAsia="zh-CN"/>
              </w:rPr>
              <w:tab/>
            </w:r>
            <w:r w:rsidRPr="00582EEC">
              <w:t>ARFCN-ValueEUTRA-r9</w:t>
            </w:r>
            <w:r w:rsidRPr="00582EEC">
              <w:tab/>
            </w:r>
            <w:r w:rsidRPr="00582EEC">
              <w:tab/>
            </w:r>
            <w:r w:rsidRPr="00582EEC">
              <w:tab/>
              <w:t>OPTIONAL</w:t>
            </w:r>
            <w:r w:rsidRPr="00582EEC">
              <w:rPr>
                <w:lang w:eastAsia="zh-CN"/>
              </w:rPr>
              <w:t>,</w:t>
            </w:r>
          </w:p>
          <w:p w14:paraId="1E8A7955" w14:textId="77777777" w:rsidR="0053265F" w:rsidRPr="00E8447A" w:rsidRDefault="0053265F" w:rsidP="004F4BB1">
            <w:pPr>
              <w:pStyle w:val="PL"/>
              <w:shd w:val="clear" w:color="auto" w:fill="E6E6E6"/>
              <w:rPr>
                <w:highlight w:val="yellow"/>
              </w:rPr>
            </w:pPr>
            <w:r w:rsidRPr="00582EEC">
              <w:tab/>
            </w:r>
            <w:r>
              <w:t>d</w:t>
            </w:r>
            <w:r w:rsidRPr="00582EEC">
              <w:t>estinationInfoList</w:t>
            </w:r>
            <w:r w:rsidRPr="000A1D62">
              <w:t>UC</w:t>
            </w:r>
            <w:r w:rsidRPr="00582EEC">
              <w:t>-r1</w:t>
            </w:r>
            <w:r>
              <w:t>3</w:t>
            </w:r>
            <w:r w:rsidRPr="00582EEC">
              <w:tab/>
            </w:r>
            <w:r>
              <w:tab/>
            </w:r>
            <w:r>
              <w:tab/>
            </w:r>
            <w:r w:rsidRPr="000931D1">
              <w:t>SL-DestinationInfoList</w:t>
            </w:r>
            <w:r w:rsidRPr="00E8447A">
              <w:rPr>
                <w:highlight w:val="yellow"/>
              </w:rPr>
              <w:t>UC-r13</w:t>
            </w:r>
          </w:p>
          <w:p w14:paraId="415D638E" w14:textId="77777777" w:rsidR="0053265F" w:rsidRPr="00E8447A" w:rsidRDefault="0053265F" w:rsidP="004F4BB1">
            <w:pPr>
              <w:pStyle w:val="PL"/>
              <w:shd w:val="clear" w:color="auto" w:fill="E6E6E6"/>
              <w:rPr>
                <w:lang w:eastAsia="zh-CN"/>
              </w:rPr>
            </w:pPr>
            <w:r w:rsidRPr="00E8447A">
              <w:rPr>
                <w:lang w:eastAsia="zh-CN"/>
              </w:rPr>
              <w:t>}</w:t>
            </w:r>
          </w:p>
          <w:p w14:paraId="36C128D6" w14:textId="77777777" w:rsidR="0053265F" w:rsidRPr="00E8447A" w:rsidRDefault="0053265F" w:rsidP="004F4BB1">
            <w:pPr>
              <w:pStyle w:val="PL"/>
              <w:shd w:val="clear" w:color="auto" w:fill="E6E6E6"/>
              <w:rPr>
                <w:highlight w:val="yellow"/>
                <w:lang w:eastAsia="zh-CN"/>
              </w:rPr>
            </w:pPr>
          </w:p>
          <w:p w14:paraId="2B4862F3" w14:textId="77777777" w:rsidR="0053265F" w:rsidRPr="009F1493" w:rsidRDefault="0053265F" w:rsidP="004F4BB1">
            <w:pPr>
              <w:pStyle w:val="PL"/>
              <w:shd w:val="clear" w:color="auto" w:fill="E6E6E6"/>
            </w:pPr>
            <w:r w:rsidRPr="00E8447A">
              <w:rPr>
                <w:highlight w:val="yellow"/>
                <w:lang w:eastAsia="zh-CN"/>
              </w:rPr>
              <w:t>SL-</w:t>
            </w:r>
            <w:r w:rsidRPr="00E8447A">
              <w:rPr>
                <w:highlight w:val="yellow"/>
              </w:rPr>
              <w:t>Destination</w:t>
            </w:r>
            <w:r w:rsidRPr="00E8447A">
              <w:rPr>
                <w:highlight w:val="yellow"/>
                <w:lang w:eastAsia="zh-CN"/>
              </w:rPr>
              <w:t>InfoListUC-r13</w:t>
            </w:r>
            <w:r w:rsidRPr="00E8447A">
              <w:rPr>
                <w:highlight w:val="yellow"/>
              </w:rPr>
              <w:t xml:space="preserve"> ::=</w:t>
            </w:r>
            <w:r w:rsidRPr="00E8447A">
              <w:rPr>
                <w:highlight w:val="yellow"/>
              </w:rPr>
              <w:tab/>
            </w:r>
            <w:r w:rsidRPr="00E8447A">
              <w:rPr>
                <w:highlight w:val="yellow"/>
                <w:lang w:eastAsia="zh-CN"/>
              </w:rPr>
              <w:t>SL-</w:t>
            </w:r>
            <w:r w:rsidRPr="00E8447A">
              <w:rPr>
                <w:highlight w:val="yellow"/>
              </w:rPr>
              <w:t>Destination</w:t>
            </w:r>
            <w:r w:rsidRPr="00E8447A">
              <w:rPr>
                <w:highlight w:val="yellow"/>
                <w:lang w:eastAsia="zh-CN"/>
              </w:rPr>
              <w:t>InfoList-r12</w:t>
            </w:r>
          </w:p>
        </w:tc>
        <w:tc>
          <w:tcPr>
            <w:tcW w:w="616" w:type="dxa"/>
            <w:shd w:val="clear" w:color="auto" w:fill="auto"/>
          </w:tcPr>
          <w:p w14:paraId="1308C98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53277A22"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2C85587F" w14:textId="77777777" w:rsidR="0053265F" w:rsidRDefault="0053265F" w:rsidP="004F4BB1">
            <w:pPr>
              <w:spacing w:after="0"/>
              <w:rPr>
                <w:rFonts w:ascii="Arial" w:hAnsi="Arial" w:cs="Arial"/>
                <w:noProof/>
                <w:sz w:val="16"/>
                <w:szCs w:val="16"/>
              </w:rPr>
            </w:pPr>
          </w:p>
          <w:p w14:paraId="12A0DA6E" w14:textId="77777777" w:rsidR="0053265F" w:rsidRPr="00E8447A" w:rsidRDefault="0053265F" w:rsidP="004F4BB1">
            <w:pPr>
              <w:pStyle w:val="PL"/>
              <w:shd w:val="clear" w:color="auto" w:fill="E6E6E6"/>
            </w:pPr>
            <w:r>
              <w:t>SL-</w:t>
            </w:r>
            <w:r w:rsidRPr="00E8447A">
              <w:t>CommTxResourceReqUC-r13 ::=</w:t>
            </w:r>
            <w:r w:rsidRPr="00E8447A">
              <w:tab/>
            </w:r>
            <w:r w:rsidRPr="00E8447A">
              <w:tab/>
              <w:t>SEQUENCE {</w:t>
            </w:r>
          </w:p>
          <w:p w14:paraId="3FE85CB7" w14:textId="77777777" w:rsidR="0053265F" w:rsidRPr="00E8447A" w:rsidRDefault="0053265F" w:rsidP="004F4BB1">
            <w:pPr>
              <w:pStyle w:val="PL"/>
              <w:shd w:val="clear" w:color="auto" w:fill="E6E6E6"/>
              <w:rPr>
                <w:lang w:eastAsia="zh-CN"/>
              </w:rPr>
            </w:pPr>
            <w:r w:rsidRPr="00E8447A">
              <w:rPr>
                <w:lang w:eastAsia="zh-CN"/>
              </w:rPr>
              <w:tab/>
              <w:t>carrierFreq-r13</w:t>
            </w:r>
            <w:r w:rsidRPr="00E8447A">
              <w:rPr>
                <w:lang w:eastAsia="zh-CN"/>
              </w:rPr>
              <w:tab/>
            </w:r>
            <w:r w:rsidRPr="00E8447A">
              <w:rPr>
                <w:lang w:eastAsia="zh-CN"/>
              </w:rPr>
              <w:tab/>
            </w:r>
            <w:r w:rsidRPr="00E8447A">
              <w:rPr>
                <w:lang w:eastAsia="zh-CN"/>
              </w:rPr>
              <w:tab/>
            </w:r>
            <w:r w:rsidRPr="00E8447A">
              <w:rPr>
                <w:lang w:eastAsia="zh-CN"/>
              </w:rPr>
              <w:tab/>
            </w:r>
            <w:r w:rsidRPr="00E8447A">
              <w:rPr>
                <w:lang w:eastAsia="zh-CN"/>
              </w:rPr>
              <w:tab/>
            </w:r>
            <w:r w:rsidRPr="00E8447A">
              <w:t>ARFCN-ValueEUTRA-r9</w:t>
            </w:r>
            <w:r w:rsidRPr="00E8447A">
              <w:tab/>
            </w:r>
            <w:r w:rsidRPr="00E8447A">
              <w:tab/>
            </w:r>
            <w:r w:rsidRPr="00E8447A">
              <w:tab/>
              <w:t>OPTIONAL</w:t>
            </w:r>
            <w:r w:rsidRPr="00E8447A">
              <w:rPr>
                <w:lang w:eastAsia="zh-CN"/>
              </w:rPr>
              <w:t>,</w:t>
            </w:r>
          </w:p>
          <w:p w14:paraId="5039BF82" w14:textId="77777777" w:rsidR="0053265F" w:rsidRPr="00582EEC" w:rsidRDefault="0053265F" w:rsidP="004F4BB1">
            <w:pPr>
              <w:pStyle w:val="PL"/>
              <w:shd w:val="clear" w:color="auto" w:fill="E6E6E6"/>
            </w:pPr>
            <w:r w:rsidRPr="00E8447A">
              <w:tab/>
              <w:t>destinationInfoListUC-r13</w:t>
            </w:r>
            <w:r w:rsidRPr="00E8447A">
              <w:tab/>
            </w:r>
            <w:r w:rsidRPr="00E8447A">
              <w:tab/>
            </w:r>
            <w:r w:rsidRPr="00E8447A">
              <w:tab/>
              <w:t>SL-DestinationInfoList</w:t>
            </w:r>
            <w:r w:rsidRPr="00E8447A">
              <w:rPr>
                <w:strike/>
                <w:color w:val="FF0000"/>
              </w:rPr>
              <w:t>UC-r13</w:t>
            </w:r>
            <w:r w:rsidRPr="00E8447A">
              <w:rPr>
                <w:color w:val="FF0000"/>
                <w:u w:val="single"/>
              </w:rPr>
              <w:t>-r12</w:t>
            </w:r>
          </w:p>
          <w:p w14:paraId="5274AEB3" w14:textId="77777777" w:rsidR="0053265F" w:rsidRDefault="0053265F" w:rsidP="004F4BB1">
            <w:pPr>
              <w:pStyle w:val="PL"/>
              <w:pBdr>
                <w:bottom w:val="single" w:sz="6" w:space="1" w:color="auto"/>
              </w:pBdr>
              <w:shd w:val="clear" w:color="auto" w:fill="E6E6E6"/>
              <w:rPr>
                <w:lang w:eastAsia="zh-CN"/>
              </w:rPr>
            </w:pPr>
            <w:r w:rsidRPr="00582EEC">
              <w:rPr>
                <w:lang w:eastAsia="zh-CN"/>
              </w:rPr>
              <w:t>}</w:t>
            </w:r>
          </w:p>
          <w:p w14:paraId="615EE603" w14:textId="77777777" w:rsidR="0053265F" w:rsidRPr="00E8447A" w:rsidRDefault="0053265F" w:rsidP="0050507A">
            <w:pPr>
              <w:spacing w:after="0"/>
              <w:rPr>
                <w:rFonts w:ascii="Arial" w:hAnsi="Arial" w:cs="Arial"/>
                <w:color w:val="1F497D" w:themeColor="text2"/>
                <w:sz w:val="16"/>
                <w:szCs w:val="16"/>
              </w:rPr>
            </w:pPr>
            <w:r w:rsidRPr="00E8447A">
              <w:rPr>
                <w:rFonts w:ascii="Arial" w:eastAsia="SimSun" w:hAnsi="Arial" w:cs="Arial" w:hint="eastAsia"/>
                <w:b/>
                <w:noProof/>
                <w:color w:val="1F497D" w:themeColor="text2"/>
                <w:sz w:val="16"/>
                <w:szCs w:val="16"/>
                <w:lang w:eastAsia="zh-CN"/>
              </w:rPr>
              <w:t>Huawei:</w:t>
            </w:r>
            <w:r w:rsidRPr="00E8447A">
              <w:rPr>
                <w:rFonts w:ascii="Arial" w:eastAsia="SimSun" w:hAnsi="Arial" w:cs="Arial" w:hint="eastAsia"/>
                <w:noProof/>
                <w:color w:val="1F497D" w:themeColor="text2"/>
                <w:sz w:val="16"/>
                <w:szCs w:val="16"/>
                <w:lang w:eastAsia="zh-CN"/>
              </w:rPr>
              <w:t xml:space="preserve"> Fine.</w:t>
            </w:r>
          </w:p>
          <w:p w14:paraId="10AAEAE4" w14:textId="77777777" w:rsidR="0053265F" w:rsidRPr="00E8447A" w:rsidRDefault="0053265F" w:rsidP="0050507A">
            <w:pPr>
              <w:spacing w:after="0"/>
              <w:rPr>
                <w:rFonts w:ascii="Arial" w:hAnsi="Arial" w:cs="Arial"/>
                <w:color w:val="1F497D" w:themeColor="text2"/>
                <w:sz w:val="16"/>
                <w:szCs w:val="16"/>
              </w:rPr>
            </w:pPr>
            <w:r w:rsidRPr="00E8447A">
              <w:rPr>
                <w:rFonts w:ascii="Arial" w:hAnsi="Arial" w:cs="Arial"/>
                <w:b/>
                <w:color w:val="1F497D" w:themeColor="text2"/>
                <w:sz w:val="16"/>
                <w:szCs w:val="16"/>
              </w:rPr>
              <w:t>Ericsson:</w:t>
            </w:r>
            <w:r w:rsidRPr="00E8447A">
              <w:rPr>
                <w:rFonts w:ascii="Arial" w:hAnsi="Arial" w:cs="Arial"/>
                <w:color w:val="1F497D" w:themeColor="text2"/>
                <w:sz w:val="16"/>
                <w:szCs w:val="16"/>
              </w:rPr>
              <w:t xml:space="preserve"> See also L.019.</w:t>
            </w:r>
          </w:p>
          <w:p w14:paraId="0801F297" w14:textId="77777777" w:rsidR="0053265F" w:rsidRDefault="0053265F" w:rsidP="00E8447A">
            <w:pPr>
              <w:tabs>
                <w:tab w:val="left" w:pos="1348"/>
              </w:tabs>
              <w:spacing w:after="0"/>
              <w:rPr>
                <w:rFonts w:ascii="Arial" w:eastAsia="SimSun" w:hAnsi="Arial" w:cs="Arial"/>
                <w:noProof/>
                <w:color w:val="1F497D" w:themeColor="text2"/>
                <w:sz w:val="16"/>
                <w:szCs w:val="16"/>
                <w:lang w:eastAsia="zh-CN"/>
              </w:rPr>
            </w:pPr>
            <w:r w:rsidRPr="00E8447A">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E8447A">
              <w:rPr>
                <w:rFonts w:ascii="Arial" w:eastAsia="SimSun" w:hAnsi="Arial" w:cs="Arial" w:hint="eastAsia"/>
                <w:noProof/>
                <w:color w:val="1F497D" w:themeColor="text2"/>
                <w:sz w:val="16"/>
                <w:szCs w:val="16"/>
                <w:lang w:eastAsia="zh-CN"/>
              </w:rPr>
              <w:t>agree</w:t>
            </w:r>
          </w:p>
          <w:p w14:paraId="4DC44274" w14:textId="77777777" w:rsidR="0053265F" w:rsidRPr="00E8447A" w:rsidRDefault="0053265F" w:rsidP="002B4A36">
            <w:pPr>
              <w:tabs>
                <w:tab w:val="left" w:pos="1348"/>
              </w:tabs>
              <w:spacing w:after="0"/>
              <w:rPr>
                <w:rFonts w:ascii="Arial" w:eastAsia="SimSun" w:hAnsi="Arial" w:cs="Arial"/>
                <w:noProof/>
                <w:color w:val="1F497D" w:themeColor="text2"/>
                <w:sz w:val="16"/>
                <w:szCs w:val="16"/>
                <w:lang w:eastAsia="zh-CN"/>
              </w:rPr>
            </w:pPr>
            <w:r>
              <w:rPr>
                <w:rFonts w:ascii="Arial" w:eastAsia="SimSun" w:hAnsi="Arial" w:cs="Arial" w:hint="eastAsia"/>
                <w:b/>
                <w:noProof/>
                <w:color w:val="1F497D" w:themeColor="text2"/>
                <w:sz w:val="16"/>
                <w:szCs w:val="16"/>
                <w:lang w:eastAsia="zh-CN"/>
              </w:rPr>
              <w:t>C</w:t>
            </w:r>
            <w:r>
              <w:rPr>
                <w:rFonts w:ascii="Arial" w:eastAsia="SimSun" w:hAnsi="Arial" w:cs="Arial"/>
                <w:b/>
                <w:noProof/>
                <w:color w:val="1F497D" w:themeColor="text2"/>
                <w:sz w:val="16"/>
                <w:szCs w:val="16"/>
                <w:lang w:eastAsia="zh-CN"/>
              </w:rPr>
              <w:t>oordinator</w:t>
            </w:r>
            <w:r w:rsidRPr="00E8447A">
              <w:rPr>
                <w:rFonts w:ascii="Arial" w:eastAsia="SimSun" w:hAnsi="Arial" w:cs="Arial" w:hint="eastAsia"/>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L.019 and hence closed.</w:t>
            </w:r>
          </w:p>
        </w:tc>
        <w:tc>
          <w:tcPr>
            <w:tcW w:w="1060" w:type="dxa"/>
            <w:shd w:val="clear" w:color="auto" w:fill="CCFF99"/>
          </w:tcPr>
          <w:p w14:paraId="7D362D6F"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14:paraId="243225A0" w14:textId="77777777" w:rsidTr="00C7688C">
        <w:tc>
          <w:tcPr>
            <w:tcW w:w="769" w:type="dxa"/>
            <w:shd w:val="clear" w:color="auto" w:fill="auto"/>
          </w:tcPr>
          <w:p w14:paraId="3D29166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D.046</w:t>
            </w:r>
          </w:p>
        </w:tc>
        <w:tc>
          <w:tcPr>
            <w:tcW w:w="1677" w:type="dxa"/>
            <w:shd w:val="clear" w:color="auto" w:fill="auto"/>
          </w:tcPr>
          <w:p w14:paraId="6C4DAA62" w14:textId="77777777" w:rsidR="0053265F" w:rsidRPr="009F1493" w:rsidRDefault="0053265F" w:rsidP="00665F57">
            <w:pPr>
              <w:spacing w:after="0"/>
              <w:rPr>
                <w:rFonts w:ascii="Arial" w:hAnsi="Arial" w:cs="Arial"/>
                <w:noProof/>
                <w:sz w:val="16"/>
                <w:szCs w:val="16"/>
              </w:rPr>
            </w:pPr>
            <w:r>
              <w:rPr>
                <w:rFonts w:ascii="Arial" w:hAnsi="Arial" w:cs="Arial"/>
                <w:noProof/>
                <w:sz w:val="16"/>
                <w:szCs w:val="16"/>
              </w:rPr>
              <w:t xml:space="preserve">6.2.2 </w:t>
            </w:r>
            <w:r w:rsidRPr="009F149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7A8E758C" w14:textId="77777777" w:rsidR="0053265F" w:rsidRDefault="0053265F" w:rsidP="004F4BB1">
            <w:pPr>
              <w:spacing w:after="0"/>
              <w:rPr>
                <w:rFonts w:ascii="Arial" w:hAnsi="Arial" w:cs="Arial"/>
                <w:noProof/>
                <w:sz w:val="16"/>
                <w:szCs w:val="16"/>
              </w:rPr>
            </w:pPr>
            <w:r>
              <w:rPr>
                <w:rFonts w:ascii="Arial" w:hAnsi="Arial" w:cs="Arial"/>
                <w:noProof/>
                <w:sz w:val="16"/>
                <w:szCs w:val="16"/>
              </w:rPr>
              <w:t>A suffix, -13 is missing in the eDRX related changes.</w:t>
            </w:r>
          </w:p>
          <w:p w14:paraId="4640771E"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14:paraId="32268C19"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14:paraId="0BD95887" w14:textId="77777777" w:rsidR="0053265F" w:rsidRPr="009F149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 xml:space="preserve">OPTIONAL, </w:t>
            </w:r>
          </w:p>
        </w:tc>
        <w:tc>
          <w:tcPr>
            <w:tcW w:w="616" w:type="dxa"/>
            <w:shd w:val="clear" w:color="auto" w:fill="auto"/>
          </w:tcPr>
          <w:p w14:paraId="2C25E46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4B8D19C" w14:textId="77777777" w:rsidR="0053265F" w:rsidRDefault="0053265F" w:rsidP="004F4BB1">
            <w:pPr>
              <w:spacing w:after="0"/>
              <w:rPr>
                <w:rFonts w:ascii="Arial" w:hAnsi="Arial" w:cs="Arial"/>
                <w:noProof/>
                <w:sz w:val="16"/>
                <w:szCs w:val="16"/>
              </w:rPr>
            </w:pPr>
            <w:r>
              <w:rPr>
                <w:rFonts w:ascii="Arial" w:hAnsi="Arial" w:cs="Arial"/>
                <w:noProof/>
                <w:sz w:val="16"/>
                <w:szCs w:val="16"/>
              </w:rPr>
              <w:t>Should be corrected as follows.</w:t>
            </w:r>
          </w:p>
          <w:p w14:paraId="014E275D"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14:paraId="2E48DE86"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14:paraId="3C8D75F3" w14:textId="77777777" w:rsidR="0053265F" w:rsidRDefault="0053265F"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OPTIONAL,</w:t>
            </w:r>
          </w:p>
          <w:p w14:paraId="19F2C442" w14:textId="77777777" w:rsidR="0053265F" w:rsidRPr="00BE5DE6" w:rsidRDefault="0053265F" w:rsidP="00737B00">
            <w:pPr>
              <w:rPr>
                <w:rFonts w:ascii="Arial" w:hAnsi="Arial" w:cs="Arial"/>
                <w:noProof/>
                <w:color w:val="1F497D" w:themeColor="text2"/>
                <w:sz w:val="16"/>
                <w:szCs w:val="16"/>
                <w:lang w:val="en-US" w:eastAsia="zh-CN"/>
              </w:rPr>
            </w:pPr>
            <w:r>
              <w:rPr>
                <w:rFonts w:ascii="Arial" w:hAnsi="Arial" w:cs="Arial"/>
                <w:b/>
                <w:noProof/>
                <w:color w:val="1F497D" w:themeColor="text2"/>
                <w:sz w:val="16"/>
                <w:szCs w:val="16"/>
                <w:lang w:val="en-US" w:eastAsia="zh-CN"/>
              </w:rPr>
              <w:t xml:space="preserve">Coordinator: </w:t>
            </w:r>
            <w:r>
              <w:rPr>
                <w:rFonts w:ascii="Arial" w:hAnsi="Arial" w:cs="Arial"/>
                <w:noProof/>
                <w:color w:val="1F497D" w:themeColor="text2"/>
                <w:sz w:val="16"/>
                <w:szCs w:val="16"/>
                <w:lang w:val="en-US" w:eastAsia="zh-CN"/>
              </w:rPr>
              <w:t>Same as I.025 and hence closed.</w:t>
            </w:r>
          </w:p>
        </w:tc>
        <w:tc>
          <w:tcPr>
            <w:tcW w:w="1060" w:type="dxa"/>
            <w:shd w:val="clear" w:color="auto" w:fill="CCFF99"/>
          </w:tcPr>
          <w:p w14:paraId="115FD319"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14:paraId="16C595E4" w14:textId="77777777" w:rsidTr="00C7688C">
        <w:tc>
          <w:tcPr>
            <w:tcW w:w="769" w:type="dxa"/>
            <w:shd w:val="clear" w:color="auto" w:fill="auto"/>
          </w:tcPr>
          <w:p w14:paraId="32DA1FCD"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Z.042</w:t>
            </w:r>
          </w:p>
        </w:tc>
        <w:tc>
          <w:tcPr>
            <w:tcW w:w="1677" w:type="dxa"/>
            <w:shd w:val="clear" w:color="auto" w:fill="auto"/>
          </w:tcPr>
          <w:p w14:paraId="7502C98C" w14:textId="77777777" w:rsidR="0053265F" w:rsidRPr="00572501" w:rsidRDefault="0053265F" w:rsidP="000C0060">
            <w:pPr>
              <w:spacing w:after="60"/>
              <w:rPr>
                <w:rFonts w:ascii="Arial" w:hAnsi="Arial" w:cs="Arial"/>
                <w:noProof/>
                <w:sz w:val="16"/>
                <w:szCs w:val="16"/>
              </w:rPr>
            </w:pPr>
            <w:r w:rsidRPr="00572501">
              <w:rPr>
                <w:rFonts w:ascii="Arial" w:hAnsi="Arial" w:cs="Arial"/>
                <w:noProof/>
                <w:sz w:val="16"/>
                <w:szCs w:val="16"/>
              </w:rPr>
              <w:t>6.2.2</w:t>
            </w:r>
            <w:r>
              <w:rPr>
                <w:rFonts w:ascii="Arial" w:hAnsi="Arial" w:cs="Arial"/>
                <w:noProof/>
                <w:sz w:val="16"/>
                <w:szCs w:val="16"/>
              </w:rPr>
              <w:t xml:space="preserve"> </w:t>
            </w:r>
            <w:r w:rsidRPr="00572501">
              <w:rPr>
                <w:rFonts w:ascii="Arial" w:hAnsi="Arial" w:cs="Arial"/>
                <w:noProof/>
                <w:sz w:val="16"/>
                <w:szCs w:val="16"/>
              </w:rPr>
              <w:t>UECapabilityEnquiry</w:t>
            </w:r>
          </w:p>
        </w:tc>
        <w:tc>
          <w:tcPr>
            <w:tcW w:w="5369" w:type="dxa"/>
            <w:shd w:val="clear" w:color="auto" w:fill="auto"/>
          </w:tcPr>
          <w:p w14:paraId="06FAE40B" w14:textId="77777777" w:rsidR="0053265F" w:rsidRPr="00572501" w:rsidRDefault="0053265F" w:rsidP="000C0060">
            <w:pPr>
              <w:spacing w:after="60"/>
              <w:rPr>
                <w:rFonts w:ascii="Arial" w:hAnsi="Arial" w:cs="Arial"/>
                <w:noProof/>
                <w:sz w:val="16"/>
                <w:szCs w:val="16"/>
              </w:rPr>
            </w:pPr>
            <w:r w:rsidRPr="00572501">
              <w:rPr>
                <w:rFonts w:ascii="Arial" w:hAnsi="Arial" w:cs="Arial"/>
                <w:noProof/>
                <w:sz w:val="16"/>
                <w:szCs w:val="16"/>
              </w:rPr>
              <w:t>The need code is required for the optional field.</w:t>
            </w:r>
          </w:p>
        </w:tc>
        <w:tc>
          <w:tcPr>
            <w:tcW w:w="616" w:type="dxa"/>
            <w:shd w:val="clear" w:color="auto" w:fill="auto"/>
          </w:tcPr>
          <w:p w14:paraId="620B27ED"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1079633" w14:textId="77777777" w:rsidR="0053265F" w:rsidRDefault="0053265F" w:rsidP="000C0060">
            <w:pPr>
              <w:spacing w:after="60"/>
              <w:rPr>
                <w:rFonts w:ascii="Arial" w:hAnsi="Arial" w:cs="Arial"/>
                <w:noProof/>
                <w:sz w:val="16"/>
                <w:szCs w:val="16"/>
              </w:rPr>
            </w:pPr>
            <w:r>
              <w:rPr>
                <w:rFonts w:ascii="Arial" w:hAnsi="Arial" w:cs="Arial"/>
                <w:noProof/>
                <w:sz w:val="16"/>
                <w:szCs w:val="16"/>
              </w:rPr>
              <w:t>As this is a one-short request from the network, the need code should be “ON”: It is better to clarify the Rel-11 request as well.</w:t>
            </w:r>
          </w:p>
          <w:p w14:paraId="7B19F9F7" w14:textId="77777777" w:rsidR="0053265F" w:rsidRDefault="0053265F" w:rsidP="000C0060">
            <w:pPr>
              <w:pStyle w:val="PL"/>
              <w:shd w:val="clear" w:color="auto" w:fill="E6E6E6"/>
            </w:pPr>
            <w:r>
              <w:t>UECapabilityEnquiry-v1180-IEs ::= SEQUENCE {</w:t>
            </w:r>
          </w:p>
          <w:p w14:paraId="2E9777F6" w14:textId="77777777" w:rsidR="0053265F" w:rsidRDefault="0053265F" w:rsidP="000C0060">
            <w:pPr>
              <w:pStyle w:val="PL"/>
              <w:shd w:val="clear" w:color="auto" w:fill="E6E6E6"/>
            </w:pPr>
            <w:r>
              <w:tab/>
              <w:t>requestedFrequencyBands-r11</w:t>
            </w:r>
            <w:r>
              <w:tab/>
            </w:r>
            <w:r>
              <w:tab/>
            </w:r>
            <w:r>
              <w:tab/>
              <w:t>SEQUENCE (SIZE (1..16)) OF FreqBandIndicator-r11</w:t>
            </w:r>
            <w:r>
              <w:tab/>
              <w:t>OPTIONAL,</w:t>
            </w:r>
            <w:r w:rsidRPr="008F047D">
              <w:rPr>
                <w:color w:val="FF0000"/>
                <w:u w:val="single"/>
              </w:rPr>
              <w:tab/>
              <w:t>-- Need ON</w:t>
            </w:r>
          </w:p>
          <w:p w14:paraId="03E1DC2E" w14:textId="77777777" w:rsidR="0053265F" w:rsidRDefault="0053265F" w:rsidP="000C0060">
            <w:pPr>
              <w:pStyle w:val="PL"/>
              <w:shd w:val="clear" w:color="auto" w:fill="E6E6E6"/>
            </w:pPr>
            <w:r>
              <w:tab/>
              <w:t>nonCriticalExtension</w:t>
            </w:r>
            <w:r>
              <w:tab/>
            </w:r>
            <w:r>
              <w:tab/>
            </w:r>
            <w:r>
              <w:tab/>
            </w:r>
            <w:r>
              <w:tab/>
              <w:t>UECapabilityEnquiry-v1</w:t>
            </w:r>
            <w:r>
              <w:rPr>
                <w:rFonts w:hint="eastAsia"/>
                <w:lang w:eastAsia="ja-JP"/>
              </w:rPr>
              <w:t>3</w:t>
            </w:r>
            <w:r>
              <w:rPr>
                <w:lang w:eastAsia="ja-JP"/>
              </w:rPr>
              <w:t>xy</w:t>
            </w:r>
            <w:r>
              <w:t xml:space="preserve">-IEs </w:t>
            </w:r>
            <w:r>
              <w:tab/>
            </w:r>
            <w:r>
              <w:tab/>
              <w:t>OPTIONAL</w:t>
            </w:r>
          </w:p>
          <w:p w14:paraId="0AC892F3" w14:textId="77777777" w:rsidR="0053265F" w:rsidRDefault="0053265F" w:rsidP="000C0060">
            <w:pPr>
              <w:pStyle w:val="PL"/>
              <w:shd w:val="clear" w:color="auto" w:fill="E6E6E6"/>
            </w:pPr>
            <w:r>
              <w:t>}</w:t>
            </w:r>
          </w:p>
          <w:p w14:paraId="4BBA3DA2" w14:textId="77777777" w:rsidR="0053265F" w:rsidRDefault="0053265F" w:rsidP="000C0060">
            <w:pPr>
              <w:pStyle w:val="PL"/>
              <w:shd w:val="clear" w:color="auto" w:fill="E6E6E6"/>
            </w:pPr>
          </w:p>
          <w:p w14:paraId="42DB4306" w14:textId="77777777" w:rsidR="0053265F" w:rsidRDefault="0053265F" w:rsidP="000C0060">
            <w:pPr>
              <w:pStyle w:val="PL"/>
              <w:shd w:val="clear" w:color="auto" w:fill="E6E6E6"/>
            </w:pPr>
            <w:r>
              <w:t>UECapabilityEnquiry-v1</w:t>
            </w:r>
            <w:r>
              <w:rPr>
                <w:rFonts w:hint="eastAsia"/>
                <w:lang w:eastAsia="ja-JP"/>
              </w:rPr>
              <w:t>3</w:t>
            </w:r>
            <w:r>
              <w:rPr>
                <w:lang w:eastAsia="ja-JP"/>
              </w:rPr>
              <w:t>xy</w:t>
            </w:r>
            <w:r>
              <w:t>-IEs ::= SEQUENCE {</w:t>
            </w:r>
          </w:p>
          <w:p w14:paraId="70A7087B" w14:textId="77777777" w:rsidR="0053265F" w:rsidRDefault="0053265F" w:rsidP="000C0060">
            <w:pPr>
              <w:pStyle w:val="PL"/>
              <w:shd w:val="clear" w:color="auto" w:fill="E6E6E6"/>
            </w:pPr>
            <w:r>
              <w:tab/>
              <w:t>requestReducedFormat-r13</w:t>
            </w:r>
            <w:r>
              <w:tab/>
            </w:r>
            <w:r>
              <w:tab/>
              <w:t>ENUMERATED {true}</w:t>
            </w:r>
            <w:r>
              <w:tab/>
              <w:t>OPTIONAL,</w:t>
            </w:r>
            <w:r w:rsidRPr="00E8447A">
              <w:rPr>
                <w:color w:val="FF0000"/>
                <w:u w:val="single"/>
              </w:rPr>
              <w:t xml:space="preserve"> </w:t>
            </w:r>
            <w:r w:rsidRPr="00E8447A">
              <w:rPr>
                <w:color w:val="FF0000"/>
                <w:u w:val="single"/>
              </w:rPr>
              <w:tab/>
              <w:t>-- Need ON</w:t>
            </w:r>
          </w:p>
          <w:p w14:paraId="52FD4594" w14:textId="77777777" w:rsidR="0053265F" w:rsidRDefault="0053265F" w:rsidP="000C0060">
            <w:pPr>
              <w:pStyle w:val="PL"/>
              <w:shd w:val="clear" w:color="auto" w:fill="E6E6E6"/>
            </w:pPr>
            <w:r>
              <w:tab/>
              <w:t>skipFallbackCombinations-r13</w:t>
            </w:r>
            <w:r>
              <w:tab/>
              <w:t>ENUMERATED {true}</w:t>
            </w:r>
            <w:r>
              <w:tab/>
              <w:t>OPTIONAL,</w:t>
            </w:r>
            <w:r w:rsidRPr="00E8447A">
              <w:rPr>
                <w:color w:val="FF0000"/>
                <w:u w:val="single"/>
              </w:rPr>
              <w:t xml:space="preserve"> </w:t>
            </w:r>
            <w:r w:rsidRPr="00E8447A">
              <w:rPr>
                <w:color w:val="FF0000"/>
                <w:u w:val="single"/>
              </w:rPr>
              <w:tab/>
              <w:t>-- Need ON</w:t>
            </w:r>
          </w:p>
          <w:p w14:paraId="59631202" w14:textId="77777777" w:rsidR="0053265F" w:rsidRDefault="0053265F" w:rsidP="000C0060">
            <w:pPr>
              <w:pStyle w:val="PL"/>
              <w:shd w:val="clear" w:color="auto" w:fill="E6E6E6"/>
              <w:rPr>
                <w:lang w:eastAsia="ja-JP"/>
              </w:rPr>
            </w:pPr>
            <w:r>
              <w:rPr>
                <w:rFonts w:hint="eastAsia"/>
                <w:lang w:eastAsia="ja-JP"/>
              </w:rPr>
              <w:tab/>
              <w:t>requestedMaxCCsDL-r13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tab/>
            </w:r>
            <w:r>
              <w:rPr>
                <w:rFonts w:hint="eastAsia"/>
                <w:lang w:eastAsia="ja-JP"/>
              </w:rPr>
              <w:tab/>
            </w:r>
            <w:r>
              <w:rPr>
                <w:lang w:eastAsia="ja-JP"/>
              </w:rPr>
              <w:tab/>
            </w:r>
            <w:r w:rsidRPr="00D05729">
              <w:t>OPTIONAL,</w:t>
            </w:r>
            <w:r w:rsidRPr="00E8447A">
              <w:rPr>
                <w:color w:val="FF0000"/>
                <w:u w:val="single"/>
              </w:rPr>
              <w:t xml:space="preserve"> </w:t>
            </w:r>
            <w:r w:rsidRPr="00E8447A">
              <w:rPr>
                <w:color w:val="FF0000"/>
                <w:u w:val="single"/>
              </w:rPr>
              <w:tab/>
              <w:t>-- Need ON</w:t>
            </w:r>
          </w:p>
          <w:p w14:paraId="48B6CF5C" w14:textId="77777777" w:rsidR="0053265F" w:rsidRDefault="0053265F" w:rsidP="000C0060">
            <w:pPr>
              <w:pStyle w:val="PL"/>
              <w:shd w:val="clear" w:color="auto" w:fill="E6E6E6"/>
              <w:rPr>
                <w:lang w:eastAsia="ja-JP"/>
              </w:rPr>
            </w:pPr>
            <w:r>
              <w:rPr>
                <w:rFonts w:hint="eastAsia"/>
                <w:lang w:eastAsia="ja-JP"/>
              </w:rPr>
              <w:tab/>
              <w:t>requestedMaxCCsUL-r13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rPr>
                <w:lang w:eastAsia="ja-JP"/>
              </w:rPr>
              <w:tab/>
            </w:r>
            <w:r w:rsidRPr="00D05729">
              <w:t xml:space="preserve">OPTIONAL, </w:t>
            </w:r>
            <w:r w:rsidRPr="00E8447A">
              <w:rPr>
                <w:color w:val="FF0000"/>
                <w:u w:val="single"/>
              </w:rPr>
              <w:tab/>
              <w:t>-- Need ON</w:t>
            </w:r>
          </w:p>
          <w:p w14:paraId="283DE732" w14:textId="77777777" w:rsidR="0053265F" w:rsidRDefault="0053265F" w:rsidP="000C0060">
            <w:pPr>
              <w:pStyle w:val="PL"/>
              <w:shd w:val="clear" w:color="auto" w:fill="E6E6E6"/>
            </w:pPr>
            <w:r>
              <w:tab/>
              <w:t>nonCriticalExtension</w:t>
            </w:r>
            <w:r>
              <w:tab/>
            </w:r>
            <w:r>
              <w:tab/>
            </w:r>
            <w:r>
              <w:tab/>
              <w:t>SEQUENCE {}</w:t>
            </w:r>
            <w:r>
              <w:tab/>
              <w:t>OPTIONAL</w:t>
            </w:r>
          </w:p>
          <w:p w14:paraId="69DB3CC8" w14:textId="77777777" w:rsidR="0053265F" w:rsidRDefault="0053265F" w:rsidP="000C0060">
            <w:pPr>
              <w:pStyle w:val="PL"/>
              <w:pBdr>
                <w:bottom w:val="single" w:sz="6" w:space="1" w:color="auto"/>
              </w:pBdr>
              <w:shd w:val="clear" w:color="auto" w:fill="E6E6E6"/>
            </w:pPr>
            <w:r>
              <w:t>}</w:t>
            </w:r>
          </w:p>
          <w:p w14:paraId="1AB7B9C6" w14:textId="77777777" w:rsidR="0053265F" w:rsidRPr="008F047D" w:rsidRDefault="0053265F" w:rsidP="00A967C1">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Nokia Networks:</w:t>
            </w:r>
            <w:r w:rsidRPr="008F047D">
              <w:rPr>
                <w:rFonts w:ascii="Arial" w:hAnsi="Arial" w:cs="Arial"/>
                <w:noProof/>
                <w:color w:val="1F497D" w:themeColor="text2"/>
                <w:sz w:val="16"/>
                <w:szCs w:val="16"/>
              </w:rPr>
              <w:t xml:space="preserve"> We haven’t used need codes for one-shot messages where there is (by definition) no delta signalling. Fine to discuss this, but we are not sure this is needed.</w:t>
            </w:r>
          </w:p>
          <w:p w14:paraId="155E90BD" w14:textId="77777777" w:rsidR="0053265F" w:rsidRPr="003F0910" w:rsidRDefault="0053265F" w:rsidP="00E8447A">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 xml:space="preserve">Coordinator: </w:t>
            </w:r>
            <w:r w:rsidRPr="008F047D">
              <w:rPr>
                <w:rFonts w:ascii="Arial" w:hAnsi="Arial" w:cs="Arial"/>
                <w:noProof/>
                <w:color w:val="1F497D" w:themeColor="text2"/>
                <w:sz w:val="16"/>
                <w:szCs w:val="16"/>
              </w:rPr>
              <w:t xml:space="preserve">requestedFrequencyBands-r11 is a legacy field and hence this is a maintenance </w:t>
            </w:r>
            <w:r>
              <w:rPr>
                <w:rFonts w:ascii="Arial" w:hAnsi="Arial" w:cs="Arial"/>
                <w:noProof/>
                <w:color w:val="1F497D" w:themeColor="text2"/>
                <w:sz w:val="16"/>
                <w:szCs w:val="16"/>
              </w:rPr>
              <w:t>problem</w:t>
            </w:r>
            <w:r w:rsidRPr="008F047D">
              <w:rPr>
                <w:rFonts w:ascii="Arial" w:hAnsi="Arial" w:cs="Arial"/>
                <w:noProof/>
                <w:color w:val="1F497D" w:themeColor="text2"/>
                <w:sz w:val="16"/>
                <w:szCs w:val="16"/>
              </w:rPr>
              <w:t xml:space="preserve">. If there is an </w:t>
            </w:r>
            <w:r>
              <w:rPr>
                <w:rFonts w:ascii="Arial" w:hAnsi="Arial" w:cs="Arial"/>
                <w:noProof/>
                <w:color w:val="1F497D" w:themeColor="text2"/>
                <w:sz w:val="16"/>
                <w:szCs w:val="16"/>
              </w:rPr>
              <w:t>error with the field</w:t>
            </w:r>
            <w:r w:rsidRPr="008F047D">
              <w:rPr>
                <w:rFonts w:ascii="Arial" w:hAnsi="Arial" w:cs="Arial"/>
                <w:noProof/>
                <w:color w:val="1F497D" w:themeColor="text2"/>
                <w:sz w:val="16"/>
                <w:szCs w:val="16"/>
              </w:rPr>
              <w:t xml:space="preserve">, it </w:t>
            </w:r>
            <w:r>
              <w:rPr>
                <w:rFonts w:ascii="Arial" w:hAnsi="Arial" w:cs="Arial"/>
                <w:noProof/>
                <w:color w:val="1F497D" w:themeColor="text2"/>
                <w:sz w:val="16"/>
                <w:szCs w:val="16"/>
              </w:rPr>
              <w:t>needs to be corrected with</w:t>
            </w:r>
            <w:r w:rsidRPr="008F047D">
              <w:rPr>
                <w:rFonts w:ascii="Arial" w:hAnsi="Arial" w:cs="Arial"/>
                <w:noProof/>
                <w:color w:val="1F497D" w:themeColor="text2"/>
                <w:sz w:val="16"/>
                <w:szCs w:val="16"/>
              </w:rPr>
              <w:t xml:space="preserve"> a </w:t>
            </w:r>
            <w:r>
              <w:rPr>
                <w:rFonts w:ascii="Arial" w:hAnsi="Arial" w:cs="Arial"/>
                <w:noProof/>
                <w:color w:val="1F497D" w:themeColor="text2"/>
                <w:sz w:val="16"/>
                <w:szCs w:val="16"/>
              </w:rPr>
              <w:t xml:space="preserve">REL-11 maintenance </w:t>
            </w:r>
            <w:r w:rsidRPr="008F047D">
              <w:rPr>
                <w:rFonts w:ascii="Arial" w:hAnsi="Arial" w:cs="Arial"/>
                <w:noProof/>
                <w:color w:val="1F497D" w:themeColor="text2"/>
                <w:sz w:val="16"/>
                <w:szCs w:val="16"/>
              </w:rPr>
              <w:t>CR.</w:t>
            </w:r>
            <w:r>
              <w:rPr>
                <w:rFonts w:ascii="Arial" w:hAnsi="Arial" w:cs="Arial"/>
                <w:noProof/>
                <w:color w:val="1F497D" w:themeColor="text2"/>
                <w:sz w:val="16"/>
                <w:szCs w:val="16"/>
              </w:rPr>
              <w:t xml:space="preserve"> Closed.</w:t>
            </w:r>
          </w:p>
        </w:tc>
        <w:tc>
          <w:tcPr>
            <w:tcW w:w="1060" w:type="dxa"/>
            <w:tcBorders>
              <w:bottom w:val="single" w:sz="4" w:space="0" w:color="auto"/>
            </w:tcBorders>
            <w:shd w:val="clear" w:color="auto" w:fill="CCFF99"/>
          </w:tcPr>
          <w:p w14:paraId="67E351CA"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Closed</w:t>
            </w:r>
          </w:p>
        </w:tc>
      </w:tr>
      <w:tr w:rsidR="00AF3878" w:rsidRPr="00BD494B" w14:paraId="15314C25" w14:textId="77777777" w:rsidTr="00C7688C">
        <w:tc>
          <w:tcPr>
            <w:tcW w:w="15660" w:type="dxa"/>
            <w:gridSpan w:val="8"/>
            <w:shd w:val="clear" w:color="auto" w:fill="FFFF99"/>
          </w:tcPr>
          <w:p w14:paraId="4D60C9FA"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6.3.1 System information blocks</w:t>
            </w:r>
          </w:p>
        </w:tc>
      </w:tr>
      <w:tr w:rsidR="0053265F" w:rsidRPr="00BD494B" w14:paraId="7CB0A0BA" w14:textId="77777777" w:rsidTr="00C7688C">
        <w:tc>
          <w:tcPr>
            <w:tcW w:w="769" w:type="dxa"/>
            <w:shd w:val="clear" w:color="auto" w:fill="auto"/>
          </w:tcPr>
          <w:p w14:paraId="08AC288D" w14:textId="77777777" w:rsidR="0053265F" w:rsidRDefault="0053265F" w:rsidP="008804FA">
            <w:pPr>
              <w:spacing w:after="0"/>
              <w:rPr>
                <w:rFonts w:ascii="Arial" w:hAnsi="Arial" w:cs="Arial"/>
                <w:noProof/>
                <w:sz w:val="16"/>
                <w:szCs w:val="16"/>
              </w:rPr>
            </w:pPr>
            <w:r>
              <w:rPr>
                <w:rFonts w:ascii="Arial" w:hAnsi="Arial" w:cs="Arial"/>
                <w:noProof/>
                <w:sz w:val="16"/>
                <w:szCs w:val="16"/>
              </w:rPr>
              <w:t>N.190</w:t>
            </w:r>
          </w:p>
        </w:tc>
        <w:tc>
          <w:tcPr>
            <w:tcW w:w="1677" w:type="dxa"/>
            <w:shd w:val="clear" w:color="auto" w:fill="auto"/>
          </w:tcPr>
          <w:p w14:paraId="4F9C6D55" w14:textId="77777777"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r w:rsidRPr="008804FA">
              <w:rPr>
                <w:rFonts w:ascii="Arial" w:hAnsi="Arial" w:cs="Arial"/>
                <w:noProof/>
                <w:sz w:val="16"/>
                <w:szCs w:val="16"/>
                <w:lang w:val="en-US"/>
              </w:rPr>
              <w:t>discHystMaxRelayUE-r13, discHystMinRelayUE-r13, discHystMaxRemot</w:t>
            </w:r>
            <w:r w:rsidRPr="008804FA">
              <w:rPr>
                <w:rFonts w:ascii="Arial" w:hAnsi="Arial" w:cs="Arial"/>
                <w:noProof/>
                <w:sz w:val="16"/>
                <w:szCs w:val="16"/>
                <w:lang w:val="en-US"/>
              </w:rPr>
              <w:lastRenderedPageBreak/>
              <w:t>eUE-r13</w:t>
            </w:r>
          </w:p>
        </w:tc>
        <w:tc>
          <w:tcPr>
            <w:tcW w:w="5369" w:type="dxa"/>
            <w:shd w:val="clear" w:color="auto" w:fill="auto"/>
          </w:tcPr>
          <w:p w14:paraId="3F1B33FD" w14:textId="77777777" w:rsidR="0053265F" w:rsidRPr="00517BDF" w:rsidRDefault="0053265F" w:rsidP="008804FA">
            <w:pPr>
              <w:spacing w:after="0"/>
              <w:rPr>
                <w:rFonts w:ascii="Arial" w:hAnsi="Arial" w:cs="Arial"/>
                <w:noProof/>
                <w:sz w:val="16"/>
                <w:szCs w:val="16"/>
                <w:lang w:val="en-US"/>
              </w:rPr>
            </w:pPr>
            <w:r w:rsidRPr="00517BDF">
              <w:rPr>
                <w:rFonts w:ascii="Arial" w:hAnsi="Arial" w:cs="Arial"/>
                <w:noProof/>
                <w:sz w:val="16"/>
                <w:szCs w:val="16"/>
                <w:lang w:val="en-US"/>
              </w:rPr>
              <w:lastRenderedPageBreak/>
              <w:t>discHystMaxRelayUE-r13 and discHystMinRelayUE-r13, discHystMaxRemoteUE-r13</w:t>
            </w:r>
            <w:r w:rsidRPr="00517BDF">
              <w:rPr>
                <w:rFonts w:ascii="Arial" w:hAnsi="Arial" w:cs="Arial"/>
                <w:noProof/>
                <w:sz w:val="16"/>
                <w:szCs w:val="16"/>
                <w:lang w:val="en-US"/>
              </w:rPr>
              <w:tab/>
              <w:t xml:space="preserve">seem to be mandatory while corresponding threshold are optional. Is this right? </w:t>
            </w:r>
            <w:r>
              <w:rPr>
                <w:rFonts w:ascii="Arial" w:hAnsi="Arial" w:cs="Arial"/>
                <w:noProof/>
                <w:sz w:val="16"/>
                <w:szCs w:val="16"/>
                <w:lang w:val="en-US"/>
              </w:rPr>
              <w:t>S</w:t>
            </w:r>
            <w:r w:rsidRPr="00517BDF">
              <w:rPr>
                <w:rFonts w:ascii="Arial" w:hAnsi="Arial" w:cs="Arial"/>
                <w:noProof/>
                <w:sz w:val="16"/>
                <w:szCs w:val="16"/>
                <w:lang w:val="en-US"/>
              </w:rPr>
              <w:t xml:space="preserve">hould </w:t>
            </w:r>
            <w:r>
              <w:rPr>
                <w:rFonts w:ascii="Arial" w:hAnsi="Arial" w:cs="Arial"/>
                <w:noProof/>
                <w:sz w:val="16"/>
                <w:szCs w:val="16"/>
                <w:lang w:val="en-US"/>
              </w:rPr>
              <w:t xml:space="preserve">they </w:t>
            </w:r>
            <w:r w:rsidRPr="00517BDF">
              <w:rPr>
                <w:rFonts w:ascii="Arial" w:hAnsi="Arial" w:cs="Arial"/>
                <w:noProof/>
                <w:sz w:val="16"/>
                <w:szCs w:val="16"/>
                <w:lang w:val="en-US"/>
              </w:rPr>
              <w:t>be conditionally present if corresponding threshold are present</w:t>
            </w:r>
            <w:r>
              <w:rPr>
                <w:rFonts w:ascii="Arial" w:hAnsi="Arial" w:cs="Arial"/>
                <w:noProof/>
                <w:sz w:val="16"/>
                <w:szCs w:val="16"/>
                <w:lang w:val="en-US"/>
              </w:rPr>
              <w:t>?</w:t>
            </w:r>
          </w:p>
        </w:tc>
        <w:tc>
          <w:tcPr>
            <w:tcW w:w="653" w:type="dxa"/>
            <w:gridSpan w:val="2"/>
            <w:shd w:val="clear" w:color="auto" w:fill="auto"/>
          </w:tcPr>
          <w:p w14:paraId="11A65026" w14:textId="77777777" w:rsidR="0053265F" w:rsidRPr="00517BDF" w:rsidRDefault="0053265F" w:rsidP="008804FA">
            <w:pPr>
              <w:spacing w:after="0"/>
              <w:rPr>
                <w:rFonts w:ascii="Arial" w:hAnsi="Arial" w:cs="Arial"/>
                <w:noProof/>
                <w:sz w:val="16"/>
                <w:szCs w:val="16"/>
                <w:lang w:val="en-US"/>
              </w:rPr>
            </w:pPr>
            <w:r>
              <w:rPr>
                <w:rFonts w:ascii="Arial" w:hAnsi="Arial" w:cs="Arial"/>
                <w:noProof/>
                <w:sz w:val="16"/>
                <w:szCs w:val="16"/>
                <w:lang w:val="en-US"/>
              </w:rPr>
              <w:t>2</w:t>
            </w:r>
          </w:p>
        </w:tc>
        <w:tc>
          <w:tcPr>
            <w:tcW w:w="6132" w:type="dxa"/>
            <w:gridSpan w:val="2"/>
            <w:shd w:val="clear" w:color="auto" w:fill="auto"/>
          </w:tcPr>
          <w:p w14:paraId="345D701D" w14:textId="77777777" w:rsidR="0053265F" w:rsidRDefault="0053265F"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to change the fields to have a condition depending on the presence of the other fielkds</w:t>
            </w:r>
          </w:p>
          <w:p w14:paraId="7FA2C5BF" w14:textId="77777777" w:rsidR="0053265F" w:rsidRDefault="0053265F" w:rsidP="008804FA">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This can be beneficial to discuss. Maybe Nokia can draft a proposal?</w:t>
            </w:r>
          </w:p>
          <w:p w14:paraId="22893FF4" w14:textId="77777777" w:rsidR="0053265F" w:rsidRPr="00046E36" w:rsidRDefault="0053265F"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hint="eastAsia"/>
                <w:b/>
                <w:noProof/>
                <w:color w:val="1F497D" w:themeColor="text2"/>
                <w:sz w:val="16"/>
                <w:szCs w:val="16"/>
                <w:lang w:eastAsia="zh-CN"/>
              </w:rPr>
              <w:t>CATT:</w:t>
            </w:r>
            <w:r w:rsidRPr="00046E36">
              <w:rPr>
                <w:rFonts w:ascii="Arial" w:eastAsia="SimSun" w:hAnsi="Arial" w:cs="Arial" w:hint="eastAsia"/>
                <w:noProof/>
                <w:color w:val="1F497D" w:themeColor="text2"/>
                <w:sz w:val="16"/>
                <w:szCs w:val="16"/>
                <w:lang w:eastAsia="zh-CN"/>
              </w:rPr>
              <w:t xml:space="preserve"> at least these fields should be optional.</w:t>
            </w:r>
          </w:p>
          <w:p w14:paraId="06672805" w14:textId="77777777" w:rsidR="0053265F" w:rsidRDefault="0053265F"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Nokia Networks:</w:t>
            </w:r>
            <w:r w:rsidRPr="00046E36">
              <w:rPr>
                <w:rFonts w:ascii="Arial" w:eastAsia="SimSun" w:hAnsi="Arial" w:cs="Arial"/>
                <w:noProof/>
                <w:color w:val="1F497D" w:themeColor="text2"/>
                <w:sz w:val="16"/>
                <w:szCs w:val="16"/>
                <w:lang w:eastAsia="zh-CN"/>
              </w:rPr>
              <w:t xml:space="preserve"> We will provide draft proposal to the AH.</w:t>
            </w:r>
          </w:p>
          <w:p w14:paraId="3E76FA05" w14:textId="77777777" w:rsidR="0053265F" w:rsidRDefault="0053265F" w:rsidP="00AF7067">
            <w:pPr>
              <w:spacing w:after="0"/>
              <w:rPr>
                <w:rFonts w:ascii="Arial" w:hAnsi="Arial" w:cs="Arial"/>
                <w:noProof/>
                <w:color w:val="1F497D" w:themeColor="text2"/>
                <w:sz w:val="16"/>
                <w:szCs w:val="16"/>
              </w:rPr>
            </w:pPr>
            <w:r w:rsidRPr="00AF7067">
              <w:rPr>
                <w:rFonts w:ascii="Arial" w:hAnsi="Arial" w:cs="Arial"/>
                <w:b/>
                <w:noProof/>
                <w:color w:val="1F497D" w:themeColor="text2"/>
                <w:sz w:val="16"/>
                <w:szCs w:val="16"/>
              </w:rPr>
              <w:t>Qualcomm:</w:t>
            </w:r>
            <w:r w:rsidRPr="00AF7067">
              <w:rPr>
                <w:rFonts w:ascii="Arial" w:hAnsi="Arial" w:cs="Arial"/>
                <w:noProof/>
                <w:color w:val="1F497D" w:themeColor="text2"/>
                <w:sz w:val="16"/>
                <w:szCs w:val="16"/>
              </w:rPr>
              <w:t xml:space="preserve"> Agree to the intention that hysteresis can also be made optional or made conditionaly present when corresponding threshold is present.</w:t>
            </w:r>
          </w:p>
          <w:p w14:paraId="7562601D" w14:textId="77777777" w:rsidR="0053265F" w:rsidRDefault="0053265F" w:rsidP="00AF7067">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lastRenderedPageBreak/>
              <w:t>Samsung:</w:t>
            </w:r>
            <w:r w:rsidRPr="00A95B64">
              <w:rPr>
                <w:rFonts w:ascii="Arial" w:hAnsi="Arial" w:cs="Arial"/>
                <w:noProof/>
                <w:color w:val="1F497D" w:themeColor="text2"/>
                <w:sz w:val="16"/>
                <w:szCs w:val="16"/>
              </w:rPr>
              <w:t xml:space="preserve"> See Z.060</w:t>
            </w:r>
          </w:p>
          <w:p w14:paraId="5A0E319E" w14:textId="77777777" w:rsidR="0053265F" w:rsidRDefault="0053265F" w:rsidP="003E6ACF">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w:t>
            </w:r>
          </w:p>
          <w:p w14:paraId="6D92689E" w14:textId="77777777" w:rsidR="0053265F" w:rsidRPr="003E6AC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Remove the choice structure between Relay UE and Remote UE in SIB19. Both fields can be included separately.</w:t>
            </w:r>
          </w:p>
          <w:p w14:paraId="24C456A8" w14:textId="77777777" w:rsidR="0053265F" w:rsidRPr="003E6AC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 xml:space="preserve">Add some prefix to sl-Discovery-r13 to make clear that it is no related to public safety. </w:t>
            </w:r>
          </w:p>
          <w:p w14:paraId="1B3D3C08" w14:textId="77777777" w:rsidR="0053265F" w:rsidRPr="003E6AC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Check and add clarification if needed on the support of public safety discovery in rel-12.</w:t>
            </w:r>
          </w:p>
          <w:p w14:paraId="1734BFF2" w14:textId="77777777" w:rsidR="0053265F" w:rsidRPr="003E6AC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Condition ThreshHigh to be clarified.</w:t>
            </w:r>
          </w:p>
          <w:p w14:paraId="5DB473DD" w14:textId="77777777" w:rsidR="0053265F" w:rsidRPr="003E6AC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Check impact on procedure caused by the grouping.</w:t>
            </w:r>
          </w:p>
          <w:p w14:paraId="6ECDD407" w14:textId="77777777" w:rsidR="0053265F" w:rsidRPr="003E6AC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 xml:space="preserve">=&gt; </w:t>
            </w:r>
            <w:r w:rsidRPr="003E6ACF">
              <w:rPr>
                <w:rFonts w:ascii="Arial" w:hAnsi="Arial" w:cs="Arial"/>
                <w:noProof/>
                <w:color w:val="C0504D" w:themeColor="accent2"/>
                <w:sz w:val="16"/>
                <w:szCs w:val="16"/>
              </w:rPr>
              <w:tab/>
              <w:t>Text proposal to v13.0.0 spec to be produced.</w:t>
            </w:r>
          </w:p>
          <w:p w14:paraId="694BFC36" w14:textId="77777777" w:rsidR="0053265F" w:rsidRDefault="0053265F"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Nokia will send text proposal by email for discussion within the ASN.1 review.</w:t>
            </w:r>
          </w:p>
          <w:p w14:paraId="2317A492" w14:textId="77777777" w:rsidR="0053265F" w:rsidRPr="003E13B9" w:rsidRDefault="0053265F" w:rsidP="003E6ACF">
            <w:pPr>
              <w:spacing w:after="0"/>
              <w:rPr>
                <w:rFonts w:ascii="Arial" w:hAnsi="Arial" w:cs="Arial"/>
                <w:noProof/>
                <w:color w:val="1F497D" w:themeColor="text2"/>
                <w:sz w:val="16"/>
                <w:szCs w:val="16"/>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r w:rsidRPr="009A6818">
              <w:rPr>
                <w:rFonts w:ascii="Arial" w:eastAsia="MS Mincho" w:hAnsi="Arial" w:cs="Arial"/>
                <w:noProof/>
                <w:color w:val="C0504D" w:themeColor="accent2"/>
                <w:sz w:val="16"/>
                <w:szCs w:val="16"/>
                <w:lang w:eastAsia="ja-JP"/>
              </w:rPr>
              <w:t>R2-160010</w:t>
            </w:r>
          </w:p>
        </w:tc>
        <w:tc>
          <w:tcPr>
            <w:tcW w:w="1060" w:type="dxa"/>
            <w:shd w:val="clear" w:color="auto" w:fill="auto"/>
          </w:tcPr>
          <w:p w14:paraId="5D113FAB" w14:textId="77777777" w:rsidR="0053265F" w:rsidRDefault="0053265F" w:rsidP="008804FA">
            <w:pPr>
              <w:spacing w:after="0"/>
              <w:rPr>
                <w:rFonts w:ascii="Arial" w:hAnsi="Arial" w:cs="Arial"/>
                <w:noProof/>
                <w:sz w:val="16"/>
                <w:szCs w:val="16"/>
              </w:rPr>
            </w:pPr>
            <w:r>
              <w:rPr>
                <w:rFonts w:ascii="Arial" w:hAnsi="Arial" w:cs="Arial"/>
                <w:noProof/>
                <w:sz w:val="16"/>
                <w:szCs w:val="16"/>
              </w:rPr>
              <w:lastRenderedPageBreak/>
              <w:t>Open (ProSe CR) (ASN.1),</w:t>
            </w:r>
          </w:p>
          <w:p w14:paraId="79C459A9" w14:textId="77777777" w:rsidR="0053265F" w:rsidRDefault="0053265F" w:rsidP="008804FA">
            <w:pPr>
              <w:spacing w:after="0"/>
              <w:rPr>
                <w:rFonts w:ascii="Arial" w:hAnsi="Arial" w:cs="Arial"/>
                <w:noProof/>
                <w:sz w:val="16"/>
                <w:szCs w:val="16"/>
              </w:rPr>
            </w:pPr>
            <w:r>
              <w:rPr>
                <w:rFonts w:ascii="Arial" w:hAnsi="Arial" w:cs="Arial"/>
                <w:noProof/>
                <w:sz w:val="16"/>
                <w:szCs w:val="16"/>
              </w:rPr>
              <w:t>TDoc Nokia ASN.1 AH</w:t>
            </w:r>
          </w:p>
        </w:tc>
      </w:tr>
      <w:tr w:rsidR="0053265F" w:rsidRPr="00BD494B" w14:paraId="39CEBC1D" w14:textId="77777777" w:rsidTr="00C7688C">
        <w:tc>
          <w:tcPr>
            <w:tcW w:w="769" w:type="dxa"/>
            <w:shd w:val="clear" w:color="auto" w:fill="auto"/>
          </w:tcPr>
          <w:p w14:paraId="1F12F4D6" w14:textId="77777777" w:rsidR="0053265F" w:rsidRDefault="0053265F" w:rsidP="000E149E">
            <w:pPr>
              <w:spacing w:after="0"/>
            </w:pPr>
            <w:r>
              <w:rPr>
                <w:rFonts w:ascii="Arial" w:hAnsi="Arial" w:cs="Arial"/>
                <w:noProof/>
                <w:sz w:val="16"/>
                <w:szCs w:val="16"/>
              </w:rPr>
              <w:lastRenderedPageBreak/>
              <w:t>Z.056</w:t>
            </w:r>
          </w:p>
        </w:tc>
        <w:tc>
          <w:tcPr>
            <w:tcW w:w="1677" w:type="dxa"/>
            <w:shd w:val="clear" w:color="auto" w:fill="auto"/>
          </w:tcPr>
          <w:p w14:paraId="3547738F" w14:textId="77777777" w:rsidR="0053265F" w:rsidRPr="000E149E" w:rsidRDefault="0053265F"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1129092C" w14:textId="77777777" w:rsidR="0053265F" w:rsidRPr="005B1189" w:rsidRDefault="0053265F" w:rsidP="000E149E">
            <w:pPr>
              <w:spacing w:after="0"/>
              <w:rPr>
                <w:rFonts w:eastAsia="SimSun"/>
                <w:i/>
                <w:noProof/>
                <w:lang w:eastAsia="zh-CN"/>
              </w:rPr>
            </w:pPr>
            <w:r>
              <w:rPr>
                <w:rFonts w:ascii="Arial" w:eastAsia="SimSun" w:hAnsi="Arial" w:cs="Arial" w:hint="eastAsia"/>
                <w:noProof/>
                <w:sz w:val="16"/>
                <w:szCs w:val="16"/>
                <w:lang w:eastAsia="zh-CN"/>
              </w:rPr>
              <w:t xml:space="preserve">It was not specificly agreed in RAN2#90 to enable serving eNB to  provide direct discovery resouce information for other  carrier. It was just agree that </w:t>
            </w:r>
            <w:r>
              <w:rPr>
                <w:rFonts w:ascii="Arial" w:eastAsia="SimSun" w:hAnsi="Arial" w:cs="Arial"/>
                <w:noProof/>
                <w:sz w:val="16"/>
                <w:szCs w:val="16"/>
                <w:lang w:eastAsia="zh-CN"/>
              </w:rPr>
              <w:t>“</w:t>
            </w:r>
            <w:r w:rsidRPr="00D53B79">
              <w:rPr>
                <w:rFonts w:ascii="Arial" w:eastAsia="SimSun" w:hAnsi="Arial" w:cs="Arial"/>
                <w:noProof/>
                <w:sz w:val="16"/>
                <w:szCs w:val="16"/>
                <w:lang w:eastAsia="zh-CN"/>
              </w:rPr>
              <w:t>For PS discovery the allowed frequency is pre-configured in the UE”</w:t>
            </w:r>
            <w:r>
              <w:rPr>
                <w:rFonts w:ascii="Arial" w:eastAsia="SimSun" w:hAnsi="Arial" w:cs="Arial" w:hint="eastAsia"/>
                <w:noProof/>
                <w:sz w:val="16"/>
                <w:szCs w:val="16"/>
                <w:lang w:eastAsia="zh-CN"/>
              </w:rPr>
              <w:t xml:space="preserve">. </w:t>
            </w:r>
            <w:r w:rsidRPr="00D53B79">
              <w:rPr>
                <w:rFonts w:ascii="Arial" w:eastAsia="SimSun" w:hAnsi="Arial" w:cs="Arial" w:hint="eastAsia"/>
                <w:noProof/>
                <w:sz w:val="16"/>
                <w:szCs w:val="16"/>
                <w:lang w:eastAsia="zh-CN"/>
              </w:rPr>
              <w:t xml:space="preserve">Therefore , it is not </w:t>
            </w:r>
            <w:r w:rsidRPr="00D53B79">
              <w:rPr>
                <w:rFonts w:ascii="Arial" w:eastAsia="SimSun" w:hAnsi="Arial" w:cs="Arial"/>
                <w:noProof/>
                <w:sz w:val="16"/>
                <w:szCs w:val="16"/>
                <w:lang w:eastAsia="zh-CN"/>
              </w:rPr>
              <w:t>appropriate</w:t>
            </w:r>
            <w:r w:rsidRPr="00D53B79">
              <w:rPr>
                <w:rFonts w:ascii="Arial" w:eastAsia="SimSun" w:hAnsi="Arial" w:cs="Arial" w:hint="eastAsia"/>
                <w:noProof/>
                <w:sz w:val="16"/>
                <w:szCs w:val="16"/>
                <w:lang w:eastAsia="zh-CN"/>
              </w:rPr>
              <w:t xml:space="preserve"> to broadcast direct PS related discvory resouce to the UE.</w:t>
            </w:r>
          </w:p>
          <w:p w14:paraId="6E5196C0" w14:textId="77777777" w:rsidR="0053265F" w:rsidRPr="00BF2B3B" w:rsidRDefault="0053265F" w:rsidP="000E149E">
            <w:pPr>
              <w:spacing w:after="0"/>
              <w:rPr>
                <w:rFonts w:ascii="Arial" w:eastAsia="SimSun" w:hAnsi="Arial" w:cs="Arial"/>
                <w:i/>
                <w:noProof/>
                <w:sz w:val="16"/>
                <w:szCs w:val="16"/>
                <w:lang w:eastAsia="zh-CN"/>
              </w:rPr>
            </w:pPr>
          </w:p>
          <w:p w14:paraId="4B1145AD" w14:textId="77777777" w:rsidR="0053265F" w:rsidRPr="00BF2B3B" w:rsidRDefault="0053265F" w:rsidP="000E149E">
            <w:pPr>
              <w:spacing w:after="0"/>
              <w:rPr>
                <w:rFonts w:ascii="Arial" w:eastAsia="SimSun" w:hAnsi="Arial" w:cs="Arial"/>
                <w:iCs/>
                <w:noProof/>
                <w:sz w:val="16"/>
                <w:szCs w:val="16"/>
                <w:lang w:eastAsia="zh-CN"/>
              </w:rPr>
            </w:pPr>
            <w:r w:rsidRPr="00BF2B3B">
              <w:rPr>
                <w:rFonts w:ascii="Arial" w:hAnsi="Arial" w:cs="Arial"/>
                <w:i/>
                <w:noProof/>
                <w:sz w:val="16"/>
                <w:szCs w:val="16"/>
              </w:rPr>
              <w:t>SystemInformationBlockType</w:t>
            </w:r>
            <w:r w:rsidRPr="00BF2B3B">
              <w:rPr>
                <w:rFonts w:ascii="Arial" w:eastAsia="MS Mincho" w:hAnsi="Arial" w:cs="Arial"/>
                <w:i/>
                <w:noProof/>
                <w:sz w:val="16"/>
                <w:szCs w:val="16"/>
              </w:rPr>
              <w:t>19</w:t>
            </w:r>
            <w:r w:rsidRPr="00BF2B3B">
              <w:rPr>
                <w:rFonts w:ascii="Arial" w:hAnsi="Arial" w:cs="Arial"/>
                <w:noProof/>
                <w:sz w:val="16"/>
                <w:szCs w:val="16"/>
              </w:rPr>
              <w:t xml:space="preserve"> </w:t>
            </w:r>
            <w:r w:rsidRPr="00BF2B3B">
              <w:rPr>
                <w:rFonts w:ascii="Arial" w:hAnsi="Arial" w:cs="Arial"/>
                <w:iCs/>
                <w:noProof/>
                <w:sz w:val="16"/>
                <w:szCs w:val="16"/>
              </w:rPr>
              <w:t>information element</w:t>
            </w:r>
          </w:p>
          <w:p w14:paraId="70AAD656" w14:textId="77777777" w:rsidR="0053265F" w:rsidRPr="00B832DF" w:rsidRDefault="0053265F" w:rsidP="00BF2B3B">
            <w:pPr>
              <w:pStyle w:val="PL"/>
              <w:shd w:val="clear" w:color="auto" w:fill="E6E6E6"/>
            </w:pPr>
            <w:r w:rsidRPr="00B832DF">
              <w:t>…</w:t>
            </w:r>
          </w:p>
          <w:p w14:paraId="64ED8EEF" w14:textId="77777777" w:rsidR="0053265F" w:rsidRPr="00B832DF" w:rsidRDefault="0053265F" w:rsidP="00BF2B3B">
            <w:pPr>
              <w:pStyle w:val="PL"/>
              <w:shd w:val="clear" w:color="auto" w:fill="E6E6E6"/>
            </w:pPr>
            <w:r w:rsidRPr="00B832DF">
              <w:t xml:space="preserve">SL-CarrierFreqInfo-v13x0::= </w:t>
            </w:r>
            <w:r w:rsidRPr="00B832DF">
              <w:tab/>
              <w:t>SEQUENCE {</w:t>
            </w:r>
          </w:p>
          <w:p w14:paraId="08916408" w14:textId="77777777" w:rsidR="0053265F" w:rsidRPr="00B832DF" w:rsidRDefault="0053265F" w:rsidP="00BF2B3B">
            <w:pPr>
              <w:pStyle w:val="PL"/>
              <w:shd w:val="clear" w:color="auto" w:fill="E6E6E6"/>
            </w:pPr>
            <w:r w:rsidRPr="00B832DF">
              <w:tab/>
              <w:t>discRxResources-r13</w:t>
            </w:r>
            <w:r w:rsidRPr="00B832DF">
              <w:tab/>
            </w:r>
            <w:r w:rsidRPr="00B832DF">
              <w:tab/>
            </w:r>
            <w:r w:rsidRPr="00B832DF">
              <w:tab/>
            </w:r>
            <w:r w:rsidRPr="00B832DF">
              <w:tab/>
              <w:t>SL-DiscRxPoolList-r12</w:t>
            </w:r>
            <w:r w:rsidRPr="00B832DF">
              <w:tab/>
            </w:r>
            <w:r w:rsidRPr="00B832DF">
              <w:tab/>
            </w:r>
            <w:r w:rsidRPr="00B832DF">
              <w:tab/>
            </w:r>
            <w:r w:rsidRPr="00B832DF">
              <w:tab/>
              <w:t>OPTIONAL,</w:t>
            </w:r>
            <w:r w:rsidRPr="00B832DF">
              <w:tab/>
              <w:t>-- Need OR</w:t>
            </w:r>
          </w:p>
          <w:p w14:paraId="4CB74E63" w14:textId="77777777" w:rsidR="0053265F" w:rsidRPr="00B832DF" w:rsidRDefault="0053265F" w:rsidP="00BF2B3B">
            <w:pPr>
              <w:pStyle w:val="PL"/>
              <w:shd w:val="clear" w:color="auto" w:fill="E6E6E6"/>
            </w:pPr>
            <w:r w:rsidRPr="00B832DF">
              <w:tab/>
            </w:r>
            <w:r w:rsidRPr="00BF2B3B">
              <w:rPr>
                <w:highlight w:val="yellow"/>
              </w:rPr>
              <w:t>discRxResourcesPS-r13</w:t>
            </w:r>
            <w:r w:rsidRPr="00BF2B3B">
              <w:rPr>
                <w:highlight w:val="yellow"/>
              </w:rPr>
              <w:tab/>
            </w:r>
            <w:r w:rsidRPr="00BF2B3B">
              <w:rPr>
                <w:highlight w:val="yellow"/>
              </w:rPr>
              <w:tab/>
            </w:r>
            <w:r w:rsidRPr="00BF2B3B">
              <w:rPr>
                <w:highlight w:val="yellow"/>
              </w:rPr>
              <w:tab/>
              <w:t>SL-DiscRxPoolList-r12</w:t>
            </w:r>
            <w:r w:rsidRPr="00B832DF">
              <w:tab/>
            </w:r>
            <w:r w:rsidRPr="00B832DF">
              <w:tab/>
            </w:r>
            <w:r w:rsidRPr="00B832DF">
              <w:tab/>
            </w:r>
            <w:r w:rsidRPr="00B832DF">
              <w:tab/>
              <w:t>OPTIONAL,</w:t>
            </w:r>
            <w:r w:rsidRPr="00B832DF">
              <w:tab/>
              <w:t>-- Need OR</w:t>
            </w:r>
          </w:p>
          <w:p w14:paraId="2F4710BF" w14:textId="77777777" w:rsidR="0053265F" w:rsidRPr="00B832DF" w:rsidRDefault="0053265F" w:rsidP="00BF2B3B">
            <w:pPr>
              <w:pStyle w:val="PL"/>
              <w:shd w:val="clear" w:color="auto" w:fill="E6E6E6"/>
            </w:pPr>
            <w:r w:rsidRPr="00B832DF">
              <w:tab/>
              <w:t>discTxResources-r13</w:t>
            </w:r>
            <w:r w:rsidRPr="00B832DF">
              <w:tab/>
            </w:r>
            <w:r w:rsidRPr="00B832DF">
              <w:tab/>
            </w:r>
            <w:r w:rsidRPr="00B832DF">
              <w:tab/>
            </w:r>
            <w:r w:rsidRPr="00B832DF">
              <w:tab/>
              <w:t>SL-DiscTxResourcesInterFreq-r13</w:t>
            </w:r>
            <w:r w:rsidRPr="00B832DF">
              <w:tab/>
            </w:r>
            <w:r w:rsidRPr="00B832DF">
              <w:tab/>
              <w:t>OPTIONAL,</w:t>
            </w:r>
            <w:r w:rsidRPr="00B832DF">
              <w:tab/>
              <w:t>-- Need OR</w:t>
            </w:r>
          </w:p>
          <w:p w14:paraId="545A2EA0" w14:textId="77777777" w:rsidR="0053265F" w:rsidRPr="00B832DF" w:rsidRDefault="0053265F" w:rsidP="00BF2B3B">
            <w:pPr>
              <w:pStyle w:val="PL"/>
              <w:shd w:val="clear" w:color="auto" w:fill="E6E6E6"/>
            </w:pPr>
            <w:r w:rsidRPr="00B832DF">
              <w:tab/>
            </w:r>
            <w:r w:rsidRPr="00BF2B3B">
              <w:rPr>
                <w:highlight w:val="yellow"/>
              </w:rPr>
              <w:t>discTxResourcesPS-r13</w:t>
            </w:r>
            <w:r w:rsidRPr="00BF2B3B">
              <w:rPr>
                <w:highlight w:val="yellow"/>
              </w:rPr>
              <w:tab/>
            </w:r>
            <w:r w:rsidRPr="00BF2B3B">
              <w:rPr>
                <w:highlight w:val="yellow"/>
              </w:rPr>
              <w:tab/>
            </w:r>
            <w:r w:rsidRPr="00BF2B3B">
              <w:rPr>
                <w:highlight w:val="yellow"/>
              </w:rPr>
              <w:tab/>
              <w:t>SL-DiscTxResourcesInterFreq-r13</w:t>
            </w:r>
            <w:r w:rsidRPr="00BF2B3B">
              <w:rPr>
                <w:highlight w:val="yellow"/>
              </w:rPr>
              <w:tab/>
            </w:r>
            <w:r w:rsidRPr="00BF2B3B">
              <w:rPr>
                <w:highlight w:val="yellow"/>
              </w:rPr>
              <w:tab/>
              <w:t>OPTIONAL,</w:t>
            </w:r>
            <w:r w:rsidRPr="00BF2B3B">
              <w:rPr>
                <w:highlight w:val="yellow"/>
              </w:rPr>
              <w:tab/>
              <w:t>-- Need OR</w:t>
            </w:r>
          </w:p>
          <w:p w14:paraId="22BB95A8" w14:textId="77777777" w:rsidR="0053265F" w:rsidRPr="00B832DF" w:rsidRDefault="0053265F" w:rsidP="00BF2B3B">
            <w:pPr>
              <w:pStyle w:val="PL"/>
              <w:shd w:val="clear" w:color="auto" w:fill="E6E6E6"/>
            </w:pPr>
            <w:r w:rsidRPr="00B832DF">
              <w:tab/>
              <w:t>discTxPowerInfo-r13</w:t>
            </w:r>
            <w:r w:rsidRPr="00B832DF">
              <w:tab/>
            </w:r>
            <w:r w:rsidRPr="00B832DF">
              <w:tab/>
            </w:r>
            <w:r w:rsidRPr="00B832DF">
              <w:tab/>
            </w:r>
            <w:r w:rsidRPr="00B832DF">
              <w:tab/>
              <w:t xml:space="preserve">SL-DiscTxPowerInfoList-r12 </w:t>
            </w:r>
            <w:r w:rsidRPr="00B832DF">
              <w:tab/>
            </w:r>
            <w:r w:rsidRPr="00B832DF">
              <w:tab/>
            </w:r>
            <w:r w:rsidRPr="00B832DF">
              <w:tab/>
              <w:t>OPTIONAL,</w:t>
            </w:r>
            <w:r w:rsidRPr="00B832DF">
              <w:tab/>
              <w:t>-- Cond Tx</w:t>
            </w:r>
          </w:p>
          <w:p w14:paraId="1169063B" w14:textId="77777777" w:rsidR="0053265F" w:rsidRPr="00B832DF" w:rsidRDefault="0053265F" w:rsidP="00BF2B3B">
            <w:pPr>
              <w:pStyle w:val="PL"/>
              <w:shd w:val="clear" w:color="auto" w:fill="E6E6E6"/>
            </w:pPr>
            <w:r w:rsidRPr="00B832DF">
              <w:tab/>
              <w:t>discTxRefCarrierCommon-r13</w:t>
            </w:r>
            <w:r w:rsidRPr="00B832DF">
              <w:tab/>
            </w:r>
            <w:r w:rsidRPr="00B832DF">
              <w:tab/>
              <w:t>ENUMERATED {pCell}</w:t>
            </w:r>
            <w:r w:rsidRPr="00B832DF">
              <w:tab/>
            </w:r>
            <w:r w:rsidRPr="00B832DF">
              <w:tab/>
            </w:r>
            <w:r w:rsidRPr="00B832DF">
              <w:tab/>
            </w:r>
            <w:r w:rsidRPr="00B832DF">
              <w:tab/>
            </w:r>
            <w:r w:rsidRPr="00B832DF">
              <w:tab/>
              <w:t>OPTIONAL,</w:t>
            </w:r>
            <w:r w:rsidRPr="00B832DF">
              <w:tab/>
              <w:t>-- Need OR</w:t>
            </w:r>
          </w:p>
          <w:p w14:paraId="0520C1C1" w14:textId="77777777" w:rsidR="0053265F" w:rsidRPr="00B832DF" w:rsidRDefault="0053265F" w:rsidP="00BF2B3B">
            <w:pPr>
              <w:pStyle w:val="PL"/>
              <w:shd w:val="clear" w:color="auto" w:fill="E6E6E6"/>
            </w:pPr>
            <w:r w:rsidRPr="00B832DF">
              <w:tab/>
              <w:t>discSyncConfig-r13</w:t>
            </w:r>
            <w:r w:rsidRPr="00B832DF">
              <w:tab/>
            </w:r>
            <w:r w:rsidRPr="00B832DF">
              <w:tab/>
            </w:r>
            <w:r w:rsidRPr="00B832DF">
              <w:tab/>
            </w:r>
            <w:r w:rsidRPr="00B832DF">
              <w:tab/>
              <w:t>SL-SyncConfigListNFreq-r12</w:t>
            </w:r>
            <w:r w:rsidRPr="00B832DF">
              <w:tab/>
            </w:r>
            <w:r w:rsidRPr="00B832DF">
              <w:tab/>
            </w:r>
            <w:r w:rsidRPr="00B832DF">
              <w:tab/>
            </w:r>
            <w:r w:rsidRPr="00B832DF">
              <w:tab/>
              <w:t>OPTIONAL,</w:t>
            </w:r>
            <w:r w:rsidRPr="00B832DF">
              <w:tab/>
              <w:t>-- Need OR</w:t>
            </w:r>
          </w:p>
          <w:p w14:paraId="54B5C50E" w14:textId="77777777" w:rsidR="0053265F" w:rsidRPr="00B832DF" w:rsidRDefault="0053265F" w:rsidP="00BF2B3B">
            <w:pPr>
              <w:pStyle w:val="PL"/>
              <w:shd w:val="clear" w:color="auto" w:fill="E6E6E6"/>
            </w:pPr>
            <w:r w:rsidRPr="00B832DF">
              <w:tab/>
              <w:t>cellSelectionInfo-r13</w:t>
            </w:r>
            <w:r w:rsidRPr="00B832DF">
              <w:tab/>
            </w:r>
            <w:r w:rsidRPr="00B832DF">
              <w:tab/>
            </w:r>
            <w:r w:rsidRPr="00B832DF">
              <w:tab/>
              <w:t>CellSelectionInfoNFreq-r13</w:t>
            </w:r>
            <w:r w:rsidRPr="00B832DF">
              <w:tab/>
            </w:r>
            <w:r w:rsidRPr="00B832DF">
              <w:tab/>
            </w:r>
            <w:r w:rsidRPr="00B832DF">
              <w:tab/>
              <w:t>OPTIONAL</w:t>
            </w:r>
            <w:r w:rsidRPr="00B832DF">
              <w:tab/>
              <w:t>-- Need OR</w:t>
            </w:r>
          </w:p>
          <w:p w14:paraId="5C558FE9" w14:textId="77777777" w:rsidR="0053265F" w:rsidRPr="00B832DF" w:rsidRDefault="0053265F" w:rsidP="00BF2B3B">
            <w:pPr>
              <w:pStyle w:val="PL"/>
              <w:shd w:val="clear" w:color="auto" w:fill="E6E6E6"/>
            </w:pPr>
            <w:r w:rsidRPr="00B832DF">
              <w:t>}</w:t>
            </w:r>
          </w:p>
          <w:p w14:paraId="597ED813" w14:textId="77777777" w:rsidR="0053265F" w:rsidRPr="00E4492B" w:rsidRDefault="0053265F"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653" w:type="dxa"/>
            <w:gridSpan w:val="2"/>
            <w:shd w:val="clear" w:color="auto" w:fill="auto"/>
          </w:tcPr>
          <w:p w14:paraId="72344976" w14:textId="77777777" w:rsidR="0053265F" w:rsidRPr="00F23AFE" w:rsidRDefault="0053265F"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AF317AC" w14:textId="77777777" w:rsidR="0053265F" w:rsidRDefault="0053265F"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R</w:t>
            </w:r>
            <w:r>
              <w:rPr>
                <w:rFonts w:ascii="Arial" w:eastAsia="SimSun" w:hAnsi="Arial" w:cs="Arial" w:hint="eastAsia"/>
                <w:noProof/>
                <w:sz w:val="16"/>
                <w:szCs w:val="16"/>
                <w:lang w:eastAsia="zh-CN"/>
              </w:rPr>
              <w:t>emove :</w:t>
            </w:r>
          </w:p>
          <w:p w14:paraId="3ADFF93A" w14:textId="77777777" w:rsidR="0053265F" w:rsidRPr="00BF2B3B" w:rsidRDefault="0053265F" w:rsidP="00BF2B3B">
            <w:pPr>
              <w:shd w:val="clear" w:color="auto" w:fill="EAEAEA"/>
              <w:spacing w:after="0"/>
              <w:rPr>
                <w:rFonts w:ascii="Courier New" w:eastAsia="SimSun" w:hAnsi="Courier New" w:cs="Courier New"/>
                <w:strike/>
                <w:color w:val="FF0000"/>
                <w:sz w:val="16"/>
                <w:szCs w:val="16"/>
                <w:lang w:eastAsia="zh-CN"/>
              </w:rPr>
            </w:pPr>
            <w:r w:rsidRPr="00BF2B3B">
              <w:rPr>
                <w:rFonts w:ascii="Courier New" w:hAnsi="Courier New" w:cs="Courier New"/>
                <w:strike/>
                <w:color w:val="FF0000"/>
                <w:sz w:val="16"/>
                <w:szCs w:val="16"/>
              </w:rPr>
              <w:t>discRxResourcesPS-r13</w:t>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t>SL-DiscRxPoolList-r12</w:t>
            </w:r>
          </w:p>
          <w:p w14:paraId="3D68F472" w14:textId="77777777" w:rsidR="0053265F" w:rsidRPr="00BF2B3B" w:rsidRDefault="0053265F" w:rsidP="00BF2B3B">
            <w:pPr>
              <w:pBdr>
                <w:bottom w:val="single" w:sz="6" w:space="1" w:color="auto"/>
              </w:pBdr>
              <w:shd w:val="clear" w:color="auto" w:fill="EAEAEA"/>
              <w:spacing w:after="0"/>
              <w:rPr>
                <w:rFonts w:ascii="Courier New" w:hAnsi="Courier New" w:cs="Courier New"/>
                <w:strike/>
                <w:color w:val="FF0000"/>
                <w:sz w:val="16"/>
                <w:szCs w:val="16"/>
              </w:rPr>
            </w:pPr>
            <w:r w:rsidRPr="00BF2B3B">
              <w:rPr>
                <w:rFonts w:ascii="Courier New" w:hAnsi="Courier New" w:cs="Courier New"/>
                <w:strike/>
                <w:color w:val="FF0000"/>
                <w:sz w:val="16"/>
                <w:szCs w:val="16"/>
              </w:rPr>
              <w:t>discTxResourcesPS-r13</w:t>
            </w:r>
            <w:r w:rsidRPr="00BF2B3B">
              <w:rPr>
                <w:rFonts w:ascii="Courier New" w:hAnsi="Courier New" w:cs="Courier New"/>
                <w:strike/>
                <w:color w:val="FF0000"/>
                <w:sz w:val="16"/>
                <w:szCs w:val="16"/>
              </w:rPr>
              <w:tab/>
              <w:t>SL-DiscTxResourcesInterFreq-r13</w:t>
            </w:r>
          </w:p>
          <w:p w14:paraId="7E76931A" w14:textId="77777777" w:rsidR="0053265F" w:rsidRPr="00BF2B3B" w:rsidRDefault="0053265F" w:rsidP="00700E44">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of the issue raised. Can further discuss if needed.</w:t>
            </w:r>
          </w:p>
          <w:p w14:paraId="25F6368C" w14:textId="77777777" w:rsidR="0053265F" w:rsidRPr="00BF2B3B" w:rsidRDefault="0053265F"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b/>
                <w:noProof/>
                <w:color w:val="1F497D" w:themeColor="text2"/>
                <w:sz w:val="16"/>
                <w:szCs w:val="16"/>
                <w:lang w:eastAsia="zh-CN"/>
              </w:rPr>
              <w:t>Ericsson:</w:t>
            </w:r>
            <w:r w:rsidRPr="00BF2B3B">
              <w:rPr>
                <w:rFonts w:ascii="Arial" w:eastAsia="SimSun" w:hAnsi="Arial" w:cs="Arial"/>
                <w:noProof/>
                <w:color w:val="1F497D" w:themeColor="text2"/>
                <w:sz w:val="16"/>
                <w:szCs w:val="16"/>
                <w:lang w:eastAsia="zh-CN"/>
              </w:rPr>
              <w:t xml:space="preserve"> We have agreed on Relays in IDLE, or?</w:t>
            </w:r>
          </w:p>
          <w:p w14:paraId="71975420" w14:textId="77777777" w:rsidR="0053265F" w:rsidRDefault="0053265F"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BF2B3B">
              <w:rPr>
                <w:rFonts w:ascii="Arial" w:eastAsia="SimSun" w:hAnsi="Arial" w:cs="Arial" w:hint="eastAsia"/>
                <w:noProof/>
                <w:color w:val="1F497D" w:themeColor="text2"/>
                <w:sz w:val="16"/>
                <w:szCs w:val="16"/>
                <w:lang w:eastAsia="zh-CN"/>
              </w:rPr>
              <w:t>agree</w:t>
            </w:r>
          </w:p>
          <w:p w14:paraId="55834377" w14:textId="77777777" w:rsidR="0053265F" w:rsidRDefault="0053265F" w:rsidP="000E149E">
            <w:pPr>
              <w:spacing w:after="0"/>
              <w:rPr>
                <w:rFonts w:ascii="Arial" w:eastAsia="SimSun" w:hAnsi="Arial" w:cs="Arial"/>
                <w:noProof/>
                <w:color w:val="1F497D" w:themeColor="text2"/>
                <w:sz w:val="16"/>
                <w:szCs w:val="16"/>
                <w:lang w:eastAsia="zh-CN"/>
              </w:rPr>
            </w:pPr>
            <w:r w:rsidRPr="0017646E">
              <w:rPr>
                <w:rFonts w:ascii="Arial" w:eastAsia="SimSun" w:hAnsi="Arial" w:cs="Arial"/>
                <w:b/>
                <w:noProof/>
                <w:color w:val="1F497D" w:themeColor="text2"/>
                <w:sz w:val="16"/>
                <w:szCs w:val="16"/>
                <w:lang w:eastAsia="zh-CN"/>
              </w:rPr>
              <w:t>Qualcomm:</w:t>
            </w:r>
            <w:r w:rsidRPr="0017646E">
              <w:rPr>
                <w:rFonts w:ascii="Arial" w:eastAsia="SimSun" w:hAnsi="Arial" w:cs="Arial"/>
                <w:noProof/>
                <w:color w:val="1F497D" w:themeColor="text2"/>
                <w:sz w:val="16"/>
                <w:szCs w:val="16"/>
                <w:lang w:eastAsia="zh-CN"/>
              </w:rPr>
              <w:t xml:space="preserve"> Disagree. eNB can provide PS discovery info for other frequency as well (same as commercial case). It can be any PS discovery and not necessarily relay discovery.</w:t>
            </w:r>
          </w:p>
          <w:p w14:paraId="27BFFF07" w14:textId="77777777" w:rsidR="0053265F" w:rsidRPr="00362957" w:rsidRDefault="0053265F" w:rsidP="00606E05">
            <w:pPr>
              <w:spacing w:after="0"/>
              <w:rPr>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t>
            </w:r>
            <w:r w:rsidRPr="00362957">
              <w:rPr>
                <w:rFonts w:ascii="Arial" w:eastAsia="SimSun" w:hAnsi="Arial" w:cs="Arial"/>
                <w:noProof/>
                <w:color w:val="1F497D" w:themeColor="text2"/>
                <w:sz w:val="16"/>
                <w:szCs w:val="16"/>
                <w:lang w:eastAsia="zh-CN"/>
              </w:rPr>
              <w:t>To our knowledge:</w:t>
            </w:r>
          </w:p>
          <w:p w14:paraId="0BA77E5F" w14:textId="77777777" w:rsidR="0053265F" w:rsidRPr="00362957" w:rsidRDefault="0053265F"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-RAN2 agreed to provide inter-frequency discovery resources, but there was no further discussion to distinguish between PS- and non-PS cases. </w:t>
            </w:r>
          </w:p>
          <w:p w14:paraId="33A7B949" w14:textId="77777777" w:rsidR="0053265F" w:rsidRPr="00362957" w:rsidRDefault="0053265F"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-RAN2 agreed to have separate discovery resources for PS and non-PS cases.</w:t>
            </w:r>
          </w:p>
          <w:p w14:paraId="447BF6E4" w14:textId="77777777" w:rsidR="0053265F" w:rsidRDefault="0053265F" w:rsidP="00606E05">
            <w:pPr>
              <w:pBdr>
                <w:bottom w:val="single" w:sz="6" w:space="1" w:color="auto"/>
              </w:pBd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We interpret both agreements </w:t>
            </w:r>
            <w:r>
              <w:rPr>
                <w:rFonts w:ascii="Arial" w:eastAsia="SimSun" w:hAnsi="Arial" w:cs="Arial"/>
                <w:noProof/>
                <w:color w:val="1F497D" w:themeColor="text2"/>
                <w:sz w:val="16"/>
                <w:szCs w:val="16"/>
                <w:lang w:eastAsia="zh-CN"/>
              </w:rPr>
              <w:t xml:space="preserve">above </w:t>
            </w:r>
            <w:r w:rsidRPr="00362957">
              <w:rPr>
                <w:rFonts w:ascii="Arial" w:eastAsia="SimSun" w:hAnsi="Arial" w:cs="Arial"/>
                <w:noProof/>
                <w:color w:val="1F497D" w:themeColor="text2"/>
                <w:sz w:val="16"/>
                <w:szCs w:val="16"/>
                <w:lang w:eastAsia="zh-CN"/>
              </w:rPr>
              <w:t>in that way that we need the new specific fields for PS.</w:t>
            </w:r>
          </w:p>
          <w:p w14:paraId="62BB6CB5" w14:textId="77777777" w:rsidR="0053265F" w:rsidRPr="003E13B9" w:rsidRDefault="0053265F" w:rsidP="00606E05">
            <w:pPr>
              <w:spacing w:after="0"/>
              <w:rPr>
                <w:rFonts w:ascii="Arial" w:eastAsia="SimSun" w:hAnsi="Arial" w:cs="Arial"/>
                <w:b/>
                <w:noProof/>
                <w:color w:val="C0504D" w:themeColor="accent2"/>
                <w:sz w:val="16"/>
                <w:szCs w:val="16"/>
                <w:lang w:eastAsia="zh-CN"/>
              </w:rPr>
            </w:pPr>
            <w:r w:rsidRPr="003E13B9">
              <w:rPr>
                <w:rFonts w:ascii="Arial" w:eastAsia="SimSun" w:hAnsi="Arial" w:cs="Arial"/>
                <w:b/>
                <w:noProof/>
                <w:color w:val="C0504D" w:themeColor="accent2"/>
                <w:sz w:val="16"/>
                <w:szCs w:val="16"/>
                <w:lang w:eastAsia="zh-CN"/>
              </w:rPr>
              <w:t>Chair:</w:t>
            </w:r>
          </w:p>
          <w:p w14:paraId="4B463A77" w14:textId="77777777" w:rsidR="0053265F" w:rsidRPr="000E149E" w:rsidRDefault="0053265F" w:rsidP="00606E05">
            <w:pPr>
              <w:spacing w:after="0"/>
              <w:rPr>
                <w:rFonts w:ascii="Arial" w:eastAsia="SimSun" w:hAnsi="Arial" w:cs="Arial"/>
                <w:noProof/>
                <w:sz w:val="16"/>
                <w:szCs w:val="16"/>
                <w:lang w:eastAsia="zh-CN"/>
              </w:rPr>
            </w:pPr>
            <w:r w:rsidRPr="003E13B9">
              <w:rPr>
                <w:rFonts w:ascii="Arial" w:eastAsia="SimSun" w:hAnsi="Arial" w:cs="Arial"/>
                <w:noProof/>
                <w:color w:val="C0504D" w:themeColor="accent2"/>
                <w:sz w:val="16"/>
                <w:szCs w:val="16"/>
                <w:lang w:eastAsia="zh-CN"/>
              </w:rPr>
              <w:t>=&gt; To be discussed in RAN2#93.</w:t>
            </w:r>
          </w:p>
        </w:tc>
        <w:tc>
          <w:tcPr>
            <w:tcW w:w="1060" w:type="dxa"/>
            <w:shd w:val="clear" w:color="auto" w:fill="auto"/>
          </w:tcPr>
          <w:p w14:paraId="603DB17C"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Open (ProSe CR) (ASN.1)</w:t>
            </w:r>
          </w:p>
        </w:tc>
      </w:tr>
      <w:tr w:rsidR="0053265F" w:rsidRPr="00BD494B" w14:paraId="0B4DFF4E" w14:textId="77777777" w:rsidTr="00C7688C">
        <w:tc>
          <w:tcPr>
            <w:tcW w:w="769" w:type="dxa"/>
            <w:shd w:val="clear" w:color="auto" w:fill="auto"/>
          </w:tcPr>
          <w:p w14:paraId="4B1364C0" w14:textId="77777777" w:rsidR="0053265F" w:rsidRDefault="0053265F" w:rsidP="000E149E">
            <w:pPr>
              <w:spacing w:after="0"/>
            </w:pPr>
            <w:r>
              <w:rPr>
                <w:rFonts w:ascii="Arial" w:hAnsi="Arial" w:cs="Arial"/>
                <w:noProof/>
                <w:sz w:val="16"/>
                <w:szCs w:val="16"/>
              </w:rPr>
              <w:t>Z.060</w:t>
            </w:r>
          </w:p>
        </w:tc>
        <w:tc>
          <w:tcPr>
            <w:tcW w:w="1677" w:type="dxa"/>
            <w:shd w:val="clear" w:color="auto" w:fill="auto"/>
          </w:tcPr>
          <w:p w14:paraId="420CE6C7" w14:textId="77777777" w:rsidR="0053265F" w:rsidRPr="000E149E" w:rsidRDefault="0053265F"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03FE2FA5" w14:textId="77777777" w:rsidR="0053265F" w:rsidRPr="003D4775" w:rsidRDefault="0053265F" w:rsidP="00A43CA5">
            <w:pPr>
              <w:pStyle w:val="PL"/>
              <w:shd w:val="clear" w:color="auto" w:fill="E6E6E6"/>
            </w:pPr>
            <w:r w:rsidRPr="003D4775">
              <w:t>SystemInformationBlockType19</w:t>
            </w:r>
            <w:r w:rsidRPr="003D4775">
              <w:rPr>
                <w:rFonts w:hint="eastAsia"/>
              </w:rPr>
              <w:t>--&gt;</w:t>
            </w:r>
            <w:r>
              <w:tab/>
            </w:r>
            <w:r>
              <w:tab/>
            </w:r>
            <w:r>
              <w:tab/>
              <w:t>discHystMaxRelayUE-r13</w:t>
            </w:r>
            <w:r>
              <w:tab/>
            </w:r>
          </w:p>
          <w:p w14:paraId="49768E21" w14:textId="77777777" w:rsidR="0053265F" w:rsidRPr="003D4775" w:rsidRDefault="0053265F" w:rsidP="00A43CA5">
            <w:pPr>
              <w:pStyle w:val="PL"/>
              <w:shd w:val="clear" w:color="auto" w:fill="E6E6E6"/>
            </w:pPr>
            <w:r w:rsidRPr="003D4775">
              <w:tab/>
              <w:t>discHystMinRelayUE-r13</w:t>
            </w:r>
            <w:r w:rsidRPr="003D4775">
              <w:rPr>
                <w:rFonts w:hint="eastAsia"/>
              </w:rPr>
              <w:t>,</w:t>
            </w:r>
            <w:r w:rsidRPr="003D4775">
              <w:tab/>
            </w:r>
          </w:p>
          <w:p w14:paraId="643762E0" w14:textId="77777777" w:rsidR="0053265F" w:rsidRPr="003D4775" w:rsidRDefault="0053265F" w:rsidP="00A43CA5">
            <w:pPr>
              <w:pStyle w:val="PL"/>
              <w:shd w:val="clear" w:color="auto" w:fill="E6E6E6"/>
            </w:pPr>
            <w:r w:rsidRPr="003D4775">
              <w:t>discHystMaxRemoteUE-r13</w:t>
            </w:r>
            <w:r w:rsidRPr="003D4775">
              <w:tab/>
            </w:r>
          </w:p>
          <w:p w14:paraId="3BD911E1" w14:textId="77777777" w:rsidR="0053265F" w:rsidRDefault="0053265F" w:rsidP="00A43CA5">
            <w:pPr>
              <w:spacing w:after="0"/>
              <w:rPr>
                <w:rFonts w:ascii="Arial" w:hAnsi="Arial" w:cs="Arial"/>
                <w:sz w:val="16"/>
                <w:szCs w:val="16"/>
                <w:lang w:eastAsia="zh-CN"/>
              </w:rPr>
            </w:pPr>
          </w:p>
          <w:p w14:paraId="118FAACD" w14:textId="77777777" w:rsidR="0053265F" w:rsidRPr="00BF2B3B" w:rsidRDefault="0053265F" w:rsidP="000E149E">
            <w:pPr>
              <w:spacing w:after="0"/>
              <w:rPr>
                <w:rFonts w:ascii="Arial" w:hAnsi="Arial" w:cs="Arial"/>
                <w:noProof/>
                <w:sz w:val="16"/>
                <w:szCs w:val="16"/>
              </w:rPr>
            </w:pPr>
            <w:r w:rsidRPr="00BF2B3B">
              <w:rPr>
                <w:rFonts w:ascii="Arial" w:hAnsi="Arial" w:cs="Arial"/>
                <w:sz w:val="16"/>
                <w:szCs w:val="16"/>
                <w:lang w:eastAsia="zh-CN"/>
              </w:rPr>
              <w:t>B</w:t>
            </w:r>
            <w:r w:rsidRPr="00BF2B3B">
              <w:rPr>
                <w:rFonts w:ascii="Arial" w:eastAsia="SimSun" w:hAnsi="Arial" w:cs="Arial"/>
                <w:noProof/>
                <w:sz w:val="16"/>
                <w:szCs w:val="16"/>
                <w:lang w:eastAsia="zh-CN"/>
              </w:rPr>
              <w:t>ased on the discription in 5.10.X.3, the IE discHystMaxRelayUE-r13  and discHystMinRelayUE-r13 are optional.</w:t>
            </w:r>
          </w:p>
        </w:tc>
        <w:tc>
          <w:tcPr>
            <w:tcW w:w="653" w:type="dxa"/>
            <w:gridSpan w:val="2"/>
            <w:shd w:val="clear" w:color="auto" w:fill="auto"/>
          </w:tcPr>
          <w:p w14:paraId="4F982794" w14:textId="77777777" w:rsidR="0053265F" w:rsidRPr="003D4775" w:rsidRDefault="0053265F"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B333FF2" w14:textId="77777777" w:rsidR="0053265F" w:rsidRPr="00741FCB" w:rsidRDefault="0053265F" w:rsidP="00A43CA5">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232CA1">
              <w:rPr>
                <w:rFonts w:ascii="Arial" w:eastAsia="SimSun" w:hAnsi="Arial" w:cs="Arial"/>
                <w:noProof/>
                <w:sz w:val="16"/>
                <w:szCs w:val="16"/>
                <w:lang w:eastAsia="zh-CN"/>
              </w:rPr>
              <w:t>discHystMaxRelayUE-r13</w:t>
            </w:r>
            <w:r>
              <w:rPr>
                <w:rFonts w:ascii="Arial" w:eastAsia="SimSun" w:hAnsi="Arial" w:cs="Arial" w:hint="eastAsia"/>
                <w:noProof/>
                <w:sz w:val="16"/>
                <w:szCs w:val="16"/>
                <w:lang w:eastAsia="zh-CN"/>
              </w:rPr>
              <w:t xml:space="preserve">  and </w:t>
            </w:r>
            <w:r w:rsidRPr="00232CA1">
              <w:rPr>
                <w:rFonts w:ascii="Arial" w:eastAsia="SimSun" w:hAnsi="Arial" w:cs="Arial"/>
                <w:noProof/>
                <w:sz w:val="16"/>
                <w:szCs w:val="16"/>
                <w:lang w:eastAsia="zh-CN"/>
              </w:rPr>
              <w:t>discHystMinRelayUE-r13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14:paraId="1828DEF7" w14:textId="77777777" w:rsidR="0053265F" w:rsidRPr="00BF2B3B" w:rsidRDefault="0053265F" w:rsidP="00A43CA5">
            <w:pPr>
              <w:pStyle w:val="PL"/>
              <w:shd w:val="clear" w:color="auto" w:fill="E6E6E6"/>
            </w:pPr>
            <w:r w:rsidRPr="00B1189D">
              <w:t>discHystMaxRelayUE-r13</w:t>
            </w:r>
            <w:r w:rsidRPr="00B1189D">
              <w:tab/>
            </w:r>
            <w:r w:rsidRPr="00B1189D">
              <w:tab/>
            </w:r>
            <w:r w:rsidRPr="00B1189D">
              <w:tab/>
              <w:t xml:space="preserve">ENUMERATED {dB0, dB3, dB6, dB9, dB12, </w:t>
            </w:r>
            <w:r w:rsidRPr="00BF2B3B">
              <w:t>dBinf}</w:t>
            </w:r>
            <w:r w:rsidRPr="00BF2B3B">
              <w:rPr>
                <w:strike/>
                <w:color w:val="FF0000"/>
              </w:rPr>
              <w:t>,</w:t>
            </w:r>
            <w:r w:rsidRPr="00BF2B3B">
              <w:rPr>
                <w:color w:val="FF0000"/>
                <w:u w:val="single"/>
              </w:rPr>
              <w:tab/>
            </w:r>
            <w:r w:rsidRPr="00BF2B3B">
              <w:rPr>
                <w:color w:val="FF0000"/>
                <w:u w:val="single"/>
              </w:rPr>
              <w:tab/>
              <w:t>OPTIONAL,</w:t>
            </w:r>
            <w:r w:rsidRPr="00BF2B3B">
              <w:rPr>
                <w:color w:val="FF0000"/>
                <w:u w:val="single"/>
              </w:rPr>
              <w:tab/>
              <w:t>-- Need OR</w:t>
            </w:r>
          </w:p>
          <w:p w14:paraId="72FE581C" w14:textId="77777777" w:rsidR="0053265F" w:rsidRPr="00B1189D" w:rsidRDefault="0053265F" w:rsidP="00A43CA5">
            <w:pPr>
              <w:pStyle w:val="PL"/>
              <w:pBdr>
                <w:bottom w:val="single" w:sz="6" w:space="1" w:color="auto"/>
              </w:pBdr>
              <w:shd w:val="clear" w:color="auto" w:fill="E6E6E6"/>
            </w:pPr>
            <w:r w:rsidRPr="00BF2B3B">
              <w:tab/>
              <w:t>discHystMinRelayUE-r13</w:t>
            </w:r>
            <w:r w:rsidRPr="00BF2B3B">
              <w:tab/>
            </w:r>
            <w:r w:rsidRPr="00BF2B3B">
              <w:tab/>
              <w:t>ENUMERATED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14:paraId="228714B9" w14:textId="77777777" w:rsidR="0053265F" w:rsidRPr="00BF2B3B" w:rsidRDefault="0053265F" w:rsidP="00A43CA5">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14:paraId="3332BBEC" w14:textId="77777777" w:rsidR="0053265F" w:rsidRPr="00BF2B3B" w:rsidRDefault="0053265F" w:rsidP="00A43CA5">
            <w:pPr>
              <w:pStyle w:val="PL"/>
              <w:rPr>
                <w:rFonts w:ascii="Arial" w:hAnsi="Arial"/>
                <w:color w:val="1F497D" w:themeColor="text2"/>
                <w:szCs w:val="16"/>
              </w:rPr>
            </w:pPr>
            <w:r w:rsidRPr="00BF2B3B">
              <w:rPr>
                <w:rFonts w:ascii="Arial" w:hAnsi="Arial"/>
                <w:b/>
                <w:color w:val="1F497D" w:themeColor="text2"/>
                <w:szCs w:val="16"/>
              </w:rPr>
              <w:t>Samsung:</w:t>
            </w:r>
            <w:r w:rsidRPr="00BF2B3B">
              <w:rPr>
                <w:rFonts w:ascii="Arial" w:hAnsi="Arial"/>
                <w:color w:val="1F497D" w:themeColor="text2"/>
                <w:szCs w:val="16"/>
              </w:rPr>
              <w:t xml:space="preserve"> Agree (or actually conditional, i.e. only provided if corresponding thres is signalled)</w:t>
            </w:r>
          </w:p>
          <w:p w14:paraId="3C6027D9" w14:textId="77777777" w:rsidR="0053265F" w:rsidRPr="00BF2B3B" w:rsidRDefault="0053265F" w:rsidP="00A43CA5">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lastRenderedPageBreak/>
              <w:t>Ericsson:</w:t>
            </w:r>
            <w:r w:rsidRPr="00BF2B3B">
              <w:rPr>
                <w:rFonts w:ascii="Arial" w:eastAsia="SimSun" w:hAnsi="Arial" w:cs="Arial"/>
                <w:color w:val="1F497D" w:themeColor="text2"/>
                <w:szCs w:val="16"/>
                <w:lang w:eastAsia="zh-CN"/>
              </w:rPr>
              <w:t xml:space="preserve"> Agree.</w:t>
            </w:r>
          </w:p>
          <w:p w14:paraId="4FE584E0" w14:textId="77777777" w:rsidR="0053265F" w:rsidRDefault="0053265F" w:rsidP="00A43CA5">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CATT:</w:t>
            </w:r>
            <w:r>
              <w:rPr>
                <w:rFonts w:ascii="Arial" w:hAnsi="Arial"/>
                <w:color w:val="1F497D" w:themeColor="text2"/>
                <w:szCs w:val="16"/>
                <w:lang w:eastAsia="zh-CN"/>
              </w:rPr>
              <w:t xml:space="preserve"> </w:t>
            </w:r>
            <w:r w:rsidRPr="00BF2B3B">
              <w:rPr>
                <w:rFonts w:ascii="Arial" w:hAnsi="Arial" w:hint="eastAsia"/>
                <w:color w:val="1F497D" w:themeColor="text2"/>
                <w:szCs w:val="16"/>
                <w:lang w:eastAsia="zh-CN"/>
              </w:rPr>
              <w:t>agree</w:t>
            </w:r>
          </w:p>
          <w:p w14:paraId="3327656F" w14:textId="77777777" w:rsidR="0053265F" w:rsidRDefault="0053265F" w:rsidP="00A43CA5">
            <w:pPr>
              <w:pStyle w:val="PL"/>
              <w:pBdr>
                <w:bottom w:val="single" w:sz="6" w:space="1" w:color="auto"/>
              </w:pBdr>
              <w:rPr>
                <w:rFonts w:ascii="Arial" w:eastAsia="SimSun" w:hAnsi="Arial" w:cs="Arial"/>
                <w:color w:val="1F497D" w:themeColor="text2"/>
                <w:szCs w:val="16"/>
                <w:lang w:eastAsia="zh-CN"/>
              </w:rPr>
            </w:pPr>
            <w:r>
              <w:rPr>
                <w:rFonts w:ascii="Arial" w:eastAsia="SimSun" w:hAnsi="Arial" w:cs="Arial"/>
                <w:b/>
                <w:color w:val="1F497D" w:themeColor="text2"/>
                <w:szCs w:val="16"/>
                <w:lang w:eastAsia="zh-CN"/>
              </w:rPr>
              <w:t>Qualcomm</w:t>
            </w:r>
            <w:r w:rsidRPr="0017646E">
              <w:rPr>
                <w:rFonts w:ascii="Arial" w:eastAsia="SimSun" w:hAnsi="Arial" w:cs="Arial"/>
                <w:b/>
                <w:color w:val="1F497D" w:themeColor="text2"/>
                <w:szCs w:val="16"/>
                <w:lang w:eastAsia="zh-CN"/>
              </w:rPr>
              <w:t>:</w:t>
            </w:r>
            <w:r w:rsidRPr="0017646E">
              <w:rPr>
                <w:rFonts w:ascii="Arial" w:eastAsia="SimSun" w:hAnsi="Arial" w:cs="Arial"/>
                <w:color w:val="1F497D" w:themeColor="text2"/>
                <w:szCs w:val="16"/>
                <w:lang w:eastAsia="zh-CN"/>
              </w:rPr>
              <w:t xml:space="preserve"> Agree</w:t>
            </w:r>
          </w:p>
          <w:p w14:paraId="096B27EC" w14:textId="77777777" w:rsidR="0053265F" w:rsidRDefault="0053265F" w:rsidP="00A43CA5">
            <w:pPr>
              <w:pStyle w:val="PL"/>
              <w:rPr>
                <w:rFonts w:ascii="Arial" w:eastAsia="MS Mincho" w:hAnsi="Arial" w:cs="Arial"/>
                <w:color w:val="C0504D" w:themeColor="accent2"/>
                <w:szCs w:val="16"/>
                <w:lang w:eastAsia="ja-JP"/>
              </w:rPr>
            </w:pPr>
            <w:r w:rsidRPr="003E13B9">
              <w:rPr>
                <w:rFonts w:ascii="Arial" w:hAnsi="Arial"/>
                <w:b/>
                <w:color w:val="C0504D" w:themeColor="accent2"/>
                <w:szCs w:val="16"/>
              </w:rPr>
              <w:t>Chair:</w:t>
            </w:r>
            <w:r w:rsidRPr="003E13B9">
              <w:rPr>
                <w:rFonts w:ascii="Arial" w:hAnsi="Arial"/>
                <w:color w:val="C0504D" w:themeColor="accent2"/>
                <w:szCs w:val="16"/>
              </w:rPr>
              <w:t xml:space="preserve"> See  meeting notes</w:t>
            </w:r>
            <w:r>
              <w:rPr>
                <w:rFonts w:ascii="Arial" w:hAnsi="Arial"/>
                <w:color w:val="C0504D" w:themeColor="accent2"/>
                <w:szCs w:val="16"/>
              </w:rPr>
              <w:t xml:space="preserve"> </w:t>
            </w:r>
            <w:r>
              <w:rPr>
                <w:rFonts w:ascii="Arial" w:eastAsia="MS Mincho" w:hAnsi="Arial" w:cs="Arial"/>
                <w:color w:val="C0504D" w:themeColor="accent2"/>
                <w:szCs w:val="16"/>
                <w:lang w:eastAsia="ja-JP"/>
              </w:rPr>
              <w:t>(</w:t>
            </w:r>
            <w:r w:rsidRPr="004176EB">
              <w:rPr>
                <w:rFonts w:ascii="Arial" w:eastAsia="MS Mincho" w:hAnsi="Arial" w:cs="Arial"/>
                <w:color w:val="C0504D" w:themeColor="accent2"/>
                <w:szCs w:val="16"/>
                <w:lang w:eastAsia="ja-JP"/>
              </w:rPr>
              <w:t>R2-160050</w:t>
            </w:r>
            <w:r>
              <w:rPr>
                <w:rFonts w:ascii="Arial" w:eastAsia="MS Mincho" w:hAnsi="Arial" w:cs="Arial"/>
                <w:color w:val="C0504D" w:themeColor="accent2"/>
                <w:szCs w:val="16"/>
                <w:lang w:eastAsia="ja-JP"/>
              </w:rPr>
              <w:t>).</w:t>
            </w:r>
          </w:p>
          <w:p w14:paraId="6EE73EFB" w14:textId="77777777" w:rsidR="0053265F" w:rsidRPr="008B67E6" w:rsidRDefault="0053265F" w:rsidP="004D05BA">
            <w:pPr>
              <w:pStyle w:val="PL"/>
              <w:rPr>
                <w:rFonts w:ascii="Arial" w:hAnsi="Arial"/>
                <w:szCs w:val="16"/>
              </w:rPr>
            </w:pPr>
            <w:r w:rsidRPr="004C0560">
              <w:rPr>
                <w:rFonts w:ascii="Arial" w:eastAsia="MS Mincho" w:hAnsi="Arial" w:cs="Arial"/>
                <w:b/>
                <w:color w:val="C0504D" w:themeColor="accent2"/>
                <w:szCs w:val="16"/>
                <w:lang w:eastAsia="ja-JP"/>
              </w:rPr>
              <w:t>Samsung:</w:t>
            </w:r>
            <w:r>
              <w:rPr>
                <w:rFonts w:ascii="Arial" w:eastAsia="MS Mincho" w:hAnsi="Arial" w:cs="Arial"/>
                <w:color w:val="C0504D" w:themeColor="accent2"/>
                <w:szCs w:val="16"/>
                <w:lang w:eastAsia="ja-JP"/>
              </w:rPr>
              <w:t xml:space="preserve"> Assumed to be covered by update of R2-16001</w:t>
            </w:r>
            <w:r w:rsidRPr="004176EB">
              <w:rPr>
                <w:rFonts w:ascii="Arial" w:eastAsia="MS Mincho" w:hAnsi="Arial" w:cs="Arial"/>
                <w:color w:val="C0504D" w:themeColor="accent2"/>
                <w:szCs w:val="16"/>
                <w:lang w:eastAsia="ja-JP"/>
              </w:rPr>
              <w:t>0</w:t>
            </w:r>
            <w:r>
              <w:rPr>
                <w:rFonts w:ascii="Arial" w:eastAsia="MS Mincho" w:hAnsi="Arial" w:cs="Arial"/>
                <w:color w:val="C0504D" w:themeColor="accent2"/>
                <w:szCs w:val="16"/>
                <w:lang w:eastAsia="ja-JP"/>
              </w:rPr>
              <w:t xml:space="preserve"> i.e. mandatory when corresponding Thresh is provided</w:t>
            </w:r>
          </w:p>
        </w:tc>
        <w:tc>
          <w:tcPr>
            <w:tcW w:w="1060" w:type="dxa"/>
            <w:shd w:val="clear" w:color="auto" w:fill="auto"/>
          </w:tcPr>
          <w:p w14:paraId="38681081"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lastRenderedPageBreak/>
              <w:t>Open (ProSe CR) (ASN.1)</w:t>
            </w:r>
          </w:p>
        </w:tc>
      </w:tr>
      <w:tr w:rsidR="0053265F" w:rsidRPr="00BD494B" w14:paraId="46695CFD" w14:textId="77777777" w:rsidTr="004C0560">
        <w:tc>
          <w:tcPr>
            <w:tcW w:w="769" w:type="dxa"/>
            <w:shd w:val="clear" w:color="auto" w:fill="auto"/>
          </w:tcPr>
          <w:p w14:paraId="4A481007" w14:textId="77777777" w:rsidR="0053265F" w:rsidRDefault="0053265F" w:rsidP="000E149E">
            <w:pPr>
              <w:spacing w:after="0"/>
            </w:pPr>
            <w:r>
              <w:rPr>
                <w:rFonts w:ascii="Arial" w:hAnsi="Arial" w:cs="Arial"/>
                <w:noProof/>
                <w:sz w:val="16"/>
                <w:szCs w:val="16"/>
              </w:rPr>
              <w:lastRenderedPageBreak/>
              <w:t>Z.061</w:t>
            </w:r>
          </w:p>
        </w:tc>
        <w:tc>
          <w:tcPr>
            <w:tcW w:w="1677" w:type="dxa"/>
            <w:shd w:val="clear" w:color="auto" w:fill="auto"/>
          </w:tcPr>
          <w:p w14:paraId="499BBB54" w14:textId="77777777" w:rsidR="0053265F" w:rsidRPr="000E149E" w:rsidRDefault="0053265F"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766E56BC" w14:textId="77777777" w:rsidR="0053265F" w:rsidRDefault="0053265F" w:rsidP="000E149E">
            <w:pPr>
              <w:pStyle w:val="PL"/>
              <w:shd w:val="clear" w:color="auto" w:fill="E6E6E6"/>
              <w:rPr>
                <w:lang w:eastAsia="zh-CN"/>
              </w:rPr>
            </w:pPr>
            <w:r w:rsidRPr="003D4775">
              <w:t>SystemInformationBlockType19</w:t>
            </w:r>
            <w:r w:rsidRPr="003D4775">
              <w:rPr>
                <w:rFonts w:hint="eastAsia"/>
              </w:rPr>
              <w:t>--&gt;</w:t>
            </w:r>
            <w:r w:rsidRPr="003D4775">
              <w:tab/>
            </w:r>
          </w:p>
          <w:p w14:paraId="0202669B" w14:textId="77777777" w:rsidR="0053265F" w:rsidRPr="003D4775" w:rsidRDefault="0053265F" w:rsidP="000E149E">
            <w:pPr>
              <w:pStyle w:val="PL"/>
              <w:shd w:val="clear" w:color="auto" w:fill="E6E6E6"/>
            </w:pPr>
            <w:r w:rsidRPr="003D4775">
              <w:tab/>
            </w:r>
            <w:r w:rsidRPr="003D4775">
              <w:tab/>
              <w:t>discHystMaxRemoteUE-r13</w:t>
            </w:r>
            <w:r w:rsidRPr="003D4775">
              <w:tab/>
            </w:r>
          </w:p>
          <w:p w14:paraId="312708F9" w14:textId="77777777" w:rsidR="0053265F" w:rsidRPr="000E149E" w:rsidRDefault="0053265F" w:rsidP="000E149E">
            <w:pPr>
              <w:spacing w:after="0"/>
              <w:rPr>
                <w:rFonts w:ascii="Arial" w:hAnsi="Arial" w:cs="Arial"/>
                <w:sz w:val="16"/>
                <w:szCs w:val="16"/>
                <w:lang w:eastAsia="zh-CN"/>
              </w:rPr>
            </w:pPr>
            <w:r w:rsidRPr="000E149E">
              <w:rPr>
                <w:rFonts w:ascii="Arial" w:hAnsi="Arial" w:cs="Arial"/>
                <w:sz w:val="16"/>
                <w:szCs w:val="16"/>
                <w:lang w:eastAsia="zh-CN"/>
              </w:rPr>
              <w:t xml:space="preserve">Based on the discription in 5.10.Y.3, the IE </w:t>
            </w:r>
          </w:p>
          <w:p w14:paraId="419008EF" w14:textId="77777777" w:rsidR="0053265F" w:rsidRPr="00BD494B" w:rsidRDefault="0053265F" w:rsidP="000E149E">
            <w:pPr>
              <w:spacing w:after="0"/>
              <w:rPr>
                <w:rFonts w:ascii="Arial" w:hAnsi="Arial" w:cs="Arial"/>
                <w:noProof/>
                <w:sz w:val="16"/>
                <w:szCs w:val="16"/>
              </w:rPr>
            </w:pPr>
            <w:proofErr w:type="gramStart"/>
            <w:r w:rsidRPr="000E149E">
              <w:rPr>
                <w:rFonts w:ascii="Arial" w:hAnsi="Arial" w:cs="Arial"/>
                <w:sz w:val="16"/>
                <w:szCs w:val="16"/>
                <w:lang w:eastAsia="zh-CN"/>
              </w:rPr>
              <w:t>discHystMaxRemoteUE-r13</w:t>
            </w:r>
            <w:proofErr w:type="gramEnd"/>
            <w:r w:rsidRPr="000E149E">
              <w:rPr>
                <w:rFonts w:ascii="Arial" w:eastAsia="SimSun" w:hAnsi="Arial" w:cs="Arial"/>
                <w:b/>
                <w:sz w:val="16"/>
                <w:szCs w:val="16"/>
                <w:lang w:eastAsia="zh-CN"/>
              </w:rPr>
              <w:t xml:space="preserve"> </w:t>
            </w:r>
            <w:r w:rsidRPr="00BF2B3B">
              <w:rPr>
                <w:rFonts w:ascii="Arial" w:eastAsia="SimSun" w:hAnsi="Arial" w:cs="Arial"/>
                <w:sz w:val="16"/>
                <w:szCs w:val="16"/>
                <w:lang w:eastAsia="zh-CN"/>
              </w:rPr>
              <w:t>is</w:t>
            </w:r>
            <w:r w:rsidRPr="00BF2B3B">
              <w:rPr>
                <w:rFonts w:ascii="Arial" w:hAnsi="Arial" w:cs="Arial"/>
                <w:sz w:val="16"/>
                <w:szCs w:val="16"/>
                <w:lang w:eastAsia="zh-CN"/>
              </w:rPr>
              <w:t xml:space="preserve"> optional.</w:t>
            </w:r>
          </w:p>
        </w:tc>
        <w:tc>
          <w:tcPr>
            <w:tcW w:w="653" w:type="dxa"/>
            <w:gridSpan w:val="2"/>
            <w:shd w:val="clear" w:color="auto" w:fill="auto"/>
          </w:tcPr>
          <w:p w14:paraId="4DB38673" w14:textId="77777777" w:rsidR="0053265F" w:rsidRPr="003D4775" w:rsidRDefault="0053265F"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7B39CA82" w14:textId="77777777" w:rsidR="0053265F" w:rsidRPr="00741FCB" w:rsidRDefault="0053265F"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E41D1B">
              <w:rPr>
                <w:rFonts w:ascii="Arial" w:eastAsia="SimSun" w:hAnsi="Arial" w:cs="Arial"/>
                <w:noProof/>
                <w:sz w:val="16"/>
                <w:szCs w:val="16"/>
                <w:lang w:eastAsia="zh-CN"/>
              </w:rPr>
              <w:t>discHystMaxRemoteUE</w:t>
            </w:r>
            <w:r w:rsidRPr="00741FCB">
              <w:rPr>
                <w:rFonts w:ascii="Arial" w:eastAsia="SimSun" w:hAnsi="Arial" w:cs="Arial"/>
                <w:noProof/>
                <w:sz w:val="16"/>
                <w:szCs w:val="16"/>
                <w:lang w:eastAsia="zh-CN"/>
              </w:rPr>
              <w:t>-r13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14:paraId="731ACA2B" w14:textId="77777777" w:rsidR="0053265F" w:rsidRPr="00B1189D" w:rsidRDefault="0053265F" w:rsidP="000E149E">
            <w:pPr>
              <w:pStyle w:val="PL"/>
              <w:pBdr>
                <w:bottom w:val="single" w:sz="6" w:space="1" w:color="auto"/>
              </w:pBdr>
              <w:shd w:val="clear" w:color="auto" w:fill="E6E6E6"/>
            </w:pPr>
            <w:r w:rsidRPr="00B1189D">
              <w:t>discHystMaxRemoteUE-r13</w:t>
            </w:r>
            <w:r w:rsidRPr="00B1189D">
              <w:tab/>
            </w:r>
            <w:r w:rsidRPr="00B1189D">
              <w:tab/>
            </w:r>
            <w:r w:rsidRPr="00B1189D">
              <w:tab/>
              <w:t>ENUMERA</w:t>
            </w:r>
            <w:r>
              <w:t>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14:paraId="65CAD7DE" w14:textId="77777777" w:rsidR="0053265F" w:rsidRPr="00BF2B3B" w:rsidRDefault="0053265F" w:rsidP="00BF2B3B">
            <w:pPr>
              <w:pStyle w:val="PL"/>
              <w:rPr>
                <w:color w:val="1F497D" w:themeColor="text2"/>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14:paraId="31C8506B" w14:textId="77777777" w:rsidR="0053265F" w:rsidRDefault="0053265F" w:rsidP="00BF2B3B">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t>Ericsson:</w:t>
            </w:r>
            <w:r w:rsidRPr="00BF2B3B">
              <w:rPr>
                <w:rFonts w:ascii="Arial" w:eastAsia="SimSun" w:hAnsi="Arial" w:cs="Arial"/>
                <w:color w:val="1F497D" w:themeColor="text2"/>
                <w:szCs w:val="16"/>
                <w:lang w:eastAsia="zh-CN"/>
              </w:rPr>
              <w:t xml:space="preserve"> Agree.</w:t>
            </w:r>
          </w:p>
          <w:p w14:paraId="6CC1DA82" w14:textId="77777777" w:rsidR="0053265F" w:rsidRDefault="0053265F" w:rsidP="00BF2B3B">
            <w:pPr>
              <w:pStyle w:val="PL"/>
              <w:rPr>
                <w:rFonts w:ascii="Arial" w:hAnsi="Arial"/>
                <w:color w:val="1F497D" w:themeColor="text2"/>
                <w:szCs w:val="16"/>
                <w:lang w:eastAsia="zh-CN"/>
              </w:rPr>
            </w:pPr>
            <w:r w:rsidRPr="0017646E">
              <w:rPr>
                <w:rFonts w:ascii="Arial" w:hAnsi="Arial" w:hint="eastAsia"/>
                <w:b/>
                <w:color w:val="1F497D" w:themeColor="text2"/>
                <w:szCs w:val="16"/>
                <w:lang w:eastAsia="zh-CN"/>
              </w:rPr>
              <w:t>CATT:</w:t>
            </w:r>
            <w:r w:rsidRPr="00BF2B3B">
              <w:rPr>
                <w:rFonts w:ascii="Arial" w:hAnsi="Arial" w:hint="eastAsia"/>
                <w:color w:val="1F497D" w:themeColor="text2"/>
                <w:szCs w:val="16"/>
                <w:lang w:eastAsia="zh-CN"/>
              </w:rPr>
              <w:t>agree</w:t>
            </w:r>
          </w:p>
          <w:p w14:paraId="63E88B8F" w14:textId="77777777" w:rsidR="0053265F" w:rsidRPr="003E13B9" w:rsidRDefault="0053265F" w:rsidP="00BF2B3B">
            <w:pPr>
              <w:pStyle w:val="PL"/>
              <w:pBdr>
                <w:bottom w:val="single" w:sz="6" w:space="1" w:color="auto"/>
              </w:pBdr>
              <w:rPr>
                <w:rFonts w:ascii="Arial" w:hAnsi="Arial" w:cs="Arial"/>
                <w:color w:val="1F497D" w:themeColor="text2"/>
                <w:szCs w:val="16"/>
                <w:lang w:eastAsia="zh-CN"/>
              </w:rPr>
            </w:pPr>
            <w:r>
              <w:rPr>
                <w:rFonts w:ascii="Arial" w:hAnsi="Arial"/>
                <w:b/>
                <w:color w:val="1F497D" w:themeColor="text2"/>
                <w:szCs w:val="16"/>
                <w:lang w:eastAsia="zh-CN"/>
              </w:rPr>
              <w:t>Qualcomm</w:t>
            </w:r>
            <w:r w:rsidRPr="0017646E">
              <w:rPr>
                <w:rFonts w:ascii="Arial" w:hAnsi="Arial" w:hint="eastAsia"/>
                <w:b/>
                <w:color w:val="1F497D" w:themeColor="text2"/>
                <w:szCs w:val="16"/>
                <w:lang w:eastAsia="zh-CN"/>
              </w:rPr>
              <w:t>:</w:t>
            </w:r>
            <w:r w:rsidRPr="00BF2B3B">
              <w:rPr>
                <w:rFonts w:ascii="Arial" w:hAnsi="Arial" w:hint="eastAsia"/>
                <w:color w:val="1F497D" w:themeColor="text2"/>
                <w:szCs w:val="16"/>
                <w:lang w:eastAsia="zh-CN"/>
              </w:rPr>
              <w:t>agree</w:t>
            </w:r>
          </w:p>
          <w:p w14:paraId="6B3EE129" w14:textId="5ECC0B4E" w:rsidR="0053265F" w:rsidRPr="0026207A" w:rsidRDefault="0053265F" w:rsidP="004D05BA">
            <w:pPr>
              <w:pStyle w:val="PL"/>
            </w:pPr>
            <w:r w:rsidRPr="003E13B9">
              <w:rPr>
                <w:rFonts w:ascii="Arial" w:hAnsi="Arial" w:cs="Arial"/>
                <w:b/>
                <w:color w:val="C0504D" w:themeColor="accent2"/>
              </w:rPr>
              <w:t>Chair:</w:t>
            </w:r>
            <w:r>
              <w:rPr>
                <w:rFonts w:ascii="Arial" w:hAnsi="Arial" w:cs="Arial"/>
                <w:color w:val="C0504D" w:themeColor="accent2"/>
              </w:rPr>
              <w:t xml:space="preserve"> See </w:t>
            </w:r>
            <w:r w:rsidRPr="003E13B9">
              <w:rPr>
                <w:rFonts w:ascii="Arial" w:hAnsi="Arial" w:cs="Arial"/>
                <w:color w:val="C0504D" w:themeColor="accent2"/>
              </w:rPr>
              <w:t>meeting notes</w:t>
            </w:r>
          </w:p>
        </w:tc>
        <w:tc>
          <w:tcPr>
            <w:tcW w:w="1060" w:type="dxa"/>
            <w:tcBorders>
              <w:bottom w:val="single" w:sz="4" w:space="0" w:color="auto"/>
            </w:tcBorders>
            <w:shd w:val="clear" w:color="auto" w:fill="auto"/>
          </w:tcPr>
          <w:p w14:paraId="6650D788"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Open (ProSe CR) (ASN.1)</w:t>
            </w:r>
          </w:p>
        </w:tc>
      </w:tr>
      <w:tr w:rsidR="0053265F" w:rsidRPr="00BD494B" w14:paraId="053AA717" w14:textId="77777777" w:rsidTr="008F0D39">
        <w:tc>
          <w:tcPr>
            <w:tcW w:w="769" w:type="dxa"/>
            <w:shd w:val="clear" w:color="auto" w:fill="auto"/>
          </w:tcPr>
          <w:p w14:paraId="532134EB" w14:textId="77777777" w:rsidR="0053265F" w:rsidRDefault="0053265F" w:rsidP="008804FA">
            <w:pPr>
              <w:spacing w:after="0"/>
              <w:rPr>
                <w:rFonts w:ascii="Arial" w:hAnsi="Arial" w:cs="Arial"/>
                <w:noProof/>
                <w:sz w:val="16"/>
                <w:szCs w:val="16"/>
              </w:rPr>
            </w:pPr>
            <w:r>
              <w:rPr>
                <w:rFonts w:ascii="Arial" w:hAnsi="Arial" w:cs="Arial"/>
                <w:noProof/>
                <w:sz w:val="16"/>
                <w:szCs w:val="16"/>
              </w:rPr>
              <w:t>N.071</w:t>
            </w:r>
          </w:p>
        </w:tc>
        <w:tc>
          <w:tcPr>
            <w:tcW w:w="1677" w:type="dxa"/>
            <w:shd w:val="clear" w:color="auto" w:fill="auto"/>
          </w:tcPr>
          <w:p w14:paraId="3BF80180" w14:textId="77777777" w:rsidR="0053265F" w:rsidRPr="008804FA" w:rsidRDefault="0053265F" w:rsidP="00A9633D">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14:paraId="345E5515" w14:textId="77777777" w:rsidR="0053265F" w:rsidRPr="008804FA" w:rsidRDefault="0053265F" w:rsidP="008804FA">
            <w:pPr>
              <w:spacing w:after="0"/>
              <w:rPr>
                <w:rFonts w:ascii="Arial" w:hAnsi="Arial" w:cs="Arial"/>
                <w:noProof/>
                <w:sz w:val="16"/>
                <w:szCs w:val="16"/>
              </w:rPr>
            </w:pPr>
            <w:r w:rsidRPr="008804FA">
              <w:rPr>
                <w:rFonts w:ascii="Arial" w:hAnsi="Arial" w:cs="Arial"/>
                <w:noProof/>
                <w:sz w:val="16"/>
                <w:szCs w:val="16"/>
              </w:rPr>
              <w:t>SL-CarrierFreqInfo-v13x0</w:t>
            </w:r>
          </w:p>
        </w:tc>
        <w:tc>
          <w:tcPr>
            <w:tcW w:w="5369" w:type="dxa"/>
            <w:shd w:val="clear" w:color="auto" w:fill="auto"/>
          </w:tcPr>
          <w:p w14:paraId="21F2C858" w14:textId="77777777" w:rsidR="0053265F" w:rsidRDefault="0053265F" w:rsidP="008804FA">
            <w:pPr>
              <w:spacing w:after="0"/>
              <w:rPr>
                <w:rFonts w:ascii="Arial" w:hAnsi="Arial" w:cs="Arial"/>
                <w:noProof/>
                <w:sz w:val="16"/>
                <w:szCs w:val="16"/>
              </w:rPr>
            </w:pPr>
            <w:r>
              <w:rPr>
                <w:rFonts w:ascii="Arial" w:hAnsi="Arial" w:cs="Arial"/>
                <w:noProof/>
                <w:sz w:val="16"/>
                <w:szCs w:val="16"/>
              </w:rPr>
              <w:t>The PS Rx/Tx fields could be grouped together, and the the “normal” SL resources together.</w:t>
            </w:r>
          </w:p>
        </w:tc>
        <w:tc>
          <w:tcPr>
            <w:tcW w:w="653" w:type="dxa"/>
            <w:gridSpan w:val="2"/>
            <w:shd w:val="clear" w:color="auto" w:fill="auto"/>
          </w:tcPr>
          <w:p w14:paraId="79FC96E8" w14:textId="77777777" w:rsidR="0053265F" w:rsidRDefault="0053265F" w:rsidP="008804FA">
            <w:pPr>
              <w:spacing w:after="0"/>
              <w:rPr>
                <w:rFonts w:ascii="Arial" w:hAnsi="Arial" w:cs="Arial"/>
                <w:noProof/>
                <w:sz w:val="16"/>
                <w:szCs w:val="16"/>
              </w:rPr>
            </w:pPr>
            <w:r>
              <w:rPr>
                <w:rFonts w:ascii="Arial" w:hAnsi="Arial" w:cs="Arial"/>
                <w:noProof/>
                <w:sz w:val="16"/>
                <w:szCs w:val="16"/>
              </w:rPr>
              <w:t>2/3</w:t>
            </w:r>
          </w:p>
        </w:tc>
        <w:tc>
          <w:tcPr>
            <w:tcW w:w="6132" w:type="dxa"/>
            <w:gridSpan w:val="2"/>
            <w:shd w:val="clear" w:color="auto" w:fill="auto"/>
          </w:tcPr>
          <w:p w14:paraId="6A36324C" w14:textId="77777777" w:rsidR="0053265F" w:rsidRDefault="0053265F" w:rsidP="00A9633D">
            <w:pPr>
              <w:spacing w:after="0"/>
              <w:rPr>
                <w:rFonts w:ascii="Arial" w:hAnsi="Arial" w:cs="Arial"/>
                <w:noProof/>
                <w:sz w:val="16"/>
                <w:szCs w:val="16"/>
              </w:rPr>
            </w:pPr>
            <w:r>
              <w:rPr>
                <w:rFonts w:ascii="Arial" w:hAnsi="Arial" w:cs="Arial"/>
                <w:noProof/>
                <w:sz w:val="16"/>
                <w:szCs w:val="16"/>
              </w:rPr>
              <w:t>E.g the following structure could be used:</w:t>
            </w:r>
          </w:p>
          <w:p w14:paraId="3C347CBB" w14:textId="77777777" w:rsidR="0053265F" w:rsidRPr="00582EEC" w:rsidRDefault="0053265F" w:rsidP="00A9633D">
            <w:pPr>
              <w:pStyle w:val="PL"/>
              <w:shd w:val="clear" w:color="auto" w:fill="E6E6E6"/>
            </w:pPr>
            <w:r>
              <w:rPr>
                <w:lang w:eastAsia="zh-CN"/>
              </w:rPr>
              <w:t>SL-</w:t>
            </w:r>
            <w:r w:rsidRPr="00582EEC">
              <w:rPr>
                <w:lang w:eastAsia="zh-CN"/>
              </w:rPr>
              <w:t>CarrierFreqInfo-</w:t>
            </w:r>
            <w:r>
              <w:rPr>
                <w:lang w:eastAsia="zh-CN"/>
              </w:rPr>
              <w:t>v13x0</w:t>
            </w:r>
            <w:r>
              <w:t xml:space="preserve">::= </w:t>
            </w:r>
            <w:r>
              <w:tab/>
              <w:t>SEQUENCE</w:t>
            </w:r>
            <w:r w:rsidRPr="00582EEC">
              <w:t xml:space="preserve"> {</w:t>
            </w:r>
          </w:p>
          <w:p w14:paraId="44A1D3B8" w14:textId="77777777" w:rsidR="0053265F" w:rsidRDefault="0053265F" w:rsidP="00A9633D">
            <w:pPr>
              <w:pStyle w:val="PL"/>
              <w:shd w:val="clear" w:color="auto" w:fill="E6E6E6"/>
            </w:pPr>
            <w:r>
              <w:tab/>
              <w:t>sl-Discovery-r13</w:t>
            </w:r>
            <w:r>
              <w:tab/>
            </w:r>
            <w:r>
              <w:tab/>
            </w:r>
            <w:r>
              <w:tab/>
            </w:r>
            <w:r>
              <w:tab/>
              <w:t>SL-Tx-Rx-Resources-r13</w:t>
            </w:r>
            <w:r>
              <w:tab/>
            </w:r>
            <w:r>
              <w:tab/>
            </w:r>
            <w:r>
              <w:tab/>
              <w:t xml:space="preserve">OPTIONAL, </w:t>
            </w:r>
            <w:r>
              <w:tab/>
              <w:t>-- Need OR</w:t>
            </w:r>
          </w:p>
          <w:p w14:paraId="0F44261E" w14:textId="77777777" w:rsidR="0053265F" w:rsidRDefault="0053265F" w:rsidP="00A9633D">
            <w:pPr>
              <w:pStyle w:val="PL"/>
              <w:shd w:val="clear" w:color="auto" w:fill="E6E6E6"/>
            </w:pPr>
            <w:r>
              <w:tab/>
              <w:t>ps-Discovery-r13</w:t>
            </w:r>
            <w:r>
              <w:tab/>
            </w:r>
            <w:r>
              <w:tab/>
            </w:r>
            <w:r>
              <w:tab/>
            </w:r>
            <w:r>
              <w:tab/>
              <w:t>SL-Tx-Rx-Resources-r13</w:t>
            </w:r>
            <w:r>
              <w:tab/>
            </w:r>
            <w:r>
              <w:tab/>
            </w:r>
            <w:r>
              <w:tab/>
              <w:t xml:space="preserve">OPTIONAL, </w:t>
            </w:r>
            <w:r>
              <w:tab/>
              <w:t>-- Need OR</w:t>
            </w:r>
          </w:p>
          <w:p w14:paraId="4477126F" w14:textId="77777777" w:rsidR="0053265F" w:rsidRDefault="0053265F" w:rsidP="00A9633D">
            <w:pPr>
              <w:pStyle w:val="PL"/>
              <w:shd w:val="clear" w:color="auto" w:fill="E6E6E6"/>
            </w:pPr>
            <w:r>
              <w:tab/>
              <w:t>sl-InterFreqDiscovery</w:t>
            </w:r>
            <w:r>
              <w:tab/>
            </w:r>
            <w:r>
              <w:tab/>
            </w:r>
            <w:r>
              <w:tab/>
            </w:r>
            <w:r w:rsidRPr="002424D1">
              <w:t>SL-D</w:t>
            </w:r>
            <w:r w:rsidRPr="002424D1">
              <w:rPr>
                <w:rFonts w:eastAsia="MS Mincho"/>
              </w:rPr>
              <w:t>iscTxResourcesInterFreq-r13</w:t>
            </w:r>
            <w:r>
              <w:rPr>
                <w:rFonts w:eastAsia="MS Mincho"/>
              </w:rPr>
              <w:tab/>
              <w:t xml:space="preserve">OPTIONAL, </w:t>
            </w:r>
            <w:r>
              <w:rPr>
                <w:rFonts w:eastAsia="MS Mincho"/>
              </w:rPr>
              <w:tab/>
              <w:t>-- Need OR</w:t>
            </w:r>
          </w:p>
          <w:p w14:paraId="270AF562" w14:textId="77777777" w:rsidR="0053265F" w:rsidRPr="00D018F7" w:rsidRDefault="0053265F" w:rsidP="00A9633D">
            <w:pPr>
              <w:pStyle w:val="PL"/>
              <w:shd w:val="clear" w:color="auto" w:fill="E6E6E6"/>
            </w:pPr>
            <w:r w:rsidRPr="00D018F7">
              <w:tab/>
              <w:t>discSyncConfig-r1</w:t>
            </w:r>
            <w:r>
              <w:t>3</w:t>
            </w:r>
            <w:r w:rsidRPr="00D018F7">
              <w:tab/>
            </w:r>
            <w:r w:rsidRPr="00D018F7">
              <w:tab/>
            </w:r>
            <w:r w:rsidRPr="00D018F7">
              <w:tab/>
            </w:r>
            <w:r w:rsidRPr="00D018F7">
              <w:tab/>
              <w:t>SL-SyncConfigList</w:t>
            </w:r>
            <w:r>
              <w:t>NFreq-r12</w:t>
            </w:r>
            <w:r>
              <w:tab/>
            </w:r>
            <w:r>
              <w:tab/>
            </w:r>
            <w:r w:rsidRPr="00D018F7">
              <w:t>OPTIONAL</w:t>
            </w:r>
            <w:r>
              <w:t>,</w:t>
            </w:r>
            <w:r w:rsidRPr="00D018F7">
              <w:tab/>
              <w:t>-- Need OR</w:t>
            </w:r>
          </w:p>
          <w:p w14:paraId="6A7467E5" w14:textId="77777777" w:rsidR="0053265F" w:rsidRPr="00D018F7" w:rsidRDefault="0053265F" w:rsidP="00A9633D">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t>OPTIONAL</w:t>
            </w:r>
            <w:r w:rsidRPr="00D018F7">
              <w:tab/>
              <w:t>-- Need OR</w:t>
            </w:r>
          </w:p>
          <w:p w14:paraId="0EC2BE58" w14:textId="77777777" w:rsidR="0053265F" w:rsidRDefault="0053265F" w:rsidP="00A9633D">
            <w:pPr>
              <w:pStyle w:val="PL"/>
              <w:shd w:val="clear" w:color="auto" w:fill="E6E6E6"/>
            </w:pPr>
            <w:r>
              <w:t>}</w:t>
            </w:r>
          </w:p>
          <w:p w14:paraId="600CFD00" w14:textId="77777777" w:rsidR="0053265F" w:rsidRDefault="0053265F" w:rsidP="00A9633D">
            <w:pPr>
              <w:pStyle w:val="PL"/>
              <w:shd w:val="clear" w:color="auto" w:fill="E6E6E6"/>
            </w:pPr>
          </w:p>
          <w:p w14:paraId="6D52CA54" w14:textId="77777777" w:rsidR="0053265F" w:rsidRDefault="0053265F" w:rsidP="00A9633D">
            <w:pPr>
              <w:pStyle w:val="PL"/>
              <w:shd w:val="clear" w:color="auto" w:fill="E6E6E6"/>
            </w:pPr>
          </w:p>
          <w:p w14:paraId="1C28F6D9" w14:textId="77777777" w:rsidR="0053265F" w:rsidRDefault="0053265F" w:rsidP="00A9633D">
            <w:pPr>
              <w:pStyle w:val="PL"/>
              <w:shd w:val="clear" w:color="auto" w:fill="E6E6E6"/>
            </w:pPr>
            <w:r w:rsidRPr="002424D1">
              <w:t>SL-D</w:t>
            </w:r>
            <w:r w:rsidRPr="002424D1">
              <w:rPr>
                <w:rFonts w:eastAsia="MS Mincho"/>
              </w:rPr>
              <w:t>iscTxResourcesInterFreq-r13 ::=</w:t>
            </w:r>
            <w:r w:rsidRPr="002424D1">
              <w:tab/>
              <w:t>CHOICE {</w:t>
            </w:r>
          </w:p>
          <w:p w14:paraId="6A929FBF" w14:textId="77777777" w:rsidR="0053265F" w:rsidRDefault="0053265F" w:rsidP="00A9633D">
            <w:pPr>
              <w:pStyle w:val="PL"/>
              <w:shd w:val="clear" w:color="auto" w:fill="E6E6E6"/>
            </w:pPr>
            <w:r>
              <w:tab/>
              <w:t>discoveryMode</w:t>
            </w:r>
            <w:r>
              <w:tab/>
            </w:r>
            <w:r>
              <w:tab/>
            </w:r>
            <w:r>
              <w:tab/>
            </w:r>
            <w:r>
              <w:tab/>
              <w:t xml:space="preserve">ENUMERATED {acquireSIFromCarrier, commonTxPool, </w:t>
            </w:r>
          </w:p>
          <w:p w14:paraId="16075614" w14:textId="77777777" w:rsidR="0053265F" w:rsidRDefault="0053265F" w:rsidP="00A9633D">
            <w:pPr>
              <w:pStyle w:val="PL"/>
              <w:shd w:val="clear" w:color="auto" w:fill="E6E6E6"/>
            </w:pPr>
            <w:r>
              <w:tab/>
            </w:r>
            <w:r>
              <w:tab/>
            </w:r>
            <w:r>
              <w:tab/>
            </w:r>
            <w:r>
              <w:tab/>
            </w:r>
            <w:r>
              <w:tab/>
            </w:r>
            <w:r>
              <w:tab/>
            </w:r>
            <w:r>
              <w:tab/>
            </w:r>
            <w:r>
              <w:tab/>
            </w:r>
            <w:r>
              <w:tab/>
            </w:r>
            <w:r>
              <w:tab/>
            </w:r>
            <w:r>
              <w:tab/>
              <w:t xml:space="preserve"> requestDedicated, noTxOnCarrier},</w:t>
            </w:r>
          </w:p>
          <w:p w14:paraId="327E0220" w14:textId="77777777" w:rsidR="0053265F" w:rsidRDefault="0053265F" w:rsidP="00A9633D">
            <w:pPr>
              <w:pStyle w:val="PL"/>
              <w:shd w:val="clear" w:color="auto" w:fill="E6E6E6"/>
            </w:pPr>
            <w:r w:rsidRPr="00582EEC">
              <w:tab/>
            </w:r>
            <w:r>
              <w:t>txP</w:t>
            </w:r>
            <w:r w:rsidRPr="00582EEC">
              <w:rPr>
                <w:rFonts w:eastAsia="MS Mincho"/>
              </w:rPr>
              <w:t>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r>
              <w:tab/>
            </w:r>
            <w:r>
              <w:tab/>
            </w:r>
            <w:r>
              <w:tab/>
            </w:r>
            <w:r>
              <w:tab/>
              <w:t xml:space="preserve">OPTIONAL, </w:t>
            </w:r>
            <w:r>
              <w:tab/>
              <w:t>-- Cond CommonPool</w:t>
            </w:r>
          </w:p>
          <w:p w14:paraId="27245CB2" w14:textId="77777777" w:rsidR="0053265F" w:rsidRPr="00D018F7" w:rsidRDefault="0053265F" w:rsidP="00A9633D">
            <w:pPr>
              <w:pStyle w:val="PL"/>
              <w:shd w:val="clear" w:color="auto" w:fill="E6E6E6"/>
            </w:pPr>
            <w:r w:rsidRPr="00582EEC">
              <w:tab/>
            </w:r>
            <w:r>
              <w:t>txP</w:t>
            </w:r>
            <w:r w:rsidRPr="00D018F7">
              <w:rPr>
                <w:rFonts w:eastAsia="MS Mincho"/>
              </w:rPr>
              <w:t>owerInfo</w:t>
            </w:r>
            <w:r w:rsidRPr="00D018F7">
              <w:t>-r1</w:t>
            </w:r>
            <w:r>
              <w:t>3</w:t>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t>OPTIONAL,</w:t>
            </w:r>
            <w:r w:rsidRPr="00D018F7">
              <w:tab/>
              <w:t xml:space="preserve">-- Cond </w:t>
            </w:r>
            <w:r>
              <w:t>CommonPool</w:t>
            </w:r>
          </w:p>
          <w:p w14:paraId="3904CEB0" w14:textId="77777777" w:rsidR="0053265F" w:rsidRDefault="0053265F" w:rsidP="00A9633D">
            <w:pPr>
              <w:pStyle w:val="PL"/>
              <w:shd w:val="clear" w:color="auto" w:fill="E6E6E6"/>
            </w:pPr>
            <w:r>
              <w:tab/>
              <w:t>txR</w:t>
            </w:r>
            <w:r w:rsidRPr="00D018F7">
              <w:t>efCarrier</w:t>
            </w:r>
            <w:r>
              <w:t>Common</w:t>
            </w:r>
            <w:r w:rsidRPr="00D018F7">
              <w:t>-r13</w:t>
            </w:r>
            <w:r w:rsidRPr="00D018F7">
              <w:tab/>
            </w:r>
            <w:r w:rsidRPr="00D05729">
              <w:t xml:space="preserve">ENUMERATED </w:t>
            </w:r>
            <w:r>
              <w:t>{pCell}</w:t>
            </w:r>
            <w:r>
              <w:tab/>
            </w:r>
            <w:r>
              <w:tab/>
            </w:r>
            <w:r>
              <w:tab/>
            </w:r>
            <w:r>
              <w:tab/>
            </w:r>
            <w:r>
              <w:tab/>
              <w:t>OPTIONAL</w:t>
            </w:r>
            <w:r>
              <w:tab/>
              <w:t>-- Need OR</w:t>
            </w:r>
          </w:p>
          <w:p w14:paraId="087A0E5B" w14:textId="77777777" w:rsidR="0053265F" w:rsidRDefault="0053265F" w:rsidP="00A9633D">
            <w:pPr>
              <w:pStyle w:val="PL"/>
              <w:shd w:val="clear" w:color="auto" w:fill="E6E6E6"/>
            </w:pPr>
            <w:r>
              <w:t>}</w:t>
            </w:r>
          </w:p>
          <w:p w14:paraId="4D85796C" w14:textId="77777777" w:rsidR="0053265F" w:rsidRDefault="0053265F" w:rsidP="00A9633D">
            <w:pPr>
              <w:pStyle w:val="PL"/>
              <w:shd w:val="clear" w:color="auto" w:fill="E6E6E6"/>
            </w:pPr>
          </w:p>
          <w:p w14:paraId="148FFF33" w14:textId="77777777" w:rsidR="0053265F" w:rsidRDefault="0053265F" w:rsidP="00A9633D">
            <w:pPr>
              <w:pStyle w:val="PL"/>
              <w:shd w:val="clear" w:color="auto" w:fill="E6E6E6"/>
            </w:pPr>
            <w:r>
              <w:t>SL-Tx-Rx-Resources-r13 ::= SEQUENCE {</w:t>
            </w:r>
          </w:p>
          <w:p w14:paraId="733E0EA2" w14:textId="77777777" w:rsidR="0053265F" w:rsidRDefault="0053265F" w:rsidP="00A9633D">
            <w:pPr>
              <w:pStyle w:val="PL"/>
              <w:shd w:val="clear" w:color="auto" w:fill="E6E6E6"/>
            </w:pPr>
            <w:r>
              <w:tab/>
              <w:t>r</w:t>
            </w:r>
            <w:r w:rsidRPr="00582EEC">
              <w:rPr>
                <w:rFonts w:eastAsia="MS Mincho"/>
              </w:rPr>
              <w:t>x</w:t>
            </w:r>
            <w:r>
              <w:rPr>
                <w:rFonts w:eastAsia="MS Mincho"/>
              </w:rPr>
              <w:t>Resources-r13</w:t>
            </w:r>
            <w:r>
              <w:tab/>
            </w:r>
            <w:r>
              <w:tab/>
            </w:r>
            <w:r>
              <w:tab/>
            </w:r>
            <w:r w:rsidRPr="00D018F7">
              <w:t>SL-DiscRxPoolList-r12</w:t>
            </w:r>
            <w:r>
              <w:tab/>
            </w:r>
            <w:r>
              <w:tab/>
            </w:r>
            <w:r>
              <w:tab/>
            </w:r>
            <w:r>
              <w:tab/>
            </w:r>
            <w:r>
              <w:tab/>
            </w:r>
            <w:r w:rsidRPr="00582EEC">
              <w:t>OPTIONAL</w:t>
            </w:r>
            <w:r>
              <w:t>,</w:t>
            </w:r>
            <w:r w:rsidRPr="00582EEC">
              <w:tab/>
              <w:t>-- Need OR</w:t>
            </w:r>
          </w:p>
          <w:p w14:paraId="2EC44527" w14:textId="77777777" w:rsidR="0053265F" w:rsidRDefault="0053265F" w:rsidP="00A9633D">
            <w:pPr>
              <w:pStyle w:val="PL"/>
              <w:shd w:val="clear" w:color="auto" w:fill="E6E6E6"/>
            </w:pPr>
            <w:r>
              <w:tab/>
              <w:t>t</w:t>
            </w:r>
            <w:r w:rsidRPr="00582EEC">
              <w:rPr>
                <w:rFonts w:eastAsia="MS Mincho"/>
              </w:rPr>
              <w:t>x</w:t>
            </w:r>
            <w:r>
              <w:rPr>
                <w:rFonts w:eastAsia="MS Mincho"/>
              </w:rPr>
              <w:t>Resources-r13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3A9DBD03" w14:textId="77777777" w:rsidR="0053265F" w:rsidRPr="00ED45EC" w:rsidRDefault="0053265F" w:rsidP="00A9633D">
            <w:pPr>
              <w:pStyle w:val="PL"/>
              <w:pBdr>
                <w:bottom w:val="single" w:sz="6" w:space="1" w:color="auto"/>
              </w:pBdr>
              <w:shd w:val="clear" w:color="auto" w:fill="E6E6E6"/>
              <w:rPr>
                <w:rFonts w:eastAsia="Times New Roman"/>
              </w:rPr>
            </w:pPr>
            <w:r>
              <w:t>}</w:t>
            </w:r>
          </w:p>
          <w:p w14:paraId="5068FFBE" w14:textId="77777777" w:rsidR="0053265F" w:rsidRDefault="0053265F" w:rsidP="00A9633D">
            <w:pPr>
              <w:spacing w:after="0"/>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We are not sure this improves anything. Further more, we consider PS discovery to be one of two subsets of sidelink discovery, hence this naming can be confusing.</w:t>
            </w:r>
          </w:p>
          <w:p w14:paraId="67280C30" w14:textId="77777777" w:rsidR="0053265F" w:rsidRDefault="0053265F"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need</w:t>
            </w:r>
          </w:p>
          <w:p w14:paraId="06688A6C" w14:textId="77777777" w:rsidR="0053265F" w:rsidRDefault="0053265F" w:rsidP="00A9633D">
            <w:pPr>
              <w:spacing w:after="0"/>
              <w:rPr>
                <w:rFonts w:ascii="Arial" w:eastAsia="MS Mincho" w:hAnsi="Arial" w:cs="Arial"/>
                <w:noProof/>
                <w:color w:val="C0504D" w:themeColor="accent2"/>
                <w:sz w:val="16"/>
                <w:szCs w:val="16"/>
                <w:lang w:eastAsia="ja-JP"/>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14:paraId="739303CF" w14:textId="77777777" w:rsidR="0053265F" w:rsidRPr="004176EB" w:rsidRDefault="0053265F" w:rsidP="003E6ACF">
            <w:pPr>
              <w:spacing w:after="0"/>
              <w:rPr>
                <w:rFonts w:ascii="Arial" w:hAnsi="Arial" w:cs="Arial"/>
                <w:b/>
                <w:noProof/>
                <w:sz w:val="16"/>
                <w:szCs w:val="16"/>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r w:rsidRPr="009A6818">
              <w:rPr>
                <w:rFonts w:ascii="Arial" w:eastAsia="MS Mincho" w:hAnsi="Arial" w:cs="Arial"/>
                <w:noProof/>
                <w:color w:val="C0504D" w:themeColor="accent2"/>
                <w:sz w:val="16"/>
                <w:szCs w:val="16"/>
                <w:lang w:eastAsia="ja-JP"/>
              </w:rPr>
              <w:t>R2-160010</w:t>
            </w:r>
          </w:p>
        </w:tc>
        <w:tc>
          <w:tcPr>
            <w:tcW w:w="1060" w:type="dxa"/>
            <w:tcBorders>
              <w:bottom w:val="single" w:sz="4" w:space="0" w:color="auto"/>
            </w:tcBorders>
            <w:shd w:val="clear" w:color="auto" w:fill="auto"/>
          </w:tcPr>
          <w:p w14:paraId="6A060D57" w14:textId="77777777" w:rsidR="0053265F" w:rsidRDefault="0053265F" w:rsidP="008804FA">
            <w:pPr>
              <w:spacing w:after="0"/>
              <w:rPr>
                <w:rFonts w:ascii="Arial" w:hAnsi="Arial" w:cs="Arial"/>
                <w:noProof/>
                <w:sz w:val="16"/>
                <w:szCs w:val="16"/>
              </w:rPr>
            </w:pPr>
            <w:r>
              <w:rPr>
                <w:rFonts w:ascii="Arial" w:hAnsi="Arial" w:cs="Arial"/>
                <w:noProof/>
                <w:sz w:val="16"/>
                <w:szCs w:val="16"/>
              </w:rPr>
              <w:t>Open (ProSe CR) (ASN.1)</w:t>
            </w:r>
          </w:p>
        </w:tc>
      </w:tr>
      <w:tr w:rsidR="0053265F" w:rsidRPr="00BD494B" w14:paraId="566FA6AE" w14:textId="77777777" w:rsidTr="00C7688C">
        <w:tc>
          <w:tcPr>
            <w:tcW w:w="769" w:type="dxa"/>
            <w:shd w:val="clear" w:color="auto" w:fill="auto"/>
          </w:tcPr>
          <w:p w14:paraId="3628C0B9" w14:textId="77777777" w:rsidR="0053265F" w:rsidRDefault="0053265F" w:rsidP="008804FA">
            <w:pPr>
              <w:spacing w:after="0"/>
              <w:rPr>
                <w:rFonts w:ascii="Arial" w:hAnsi="Arial" w:cs="Arial"/>
                <w:noProof/>
                <w:sz w:val="16"/>
                <w:szCs w:val="16"/>
              </w:rPr>
            </w:pPr>
            <w:r>
              <w:rPr>
                <w:rFonts w:ascii="Arial" w:hAnsi="Arial" w:cs="Arial"/>
                <w:noProof/>
                <w:sz w:val="16"/>
                <w:szCs w:val="16"/>
              </w:rPr>
              <w:t>N.070</w:t>
            </w:r>
          </w:p>
        </w:tc>
        <w:tc>
          <w:tcPr>
            <w:tcW w:w="1677" w:type="dxa"/>
            <w:shd w:val="clear" w:color="auto" w:fill="auto"/>
          </w:tcPr>
          <w:p w14:paraId="547648DB" w14:textId="77777777" w:rsidR="0053265F" w:rsidRPr="008804FA" w:rsidRDefault="0053265F"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SystemInformationBlockType19:: discConfigRelay-r1</w:t>
            </w:r>
            <w:r>
              <w:rPr>
                <w:rFonts w:ascii="Arial" w:hAnsi="Arial" w:cs="Arial"/>
                <w:noProof/>
                <w:sz w:val="16"/>
                <w:szCs w:val="16"/>
              </w:rPr>
              <w:t>3</w:t>
            </w:r>
          </w:p>
        </w:tc>
        <w:tc>
          <w:tcPr>
            <w:tcW w:w="5369" w:type="dxa"/>
            <w:shd w:val="clear" w:color="auto" w:fill="auto"/>
          </w:tcPr>
          <w:p w14:paraId="58D5D69E" w14:textId="77777777" w:rsidR="0053265F" w:rsidRDefault="0053265F" w:rsidP="008804FA">
            <w:pPr>
              <w:spacing w:after="0"/>
              <w:rPr>
                <w:rFonts w:ascii="Arial" w:hAnsi="Arial" w:cs="Arial"/>
                <w:noProof/>
                <w:sz w:val="16"/>
                <w:szCs w:val="16"/>
              </w:rPr>
            </w:pPr>
            <w:r>
              <w:rPr>
                <w:rFonts w:ascii="Arial" w:hAnsi="Arial" w:cs="Arial"/>
                <w:noProof/>
                <w:sz w:val="16"/>
                <w:szCs w:val="16"/>
              </w:rPr>
              <w:t>Should we group the IEs to avoid repetition in field names?</w:t>
            </w:r>
          </w:p>
        </w:tc>
        <w:tc>
          <w:tcPr>
            <w:tcW w:w="653" w:type="dxa"/>
            <w:gridSpan w:val="2"/>
            <w:shd w:val="clear" w:color="auto" w:fill="auto"/>
          </w:tcPr>
          <w:p w14:paraId="1E975C2B" w14:textId="77777777" w:rsidR="0053265F" w:rsidRDefault="0053265F"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B79F42" w14:textId="77777777" w:rsidR="0053265F" w:rsidRDefault="0053265F" w:rsidP="00A9633D">
            <w:pPr>
              <w:spacing w:after="0"/>
              <w:rPr>
                <w:rFonts w:ascii="Arial" w:hAnsi="Arial" w:cs="Arial"/>
                <w:noProof/>
                <w:sz w:val="16"/>
                <w:szCs w:val="16"/>
              </w:rPr>
            </w:pPr>
            <w:r>
              <w:rPr>
                <w:rFonts w:ascii="Arial" w:hAnsi="Arial" w:cs="Arial"/>
                <w:noProof/>
                <w:sz w:val="16"/>
                <w:szCs w:val="16"/>
              </w:rPr>
              <w:t>E.g. the following structure could be used:</w:t>
            </w:r>
          </w:p>
          <w:p w14:paraId="32658550" w14:textId="77777777" w:rsidR="0053265F" w:rsidRDefault="0053265F" w:rsidP="00A9633D">
            <w:pPr>
              <w:pStyle w:val="PL"/>
              <w:shd w:val="clear" w:color="auto" w:fill="E6E6E6"/>
            </w:pPr>
            <w:r>
              <w:t>discConfigRelay-r13</w:t>
            </w:r>
            <w:r w:rsidRPr="00582EEC">
              <w:tab/>
            </w:r>
            <w:r w:rsidRPr="00582EEC">
              <w:tab/>
            </w:r>
            <w:r w:rsidRPr="00582EEC">
              <w:tab/>
            </w:r>
            <w:r>
              <w:tab/>
            </w:r>
            <w:r w:rsidRPr="00582EEC">
              <w:t>SEQUENCE {</w:t>
            </w:r>
          </w:p>
          <w:p w14:paraId="7BB81BD6" w14:textId="77777777" w:rsidR="0053265F" w:rsidRDefault="0053265F" w:rsidP="00A9633D">
            <w:pPr>
              <w:pStyle w:val="PL"/>
              <w:shd w:val="clear" w:color="auto" w:fill="E6E6E6"/>
            </w:pPr>
            <w:r>
              <w:tab/>
              <w:t>relayUE-r13</w:t>
            </w:r>
            <w:r>
              <w:tab/>
            </w:r>
            <w:r>
              <w:tab/>
              <w:t>RelayUE-Discovery-r13</w:t>
            </w:r>
            <w:r>
              <w:tab/>
            </w:r>
            <w:r>
              <w:tab/>
              <w:t>OPTIONAL,</w:t>
            </w:r>
            <w:r>
              <w:tab/>
              <w:t>-- Need OR</w:t>
            </w:r>
          </w:p>
          <w:p w14:paraId="6110CF69" w14:textId="77777777" w:rsidR="0053265F" w:rsidRDefault="0053265F" w:rsidP="00A9633D">
            <w:pPr>
              <w:pStyle w:val="PL"/>
              <w:shd w:val="clear" w:color="auto" w:fill="E6E6E6"/>
            </w:pPr>
            <w:r>
              <w:tab/>
              <w:t>remoteUE-r13</w:t>
            </w:r>
            <w:r>
              <w:tab/>
            </w:r>
            <w:r>
              <w:tab/>
              <w:t>RemotedUE-Discovery-r13</w:t>
            </w:r>
            <w:r>
              <w:tab/>
              <w:t xml:space="preserve">OPTIONAL </w:t>
            </w:r>
            <w:r>
              <w:tab/>
              <w:t>-- Need OR</w:t>
            </w:r>
          </w:p>
          <w:p w14:paraId="5CF1D3EC" w14:textId="77777777" w:rsidR="0053265F" w:rsidRPr="00582EEC" w:rsidRDefault="0053265F" w:rsidP="00A9633D">
            <w:pPr>
              <w:pStyle w:val="PL"/>
              <w:shd w:val="clear" w:color="auto" w:fill="E6E6E6"/>
            </w:pPr>
            <w:r>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tab/>
            </w:r>
            <w:r>
              <w:tab/>
            </w:r>
            <w:r>
              <w:tab/>
            </w:r>
            <w:r w:rsidRPr="00582EEC">
              <w:t>OPTIONAL,</w:t>
            </w:r>
            <w:r w:rsidRPr="00582EEC">
              <w:tab/>
              <w:t>-- Need OR</w:t>
            </w:r>
          </w:p>
          <w:p w14:paraId="445BEA56" w14:textId="77777777" w:rsidR="0053265F" w:rsidRDefault="0053265F" w:rsidP="00A9633D">
            <w:pPr>
              <w:pStyle w:val="PL"/>
              <w:shd w:val="clear" w:color="auto" w:fill="E6E6E6"/>
            </w:pPr>
          </w:p>
          <w:p w14:paraId="1539CAC6" w14:textId="77777777" w:rsidR="0053265F" w:rsidRDefault="0053265F" w:rsidP="00A9633D">
            <w:pPr>
              <w:pStyle w:val="PL"/>
              <w:shd w:val="clear" w:color="auto" w:fill="E6E6E6"/>
            </w:pPr>
            <w:r>
              <w:t>RelayUE-Discovery-r13</w:t>
            </w:r>
            <w:r>
              <w:tab/>
              <w:t>::= SEQUENCE {</w:t>
            </w:r>
            <w:r>
              <w:tab/>
            </w:r>
          </w:p>
          <w:p w14:paraId="6524C620" w14:textId="77777777" w:rsidR="0053265F" w:rsidRPr="00582EEC" w:rsidRDefault="0053265F" w:rsidP="00A9633D">
            <w:pPr>
              <w:pStyle w:val="PL"/>
              <w:shd w:val="clear" w:color="auto" w:fill="E6E6E6"/>
            </w:pPr>
            <w:r>
              <w:tab/>
              <w:t>threshHigh-r13</w:t>
            </w:r>
            <w:r w:rsidRPr="00582EEC">
              <w:tab/>
            </w:r>
            <w:r w:rsidRPr="00582EEC">
              <w:tab/>
            </w:r>
            <w:r w:rsidRPr="00582EEC">
              <w:tab/>
              <w:t>RSRP-Range</w:t>
            </w:r>
            <w:r w:rsidRPr="00582EEC">
              <w:tab/>
            </w:r>
            <w:r w:rsidRPr="00582EEC">
              <w:tab/>
            </w:r>
            <w:r>
              <w:tab/>
            </w:r>
            <w:r>
              <w:tab/>
            </w:r>
            <w:r>
              <w:tab/>
            </w:r>
            <w:r w:rsidRPr="001133A5">
              <w:t>OPTIONAL</w:t>
            </w:r>
            <w:r>
              <w:t>,</w:t>
            </w:r>
            <w:r w:rsidRPr="001133A5">
              <w:tab/>
              <w:t>-- Need OR</w:t>
            </w:r>
          </w:p>
          <w:p w14:paraId="4ED19C4E" w14:textId="77777777" w:rsidR="0053265F" w:rsidRDefault="0053265F" w:rsidP="00A9633D">
            <w:pPr>
              <w:pStyle w:val="PL"/>
              <w:shd w:val="clear" w:color="auto" w:fill="E6E6E6"/>
            </w:pPr>
            <w:r>
              <w:tab/>
              <w:t>threshLow-r13</w:t>
            </w:r>
            <w:r w:rsidRPr="00582EEC">
              <w:tab/>
            </w:r>
            <w:r w:rsidRPr="00582EEC">
              <w:tab/>
            </w:r>
            <w:r>
              <w:tab/>
            </w:r>
            <w:r w:rsidRPr="00582EEC">
              <w:t>RSRP-Range</w:t>
            </w:r>
            <w:r w:rsidRPr="00582EEC">
              <w:tab/>
            </w:r>
            <w:r w:rsidRPr="00582EEC">
              <w:tab/>
            </w:r>
            <w:r>
              <w:tab/>
            </w:r>
            <w:r>
              <w:tab/>
            </w:r>
            <w:r>
              <w:tab/>
            </w:r>
            <w:r w:rsidRPr="00582EEC">
              <w:t>OPTIONAL</w:t>
            </w:r>
            <w:r>
              <w:t>,</w:t>
            </w:r>
            <w:r w:rsidRPr="00582EEC">
              <w:tab/>
              <w:t>-- Need OR</w:t>
            </w:r>
          </w:p>
          <w:p w14:paraId="5A663EA4" w14:textId="77777777" w:rsidR="0053265F" w:rsidRDefault="0053265F" w:rsidP="00A9633D">
            <w:pPr>
              <w:pStyle w:val="PL"/>
              <w:shd w:val="clear" w:color="auto" w:fill="E6E6E6"/>
            </w:pPr>
            <w:r>
              <w:tab/>
              <w:t>hystMax</w:t>
            </w:r>
            <w:r w:rsidRPr="00801F38">
              <w:t>-r1</w:t>
            </w:r>
            <w:r>
              <w:t>3</w:t>
            </w:r>
            <w:r w:rsidRPr="00801F38">
              <w:tab/>
            </w:r>
            <w:r w:rsidRPr="00801F38">
              <w:tab/>
            </w:r>
            <w:r w:rsidRPr="00801F38">
              <w:tab/>
              <w:t>ENUMERATED {dB0, dB3, dB6, dB9, dB12, dBinf},</w:t>
            </w:r>
          </w:p>
          <w:p w14:paraId="1F7DFF68" w14:textId="77777777" w:rsidR="0053265F" w:rsidRPr="00801F38" w:rsidRDefault="0053265F" w:rsidP="00A9633D">
            <w:pPr>
              <w:pStyle w:val="PL"/>
              <w:shd w:val="clear" w:color="auto" w:fill="E6E6E6"/>
            </w:pPr>
            <w:r>
              <w:tab/>
              <w:t>hystMin</w:t>
            </w:r>
            <w:r w:rsidRPr="00801F38">
              <w:t>-r1</w:t>
            </w:r>
            <w:r>
              <w:t>3</w:t>
            </w:r>
            <w:r w:rsidRPr="00801F38">
              <w:tab/>
            </w:r>
            <w:r w:rsidRPr="00801F38">
              <w:tab/>
            </w:r>
            <w:r w:rsidRPr="00801F38">
              <w:tab/>
              <w:t>ENUMERATED {dB0, dB3, dB6, dB9, dB12},</w:t>
            </w:r>
          </w:p>
          <w:p w14:paraId="3FBC0CDA" w14:textId="77777777" w:rsidR="0053265F" w:rsidRDefault="0053265F" w:rsidP="00A9633D">
            <w:pPr>
              <w:pStyle w:val="PL"/>
              <w:shd w:val="clear" w:color="auto" w:fill="E6E6E6"/>
            </w:pPr>
            <w:r>
              <w:t>}</w:t>
            </w:r>
          </w:p>
          <w:p w14:paraId="2C45D965" w14:textId="77777777" w:rsidR="0053265F" w:rsidRDefault="0053265F" w:rsidP="00A9633D">
            <w:pPr>
              <w:pStyle w:val="PL"/>
              <w:shd w:val="clear" w:color="auto" w:fill="E6E6E6"/>
            </w:pPr>
          </w:p>
          <w:p w14:paraId="0EB1B523" w14:textId="77777777" w:rsidR="0053265F" w:rsidRDefault="0053265F" w:rsidP="00A9633D">
            <w:pPr>
              <w:pStyle w:val="PL"/>
              <w:shd w:val="clear" w:color="auto" w:fill="E6E6E6"/>
            </w:pPr>
            <w:r>
              <w:t>RelayUE-Discovery-r13</w:t>
            </w:r>
            <w:r>
              <w:tab/>
              <w:t>::= SEQUENCE {</w:t>
            </w:r>
            <w:r>
              <w:tab/>
            </w:r>
          </w:p>
          <w:p w14:paraId="527EB117" w14:textId="77777777" w:rsidR="0053265F" w:rsidRDefault="0053265F" w:rsidP="00A9633D">
            <w:pPr>
              <w:pStyle w:val="PL"/>
              <w:shd w:val="clear" w:color="auto" w:fill="E6E6E6"/>
            </w:pPr>
            <w:r>
              <w:tab/>
              <w:t>-- Uu threshold</w:t>
            </w:r>
          </w:p>
          <w:p w14:paraId="615CB418" w14:textId="77777777" w:rsidR="0053265F" w:rsidRDefault="0053265F" w:rsidP="00A9633D">
            <w:pPr>
              <w:pStyle w:val="PL"/>
              <w:shd w:val="clear" w:color="auto" w:fill="E6E6E6"/>
            </w:pPr>
            <w:r>
              <w:tab/>
              <w:t>threshHi-r13</w:t>
            </w:r>
            <w:r>
              <w:tab/>
            </w:r>
            <w:r>
              <w:tab/>
            </w:r>
            <w:r w:rsidRPr="00582EEC">
              <w:t>RSRP-Range</w:t>
            </w:r>
            <w:r>
              <w:tab/>
            </w:r>
            <w:r>
              <w:tab/>
            </w:r>
            <w:r>
              <w:tab/>
            </w:r>
            <w:r>
              <w:tab/>
            </w:r>
            <w:r>
              <w:tab/>
            </w:r>
            <w:r w:rsidRPr="00582EEC">
              <w:t>OPTIONAL</w:t>
            </w:r>
            <w:r>
              <w:t>,</w:t>
            </w:r>
            <w:r w:rsidRPr="00582EEC">
              <w:tab/>
              <w:t>-- Need OR</w:t>
            </w:r>
          </w:p>
          <w:p w14:paraId="3C75D669" w14:textId="77777777" w:rsidR="0053265F" w:rsidRPr="00801F38" w:rsidRDefault="0053265F" w:rsidP="00A9633D">
            <w:pPr>
              <w:pStyle w:val="PL"/>
              <w:shd w:val="clear" w:color="auto" w:fill="E6E6E6"/>
            </w:pPr>
            <w:r>
              <w:tab/>
              <w:t>hystMax</w:t>
            </w:r>
            <w:r w:rsidRPr="00801F38">
              <w:t>-r1</w:t>
            </w:r>
            <w:r>
              <w:t>3</w:t>
            </w:r>
            <w:r w:rsidRPr="00801F38">
              <w:tab/>
            </w:r>
            <w:r w:rsidRPr="00801F38">
              <w:tab/>
            </w:r>
            <w:r w:rsidRPr="00801F38">
              <w:tab/>
              <w:t>ENUMERATED {dB0, dB3, dB6, dB9, dB12},</w:t>
            </w:r>
          </w:p>
          <w:p w14:paraId="0FAF3DE2" w14:textId="77777777" w:rsidR="0053265F" w:rsidRDefault="0053265F" w:rsidP="00A9633D">
            <w:pPr>
              <w:pStyle w:val="PL"/>
              <w:shd w:val="clear" w:color="auto" w:fill="E6E6E6"/>
            </w:pPr>
            <w:r>
              <w:tab/>
              <w:t>-- Uu threshold</w:t>
            </w:r>
          </w:p>
          <w:p w14:paraId="50E5C25E" w14:textId="77777777" w:rsidR="0053265F" w:rsidRDefault="0053265F" w:rsidP="00A9633D">
            <w:pPr>
              <w:pStyle w:val="PL"/>
              <w:shd w:val="clear" w:color="auto" w:fill="E6E6E6"/>
            </w:pPr>
            <w:r>
              <w:tab/>
            </w:r>
            <w:r w:rsidRPr="000931D1">
              <w:t>reselection</w:t>
            </w:r>
            <w:r>
              <w:t>Info-IC-r13</w:t>
            </w:r>
            <w:r w:rsidRPr="000931D1">
              <w:tab/>
            </w:r>
            <w:r>
              <w:t>R</w:t>
            </w:r>
            <w:r w:rsidRPr="000931D1">
              <w:t>eselection</w:t>
            </w:r>
            <w:r>
              <w:t>InfoRelay-r13</w:t>
            </w:r>
          </w:p>
          <w:p w14:paraId="195E83FE" w14:textId="77777777" w:rsidR="0053265F" w:rsidRPr="00046E36" w:rsidRDefault="0053265F" w:rsidP="00A9633D">
            <w:pPr>
              <w:pStyle w:val="PL"/>
              <w:shd w:val="clear" w:color="auto" w:fill="E6E6E6"/>
            </w:pPr>
            <w:r>
              <w:t>}</w:t>
            </w:r>
          </w:p>
          <w:p w14:paraId="59FA53B4" w14:textId="77777777" w:rsidR="0053265F" w:rsidRDefault="0053265F" w:rsidP="00A9633D">
            <w:pPr>
              <w:pBdr>
                <w:bottom w:val="single" w:sz="6" w:space="1" w:color="auto"/>
              </w:pBdr>
              <w:spacing w:after="0"/>
              <w:rPr>
                <w:rFonts w:ascii="Arial" w:hAnsi="Arial" w:cs="Arial"/>
                <w:noProof/>
                <w:sz w:val="16"/>
                <w:szCs w:val="16"/>
              </w:rPr>
            </w:pPr>
            <w:r>
              <w:rPr>
                <w:rFonts w:ascii="Arial" w:hAnsi="Arial" w:cs="Arial"/>
                <w:noProof/>
                <w:sz w:val="16"/>
                <w:szCs w:val="16"/>
              </w:rPr>
              <w:t>This could be more generic and avoid lot of repetition in names.</w:t>
            </w:r>
          </w:p>
          <w:p w14:paraId="736A1593" w14:textId="77777777" w:rsidR="0053265F" w:rsidRDefault="0053265F"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We think this could improve readability. Additionally, we propose a CHOICE structure in the discConfigRelay as a UE cannot be configured to be both Remote UE and Relay UE.</w:t>
            </w:r>
          </w:p>
          <w:p w14:paraId="47CAABE7" w14:textId="77777777" w:rsidR="0053265F" w:rsidRDefault="0053265F"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strong opinion.</w:t>
            </w:r>
          </w:p>
          <w:p w14:paraId="45318E5D" w14:textId="77777777" w:rsidR="0053265F" w:rsidRDefault="0053265F" w:rsidP="00A9633D">
            <w:pPr>
              <w:spacing w:after="0"/>
              <w:rPr>
                <w:rFonts w:ascii="Arial" w:eastAsia="MS Mincho" w:hAnsi="Arial" w:cs="Arial"/>
                <w:noProof/>
                <w:color w:val="C0504D" w:themeColor="accent2"/>
                <w:sz w:val="16"/>
                <w:szCs w:val="16"/>
                <w:lang w:eastAsia="ja-JP"/>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14:paraId="192F70A3" w14:textId="77777777" w:rsidR="0053265F" w:rsidRDefault="0053265F" w:rsidP="003E6ACF">
            <w:pPr>
              <w:spacing w:after="0"/>
              <w:rPr>
                <w:rFonts w:ascii="Arial" w:hAnsi="Arial" w:cs="Arial"/>
                <w:noProof/>
                <w:sz w:val="16"/>
                <w:szCs w:val="16"/>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r w:rsidRPr="009A6818">
              <w:rPr>
                <w:rFonts w:ascii="Arial" w:eastAsia="MS Mincho" w:hAnsi="Arial" w:cs="Arial"/>
                <w:noProof/>
                <w:color w:val="C0504D" w:themeColor="accent2"/>
                <w:sz w:val="16"/>
                <w:szCs w:val="16"/>
                <w:lang w:eastAsia="ja-JP"/>
              </w:rPr>
              <w:t>R2-160010</w:t>
            </w:r>
          </w:p>
        </w:tc>
        <w:tc>
          <w:tcPr>
            <w:tcW w:w="1060" w:type="dxa"/>
            <w:shd w:val="clear" w:color="auto" w:fill="auto"/>
          </w:tcPr>
          <w:p w14:paraId="4C00D171" w14:textId="77777777" w:rsidR="0053265F" w:rsidRDefault="0053265F" w:rsidP="008804FA">
            <w:pPr>
              <w:spacing w:after="0"/>
              <w:rPr>
                <w:rFonts w:ascii="Arial" w:hAnsi="Arial" w:cs="Arial"/>
                <w:noProof/>
                <w:sz w:val="16"/>
                <w:szCs w:val="16"/>
              </w:rPr>
            </w:pPr>
            <w:r>
              <w:rPr>
                <w:rFonts w:ascii="Arial" w:hAnsi="Arial" w:cs="Arial"/>
                <w:noProof/>
                <w:sz w:val="16"/>
                <w:szCs w:val="16"/>
              </w:rPr>
              <w:lastRenderedPageBreak/>
              <w:t>Open (ProSe CR) (ASN.1)</w:t>
            </w:r>
          </w:p>
        </w:tc>
      </w:tr>
      <w:tr w:rsidR="0053265F" w:rsidRPr="00BD494B" w14:paraId="1E3689BA" w14:textId="77777777" w:rsidTr="00A43CA5">
        <w:tc>
          <w:tcPr>
            <w:tcW w:w="769" w:type="dxa"/>
            <w:shd w:val="clear" w:color="auto" w:fill="auto"/>
          </w:tcPr>
          <w:p w14:paraId="145A37C2" w14:textId="77777777" w:rsidR="0053265F" w:rsidRPr="0087749E" w:rsidRDefault="0053265F" w:rsidP="009C2617">
            <w:pPr>
              <w:spacing w:after="0"/>
              <w:rPr>
                <w:rFonts w:ascii="Arial" w:hAnsi="Arial" w:cs="Arial"/>
                <w:noProof/>
                <w:sz w:val="16"/>
                <w:szCs w:val="16"/>
                <w:lang w:eastAsia="ko-KR"/>
              </w:rPr>
            </w:pPr>
            <w:r w:rsidRPr="0087749E">
              <w:rPr>
                <w:rFonts w:ascii="Arial" w:hAnsi="Arial" w:cs="Arial"/>
                <w:sz w:val="16"/>
                <w:szCs w:val="16"/>
              </w:rPr>
              <w:lastRenderedPageBreak/>
              <w:t>C.091</w:t>
            </w:r>
          </w:p>
        </w:tc>
        <w:tc>
          <w:tcPr>
            <w:tcW w:w="1677" w:type="dxa"/>
            <w:shd w:val="clear" w:color="auto" w:fill="auto"/>
          </w:tcPr>
          <w:p w14:paraId="6419B915" w14:textId="77777777" w:rsidR="0053265F" w:rsidRPr="0087749E" w:rsidRDefault="0053265F" w:rsidP="0087749E">
            <w:pPr>
              <w:rPr>
                <w:rFonts w:ascii="Arial" w:eastAsia="MS PGothic" w:hAnsi="Arial" w:cs="Arial"/>
                <w:sz w:val="16"/>
                <w:szCs w:val="16"/>
              </w:rPr>
            </w:pPr>
            <w:r w:rsidRPr="0087749E">
              <w:rPr>
                <w:rFonts w:ascii="Arial" w:hAnsi="Arial" w:cs="Arial"/>
                <w:sz w:val="16"/>
                <w:szCs w:val="16"/>
              </w:rPr>
              <w:t>6.3.1</w:t>
            </w:r>
            <w:r>
              <w:rPr>
                <w:rFonts w:ascii="Arial" w:eastAsia="MS PGothic" w:hAnsi="Arial" w:cs="Arial"/>
                <w:sz w:val="16"/>
                <w:szCs w:val="16"/>
              </w:rPr>
              <w:t xml:space="preserve"> </w:t>
            </w:r>
            <w:r w:rsidRPr="0087749E">
              <w:rPr>
                <w:rFonts w:ascii="Arial" w:hAnsi="Arial" w:cs="Arial"/>
                <w:sz w:val="16"/>
                <w:szCs w:val="16"/>
              </w:rPr>
              <w:t>SystemInformationBlockType18</w:t>
            </w:r>
          </w:p>
        </w:tc>
        <w:tc>
          <w:tcPr>
            <w:tcW w:w="5369" w:type="dxa"/>
            <w:shd w:val="clear" w:color="auto" w:fill="auto"/>
          </w:tcPr>
          <w:p w14:paraId="49DE4FE4" w14:textId="77777777" w:rsidR="0053265F" w:rsidRPr="0087749E" w:rsidRDefault="0053265F" w:rsidP="009C2617">
            <w:pPr>
              <w:pStyle w:val="TAL"/>
              <w:rPr>
                <w:rFonts w:cs="Arial"/>
                <w:sz w:val="16"/>
                <w:szCs w:val="16"/>
                <w:lang w:eastAsia="ko-KR"/>
              </w:rPr>
            </w:pPr>
            <w:r w:rsidRPr="0087749E">
              <w:rPr>
                <w:rFonts w:cs="Arial"/>
                <w:sz w:val="16"/>
                <w:szCs w:val="16"/>
              </w:rPr>
              <w:t xml:space="preserve">Related to C.025. Two bits are added to indicate whether the eNB supports one to one communication and relay communication respectively in SIB18. So UE interested in UC or relay communication could decide whether to initiate the </w:t>
            </w:r>
            <w:r w:rsidRPr="0087749E">
              <w:rPr>
                <w:rFonts w:cs="Arial"/>
                <w:i/>
                <w:iCs/>
                <w:sz w:val="16"/>
                <w:szCs w:val="16"/>
              </w:rPr>
              <w:t>SidelinkUEInformation</w:t>
            </w:r>
            <w:r w:rsidRPr="0087749E">
              <w:rPr>
                <w:rFonts w:cs="Arial"/>
                <w:sz w:val="16"/>
                <w:szCs w:val="16"/>
              </w:rPr>
              <w:t xml:space="preserve"> transmission after connecting to </w:t>
            </w:r>
            <w:proofErr w:type="gramStart"/>
            <w:r w:rsidRPr="0087749E">
              <w:rPr>
                <w:rFonts w:cs="Arial"/>
                <w:sz w:val="16"/>
                <w:szCs w:val="16"/>
              </w:rPr>
              <w:t>a</w:t>
            </w:r>
            <w:proofErr w:type="gramEnd"/>
            <w:r w:rsidRPr="0087749E">
              <w:rPr>
                <w:rFonts w:cs="Arial"/>
                <w:sz w:val="16"/>
                <w:szCs w:val="16"/>
              </w:rPr>
              <w:t xml:space="preserve"> eNB which doesn’t support the UC or relay communication.</w:t>
            </w:r>
          </w:p>
        </w:tc>
        <w:tc>
          <w:tcPr>
            <w:tcW w:w="653" w:type="dxa"/>
            <w:gridSpan w:val="2"/>
            <w:shd w:val="clear" w:color="auto" w:fill="auto"/>
          </w:tcPr>
          <w:p w14:paraId="70ABC1EE" w14:textId="77777777" w:rsidR="0053265F" w:rsidRDefault="0053265F" w:rsidP="009C2617">
            <w:pPr>
              <w:spacing w:after="0"/>
              <w:rPr>
                <w:rFonts w:ascii="Arial" w:hAnsi="Arial" w:cs="Arial"/>
                <w:noProof/>
                <w:sz w:val="16"/>
                <w:szCs w:val="16"/>
                <w:lang w:eastAsia="ko-KR"/>
              </w:rPr>
            </w:pPr>
            <w:r>
              <w:rPr>
                <w:rFonts w:ascii="Arial" w:hAnsi="Arial" w:cs="Arial"/>
                <w:sz w:val="16"/>
                <w:szCs w:val="16"/>
              </w:rPr>
              <w:t>3</w:t>
            </w:r>
          </w:p>
        </w:tc>
        <w:tc>
          <w:tcPr>
            <w:tcW w:w="6132" w:type="dxa"/>
            <w:gridSpan w:val="2"/>
            <w:shd w:val="clear" w:color="auto" w:fill="auto"/>
          </w:tcPr>
          <w:p w14:paraId="083BBB14" w14:textId="77777777" w:rsidR="0053265F" w:rsidRPr="0087749E" w:rsidRDefault="0053265F" w:rsidP="00A43CA5">
            <w:pPr>
              <w:pStyle w:val="TH"/>
              <w:spacing w:before="0" w:after="0"/>
              <w:rPr>
                <w:rFonts w:eastAsia="MS PGothic"/>
                <w:i/>
                <w:iCs/>
                <w:sz w:val="16"/>
                <w:szCs w:val="16"/>
              </w:rPr>
            </w:pPr>
            <w:r w:rsidRPr="0087749E">
              <w:rPr>
                <w:i/>
                <w:iCs/>
                <w:sz w:val="16"/>
                <w:szCs w:val="16"/>
              </w:rPr>
              <w:t>SystemInformationBlockType18</w:t>
            </w:r>
            <w:r w:rsidRPr="0087749E">
              <w:rPr>
                <w:sz w:val="16"/>
                <w:szCs w:val="16"/>
              </w:rPr>
              <w:t xml:space="preserve"> information element</w:t>
            </w:r>
          </w:p>
          <w:p w14:paraId="7684AC3A" w14:textId="77777777" w:rsidR="0053265F" w:rsidRDefault="0053265F" w:rsidP="00A43CA5">
            <w:pPr>
              <w:pStyle w:val="PL"/>
              <w:shd w:val="clear" w:color="auto" w:fill="E6E6E6"/>
              <w:rPr>
                <w:rFonts w:eastAsia="Times New Roman"/>
                <w:lang w:val="en-US"/>
              </w:rPr>
            </w:pPr>
            <w:r>
              <w:t>-- ASN1START</w:t>
            </w:r>
          </w:p>
          <w:p w14:paraId="5AD03597" w14:textId="77777777" w:rsidR="0053265F" w:rsidRDefault="0053265F" w:rsidP="00A43CA5">
            <w:pPr>
              <w:pStyle w:val="PL"/>
              <w:shd w:val="clear" w:color="auto" w:fill="E6E6E6"/>
            </w:pPr>
          </w:p>
          <w:p w14:paraId="00A4B9C0" w14:textId="77777777" w:rsidR="0053265F" w:rsidRDefault="0053265F" w:rsidP="00A43CA5">
            <w:pPr>
              <w:pStyle w:val="PL"/>
              <w:shd w:val="clear" w:color="auto" w:fill="E6E6E6"/>
            </w:pPr>
            <w:r>
              <w:t>SystemInformationBlockType18-r12 ::= SEQUENCE {</w:t>
            </w:r>
          </w:p>
          <w:p w14:paraId="4A76B0B3" w14:textId="77777777" w:rsidR="0053265F" w:rsidRDefault="0053265F" w:rsidP="00A43CA5">
            <w:pPr>
              <w:pStyle w:val="PL"/>
              <w:shd w:val="clear" w:color="auto" w:fill="E6E6E6"/>
            </w:pPr>
            <w:r>
              <w:t>    commConfig-r12                   SEQUENCE {</w:t>
            </w:r>
          </w:p>
          <w:p w14:paraId="4665947A" w14:textId="77777777" w:rsidR="0053265F" w:rsidRDefault="0053265F" w:rsidP="00A43CA5">
            <w:pPr>
              <w:pStyle w:val="PL"/>
              <w:shd w:val="clear" w:color="auto" w:fill="E6E6E6"/>
            </w:pPr>
            <w:r>
              <w:t>       commRxPool-r12                   SL-CommRxPoolList-r12,</w:t>
            </w:r>
          </w:p>
          <w:p w14:paraId="41FDDC45" w14:textId="77777777" w:rsidR="0053265F" w:rsidRDefault="0053265F" w:rsidP="00A43CA5">
            <w:pPr>
              <w:pStyle w:val="PL"/>
              <w:shd w:val="clear" w:color="auto" w:fill="E6E6E6"/>
            </w:pPr>
            <w:r>
              <w:t>       commTxPoolNormalCommon-r12           SL-CommTxPoolList-r12        OPTIONAL,  -- Need OR</w:t>
            </w:r>
          </w:p>
          <w:p w14:paraId="42F815A3" w14:textId="77777777" w:rsidR="0053265F" w:rsidRDefault="0053265F" w:rsidP="00A43CA5">
            <w:pPr>
              <w:pStyle w:val="PL"/>
              <w:shd w:val="clear" w:color="auto" w:fill="E6E6E6"/>
            </w:pPr>
            <w:r>
              <w:t>       commTxPoolExceptional-r12        SL-CommTxPoolList-r12        OPTIONAL,  -- Need OR</w:t>
            </w:r>
          </w:p>
          <w:p w14:paraId="4262EE7F" w14:textId="77777777" w:rsidR="0053265F" w:rsidRDefault="0053265F" w:rsidP="00A43CA5">
            <w:pPr>
              <w:pStyle w:val="PL"/>
              <w:shd w:val="clear" w:color="auto" w:fill="E6E6E6"/>
            </w:pPr>
            <w:r>
              <w:t>       commSyncConfig-r12               SL-SyncConfigList-r12     OPTIONAL   -- Need OR</w:t>
            </w:r>
          </w:p>
          <w:p w14:paraId="686467A2" w14:textId="77777777" w:rsidR="0053265F" w:rsidRDefault="0053265F" w:rsidP="00A43CA5">
            <w:pPr>
              <w:pStyle w:val="PL"/>
              <w:shd w:val="clear" w:color="auto" w:fill="E6E6E6"/>
            </w:pPr>
            <w:r>
              <w:t>    }                                                                 OPTIONAL,  -- Need OR</w:t>
            </w:r>
          </w:p>
          <w:p w14:paraId="6EE8A876" w14:textId="77777777" w:rsidR="0053265F" w:rsidRDefault="0053265F" w:rsidP="00A43CA5">
            <w:pPr>
              <w:pStyle w:val="PL"/>
              <w:shd w:val="clear" w:color="auto" w:fill="E6E6E6"/>
            </w:pPr>
            <w:r>
              <w:t>    lateNonCriticalExtension         OCTET STRING                     OPTIONAL,</w:t>
            </w:r>
          </w:p>
          <w:p w14:paraId="6E93A54F" w14:textId="77777777" w:rsidR="0053265F" w:rsidRDefault="0053265F" w:rsidP="00A43CA5">
            <w:pPr>
              <w:pStyle w:val="PL"/>
              <w:shd w:val="clear" w:color="auto" w:fill="E6E6E6"/>
            </w:pPr>
            <w:r>
              <w:t>    ...,</w:t>
            </w:r>
          </w:p>
          <w:p w14:paraId="3139BDDD" w14:textId="77777777" w:rsidR="0053265F" w:rsidRDefault="0053265F" w:rsidP="00A43CA5">
            <w:pPr>
              <w:pStyle w:val="PL"/>
              <w:shd w:val="clear" w:color="auto" w:fill="E6E6E6"/>
            </w:pPr>
            <w:r>
              <w:t>    [[  commTxPoolNormalCommonExt-r13        SL-CommTxPoolListExt-r13  OPTIONAL,  -- Need OR</w:t>
            </w:r>
          </w:p>
          <w:p w14:paraId="0F358BFF" w14:textId="77777777" w:rsidR="0053265F" w:rsidRDefault="0053265F" w:rsidP="00A43CA5">
            <w:pPr>
              <w:pStyle w:val="PL"/>
              <w:shd w:val="clear" w:color="auto" w:fill="E6E6E6"/>
            </w:pPr>
            <w:r>
              <w:t>       commTxAllowRelayCommon-r13              ENUMERATED {true}         OPTIONAL   -- Need OR</w:t>
            </w:r>
          </w:p>
          <w:p w14:paraId="14487EC5" w14:textId="77777777" w:rsidR="0053265F" w:rsidRDefault="0053265F" w:rsidP="00A43CA5">
            <w:pPr>
              <w:pStyle w:val="PL"/>
              <w:shd w:val="clear" w:color="auto" w:fill="E6E6E6"/>
            </w:pPr>
            <w:r>
              <w:t xml:space="preserve">       </w:t>
            </w:r>
            <w:r>
              <w:rPr>
                <w:highlight w:val="yellow"/>
              </w:rPr>
              <w:t>commTxUCAllow-r13                    ENUMERATED {true}         OPTIONAL,  -- Need OR</w:t>
            </w:r>
          </w:p>
          <w:p w14:paraId="3C3409D5" w14:textId="77777777" w:rsidR="0053265F" w:rsidRDefault="0053265F" w:rsidP="00A43CA5">
            <w:pPr>
              <w:pStyle w:val="PL"/>
              <w:shd w:val="clear" w:color="auto" w:fill="E6E6E6"/>
            </w:pPr>
            <w:r>
              <w:t xml:space="preserve">       </w:t>
            </w:r>
            <w:r>
              <w:rPr>
                <w:highlight w:val="yellow"/>
              </w:rPr>
              <w:t>commTXRelayAllow-r13                 ENUMERATED {true}         OPTIONAL,  -- Need OR</w:t>
            </w:r>
          </w:p>
          <w:p w14:paraId="336A080C" w14:textId="77777777" w:rsidR="0053265F" w:rsidRDefault="0053265F" w:rsidP="00A43CA5">
            <w:pPr>
              <w:pStyle w:val="PL"/>
              <w:shd w:val="clear" w:color="auto" w:fill="E6E6E6"/>
            </w:pPr>
            <w:r>
              <w:t>    ]]</w:t>
            </w:r>
          </w:p>
          <w:p w14:paraId="05C37BC5" w14:textId="77777777" w:rsidR="0053265F" w:rsidRDefault="0053265F" w:rsidP="00A43CA5">
            <w:pPr>
              <w:pStyle w:val="PL"/>
              <w:shd w:val="clear" w:color="auto" w:fill="E6E6E6"/>
            </w:pPr>
            <w:r>
              <w:t>}</w:t>
            </w:r>
          </w:p>
          <w:p w14:paraId="376FEC04" w14:textId="77777777" w:rsidR="0053265F" w:rsidRDefault="0053265F" w:rsidP="00A43CA5">
            <w:pPr>
              <w:pStyle w:val="PL"/>
              <w:shd w:val="clear" w:color="auto" w:fill="E6E6E6"/>
            </w:pPr>
          </w:p>
          <w:p w14:paraId="5BBE18D0" w14:textId="77777777" w:rsidR="0053265F" w:rsidRDefault="0053265F" w:rsidP="00A43CA5">
            <w:pPr>
              <w:pStyle w:val="PL"/>
              <w:shd w:val="clear" w:color="auto" w:fill="E6E6E6"/>
            </w:pPr>
            <w:r>
              <w:lastRenderedPageBreak/>
              <w:t>-- ASN1STOP</w:t>
            </w:r>
          </w:p>
          <w:p w14:paraId="26CAC8B8" w14:textId="77777777" w:rsidR="0053265F" w:rsidRDefault="0053265F" w:rsidP="00A43CA5">
            <w:pPr>
              <w:pStyle w:val="PL"/>
              <w:shd w:val="clear" w:color="auto" w:fill="E6E6E6"/>
            </w:pPr>
          </w:p>
          <w:p w14:paraId="4C82F690" w14:textId="77777777" w:rsidR="0053265F" w:rsidRDefault="0053265F" w:rsidP="00A43CA5">
            <w:pPr>
              <w:pStyle w:val="PL"/>
              <w:shd w:val="clear" w:color="auto" w:fill="E6E6E6"/>
            </w:pPr>
          </w:p>
          <w:p w14:paraId="5739C33C" w14:textId="77777777" w:rsidR="0053265F" w:rsidRDefault="0053265F" w:rsidP="00A43CA5">
            <w:pPr>
              <w:pStyle w:val="PL"/>
              <w:shd w:val="clear" w:color="auto" w:fill="E6E6E6"/>
            </w:pPr>
          </w:p>
          <w:p w14:paraId="5E03B53A" w14:textId="77777777" w:rsidR="0053265F" w:rsidRDefault="0053265F" w:rsidP="00A43CA5">
            <w:pPr>
              <w:pStyle w:val="PL"/>
              <w:shd w:val="clear" w:color="auto" w:fill="E6E6E6"/>
            </w:pPr>
          </w:p>
          <w:tbl>
            <w:tblPr>
              <w:tblW w:w="9645" w:type="dxa"/>
              <w:tblInd w:w="108" w:type="dxa"/>
              <w:tblLayout w:type="fixed"/>
              <w:tblCellMar>
                <w:left w:w="0" w:type="dxa"/>
                <w:right w:w="0" w:type="dxa"/>
              </w:tblCellMar>
              <w:tblLook w:val="04A0" w:firstRow="1" w:lastRow="0" w:firstColumn="1" w:lastColumn="0" w:noHBand="0" w:noVBand="1"/>
            </w:tblPr>
            <w:tblGrid>
              <w:gridCol w:w="9645"/>
            </w:tblGrid>
            <w:tr w:rsidR="0053265F" w14:paraId="4178683C" w14:textId="77777777" w:rsidTr="00A43CA5">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F4C6981" w14:textId="77777777" w:rsidR="0053265F" w:rsidRDefault="0053265F" w:rsidP="00A43CA5">
                  <w:pPr>
                    <w:pStyle w:val="TAH"/>
                  </w:pPr>
                  <w:r>
                    <w:rPr>
                      <w:i/>
                      <w:iCs/>
                    </w:rPr>
                    <w:t xml:space="preserve">SystemInformationBlockType18 </w:t>
                  </w:r>
                  <w:r>
                    <w:t>field descriptions</w:t>
                  </w:r>
                </w:p>
              </w:tc>
            </w:tr>
            <w:tr w:rsidR="0053265F" w:rsidRPr="0087749E" w14:paraId="13F555AD"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3438EA1" w14:textId="77777777" w:rsidR="0053265F" w:rsidRPr="0087749E" w:rsidRDefault="0053265F" w:rsidP="00A43CA5">
                  <w:pPr>
                    <w:pStyle w:val="TAL"/>
                    <w:rPr>
                      <w:rFonts w:eastAsia="MS PGothic"/>
                      <w:b/>
                      <w:bCs/>
                      <w:i/>
                      <w:iCs/>
                      <w:sz w:val="16"/>
                      <w:szCs w:val="16"/>
                    </w:rPr>
                  </w:pPr>
                  <w:r w:rsidRPr="0087749E">
                    <w:rPr>
                      <w:b/>
                      <w:bCs/>
                      <w:i/>
                      <w:iCs/>
                      <w:sz w:val="16"/>
                      <w:szCs w:val="16"/>
                    </w:rPr>
                    <w:t>commRxPool</w:t>
                  </w:r>
                </w:p>
                <w:p w14:paraId="11C37F3F" w14:textId="77777777" w:rsidR="0053265F" w:rsidRPr="0087749E" w:rsidRDefault="0053265F" w:rsidP="00A43CA5">
                  <w:pPr>
                    <w:pStyle w:val="TAL"/>
                    <w:rPr>
                      <w:b/>
                      <w:bCs/>
                      <w:i/>
                      <w:iCs/>
                      <w:sz w:val="16"/>
                      <w:szCs w:val="16"/>
                    </w:rPr>
                  </w:pPr>
                  <w:r w:rsidRPr="0087749E">
                    <w:rPr>
                      <w:sz w:val="16"/>
                      <w:szCs w:val="16"/>
                    </w:rPr>
                    <w:t>Indicates the resources by which the UE is allowed to receive sidelink communication while in RRC_IDLE and while in RRC_CONNECTED.</w:t>
                  </w:r>
                </w:p>
              </w:tc>
            </w:tr>
            <w:tr w:rsidR="0053265F" w:rsidRPr="0087749E" w14:paraId="7D4F1F24"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5E493C1" w14:textId="77777777" w:rsidR="0053265F" w:rsidRPr="0087749E" w:rsidRDefault="0053265F" w:rsidP="00A43CA5">
                  <w:pPr>
                    <w:pStyle w:val="TAL"/>
                    <w:rPr>
                      <w:rFonts w:eastAsia="MS PGothic"/>
                      <w:b/>
                      <w:bCs/>
                      <w:i/>
                      <w:iCs/>
                      <w:sz w:val="16"/>
                      <w:szCs w:val="16"/>
                    </w:rPr>
                  </w:pPr>
                  <w:r w:rsidRPr="0087749E">
                    <w:rPr>
                      <w:b/>
                      <w:bCs/>
                      <w:i/>
                      <w:iCs/>
                      <w:sz w:val="16"/>
                      <w:szCs w:val="16"/>
                    </w:rPr>
                    <w:t>commSyncConfig</w:t>
                  </w:r>
                </w:p>
                <w:p w14:paraId="6D053F02" w14:textId="77777777" w:rsidR="0053265F" w:rsidRPr="0087749E" w:rsidRDefault="0053265F" w:rsidP="00A43CA5">
                  <w:pPr>
                    <w:pStyle w:val="TAL"/>
                    <w:rPr>
                      <w:b/>
                      <w:bCs/>
                      <w:i/>
                      <w:iCs/>
                      <w:sz w:val="16"/>
                      <w:szCs w:val="16"/>
                    </w:rPr>
                  </w:pPr>
                  <w:r w:rsidRPr="0087749E">
                    <w:rPr>
                      <w:sz w:val="16"/>
                      <w:szCs w:val="16"/>
                    </w:rPr>
                    <w:t xml:space="preserve">Indicates the configuration by which the UE is allowed to receive and transmit synchronisation information. E-UTRAN configures </w:t>
                  </w:r>
                  <w:r w:rsidRPr="0087749E">
                    <w:rPr>
                      <w:i/>
                      <w:iCs/>
                      <w:sz w:val="16"/>
                      <w:szCs w:val="16"/>
                    </w:rPr>
                    <w:t>commSyncConfig</w:t>
                  </w:r>
                  <w:r w:rsidRPr="0087749E">
                    <w:rPr>
                      <w:sz w:val="16"/>
                      <w:szCs w:val="16"/>
                    </w:rPr>
                    <w:t xml:space="preserve"> including </w:t>
                  </w:r>
                  <w:r w:rsidRPr="0087749E">
                    <w:rPr>
                      <w:i/>
                      <w:iCs/>
                      <w:sz w:val="16"/>
                      <w:szCs w:val="16"/>
                    </w:rPr>
                    <w:t>txParameters</w:t>
                  </w:r>
                  <w:r w:rsidRPr="0087749E">
                    <w:rPr>
                      <w:sz w:val="16"/>
                      <w:szCs w:val="16"/>
                    </w:rPr>
                    <w:t xml:space="preserve"> when configuring UEs by dedicated signalling to transmit synchronisation information.</w:t>
                  </w:r>
                </w:p>
              </w:tc>
            </w:tr>
            <w:tr w:rsidR="0053265F" w:rsidRPr="0087749E" w14:paraId="5AD83797"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F6AAC2D" w14:textId="77777777" w:rsidR="0053265F" w:rsidRPr="0087749E" w:rsidRDefault="0053265F" w:rsidP="00A43CA5">
                  <w:pPr>
                    <w:pStyle w:val="TAL"/>
                    <w:rPr>
                      <w:rFonts w:eastAsia="MS PGothic"/>
                      <w:b/>
                      <w:bCs/>
                      <w:i/>
                      <w:iCs/>
                      <w:sz w:val="16"/>
                      <w:szCs w:val="16"/>
                    </w:rPr>
                  </w:pPr>
                  <w:r w:rsidRPr="0087749E">
                    <w:rPr>
                      <w:b/>
                      <w:bCs/>
                      <w:i/>
                      <w:iCs/>
                      <w:sz w:val="16"/>
                      <w:szCs w:val="16"/>
                    </w:rPr>
                    <w:t>commTxPoolExceptional</w:t>
                  </w:r>
                </w:p>
                <w:p w14:paraId="1A5C1D2E" w14:textId="77777777" w:rsidR="0053265F" w:rsidRPr="0087749E" w:rsidRDefault="0053265F" w:rsidP="00A43CA5">
                  <w:pPr>
                    <w:pStyle w:val="TAL"/>
                    <w:rPr>
                      <w:b/>
                      <w:bCs/>
                      <w:i/>
                      <w:iCs/>
                      <w:sz w:val="16"/>
                      <w:szCs w:val="16"/>
                    </w:rPr>
                  </w:pPr>
                  <w:r w:rsidRPr="0087749E">
                    <w:rPr>
                      <w:sz w:val="16"/>
                      <w:szCs w:val="16"/>
                    </w:rPr>
                    <w:t>Indicates the resources by which the UE is allowed to transmit sidelink communication in exceptional conditions, as specified in 5.10.4.</w:t>
                  </w:r>
                </w:p>
              </w:tc>
            </w:tr>
            <w:tr w:rsidR="0053265F" w:rsidRPr="0087749E" w14:paraId="6B050E2A"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3D97971" w14:textId="77777777" w:rsidR="0053265F" w:rsidRPr="0087749E" w:rsidRDefault="0053265F" w:rsidP="00A43CA5">
                  <w:pPr>
                    <w:pStyle w:val="TAL"/>
                    <w:rPr>
                      <w:rFonts w:eastAsia="MS PGothic"/>
                      <w:b/>
                      <w:bCs/>
                      <w:i/>
                      <w:iCs/>
                      <w:sz w:val="16"/>
                      <w:szCs w:val="16"/>
                    </w:rPr>
                  </w:pPr>
                  <w:r w:rsidRPr="0087749E">
                    <w:rPr>
                      <w:b/>
                      <w:bCs/>
                      <w:i/>
                      <w:iCs/>
                      <w:sz w:val="16"/>
                      <w:szCs w:val="16"/>
                    </w:rPr>
                    <w:t>commTxPoolNormalCommon</w:t>
                  </w:r>
                </w:p>
                <w:p w14:paraId="3914B8DF" w14:textId="77777777" w:rsidR="0053265F" w:rsidRPr="0087749E" w:rsidRDefault="0053265F" w:rsidP="00A43CA5">
                  <w:pPr>
                    <w:pStyle w:val="TAL"/>
                    <w:rPr>
                      <w:b/>
                      <w:bCs/>
                      <w:i/>
                      <w:iCs/>
                      <w:sz w:val="16"/>
                      <w:szCs w:val="16"/>
                    </w:rPr>
                  </w:pPr>
                  <w:r w:rsidRPr="0087749E">
                    <w:rPr>
                      <w:sz w:val="16"/>
                      <w:szCs w:val="16"/>
                    </w:rPr>
                    <w:t>Indicates the resources by which the UE is allowed to transmit sidelink communication while in RRC_IDLE or when in RRC_CONNECTED while transmitting sidelink via a frequency other than the primary.</w:t>
                  </w:r>
                </w:p>
              </w:tc>
            </w:tr>
            <w:tr w:rsidR="0053265F" w:rsidRPr="0087749E" w14:paraId="6511B41D"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BFD4237" w14:textId="77777777" w:rsidR="0053265F" w:rsidRPr="0087749E" w:rsidRDefault="0053265F" w:rsidP="00A43CA5">
                  <w:pPr>
                    <w:pStyle w:val="TAL"/>
                    <w:rPr>
                      <w:rFonts w:eastAsia="MS PGothic"/>
                      <w:b/>
                      <w:bCs/>
                      <w:i/>
                      <w:iCs/>
                      <w:sz w:val="16"/>
                      <w:szCs w:val="16"/>
                    </w:rPr>
                  </w:pPr>
                  <w:r w:rsidRPr="0087749E">
                    <w:rPr>
                      <w:b/>
                      <w:bCs/>
                      <w:i/>
                      <w:iCs/>
                      <w:sz w:val="16"/>
                      <w:szCs w:val="16"/>
                    </w:rPr>
                    <w:t>commTxAllowRelayCommon</w:t>
                  </w:r>
                </w:p>
                <w:p w14:paraId="7DE21377" w14:textId="77777777" w:rsidR="0053265F" w:rsidRPr="0087749E" w:rsidRDefault="0053265F" w:rsidP="00A43CA5">
                  <w:pPr>
                    <w:pStyle w:val="TAL"/>
                    <w:rPr>
                      <w:b/>
                      <w:bCs/>
                      <w:i/>
                      <w:iCs/>
                      <w:sz w:val="16"/>
                      <w:szCs w:val="16"/>
                    </w:rPr>
                  </w:pPr>
                  <w:r w:rsidRPr="0087749E">
                    <w:rPr>
                      <w:sz w:val="16"/>
                      <w:szCs w:val="16"/>
                    </w:rPr>
                    <w:t xml:space="preserve">Indicates whether the UE is allowed to transmit relay related data using the transmission pools included in SIB18 i.e. either via </w:t>
                  </w:r>
                  <w:r w:rsidRPr="0087749E">
                    <w:rPr>
                      <w:i/>
                      <w:iCs/>
                      <w:sz w:val="16"/>
                      <w:szCs w:val="16"/>
                    </w:rPr>
                    <w:t>commTxPoolNormalCommon</w:t>
                  </w:r>
                  <w:r w:rsidRPr="0087749E">
                    <w:rPr>
                      <w:sz w:val="16"/>
                      <w:szCs w:val="16"/>
                    </w:rPr>
                    <w:t xml:space="preserve"> or via </w:t>
                  </w:r>
                  <w:r w:rsidRPr="0087749E">
                    <w:rPr>
                      <w:i/>
                      <w:iCs/>
                      <w:sz w:val="16"/>
                      <w:szCs w:val="16"/>
                    </w:rPr>
                    <w:t>commTxPoolExceptional</w:t>
                  </w:r>
                  <w:r w:rsidRPr="0087749E">
                    <w:rPr>
                      <w:sz w:val="16"/>
                      <w:szCs w:val="16"/>
                    </w:rPr>
                    <w:t>.</w:t>
                  </w:r>
                </w:p>
              </w:tc>
            </w:tr>
            <w:tr w:rsidR="0053265F" w:rsidRPr="0087749E" w14:paraId="4022DB43"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337AE59" w14:textId="77777777" w:rsidR="0053265F" w:rsidRPr="0087749E" w:rsidRDefault="0053265F" w:rsidP="00A43CA5">
                  <w:pPr>
                    <w:pStyle w:val="TAL"/>
                    <w:rPr>
                      <w:rFonts w:eastAsia="MS PGothic"/>
                      <w:b/>
                      <w:bCs/>
                      <w:i/>
                      <w:iCs/>
                      <w:sz w:val="16"/>
                      <w:szCs w:val="16"/>
                      <w:highlight w:val="yellow"/>
                    </w:rPr>
                  </w:pPr>
                  <w:r w:rsidRPr="0087749E">
                    <w:rPr>
                      <w:b/>
                      <w:bCs/>
                      <w:i/>
                      <w:iCs/>
                      <w:sz w:val="16"/>
                      <w:szCs w:val="16"/>
                      <w:highlight w:val="yellow"/>
                    </w:rPr>
                    <w:t>commTxUCAllow-r13</w:t>
                  </w:r>
                </w:p>
                <w:p w14:paraId="3A28892A" w14:textId="77777777" w:rsidR="0053265F" w:rsidRPr="0087749E" w:rsidRDefault="0053265F" w:rsidP="00A43CA5">
                  <w:pPr>
                    <w:pStyle w:val="TAL"/>
                    <w:rPr>
                      <w:sz w:val="16"/>
                      <w:szCs w:val="16"/>
                      <w:highlight w:val="yellow"/>
                    </w:rPr>
                  </w:pPr>
                  <w:r w:rsidRPr="0087749E">
                    <w:rPr>
                      <w:sz w:val="16"/>
                      <w:szCs w:val="16"/>
                      <w:highlight w:val="yellow"/>
                    </w:rPr>
                    <w:t>Indicates whether the UE is allowed to request dedicated transmission pools for non-relay related one to one data.</w:t>
                  </w:r>
                </w:p>
              </w:tc>
            </w:tr>
            <w:tr w:rsidR="0053265F" w:rsidRPr="0087749E" w14:paraId="6F544DF0"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4426C5D" w14:textId="77777777" w:rsidR="0053265F" w:rsidRPr="0087749E" w:rsidRDefault="0053265F" w:rsidP="00A43CA5">
                  <w:pPr>
                    <w:pStyle w:val="TAL"/>
                    <w:rPr>
                      <w:rFonts w:eastAsia="MS PGothic"/>
                      <w:b/>
                      <w:bCs/>
                      <w:i/>
                      <w:iCs/>
                      <w:sz w:val="16"/>
                      <w:szCs w:val="16"/>
                      <w:highlight w:val="yellow"/>
                    </w:rPr>
                  </w:pPr>
                  <w:r w:rsidRPr="0087749E">
                    <w:rPr>
                      <w:b/>
                      <w:bCs/>
                      <w:i/>
                      <w:iCs/>
                      <w:sz w:val="16"/>
                      <w:szCs w:val="16"/>
                      <w:highlight w:val="yellow"/>
                    </w:rPr>
                    <w:t>commTxRelayAllow-r13</w:t>
                  </w:r>
                </w:p>
                <w:p w14:paraId="5343E927" w14:textId="77777777" w:rsidR="0053265F" w:rsidRPr="0087749E" w:rsidRDefault="0053265F" w:rsidP="00A43CA5">
                  <w:pPr>
                    <w:pStyle w:val="TAL"/>
                    <w:rPr>
                      <w:sz w:val="16"/>
                      <w:szCs w:val="16"/>
                    </w:rPr>
                  </w:pPr>
                  <w:r w:rsidRPr="0087749E">
                    <w:rPr>
                      <w:sz w:val="16"/>
                      <w:szCs w:val="16"/>
                      <w:highlight w:val="yellow"/>
                    </w:rPr>
                    <w:t>Indicates whether the UE is allowed to request dedicated transmission pools for relay related data.</w:t>
                  </w:r>
                </w:p>
              </w:tc>
            </w:tr>
          </w:tbl>
          <w:p w14:paraId="103EE90D" w14:textId="77777777" w:rsidR="0053265F" w:rsidRDefault="0053265F" w:rsidP="00A43CA5">
            <w:pPr>
              <w:pStyle w:val="TAL"/>
              <w:pBdr>
                <w:bottom w:val="single" w:sz="6" w:space="1" w:color="auto"/>
              </w:pBdr>
              <w:rPr>
                <w:sz w:val="16"/>
                <w:szCs w:val="16"/>
                <w:lang w:eastAsia="ko-KR"/>
              </w:rPr>
            </w:pPr>
          </w:p>
          <w:p w14:paraId="587F4ABF" w14:textId="77777777" w:rsidR="0053265F" w:rsidRPr="0087749E" w:rsidRDefault="0053265F" w:rsidP="00A43CA5">
            <w:pPr>
              <w:pStyle w:val="TAL"/>
              <w:rPr>
                <w:color w:val="1F497D" w:themeColor="text2"/>
                <w:sz w:val="16"/>
                <w:szCs w:val="16"/>
                <w:lang w:eastAsia="ko-KR"/>
              </w:rPr>
            </w:pPr>
            <w:r>
              <w:rPr>
                <w:b/>
                <w:color w:val="1F497D" w:themeColor="text2"/>
                <w:sz w:val="16"/>
                <w:szCs w:val="16"/>
                <w:lang w:eastAsia="ko-KR"/>
              </w:rPr>
              <w:t xml:space="preserve">Coordinator: </w:t>
            </w:r>
            <w:r>
              <w:rPr>
                <w:color w:val="1F497D" w:themeColor="text2"/>
                <w:sz w:val="16"/>
                <w:szCs w:val="16"/>
                <w:lang w:eastAsia="ko-KR"/>
              </w:rPr>
              <w:t>The following field descriptions are added;</w:t>
            </w:r>
          </w:p>
          <w:p w14:paraId="266375FA" w14:textId="77777777" w:rsidR="0053265F" w:rsidRPr="0087749E" w:rsidRDefault="0053265F" w:rsidP="00A43CA5">
            <w:pPr>
              <w:pStyle w:val="TAL"/>
              <w:rPr>
                <w:rFonts w:eastAsia="MS PGothic"/>
                <w:b/>
                <w:bCs/>
                <w:i/>
                <w:iCs/>
                <w:color w:val="FF0000"/>
                <w:sz w:val="16"/>
                <w:szCs w:val="16"/>
                <w:u w:val="single"/>
              </w:rPr>
            </w:pPr>
            <w:r w:rsidRPr="0087749E">
              <w:rPr>
                <w:b/>
                <w:bCs/>
                <w:i/>
                <w:iCs/>
                <w:color w:val="FF0000"/>
                <w:sz w:val="16"/>
                <w:szCs w:val="16"/>
                <w:u w:val="single"/>
              </w:rPr>
              <w:t>commTxUCAllow-r13</w:t>
            </w:r>
          </w:p>
          <w:p w14:paraId="50B1C392" w14:textId="77777777" w:rsidR="0053265F" w:rsidRPr="0087749E" w:rsidRDefault="0053265F" w:rsidP="00A43CA5">
            <w:pPr>
              <w:pStyle w:val="TAL"/>
              <w:rPr>
                <w:color w:val="FF0000"/>
                <w:sz w:val="16"/>
                <w:szCs w:val="16"/>
                <w:u w:val="single"/>
                <w:lang w:eastAsia="ko-KR"/>
              </w:rPr>
            </w:pPr>
            <w:r w:rsidRPr="0087749E">
              <w:rPr>
                <w:rFonts w:hint="eastAsia"/>
                <w:color w:val="FF0000"/>
                <w:sz w:val="16"/>
                <w:szCs w:val="16"/>
                <w:u w:val="single"/>
              </w:rPr>
              <w:t>Indicates whether the UE is allowed to request dedicated transmission pools for non-relay related one to one data.</w:t>
            </w:r>
          </w:p>
          <w:p w14:paraId="4EA8AA61" w14:textId="77777777" w:rsidR="0053265F" w:rsidRPr="0087749E" w:rsidRDefault="0053265F" w:rsidP="00A43CA5">
            <w:pPr>
              <w:pStyle w:val="TAL"/>
              <w:rPr>
                <w:color w:val="FF0000"/>
                <w:sz w:val="16"/>
                <w:szCs w:val="16"/>
                <w:u w:val="single"/>
                <w:lang w:eastAsia="ko-KR"/>
              </w:rPr>
            </w:pPr>
          </w:p>
          <w:p w14:paraId="379D2C1F" w14:textId="77777777" w:rsidR="0053265F" w:rsidRPr="0087749E" w:rsidRDefault="0053265F" w:rsidP="00A43CA5">
            <w:pPr>
              <w:pStyle w:val="TAL"/>
              <w:rPr>
                <w:rFonts w:eastAsia="MS PGothic"/>
                <w:b/>
                <w:bCs/>
                <w:i/>
                <w:iCs/>
                <w:color w:val="FF0000"/>
                <w:sz w:val="16"/>
                <w:szCs w:val="16"/>
                <w:u w:val="single"/>
              </w:rPr>
            </w:pPr>
            <w:r w:rsidRPr="0087749E">
              <w:rPr>
                <w:b/>
                <w:bCs/>
                <w:i/>
                <w:iCs/>
                <w:color w:val="FF0000"/>
                <w:sz w:val="16"/>
                <w:szCs w:val="16"/>
                <w:u w:val="single"/>
              </w:rPr>
              <w:t>commTxRelayAllow-r13</w:t>
            </w:r>
          </w:p>
          <w:p w14:paraId="23B275C8" w14:textId="77777777" w:rsidR="0053265F" w:rsidRPr="0087749E" w:rsidRDefault="0053265F" w:rsidP="00A43CA5">
            <w:pPr>
              <w:pStyle w:val="TAL"/>
              <w:pBdr>
                <w:bottom w:val="single" w:sz="6" w:space="1" w:color="auto"/>
              </w:pBdr>
              <w:rPr>
                <w:color w:val="FF0000"/>
                <w:sz w:val="16"/>
                <w:szCs w:val="16"/>
                <w:u w:val="single"/>
                <w:lang w:eastAsia="ko-KR"/>
              </w:rPr>
            </w:pPr>
            <w:r w:rsidRPr="0087749E">
              <w:rPr>
                <w:rFonts w:hint="eastAsia"/>
                <w:color w:val="FF0000"/>
                <w:sz w:val="16"/>
                <w:szCs w:val="16"/>
                <w:u w:val="single"/>
              </w:rPr>
              <w:t>Indicates whether the UE is allowed to request dedicated transmission pools for relay related data.</w:t>
            </w:r>
          </w:p>
          <w:p w14:paraId="105D4F4D" w14:textId="77777777" w:rsidR="0053265F" w:rsidRPr="009357D7" w:rsidRDefault="0053265F" w:rsidP="009C2617">
            <w:pPr>
              <w:pStyle w:val="TAL"/>
              <w:rPr>
                <w:sz w:val="16"/>
                <w:szCs w:val="16"/>
                <w:lang w:eastAsia="ko-KR"/>
              </w:rPr>
            </w:pPr>
            <w:r w:rsidRPr="00A43CA5">
              <w:rPr>
                <w:rFonts w:eastAsia="SimSun" w:cs="Arial"/>
                <w:b/>
                <w:color w:val="C0504D" w:themeColor="accent2"/>
                <w:sz w:val="16"/>
                <w:szCs w:val="16"/>
                <w:lang w:eastAsia="zh-CN"/>
              </w:rPr>
              <w:t>Samsung:</w:t>
            </w:r>
            <w:r w:rsidRPr="00A43CA5">
              <w:rPr>
                <w:rFonts w:eastAsia="SimSun" w:cs="Arial"/>
                <w:color w:val="C0504D" w:themeColor="accent2"/>
                <w:sz w:val="16"/>
                <w:szCs w:val="16"/>
                <w:lang w:eastAsia="zh-CN"/>
              </w:rPr>
              <w:t xml:space="preserve"> Covered by R2-160013, R2-160020 (partly concluded)</w:t>
            </w:r>
          </w:p>
        </w:tc>
        <w:tc>
          <w:tcPr>
            <w:tcW w:w="1060" w:type="dxa"/>
            <w:tcBorders>
              <w:bottom w:val="single" w:sz="4" w:space="0" w:color="auto"/>
            </w:tcBorders>
            <w:shd w:val="clear" w:color="auto" w:fill="auto"/>
          </w:tcPr>
          <w:p w14:paraId="66B8080C" w14:textId="77777777" w:rsidR="0053265F" w:rsidRDefault="0053265F" w:rsidP="00A43CA5">
            <w:pPr>
              <w:spacing w:after="0"/>
              <w:rPr>
                <w:rFonts w:ascii="Arial" w:hAnsi="Arial" w:cs="Arial"/>
                <w:noProof/>
                <w:sz w:val="16"/>
                <w:szCs w:val="16"/>
              </w:rPr>
            </w:pPr>
            <w:r>
              <w:rPr>
                <w:rFonts w:ascii="Arial" w:hAnsi="Arial" w:cs="Arial"/>
                <w:noProof/>
                <w:sz w:val="16"/>
                <w:szCs w:val="16"/>
              </w:rPr>
              <w:lastRenderedPageBreak/>
              <w:t>Open (ProSe CR)</w:t>
            </w:r>
          </w:p>
          <w:p w14:paraId="3D19B4B6" w14:textId="77777777" w:rsidR="0053265F" w:rsidRDefault="0053265F" w:rsidP="009C2617">
            <w:pPr>
              <w:spacing w:after="0"/>
              <w:rPr>
                <w:rFonts w:ascii="Arial" w:hAnsi="Arial" w:cs="Arial"/>
                <w:noProof/>
                <w:sz w:val="16"/>
                <w:szCs w:val="16"/>
              </w:rPr>
            </w:pPr>
            <w:r>
              <w:rPr>
                <w:rFonts w:ascii="Arial" w:hAnsi="Arial" w:cs="Arial"/>
                <w:noProof/>
                <w:sz w:val="16"/>
                <w:szCs w:val="16"/>
              </w:rPr>
              <w:t>(ASN.1)</w:t>
            </w:r>
          </w:p>
        </w:tc>
      </w:tr>
      <w:tr w:rsidR="0053265F" w:rsidRPr="00BD494B" w14:paraId="4679BBE9" w14:textId="77777777" w:rsidTr="00C7688C">
        <w:tc>
          <w:tcPr>
            <w:tcW w:w="769" w:type="dxa"/>
            <w:shd w:val="clear" w:color="auto" w:fill="auto"/>
          </w:tcPr>
          <w:p w14:paraId="2D4E75B8" w14:textId="77777777" w:rsidR="0053265F" w:rsidRDefault="0053265F" w:rsidP="000E149E">
            <w:pPr>
              <w:spacing w:after="0"/>
              <w:rPr>
                <w:rFonts w:ascii="Arial" w:hAnsi="Arial" w:cs="Arial"/>
                <w:noProof/>
                <w:sz w:val="16"/>
                <w:szCs w:val="16"/>
              </w:rPr>
            </w:pPr>
            <w:r>
              <w:rPr>
                <w:rFonts w:ascii="Arial" w:hAnsi="Arial" w:cs="Arial"/>
                <w:noProof/>
                <w:sz w:val="16"/>
                <w:szCs w:val="16"/>
              </w:rPr>
              <w:lastRenderedPageBreak/>
              <w:t>S.054</w:t>
            </w:r>
          </w:p>
        </w:tc>
        <w:tc>
          <w:tcPr>
            <w:tcW w:w="1677" w:type="dxa"/>
            <w:shd w:val="clear" w:color="auto" w:fill="auto"/>
          </w:tcPr>
          <w:p w14:paraId="3606E2D2" w14:textId="77777777" w:rsidR="0053265F"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nBlockType2, </w:t>
            </w:r>
            <w:r w:rsidRPr="00CC3478">
              <w:rPr>
                <w:rFonts w:ascii="Arial" w:hAnsi="Arial" w:cs="Arial"/>
                <w:noProof/>
                <w:sz w:val="16"/>
                <w:szCs w:val="16"/>
              </w:rPr>
              <w:t>ACDC-BarringForCommon</w:t>
            </w:r>
          </w:p>
        </w:tc>
        <w:tc>
          <w:tcPr>
            <w:tcW w:w="5369" w:type="dxa"/>
            <w:shd w:val="clear" w:color="auto" w:fill="auto"/>
          </w:tcPr>
          <w:p w14:paraId="41385700" w14:textId="77777777" w:rsidR="0053265F" w:rsidRDefault="0053265F" w:rsidP="000E149E">
            <w:pPr>
              <w:spacing w:after="0"/>
              <w:rPr>
                <w:rFonts w:ascii="Arial" w:hAnsi="Arial" w:cs="Arial"/>
                <w:noProof/>
                <w:sz w:val="16"/>
                <w:szCs w:val="16"/>
              </w:rPr>
            </w:pPr>
            <w:r>
              <w:rPr>
                <w:rFonts w:ascii="Arial" w:hAnsi="Arial" w:cs="Arial"/>
                <w:noProof/>
                <w:sz w:val="16"/>
                <w:szCs w:val="16"/>
              </w:rPr>
              <w:t>Seems better to rename to ACDC-Barring</w:t>
            </w:r>
            <w:r w:rsidRPr="00CC3478">
              <w:rPr>
                <w:rFonts w:ascii="Arial" w:hAnsi="Arial" w:cs="Arial"/>
                <w:noProof/>
                <w:sz w:val="16"/>
                <w:szCs w:val="16"/>
              </w:rPr>
              <w:t>Co</w:t>
            </w:r>
            <w:r>
              <w:rPr>
                <w:rFonts w:ascii="Arial" w:hAnsi="Arial" w:cs="Arial"/>
                <w:noProof/>
                <w:sz w:val="16"/>
                <w:szCs w:val="16"/>
              </w:rPr>
              <w:t>nfig and use both as common for all PLMNs and per PLMN</w:t>
            </w:r>
          </w:p>
        </w:tc>
        <w:tc>
          <w:tcPr>
            <w:tcW w:w="653" w:type="dxa"/>
            <w:gridSpan w:val="2"/>
            <w:shd w:val="clear" w:color="auto" w:fill="auto"/>
          </w:tcPr>
          <w:p w14:paraId="296E6422" w14:textId="77777777" w:rsidR="0053265F" w:rsidRDefault="0053265F"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B042A9F" w14:textId="77777777"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I.e. IE per PLMN become index + acdc-BarringConfig</w:t>
            </w:r>
          </w:p>
          <w:p w14:paraId="39E3C711" w14:textId="77777777" w:rsidR="0053265F" w:rsidRPr="003E13B9" w:rsidRDefault="0053265F" w:rsidP="000E149E">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72589E94" w14:textId="77777777" w:rsidR="0053265F" w:rsidRDefault="0053265F" w:rsidP="000E149E">
            <w:pPr>
              <w:spacing w:after="0"/>
              <w:rPr>
                <w:rFonts w:ascii="Arial" w:hAnsi="Arial" w:cs="Arial"/>
                <w:noProof/>
                <w:sz w:val="16"/>
                <w:szCs w:val="16"/>
              </w:rPr>
            </w:pPr>
            <w:r w:rsidRPr="003E13B9">
              <w:rPr>
                <w:rFonts w:ascii="Arial" w:hAnsi="Arial" w:cs="Arial"/>
                <w:noProof/>
                <w:color w:val="C0504D" w:themeColor="accent2"/>
                <w:sz w:val="16"/>
                <w:szCs w:val="16"/>
              </w:rPr>
              <w:t>=&gt; Samsung to send a text proposal of the change by email to others can understand the proposal.</w:t>
            </w:r>
          </w:p>
        </w:tc>
        <w:tc>
          <w:tcPr>
            <w:tcW w:w="1060" w:type="dxa"/>
            <w:shd w:val="clear" w:color="auto" w:fill="auto"/>
          </w:tcPr>
          <w:p w14:paraId="4CC897F0"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Open (General CR) (ASN.1)</w:t>
            </w:r>
          </w:p>
        </w:tc>
      </w:tr>
      <w:tr w:rsidR="0053265F" w:rsidRPr="00BD494B" w14:paraId="58B58684" w14:textId="77777777" w:rsidTr="00C7688C">
        <w:tc>
          <w:tcPr>
            <w:tcW w:w="769" w:type="dxa"/>
            <w:shd w:val="clear" w:color="auto" w:fill="auto"/>
          </w:tcPr>
          <w:p w14:paraId="472ABEC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E.213</w:t>
            </w:r>
          </w:p>
        </w:tc>
        <w:tc>
          <w:tcPr>
            <w:tcW w:w="1677" w:type="dxa"/>
            <w:shd w:val="clear" w:color="auto" w:fill="auto"/>
          </w:tcPr>
          <w:p w14:paraId="4DE67A31"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6.3.1 SystemInformationBlockType2</w:t>
            </w:r>
          </w:p>
        </w:tc>
        <w:tc>
          <w:tcPr>
            <w:tcW w:w="5369" w:type="dxa"/>
            <w:shd w:val="clear" w:color="auto" w:fill="auto"/>
          </w:tcPr>
          <w:p w14:paraId="1DEA7AB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acdc-BarringConfig</w:t>
            </w:r>
          </w:p>
        </w:tc>
        <w:tc>
          <w:tcPr>
            <w:tcW w:w="653" w:type="dxa"/>
            <w:gridSpan w:val="2"/>
            <w:shd w:val="clear" w:color="auto" w:fill="auto"/>
          </w:tcPr>
          <w:p w14:paraId="4772EBA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EC6C3A7" w14:textId="77777777" w:rsidR="0053265F" w:rsidRPr="00105536" w:rsidRDefault="0053265F" w:rsidP="004F4BB1">
            <w:pPr>
              <w:spacing w:after="0"/>
              <w:rPr>
                <w:rFonts w:ascii="Arial" w:hAnsi="Arial" w:cs="Arial"/>
                <w:noProof/>
                <w:sz w:val="16"/>
                <w:szCs w:val="16"/>
              </w:rPr>
            </w:pPr>
            <w:r w:rsidRPr="00105536">
              <w:rPr>
                <w:rFonts w:ascii="Arial" w:hAnsi="Arial" w:cs="Arial"/>
                <w:noProof/>
                <w:sz w:val="16"/>
                <w:szCs w:val="16"/>
              </w:rPr>
              <w:t>The second sentence is not aligned with procedure text in 5.5.3.2 “select the last BarringPerACDC-Category entry in the BarringPerACDC-CategoryList”), and should be deleted.</w:t>
            </w:r>
          </w:p>
          <w:p w14:paraId="4A4CA5AC" w14:textId="77777777" w:rsidR="0053265F" w:rsidRPr="002B4A36" w:rsidRDefault="0053265F" w:rsidP="004F4BB1">
            <w:pPr>
              <w:pStyle w:val="TAL"/>
              <w:rPr>
                <w:rFonts w:cs="Arial"/>
                <w:b/>
                <w:bCs/>
                <w:i/>
                <w:noProof/>
                <w:sz w:val="16"/>
                <w:szCs w:val="16"/>
                <w:lang w:eastAsia="ko-KR"/>
              </w:rPr>
            </w:pPr>
            <w:r w:rsidRPr="002B4A36">
              <w:rPr>
                <w:rFonts w:cs="Arial"/>
                <w:b/>
                <w:bCs/>
                <w:i/>
                <w:noProof/>
                <w:sz w:val="16"/>
                <w:szCs w:val="16"/>
                <w:lang w:eastAsia="en-GB"/>
              </w:rPr>
              <w:t>acdc-BarringConfig</w:t>
            </w:r>
          </w:p>
          <w:p w14:paraId="797CA6AD" w14:textId="77777777" w:rsidR="0053265F" w:rsidRPr="002B4A36" w:rsidRDefault="0053265F" w:rsidP="004F4BB1">
            <w:pPr>
              <w:pBdr>
                <w:bottom w:val="single" w:sz="6" w:space="1" w:color="auto"/>
              </w:pBdr>
              <w:spacing w:after="0"/>
              <w:rPr>
                <w:rFonts w:ascii="Arial" w:hAnsi="Arial" w:cs="Arial"/>
                <w:iCs/>
                <w:noProof/>
                <w:sz w:val="16"/>
                <w:szCs w:val="16"/>
                <w:u w:val="single"/>
                <w:lang w:eastAsia="ko-KR"/>
              </w:rPr>
            </w:pPr>
            <w:r w:rsidRPr="002B4A36">
              <w:rPr>
                <w:rFonts w:ascii="Arial" w:hAnsi="Arial" w:cs="Arial"/>
                <w:sz w:val="16"/>
                <w:szCs w:val="16"/>
                <w:lang w:eastAsia="ko-KR"/>
              </w:rPr>
              <w:t>Barring configuration for an ACDC category.</w:t>
            </w:r>
            <w:r w:rsidRPr="002B4A36">
              <w:rPr>
                <w:rFonts w:ascii="Arial" w:hAnsi="Arial" w:cs="Arial"/>
                <w:strike/>
                <w:color w:val="FF0000"/>
                <w:sz w:val="16"/>
                <w:szCs w:val="16"/>
                <w:lang w:eastAsia="ko-KR"/>
              </w:rPr>
              <w:t xml:space="preserve"> </w:t>
            </w:r>
            <w:r w:rsidRPr="002B4A36">
              <w:rPr>
                <w:rFonts w:ascii="Arial" w:hAnsi="Arial" w:cs="Arial"/>
                <w:iCs/>
                <w:strike/>
                <w:noProof/>
                <w:color w:val="FF0000"/>
                <w:sz w:val="16"/>
                <w:szCs w:val="16"/>
                <w:lang w:eastAsia="ko-KR"/>
              </w:rPr>
              <w:t>If the field is absent, access to the cell is considered as not barred for the ACDC category in accordance with subclause 5.3.3.xx.</w:t>
            </w:r>
          </w:p>
          <w:p w14:paraId="3E1329F7" w14:textId="77777777" w:rsidR="0053265F" w:rsidRPr="00105536" w:rsidRDefault="0053265F" w:rsidP="00344567">
            <w:pPr>
              <w:spacing w:after="0"/>
              <w:rPr>
                <w:rFonts w:ascii="Arial" w:hAnsi="Arial" w:cs="Arial"/>
                <w:noProof/>
                <w:color w:val="1F497D" w:themeColor="text2"/>
                <w:sz w:val="16"/>
                <w:szCs w:val="16"/>
              </w:rPr>
            </w:pPr>
            <w:r w:rsidRPr="00105536">
              <w:rPr>
                <w:rFonts w:ascii="Arial" w:eastAsia="SimSun" w:hAnsi="Arial" w:cs="Arial"/>
                <w:b/>
                <w:iCs/>
                <w:noProof/>
                <w:color w:val="1F497D" w:themeColor="text2"/>
                <w:sz w:val="16"/>
                <w:szCs w:val="16"/>
                <w:lang w:eastAsia="zh-CN"/>
              </w:rPr>
              <w:t>Huawei</w:t>
            </w:r>
            <w:r w:rsidRPr="00105536">
              <w:rPr>
                <w:rFonts w:ascii="Arial" w:eastAsia="SimSun" w:hAnsi="Arial" w:cs="Arial"/>
                <w:iCs/>
                <w:noProof/>
                <w:color w:val="1F497D" w:themeColor="text2"/>
                <w:sz w:val="16"/>
                <w:szCs w:val="16"/>
                <w:lang w:eastAsia="zh-CN"/>
              </w:rPr>
              <w:t>: try to understand what is a misalignment? In ASN.1 changes, it is related to acdc-BarringConfig, and in procedural text, it is related to BarringPerACDC-Category, and they are not in the same level</w:t>
            </w:r>
          </w:p>
          <w:p w14:paraId="003DD0F6" w14:textId="77777777" w:rsidR="0053265F" w:rsidRPr="00105536" w:rsidRDefault="0053265F" w:rsidP="004F4BB1">
            <w:pPr>
              <w:spacing w:after="0"/>
              <w:rPr>
                <w:rFonts w:ascii="Arial" w:eastAsia="Times New Roman" w:hAnsi="Arial" w:cs="Arial"/>
                <w:b/>
                <w:bCs/>
                <w:i/>
                <w:sz w:val="16"/>
                <w:szCs w:val="16"/>
                <w:lang w:eastAsia="ko-KR"/>
              </w:rPr>
            </w:pPr>
            <w:r w:rsidRPr="00105536">
              <w:rPr>
                <w:rFonts w:ascii="Arial" w:hAnsi="Arial" w:cs="Arial"/>
                <w:b/>
                <w:noProof/>
                <w:color w:val="1F497D" w:themeColor="text2"/>
                <w:sz w:val="16"/>
                <w:szCs w:val="16"/>
              </w:rPr>
              <w:t>Intel:</w:t>
            </w:r>
            <w:r w:rsidRPr="00105536">
              <w:rPr>
                <w:rFonts w:ascii="Arial" w:hAnsi="Arial" w:cs="Arial"/>
                <w:noProof/>
                <w:color w:val="1F497D" w:themeColor="text2"/>
                <w:sz w:val="16"/>
                <w:szCs w:val="16"/>
              </w:rPr>
              <w:t xml:space="preserve"> Tend to think that the referenced condition in 5.3.3.2 refers to the field descriptiom</w:t>
            </w:r>
            <w:r w:rsidRPr="00105536">
              <w:rPr>
                <w:rFonts w:ascii="Arial" w:eastAsia="Times New Roman" w:hAnsi="Arial" w:cs="Arial"/>
                <w:b/>
                <w:bCs/>
                <w:i/>
                <w:color w:val="1F497D" w:themeColor="text2"/>
                <w:sz w:val="16"/>
                <w:szCs w:val="16"/>
                <w:lang w:eastAsia="ko-KR"/>
              </w:rPr>
              <w:t xml:space="preserve"> </w:t>
            </w:r>
            <w:r w:rsidRPr="00105536">
              <w:rPr>
                <w:rFonts w:ascii="Arial" w:eastAsia="Times New Roman" w:hAnsi="Arial" w:cs="Arial"/>
                <w:bCs/>
                <w:i/>
                <w:color w:val="1F497D" w:themeColor="text2"/>
                <w:sz w:val="16"/>
                <w:szCs w:val="16"/>
                <w:lang w:eastAsia="ko-KR"/>
              </w:rPr>
              <w:t>b</w:t>
            </w:r>
            <w:r w:rsidRPr="00105536">
              <w:rPr>
                <w:rFonts w:ascii="Arial" w:eastAsia="Times New Roman" w:hAnsi="Arial" w:cs="Arial"/>
                <w:bCs/>
                <w:i/>
                <w:color w:val="1F497D" w:themeColor="text2"/>
                <w:sz w:val="16"/>
                <w:szCs w:val="16"/>
                <w:lang w:eastAsia="en-GB"/>
              </w:rPr>
              <w:t>arringPerACDC-CategoryList.</w:t>
            </w:r>
          </w:p>
        </w:tc>
        <w:tc>
          <w:tcPr>
            <w:tcW w:w="1060" w:type="dxa"/>
            <w:shd w:val="clear" w:color="auto" w:fill="auto"/>
          </w:tcPr>
          <w:p w14:paraId="5E8613E1"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(General CR)</w:t>
            </w:r>
          </w:p>
        </w:tc>
      </w:tr>
      <w:tr w:rsidR="0053265F" w:rsidRPr="00BD494B" w14:paraId="449121D5" w14:textId="77777777" w:rsidTr="00C7688C">
        <w:tc>
          <w:tcPr>
            <w:tcW w:w="769" w:type="dxa"/>
            <w:shd w:val="clear" w:color="auto" w:fill="auto"/>
          </w:tcPr>
          <w:p w14:paraId="46F64DC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E.245</w:t>
            </w:r>
          </w:p>
        </w:tc>
        <w:tc>
          <w:tcPr>
            <w:tcW w:w="1677" w:type="dxa"/>
            <w:shd w:val="clear" w:color="auto" w:fill="auto"/>
          </w:tcPr>
          <w:p w14:paraId="721253E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6.3.1 SystemInformationBlockType2</w:t>
            </w:r>
          </w:p>
        </w:tc>
        <w:tc>
          <w:tcPr>
            <w:tcW w:w="5369" w:type="dxa"/>
            <w:shd w:val="clear" w:color="auto" w:fill="auto"/>
          </w:tcPr>
          <w:p w14:paraId="4429E73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Optional </w:t>
            </w:r>
            <w:r w:rsidRPr="00334312">
              <w:rPr>
                <w:rFonts w:ascii="Arial" w:hAnsi="Arial" w:cs="Arial"/>
                <w:noProof/>
                <w:sz w:val="16"/>
                <w:szCs w:val="16"/>
              </w:rPr>
              <w:t>acdc-BarringConfig-r13</w:t>
            </w:r>
            <w:r>
              <w:rPr>
                <w:rFonts w:ascii="Arial" w:hAnsi="Arial" w:cs="Arial"/>
                <w:noProof/>
                <w:sz w:val="16"/>
                <w:szCs w:val="16"/>
              </w:rPr>
              <w:t xml:space="preserve"> field does not have a Need code in </w:t>
            </w:r>
            <w:r w:rsidRPr="00334312">
              <w:rPr>
                <w:rFonts w:ascii="Arial" w:hAnsi="Arial" w:cs="Arial"/>
                <w:noProof/>
                <w:sz w:val="16"/>
                <w:szCs w:val="16"/>
              </w:rPr>
              <w:t>BarringPerACDC-Category-r13</w:t>
            </w:r>
            <w:r>
              <w:rPr>
                <w:rFonts w:ascii="Arial" w:hAnsi="Arial" w:cs="Arial"/>
                <w:noProof/>
                <w:sz w:val="16"/>
                <w:szCs w:val="16"/>
              </w:rPr>
              <w:t xml:space="preserve">. </w:t>
            </w:r>
          </w:p>
        </w:tc>
        <w:tc>
          <w:tcPr>
            <w:tcW w:w="653" w:type="dxa"/>
            <w:gridSpan w:val="2"/>
            <w:shd w:val="clear" w:color="auto" w:fill="auto"/>
          </w:tcPr>
          <w:p w14:paraId="1697ED1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D6F6977"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Need code OR to </w:t>
            </w:r>
            <w:r w:rsidRPr="00334312">
              <w:rPr>
                <w:rFonts w:ascii="Arial" w:hAnsi="Arial" w:cs="Arial"/>
                <w:noProof/>
                <w:sz w:val="16"/>
                <w:szCs w:val="16"/>
              </w:rPr>
              <w:t>acdc-BarringConfig-r13 field in BarringPerACDC-Category-r13</w:t>
            </w:r>
          </w:p>
          <w:p w14:paraId="162DD978" w14:textId="77777777" w:rsidR="0053265F" w:rsidRPr="007E635E" w:rsidRDefault="0053265F" w:rsidP="00DA28E4">
            <w:pPr>
              <w:spacing w:after="0"/>
              <w:rPr>
                <w:rFonts w:ascii="Arial" w:eastAsia="SimSun" w:hAnsi="Arial" w:cs="Arial"/>
                <w:noProof/>
                <w:color w:val="1F497D" w:themeColor="text2"/>
                <w:sz w:val="16"/>
                <w:szCs w:val="16"/>
                <w:lang w:eastAsia="zh-CN"/>
              </w:rPr>
            </w:pPr>
            <w:r w:rsidRPr="007E635E">
              <w:rPr>
                <w:rFonts w:ascii="Arial" w:eastAsia="SimSun" w:hAnsi="Arial" w:cs="Arial" w:hint="eastAsia"/>
                <w:b/>
                <w:noProof/>
                <w:color w:val="1F497D" w:themeColor="text2"/>
                <w:sz w:val="16"/>
                <w:szCs w:val="16"/>
                <w:lang w:eastAsia="zh-CN"/>
              </w:rPr>
              <w:t>Huawei:</w:t>
            </w:r>
            <w:r w:rsidRPr="007E635E">
              <w:rPr>
                <w:rFonts w:ascii="Arial" w:eastAsia="SimSun" w:hAnsi="Arial" w:cs="Arial" w:hint="eastAsia"/>
                <w:noProof/>
                <w:color w:val="1F497D" w:themeColor="text2"/>
                <w:sz w:val="16"/>
                <w:szCs w:val="16"/>
                <w:lang w:eastAsia="zh-CN"/>
              </w:rPr>
              <w:t xml:space="preserve"> ok with this suggestion. But wonder whether there is a need to add Need </w:t>
            </w:r>
            <w:r w:rsidRPr="007E635E">
              <w:rPr>
                <w:rFonts w:ascii="Arial" w:eastAsia="SimSun" w:hAnsi="Arial" w:cs="Arial" w:hint="eastAsia"/>
                <w:noProof/>
                <w:color w:val="1F497D" w:themeColor="text2"/>
                <w:sz w:val="16"/>
                <w:szCs w:val="16"/>
                <w:lang w:eastAsia="zh-CN"/>
              </w:rPr>
              <w:lastRenderedPageBreak/>
              <w:t>code OR to acdc-CatValue-r13 or not, because this IE is in the same level with acdc-BarringConfig-r13.</w:t>
            </w:r>
          </w:p>
          <w:p w14:paraId="77FC7EE5" w14:textId="77777777" w:rsidR="0053265F" w:rsidRDefault="0053265F"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Shouldn’t be Need code OP?</w:t>
            </w:r>
          </w:p>
          <w:p w14:paraId="2C9D2123" w14:textId="77777777" w:rsidR="0053265F" w:rsidRPr="004440C2"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There seems to be different opinions. Discussion is needed. Changed from class 1 to class 2.</w:t>
            </w:r>
          </w:p>
        </w:tc>
        <w:tc>
          <w:tcPr>
            <w:tcW w:w="1060" w:type="dxa"/>
            <w:shd w:val="clear" w:color="auto" w:fill="auto"/>
          </w:tcPr>
          <w:p w14:paraId="230CFEA1"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lastRenderedPageBreak/>
              <w:t>Open (General CR)</w:t>
            </w:r>
          </w:p>
        </w:tc>
      </w:tr>
      <w:tr w:rsidR="0053265F" w:rsidRPr="00BD494B" w14:paraId="4DDE1F4A" w14:textId="77777777" w:rsidTr="008F0D39">
        <w:trPr>
          <w:trHeight w:val="3240"/>
        </w:trPr>
        <w:tc>
          <w:tcPr>
            <w:tcW w:w="769" w:type="dxa"/>
            <w:shd w:val="clear" w:color="auto" w:fill="auto"/>
          </w:tcPr>
          <w:p w14:paraId="0ECBBCD4"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lastRenderedPageBreak/>
              <w:t>N.061</w:t>
            </w:r>
          </w:p>
        </w:tc>
        <w:tc>
          <w:tcPr>
            <w:tcW w:w="1677" w:type="dxa"/>
            <w:shd w:val="clear" w:color="auto" w:fill="auto"/>
          </w:tcPr>
          <w:p w14:paraId="3917B954" w14:textId="77777777"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5E2D9AB7"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The field c</w:t>
            </w:r>
            <w:r w:rsidRPr="00C73B0D">
              <w:rPr>
                <w:rFonts w:ascii="Arial" w:hAnsi="Arial" w:cs="Arial"/>
                <w:noProof/>
                <w:sz w:val="16"/>
                <w:szCs w:val="16"/>
              </w:rPr>
              <w:t xml:space="preserve">ellReselectionServingFreqInfo-v13xy </w:t>
            </w:r>
            <w:r>
              <w:rPr>
                <w:rFonts w:ascii="Arial" w:hAnsi="Arial" w:cs="Arial"/>
                <w:noProof/>
                <w:sz w:val="16"/>
                <w:szCs w:val="16"/>
              </w:rPr>
              <w:t>is Need OP but the action on when the field is not present is not indicated, so once configured, the field can never be released.</w:t>
            </w:r>
          </w:p>
        </w:tc>
        <w:tc>
          <w:tcPr>
            <w:tcW w:w="653" w:type="dxa"/>
            <w:gridSpan w:val="2"/>
            <w:shd w:val="clear" w:color="auto" w:fill="auto"/>
          </w:tcPr>
          <w:p w14:paraId="16953819"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595D3D9" w14:textId="77777777"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w:t>
            </w:r>
            <w:r w:rsidRPr="00C73B0D">
              <w:rPr>
                <w:rFonts w:ascii="Arial" w:hAnsi="Arial" w:cs="Arial"/>
                <w:noProof/>
                <w:sz w:val="16"/>
                <w:szCs w:val="16"/>
              </w:rPr>
              <w:t>ellReselectionServingFreqInfo</w:t>
            </w:r>
            <w:r>
              <w:rPr>
                <w:rFonts w:ascii="Arial" w:hAnsi="Arial" w:cs="Arial"/>
                <w:noProof/>
                <w:sz w:val="16"/>
                <w:szCs w:val="16"/>
              </w:rPr>
              <w:t xml:space="preserve"> that if the field is not present, UE shall only consider the legacy cellReselectionPriority value and release any existing received cellReselectionSubPriority value.</w:t>
            </w:r>
          </w:p>
          <w:p w14:paraId="0FED1197" w14:textId="77777777" w:rsidR="0053265F" w:rsidRPr="007E635E" w:rsidRDefault="0053265F" w:rsidP="009C458D">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ZTE:</w:t>
            </w:r>
            <w:r w:rsidRPr="007E635E">
              <w:rPr>
                <w:rFonts w:ascii="Arial" w:hAnsi="Arial" w:cs="Arial"/>
                <w:noProof/>
                <w:color w:val="1F497D" w:themeColor="text2"/>
                <w:sz w:val="16"/>
                <w:szCs w:val="16"/>
              </w:rPr>
              <w:t xml:space="preserve"> T</w:t>
            </w:r>
            <w:r w:rsidRPr="007E635E">
              <w:rPr>
                <w:rFonts w:ascii="Arial" w:hAnsi="Arial" w:cs="Arial" w:hint="eastAsia"/>
                <w:noProof/>
                <w:color w:val="1F497D" w:themeColor="text2"/>
                <w:sz w:val="16"/>
                <w:szCs w:val="16"/>
              </w:rPr>
              <w:t xml:space="preserve">he field of this comment </w:t>
            </w:r>
            <w:r w:rsidRPr="007E635E">
              <w:rPr>
                <w:rFonts w:ascii="Arial" w:hAnsi="Arial" w:cs="Arial"/>
                <w:noProof/>
                <w:color w:val="1F497D" w:themeColor="text2"/>
                <w:sz w:val="16"/>
                <w:szCs w:val="16"/>
              </w:rPr>
              <w:t>does</w:t>
            </w:r>
            <w:r w:rsidRPr="007E635E">
              <w:rPr>
                <w:rFonts w:ascii="Arial" w:hAnsi="Arial" w:cs="Arial" w:hint="eastAsia"/>
                <w:noProof/>
                <w:color w:val="1F497D" w:themeColor="text2"/>
                <w:sz w:val="16"/>
                <w:szCs w:val="16"/>
              </w:rPr>
              <w:t xml:space="preserve"> not exist, but the issue relalted to this comment is clarified as follow</w:t>
            </w:r>
            <w:r w:rsidRPr="007E635E">
              <w:rPr>
                <w:rFonts w:ascii="Arial" w:hAnsi="Arial" w:cs="Arial"/>
                <w:noProof/>
                <w:color w:val="1F497D" w:themeColor="text2"/>
                <w:sz w:val="16"/>
                <w:szCs w:val="16"/>
              </w:rPr>
              <w:t>s</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I</w:t>
            </w:r>
            <w:r w:rsidRPr="007E635E">
              <w:rPr>
                <w:rFonts w:ascii="Arial" w:hAnsi="Arial" w:cs="Arial" w:hint="eastAsia"/>
                <w:noProof/>
                <w:color w:val="1F497D" w:themeColor="text2"/>
                <w:sz w:val="16"/>
                <w:szCs w:val="16"/>
              </w:rPr>
              <w:t xml:space="preserve">t is already clear to say </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 xml:space="preserve">otherwise it is </w:t>
            </w:r>
            <w:r w:rsidRPr="007E635E">
              <w:rPr>
                <w:rFonts w:ascii="Arial" w:hAnsi="Arial" w:cs="Arial"/>
                <w:noProof/>
                <w:color w:val="1F497D" w:themeColor="text2"/>
                <w:sz w:val="16"/>
                <w:szCs w:val="16"/>
              </w:rPr>
              <w:t xml:space="preserve">applicable </w:t>
            </w:r>
            <w:r w:rsidRPr="007E635E">
              <w:rPr>
                <w:rFonts w:ascii="Arial" w:hAnsi="Arial" w:cs="Arial" w:hint="eastAsia"/>
                <w:noProof/>
                <w:color w:val="1F497D" w:themeColor="text2"/>
                <w:sz w:val="16"/>
                <w:szCs w:val="16"/>
              </w:rPr>
              <w:t>for serving frequency</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N</w:t>
            </w:r>
            <w:r w:rsidRPr="007E635E">
              <w:rPr>
                <w:rFonts w:ascii="Arial" w:hAnsi="Arial" w:cs="Arial" w:hint="eastAsia"/>
                <w:noProof/>
                <w:color w:val="1F497D" w:themeColor="text2"/>
                <w:sz w:val="16"/>
                <w:szCs w:val="16"/>
              </w:rPr>
              <w:t>o need for further description.</w:t>
            </w:r>
          </w:p>
          <w:p w14:paraId="14C87499" w14:textId="77777777" w:rsidR="0053265F" w:rsidRPr="001F5D7D" w:rsidRDefault="0053265F" w:rsidP="009C458D">
            <w:pPr>
              <w:spacing w:after="0"/>
              <w:rPr>
                <w:rFonts w:ascii="Arial" w:hAnsi="Arial" w:cs="Arial"/>
                <w:b/>
                <w:i/>
                <w:noProof/>
                <w:sz w:val="16"/>
                <w:szCs w:val="16"/>
              </w:rPr>
            </w:pPr>
            <w:r w:rsidRPr="001F5D7D">
              <w:rPr>
                <w:rFonts w:ascii="Arial" w:hAnsi="Arial" w:cs="Arial"/>
                <w:b/>
                <w:i/>
                <w:noProof/>
                <w:sz w:val="16"/>
                <w:szCs w:val="16"/>
              </w:rPr>
              <w:t>redistributionFactorCell</w:t>
            </w:r>
          </w:p>
          <w:p w14:paraId="692DC189" w14:textId="77777777" w:rsidR="0053265F" w:rsidRPr="001F5D7D" w:rsidRDefault="0053265F" w:rsidP="009C458D">
            <w:pPr>
              <w:spacing w:after="0"/>
              <w:rPr>
                <w:rFonts w:ascii="Arial" w:hAnsi="Arial" w:cs="Arial"/>
                <w:noProof/>
                <w:sz w:val="16"/>
                <w:szCs w:val="16"/>
              </w:rPr>
            </w:pPr>
            <w:r w:rsidRPr="001F5D7D">
              <w:rPr>
                <w:rFonts w:ascii="Arial" w:hAnsi="Arial" w:cs="Arial"/>
                <w:noProof/>
                <w:sz w:val="16"/>
                <w:szCs w:val="16"/>
              </w:rPr>
              <w:t>I</w:t>
            </w:r>
            <w:r w:rsidRPr="001F5D7D">
              <w:rPr>
                <w:rFonts w:ascii="Arial" w:hAnsi="Arial" w:cs="Arial" w:hint="eastAsia"/>
                <w:noProof/>
                <w:sz w:val="16"/>
                <w:szCs w:val="16"/>
              </w:rPr>
              <w:t xml:space="preserve">f </w:t>
            </w:r>
            <w:r w:rsidRPr="001F5D7D">
              <w:rPr>
                <w:rFonts w:ascii="Arial" w:hAnsi="Arial" w:cs="Arial"/>
                <w:noProof/>
                <w:sz w:val="16"/>
                <w:szCs w:val="16"/>
              </w:rPr>
              <w:t>redistributionFactorCell</w:t>
            </w:r>
            <w:r w:rsidRPr="001F5D7D">
              <w:rPr>
                <w:rFonts w:ascii="Arial" w:hAnsi="Arial" w:cs="Arial" w:hint="eastAsia"/>
                <w:noProof/>
                <w:sz w:val="16"/>
                <w:szCs w:val="16"/>
              </w:rPr>
              <w:t xml:space="preserve"> is present, this value is </w:t>
            </w:r>
            <w:r w:rsidRPr="001F5D7D">
              <w:rPr>
                <w:rFonts w:ascii="Arial" w:hAnsi="Arial" w:cs="Arial"/>
                <w:noProof/>
                <w:sz w:val="16"/>
                <w:szCs w:val="16"/>
              </w:rPr>
              <w:t xml:space="preserve">only applicable </w:t>
            </w:r>
            <w:r w:rsidRPr="001F5D7D">
              <w:rPr>
                <w:rFonts w:ascii="Arial" w:hAnsi="Arial" w:cs="Arial" w:hint="eastAsia"/>
                <w:noProof/>
                <w:sz w:val="16"/>
                <w:szCs w:val="16"/>
              </w:rPr>
              <w:t xml:space="preserve">for the serving cell otherwise it is </w:t>
            </w:r>
            <w:r w:rsidRPr="001F5D7D">
              <w:rPr>
                <w:rFonts w:ascii="Arial" w:hAnsi="Arial" w:cs="Arial"/>
                <w:noProof/>
                <w:sz w:val="16"/>
                <w:szCs w:val="16"/>
              </w:rPr>
              <w:t xml:space="preserve">applicable </w:t>
            </w:r>
            <w:r w:rsidRPr="001F5D7D">
              <w:rPr>
                <w:rFonts w:ascii="Arial" w:hAnsi="Arial" w:cs="Arial" w:hint="eastAsia"/>
                <w:noProof/>
                <w:sz w:val="16"/>
                <w:szCs w:val="16"/>
              </w:rPr>
              <w:t>for serving frequency</w:t>
            </w:r>
          </w:p>
          <w:p w14:paraId="1B668834" w14:textId="77777777" w:rsidR="0053265F" w:rsidRDefault="0053265F"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Nokia Networks:</w:t>
            </w:r>
            <w:r w:rsidRPr="007E635E">
              <w:rPr>
                <w:rFonts w:ascii="Arial" w:hAnsi="Arial" w:cs="Arial"/>
                <w:noProof/>
                <w:color w:val="1F497D" w:themeColor="text2"/>
                <w:sz w:val="16"/>
                <w:szCs w:val="16"/>
              </w:rPr>
              <w:t xml:space="preserve"> This is not about otherwise-condition, but on how to release the field. Assume network first configures this field for serving cell but then wishes to remove it. The current otherwise condition then states that upon absence, UE assumes it is applicable for serving frequency. How can the network ensure UE stops treating this also for the serving frequency? </w:t>
            </w:r>
            <w:r w:rsidRPr="007E635E">
              <w:rPr>
                <w:rFonts w:ascii="Arial" w:hAnsi="Arial" w:cs="Arial"/>
                <w:noProof/>
                <w:color w:val="1F497D" w:themeColor="text2"/>
                <w:sz w:val="16"/>
                <w:szCs w:val="16"/>
              </w:rPr>
              <w:sym w:font="Wingdings" w:char="F0E0"/>
            </w:r>
            <w:r w:rsidRPr="007E635E">
              <w:rPr>
                <w:rFonts w:ascii="Arial" w:hAnsi="Arial" w:cs="Arial"/>
                <w:noProof/>
                <w:color w:val="1F497D" w:themeColor="text2"/>
                <w:sz w:val="16"/>
                <w:szCs w:val="16"/>
              </w:rPr>
              <w:t xml:space="preserve"> Discussion is needed how to release the field.</w:t>
            </w:r>
          </w:p>
          <w:p w14:paraId="2A60135D" w14:textId="75D19E1F" w:rsidR="0053265F" w:rsidRPr="00672D17" w:rsidRDefault="0053265F" w:rsidP="000E149E">
            <w:pPr>
              <w:spacing w:after="0"/>
              <w:rPr>
                <w:rFonts w:ascii="Arial" w:hAnsi="Arial" w:cs="Arial"/>
                <w:noProof/>
                <w:color w:val="1F497D" w:themeColor="text2"/>
                <w:sz w:val="16"/>
                <w:szCs w:val="16"/>
              </w:rPr>
            </w:pPr>
            <w:r w:rsidRPr="001F5D7D">
              <w:rPr>
                <w:rFonts w:ascii="Arial" w:hAnsi="Arial" w:cs="Arial"/>
                <w:b/>
                <w:noProof/>
                <w:color w:val="1F497D" w:themeColor="text2"/>
                <w:sz w:val="16"/>
                <w:szCs w:val="16"/>
              </w:rPr>
              <w:t xml:space="preserve">Coordinator: </w:t>
            </w:r>
            <w:r w:rsidRPr="001F5D7D">
              <w:rPr>
                <w:rFonts w:ascii="Arial" w:hAnsi="Arial" w:cs="Arial"/>
                <w:noProof/>
                <w:color w:val="1F497D" w:themeColor="text2"/>
                <w:sz w:val="16"/>
                <w:szCs w:val="16"/>
              </w:rPr>
              <w:t>There seems to be different opinions. Discussion is needed. Changed from class 1 to class 2.</w:t>
            </w:r>
          </w:p>
        </w:tc>
        <w:tc>
          <w:tcPr>
            <w:tcW w:w="1060" w:type="dxa"/>
            <w:tcBorders>
              <w:bottom w:val="single" w:sz="4" w:space="0" w:color="auto"/>
            </w:tcBorders>
            <w:shd w:val="clear" w:color="auto" w:fill="auto"/>
          </w:tcPr>
          <w:p w14:paraId="42D3AE9A" w14:textId="77777777" w:rsidR="0053265F" w:rsidRPr="00BD494B" w:rsidRDefault="0053265F" w:rsidP="001609D8">
            <w:pPr>
              <w:spacing w:after="0"/>
              <w:rPr>
                <w:rFonts w:ascii="Arial" w:hAnsi="Arial" w:cs="Arial"/>
                <w:noProof/>
                <w:sz w:val="16"/>
                <w:szCs w:val="16"/>
              </w:rPr>
            </w:pPr>
            <w:r>
              <w:rPr>
                <w:rFonts w:ascii="Arial" w:hAnsi="Arial" w:cs="Arial"/>
                <w:noProof/>
                <w:sz w:val="16"/>
                <w:szCs w:val="16"/>
              </w:rPr>
              <w:t>Open (General CR)</w:t>
            </w:r>
          </w:p>
        </w:tc>
      </w:tr>
      <w:tr w:rsidR="0053265F" w:rsidRPr="00BD494B" w14:paraId="157622BD" w14:textId="77777777" w:rsidTr="004C0560">
        <w:tc>
          <w:tcPr>
            <w:tcW w:w="769" w:type="dxa"/>
            <w:shd w:val="clear" w:color="auto" w:fill="auto"/>
          </w:tcPr>
          <w:p w14:paraId="5D632F73"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Z.053</w:t>
            </w:r>
          </w:p>
        </w:tc>
        <w:tc>
          <w:tcPr>
            <w:tcW w:w="1677" w:type="dxa"/>
            <w:shd w:val="clear" w:color="auto" w:fill="auto"/>
          </w:tcPr>
          <w:p w14:paraId="41203940" w14:textId="77777777"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rPr>
              <w:t>6.3.1</w:t>
            </w:r>
          </w:p>
          <w:p w14:paraId="0C412A5D" w14:textId="77777777"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lang w:eastAsia="zh-CN"/>
              </w:rPr>
              <w:t>SystemInformationBlockType20</w:t>
            </w:r>
          </w:p>
        </w:tc>
        <w:tc>
          <w:tcPr>
            <w:tcW w:w="5369" w:type="dxa"/>
            <w:shd w:val="clear" w:color="auto" w:fill="auto"/>
          </w:tcPr>
          <w:p w14:paraId="3B02EAA8"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Spare(s) are required for the remaining bits of the ENUMERATED field.</w:t>
            </w:r>
          </w:p>
        </w:tc>
        <w:tc>
          <w:tcPr>
            <w:tcW w:w="653" w:type="dxa"/>
            <w:gridSpan w:val="2"/>
            <w:shd w:val="clear" w:color="auto" w:fill="auto"/>
          </w:tcPr>
          <w:p w14:paraId="79F103B2"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E27CD9C" w14:textId="77777777" w:rsidR="0053265F" w:rsidRDefault="0053265F" w:rsidP="000E149E">
            <w:pPr>
              <w:spacing w:after="0"/>
              <w:rPr>
                <w:rFonts w:ascii="Arial" w:hAnsi="Arial" w:cs="Arial"/>
                <w:noProof/>
                <w:sz w:val="16"/>
                <w:szCs w:val="16"/>
              </w:rPr>
            </w:pPr>
            <w:r>
              <w:rPr>
                <w:rFonts w:ascii="Arial" w:hAnsi="Arial" w:cs="Arial"/>
                <w:noProof/>
                <w:sz w:val="16"/>
                <w:szCs w:val="16"/>
              </w:rPr>
              <w:t>Adding spare(s):</w:t>
            </w:r>
          </w:p>
          <w:p w14:paraId="48079C95" w14:textId="77777777" w:rsidR="0053265F" w:rsidRDefault="0053265F" w:rsidP="00105536">
            <w:pPr>
              <w:pBdr>
                <w:bottom w:val="single" w:sz="6" w:space="1" w:color="auto"/>
              </w:pBdr>
              <w:shd w:val="clear" w:color="auto" w:fill="EAEAEA"/>
              <w:spacing w:after="0"/>
              <w:rPr>
                <w:rFonts w:ascii="Courier New" w:hAnsi="Courier New"/>
                <w:noProof/>
                <w:sz w:val="16"/>
                <w:lang w:eastAsia="zh-CN"/>
              </w:rPr>
            </w:pPr>
            <w:r w:rsidRPr="006464D4">
              <w:rPr>
                <w:rFonts w:ascii="Courier New" w:hAnsi="Courier New"/>
                <w:noProof/>
                <w:sz w:val="16"/>
                <w:lang w:eastAsia="zh-CN"/>
              </w:rPr>
              <w:t>sc-mcch-ModificationPeriod-r13</w:t>
            </w:r>
            <w:r w:rsidRPr="006464D4">
              <w:rPr>
                <w:rFonts w:ascii="Courier New" w:hAnsi="Courier New"/>
                <w:noProof/>
                <w:sz w:val="16"/>
                <w:lang w:eastAsia="zh-CN"/>
              </w:rPr>
              <w:tab/>
              <w:t>ENUMERATED {rf2, rf4, rf8, rf16, rf32, rf64, rf128, rf256, rf512 rf1024</w:t>
            </w:r>
            <w:r w:rsidRPr="00105536">
              <w:rPr>
                <w:rFonts w:ascii="Courier New" w:hAnsi="Courier New"/>
                <w:noProof/>
                <w:color w:val="FF0000"/>
                <w:sz w:val="16"/>
                <w:u w:val="single"/>
                <w:lang w:eastAsia="zh-CN"/>
              </w:rPr>
              <w:t>, spare6, spare5, spare4, spare3, spare2, spare1</w:t>
            </w:r>
            <w:r w:rsidRPr="006464D4">
              <w:rPr>
                <w:rFonts w:ascii="Courier New" w:hAnsi="Courier New"/>
                <w:noProof/>
                <w:sz w:val="16"/>
                <w:lang w:eastAsia="zh-CN"/>
              </w:rPr>
              <w:t>},</w:t>
            </w:r>
          </w:p>
          <w:p w14:paraId="670EE1D5" w14:textId="77777777" w:rsidR="0053265F" w:rsidRPr="00245450" w:rsidRDefault="0053265F" w:rsidP="000E149E">
            <w:pPr>
              <w:spacing w:after="0"/>
              <w:rPr>
                <w:rFonts w:ascii="Arial" w:hAnsi="Arial" w:cs="Arial"/>
              </w:rPr>
            </w:pPr>
            <w:r>
              <w:rPr>
                <w:rFonts w:ascii="Arial" w:hAnsi="Arial"/>
                <w:b/>
                <w:color w:val="1F497D" w:themeColor="text2"/>
                <w:sz w:val="16"/>
                <w:szCs w:val="16"/>
                <w:lang w:eastAsia="zh-CN"/>
              </w:rPr>
              <w:t xml:space="preserve">Coordinator: </w:t>
            </w:r>
            <w:r>
              <w:rPr>
                <w:rFonts w:ascii="Arial" w:hAnsi="Arial"/>
                <w:color w:val="1F497D" w:themeColor="text2"/>
                <w:sz w:val="16"/>
                <w:szCs w:val="16"/>
                <w:lang w:eastAsia="zh-CN"/>
              </w:rPr>
              <w:t xml:space="preserve">To be corrected based on the outcome of spare value handling discussion. See e.g. </w:t>
            </w:r>
            <w:hyperlink w:anchor="N004" w:history="1">
              <w:r w:rsidRPr="00245450">
                <w:rPr>
                  <w:rStyle w:val="Hyperlink"/>
                  <w:rFonts w:eastAsia="Batang" w:cs="Times New Roman"/>
                  <w:kern w:val="0"/>
                  <w:sz w:val="16"/>
                  <w:szCs w:val="16"/>
                  <w:lang w:val="en-GB"/>
                </w:rPr>
                <w:t>N.004</w:t>
              </w:r>
            </w:hyperlink>
            <w:r>
              <w:rPr>
                <w:rFonts w:ascii="Arial" w:hAnsi="Arial"/>
                <w:color w:val="1F497D" w:themeColor="text2"/>
                <w:sz w:val="16"/>
                <w:szCs w:val="16"/>
                <w:lang w:eastAsia="zh-CN"/>
              </w:rPr>
              <w:t>.</w:t>
            </w:r>
          </w:p>
        </w:tc>
        <w:tc>
          <w:tcPr>
            <w:tcW w:w="1060" w:type="dxa"/>
            <w:tcBorders>
              <w:bottom w:val="single" w:sz="4" w:space="0" w:color="auto"/>
            </w:tcBorders>
            <w:shd w:val="clear" w:color="auto" w:fill="auto"/>
          </w:tcPr>
          <w:p w14:paraId="40FAA330" w14:textId="77777777" w:rsidR="0053265F" w:rsidRDefault="0053265F" w:rsidP="000E149E">
            <w:pPr>
              <w:spacing w:after="0"/>
              <w:rPr>
                <w:rFonts w:ascii="Arial" w:hAnsi="Arial" w:cs="Arial"/>
                <w:noProof/>
                <w:sz w:val="16"/>
                <w:szCs w:val="16"/>
              </w:rPr>
            </w:pPr>
            <w:r>
              <w:rPr>
                <w:rFonts w:ascii="Arial" w:hAnsi="Arial" w:cs="Arial"/>
                <w:noProof/>
                <w:sz w:val="16"/>
                <w:szCs w:val="16"/>
              </w:rPr>
              <w:t>Open</w:t>
            </w:r>
          </w:p>
          <w:p w14:paraId="6A53371C"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(SC-PTM CR)</w:t>
            </w:r>
          </w:p>
        </w:tc>
      </w:tr>
      <w:tr w:rsidR="0053265F" w:rsidRPr="00BD494B" w14:paraId="047A2613" w14:textId="77777777" w:rsidTr="00C7688C">
        <w:tc>
          <w:tcPr>
            <w:tcW w:w="769" w:type="dxa"/>
            <w:shd w:val="clear" w:color="auto" w:fill="auto"/>
          </w:tcPr>
          <w:p w14:paraId="701F5FE9" w14:textId="77777777" w:rsidR="0053265F" w:rsidRPr="00BD494B" w:rsidRDefault="0053265F" w:rsidP="008804FA">
            <w:pPr>
              <w:spacing w:after="0"/>
              <w:rPr>
                <w:rFonts w:ascii="Arial" w:hAnsi="Arial" w:cs="Arial"/>
                <w:noProof/>
                <w:sz w:val="16"/>
                <w:szCs w:val="16"/>
              </w:rPr>
            </w:pPr>
            <w:r>
              <w:rPr>
                <w:rFonts w:ascii="Arial" w:hAnsi="Arial" w:cs="Arial"/>
                <w:noProof/>
                <w:sz w:val="16"/>
                <w:szCs w:val="16"/>
              </w:rPr>
              <w:t>N.074</w:t>
            </w:r>
          </w:p>
        </w:tc>
        <w:tc>
          <w:tcPr>
            <w:tcW w:w="1677" w:type="dxa"/>
            <w:shd w:val="clear" w:color="auto" w:fill="auto"/>
          </w:tcPr>
          <w:p w14:paraId="7EAF50C5" w14:textId="77777777"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SystemInformationBlockType20</w:t>
            </w:r>
          </w:p>
        </w:tc>
        <w:tc>
          <w:tcPr>
            <w:tcW w:w="5369" w:type="dxa"/>
            <w:shd w:val="clear" w:color="auto" w:fill="auto"/>
          </w:tcPr>
          <w:p w14:paraId="26BAA1C2" w14:textId="77777777" w:rsidR="0053265F" w:rsidRPr="00BD494B" w:rsidRDefault="0053265F" w:rsidP="008804FA">
            <w:pPr>
              <w:spacing w:after="0"/>
              <w:rPr>
                <w:rFonts w:ascii="Arial" w:hAnsi="Arial" w:cs="Arial"/>
                <w:noProof/>
                <w:sz w:val="16"/>
                <w:szCs w:val="16"/>
              </w:rPr>
            </w:pPr>
            <w:r>
              <w:rPr>
                <w:rFonts w:ascii="Arial" w:hAnsi="Arial" w:cs="Arial"/>
                <w:noProof/>
                <w:sz w:val="16"/>
                <w:szCs w:val="16"/>
              </w:rPr>
              <w:t>The prefix “sc-mcch-“ is repeated for every field – we could make a structure instead.</w:t>
            </w:r>
          </w:p>
        </w:tc>
        <w:tc>
          <w:tcPr>
            <w:tcW w:w="653" w:type="dxa"/>
            <w:gridSpan w:val="2"/>
            <w:shd w:val="clear" w:color="auto" w:fill="auto"/>
          </w:tcPr>
          <w:p w14:paraId="60DC639F" w14:textId="77777777" w:rsidR="0053265F" w:rsidRPr="00BD494B" w:rsidRDefault="0053265F"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1E6A3EE" w14:textId="77777777" w:rsidR="0053265F" w:rsidRDefault="0053265F" w:rsidP="008804FA">
            <w:pPr>
              <w:spacing w:after="0"/>
              <w:rPr>
                <w:rFonts w:ascii="Arial" w:hAnsi="Arial" w:cs="Arial"/>
                <w:noProof/>
                <w:sz w:val="16"/>
                <w:szCs w:val="16"/>
              </w:rPr>
            </w:pPr>
            <w:r>
              <w:rPr>
                <w:rFonts w:ascii="Arial" w:hAnsi="Arial" w:cs="Arial"/>
                <w:noProof/>
                <w:sz w:val="16"/>
                <w:szCs w:val="16"/>
              </w:rPr>
              <w:t>Discuss whether to put common fields inside a structure. Example:</w:t>
            </w:r>
          </w:p>
          <w:p w14:paraId="082B9AC9" w14:textId="77777777" w:rsidR="0053265F" w:rsidRPr="00C470F1"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SystemInformationBlockType20</w:t>
            </w:r>
            <w:r w:rsidRPr="00C470F1">
              <w:rPr>
                <w:rFonts w:ascii="Courier New" w:hAnsi="Courier New"/>
                <w:noProof/>
                <w:sz w:val="16"/>
                <w:lang w:eastAsia="zh-CN"/>
              </w:rPr>
              <w:t>-r13 ::=</w:t>
            </w:r>
            <w:r w:rsidRPr="00C470F1">
              <w:rPr>
                <w:rFonts w:ascii="Courier New" w:hAnsi="Courier New"/>
                <w:noProof/>
                <w:sz w:val="16"/>
                <w:lang w:eastAsia="zh-CN"/>
              </w:rPr>
              <w:tab/>
              <w:t>SEQUENCE {</w:t>
            </w:r>
          </w:p>
          <w:p w14:paraId="0BDDC2C7" w14:textId="77777777" w:rsidR="0053265F"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ab/>
              <w:t>sc-mcch-Info-r13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SC-MCCH-Info-r13,</w:t>
            </w:r>
          </w:p>
          <w:p w14:paraId="558607C7" w14:textId="77777777" w:rsidR="0053265F" w:rsidRPr="006464D4"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lateNonCriticalExtension</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OCTET STRING</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14:paraId="11E5306B" w14:textId="77777777" w:rsidR="0053265F"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w:t>
            </w:r>
          </w:p>
          <w:p w14:paraId="207F44A0" w14:textId="77777777" w:rsidR="0053265F" w:rsidRPr="006464D4"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w:t>
            </w:r>
          </w:p>
          <w:p w14:paraId="4D787A1A" w14:textId="77777777" w:rsidR="0053265F" w:rsidRDefault="0053265F" w:rsidP="008804FA">
            <w:pPr>
              <w:pStyle w:val="PL"/>
              <w:shd w:val="clear" w:color="auto" w:fill="E6E6E6"/>
            </w:pPr>
          </w:p>
          <w:p w14:paraId="21F11854" w14:textId="77777777" w:rsidR="0053265F" w:rsidRDefault="0053265F" w:rsidP="008804FA">
            <w:pPr>
              <w:pStyle w:val="PL"/>
              <w:shd w:val="clear" w:color="auto" w:fill="E6E6E6"/>
            </w:pPr>
            <w:r>
              <w:t>SC-MCCH-Info-r13 ::= SEQUENCE {</w:t>
            </w:r>
          </w:p>
          <w:p w14:paraId="393F2309" w14:textId="77777777" w:rsidR="0053265F" w:rsidRPr="006464D4"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470F1">
              <w:rPr>
                <w:rFonts w:ascii="Courier New" w:hAnsi="Courier New"/>
                <w:noProof/>
                <w:sz w:val="16"/>
                <w:lang w:eastAsia="zh-CN"/>
              </w:rPr>
              <w:tab/>
            </w:r>
            <w:r>
              <w:rPr>
                <w:rFonts w:ascii="Courier New" w:hAnsi="Courier New"/>
                <w:noProof/>
                <w:sz w:val="16"/>
                <w:lang w:eastAsia="zh-CN"/>
              </w:rPr>
              <w:t>r</w:t>
            </w:r>
            <w:r w:rsidRPr="00C470F1">
              <w:rPr>
                <w:rFonts w:ascii="Courier New" w:hAnsi="Courier New"/>
                <w:noProof/>
                <w:sz w:val="16"/>
                <w:lang w:eastAsia="zh-CN"/>
              </w:rPr>
              <w:t>e</w:t>
            </w:r>
            <w:r w:rsidRPr="006464D4">
              <w:rPr>
                <w:rFonts w:ascii="Courier New" w:hAnsi="Courier New"/>
                <w:noProof/>
                <w:sz w:val="16"/>
                <w:lang w:eastAsia="zh-CN"/>
              </w:rPr>
              <w:t>petionPeriod-r13</w:t>
            </w:r>
            <w:r w:rsidRPr="006464D4">
              <w:rPr>
                <w:rFonts w:ascii="Courier New" w:hAnsi="Courier New"/>
                <w:noProof/>
                <w:sz w:val="16"/>
                <w:lang w:eastAsia="zh-CN"/>
              </w:rPr>
              <w:tab/>
            </w:r>
            <w:r w:rsidRPr="006464D4">
              <w:rPr>
                <w:rFonts w:ascii="Courier New" w:hAnsi="Courier New"/>
                <w:noProof/>
                <w:sz w:val="16"/>
                <w:lang w:eastAsia="zh-CN"/>
              </w:rPr>
              <w:tab/>
            </w:r>
            <w:r>
              <w:rPr>
                <w:rFonts w:ascii="Courier New" w:hAnsi="Courier New"/>
                <w:noProof/>
                <w:sz w:val="16"/>
                <w:lang w:eastAsia="zh-CN"/>
              </w:rPr>
              <w:tab/>
            </w:r>
            <w:r w:rsidRPr="006464D4">
              <w:rPr>
                <w:rFonts w:ascii="Courier New" w:hAnsi="Courier New"/>
                <w:noProof/>
                <w:sz w:val="16"/>
                <w:lang w:eastAsia="zh-CN"/>
              </w:rPr>
              <w:t>ENUMERATED {rf2, rf4, rf8, rf16, rf32, rf64, rf128, rf256},</w:t>
            </w:r>
          </w:p>
          <w:p w14:paraId="462FE5EA" w14:textId="77777777" w:rsidR="0053265F" w:rsidRPr="006464D4"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r>
            <w:r>
              <w:rPr>
                <w:rFonts w:ascii="Courier New" w:hAnsi="Courier New"/>
                <w:noProof/>
                <w:sz w:val="16"/>
                <w:lang w:eastAsia="zh-CN"/>
              </w:rPr>
              <w:t>o</w:t>
            </w:r>
            <w:r w:rsidRPr="006464D4">
              <w:rPr>
                <w:rFonts w:ascii="Courier New" w:hAnsi="Courier New"/>
                <w:noProof/>
                <w:sz w:val="16"/>
                <w:lang w:eastAsia="zh-CN"/>
              </w:rPr>
              <w:t>ffset-r13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Pr>
                <w:rFonts w:ascii="Courier New" w:hAnsi="Courier New"/>
                <w:noProof/>
                <w:sz w:val="16"/>
                <w:lang w:eastAsia="zh-CN"/>
              </w:rPr>
              <w:tab/>
            </w:r>
            <w:r w:rsidRPr="006464D4">
              <w:rPr>
                <w:rFonts w:ascii="Courier New" w:hAnsi="Courier New"/>
                <w:noProof/>
                <w:sz w:val="16"/>
                <w:lang w:eastAsia="zh-CN"/>
              </w:rPr>
              <w:tab/>
              <w:t>INTEGER (0..10),</w:t>
            </w:r>
          </w:p>
          <w:p w14:paraId="36940D16" w14:textId="77777777" w:rsidR="0053265F" w:rsidRPr="006464D4"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r>
            <w:r>
              <w:rPr>
                <w:rFonts w:ascii="Courier New" w:hAnsi="Courier New"/>
                <w:noProof/>
                <w:sz w:val="16"/>
                <w:lang w:eastAsia="zh-CN"/>
              </w:rPr>
              <w:t>s</w:t>
            </w:r>
            <w:r w:rsidRPr="006464D4">
              <w:rPr>
                <w:rFonts w:ascii="Courier New" w:hAnsi="Courier New"/>
                <w:noProof/>
                <w:sz w:val="16"/>
                <w:lang w:eastAsia="zh-CN"/>
              </w:rPr>
              <w:t>ubframe-r13</w:t>
            </w:r>
            <w:r w:rsidRPr="006464D4">
              <w:rPr>
                <w:rFonts w:ascii="Courier New" w:hAnsi="Courier New"/>
                <w:noProof/>
                <w:sz w:val="16"/>
                <w:lang w:eastAsia="zh-CN"/>
              </w:rPr>
              <w:tab/>
            </w:r>
            <w:r>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INTEGER (0..9),</w:t>
            </w:r>
          </w:p>
          <w:p w14:paraId="68C6DEFB" w14:textId="77777777" w:rsidR="0053265F" w:rsidRPr="006464D4" w:rsidRDefault="0053265F"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r>
            <w:r>
              <w:rPr>
                <w:rFonts w:ascii="Courier New" w:hAnsi="Courier New"/>
                <w:noProof/>
                <w:sz w:val="16"/>
                <w:lang w:eastAsia="zh-CN"/>
              </w:rPr>
              <w:t>m</w:t>
            </w:r>
            <w:r w:rsidRPr="006464D4">
              <w:rPr>
                <w:rFonts w:ascii="Courier New" w:hAnsi="Courier New"/>
                <w:noProof/>
                <w:sz w:val="16"/>
                <w:lang w:eastAsia="zh-CN"/>
              </w:rPr>
              <w:t>odificationPeriod-r13</w:t>
            </w:r>
            <w:r w:rsidRPr="006464D4">
              <w:rPr>
                <w:rFonts w:ascii="Courier New" w:hAnsi="Courier New"/>
                <w:noProof/>
                <w:sz w:val="16"/>
                <w:lang w:eastAsia="zh-CN"/>
              </w:rPr>
              <w:tab/>
              <w:t>ENUMERATED {rf2, rf4, rf8, rf16, rf32, rf64, rf128, rf256, rf512</w:t>
            </w:r>
            <w:r>
              <w:rPr>
                <w:rFonts w:ascii="Courier New" w:hAnsi="Courier New"/>
                <w:noProof/>
                <w:sz w:val="16"/>
                <w:lang w:eastAsia="zh-CN"/>
              </w:rPr>
              <w:t>,</w:t>
            </w:r>
            <w:r w:rsidRPr="006464D4">
              <w:rPr>
                <w:rFonts w:ascii="Courier New" w:hAnsi="Courier New"/>
                <w:noProof/>
                <w:sz w:val="16"/>
                <w:lang w:eastAsia="zh-CN"/>
              </w:rPr>
              <w:t xml:space="preserve"> rf1024},</w:t>
            </w:r>
          </w:p>
          <w:p w14:paraId="306522CB" w14:textId="77777777" w:rsidR="0053265F" w:rsidRDefault="0053265F" w:rsidP="008804FA">
            <w:pPr>
              <w:pStyle w:val="PL"/>
              <w:shd w:val="clear" w:color="auto" w:fill="E6E6E6"/>
            </w:pPr>
            <w:r>
              <w:t>}</w:t>
            </w:r>
          </w:p>
          <w:p w14:paraId="32F496E5" w14:textId="77777777" w:rsidR="0053265F" w:rsidRDefault="0053265F" w:rsidP="008804FA">
            <w:pPr>
              <w:pBdr>
                <w:top w:val="single" w:sz="6" w:space="1" w:color="auto"/>
                <w:bottom w:val="single" w:sz="6" w:space="1" w:color="auto"/>
              </w:pBdr>
              <w:spacing w:after="0"/>
              <w:rPr>
                <w:rFonts w:ascii="Arial" w:hAnsi="Arial" w:cs="Arial"/>
                <w:noProof/>
                <w:sz w:val="16"/>
                <w:szCs w:val="16"/>
              </w:rPr>
            </w:pPr>
            <w:r w:rsidRPr="00105536">
              <w:rPr>
                <w:rFonts w:ascii="Arial" w:hAnsi="Arial" w:cs="Arial"/>
                <w:b/>
                <w:noProof/>
                <w:color w:val="1F497D" w:themeColor="text2"/>
                <w:sz w:val="16"/>
                <w:szCs w:val="16"/>
              </w:rPr>
              <w:t>Huawei:</w:t>
            </w:r>
            <w:r w:rsidRPr="00105536">
              <w:rPr>
                <w:rFonts w:ascii="Arial" w:hAnsi="Arial" w:cs="Arial"/>
                <w:noProof/>
                <w:color w:val="1F497D" w:themeColor="text2"/>
                <w:sz w:val="16"/>
                <w:szCs w:val="16"/>
              </w:rPr>
              <w:t xml:space="preserve"> Agree</w:t>
            </w:r>
            <w:r>
              <w:rPr>
                <w:rFonts w:ascii="Arial" w:hAnsi="Arial" w:cs="Arial"/>
                <w:noProof/>
                <w:sz w:val="16"/>
                <w:szCs w:val="16"/>
              </w:rPr>
              <w:t>.</w:t>
            </w:r>
          </w:p>
          <w:p w14:paraId="6C4D9E2A" w14:textId="77777777" w:rsidR="0053265F" w:rsidRPr="003E13B9" w:rsidRDefault="0053265F" w:rsidP="008804FA">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78B99C54" w14:textId="77777777" w:rsidR="0053265F" w:rsidRPr="003E13B9" w:rsidRDefault="0053265F" w:rsidP="008804FA">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Agreed unless a problem with the 36.331 or 36.321 procedural text is found.</w:t>
            </w:r>
          </w:p>
          <w:p w14:paraId="03AF3216" w14:textId="77777777" w:rsidR="0053265F" w:rsidRPr="00BD494B" w:rsidRDefault="0053265F" w:rsidP="008804FA">
            <w:pPr>
              <w:spacing w:after="0"/>
              <w:rPr>
                <w:rFonts w:ascii="Arial" w:hAnsi="Arial" w:cs="Arial"/>
                <w:noProof/>
                <w:sz w:val="16"/>
                <w:szCs w:val="16"/>
              </w:rPr>
            </w:pPr>
            <w:r w:rsidRPr="003E13B9">
              <w:rPr>
                <w:rFonts w:ascii="Arial" w:hAnsi="Arial" w:cs="Arial"/>
                <w:noProof/>
                <w:color w:val="C0504D" w:themeColor="accent2"/>
                <w:sz w:val="16"/>
                <w:szCs w:val="16"/>
              </w:rPr>
              <w:t>=&gt; Can be closed when included in SC-PTM CR.</w:t>
            </w:r>
            <w:r>
              <w:rPr>
                <w:rFonts w:ascii="Arial" w:hAnsi="Arial" w:cs="Arial"/>
                <w:noProof/>
                <w:color w:val="C0504D" w:themeColor="accent2"/>
                <w:sz w:val="16"/>
                <w:szCs w:val="16"/>
              </w:rPr>
              <w:t xml:space="preserve"> </w:t>
            </w:r>
          </w:p>
        </w:tc>
        <w:tc>
          <w:tcPr>
            <w:tcW w:w="1060" w:type="dxa"/>
            <w:shd w:val="clear" w:color="auto" w:fill="auto"/>
          </w:tcPr>
          <w:p w14:paraId="73213B4C" w14:textId="77777777" w:rsidR="0053265F" w:rsidRDefault="0053265F" w:rsidP="008804FA">
            <w:pPr>
              <w:spacing w:after="0"/>
              <w:rPr>
                <w:rFonts w:ascii="Arial" w:hAnsi="Arial" w:cs="Arial"/>
                <w:noProof/>
                <w:sz w:val="16"/>
                <w:szCs w:val="16"/>
              </w:rPr>
            </w:pPr>
            <w:r>
              <w:rPr>
                <w:rFonts w:ascii="Arial" w:hAnsi="Arial" w:cs="Arial"/>
                <w:noProof/>
                <w:sz w:val="16"/>
                <w:szCs w:val="16"/>
              </w:rPr>
              <w:t xml:space="preserve">Open </w:t>
            </w:r>
          </w:p>
          <w:p w14:paraId="5CECD37C" w14:textId="77777777" w:rsidR="0053265F" w:rsidRPr="00BD494B" w:rsidRDefault="0053265F" w:rsidP="008804FA">
            <w:pPr>
              <w:spacing w:after="0"/>
              <w:rPr>
                <w:rFonts w:ascii="Arial" w:hAnsi="Arial" w:cs="Arial"/>
                <w:noProof/>
                <w:sz w:val="16"/>
                <w:szCs w:val="16"/>
              </w:rPr>
            </w:pPr>
            <w:r>
              <w:rPr>
                <w:rFonts w:ascii="Arial" w:hAnsi="Arial" w:cs="Arial"/>
                <w:noProof/>
                <w:sz w:val="16"/>
                <w:szCs w:val="16"/>
              </w:rPr>
              <w:t>(SC-PTM CR) (ASN.1)</w:t>
            </w:r>
          </w:p>
        </w:tc>
      </w:tr>
      <w:tr w:rsidR="0053265F" w:rsidRPr="00BD494B" w14:paraId="553E949E" w14:textId="77777777" w:rsidTr="00363F73">
        <w:tc>
          <w:tcPr>
            <w:tcW w:w="769" w:type="dxa"/>
            <w:shd w:val="clear" w:color="auto" w:fill="auto"/>
          </w:tcPr>
          <w:p w14:paraId="5D135B33" w14:textId="77777777" w:rsidR="0053265F" w:rsidRPr="00BD494B" w:rsidRDefault="0053265F" w:rsidP="00587626">
            <w:pPr>
              <w:spacing w:after="0"/>
              <w:rPr>
                <w:rFonts w:ascii="Arial" w:hAnsi="Arial" w:cs="Arial"/>
                <w:noProof/>
                <w:sz w:val="16"/>
                <w:szCs w:val="16"/>
              </w:rPr>
            </w:pPr>
            <w:r>
              <w:rPr>
                <w:rFonts w:ascii="Arial" w:hAnsi="Arial" w:cs="Arial"/>
                <w:noProof/>
                <w:sz w:val="16"/>
                <w:szCs w:val="16"/>
              </w:rPr>
              <w:t>I.033</w:t>
            </w:r>
          </w:p>
        </w:tc>
        <w:tc>
          <w:tcPr>
            <w:tcW w:w="1677" w:type="dxa"/>
            <w:shd w:val="clear" w:color="auto" w:fill="auto"/>
          </w:tcPr>
          <w:p w14:paraId="4A9EAB7D" w14:textId="77777777" w:rsidR="0053265F" w:rsidRPr="00587626" w:rsidRDefault="0053265F" w:rsidP="00587626">
            <w:pPr>
              <w:spacing w:after="0"/>
              <w:rPr>
                <w:rFonts w:ascii="Arial" w:hAnsi="Arial" w:cs="Arial"/>
                <w:noProof/>
                <w:sz w:val="16"/>
                <w:szCs w:val="16"/>
              </w:rPr>
            </w:pPr>
            <w:r w:rsidRPr="00587626">
              <w:rPr>
                <w:rFonts w:ascii="Arial" w:eastAsia="SimSun" w:hAnsi="Arial" w:cs="Arial" w:hint="eastAsia"/>
                <w:noProof/>
                <w:sz w:val="16"/>
                <w:szCs w:val="16"/>
                <w:lang w:eastAsia="zh-CN"/>
              </w:rPr>
              <w:t>6.3.1</w:t>
            </w:r>
            <w:r w:rsidRPr="00587626">
              <w:rPr>
                <w:rFonts w:ascii="Arial" w:eastAsia="SimSun" w:hAnsi="Arial" w:cs="Arial"/>
                <w:noProof/>
                <w:sz w:val="16"/>
                <w:szCs w:val="16"/>
                <w:lang w:eastAsia="zh-CN"/>
              </w:rPr>
              <w:t xml:space="preserve"> </w:t>
            </w:r>
            <w:r w:rsidRPr="00587626">
              <w:rPr>
                <w:rFonts w:ascii="Arial" w:hAnsi="Arial" w:cs="Arial"/>
                <w:noProof/>
                <w:sz w:val="16"/>
                <w:szCs w:val="16"/>
                <w:lang w:eastAsia="en-GB"/>
              </w:rPr>
              <w:t>SystemInformationBlockType20</w:t>
            </w:r>
          </w:p>
        </w:tc>
        <w:tc>
          <w:tcPr>
            <w:tcW w:w="5369" w:type="dxa"/>
            <w:shd w:val="clear" w:color="auto" w:fill="auto"/>
          </w:tcPr>
          <w:p w14:paraId="4425ACD5" w14:textId="77777777" w:rsidR="0053265F" w:rsidRPr="007E635E" w:rsidRDefault="0053265F" w:rsidP="00587626">
            <w:pPr>
              <w:spacing w:after="0"/>
              <w:rPr>
                <w:rFonts w:ascii="Arial" w:hAnsi="Arial" w:cs="Arial"/>
                <w:noProof/>
                <w:sz w:val="16"/>
                <w:szCs w:val="16"/>
              </w:rPr>
            </w:pPr>
            <w:r w:rsidRPr="007E635E">
              <w:rPr>
                <w:rFonts w:ascii="Arial" w:hAnsi="Arial" w:cs="Arial"/>
                <w:noProof/>
                <w:sz w:val="16"/>
                <w:szCs w:val="16"/>
              </w:rPr>
              <w:t>There are some issues in the field descriptions:</w:t>
            </w:r>
          </w:p>
          <w:p w14:paraId="746439B9" w14:textId="77777777" w:rsidR="0053265F" w:rsidRPr="007E635E" w:rsidRDefault="0053265F" w:rsidP="005E0C58">
            <w:pPr>
              <w:keepNext/>
              <w:keepLines/>
              <w:numPr>
                <w:ilvl w:val="0"/>
                <w:numId w:val="28"/>
              </w:numPr>
              <w:overflowPunct w:val="0"/>
              <w:autoSpaceDE w:val="0"/>
              <w:autoSpaceDN w:val="0"/>
              <w:adjustRightInd w:val="0"/>
              <w:spacing w:after="0"/>
              <w:ind w:left="270" w:hanging="270"/>
              <w:textAlignment w:val="baseline"/>
              <w:rPr>
                <w:rFonts w:ascii="Arial" w:eastAsia="Times New Roman" w:hAnsi="Arial"/>
                <w:bCs/>
                <w:i/>
                <w:noProof/>
                <w:sz w:val="16"/>
                <w:szCs w:val="16"/>
                <w:lang w:eastAsia="en-GB"/>
              </w:rPr>
            </w:pPr>
            <w:r w:rsidRPr="007E635E">
              <w:rPr>
                <w:rFonts w:ascii="Arial" w:eastAsia="Times New Roman" w:hAnsi="Arial"/>
                <w:bCs/>
                <w:i/>
                <w:noProof/>
                <w:sz w:val="16"/>
                <w:szCs w:val="16"/>
                <w:lang w:eastAsia="en-GB"/>
              </w:rPr>
              <w:t xml:space="preserve">sc-mcch-ModificationPeriod: </w:t>
            </w:r>
            <w:r w:rsidRPr="007E635E">
              <w:rPr>
                <w:rFonts w:ascii="Arial" w:hAnsi="Arial" w:cs="Arial"/>
                <w:noProof/>
                <w:sz w:val="16"/>
                <w:szCs w:val="16"/>
              </w:rPr>
              <w:t>Definition of the values is missing.</w:t>
            </w:r>
          </w:p>
          <w:p w14:paraId="44075FF3" w14:textId="77777777" w:rsidR="0053265F" w:rsidRPr="007E635E" w:rsidRDefault="0053265F" w:rsidP="005E0C58">
            <w:pPr>
              <w:keepNext/>
              <w:keepLines/>
              <w:numPr>
                <w:ilvl w:val="0"/>
                <w:numId w:val="28"/>
              </w:numPr>
              <w:overflowPunct w:val="0"/>
              <w:autoSpaceDE w:val="0"/>
              <w:autoSpaceDN w:val="0"/>
              <w:adjustRightInd w:val="0"/>
              <w:spacing w:after="0"/>
              <w:ind w:left="270" w:hanging="270"/>
              <w:textAlignment w:val="baseline"/>
              <w:rPr>
                <w:rFonts w:ascii="Arial" w:eastAsia="Times New Roman" w:hAnsi="Arial"/>
                <w:bCs/>
                <w:i/>
                <w:noProof/>
                <w:sz w:val="16"/>
                <w:szCs w:val="16"/>
                <w:lang w:eastAsia="en-GB"/>
              </w:rPr>
            </w:pPr>
            <w:r w:rsidRPr="007E635E">
              <w:rPr>
                <w:rFonts w:ascii="Arial" w:eastAsia="Times New Roman" w:hAnsi="Arial"/>
                <w:bCs/>
                <w:i/>
                <w:noProof/>
                <w:sz w:val="16"/>
                <w:szCs w:val="16"/>
                <w:lang w:eastAsia="en-GB"/>
              </w:rPr>
              <w:t xml:space="preserve">sc-mcch-Offset: </w:t>
            </w:r>
            <w:r w:rsidRPr="007E635E">
              <w:rPr>
                <w:rFonts w:ascii="Arial" w:eastAsia="Times New Roman" w:hAnsi="Arial"/>
                <w:bCs/>
                <w:noProof/>
                <w:sz w:val="16"/>
                <w:szCs w:val="16"/>
                <w:lang w:eastAsia="en-GB"/>
              </w:rPr>
              <w:t>Prefix “sc-“ is missing</w:t>
            </w:r>
            <w:r w:rsidRPr="007E635E">
              <w:rPr>
                <w:rFonts w:ascii="Arial" w:eastAsia="Times New Roman" w:hAnsi="Arial"/>
                <w:bCs/>
                <w:i/>
                <w:noProof/>
                <w:sz w:val="16"/>
                <w:szCs w:val="16"/>
                <w:lang w:eastAsia="en-GB"/>
              </w:rPr>
              <w:t>.</w:t>
            </w:r>
          </w:p>
          <w:p w14:paraId="69F8BCC6" w14:textId="77777777" w:rsidR="0053265F" w:rsidRPr="00587626" w:rsidRDefault="0053265F" w:rsidP="007E635E">
            <w:pPr>
              <w:keepNext/>
              <w:keepLines/>
              <w:numPr>
                <w:ilvl w:val="0"/>
                <w:numId w:val="28"/>
              </w:numPr>
              <w:overflowPunct w:val="0"/>
              <w:autoSpaceDE w:val="0"/>
              <w:autoSpaceDN w:val="0"/>
              <w:adjustRightInd w:val="0"/>
              <w:spacing w:after="0"/>
              <w:ind w:left="270" w:hanging="270"/>
              <w:textAlignment w:val="baseline"/>
              <w:rPr>
                <w:rFonts w:ascii="Arial" w:eastAsia="Times New Roman" w:hAnsi="Arial"/>
                <w:b/>
                <w:bCs/>
                <w:i/>
                <w:noProof/>
                <w:sz w:val="16"/>
                <w:szCs w:val="16"/>
                <w:lang w:eastAsia="en-GB"/>
              </w:rPr>
            </w:pPr>
            <w:r w:rsidRPr="007E635E">
              <w:rPr>
                <w:rFonts w:ascii="Arial" w:eastAsia="Times New Roman" w:hAnsi="Arial"/>
                <w:bCs/>
                <w:i/>
                <w:noProof/>
                <w:sz w:val="16"/>
                <w:szCs w:val="16"/>
                <w:lang w:eastAsia="en-GB"/>
              </w:rPr>
              <w:t xml:space="preserve">sc-mcch-RepetitionPeriod: </w:t>
            </w:r>
            <w:r w:rsidRPr="007E635E">
              <w:rPr>
                <w:rFonts w:ascii="Arial" w:hAnsi="Arial" w:cs="Arial"/>
                <w:noProof/>
                <w:sz w:val="16"/>
                <w:szCs w:val="16"/>
              </w:rPr>
              <w:t>Definition of the values should start with rf2.</w:t>
            </w:r>
          </w:p>
        </w:tc>
        <w:tc>
          <w:tcPr>
            <w:tcW w:w="653" w:type="dxa"/>
            <w:gridSpan w:val="2"/>
            <w:shd w:val="clear" w:color="auto" w:fill="auto"/>
          </w:tcPr>
          <w:p w14:paraId="066EED6C" w14:textId="77777777" w:rsidR="0053265F" w:rsidRPr="00BD494B" w:rsidRDefault="0053265F" w:rsidP="0058762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96F484" w14:textId="77777777" w:rsidR="0053265F" w:rsidRPr="007E635E" w:rsidRDefault="0053265F" w:rsidP="00587626">
            <w:pPr>
              <w:spacing w:after="0"/>
              <w:rPr>
                <w:rFonts w:ascii="Arial" w:hAnsi="Arial" w:cs="Arial"/>
                <w:noProof/>
                <w:sz w:val="16"/>
                <w:szCs w:val="16"/>
              </w:rPr>
            </w:pPr>
            <w:r w:rsidRPr="007E635E">
              <w:rPr>
                <w:rFonts w:ascii="Arial" w:hAnsi="Arial" w:cs="Arial"/>
                <w:noProof/>
                <w:sz w:val="16"/>
                <w:szCs w:val="16"/>
              </w:rPr>
              <w:t>Fix the issues in the field descriptions as shown below:</w:t>
            </w:r>
          </w:p>
          <w:p w14:paraId="022F5335" w14:textId="77777777" w:rsidR="0053265F" w:rsidRPr="007E635E" w:rsidRDefault="0053265F"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7E635E">
              <w:rPr>
                <w:rFonts w:ascii="Arial" w:eastAsia="Times New Roman" w:hAnsi="Arial" w:cs="Arial"/>
                <w:b/>
                <w:bCs/>
                <w:i/>
                <w:noProof/>
                <w:sz w:val="16"/>
                <w:szCs w:val="16"/>
                <w:lang w:eastAsia="en-GB"/>
              </w:rPr>
              <w:t>sc-mcch-ModificationPeriod</w:t>
            </w:r>
          </w:p>
          <w:p w14:paraId="6C97D744" w14:textId="77777777" w:rsidR="0053265F" w:rsidRPr="007E635E" w:rsidRDefault="0053265F" w:rsidP="00A444EF">
            <w:pPr>
              <w:keepNext/>
              <w:keepLines/>
              <w:overflowPunct w:val="0"/>
              <w:autoSpaceDE w:val="0"/>
              <w:autoSpaceDN w:val="0"/>
              <w:adjustRightInd w:val="0"/>
              <w:spacing w:after="0"/>
              <w:textAlignment w:val="baseline"/>
              <w:rPr>
                <w:rFonts w:ascii="Arial" w:eastAsia="Times New Roman" w:hAnsi="Arial" w:cs="Arial"/>
                <w:b/>
                <w:i/>
                <w:noProof/>
                <w:sz w:val="16"/>
                <w:szCs w:val="16"/>
                <w:lang w:eastAsia="zh-CN"/>
              </w:rPr>
            </w:pPr>
            <w:r w:rsidRPr="007E635E">
              <w:rPr>
                <w:rFonts w:ascii="Arial" w:eastAsia="Times New Roman" w:hAnsi="Arial" w:cs="Arial"/>
                <w:noProof/>
                <w:sz w:val="16"/>
                <w:szCs w:val="16"/>
                <w:lang w:eastAsia="en-GB"/>
              </w:rPr>
              <w:t xml:space="preserve">Defines periodically appearing boundaries, i.e. radio frames for which SFN mod </w:t>
            </w:r>
            <w:r w:rsidRPr="007E635E">
              <w:rPr>
                <w:rFonts w:ascii="Arial" w:eastAsia="Times New Roman" w:hAnsi="Arial" w:cs="Arial"/>
                <w:i/>
                <w:noProof/>
                <w:sz w:val="16"/>
                <w:szCs w:val="16"/>
                <w:lang w:eastAsia="en-GB"/>
              </w:rPr>
              <w:t>sc-mcch-ModificationPeriod</w:t>
            </w:r>
            <w:r w:rsidRPr="007E635E">
              <w:rPr>
                <w:rFonts w:ascii="Arial" w:eastAsia="Times New Roman" w:hAnsi="Arial" w:cs="Arial"/>
                <w:noProof/>
                <w:sz w:val="16"/>
                <w:szCs w:val="16"/>
                <w:lang w:eastAsia="en-GB"/>
              </w:rPr>
              <w:t xml:space="preserve"> = 0. The contents of different transmissions of SC-MCCH information can only be different if there is at least one such boundary in-between them.</w:t>
            </w:r>
            <w:r w:rsidRPr="007E635E">
              <w:rPr>
                <w:rFonts w:ascii="Arial" w:eastAsia="Times New Roman" w:hAnsi="Arial" w:cs="Arial"/>
                <w:noProof/>
                <w:color w:val="FF0000"/>
                <w:sz w:val="16"/>
                <w:szCs w:val="16"/>
                <w:lang w:eastAsia="en-GB"/>
              </w:rPr>
              <w:t xml:space="preserve"> </w:t>
            </w:r>
            <w:r w:rsidRPr="007E635E">
              <w:rPr>
                <w:rFonts w:ascii="Arial" w:eastAsia="Times New Roman" w:hAnsi="Arial" w:cs="Arial"/>
                <w:noProof/>
                <w:color w:val="FF0000"/>
                <w:sz w:val="16"/>
                <w:szCs w:val="16"/>
                <w:u w:val="single"/>
                <w:lang w:eastAsia="en-GB"/>
              </w:rPr>
              <w:t>Value rf2 corresponds to 2 radio frames, value rf4 corresponds to 4 radio frames and so on.</w:t>
            </w:r>
          </w:p>
          <w:p w14:paraId="182A42B2" w14:textId="77777777" w:rsidR="0053265F" w:rsidRPr="007E635E" w:rsidRDefault="0053265F"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7E635E">
              <w:rPr>
                <w:rFonts w:ascii="Arial" w:eastAsia="Times New Roman" w:hAnsi="Arial" w:cs="Arial"/>
                <w:b/>
                <w:bCs/>
                <w:i/>
                <w:noProof/>
                <w:sz w:val="16"/>
                <w:szCs w:val="16"/>
                <w:lang w:eastAsia="en-GB"/>
              </w:rPr>
              <w:t>sc-mcch-Offset</w:t>
            </w:r>
          </w:p>
          <w:p w14:paraId="284D5BCA" w14:textId="77777777" w:rsidR="0053265F" w:rsidRPr="007E635E" w:rsidRDefault="0053265F" w:rsidP="00A444EF">
            <w:pPr>
              <w:keepNext/>
              <w:keepLines/>
              <w:overflowPunct w:val="0"/>
              <w:autoSpaceDE w:val="0"/>
              <w:autoSpaceDN w:val="0"/>
              <w:adjustRightInd w:val="0"/>
              <w:spacing w:after="0"/>
              <w:textAlignment w:val="baseline"/>
              <w:rPr>
                <w:rFonts w:ascii="Arial" w:eastAsia="Times New Roman" w:hAnsi="Arial" w:cs="Arial"/>
                <w:b/>
                <w:i/>
                <w:noProof/>
                <w:sz w:val="16"/>
                <w:szCs w:val="16"/>
                <w:lang w:eastAsia="zh-CN"/>
              </w:rPr>
            </w:pPr>
            <w:r w:rsidRPr="007E635E">
              <w:rPr>
                <w:rFonts w:ascii="Arial" w:eastAsia="Times New Roman" w:hAnsi="Arial" w:cs="Arial"/>
                <w:noProof/>
                <w:sz w:val="16"/>
                <w:szCs w:val="16"/>
                <w:lang w:eastAsia="en-GB"/>
              </w:rPr>
              <w:lastRenderedPageBreak/>
              <w:t>Indicates, together with the s</w:t>
            </w:r>
            <w:r w:rsidRPr="007E635E">
              <w:rPr>
                <w:rFonts w:ascii="Arial" w:eastAsia="Times New Roman" w:hAnsi="Arial" w:cs="Arial"/>
                <w:i/>
                <w:noProof/>
                <w:sz w:val="16"/>
                <w:szCs w:val="16"/>
                <w:lang w:eastAsia="en-GB"/>
              </w:rPr>
              <w:t>c-mcch-RepetitionPeriod</w:t>
            </w:r>
            <w:r w:rsidRPr="007E635E">
              <w:rPr>
                <w:rFonts w:ascii="Arial" w:eastAsia="Times New Roman" w:hAnsi="Arial" w:cs="Arial"/>
                <w:noProof/>
                <w:sz w:val="16"/>
                <w:szCs w:val="16"/>
                <w:lang w:eastAsia="en-GB"/>
              </w:rPr>
              <w:t xml:space="preserve">, the radio frames in which SC-MCCH is scheduled i.e. </w:t>
            </w:r>
            <w:r w:rsidRPr="007E635E">
              <w:rPr>
                <w:rFonts w:ascii="Arial" w:eastAsia="Times New Roman" w:hAnsi="Arial" w:cs="Arial"/>
                <w:noProof/>
                <w:color w:val="FF0000"/>
                <w:sz w:val="16"/>
                <w:szCs w:val="16"/>
                <w:u w:val="single"/>
                <w:lang w:eastAsia="en-GB"/>
              </w:rPr>
              <w:t>SC-</w:t>
            </w:r>
            <w:r w:rsidRPr="007E635E">
              <w:rPr>
                <w:rFonts w:ascii="Arial" w:eastAsia="Times New Roman" w:hAnsi="Arial" w:cs="Arial"/>
                <w:noProof/>
                <w:sz w:val="16"/>
                <w:szCs w:val="16"/>
                <w:lang w:eastAsia="en-GB"/>
              </w:rPr>
              <w:t xml:space="preserve">MCCH is scheduled in radio frames for which: SFN mod </w:t>
            </w:r>
            <w:r w:rsidRPr="007E635E">
              <w:rPr>
                <w:rFonts w:ascii="Arial" w:eastAsia="Times New Roman" w:hAnsi="Arial" w:cs="Arial"/>
                <w:noProof/>
                <w:color w:val="FF0000"/>
                <w:sz w:val="16"/>
                <w:szCs w:val="16"/>
                <w:u w:val="single"/>
                <w:lang w:eastAsia="en-GB"/>
              </w:rPr>
              <w:t>sc-</w:t>
            </w:r>
            <w:r w:rsidRPr="007E635E">
              <w:rPr>
                <w:rFonts w:ascii="Arial" w:eastAsia="Times New Roman" w:hAnsi="Arial" w:cs="Arial"/>
                <w:i/>
                <w:noProof/>
                <w:sz w:val="16"/>
                <w:szCs w:val="16"/>
                <w:lang w:eastAsia="en-GB"/>
              </w:rPr>
              <w:t>mcch-RepetitionPeriod</w:t>
            </w:r>
            <w:r w:rsidRPr="007E635E">
              <w:rPr>
                <w:rFonts w:ascii="Arial" w:eastAsia="Times New Roman" w:hAnsi="Arial" w:cs="Arial"/>
                <w:noProof/>
                <w:sz w:val="16"/>
                <w:szCs w:val="16"/>
                <w:lang w:eastAsia="en-GB"/>
              </w:rPr>
              <w:t xml:space="preserve"> = </w:t>
            </w:r>
            <w:r w:rsidRPr="007E635E">
              <w:rPr>
                <w:rFonts w:ascii="Arial" w:eastAsia="Times New Roman" w:hAnsi="Arial" w:cs="Arial"/>
                <w:noProof/>
                <w:color w:val="FF0000"/>
                <w:sz w:val="16"/>
                <w:szCs w:val="16"/>
                <w:u w:val="single"/>
                <w:lang w:eastAsia="en-GB"/>
              </w:rPr>
              <w:t>sc-</w:t>
            </w:r>
            <w:r w:rsidRPr="007E635E">
              <w:rPr>
                <w:rFonts w:ascii="Arial" w:eastAsia="Times New Roman" w:hAnsi="Arial" w:cs="Arial"/>
                <w:i/>
                <w:noProof/>
                <w:sz w:val="16"/>
                <w:szCs w:val="16"/>
                <w:lang w:eastAsia="en-GB"/>
              </w:rPr>
              <w:t>mcch-Offset</w:t>
            </w:r>
            <w:r w:rsidRPr="007E635E">
              <w:rPr>
                <w:rFonts w:ascii="Arial" w:eastAsia="Times New Roman" w:hAnsi="Arial" w:cs="Arial"/>
                <w:noProof/>
                <w:sz w:val="16"/>
                <w:szCs w:val="16"/>
                <w:lang w:eastAsia="en-GB"/>
              </w:rPr>
              <w:t>.</w:t>
            </w:r>
          </w:p>
          <w:p w14:paraId="3AC725E8" w14:textId="77777777" w:rsidR="0053265F" w:rsidRPr="007E635E" w:rsidRDefault="0053265F"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7E635E">
              <w:rPr>
                <w:rFonts w:ascii="Arial" w:eastAsia="Times New Roman" w:hAnsi="Arial" w:cs="Arial"/>
                <w:b/>
                <w:bCs/>
                <w:i/>
                <w:noProof/>
                <w:sz w:val="16"/>
                <w:szCs w:val="16"/>
                <w:lang w:eastAsia="en-GB"/>
              </w:rPr>
              <w:t>sc-mcch-RepetitionPeriod</w:t>
            </w:r>
          </w:p>
          <w:p w14:paraId="050600BD" w14:textId="77777777" w:rsidR="0053265F" w:rsidRPr="007E635E" w:rsidRDefault="0053265F" w:rsidP="00587626">
            <w:pPr>
              <w:pBdr>
                <w:bottom w:val="single" w:sz="6" w:space="1" w:color="auto"/>
              </w:pBdr>
              <w:spacing w:after="0"/>
              <w:rPr>
                <w:rFonts w:ascii="Arial" w:eastAsia="Times New Roman" w:hAnsi="Arial" w:cs="Arial"/>
                <w:noProof/>
                <w:color w:val="FF0000"/>
                <w:sz w:val="16"/>
                <w:szCs w:val="16"/>
                <w:lang w:eastAsia="en-GB"/>
              </w:rPr>
            </w:pPr>
            <w:r w:rsidRPr="007E635E">
              <w:rPr>
                <w:rFonts w:ascii="Arial" w:eastAsia="Times New Roman" w:hAnsi="Arial" w:cs="Arial"/>
                <w:noProof/>
                <w:sz w:val="16"/>
                <w:szCs w:val="16"/>
                <w:lang w:eastAsia="en-GB"/>
              </w:rPr>
              <w:t xml:space="preserve">Defines the interval between transmissions of SC-MCCH information, in radio frames, </w:t>
            </w:r>
            <w:r w:rsidRPr="007E635E">
              <w:rPr>
                <w:rFonts w:ascii="Arial" w:eastAsia="Times New Roman" w:hAnsi="Arial" w:cs="Arial"/>
                <w:strike/>
                <w:noProof/>
                <w:color w:val="FF0000"/>
                <w:sz w:val="16"/>
                <w:szCs w:val="16"/>
                <w:lang w:eastAsia="en-GB"/>
              </w:rPr>
              <w:t xml:space="preserve">Value rf32 corresponds to 32 radio frames, rf64 corresponds to 64 radio frames and so on. </w:t>
            </w:r>
            <w:r w:rsidRPr="007E635E">
              <w:rPr>
                <w:rFonts w:ascii="Arial" w:eastAsia="Times New Roman" w:hAnsi="Arial" w:cs="Arial"/>
                <w:noProof/>
                <w:color w:val="FF0000"/>
                <w:sz w:val="16"/>
                <w:szCs w:val="16"/>
                <w:u w:val="single"/>
                <w:lang w:eastAsia="en-GB"/>
              </w:rPr>
              <w:t>Value rf2 corresponds to 2 radio frames, value rf4 corresponds to 4 radio frames and so on.</w:t>
            </w:r>
          </w:p>
          <w:p w14:paraId="525702C3" w14:textId="77777777" w:rsidR="0053265F" w:rsidRDefault="0053265F" w:rsidP="00587626">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 xml:space="preserve">Huawei: </w:t>
            </w:r>
            <w:r w:rsidRPr="007E635E">
              <w:rPr>
                <w:rFonts w:ascii="Arial" w:hAnsi="Arial" w:cs="Arial"/>
                <w:noProof/>
                <w:color w:val="1F497D" w:themeColor="text2"/>
                <w:sz w:val="16"/>
                <w:szCs w:val="16"/>
              </w:rPr>
              <w:t>Agree.</w:t>
            </w:r>
          </w:p>
          <w:p w14:paraId="6F11E434" w14:textId="77777777" w:rsidR="0053265F" w:rsidRDefault="0053265F" w:rsidP="00587626">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1C6C9847" w14:textId="77777777" w:rsidR="0053265F" w:rsidRPr="00027ABD" w:rsidRDefault="0053265F" w:rsidP="007561DB">
            <w:pPr>
              <w:spacing w:after="0"/>
              <w:rPr>
                <w:rFonts w:ascii="Arial" w:hAnsi="Arial" w:cs="Arial"/>
                <w:noProof/>
                <w:color w:val="1F497D" w:themeColor="tex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SC-PTM CR and removed from general CR.</w:t>
            </w:r>
          </w:p>
        </w:tc>
        <w:tc>
          <w:tcPr>
            <w:tcW w:w="1060" w:type="dxa"/>
            <w:tcBorders>
              <w:bottom w:val="single" w:sz="4" w:space="0" w:color="auto"/>
            </w:tcBorders>
            <w:shd w:val="clear" w:color="auto" w:fill="auto"/>
          </w:tcPr>
          <w:p w14:paraId="0D1A992A" w14:textId="77777777" w:rsidR="0053265F" w:rsidRDefault="0053265F" w:rsidP="00580762">
            <w:pPr>
              <w:spacing w:after="0"/>
              <w:rPr>
                <w:rFonts w:ascii="Arial" w:hAnsi="Arial" w:cs="Arial"/>
                <w:noProof/>
                <w:sz w:val="16"/>
                <w:szCs w:val="16"/>
              </w:rPr>
            </w:pPr>
            <w:r>
              <w:rPr>
                <w:rFonts w:ascii="Arial" w:hAnsi="Arial" w:cs="Arial"/>
                <w:noProof/>
                <w:sz w:val="16"/>
                <w:szCs w:val="16"/>
              </w:rPr>
              <w:lastRenderedPageBreak/>
              <w:t xml:space="preserve">Open </w:t>
            </w:r>
          </w:p>
          <w:p w14:paraId="50728AAB"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(SC-PTM CR)</w:t>
            </w:r>
          </w:p>
        </w:tc>
      </w:tr>
      <w:tr w:rsidR="0053265F" w:rsidRPr="00BD494B" w14:paraId="06581369" w14:textId="77777777" w:rsidTr="00A43CA5">
        <w:tc>
          <w:tcPr>
            <w:tcW w:w="769" w:type="dxa"/>
            <w:shd w:val="clear" w:color="auto" w:fill="auto"/>
          </w:tcPr>
          <w:p w14:paraId="5CD84AB6" w14:textId="77777777" w:rsidR="0053265F" w:rsidRDefault="0053265F" w:rsidP="000E149E">
            <w:pPr>
              <w:spacing w:after="0"/>
            </w:pPr>
            <w:r>
              <w:rPr>
                <w:rFonts w:ascii="Arial" w:hAnsi="Arial" w:cs="Arial"/>
                <w:noProof/>
                <w:sz w:val="16"/>
                <w:szCs w:val="16"/>
              </w:rPr>
              <w:lastRenderedPageBreak/>
              <w:t>Z.057</w:t>
            </w:r>
          </w:p>
        </w:tc>
        <w:tc>
          <w:tcPr>
            <w:tcW w:w="1677" w:type="dxa"/>
            <w:shd w:val="clear" w:color="auto" w:fill="auto"/>
          </w:tcPr>
          <w:p w14:paraId="70B715BC" w14:textId="77777777" w:rsidR="0053265F" w:rsidRPr="000E149E" w:rsidRDefault="0053265F"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 xml:space="preserve">6.3.1 </w:t>
            </w:r>
            <w:r w:rsidRPr="000E149E">
              <w:rPr>
                <w:rFonts w:ascii="Arial" w:hAnsi="Arial" w:cs="Arial"/>
                <w:noProof/>
                <w:sz w:val="16"/>
                <w:szCs w:val="16"/>
              </w:rPr>
              <w:t>SystemInformationBlo</w:t>
            </w:r>
            <w:r>
              <w:rPr>
                <w:rFonts w:ascii="Arial" w:hAnsi="Arial" w:cs="Arial"/>
                <w:noProof/>
                <w:sz w:val="16"/>
                <w:szCs w:val="16"/>
              </w:rPr>
              <w:t>ckType1</w:t>
            </w:r>
            <w:r w:rsidRPr="000E149E">
              <w:rPr>
                <w:rFonts w:ascii="Arial" w:eastAsia="SimSun" w:hAnsi="Arial" w:cs="Arial"/>
                <w:noProof/>
                <w:sz w:val="16"/>
                <w:szCs w:val="16"/>
                <w:lang w:eastAsia="zh-CN"/>
              </w:rPr>
              <w:t>9</w:t>
            </w:r>
          </w:p>
        </w:tc>
        <w:tc>
          <w:tcPr>
            <w:tcW w:w="5369" w:type="dxa"/>
            <w:shd w:val="clear" w:color="auto" w:fill="auto"/>
          </w:tcPr>
          <w:p w14:paraId="3AC9C389" w14:textId="77777777" w:rsidR="0053265F" w:rsidRPr="00BA1DB0" w:rsidRDefault="0053265F" w:rsidP="000E149E">
            <w:pPr>
              <w:spacing w:after="0"/>
              <w:rPr>
                <w:rFonts w:ascii="Arial" w:eastAsia="SimSun" w:hAnsi="Arial" w:cs="Arial"/>
                <w:noProof/>
                <w:sz w:val="18"/>
                <w:szCs w:val="18"/>
                <w:lang w:eastAsia="zh-CN"/>
              </w:rPr>
            </w:pPr>
            <w:r w:rsidRPr="00BA1DB0">
              <w:rPr>
                <w:rFonts w:ascii="Arial" w:eastAsia="SimSun" w:hAnsi="Arial" w:cs="Arial"/>
                <w:noProof/>
                <w:sz w:val="18"/>
                <w:szCs w:val="18"/>
                <w:lang w:eastAsia="zh-CN"/>
              </w:rPr>
              <w:t xml:space="preserve">Many field descriptions are absent. It is necessary to add the field description for the newly added fields , such as </w:t>
            </w:r>
            <w:r w:rsidRPr="00BA1DB0">
              <w:rPr>
                <w:rFonts w:ascii="Arial" w:hAnsi="Arial" w:cs="Arial"/>
                <w:sz w:val="18"/>
                <w:szCs w:val="18"/>
              </w:rPr>
              <w:t>acquireSI-FromCarrier</w:t>
            </w:r>
            <w:r w:rsidRPr="00BA1DB0">
              <w:rPr>
                <w:rFonts w:ascii="Arial" w:eastAsia="SimSun" w:hAnsi="Arial" w:cs="Arial"/>
                <w:sz w:val="18"/>
                <w:szCs w:val="18"/>
                <w:lang w:eastAsia="zh-CN"/>
              </w:rPr>
              <w:t>,</w:t>
            </w:r>
            <w:r w:rsidRPr="00BA1DB0">
              <w:rPr>
                <w:rFonts w:ascii="Arial" w:hAnsi="Arial" w:cs="Arial"/>
                <w:sz w:val="18"/>
                <w:szCs w:val="18"/>
              </w:rPr>
              <w:t xml:space="preserve"> requestDedicated</w:t>
            </w:r>
            <w:r w:rsidRPr="00BA1DB0">
              <w:rPr>
                <w:rFonts w:ascii="Arial" w:eastAsia="SimSun" w:hAnsi="Arial" w:cs="Arial"/>
                <w:sz w:val="18"/>
                <w:szCs w:val="18"/>
                <w:lang w:eastAsia="zh-CN"/>
              </w:rPr>
              <w:t xml:space="preserve">, </w:t>
            </w:r>
            <w:r w:rsidRPr="00BA1DB0">
              <w:rPr>
                <w:rFonts w:ascii="Arial" w:hAnsi="Arial" w:cs="Arial"/>
                <w:sz w:val="18"/>
                <w:szCs w:val="18"/>
              </w:rPr>
              <w:t>noTxOnCarrier</w:t>
            </w:r>
            <w:r w:rsidRPr="00BA1DB0">
              <w:rPr>
                <w:rFonts w:ascii="Arial" w:eastAsia="SimSun" w:hAnsi="Arial" w:cs="Arial"/>
                <w:sz w:val="18"/>
                <w:szCs w:val="18"/>
                <w:lang w:eastAsia="zh-CN"/>
              </w:rPr>
              <w:t xml:space="preserve"> </w:t>
            </w:r>
          </w:p>
        </w:tc>
        <w:tc>
          <w:tcPr>
            <w:tcW w:w="653" w:type="dxa"/>
            <w:gridSpan w:val="2"/>
            <w:shd w:val="clear" w:color="auto" w:fill="auto"/>
          </w:tcPr>
          <w:p w14:paraId="695F2A5F" w14:textId="77777777" w:rsidR="0053265F" w:rsidRPr="005B1189" w:rsidRDefault="0053265F"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132" w:type="dxa"/>
            <w:gridSpan w:val="2"/>
            <w:shd w:val="clear" w:color="auto" w:fill="auto"/>
          </w:tcPr>
          <w:p w14:paraId="02E962EB" w14:textId="77777777" w:rsidR="0053265F" w:rsidRPr="00CB449F" w:rsidRDefault="0053265F" w:rsidP="00A43CA5">
            <w:pPr>
              <w:pStyle w:val="PL"/>
              <w:shd w:val="clear" w:color="auto" w:fill="E6E6E6"/>
            </w:pPr>
            <w:r w:rsidRPr="00CB449F">
              <w:t>SL-D</w:t>
            </w:r>
            <w:r w:rsidRPr="00CB449F">
              <w:rPr>
                <w:rFonts w:eastAsia="MS Mincho"/>
              </w:rPr>
              <w:t>iscTxResourcesInterFreq-r13 ::=</w:t>
            </w:r>
            <w:r w:rsidRPr="00CB449F">
              <w:tab/>
              <w:t>CHOICE {</w:t>
            </w:r>
          </w:p>
          <w:p w14:paraId="4E849422" w14:textId="77777777" w:rsidR="0053265F" w:rsidRPr="00CB449F" w:rsidRDefault="0053265F" w:rsidP="00A43CA5">
            <w:pPr>
              <w:pStyle w:val="PL"/>
              <w:shd w:val="clear" w:color="auto" w:fill="E6E6E6"/>
            </w:pPr>
            <w:r w:rsidRPr="00CB449F">
              <w:tab/>
              <w:t>acquireSI-FromCarrier-r13</w:t>
            </w:r>
            <w:r w:rsidRPr="00CB449F">
              <w:tab/>
            </w:r>
            <w:r w:rsidRPr="00CB449F">
              <w:tab/>
              <w:t>NULL,</w:t>
            </w:r>
          </w:p>
          <w:p w14:paraId="4F33B020" w14:textId="77777777" w:rsidR="0053265F" w:rsidRPr="00CB449F" w:rsidRDefault="0053265F" w:rsidP="00A43CA5">
            <w:pPr>
              <w:pStyle w:val="PL"/>
              <w:shd w:val="clear" w:color="auto" w:fill="E6E6E6"/>
            </w:pPr>
            <w:r w:rsidRPr="00CB449F">
              <w:tab/>
            </w:r>
            <w:r w:rsidRPr="00CB449F">
              <w:rPr>
                <w:rFonts w:eastAsia="MS Mincho"/>
              </w:rPr>
              <w:t>discTxPoolCommon</w:t>
            </w:r>
            <w:r w:rsidRPr="00CB449F">
              <w:t>-r13</w:t>
            </w:r>
            <w:r w:rsidRPr="00CB449F">
              <w:rPr>
                <w:rFonts w:eastAsia="MS Mincho"/>
              </w:rPr>
              <w:tab/>
            </w:r>
            <w:r w:rsidRPr="00CB449F">
              <w:rPr>
                <w:rFonts w:eastAsia="MS Mincho"/>
              </w:rPr>
              <w:tab/>
            </w:r>
            <w:r w:rsidRPr="00CB449F">
              <w:rPr>
                <w:rFonts w:eastAsia="MS Mincho"/>
              </w:rPr>
              <w:tab/>
            </w:r>
            <w:r w:rsidRPr="00CB449F">
              <w:t>SL-DiscTxPoolList-r12,</w:t>
            </w:r>
          </w:p>
          <w:p w14:paraId="0CF888F4" w14:textId="77777777" w:rsidR="0053265F" w:rsidRPr="00CB449F" w:rsidRDefault="0053265F" w:rsidP="00A43CA5">
            <w:pPr>
              <w:pStyle w:val="PL"/>
              <w:shd w:val="clear" w:color="auto" w:fill="E6E6E6"/>
            </w:pPr>
            <w:r w:rsidRPr="00CB449F">
              <w:tab/>
              <w:t>requestDedicated-r13</w:t>
            </w:r>
            <w:r w:rsidRPr="00CB449F">
              <w:tab/>
            </w:r>
            <w:r w:rsidRPr="00CB449F">
              <w:tab/>
            </w:r>
            <w:r w:rsidRPr="00CB449F">
              <w:tab/>
              <w:t>NULL,</w:t>
            </w:r>
          </w:p>
          <w:p w14:paraId="35AABD80" w14:textId="77777777" w:rsidR="0053265F" w:rsidRPr="00CB449F" w:rsidRDefault="0053265F" w:rsidP="00A43CA5">
            <w:pPr>
              <w:pStyle w:val="PL"/>
              <w:shd w:val="clear" w:color="auto" w:fill="E6E6E6"/>
            </w:pPr>
            <w:r w:rsidRPr="00CB449F">
              <w:tab/>
              <w:t>noTxOnCarrier-r13</w:t>
            </w:r>
            <w:r w:rsidRPr="00CB449F">
              <w:tab/>
            </w:r>
            <w:r w:rsidRPr="00CB449F">
              <w:tab/>
            </w:r>
            <w:r w:rsidRPr="00CB449F">
              <w:tab/>
            </w:r>
            <w:r w:rsidRPr="00CB449F">
              <w:tab/>
              <w:t>NULL</w:t>
            </w:r>
          </w:p>
          <w:p w14:paraId="7234AE90" w14:textId="77777777" w:rsidR="0053265F" w:rsidRPr="00CB449F" w:rsidRDefault="0053265F" w:rsidP="00A43CA5">
            <w:pPr>
              <w:pStyle w:val="PL"/>
              <w:pBdr>
                <w:bottom w:val="single" w:sz="6" w:space="1" w:color="auto"/>
              </w:pBdr>
              <w:shd w:val="clear" w:color="auto" w:fill="E6E6E6"/>
            </w:pPr>
            <w:r w:rsidRPr="00CB449F">
              <w:t>}</w:t>
            </w:r>
          </w:p>
          <w:p w14:paraId="6A19CD0F" w14:textId="77777777" w:rsidR="0053265F" w:rsidRPr="007D0DF4" w:rsidRDefault="0053265F" w:rsidP="00A43CA5">
            <w:pPr>
              <w:spacing w:after="0"/>
              <w:rPr>
                <w:rFonts w:ascii="Arial" w:eastAsia="SimSun" w:hAnsi="Arial" w:cs="Arial"/>
                <w:noProof/>
                <w:color w:val="1F497D" w:themeColor="text2"/>
                <w:sz w:val="16"/>
                <w:szCs w:val="16"/>
                <w:lang w:eastAsia="zh-CN"/>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agree to add some field descriptions.</w:t>
            </w:r>
          </w:p>
          <w:p w14:paraId="7ADCB74D" w14:textId="77777777" w:rsidR="0053265F" w:rsidRDefault="0053265F" w:rsidP="00A43CA5">
            <w:pPr>
              <w:spacing w:after="0"/>
              <w:rPr>
                <w:rFonts w:ascii="Arial" w:eastAsia="SimSun" w:hAnsi="Arial" w:cs="Arial"/>
                <w:noProof/>
                <w:color w:val="1F497D" w:themeColor="text2"/>
                <w:sz w:val="16"/>
                <w:szCs w:val="16"/>
                <w:lang w:eastAsia="zh-CN"/>
              </w:rPr>
            </w:pPr>
            <w:r w:rsidRPr="007D0DF4">
              <w:rPr>
                <w:rFonts w:ascii="Arial" w:eastAsia="SimSun" w:hAnsi="Arial" w:cs="Arial"/>
                <w:b/>
                <w:noProof/>
                <w:color w:val="1F497D" w:themeColor="text2"/>
                <w:sz w:val="16"/>
                <w:szCs w:val="16"/>
                <w:lang w:eastAsia="zh-CN"/>
              </w:rPr>
              <w:t>Ericsson:</w:t>
            </w:r>
            <w:r w:rsidRPr="007D0DF4">
              <w:rPr>
                <w:rFonts w:ascii="Arial" w:eastAsia="SimSun" w:hAnsi="Arial" w:cs="Arial"/>
                <w:noProof/>
                <w:color w:val="1F497D" w:themeColor="text2"/>
                <w:sz w:val="16"/>
                <w:szCs w:val="16"/>
                <w:lang w:eastAsia="zh-CN"/>
              </w:rPr>
              <w:t xml:space="preserve"> Agree.</w:t>
            </w:r>
          </w:p>
          <w:p w14:paraId="0070F2AC" w14:textId="77777777" w:rsidR="0053265F" w:rsidRDefault="0053265F"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F7067">
              <w:rPr>
                <w:rFonts w:ascii="Arial" w:eastAsia="SimSun" w:hAnsi="Arial" w:cs="Arial"/>
                <w:b/>
                <w:noProof/>
                <w:color w:val="1F497D" w:themeColor="text2"/>
                <w:sz w:val="16"/>
                <w:szCs w:val="16"/>
                <w:lang w:eastAsia="zh-CN"/>
              </w:rPr>
              <w:t>:</w:t>
            </w:r>
            <w:r w:rsidRPr="00AF7067">
              <w:rPr>
                <w:rFonts w:ascii="Arial" w:eastAsia="SimSun" w:hAnsi="Arial" w:cs="Arial"/>
                <w:noProof/>
                <w:color w:val="1F497D" w:themeColor="text2"/>
                <w:sz w:val="16"/>
                <w:szCs w:val="16"/>
                <w:lang w:eastAsia="zh-CN"/>
              </w:rPr>
              <w:t xml:space="preserve"> Yes, field description can be helpful.</w:t>
            </w:r>
          </w:p>
          <w:p w14:paraId="081A60F7" w14:textId="77777777" w:rsidR="0053265F" w:rsidRDefault="0053265F" w:rsidP="00A43CA5">
            <w:pPr>
              <w:spacing w:after="0"/>
              <w:rPr>
                <w:rFonts w:ascii="Arial" w:eastAsia="MS Mincho" w:hAnsi="Arial" w:cs="Arial"/>
                <w:noProof/>
                <w:color w:val="C0504D" w:themeColor="accent2"/>
                <w:sz w:val="16"/>
                <w:szCs w:val="16"/>
                <w:lang w:eastAsia="ja-JP"/>
              </w:rPr>
            </w:pPr>
            <w:r w:rsidRPr="003E13B9">
              <w:rPr>
                <w:rFonts w:ascii="Arial" w:eastAsia="SimSun" w:hAnsi="Arial" w:cs="Arial"/>
                <w:b/>
                <w:noProof/>
                <w:color w:val="C0504D" w:themeColor="accent2"/>
                <w:sz w:val="16"/>
                <w:szCs w:val="16"/>
                <w:lang w:eastAsia="zh-CN"/>
              </w:rPr>
              <w:t>Chair:</w:t>
            </w:r>
            <w:r w:rsidRPr="003E13B9">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14:paraId="7706AB36" w14:textId="77777777" w:rsidR="0053265F" w:rsidRPr="005B1189" w:rsidRDefault="0053265F" w:rsidP="004D05BA">
            <w:pPr>
              <w:spacing w:after="0"/>
              <w:rPr>
                <w:rFonts w:ascii="Arial" w:eastAsia="SimSun" w:hAnsi="Arial" w:cs="Arial"/>
                <w:noProof/>
                <w:sz w:val="16"/>
                <w:szCs w:val="16"/>
                <w:lang w:eastAsia="zh-CN"/>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MS Mincho" w:hAnsi="Arial" w:cs="Arial"/>
                <w:noProof/>
                <w:color w:val="C0504D" w:themeColor="accent2"/>
                <w:sz w:val="16"/>
                <w:szCs w:val="16"/>
                <w:lang w:eastAsia="ja-JP"/>
              </w:rPr>
              <w:t>See H.068</w:t>
            </w:r>
          </w:p>
        </w:tc>
        <w:tc>
          <w:tcPr>
            <w:tcW w:w="1060" w:type="dxa"/>
            <w:tcBorders>
              <w:bottom w:val="single" w:sz="4" w:space="0" w:color="auto"/>
            </w:tcBorders>
            <w:shd w:val="clear" w:color="auto" w:fill="CCFF99"/>
          </w:tcPr>
          <w:p w14:paraId="55E326E5"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Closed (ProSe CR) (ASN.1)</w:t>
            </w:r>
          </w:p>
        </w:tc>
      </w:tr>
      <w:tr w:rsidR="0053265F" w:rsidRPr="00BD494B" w14:paraId="08B655A7" w14:textId="77777777" w:rsidTr="008F0D39">
        <w:tc>
          <w:tcPr>
            <w:tcW w:w="769" w:type="dxa"/>
            <w:shd w:val="clear" w:color="auto" w:fill="auto"/>
          </w:tcPr>
          <w:p w14:paraId="7BED4C0D" w14:textId="77777777"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L.026</w:t>
            </w:r>
          </w:p>
        </w:tc>
        <w:tc>
          <w:tcPr>
            <w:tcW w:w="1677" w:type="dxa"/>
            <w:shd w:val="clear" w:color="auto" w:fill="auto"/>
          </w:tcPr>
          <w:p w14:paraId="598B95AB" w14:textId="77777777"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5AF9A034" w14:textId="77777777" w:rsidR="0053265F" w:rsidRPr="009357D7" w:rsidRDefault="0053265F" w:rsidP="00A43CA5">
            <w:pPr>
              <w:pStyle w:val="TAL"/>
              <w:rPr>
                <w:color w:val="000000"/>
                <w:sz w:val="16"/>
                <w:szCs w:val="16"/>
                <w:lang w:eastAsia="ko-KR"/>
              </w:rPr>
            </w:pPr>
            <w:r w:rsidRPr="009357D7">
              <w:rPr>
                <w:rFonts w:hint="eastAsia"/>
                <w:sz w:val="16"/>
                <w:szCs w:val="16"/>
                <w:lang w:eastAsia="ko-KR"/>
              </w:rPr>
              <w:t xml:space="preserve">Wonder why </w:t>
            </w:r>
            <w:r w:rsidRPr="009357D7">
              <w:rPr>
                <w:sz w:val="16"/>
                <w:szCs w:val="16"/>
                <w:lang w:eastAsia="ko-KR"/>
              </w:rPr>
              <w:t>q-RxLevMinReselection</w:t>
            </w:r>
            <w:r w:rsidRPr="009357D7">
              <w:rPr>
                <w:rFonts w:hint="eastAsia"/>
                <w:sz w:val="16"/>
                <w:szCs w:val="16"/>
                <w:lang w:eastAsia="ko-KR"/>
              </w:rPr>
              <w:t xml:space="preserve"> cannot be mandatory? So, do we need to have for the field description </w:t>
            </w:r>
            <w:r w:rsidRPr="009357D7">
              <w:rPr>
                <w:b/>
                <w:i/>
                <w:sz w:val="16"/>
                <w:szCs w:val="16"/>
                <w:lang w:eastAsia="en-GB"/>
              </w:rPr>
              <w:t>q-RxLevMinReselection</w:t>
            </w:r>
            <w:r w:rsidRPr="009357D7">
              <w:rPr>
                <w:rFonts w:hint="eastAsia"/>
                <w:b/>
                <w:i/>
                <w:sz w:val="16"/>
                <w:szCs w:val="16"/>
                <w:lang w:eastAsia="ko-KR"/>
              </w:rPr>
              <w:t>, "</w:t>
            </w:r>
            <w:r w:rsidRPr="009357D7">
              <w:rPr>
                <w:sz w:val="16"/>
                <w:szCs w:val="16"/>
                <w:lang w:eastAsia="en-GB"/>
              </w:rPr>
              <w:t>In case the field is absent, the UE shall apply q-RxLevMin</w:t>
            </w:r>
            <w:r w:rsidRPr="009357D7">
              <w:rPr>
                <w:rFonts w:hint="eastAsia"/>
                <w:sz w:val="16"/>
                <w:szCs w:val="16"/>
                <w:lang w:eastAsia="ko-KR"/>
              </w:rPr>
              <w:t xml:space="preserve"> in the field description?"</w:t>
            </w:r>
          </w:p>
          <w:p w14:paraId="3583D7FD" w14:textId="77777777" w:rsidR="0053265F" w:rsidRPr="000931D1" w:rsidRDefault="0053265F" w:rsidP="00A43CA5">
            <w:pPr>
              <w:pStyle w:val="PL"/>
              <w:shd w:val="clear" w:color="auto" w:fill="E6E6E6"/>
            </w:pPr>
            <w:r>
              <w:t>CellS</w:t>
            </w:r>
            <w:r w:rsidRPr="000931D1">
              <w:t>election</w:t>
            </w:r>
            <w:r>
              <w:t>InfoNFreq-r13 ::=</w:t>
            </w:r>
            <w:r w:rsidRPr="000931D1">
              <w:tab/>
              <w:t>SEQUENCE {</w:t>
            </w:r>
          </w:p>
          <w:p w14:paraId="1E01CA5F" w14:textId="77777777" w:rsidR="0053265F" w:rsidRDefault="0053265F" w:rsidP="00A43CA5">
            <w:pPr>
              <w:pStyle w:val="PL"/>
              <w:shd w:val="clear" w:color="auto" w:fill="E6E6E6"/>
            </w:pPr>
            <w:r>
              <w:tab/>
            </w:r>
            <w:r w:rsidRPr="00D018F7">
              <w:t xml:space="preserve">-- </w:t>
            </w:r>
            <w:r>
              <w:t>Cell selection information as in SIB1</w:t>
            </w:r>
          </w:p>
          <w:p w14:paraId="45BD6099" w14:textId="77777777" w:rsidR="0053265F" w:rsidRPr="00D05729" w:rsidRDefault="0053265F" w:rsidP="00A43CA5">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14:paraId="0D2FAF5E" w14:textId="77777777" w:rsidR="0053265F" w:rsidRPr="00D05729" w:rsidRDefault="0053265F" w:rsidP="00A43CA5">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14:paraId="79675E32" w14:textId="77777777" w:rsidR="0053265F" w:rsidRDefault="0053265F" w:rsidP="00A43CA5">
            <w:pPr>
              <w:pStyle w:val="PL"/>
              <w:shd w:val="clear" w:color="auto" w:fill="E6E6E6"/>
            </w:pPr>
            <w:r>
              <w:tab/>
            </w:r>
            <w:r w:rsidRPr="00D018F7">
              <w:t xml:space="preserve">-- </w:t>
            </w:r>
            <w:r>
              <w:t>Cell re-selection information as in SIB3</w:t>
            </w:r>
          </w:p>
          <w:p w14:paraId="0D959516" w14:textId="77777777" w:rsidR="0053265F" w:rsidRPr="00D05729" w:rsidRDefault="0053265F" w:rsidP="00A43CA5">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14:paraId="3E851647" w14:textId="77777777" w:rsidR="0053265F" w:rsidRPr="00D05729" w:rsidRDefault="0053265F"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14:paraId="12B47EDB" w14:textId="77777777" w:rsidR="0053265F" w:rsidRPr="00D05729" w:rsidRDefault="0053265F"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dB12, dB14, dB16, dB18, dB20, dB22, dB24},</w:t>
            </w:r>
          </w:p>
          <w:p w14:paraId="317361F7" w14:textId="77777777" w:rsidR="0053265F" w:rsidRPr="00D05729" w:rsidRDefault="0053265F" w:rsidP="00A43CA5">
            <w:pPr>
              <w:pStyle w:val="PL"/>
              <w:shd w:val="clear" w:color="auto" w:fill="E6E6E6"/>
            </w:pPr>
            <w:r w:rsidRPr="00D05729">
              <w:tab/>
            </w:r>
            <w:r w:rsidRPr="00EE6A35">
              <w:rPr>
                <w:highlight w:val="yellow"/>
              </w:rPr>
              <w:t>q-RxLev</w:t>
            </w:r>
            <w:r>
              <w:rPr>
                <w:highlight w:val="yellow"/>
              </w:rPr>
              <w:t>MinReselection-r13</w:t>
            </w:r>
            <w:r>
              <w:rPr>
                <w:highlight w:val="yellow"/>
              </w:rPr>
              <w:tab/>
              <w:t>Q-RxLevMin</w:t>
            </w:r>
            <w:r w:rsidRPr="00EE6A35">
              <w:rPr>
                <w:highlight w:val="yellow"/>
              </w:rPr>
              <w:tab/>
            </w:r>
            <w:r w:rsidRPr="00EE6A35">
              <w:rPr>
                <w:highlight w:val="yellow"/>
              </w:rPr>
              <w:tab/>
              <w:t>OPTIONAL,</w:t>
            </w:r>
            <w:r w:rsidRPr="00EE6A35">
              <w:rPr>
                <w:highlight w:val="yellow"/>
              </w:rPr>
              <w:tab/>
              <w:t>-- Need OP</w:t>
            </w:r>
          </w:p>
          <w:p w14:paraId="3282025E" w14:textId="77777777" w:rsidR="0053265F" w:rsidRPr="00D05729" w:rsidRDefault="0053265F" w:rsidP="00A43CA5">
            <w:pPr>
              <w:pStyle w:val="PL"/>
              <w:shd w:val="clear" w:color="auto" w:fill="E6E6E6"/>
            </w:pPr>
            <w:r w:rsidRPr="00D05729">
              <w:tab/>
              <w:t>t-ReselectionEUTRA</w:t>
            </w:r>
            <w:r>
              <w:t>-r13</w:t>
            </w:r>
            <w:r>
              <w:tab/>
            </w:r>
            <w:r>
              <w:tab/>
              <w:t>T-Reselection</w:t>
            </w:r>
          </w:p>
          <w:p w14:paraId="40A1AE7C" w14:textId="77777777" w:rsidR="0053265F" w:rsidRDefault="0053265F" w:rsidP="00A43CA5">
            <w:pPr>
              <w:pStyle w:val="PL"/>
              <w:shd w:val="clear" w:color="auto" w:fill="E6E6E6"/>
              <w:rPr>
                <w:lang w:eastAsia="zh-CN"/>
              </w:rPr>
            </w:pPr>
            <w:r>
              <w:rPr>
                <w:lang w:eastAsia="zh-CN"/>
              </w:rPr>
              <w:t>}</w:t>
            </w:r>
          </w:p>
          <w:p w14:paraId="15AF98D3" w14:textId="77777777" w:rsidR="0053265F" w:rsidRPr="009357D7" w:rsidRDefault="0053265F" w:rsidP="00A43CA5">
            <w:pPr>
              <w:pStyle w:val="TAL"/>
              <w:rPr>
                <w:sz w:val="16"/>
                <w:szCs w:val="16"/>
                <w:lang w:eastAsia="ko-KR"/>
              </w:rPr>
            </w:pPr>
            <w:r w:rsidRPr="009357D7">
              <w:rPr>
                <w:rFonts w:hint="eastAsia"/>
                <w:sz w:val="16"/>
                <w:szCs w:val="16"/>
                <w:lang w:eastAsia="ko-KR"/>
              </w:rPr>
              <w:t xml:space="preserve">And the field descripton </w:t>
            </w:r>
          </w:p>
          <w:p w14:paraId="0C869EF6" w14:textId="77777777" w:rsidR="0053265F" w:rsidRPr="009357D7" w:rsidRDefault="0053265F" w:rsidP="00A43CA5">
            <w:pPr>
              <w:pStyle w:val="TAL"/>
              <w:rPr>
                <w:b/>
                <w:i/>
                <w:sz w:val="16"/>
                <w:szCs w:val="16"/>
                <w:lang w:eastAsia="en-GB"/>
              </w:rPr>
            </w:pPr>
            <w:r w:rsidRPr="009357D7">
              <w:rPr>
                <w:b/>
                <w:i/>
                <w:sz w:val="16"/>
                <w:szCs w:val="16"/>
                <w:lang w:eastAsia="en-GB"/>
              </w:rPr>
              <w:t>q-RxLevMinReselection</w:t>
            </w:r>
          </w:p>
          <w:p w14:paraId="238D01B6" w14:textId="77777777" w:rsidR="0053265F" w:rsidRPr="000F1C1D" w:rsidRDefault="0053265F" w:rsidP="009C2617">
            <w:pPr>
              <w:pStyle w:val="TAL"/>
              <w:rPr>
                <w:lang w:val="en-US" w:eastAsia="ko-KR"/>
              </w:rPr>
            </w:pPr>
            <w:r w:rsidRPr="009357D7">
              <w:rPr>
                <w:sz w:val="16"/>
                <w:szCs w:val="16"/>
                <w:highlight w:val="yellow"/>
                <w:lang w:eastAsia="en-GB"/>
              </w:rPr>
              <w:t xml:space="preserve">In case the field is absent, the UE shall apply </w:t>
            </w:r>
            <w:r w:rsidRPr="009357D7">
              <w:rPr>
                <w:i/>
                <w:sz w:val="16"/>
                <w:szCs w:val="16"/>
                <w:highlight w:val="yellow"/>
                <w:lang w:eastAsia="en-GB"/>
              </w:rPr>
              <w:t>q-RxLevMin</w:t>
            </w:r>
            <w:r w:rsidRPr="009357D7">
              <w:rPr>
                <w:sz w:val="16"/>
                <w:szCs w:val="16"/>
                <w:highlight w:val="yellow"/>
                <w:lang w:eastAsia="en-GB"/>
              </w:rPr>
              <w:t>.</w:t>
            </w:r>
          </w:p>
        </w:tc>
        <w:tc>
          <w:tcPr>
            <w:tcW w:w="653" w:type="dxa"/>
            <w:gridSpan w:val="2"/>
            <w:shd w:val="clear" w:color="auto" w:fill="auto"/>
          </w:tcPr>
          <w:p w14:paraId="73875B63"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32" w:type="dxa"/>
            <w:gridSpan w:val="2"/>
            <w:shd w:val="clear" w:color="auto" w:fill="auto"/>
          </w:tcPr>
          <w:p w14:paraId="2AC9CE9E" w14:textId="77777777" w:rsidR="0053265F" w:rsidRPr="009357D7" w:rsidRDefault="0053265F" w:rsidP="00A43CA5">
            <w:pPr>
              <w:pStyle w:val="TAL"/>
              <w:rPr>
                <w:sz w:val="16"/>
                <w:szCs w:val="16"/>
                <w:lang w:eastAsia="ko-KR"/>
              </w:rPr>
            </w:pPr>
            <w:r w:rsidRPr="009357D7">
              <w:rPr>
                <w:rFonts w:hint="eastAsia"/>
                <w:sz w:val="16"/>
                <w:szCs w:val="16"/>
                <w:lang w:eastAsia="ko-KR"/>
              </w:rPr>
              <w:t>Chang</w:t>
            </w:r>
            <w:r w:rsidRPr="009357D7">
              <w:rPr>
                <w:sz w:val="16"/>
                <w:szCs w:val="16"/>
                <w:lang w:eastAsia="ko-KR"/>
              </w:rPr>
              <w:t>e</w:t>
            </w:r>
            <w:r w:rsidRPr="009357D7">
              <w:rPr>
                <w:rFonts w:hint="eastAsia"/>
                <w:sz w:val="16"/>
                <w:szCs w:val="16"/>
                <w:lang w:eastAsia="ko-KR"/>
              </w:rPr>
              <w:t xml:space="preserve"> to:</w:t>
            </w:r>
          </w:p>
          <w:p w14:paraId="1B083B39" w14:textId="77777777" w:rsidR="0053265F" w:rsidRPr="000931D1" w:rsidRDefault="0053265F" w:rsidP="00A43CA5">
            <w:pPr>
              <w:pStyle w:val="PL"/>
              <w:shd w:val="clear" w:color="auto" w:fill="E6E6E6"/>
            </w:pPr>
            <w:r>
              <w:t>CellS</w:t>
            </w:r>
            <w:r w:rsidRPr="000931D1">
              <w:t>election</w:t>
            </w:r>
            <w:r>
              <w:t>InfoNFreq-r13 ::=</w:t>
            </w:r>
            <w:r w:rsidRPr="000931D1">
              <w:tab/>
              <w:t>SEQUENCE {</w:t>
            </w:r>
          </w:p>
          <w:p w14:paraId="25D4B98C" w14:textId="77777777" w:rsidR="0053265F" w:rsidRDefault="0053265F" w:rsidP="00A43CA5">
            <w:pPr>
              <w:pStyle w:val="PL"/>
              <w:shd w:val="clear" w:color="auto" w:fill="E6E6E6"/>
            </w:pPr>
            <w:r>
              <w:tab/>
            </w:r>
            <w:r w:rsidRPr="00D018F7">
              <w:t xml:space="preserve">-- </w:t>
            </w:r>
            <w:r>
              <w:t>Cell selection information as in SIB1</w:t>
            </w:r>
          </w:p>
          <w:p w14:paraId="6CDF0068" w14:textId="77777777" w:rsidR="0053265F" w:rsidRPr="00D05729" w:rsidRDefault="0053265F" w:rsidP="00A43CA5">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14:paraId="421F79BC" w14:textId="77777777" w:rsidR="0053265F" w:rsidRPr="00D05729" w:rsidRDefault="0053265F" w:rsidP="00A43CA5">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14:paraId="4C8E06F9" w14:textId="77777777" w:rsidR="0053265F" w:rsidRDefault="0053265F" w:rsidP="00A43CA5">
            <w:pPr>
              <w:pStyle w:val="PL"/>
              <w:shd w:val="clear" w:color="auto" w:fill="E6E6E6"/>
            </w:pPr>
            <w:r>
              <w:tab/>
            </w:r>
            <w:r w:rsidRPr="00D018F7">
              <w:t xml:space="preserve">-- </w:t>
            </w:r>
            <w:r>
              <w:t>Cell re-selection information as in SIB3</w:t>
            </w:r>
          </w:p>
          <w:p w14:paraId="7FAE6AF3" w14:textId="77777777" w:rsidR="0053265F" w:rsidRPr="00D05729" w:rsidRDefault="0053265F" w:rsidP="00A43CA5">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14:paraId="6149ED14" w14:textId="77777777" w:rsidR="0053265F" w:rsidRPr="00D05729" w:rsidRDefault="0053265F"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14:paraId="6C18FB65" w14:textId="77777777" w:rsidR="0053265F" w:rsidRPr="00EE6A35" w:rsidRDefault="0053265F"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dB12, </w:t>
            </w:r>
            <w:r w:rsidRPr="00EE6A35">
              <w:t>dB14, dB16, dB18, dB20, dB22, dB24},</w:t>
            </w:r>
          </w:p>
          <w:p w14:paraId="15713772" w14:textId="77777777" w:rsidR="0053265F" w:rsidRPr="00EE6A35" w:rsidRDefault="0053265F" w:rsidP="00A43CA5">
            <w:pPr>
              <w:pStyle w:val="PL"/>
              <w:shd w:val="clear" w:color="auto" w:fill="E6E6E6"/>
              <w:rPr>
                <w:lang w:eastAsia="ko-KR"/>
              </w:rPr>
            </w:pPr>
            <w:r w:rsidRPr="00EE6A35">
              <w:tab/>
            </w:r>
            <w:r w:rsidRPr="009C2617">
              <w:t>q-RxLevMinReselection-r13</w:t>
            </w:r>
            <w:r w:rsidRPr="009C2617">
              <w:tab/>
            </w:r>
            <w:r w:rsidRPr="009C2617">
              <w:tab/>
            </w:r>
            <w:r w:rsidRPr="009C2617">
              <w:tab/>
              <w:t>Q-RxLevMin</w:t>
            </w:r>
            <w:r w:rsidRPr="009C2617">
              <w:tab/>
            </w:r>
            <w:r w:rsidRPr="009C2617">
              <w:tab/>
            </w:r>
            <w:r w:rsidRPr="009C2617">
              <w:tab/>
              <w:t>OPTIONAL,</w:t>
            </w:r>
            <w:r w:rsidRPr="009357D7">
              <w:rPr>
                <w:strike/>
                <w:color w:val="FF0000"/>
              </w:rPr>
              <w:tab/>
              <w:t>-- Need OP</w:t>
            </w:r>
            <w:r w:rsidRPr="009357D7">
              <w:rPr>
                <w:rFonts w:hint="eastAsia"/>
                <w:color w:val="FF0000"/>
                <w:lang w:eastAsia="ko-KR"/>
              </w:rPr>
              <w:t xml:space="preserve"> </w:t>
            </w:r>
          </w:p>
          <w:p w14:paraId="3368DD84" w14:textId="77777777" w:rsidR="0053265F" w:rsidRPr="00EE6A35" w:rsidRDefault="0053265F" w:rsidP="00A43CA5">
            <w:pPr>
              <w:pStyle w:val="PL"/>
              <w:shd w:val="clear" w:color="auto" w:fill="E6E6E6"/>
            </w:pPr>
            <w:r w:rsidRPr="00EE6A35">
              <w:tab/>
              <w:t>t-ReselectionEUTRA-r13</w:t>
            </w:r>
            <w:r w:rsidRPr="00EE6A35">
              <w:tab/>
            </w:r>
            <w:r w:rsidRPr="00EE6A35">
              <w:tab/>
            </w:r>
            <w:r w:rsidRPr="00EE6A35">
              <w:tab/>
            </w:r>
            <w:r w:rsidRPr="00EE6A35">
              <w:tab/>
              <w:t>T-Reselection</w:t>
            </w:r>
          </w:p>
          <w:p w14:paraId="5906E745" w14:textId="77777777" w:rsidR="0053265F" w:rsidRPr="00EE6A35" w:rsidRDefault="0053265F" w:rsidP="00A43CA5">
            <w:pPr>
              <w:pStyle w:val="PL"/>
              <w:shd w:val="clear" w:color="auto" w:fill="E6E6E6"/>
              <w:rPr>
                <w:lang w:eastAsia="zh-CN"/>
              </w:rPr>
            </w:pPr>
            <w:r w:rsidRPr="00EE6A35">
              <w:rPr>
                <w:lang w:eastAsia="zh-CN"/>
              </w:rPr>
              <w:t>}</w:t>
            </w:r>
          </w:p>
          <w:p w14:paraId="78E3257E" w14:textId="77777777" w:rsidR="0053265F" w:rsidRPr="009357D7" w:rsidRDefault="0053265F" w:rsidP="00A43CA5">
            <w:pPr>
              <w:pStyle w:val="TAL"/>
              <w:rPr>
                <w:sz w:val="16"/>
                <w:szCs w:val="16"/>
                <w:lang w:eastAsia="ko-KR"/>
              </w:rPr>
            </w:pPr>
            <w:r w:rsidRPr="009357D7">
              <w:rPr>
                <w:rFonts w:hint="eastAsia"/>
                <w:sz w:val="16"/>
                <w:szCs w:val="16"/>
                <w:lang w:eastAsia="ko-KR"/>
              </w:rPr>
              <w:t xml:space="preserve">And the field descripton </w:t>
            </w:r>
          </w:p>
          <w:p w14:paraId="3D225466" w14:textId="77777777" w:rsidR="0053265F" w:rsidRPr="009357D7" w:rsidRDefault="0053265F" w:rsidP="00A43CA5">
            <w:pPr>
              <w:pStyle w:val="TAL"/>
              <w:rPr>
                <w:b/>
                <w:i/>
                <w:sz w:val="16"/>
                <w:szCs w:val="16"/>
                <w:lang w:eastAsia="en-GB"/>
              </w:rPr>
            </w:pPr>
            <w:r w:rsidRPr="009357D7">
              <w:rPr>
                <w:b/>
                <w:i/>
                <w:sz w:val="16"/>
                <w:szCs w:val="16"/>
                <w:lang w:eastAsia="en-GB"/>
              </w:rPr>
              <w:t>q-RxLevMinReselection</w:t>
            </w:r>
          </w:p>
          <w:p w14:paraId="690CB008" w14:textId="77777777" w:rsidR="0053265F" w:rsidRPr="009357D7" w:rsidRDefault="0053265F" w:rsidP="00A43CA5">
            <w:pPr>
              <w:pStyle w:val="TAL"/>
              <w:pBdr>
                <w:bottom w:val="single" w:sz="6" w:space="1" w:color="auto"/>
              </w:pBdr>
              <w:rPr>
                <w:strike/>
                <w:color w:val="FF0000"/>
                <w:sz w:val="16"/>
                <w:szCs w:val="16"/>
                <w:lang w:val="en-US" w:eastAsia="ko-KR"/>
              </w:rPr>
            </w:pPr>
            <w:r w:rsidRPr="009357D7">
              <w:rPr>
                <w:strike/>
                <w:color w:val="FF0000"/>
                <w:sz w:val="16"/>
                <w:szCs w:val="16"/>
                <w:lang w:eastAsia="en-GB"/>
              </w:rPr>
              <w:t xml:space="preserve">In case the field is absent, the UE shall apply </w:t>
            </w:r>
            <w:r w:rsidRPr="009357D7">
              <w:rPr>
                <w:i/>
                <w:strike/>
                <w:color w:val="FF0000"/>
                <w:sz w:val="16"/>
                <w:szCs w:val="16"/>
                <w:lang w:eastAsia="en-GB"/>
              </w:rPr>
              <w:t>q-RxLevMin</w:t>
            </w:r>
            <w:r w:rsidRPr="009357D7">
              <w:rPr>
                <w:strike/>
                <w:color w:val="FF0000"/>
                <w:sz w:val="16"/>
                <w:szCs w:val="16"/>
                <w:lang w:eastAsia="en-GB"/>
              </w:rPr>
              <w:t>.</w:t>
            </w:r>
          </w:p>
          <w:p w14:paraId="26CA2116" w14:textId="77777777" w:rsidR="0053265F" w:rsidRPr="009357D7" w:rsidRDefault="0053265F" w:rsidP="00A43CA5">
            <w:pPr>
              <w:spacing w:after="0"/>
              <w:rPr>
                <w:rFonts w:ascii="Arial" w:eastAsia="Malgun Gothic" w:hAnsi="Arial" w:cs="Arial"/>
                <w:bCs/>
                <w:color w:val="1F497D" w:themeColor="text2"/>
                <w:kern w:val="2"/>
                <w:sz w:val="16"/>
                <w:szCs w:val="16"/>
                <w:lang w:eastAsia="ko-KR"/>
              </w:rPr>
            </w:pPr>
            <w:r w:rsidRPr="009357D7">
              <w:rPr>
                <w:rFonts w:ascii="Arial" w:eastAsia="SimSun" w:hAnsi="Arial" w:cs="Arial" w:hint="eastAsia"/>
                <w:b/>
                <w:bCs/>
                <w:color w:val="1F497D" w:themeColor="text2"/>
                <w:kern w:val="2"/>
                <w:sz w:val="16"/>
                <w:szCs w:val="16"/>
                <w:lang w:eastAsia="zh-CN"/>
              </w:rPr>
              <w:t>Huawei:</w:t>
            </w:r>
            <w:r w:rsidRPr="009357D7">
              <w:rPr>
                <w:rFonts w:ascii="Arial" w:eastAsia="SimSun" w:hAnsi="Arial" w:cs="Arial" w:hint="eastAsia"/>
                <w:bCs/>
                <w:color w:val="1F497D" w:themeColor="text2"/>
                <w:kern w:val="2"/>
                <w:sz w:val="16"/>
                <w:szCs w:val="16"/>
                <w:lang w:eastAsia="zh-CN"/>
              </w:rPr>
              <w:t xml:space="preserve"> Fine with existing text. Can be discussed further if needed.</w:t>
            </w:r>
          </w:p>
          <w:p w14:paraId="33641E56" w14:textId="77777777" w:rsidR="0053265F" w:rsidRDefault="0053265F" w:rsidP="00A43CA5">
            <w:pPr>
              <w:spacing w:after="0"/>
              <w:rPr>
                <w:rFonts w:ascii="Arial" w:eastAsia="Malgun Gothic" w:hAnsi="Arial" w:cs="Arial"/>
                <w:bCs/>
                <w:color w:val="1F497D" w:themeColor="text2"/>
                <w:kern w:val="2"/>
                <w:sz w:val="16"/>
                <w:szCs w:val="16"/>
                <w:lang w:eastAsia="ko-KR"/>
              </w:rPr>
            </w:pPr>
            <w:r w:rsidRPr="009357D7">
              <w:rPr>
                <w:rFonts w:ascii="Arial" w:eastAsia="Malgun Gothic" w:hAnsi="Arial" w:cs="Arial"/>
                <w:b/>
                <w:bCs/>
                <w:color w:val="1F497D" w:themeColor="text2"/>
                <w:kern w:val="2"/>
                <w:sz w:val="16"/>
                <w:szCs w:val="16"/>
                <w:lang w:eastAsia="ko-KR"/>
              </w:rPr>
              <w:t>Ericsson:</w:t>
            </w:r>
            <w:r w:rsidRPr="009357D7">
              <w:rPr>
                <w:rFonts w:ascii="Arial" w:eastAsia="Malgun Gothic" w:hAnsi="Arial" w:cs="Arial"/>
                <w:bCs/>
                <w:color w:val="1F497D" w:themeColor="text2"/>
                <w:kern w:val="2"/>
                <w:sz w:val="16"/>
                <w:szCs w:val="16"/>
                <w:lang w:eastAsia="ko-KR"/>
              </w:rPr>
              <w:t xml:space="preserve"> We don’t understand the argument behind making this field mandatory. Maybe LG can elaborate?</w:t>
            </w:r>
          </w:p>
          <w:p w14:paraId="22EC9ED0" w14:textId="77777777" w:rsidR="0053265F" w:rsidRDefault="0053265F" w:rsidP="00A43CA5">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17646E">
              <w:rPr>
                <w:rFonts w:ascii="Arial" w:eastAsia="Malgun Gothic" w:hAnsi="Arial" w:cs="Arial"/>
                <w:b/>
                <w:bCs/>
                <w:color w:val="1F497D" w:themeColor="text2"/>
                <w:kern w:val="2"/>
                <w:sz w:val="16"/>
                <w:szCs w:val="16"/>
                <w:lang w:eastAsia="ko-KR"/>
              </w:rPr>
              <w:t>:</w:t>
            </w:r>
            <w:r w:rsidRPr="0017646E">
              <w:rPr>
                <w:rFonts w:ascii="Arial" w:eastAsia="Malgun Gothic" w:hAnsi="Arial" w:cs="Arial"/>
                <w:bCs/>
                <w:color w:val="1F497D" w:themeColor="text2"/>
                <w:kern w:val="2"/>
                <w:sz w:val="16"/>
                <w:szCs w:val="16"/>
                <w:lang w:eastAsia="ko-KR"/>
              </w:rPr>
              <w:t xml:space="preserve"> Agree that to make it consistent with 36.304 CR (section 11.4) this can be made mandatory and field description can be removed. Otherwise if this field is absent then current field description says that it will be same as q-RxLevMin however 36.304 says if any field is present then assume it to be 0.</w:t>
            </w:r>
          </w:p>
          <w:p w14:paraId="6A9555AC" w14:textId="77777777" w:rsidR="0053265F" w:rsidRDefault="0053265F" w:rsidP="00A43CA5">
            <w:pPr>
              <w:pBdr>
                <w:bottom w:val="single" w:sz="6" w:space="1" w:color="auto"/>
              </w:pBd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 xml:space="preserve">Coordinator: </w:t>
            </w:r>
            <w:r>
              <w:rPr>
                <w:rFonts w:ascii="Arial" w:eastAsia="Malgun Gothic" w:hAnsi="Arial" w:cs="Arial"/>
                <w:bCs/>
                <w:color w:val="1F497D" w:themeColor="text2"/>
                <w:kern w:val="2"/>
                <w:sz w:val="16"/>
                <w:szCs w:val="16"/>
                <w:lang w:eastAsia="ko-KR"/>
              </w:rPr>
              <w:t>The solution proposal is difficult to understand. If the intention is to make the field mandatory present, both the optionality bit and the need code should be removed. If the intention is to keep the field optionally present, there must be a need code. After this correction there will be an optional (downlink) field without a need code looks more like an issue than a solution (?)</w:t>
            </w:r>
          </w:p>
          <w:p w14:paraId="7E048597" w14:textId="77777777" w:rsidR="0053265F" w:rsidRDefault="0053265F" w:rsidP="00A43CA5">
            <w:pPr>
              <w:spacing w:after="0"/>
              <w:rPr>
                <w:rFonts w:ascii="Arial" w:eastAsia="MS Mincho" w:hAnsi="Arial" w:cs="Arial"/>
                <w:noProof/>
                <w:color w:val="C0504D" w:themeColor="accent2"/>
                <w:sz w:val="16"/>
                <w:szCs w:val="16"/>
                <w:lang w:eastAsia="ja-JP"/>
              </w:rPr>
            </w:pPr>
            <w:r w:rsidRPr="003E13B9">
              <w:rPr>
                <w:rFonts w:ascii="Arial" w:eastAsia="Malgun Gothic" w:hAnsi="Arial" w:cs="Arial"/>
                <w:b/>
                <w:bCs/>
                <w:color w:val="C0504D" w:themeColor="accent2"/>
                <w:kern w:val="2"/>
                <w:sz w:val="16"/>
                <w:szCs w:val="16"/>
                <w:lang w:eastAsia="ko-KR"/>
              </w:rPr>
              <w:t>Chair:</w:t>
            </w:r>
            <w:r w:rsidRPr="003E13B9">
              <w:rPr>
                <w:rFonts w:ascii="Arial" w:eastAsia="Malgun Gothic" w:hAnsi="Arial" w:cs="Arial"/>
                <w:bCs/>
                <w:color w:val="C0504D" w:themeColor="accent2"/>
                <w:kern w:val="2"/>
                <w:sz w:val="16"/>
                <w:szCs w:val="16"/>
                <w:lang w:eastAsia="ko-KR"/>
              </w:rPr>
              <w:t xml:space="preserve"> See  meeting notes</w:t>
            </w:r>
            <w:r>
              <w:rPr>
                <w:rFonts w:ascii="Arial" w:eastAsia="Malgun Gothic" w:hAnsi="Arial" w:cs="Arial"/>
                <w:bCs/>
                <w:color w:val="C0504D" w:themeColor="accent2"/>
                <w:kern w:val="2"/>
                <w:sz w:val="16"/>
                <w:szCs w:val="16"/>
                <w:lang w:eastAsia="ko-KR"/>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14:paraId="0E85F775" w14:textId="77777777" w:rsidR="0053265F" w:rsidRPr="009357D7" w:rsidRDefault="0053265F" w:rsidP="004D05BA">
            <w:pPr>
              <w:spacing w:after="0"/>
              <w:rPr>
                <w:rFonts w:ascii="Arial" w:eastAsia="Malgun Gothic" w:hAnsi="Arial" w:cs="Arial"/>
                <w:bCs/>
                <w:color w:val="1F497D" w:themeColor="text2"/>
                <w:kern w:val="2"/>
                <w:sz w:val="16"/>
                <w:szCs w:val="16"/>
                <w:lang w:eastAsia="ko-KR"/>
              </w:rPr>
            </w:pPr>
            <w:r w:rsidRPr="008F0D39">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w:t>
            </w:r>
            <w:r>
              <w:rPr>
                <w:rFonts w:ascii="Arial" w:eastAsia="MS Mincho" w:hAnsi="Arial" w:cs="Arial"/>
                <w:noProof/>
                <w:color w:val="C0504D" w:themeColor="accent2"/>
                <w:sz w:val="16"/>
                <w:szCs w:val="16"/>
                <w:lang w:eastAsia="ja-JP"/>
              </w:rPr>
              <w:t xml:space="preserve">Covered by agreements on </w:t>
            </w:r>
            <w:r w:rsidRPr="004176EB">
              <w:rPr>
                <w:rFonts w:ascii="Arial" w:eastAsia="MS Mincho" w:hAnsi="Arial" w:cs="Arial"/>
                <w:noProof/>
                <w:color w:val="C0504D" w:themeColor="accent2"/>
                <w:sz w:val="16"/>
                <w:szCs w:val="16"/>
                <w:lang w:eastAsia="ja-JP"/>
              </w:rPr>
              <w:t>R2-1600</w:t>
            </w:r>
            <w:r>
              <w:rPr>
                <w:rFonts w:ascii="Arial" w:eastAsia="MS Mincho" w:hAnsi="Arial" w:cs="Arial"/>
                <w:noProof/>
                <w:color w:val="C0504D" w:themeColor="accent2"/>
                <w:sz w:val="16"/>
                <w:szCs w:val="16"/>
                <w:lang w:eastAsia="ja-JP"/>
              </w:rPr>
              <w:t>49</w:t>
            </w:r>
          </w:p>
        </w:tc>
        <w:tc>
          <w:tcPr>
            <w:tcW w:w="1060" w:type="dxa"/>
            <w:shd w:val="clear" w:color="auto" w:fill="CCFF99"/>
          </w:tcPr>
          <w:p w14:paraId="4472F1E2" w14:textId="77777777" w:rsidR="0053265F" w:rsidRPr="00BD494B" w:rsidRDefault="0053265F" w:rsidP="009C2617">
            <w:pPr>
              <w:spacing w:after="0"/>
              <w:rPr>
                <w:rFonts w:ascii="Arial" w:hAnsi="Arial" w:cs="Arial"/>
                <w:noProof/>
                <w:sz w:val="16"/>
                <w:szCs w:val="16"/>
              </w:rPr>
            </w:pPr>
            <w:r>
              <w:rPr>
                <w:rFonts w:ascii="Arial" w:hAnsi="Arial" w:cs="Arial"/>
                <w:noProof/>
                <w:sz w:val="16"/>
                <w:szCs w:val="16"/>
              </w:rPr>
              <w:t>Closed (ProSe CR) (ASN.1)</w:t>
            </w:r>
          </w:p>
        </w:tc>
      </w:tr>
      <w:tr w:rsidR="0053265F" w:rsidRPr="00BD494B" w14:paraId="2CE2992D" w14:textId="77777777" w:rsidTr="004C0560">
        <w:tc>
          <w:tcPr>
            <w:tcW w:w="769" w:type="dxa"/>
            <w:shd w:val="clear" w:color="auto" w:fill="auto"/>
          </w:tcPr>
          <w:p w14:paraId="5600A662" w14:textId="77777777" w:rsidR="0053265F" w:rsidRDefault="0053265F" w:rsidP="000E149E">
            <w:pPr>
              <w:spacing w:after="0"/>
            </w:pPr>
            <w:r>
              <w:rPr>
                <w:rFonts w:ascii="Arial" w:hAnsi="Arial" w:cs="Arial"/>
                <w:noProof/>
                <w:sz w:val="16"/>
                <w:szCs w:val="16"/>
              </w:rPr>
              <w:t>Z.062</w:t>
            </w:r>
          </w:p>
        </w:tc>
        <w:tc>
          <w:tcPr>
            <w:tcW w:w="1677" w:type="dxa"/>
            <w:shd w:val="clear" w:color="auto" w:fill="auto"/>
          </w:tcPr>
          <w:p w14:paraId="71FBD8B6" w14:textId="77777777" w:rsidR="0053265F" w:rsidRPr="000E149E" w:rsidRDefault="0053265F" w:rsidP="00665F57">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r>
              <w:rPr>
                <w:rFonts w:ascii="Arial" w:eastAsia="SimSun" w:hAnsi="Arial" w:cs="Arial"/>
                <w:noProof/>
                <w:sz w:val="16"/>
                <w:szCs w:val="16"/>
                <w:lang w:eastAsia="zh-CN"/>
              </w:rPr>
              <w:t xml:space="preserve"> </w:t>
            </w:r>
          </w:p>
        </w:tc>
        <w:tc>
          <w:tcPr>
            <w:tcW w:w="5369" w:type="dxa"/>
            <w:shd w:val="clear" w:color="auto" w:fill="auto"/>
          </w:tcPr>
          <w:p w14:paraId="65B5B986" w14:textId="77777777" w:rsidR="0053265F" w:rsidRPr="00BF2B3B" w:rsidRDefault="0053265F" w:rsidP="00A43CA5">
            <w:pPr>
              <w:pStyle w:val="TAL"/>
              <w:rPr>
                <w:rFonts w:cs="Arial"/>
                <w:b/>
                <w:bCs/>
                <w:i/>
                <w:noProof/>
                <w:sz w:val="16"/>
                <w:szCs w:val="16"/>
                <w:lang w:eastAsia="zh-CN"/>
              </w:rPr>
            </w:pPr>
            <w:r w:rsidRPr="00BF2B3B">
              <w:rPr>
                <w:rFonts w:cs="Arial"/>
                <w:b/>
                <w:bCs/>
                <w:i/>
                <w:noProof/>
                <w:sz w:val="16"/>
                <w:szCs w:val="16"/>
                <w:lang w:eastAsia="en-GB"/>
              </w:rPr>
              <w:t>discTxRefCarrierCommon</w:t>
            </w:r>
          </w:p>
          <w:p w14:paraId="079B29D1" w14:textId="77777777" w:rsidR="0053265F" w:rsidRPr="00BF2B3B" w:rsidRDefault="0053265F" w:rsidP="00A43CA5">
            <w:pPr>
              <w:spacing w:after="0"/>
              <w:rPr>
                <w:rFonts w:ascii="Arial" w:eastAsia="SimSun" w:hAnsi="Arial" w:cs="Arial"/>
                <w:bCs/>
                <w:noProof/>
                <w:sz w:val="16"/>
                <w:szCs w:val="16"/>
                <w:lang w:eastAsia="zh-CN"/>
              </w:rPr>
            </w:pPr>
            <w:r w:rsidRPr="00BF2B3B">
              <w:rPr>
                <w:rFonts w:ascii="Arial" w:hAnsi="Arial" w:cs="Arial"/>
                <w:bCs/>
                <w:noProof/>
                <w:sz w:val="16"/>
                <w:szCs w:val="16"/>
                <w:lang w:eastAsia="en-GB"/>
              </w:rPr>
              <w:lastRenderedPageBreak/>
              <w:t>Indicates if the PCell (RRC_CONNECTED)/ serving cell (RRC_IDLE) is to be used as reference DL measurements and synchronization, instead of the frequency used to transmit sidelink discovery announcements on, see TS 36.213 [23, 14.3.1].</w:t>
            </w:r>
          </w:p>
          <w:p w14:paraId="669FEC1F" w14:textId="77777777" w:rsidR="0053265F" w:rsidRPr="00BF2B3B" w:rsidRDefault="0053265F" w:rsidP="00A43CA5">
            <w:pPr>
              <w:spacing w:after="0"/>
              <w:rPr>
                <w:rFonts w:ascii="Arial" w:eastAsia="SimSun" w:hAnsi="Arial" w:cs="Arial"/>
                <w:bCs/>
                <w:noProof/>
                <w:sz w:val="16"/>
                <w:szCs w:val="16"/>
                <w:lang w:eastAsia="zh-CN"/>
              </w:rPr>
            </w:pPr>
          </w:p>
          <w:p w14:paraId="2032601E" w14:textId="77777777" w:rsidR="0053265F" w:rsidRPr="002014EB" w:rsidRDefault="0053265F" w:rsidP="000E149E">
            <w:pPr>
              <w:spacing w:after="0"/>
              <w:rPr>
                <w:rFonts w:ascii="Arial" w:eastAsia="SimSun" w:hAnsi="Arial" w:cs="Arial"/>
                <w:noProof/>
                <w:sz w:val="16"/>
                <w:szCs w:val="16"/>
                <w:lang w:eastAsia="zh-CN"/>
              </w:rPr>
            </w:pPr>
            <w:r w:rsidRPr="00BF2B3B">
              <w:rPr>
                <w:rFonts w:ascii="Arial" w:eastAsia="SimSun" w:hAnsi="Arial" w:cs="Arial"/>
                <w:bCs/>
                <w:noProof/>
                <w:sz w:val="16"/>
                <w:szCs w:val="16"/>
                <w:lang w:eastAsia="zh-CN"/>
              </w:rPr>
              <w:t>The description “</w:t>
            </w:r>
            <w:r w:rsidRPr="00BF2B3B">
              <w:rPr>
                <w:rFonts w:ascii="Arial" w:hAnsi="Arial" w:cs="Arial"/>
                <w:bCs/>
                <w:noProof/>
                <w:sz w:val="16"/>
                <w:szCs w:val="16"/>
                <w:lang w:eastAsia="en-GB"/>
              </w:rPr>
              <w:t xml:space="preserve">instead of the frequency used to transmit sidelink </w:t>
            </w:r>
            <w:r w:rsidRPr="000E149E">
              <w:rPr>
                <w:rFonts w:ascii="Arial" w:hAnsi="Arial" w:cs="Arial"/>
                <w:bCs/>
                <w:noProof/>
                <w:sz w:val="16"/>
                <w:szCs w:val="16"/>
                <w:lang w:eastAsia="en-GB"/>
              </w:rPr>
              <w:t>discovery announcements on</w:t>
            </w:r>
            <w:r w:rsidRPr="000E149E">
              <w:rPr>
                <w:rFonts w:ascii="Arial" w:eastAsia="SimSun" w:hAnsi="Arial" w:cs="Arial"/>
                <w:bCs/>
                <w:noProof/>
                <w:sz w:val="16"/>
                <w:szCs w:val="16"/>
                <w:lang w:eastAsia="zh-CN"/>
              </w:rPr>
              <w:t xml:space="preserve">” is not accurate, since the frequency which could be used for reference should be the DL frequency paired with the </w:t>
            </w:r>
            <w:r w:rsidRPr="000E149E">
              <w:rPr>
                <w:rFonts w:ascii="Arial" w:hAnsi="Arial" w:cs="Arial"/>
                <w:bCs/>
                <w:noProof/>
                <w:sz w:val="16"/>
                <w:szCs w:val="16"/>
                <w:lang w:eastAsia="en-GB"/>
              </w:rPr>
              <w:t>frequency used to transmit sidelink discovery announcements on</w:t>
            </w:r>
            <w:r w:rsidRPr="000E149E">
              <w:rPr>
                <w:rFonts w:ascii="Arial" w:eastAsia="SimSun" w:hAnsi="Arial" w:cs="Arial"/>
                <w:bCs/>
                <w:noProof/>
                <w:sz w:val="16"/>
                <w:szCs w:val="16"/>
                <w:lang w:eastAsia="zh-CN"/>
              </w:rPr>
              <w:t>.</w:t>
            </w:r>
          </w:p>
        </w:tc>
        <w:tc>
          <w:tcPr>
            <w:tcW w:w="653" w:type="dxa"/>
            <w:gridSpan w:val="2"/>
            <w:shd w:val="clear" w:color="auto" w:fill="auto"/>
          </w:tcPr>
          <w:p w14:paraId="479E263B" w14:textId="77777777" w:rsidR="0053265F" w:rsidRPr="002014EB" w:rsidRDefault="0053265F" w:rsidP="000E149E">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lastRenderedPageBreak/>
              <w:t>2</w:t>
            </w:r>
          </w:p>
        </w:tc>
        <w:tc>
          <w:tcPr>
            <w:tcW w:w="6132" w:type="dxa"/>
            <w:gridSpan w:val="2"/>
            <w:shd w:val="clear" w:color="auto" w:fill="auto"/>
          </w:tcPr>
          <w:p w14:paraId="192D7C47" w14:textId="77777777" w:rsidR="0053265F" w:rsidRDefault="0053265F" w:rsidP="00A43CA5">
            <w:pPr>
              <w:pStyle w:val="CommentText"/>
              <w:pBdr>
                <w:bottom w:val="single" w:sz="6" w:space="1" w:color="auto"/>
              </w:pBdr>
              <w:spacing w:after="0"/>
              <w:rPr>
                <w:rFonts w:ascii="Arial" w:eastAsia="SimSun" w:hAnsi="Arial" w:cs="Arial"/>
                <w:bCs/>
                <w:noProof/>
                <w:sz w:val="16"/>
                <w:szCs w:val="16"/>
                <w:lang w:eastAsia="zh-CN"/>
              </w:rPr>
            </w:pPr>
            <w:r w:rsidRPr="000E149E">
              <w:rPr>
                <w:rFonts w:ascii="Arial" w:hAnsi="Arial" w:cs="Arial"/>
                <w:noProof/>
                <w:sz w:val="16"/>
                <w:szCs w:val="16"/>
                <w:lang w:eastAsia="zh-CN"/>
              </w:rPr>
              <w:t xml:space="preserve">The sentence </w:t>
            </w:r>
            <w:r w:rsidRPr="000E149E">
              <w:rPr>
                <w:rFonts w:ascii="Arial" w:hAnsi="Arial" w:cs="Arial"/>
                <w:bCs/>
                <w:noProof/>
                <w:sz w:val="16"/>
                <w:szCs w:val="16"/>
                <w:lang w:eastAsia="zh-CN"/>
              </w:rPr>
              <w:t>“</w:t>
            </w:r>
            <w:r w:rsidRPr="000E149E">
              <w:rPr>
                <w:rFonts w:ascii="Arial" w:hAnsi="Arial" w:cs="Arial"/>
                <w:bCs/>
                <w:noProof/>
                <w:sz w:val="16"/>
                <w:szCs w:val="16"/>
                <w:lang w:eastAsia="en-GB"/>
              </w:rPr>
              <w:t xml:space="preserve">instead of the frequency used to transmit sidelink discovery </w:t>
            </w:r>
            <w:r w:rsidRPr="000E149E">
              <w:rPr>
                <w:rFonts w:ascii="Arial" w:hAnsi="Arial" w:cs="Arial"/>
                <w:bCs/>
                <w:noProof/>
                <w:sz w:val="16"/>
                <w:szCs w:val="16"/>
                <w:lang w:eastAsia="en-GB"/>
              </w:rPr>
              <w:lastRenderedPageBreak/>
              <w:t>announcements on</w:t>
            </w:r>
            <w:r w:rsidRPr="000E149E">
              <w:rPr>
                <w:rFonts w:ascii="Arial" w:hAnsi="Arial" w:cs="Arial"/>
                <w:bCs/>
                <w:noProof/>
                <w:sz w:val="16"/>
                <w:szCs w:val="16"/>
                <w:lang w:eastAsia="zh-CN"/>
              </w:rPr>
              <w:t>” need to be replaced by “</w:t>
            </w:r>
            <w:r w:rsidRPr="000E149E">
              <w:rPr>
                <w:rFonts w:ascii="Arial" w:hAnsi="Arial" w:cs="Arial"/>
                <w:bCs/>
                <w:noProof/>
                <w:sz w:val="16"/>
                <w:szCs w:val="16"/>
                <w:lang w:eastAsia="en-GB"/>
              </w:rPr>
              <w:t xml:space="preserve">instead of </w:t>
            </w:r>
            <w:r w:rsidRPr="000E149E">
              <w:rPr>
                <w:rFonts w:ascii="Arial" w:hAnsi="Arial" w:cs="Arial"/>
                <w:sz w:val="16"/>
                <w:szCs w:val="16"/>
              </w:rPr>
              <w:t>the DL frequency paired with the one used to transmit sidelink discovery announcements on</w:t>
            </w:r>
            <w:r w:rsidRPr="000E149E">
              <w:rPr>
                <w:rFonts w:ascii="Arial" w:eastAsia="SimSun" w:hAnsi="Arial" w:cs="Arial"/>
                <w:bCs/>
                <w:noProof/>
                <w:sz w:val="16"/>
                <w:szCs w:val="16"/>
                <w:lang w:eastAsia="zh-CN"/>
              </w:rPr>
              <w:t>”</w:t>
            </w:r>
          </w:p>
          <w:p w14:paraId="01057747" w14:textId="77777777" w:rsidR="0053265F" w:rsidRPr="00BF2B3B" w:rsidRDefault="0053265F" w:rsidP="00A43CA5">
            <w:pPr>
              <w:pStyle w:val="CommentText"/>
              <w:spacing w:after="0"/>
              <w:rPr>
                <w:rFonts w:ascii="Arial" w:eastAsia="SimSun" w:hAnsi="Arial" w:cs="Arial"/>
                <w:bCs/>
                <w:noProof/>
                <w:color w:val="1F497D" w:themeColor="text2"/>
                <w:sz w:val="16"/>
                <w:szCs w:val="16"/>
                <w:lang w:eastAsia="zh-CN"/>
              </w:rPr>
            </w:pPr>
            <w:r w:rsidRPr="00BF2B3B">
              <w:rPr>
                <w:rFonts w:ascii="Arial" w:hAnsi="Arial" w:hint="eastAsia"/>
                <w:b/>
                <w:bCs/>
                <w:noProof/>
                <w:color w:val="1F497D" w:themeColor="text2"/>
                <w:sz w:val="16"/>
                <w:szCs w:val="16"/>
                <w:lang w:eastAsia="zh-CN"/>
              </w:rPr>
              <w:t>Huawei:</w:t>
            </w:r>
            <w:r w:rsidRPr="00BF2B3B">
              <w:rPr>
                <w:rFonts w:ascii="Arial" w:hAnsi="Arial" w:hint="eastAsia"/>
                <w:bCs/>
                <w:noProof/>
                <w:color w:val="1F497D" w:themeColor="text2"/>
                <w:sz w:val="16"/>
                <w:szCs w:val="16"/>
                <w:lang w:eastAsia="zh-CN"/>
              </w:rPr>
              <w:t xml:space="preserve"> fine to improve the field description.</w:t>
            </w:r>
          </w:p>
          <w:p w14:paraId="49BD9D35" w14:textId="77777777" w:rsidR="0053265F" w:rsidRPr="0017646E" w:rsidRDefault="0053265F" w:rsidP="00A43CA5">
            <w:pPr>
              <w:pStyle w:val="CommentText"/>
              <w:spacing w:after="0"/>
              <w:rPr>
                <w:rFonts w:ascii="Arial" w:eastAsia="SimSun" w:hAnsi="Arial" w:cs="Arial"/>
                <w:bCs/>
                <w:noProof/>
                <w:color w:val="1F497D" w:themeColor="text2"/>
                <w:sz w:val="16"/>
                <w:szCs w:val="16"/>
                <w:lang w:eastAsia="zh-CN"/>
              </w:rPr>
            </w:pPr>
            <w:r w:rsidRPr="00BF2B3B">
              <w:rPr>
                <w:rFonts w:ascii="Arial" w:eastAsia="SimSun" w:hAnsi="Arial" w:cs="Arial"/>
                <w:b/>
                <w:bCs/>
                <w:noProof/>
                <w:color w:val="1F497D" w:themeColor="text2"/>
                <w:sz w:val="16"/>
                <w:szCs w:val="16"/>
                <w:lang w:eastAsia="zh-CN"/>
              </w:rPr>
              <w:t>Ericsson:</w:t>
            </w:r>
            <w:r w:rsidRPr="00BF2B3B">
              <w:rPr>
                <w:rFonts w:ascii="Arial" w:eastAsia="SimSun" w:hAnsi="Arial" w:cs="Arial"/>
                <w:bCs/>
                <w:noProof/>
                <w:color w:val="1F497D" w:themeColor="text2"/>
                <w:sz w:val="16"/>
                <w:szCs w:val="16"/>
                <w:lang w:eastAsia="zh-CN"/>
              </w:rPr>
              <w:t xml:space="preserve"> Agree.</w:t>
            </w:r>
            <w:r w:rsidRPr="0017646E">
              <w:rPr>
                <w:rFonts w:ascii="Arial" w:eastAsia="SimSun" w:hAnsi="Arial" w:cs="Arial"/>
                <w:bCs/>
                <w:noProof/>
                <w:color w:val="1F497D" w:themeColor="text2"/>
                <w:sz w:val="16"/>
                <w:szCs w:val="16"/>
                <w:lang w:eastAsia="zh-CN"/>
              </w:rPr>
              <w:t xml:space="preserve"> </w:t>
            </w:r>
          </w:p>
          <w:p w14:paraId="0A44DFDD" w14:textId="77777777" w:rsidR="0053265F" w:rsidRDefault="0053265F" w:rsidP="00A43CA5">
            <w:pPr>
              <w:pStyle w:val="CommentText"/>
              <w:pBdr>
                <w:bottom w:val="single" w:sz="6" w:space="1" w:color="auto"/>
              </w:pBdr>
              <w:spacing w:after="0"/>
              <w:rPr>
                <w:rFonts w:ascii="Arial" w:hAnsi="Arial"/>
                <w:color w:val="1F497D" w:themeColor="text2"/>
                <w:sz w:val="16"/>
                <w:szCs w:val="16"/>
                <w:lang w:eastAsia="zh-CN"/>
              </w:rPr>
            </w:pPr>
            <w:r w:rsidRPr="0017646E">
              <w:rPr>
                <w:rFonts w:ascii="Arial" w:hAnsi="Arial"/>
                <w:b/>
                <w:color w:val="1F497D" w:themeColor="text2"/>
                <w:sz w:val="16"/>
                <w:szCs w:val="16"/>
                <w:lang w:eastAsia="zh-CN"/>
              </w:rPr>
              <w:t>Qualcomm</w:t>
            </w:r>
            <w:r w:rsidRPr="0017646E">
              <w:rPr>
                <w:rFonts w:ascii="Arial" w:hAnsi="Arial" w:hint="eastAsia"/>
                <w:b/>
                <w:color w:val="1F497D" w:themeColor="text2"/>
                <w:sz w:val="16"/>
                <w:szCs w:val="16"/>
                <w:lang w:eastAsia="zh-CN"/>
              </w:rPr>
              <w:t>:</w:t>
            </w:r>
            <w:r w:rsidRPr="0017646E">
              <w:rPr>
                <w:rFonts w:ascii="Arial" w:hAnsi="Arial" w:hint="eastAsia"/>
                <w:color w:val="1F497D" w:themeColor="text2"/>
                <w:sz w:val="16"/>
                <w:szCs w:val="16"/>
                <w:lang w:eastAsia="zh-CN"/>
              </w:rPr>
              <w:t>agree</w:t>
            </w:r>
          </w:p>
          <w:p w14:paraId="0F4CC58E" w14:textId="77777777" w:rsidR="0053265F" w:rsidRPr="004C0560" w:rsidRDefault="0053265F" w:rsidP="000E149E">
            <w:pPr>
              <w:pStyle w:val="CommentText"/>
              <w:spacing w:after="0"/>
              <w:rPr>
                <w:rFonts w:ascii="Arial" w:eastAsia="SimSun" w:hAnsi="Arial" w:cs="Arial"/>
                <w:noProof/>
                <w:sz w:val="16"/>
                <w:szCs w:val="16"/>
                <w:lang w:eastAsia="zh-CN"/>
              </w:rPr>
            </w:pPr>
            <w:r w:rsidRPr="004C0560">
              <w:rPr>
                <w:rFonts w:ascii="Arial" w:eastAsia="MS Mincho" w:hAnsi="Arial" w:cs="Arial"/>
                <w:b/>
                <w:color w:val="C0504D" w:themeColor="accent2"/>
                <w:sz w:val="16"/>
                <w:szCs w:val="16"/>
                <w:lang w:eastAsia="ja-JP"/>
              </w:rPr>
              <w:t>Samsung:</w:t>
            </w:r>
            <w:r w:rsidRPr="004C0560">
              <w:rPr>
                <w:rFonts w:ascii="Arial" w:eastAsia="MS Mincho" w:hAnsi="Arial" w:cs="Arial"/>
                <w:color w:val="C0504D" w:themeColor="accent2"/>
                <w:sz w:val="16"/>
                <w:szCs w:val="16"/>
                <w:lang w:eastAsia="ja-JP"/>
              </w:rPr>
              <w:t xml:space="preserve"> </w:t>
            </w:r>
            <w:r w:rsidRPr="004C0560">
              <w:rPr>
                <w:rFonts w:ascii="Arial" w:hAnsi="Arial"/>
                <w:color w:val="C0504D" w:themeColor="accent2"/>
                <w:sz w:val="16"/>
                <w:szCs w:val="16"/>
                <w:lang w:eastAsia="zh-CN"/>
              </w:rPr>
              <w:t>Changed based on R2-160049</w:t>
            </w:r>
          </w:p>
        </w:tc>
        <w:tc>
          <w:tcPr>
            <w:tcW w:w="1060" w:type="dxa"/>
            <w:tcBorders>
              <w:bottom w:val="single" w:sz="4" w:space="0" w:color="auto"/>
            </w:tcBorders>
            <w:shd w:val="clear" w:color="auto" w:fill="CCFF99"/>
          </w:tcPr>
          <w:p w14:paraId="0F4388C5"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53265F" w:rsidRPr="00BD494B" w14:paraId="4D2F4FDC" w14:textId="77777777" w:rsidTr="004C0560">
        <w:tc>
          <w:tcPr>
            <w:tcW w:w="769" w:type="dxa"/>
            <w:shd w:val="clear" w:color="auto" w:fill="auto"/>
          </w:tcPr>
          <w:p w14:paraId="0C1B2240"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68</w:t>
            </w:r>
          </w:p>
        </w:tc>
        <w:tc>
          <w:tcPr>
            <w:tcW w:w="1677" w:type="dxa"/>
            <w:shd w:val="clear" w:color="auto" w:fill="auto"/>
          </w:tcPr>
          <w:p w14:paraId="07FDAEFF" w14:textId="77777777" w:rsidR="0053265F" w:rsidRPr="00587626" w:rsidRDefault="0053265F" w:rsidP="004F4BB1">
            <w:pPr>
              <w:spacing w:after="0"/>
              <w:rPr>
                <w:rFonts w:ascii="Arial" w:eastAsia="SimSun" w:hAnsi="Arial" w:cs="Arial"/>
                <w:noProof/>
                <w:sz w:val="16"/>
                <w:szCs w:val="16"/>
                <w:lang w:eastAsia="zh-CN"/>
              </w:rPr>
            </w:pPr>
            <w:r w:rsidRPr="00587626">
              <w:rPr>
                <w:rFonts w:ascii="Arial" w:eastAsia="SimSun" w:hAnsi="Arial" w:cs="Arial" w:hint="eastAsia"/>
                <w:noProof/>
                <w:sz w:val="16"/>
                <w:szCs w:val="16"/>
                <w:lang w:eastAsia="zh-CN"/>
              </w:rPr>
              <w:t>6.3.1</w:t>
            </w:r>
            <w:r>
              <w:rPr>
                <w:rFonts w:ascii="Arial" w:eastAsia="SimSun" w:hAnsi="Arial" w:cs="Arial"/>
                <w:noProof/>
                <w:sz w:val="16"/>
                <w:szCs w:val="16"/>
                <w:lang w:eastAsia="zh-CN"/>
              </w:rPr>
              <w:t xml:space="preserve"> </w:t>
            </w:r>
            <w:r w:rsidRPr="00284566">
              <w:rPr>
                <w:rFonts w:ascii="Arial" w:eastAsia="SimSun" w:hAnsi="Arial" w:cs="Arial"/>
                <w:noProof/>
                <w:sz w:val="16"/>
                <w:szCs w:val="16"/>
                <w:lang w:eastAsia="zh-CN"/>
              </w:rPr>
              <w:t>SL-DiscTxResourcesInterFreq</w:t>
            </w:r>
          </w:p>
        </w:tc>
        <w:tc>
          <w:tcPr>
            <w:tcW w:w="5369" w:type="dxa"/>
            <w:shd w:val="clear" w:color="auto" w:fill="auto"/>
          </w:tcPr>
          <w:p w14:paraId="2A2F1387" w14:textId="77777777" w:rsidR="0053265F" w:rsidRPr="005079AA" w:rsidRDefault="0053265F" w:rsidP="00A43CA5">
            <w:pPr>
              <w:pStyle w:val="PL"/>
              <w:shd w:val="clear" w:color="auto" w:fill="E6E6E6"/>
            </w:pPr>
            <w:r w:rsidRPr="005079AA">
              <w:t>SL-D</w:t>
            </w:r>
            <w:r w:rsidRPr="005079AA">
              <w:rPr>
                <w:rFonts w:eastAsia="MS Mincho"/>
              </w:rPr>
              <w:t>iscTxResourcesInterFreq-r13 ::=</w:t>
            </w:r>
            <w:r w:rsidRPr="005079AA">
              <w:tab/>
              <w:t>CHOICE {</w:t>
            </w:r>
          </w:p>
          <w:p w14:paraId="6B0CDFEE" w14:textId="77777777" w:rsidR="0053265F" w:rsidRPr="005079AA" w:rsidRDefault="0053265F" w:rsidP="00A43CA5">
            <w:pPr>
              <w:pStyle w:val="PL"/>
              <w:shd w:val="clear" w:color="auto" w:fill="E6E6E6"/>
            </w:pPr>
            <w:r w:rsidRPr="005079AA">
              <w:tab/>
              <w:t>acquireSI-FromCarrier-r13</w:t>
            </w:r>
            <w:r w:rsidRPr="005079AA">
              <w:tab/>
            </w:r>
            <w:r w:rsidRPr="005079AA">
              <w:tab/>
              <w:t>NULL,</w:t>
            </w:r>
          </w:p>
          <w:p w14:paraId="67F7AF03" w14:textId="77777777" w:rsidR="0053265F" w:rsidRPr="005079AA" w:rsidRDefault="0053265F" w:rsidP="00A43CA5">
            <w:pPr>
              <w:pStyle w:val="PL"/>
              <w:shd w:val="clear" w:color="auto" w:fill="E6E6E6"/>
            </w:pPr>
            <w:r w:rsidRPr="005079AA">
              <w:tab/>
            </w:r>
            <w:r w:rsidRPr="005079AA">
              <w:rPr>
                <w:rFonts w:eastAsia="MS Mincho"/>
              </w:rPr>
              <w:t>discTxPoolCommon</w:t>
            </w:r>
            <w:r w:rsidRPr="005079AA">
              <w:t>-r13</w:t>
            </w:r>
            <w:r w:rsidRPr="005079AA">
              <w:rPr>
                <w:rFonts w:eastAsia="MS Mincho"/>
              </w:rPr>
              <w:tab/>
            </w:r>
            <w:r w:rsidRPr="005079AA">
              <w:rPr>
                <w:rFonts w:eastAsia="MS Mincho"/>
              </w:rPr>
              <w:tab/>
            </w:r>
            <w:r w:rsidRPr="005079AA">
              <w:rPr>
                <w:rFonts w:eastAsia="MS Mincho"/>
              </w:rPr>
              <w:tab/>
            </w:r>
            <w:r w:rsidRPr="005079AA">
              <w:t>SL-DiscTxPoolList-r12,</w:t>
            </w:r>
          </w:p>
          <w:p w14:paraId="2401E22E" w14:textId="77777777" w:rsidR="0053265F" w:rsidRPr="005079AA" w:rsidRDefault="0053265F" w:rsidP="00A43CA5">
            <w:pPr>
              <w:pStyle w:val="PL"/>
              <w:shd w:val="clear" w:color="auto" w:fill="E6E6E6"/>
            </w:pPr>
            <w:r w:rsidRPr="005079AA">
              <w:tab/>
              <w:t>requestDedicated-r13</w:t>
            </w:r>
            <w:r w:rsidRPr="005079AA">
              <w:tab/>
            </w:r>
            <w:r w:rsidRPr="005079AA">
              <w:tab/>
            </w:r>
            <w:r w:rsidRPr="005079AA">
              <w:tab/>
              <w:t>NULL,</w:t>
            </w:r>
          </w:p>
          <w:p w14:paraId="774EBB40" w14:textId="77777777" w:rsidR="0053265F" w:rsidRPr="005079AA" w:rsidRDefault="0053265F" w:rsidP="00A43CA5">
            <w:pPr>
              <w:pStyle w:val="PL"/>
              <w:shd w:val="clear" w:color="auto" w:fill="E6E6E6"/>
            </w:pPr>
            <w:r w:rsidRPr="005079AA">
              <w:tab/>
              <w:t>noTxOnCarrier-r13</w:t>
            </w:r>
            <w:r w:rsidRPr="005079AA">
              <w:tab/>
            </w:r>
            <w:r w:rsidRPr="005079AA">
              <w:tab/>
            </w:r>
            <w:r w:rsidRPr="005079AA">
              <w:tab/>
            </w:r>
            <w:r w:rsidRPr="005079AA">
              <w:tab/>
              <w:t>NULL</w:t>
            </w:r>
          </w:p>
          <w:p w14:paraId="22727D77" w14:textId="77777777" w:rsidR="0053265F" w:rsidRPr="005079AA" w:rsidRDefault="0053265F" w:rsidP="00A43CA5">
            <w:pPr>
              <w:pStyle w:val="PL"/>
              <w:shd w:val="clear" w:color="auto" w:fill="E6E6E6"/>
            </w:pPr>
            <w:r w:rsidRPr="005079AA">
              <w:t>}</w:t>
            </w:r>
          </w:p>
          <w:p w14:paraId="1D43F169" w14:textId="77777777" w:rsidR="0053265F" w:rsidRPr="00BD494B" w:rsidRDefault="0053265F" w:rsidP="004F4BB1">
            <w:pPr>
              <w:spacing w:after="0"/>
              <w:rPr>
                <w:rFonts w:ascii="Arial" w:hAnsi="Arial" w:cs="Arial"/>
                <w:noProof/>
                <w:sz w:val="16"/>
                <w:szCs w:val="16"/>
              </w:rPr>
            </w:pPr>
            <w:r w:rsidRPr="004E5563">
              <w:rPr>
                <w:rFonts w:ascii="Arial" w:eastAsia="SimSun" w:hAnsi="Arial" w:cs="Arial" w:hint="eastAsia"/>
                <w:noProof/>
                <w:sz w:val="16"/>
                <w:szCs w:val="16"/>
                <w:lang w:eastAsia="zh-CN"/>
              </w:rPr>
              <w:t xml:space="preserve">Field description is needed for this one.  </w:t>
            </w:r>
            <w:r w:rsidRPr="004E5563">
              <w:rPr>
                <w:rFonts w:ascii="Arial" w:eastAsia="SimSun" w:hAnsi="Arial" w:cs="Arial"/>
                <w:i/>
                <w:noProof/>
                <w:sz w:val="16"/>
                <w:szCs w:val="16"/>
                <w:lang w:eastAsia="zh-CN"/>
              </w:rPr>
              <w:t>acquireSI-FromCarrier</w:t>
            </w:r>
            <w:r w:rsidRPr="004E5563">
              <w:rPr>
                <w:rFonts w:ascii="Arial" w:eastAsia="SimSun" w:hAnsi="Arial" w:cs="Arial" w:hint="eastAsia"/>
                <w:noProof/>
                <w:sz w:val="16"/>
                <w:szCs w:val="16"/>
                <w:lang w:eastAsia="zh-CN"/>
              </w:rPr>
              <w:t xml:space="preserve"> is not used elsewhe</w:t>
            </w:r>
          </w:p>
        </w:tc>
        <w:tc>
          <w:tcPr>
            <w:tcW w:w="653" w:type="dxa"/>
            <w:gridSpan w:val="2"/>
            <w:shd w:val="clear" w:color="auto" w:fill="auto"/>
          </w:tcPr>
          <w:p w14:paraId="5290FEF1"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F914D6D" w14:textId="77777777" w:rsidR="0053265F" w:rsidRPr="005D6272" w:rsidRDefault="0053265F" w:rsidP="00A43CA5">
            <w:pPr>
              <w:spacing w:after="0"/>
              <w:rPr>
                <w:rFonts w:ascii="Arial" w:hAnsi="Arial" w:cs="Arial"/>
                <w:noProof/>
                <w:sz w:val="16"/>
                <w:szCs w:val="16"/>
              </w:rPr>
            </w:pPr>
            <w:r w:rsidRPr="005D6272">
              <w:rPr>
                <w:rFonts w:ascii="Arial" w:hAnsi="Arial" w:cs="Arial"/>
                <w:noProof/>
                <w:sz w:val="16"/>
                <w:szCs w:val="16"/>
              </w:rPr>
              <w:t xml:space="preserve">Text proposals </w:t>
            </w:r>
          </w:p>
          <w:p w14:paraId="24541B54" w14:textId="77777777" w:rsidR="0053265F" w:rsidRPr="001139A5" w:rsidRDefault="0053265F"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acquireSI-FromCarrier </w:t>
            </w:r>
          </w:p>
          <w:p w14:paraId="49A918FE" w14:textId="77777777" w:rsidR="0053265F" w:rsidRPr="001139A5" w:rsidRDefault="0053265F"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autonomously read SIB19 and other relevant SIBs on the given frequency to acquire resource configuration for sidelink discovery announcement. </w:t>
            </w:r>
          </w:p>
          <w:p w14:paraId="773099F1" w14:textId="77777777" w:rsidR="0053265F" w:rsidRPr="001139A5" w:rsidRDefault="0053265F"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noTxOnCarrier </w:t>
            </w:r>
          </w:p>
          <w:p w14:paraId="1E8EB24E" w14:textId="77777777" w:rsidR="0053265F" w:rsidRPr="001139A5" w:rsidRDefault="0053265F"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is not allowed to transmit sidelink discovery announcements on the given frequency. </w:t>
            </w:r>
          </w:p>
          <w:p w14:paraId="635B28A2" w14:textId="77777777" w:rsidR="0053265F" w:rsidRPr="001139A5" w:rsidRDefault="0053265F"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requestDedicated </w:t>
            </w:r>
          </w:p>
          <w:p w14:paraId="3B32C7F0" w14:textId="77777777" w:rsidR="0053265F" w:rsidRPr="001139A5" w:rsidRDefault="0053265F"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request dedicated sidelink discovery configuration from the serving cell for sidelink discovery announcements on the given carrier. </w:t>
            </w:r>
          </w:p>
          <w:p w14:paraId="262D0A0C" w14:textId="77777777" w:rsidR="0053265F" w:rsidRPr="001139A5" w:rsidRDefault="0053265F"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SL-CarrierFreqInfoList-v13x0 </w:t>
            </w:r>
          </w:p>
          <w:p w14:paraId="28E72941" w14:textId="77777777" w:rsidR="0053265F" w:rsidRDefault="0053265F"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If included, the UE shall include the same number of entries, and listed in the same order, as in SL-CarrierFreqInfoList-r12.</w:t>
            </w:r>
          </w:p>
          <w:p w14:paraId="4726739C" w14:textId="77777777" w:rsidR="0053265F" w:rsidRDefault="0053265F" w:rsidP="00A43CA5">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292E0F13" w14:textId="77777777" w:rsidR="0053265F" w:rsidRDefault="0053265F"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670518DA" w14:textId="77777777" w:rsidR="0053265F" w:rsidRPr="00FD0643" w:rsidRDefault="0053265F" w:rsidP="005D6272">
            <w:pPr>
              <w:spacing w:after="0"/>
              <w:rPr>
                <w:rFonts w:ascii="Arial" w:hAnsi="Arial" w:cs="Arial"/>
                <w:noProof/>
                <w:color w:val="1F497D" w:themeColor="text2"/>
                <w:sz w:val="16"/>
                <w:szCs w:val="16"/>
              </w:rPr>
            </w:pPr>
            <w:r w:rsidRPr="004C0560">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Modified to be covered by one IE description (as so far we have no value descriptions (also see update of </w:t>
            </w:r>
            <w:r w:rsidRPr="006D6D75">
              <w:rPr>
                <w:rFonts w:ascii="Arial" w:eastAsia="SimSun" w:hAnsi="Arial" w:cs="Arial"/>
                <w:noProof/>
                <w:color w:val="C0504D" w:themeColor="accent2"/>
                <w:sz w:val="16"/>
                <w:szCs w:val="16"/>
                <w:lang w:eastAsia="zh-CN"/>
              </w:rPr>
              <w:t>R2-160010</w:t>
            </w:r>
            <w:r>
              <w:rPr>
                <w:rFonts w:ascii="Arial" w:eastAsia="SimSun" w:hAnsi="Arial" w:cs="Arial"/>
                <w:noProof/>
                <w:color w:val="C0504D" w:themeColor="accent2"/>
                <w:sz w:val="16"/>
                <w:szCs w:val="16"/>
                <w:lang w:eastAsia="zh-CN"/>
              </w:rPr>
              <w:t>)</w:t>
            </w:r>
          </w:p>
        </w:tc>
        <w:tc>
          <w:tcPr>
            <w:tcW w:w="1060" w:type="dxa"/>
            <w:tcBorders>
              <w:bottom w:val="single" w:sz="4" w:space="0" w:color="auto"/>
            </w:tcBorders>
            <w:shd w:val="clear" w:color="auto" w:fill="CCFF99"/>
          </w:tcPr>
          <w:p w14:paraId="499751F0"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14:paraId="2F2AFED8" w14:textId="77777777" w:rsidTr="00A43CA5">
        <w:tc>
          <w:tcPr>
            <w:tcW w:w="769" w:type="dxa"/>
            <w:shd w:val="clear" w:color="auto" w:fill="auto"/>
          </w:tcPr>
          <w:p w14:paraId="2B178570"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L.022</w:t>
            </w:r>
          </w:p>
        </w:tc>
        <w:tc>
          <w:tcPr>
            <w:tcW w:w="1677" w:type="dxa"/>
            <w:shd w:val="clear" w:color="auto" w:fill="auto"/>
          </w:tcPr>
          <w:p w14:paraId="4066DD59" w14:textId="77777777" w:rsidR="0053265F" w:rsidRPr="009C2617" w:rsidRDefault="0053265F"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454679FF" w14:textId="77777777" w:rsidR="0053265F" w:rsidRPr="00BF2B3B" w:rsidRDefault="0053265F" w:rsidP="00A43CA5">
            <w:pPr>
              <w:pStyle w:val="TAL"/>
              <w:rPr>
                <w:sz w:val="16"/>
                <w:szCs w:val="16"/>
                <w:lang w:eastAsia="ko-KR"/>
              </w:rPr>
            </w:pPr>
            <w:r w:rsidRPr="00BF2B3B">
              <w:rPr>
                <w:rFonts w:hint="eastAsia"/>
                <w:sz w:val="16"/>
                <w:szCs w:val="16"/>
                <w:lang w:eastAsia="ko-KR"/>
              </w:rPr>
              <w:t>Need to clarify in the following FD the UE that can be ether of relay or remote UE, not only the relay UE</w:t>
            </w:r>
          </w:p>
          <w:p w14:paraId="3BC2FD3C" w14:textId="77777777" w:rsidR="0053265F" w:rsidRPr="00BF2B3B" w:rsidRDefault="0053265F" w:rsidP="00A43CA5">
            <w:pPr>
              <w:pStyle w:val="TAL"/>
              <w:rPr>
                <w:b/>
                <w:i/>
                <w:sz w:val="16"/>
                <w:szCs w:val="16"/>
                <w:lang w:eastAsia="en-GB"/>
              </w:rPr>
            </w:pPr>
            <w:r w:rsidRPr="00BF2B3B">
              <w:rPr>
                <w:b/>
                <w:i/>
                <w:sz w:val="16"/>
                <w:szCs w:val="16"/>
                <w:lang w:eastAsia="en-GB"/>
              </w:rPr>
              <w:t>commTxAllowRelayCommon</w:t>
            </w:r>
          </w:p>
          <w:p w14:paraId="4279B938" w14:textId="77777777" w:rsidR="0053265F" w:rsidRPr="00B028CB" w:rsidRDefault="0053265F" w:rsidP="009C2617">
            <w:pPr>
              <w:pStyle w:val="TAL"/>
              <w:rPr>
                <w:b/>
                <w:i/>
                <w:lang w:eastAsia="en-GB"/>
              </w:rPr>
            </w:pPr>
            <w:r w:rsidRPr="00BF2B3B">
              <w:rPr>
                <w:rFonts w:eastAsia="MS Mincho"/>
                <w:bCs/>
                <w:kern w:val="2"/>
                <w:sz w:val="16"/>
                <w:szCs w:val="16"/>
                <w:lang w:eastAsia="en-GB"/>
              </w:rPr>
              <w:t xml:space="preserve">Indicates whether the </w:t>
            </w:r>
            <w:r w:rsidRPr="00BF2B3B">
              <w:rPr>
                <w:rFonts w:eastAsia="MS Mincho"/>
                <w:bCs/>
                <w:kern w:val="2"/>
                <w:sz w:val="16"/>
                <w:szCs w:val="16"/>
                <w:highlight w:val="yellow"/>
                <w:lang w:eastAsia="en-GB"/>
              </w:rPr>
              <w:t>UE</w:t>
            </w:r>
            <w:r w:rsidRPr="00BF2B3B">
              <w:rPr>
                <w:rFonts w:eastAsia="MS Mincho"/>
                <w:bCs/>
                <w:kern w:val="2"/>
                <w:sz w:val="16"/>
                <w:szCs w:val="16"/>
                <w:lang w:eastAsia="en-GB"/>
              </w:rPr>
              <w:t xml:space="preserv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653" w:type="dxa"/>
            <w:gridSpan w:val="2"/>
            <w:shd w:val="clear" w:color="auto" w:fill="auto"/>
          </w:tcPr>
          <w:p w14:paraId="52C36BB0"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2E0730AE" w14:textId="77777777" w:rsidR="0053265F" w:rsidRPr="009C2617" w:rsidRDefault="0053265F" w:rsidP="00A43CA5">
            <w:pPr>
              <w:pStyle w:val="CommentText"/>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Change to "Indicate whethe</w:t>
            </w:r>
            <w:r>
              <w:rPr>
                <w:rFonts w:ascii="Arial" w:hAnsi="Arial" w:cs="Arial"/>
                <w:sz w:val="16"/>
                <w:szCs w:val="16"/>
                <w:lang w:eastAsia="ko-KR"/>
              </w:rPr>
              <w:t>r</w:t>
            </w:r>
            <w:r w:rsidRPr="009C2617">
              <w:rPr>
                <w:rFonts w:ascii="Arial" w:hAnsi="Arial" w:cs="Arial"/>
                <w:sz w:val="16"/>
                <w:szCs w:val="16"/>
                <w:lang w:eastAsia="ko-KR"/>
              </w:rPr>
              <w:t xml:space="preserve"> the UE (relay UE or remote UE)…"</w:t>
            </w:r>
          </w:p>
          <w:p w14:paraId="64E352B5" w14:textId="77777777" w:rsidR="0053265F" w:rsidRPr="00BF2B3B" w:rsidRDefault="0053265F" w:rsidP="00A43CA5">
            <w:pPr>
              <w:spacing w:after="0"/>
              <w:rPr>
                <w:rFonts w:ascii="Arial" w:hAnsi="Arial" w:cs="Arial"/>
                <w:noProof/>
                <w:color w:val="1F497D" w:themeColor="text2"/>
                <w:sz w:val="16"/>
                <w:szCs w:val="16"/>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the problem.</w:t>
            </w:r>
          </w:p>
          <w:p w14:paraId="7FE8DF3D" w14:textId="77777777" w:rsidR="0053265F" w:rsidRDefault="0053265F" w:rsidP="00A43CA5">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Ericsson:</w:t>
            </w:r>
            <w:r w:rsidRPr="00BF2B3B">
              <w:rPr>
                <w:rFonts w:ascii="Arial" w:hAnsi="Arial" w:cs="Arial"/>
                <w:noProof/>
                <w:color w:val="1F497D" w:themeColor="text2"/>
                <w:sz w:val="16"/>
                <w:szCs w:val="16"/>
              </w:rPr>
              <w:t xml:space="preserve"> Not strictly necessary, but it can be accepted. Are there more places with the same issue asthis one?</w:t>
            </w:r>
          </w:p>
          <w:p w14:paraId="23C9202C" w14:textId="77777777"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Why is this category 2 issue? Anyways no need to change.</w:t>
            </w:r>
          </w:p>
          <w:p w14:paraId="75E3F8F2" w14:textId="77777777" w:rsidR="0053265F" w:rsidRPr="00A43CA5" w:rsidRDefault="0053265F" w:rsidP="009C2617">
            <w:pPr>
              <w:spacing w:after="0"/>
              <w:rPr>
                <w:rFonts w:ascii="Arial" w:hAnsi="Arial" w:cs="Arial"/>
                <w:noProof/>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hAnsi="Arial" w:cs="Arial"/>
                <w:noProof/>
                <w:color w:val="C0504D" w:themeColor="accent2"/>
                <w:sz w:val="16"/>
                <w:szCs w:val="16"/>
              </w:rPr>
              <w:t>No change (if still desired, a proposal covering all cases should be provided)</w:t>
            </w:r>
          </w:p>
        </w:tc>
        <w:tc>
          <w:tcPr>
            <w:tcW w:w="1060" w:type="dxa"/>
            <w:shd w:val="clear" w:color="auto" w:fill="CCFF99"/>
          </w:tcPr>
          <w:p w14:paraId="45D24843" w14:textId="77777777" w:rsidR="0053265F" w:rsidRPr="00BD494B" w:rsidRDefault="0053265F" w:rsidP="009C2617">
            <w:pPr>
              <w:spacing w:after="0"/>
              <w:rPr>
                <w:rFonts w:ascii="Arial" w:hAnsi="Arial" w:cs="Arial"/>
                <w:noProof/>
                <w:sz w:val="16"/>
                <w:szCs w:val="16"/>
              </w:rPr>
            </w:pPr>
            <w:r>
              <w:rPr>
                <w:rFonts w:ascii="Arial" w:hAnsi="Arial" w:cs="Arial"/>
                <w:noProof/>
                <w:sz w:val="16"/>
                <w:szCs w:val="16"/>
              </w:rPr>
              <w:t>Closed (ProSe CR)</w:t>
            </w:r>
          </w:p>
        </w:tc>
      </w:tr>
      <w:tr w:rsidR="0053265F" w:rsidRPr="00BD494B" w14:paraId="457852A8" w14:textId="77777777" w:rsidTr="00A43CA5">
        <w:tc>
          <w:tcPr>
            <w:tcW w:w="769" w:type="dxa"/>
            <w:shd w:val="clear" w:color="auto" w:fill="auto"/>
          </w:tcPr>
          <w:p w14:paraId="1F7F6968" w14:textId="77777777"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L.023</w:t>
            </w:r>
          </w:p>
        </w:tc>
        <w:tc>
          <w:tcPr>
            <w:tcW w:w="1677" w:type="dxa"/>
            <w:shd w:val="clear" w:color="auto" w:fill="auto"/>
          </w:tcPr>
          <w:p w14:paraId="75FB7273" w14:textId="77777777" w:rsidR="0053265F" w:rsidRPr="009C2617" w:rsidRDefault="0053265F"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4A62A468" w14:textId="77777777" w:rsidR="0053265F" w:rsidRPr="00BF2B3B" w:rsidRDefault="0053265F" w:rsidP="00A43CA5">
            <w:pPr>
              <w:pStyle w:val="TAL"/>
              <w:rPr>
                <w:sz w:val="16"/>
                <w:szCs w:val="16"/>
                <w:lang w:eastAsia="ko-KR"/>
              </w:rPr>
            </w:pPr>
            <w:r w:rsidRPr="00BF2B3B">
              <w:rPr>
                <w:rFonts w:hint="eastAsia"/>
                <w:sz w:val="16"/>
                <w:szCs w:val="16"/>
                <w:lang w:eastAsia="ko-KR"/>
              </w:rPr>
              <w:t xml:space="preserve">The field commTxPoolNormalCommExt can be also used to transmit relay related data. </w:t>
            </w:r>
          </w:p>
          <w:p w14:paraId="454A0292" w14:textId="77777777" w:rsidR="0053265F" w:rsidRPr="00BF2B3B" w:rsidRDefault="0053265F" w:rsidP="00A43CA5">
            <w:pPr>
              <w:pStyle w:val="TAL"/>
              <w:rPr>
                <w:b/>
                <w:i/>
                <w:sz w:val="16"/>
                <w:szCs w:val="16"/>
                <w:lang w:eastAsia="en-GB"/>
              </w:rPr>
            </w:pPr>
            <w:r w:rsidRPr="00BF2B3B">
              <w:rPr>
                <w:b/>
                <w:i/>
                <w:sz w:val="16"/>
                <w:szCs w:val="16"/>
                <w:lang w:eastAsia="en-GB"/>
              </w:rPr>
              <w:t>commTxAllowRelayCommon</w:t>
            </w:r>
          </w:p>
          <w:p w14:paraId="43517E3F" w14:textId="77777777" w:rsidR="0053265F" w:rsidRPr="009C2617" w:rsidRDefault="0053265F" w:rsidP="009C2617">
            <w:pPr>
              <w:pStyle w:val="TAL"/>
              <w:rPr>
                <w:rFonts w:eastAsia="Malgun Gothic"/>
                <w:bCs/>
                <w:kern w:val="2"/>
                <w:lang w:eastAsia="ko-KR"/>
              </w:rPr>
            </w:pPr>
            <w:r w:rsidRPr="00BF2B3B">
              <w:rPr>
                <w:rFonts w:eastAsia="MS Mincho"/>
                <w:bCs/>
                <w:kern w:val="2"/>
                <w:sz w:val="16"/>
                <w:szCs w:val="16"/>
                <w:lang w:eastAsia="en-GB"/>
              </w:rPr>
              <w:t xml:space="preserve">Indicates whether the UE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653" w:type="dxa"/>
            <w:gridSpan w:val="2"/>
            <w:shd w:val="clear" w:color="auto" w:fill="auto"/>
          </w:tcPr>
          <w:p w14:paraId="2864FD3F"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55422DE" w14:textId="77777777" w:rsidR="0053265F" w:rsidRPr="00BF2B3B" w:rsidRDefault="0053265F" w:rsidP="00A43CA5">
            <w:pPr>
              <w:pBdr>
                <w:bottom w:val="single" w:sz="6" w:space="1" w:color="auto"/>
              </w:pBdr>
              <w:spacing w:after="0"/>
              <w:rPr>
                <w:rFonts w:ascii="Arial" w:hAnsi="Arial" w:cs="Arial"/>
                <w:sz w:val="16"/>
                <w:szCs w:val="16"/>
                <w:lang w:eastAsia="ko-KR"/>
              </w:rPr>
            </w:pPr>
            <w:r w:rsidRPr="00BF2B3B">
              <w:rPr>
                <w:rFonts w:ascii="Arial" w:eastAsia="Malgun Gothic" w:hAnsi="Arial" w:cs="Arial"/>
                <w:bCs/>
                <w:kern w:val="2"/>
                <w:sz w:val="16"/>
                <w:szCs w:val="16"/>
                <w:lang w:eastAsia="ko-KR"/>
              </w:rPr>
              <w:t>Change to “</w:t>
            </w:r>
            <w:r w:rsidRPr="00BF2B3B">
              <w:rPr>
                <w:rFonts w:ascii="Arial" w:eastAsia="MS Mincho" w:hAnsi="Arial" w:cs="Arial"/>
                <w:bCs/>
                <w:kern w:val="2"/>
                <w:sz w:val="16"/>
                <w:szCs w:val="16"/>
                <w:lang w:eastAsia="en-GB"/>
              </w:rPr>
              <w:t xml:space="preserve">i.e. either via </w:t>
            </w:r>
            <w:r w:rsidRPr="00BF2B3B">
              <w:rPr>
                <w:rFonts w:ascii="Arial" w:eastAsia="MS Mincho" w:hAnsi="Arial" w:cs="Arial"/>
                <w:bCs/>
                <w:i/>
                <w:kern w:val="2"/>
                <w:sz w:val="16"/>
                <w:szCs w:val="16"/>
                <w:lang w:eastAsia="en-GB"/>
              </w:rPr>
              <w:t>commTxPoolNormalCommon</w:t>
            </w:r>
            <w:r w:rsidRPr="007D0DF4">
              <w:rPr>
                <w:rFonts w:ascii="Arial" w:eastAsia="Malgun Gothic" w:hAnsi="Arial" w:cs="Arial"/>
                <w:bCs/>
                <w:i/>
                <w:color w:val="FF0000"/>
                <w:kern w:val="2"/>
                <w:sz w:val="16"/>
                <w:szCs w:val="16"/>
                <w:u w:val="single"/>
                <w:lang w:eastAsia="ko-KR"/>
              </w:rPr>
              <w:t>/</w:t>
            </w:r>
            <w:r w:rsidRPr="007D0DF4">
              <w:rPr>
                <w:rFonts w:ascii="Arial" w:hAnsi="Arial" w:cs="Arial"/>
                <w:color w:val="FF0000"/>
                <w:sz w:val="16"/>
                <w:szCs w:val="16"/>
                <w:u w:val="single"/>
                <w:lang w:eastAsia="ko-KR"/>
              </w:rPr>
              <w:t xml:space="preserve"> </w:t>
            </w:r>
            <w:r w:rsidRPr="007D0DF4">
              <w:rPr>
                <w:rFonts w:ascii="Arial" w:hAnsi="Arial" w:cs="Arial"/>
                <w:i/>
                <w:color w:val="FF0000"/>
                <w:sz w:val="16"/>
                <w:szCs w:val="16"/>
                <w:u w:val="single"/>
                <w:lang w:eastAsia="ko-KR"/>
              </w:rPr>
              <w:t>commTxPoolNormalCommExt</w:t>
            </w:r>
            <w:r w:rsidRPr="00BF2B3B">
              <w:rPr>
                <w:rFonts w:ascii="Arial" w:eastAsia="MS Mincho" w:hAnsi="Arial" w:cs="Arial"/>
                <w:bCs/>
                <w:kern w:val="2"/>
                <w:sz w:val="16"/>
                <w:szCs w:val="16"/>
                <w:lang w:eastAsia="en-GB"/>
              </w:rPr>
              <w:t xml:space="preserve"> or via </w:t>
            </w:r>
            <w:r w:rsidRPr="00BF2B3B">
              <w:rPr>
                <w:rFonts w:ascii="Arial" w:eastAsia="MS Mincho" w:hAnsi="Arial" w:cs="Arial"/>
                <w:bCs/>
                <w:i/>
                <w:kern w:val="2"/>
                <w:sz w:val="16"/>
                <w:szCs w:val="16"/>
                <w:lang w:eastAsia="en-GB"/>
              </w:rPr>
              <w:t>commTxPoolExceptional</w:t>
            </w:r>
            <w:r w:rsidRPr="00BF2B3B">
              <w:rPr>
                <w:rFonts w:ascii="Arial" w:eastAsia="MS Mincho" w:hAnsi="Arial" w:cs="Arial"/>
                <w:bCs/>
                <w:kern w:val="2"/>
                <w:sz w:val="16"/>
                <w:szCs w:val="16"/>
                <w:lang w:eastAsia="en-GB"/>
              </w:rPr>
              <w:t>.</w:t>
            </w:r>
          </w:p>
          <w:p w14:paraId="47CA7557" w14:textId="77777777" w:rsidR="0053265F" w:rsidRPr="007D0DF4" w:rsidRDefault="0053265F" w:rsidP="00A43CA5">
            <w:pPr>
              <w:spacing w:after="0"/>
              <w:rPr>
                <w:rFonts w:ascii="Arial" w:hAnsi="Arial" w:cs="Arial"/>
                <w:noProof/>
                <w:color w:val="1F497D" w:themeColor="text2"/>
                <w:sz w:val="16"/>
                <w:szCs w:val="16"/>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Fine to add it or not to add it.</w:t>
            </w:r>
          </w:p>
          <w:p w14:paraId="3D046A84" w14:textId="77777777" w:rsidR="0053265F" w:rsidRDefault="0053265F" w:rsidP="00A43CA5">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t>Ericsson:</w:t>
            </w:r>
            <w:r w:rsidRPr="007D0DF4">
              <w:rPr>
                <w:rFonts w:ascii="Arial" w:hAnsi="Arial" w:cs="Arial"/>
                <w:noProof/>
                <w:color w:val="1F497D" w:themeColor="text2"/>
                <w:sz w:val="16"/>
                <w:szCs w:val="16"/>
              </w:rPr>
              <w:t xml:space="preserve"> Ok, but the addition must be in italics.</w:t>
            </w:r>
          </w:p>
          <w:p w14:paraId="6D77109C" w14:textId="77777777" w:rsidR="0053265F" w:rsidRDefault="0053265F"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w:t>
            </w:r>
          </w:p>
          <w:p w14:paraId="0BC51587" w14:textId="77777777" w:rsidR="0053265F" w:rsidRPr="00485417" w:rsidRDefault="0053265F" w:rsidP="009C2617">
            <w:pPr>
              <w:spacing w:after="0"/>
              <w:rPr>
                <w:rFonts w:ascii="Arial" w:hAnsi="Arial" w:cs="Arial"/>
                <w:noProof/>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hAnsi="Arial" w:cs="Arial"/>
                <w:noProof/>
                <w:color w:val="C0504D" w:themeColor="accent2"/>
                <w:sz w:val="16"/>
                <w:szCs w:val="16"/>
              </w:rPr>
              <w:t>Changed</w:t>
            </w:r>
          </w:p>
        </w:tc>
        <w:tc>
          <w:tcPr>
            <w:tcW w:w="1060" w:type="dxa"/>
            <w:shd w:val="clear" w:color="auto" w:fill="CCFF99"/>
          </w:tcPr>
          <w:p w14:paraId="22D7A241" w14:textId="77777777" w:rsidR="0053265F" w:rsidRPr="00BD494B" w:rsidRDefault="0053265F" w:rsidP="009C2617">
            <w:pPr>
              <w:spacing w:after="0"/>
              <w:rPr>
                <w:rFonts w:ascii="Arial" w:hAnsi="Arial" w:cs="Arial"/>
                <w:noProof/>
                <w:sz w:val="16"/>
                <w:szCs w:val="16"/>
              </w:rPr>
            </w:pPr>
            <w:r>
              <w:rPr>
                <w:rFonts w:ascii="Arial" w:hAnsi="Arial" w:cs="Arial"/>
                <w:noProof/>
                <w:sz w:val="16"/>
                <w:szCs w:val="16"/>
              </w:rPr>
              <w:t>Closed (ProSe CR)</w:t>
            </w:r>
          </w:p>
        </w:tc>
      </w:tr>
      <w:tr w:rsidR="0053265F" w:rsidRPr="00BD494B" w14:paraId="201CB164" w14:textId="77777777" w:rsidTr="00A43CA5">
        <w:tc>
          <w:tcPr>
            <w:tcW w:w="769" w:type="dxa"/>
            <w:shd w:val="clear" w:color="auto" w:fill="auto"/>
          </w:tcPr>
          <w:p w14:paraId="3407D5F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E.165</w:t>
            </w:r>
          </w:p>
        </w:tc>
        <w:tc>
          <w:tcPr>
            <w:tcW w:w="1677" w:type="dxa"/>
            <w:shd w:val="clear" w:color="auto" w:fill="auto"/>
          </w:tcPr>
          <w:p w14:paraId="2BA843E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18</w:t>
            </w:r>
          </w:p>
        </w:tc>
        <w:tc>
          <w:tcPr>
            <w:tcW w:w="5369" w:type="dxa"/>
            <w:shd w:val="clear" w:color="auto" w:fill="auto"/>
          </w:tcPr>
          <w:p w14:paraId="71414F87" w14:textId="77777777" w:rsidR="0053265F" w:rsidRPr="004613BE" w:rsidRDefault="0053265F" w:rsidP="00A43CA5">
            <w:pPr>
              <w:spacing w:after="0"/>
              <w:rPr>
                <w:rFonts w:ascii="Arial" w:hAnsi="Arial" w:cs="Arial"/>
                <w:noProof/>
                <w:sz w:val="16"/>
                <w:szCs w:val="16"/>
              </w:rPr>
            </w:pPr>
            <w:r w:rsidRPr="004613BE">
              <w:rPr>
                <w:rFonts w:ascii="Arial" w:hAnsi="Arial" w:cs="Arial"/>
                <w:noProof/>
                <w:sz w:val="16"/>
                <w:szCs w:val="16"/>
              </w:rPr>
              <w:t>Terminology in field description is incorrect.</w:t>
            </w:r>
          </w:p>
          <w:p w14:paraId="7194D5BE" w14:textId="77777777" w:rsidR="0053265F" w:rsidRPr="004613BE" w:rsidRDefault="0053265F" w:rsidP="00A43CA5">
            <w:pPr>
              <w:pStyle w:val="TAL"/>
              <w:rPr>
                <w:rFonts w:cs="Arial"/>
                <w:b/>
                <w:i/>
                <w:sz w:val="16"/>
                <w:szCs w:val="16"/>
                <w:lang w:eastAsia="en-GB"/>
              </w:rPr>
            </w:pPr>
            <w:r w:rsidRPr="004613BE">
              <w:rPr>
                <w:rFonts w:cs="Arial"/>
                <w:b/>
                <w:i/>
                <w:sz w:val="16"/>
                <w:szCs w:val="16"/>
                <w:lang w:eastAsia="en-GB"/>
              </w:rPr>
              <w:t>commTxAllowRelayCommon</w:t>
            </w:r>
          </w:p>
          <w:p w14:paraId="75D8C2D8" w14:textId="77777777" w:rsidR="0053265F" w:rsidRPr="00BD494B" w:rsidRDefault="0053265F" w:rsidP="004F4BB1">
            <w:pPr>
              <w:spacing w:after="0"/>
              <w:rPr>
                <w:rFonts w:ascii="Arial" w:hAnsi="Arial" w:cs="Arial"/>
                <w:noProof/>
                <w:sz w:val="16"/>
                <w:szCs w:val="16"/>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kern w:val="2"/>
                <w:sz w:val="16"/>
                <w:szCs w:val="16"/>
                <w:highlight w:val="yellow"/>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tc>
        <w:tc>
          <w:tcPr>
            <w:tcW w:w="653" w:type="dxa"/>
            <w:gridSpan w:val="2"/>
            <w:shd w:val="clear" w:color="auto" w:fill="auto"/>
          </w:tcPr>
          <w:p w14:paraId="17B7DD2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3AC887A" w14:textId="77777777" w:rsidR="0053265F" w:rsidRPr="004613BE" w:rsidRDefault="0053265F" w:rsidP="00A43CA5">
            <w:pPr>
              <w:spacing w:after="0"/>
              <w:rPr>
                <w:rFonts w:ascii="Arial" w:hAnsi="Arial" w:cs="Arial"/>
                <w:noProof/>
                <w:sz w:val="16"/>
                <w:szCs w:val="16"/>
              </w:rPr>
            </w:pPr>
            <w:r w:rsidRPr="004613BE">
              <w:rPr>
                <w:rFonts w:ascii="Arial" w:hAnsi="Arial" w:cs="Arial"/>
                <w:noProof/>
                <w:sz w:val="16"/>
                <w:szCs w:val="16"/>
              </w:rPr>
              <w:t>Change text to</w:t>
            </w:r>
          </w:p>
          <w:p w14:paraId="0CFC593C" w14:textId="77777777" w:rsidR="0053265F" w:rsidRPr="004613BE" w:rsidRDefault="0053265F" w:rsidP="00A43CA5">
            <w:pPr>
              <w:pStyle w:val="TAL"/>
              <w:rPr>
                <w:rFonts w:cs="Arial"/>
                <w:b/>
                <w:i/>
                <w:sz w:val="16"/>
                <w:szCs w:val="16"/>
                <w:lang w:eastAsia="en-GB"/>
              </w:rPr>
            </w:pPr>
            <w:r w:rsidRPr="004613BE">
              <w:rPr>
                <w:rFonts w:cs="Arial"/>
                <w:b/>
                <w:i/>
                <w:sz w:val="16"/>
                <w:szCs w:val="16"/>
                <w:lang w:eastAsia="en-GB"/>
              </w:rPr>
              <w:t>commTxAllowRelayCommon</w:t>
            </w:r>
          </w:p>
          <w:p w14:paraId="47F80D04" w14:textId="77777777" w:rsidR="0053265F" w:rsidRPr="004613BE" w:rsidRDefault="0053265F" w:rsidP="00A43CA5">
            <w:pPr>
              <w:pBdr>
                <w:bottom w:val="single" w:sz="6" w:space="1" w:color="auto"/>
              </w:pBdr>
              <w:spacing w:after="0"/>
              <w:rPr>
                <w:rFonts w:ascii="Arial" w:eastAsia="MS Mincho" w:hAnsi="Arial" w:cs="Arial"/>
                <w:bCs/>
                <w:kern w:val="2"/>
                <w:sz w:val="16"/>
                <w:szCs w:val="16"/>
                <w:lang w:eastAsia="en-GB"/>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color w:val="FF0000"/>
                <w:kern w:val="2"/>
                <w:sz w:val="16"/>
                <w:szCs w:val="16"/>
                <w:u w:val="single"/>
                <w:lang w:eastAsia="en-GB"/>
              </w:rPr>
              <w:t>one to one sidelink communication</w:t>
            </w:r>
            <w:r>
              <w:rPr>
                <w:rFonts w:ascii="Arial" w:eastAsia="MS Mincho" w:hAnsi="Arial" w:cs="Arial"/>
                <w:bCs/>
                <w:strike/>
                <w:color w:val="FF0000"/>
                <w:kern w:val="2"/>
                <w:sz w:val="16"/>
                <w:szCs w:val="16"/>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p w14:paraId="12183177" w14:textId="77777777" w:rsidR="0053265F" w:rsidRDefault="0053265F" w:rsidP="00A43CA5">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t>Huawei:</w:t>
            </w:r>
            <w:r w:rsidRPr="004613BE">
              <w:rPr>
                <w:rFonts w:ascii="Arial" w:eastAsia="SimSun" w:hAnsi="Arial" w:cs="Arial" w:hint="eastAsia"/>
                <w:noProof/>
                <w:color w:val="1F497D" w:themeColor="text2"/>
                <w:sz w:val="16"/>
                <w:szCs w:val="16"/>
                <w:lang w:eastAsia="zh-CN"/>
              </w:rPr>
              <w:t xml:space="preserve"> need further discuss the definition of relay sidelink communication.</w:t>
            </w:r>
          </w:p>
          <w:p w14:paraId="452E61FF" w14:textId="77777777" w:rsidR="0053265F" w:rsidRDefault="0053265F"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Discussions are needed. Changed from class 1 to class 2.</w:t>
            </w:r>
          </w:p>
          <w:p w14:paraId="1F723D38" w14:textId="77777777" w:rsidR="0053265F" w:rsidRPr="00A43CA5" w:rsidRDefault="0053265F" w:rsidP="004F4BB1">
            <w:pPr>
              <w:spacing w:after="0"/>
              <w:rPr>
                <w:rFonts w:ascii="Arial" w:hAnsi="Arial" w:cs="Arial"/>
                <w:noProof/>
                <w:color w:val="1F497D" w:themeColor="text2"/>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eastAsia="SimSun" w:hAnsi="Arial" w:cs="Arial"/>
                <w:noProof/>
                <w:color w:val="C0504D" w:themeColor="accent2"/>
                <w:sz w:val="16"/>
                <w:szCs w:val="16"/>
                <w:lang w:eastAsia="zh-CN"/>
              </w:rPr>
              <w:t>Not added one to one, see general issue</w:t>
            </w:r>
          </w:p>
        </w:tc>
        <w:tc>
          <w:tcPr>
            <w:tcW w:w="1060" w:type="dxa"/>
            <w:shd w:val="clear" w:color="auto" w:fill="CCFF99"/>
          </w:tcPr>
          <w:p w14:paraId="7CA34F0D"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14:paraId="174B81FC" w14:textId="77777777" w:rsidTr="00A43CA5">
        <w:tc>
          <w:tcPr>
            <w:tcW w:w="769" w:type="dxa"/>
            <w:shd w:val="clear" w:color="auto" w:fill="auto"/>
          </w:tcPr>
          <w:p w14:paraId="07CE12FD"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L.021</w:t>
            </w:r>
          </w:p>
        </w:tc>
        <w:tc>
          <w:tcPr>
            <w:tcW w:w="1677" w:type="dxa"/>
            <w:shd w:val="clear" w:color="auto" w:fill="auto"/>
          </w:tcPr>
          <w:p w14:paraId="07BB163B" w14:textId="77777777" w:rsidR="0053265F" w:rsidRPr="009C2617" w:rsidRDefault="0053265F" w:rsidP="009C2617">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2F509041" w14:textId="77777777" w:rsidR="0053265F" w:rsidRPr="009C2617" w:rsidRDefault="0053265F" w:rsidP="009C2617">
            <w:pPr>
              <w:spacing w:after="0"/>
              <w:rPr>
                <w:rFonts w:ascii="Arial" w:hAnsi="Arial" w:cs="Arial"/>
                <w:noProof/>
                <w:sz w:val="16"/>
                <w:szCs w:val="16"/>
                <w:lang w:eastAsia="ko-KR"/>
              </w:rPr>
            </w:pPr>
            <w:r w:rsidRPr="009C2617">
              <w:rPr>
                <w:rFonts w:ascii="Arial" w:hAnsi="Arial" w:cs="Arial"/>
                <w:noProof/>
                <w:sz w:val="16"/>
                <w:szCs w:val="16"/>
                <w:lang w:eastAsia="ko-KR"/>
              </w:rPr>
              <w:t xml:space="preserve">Editorial </w:t>
            </w:r>
          </w:p>
        </w:tc>
        <w:tc>
          <w:tcPr>
            <w:tcW w:w="653" w:type="dxa"/>
            <w:gridSpan w:val="2"/>
            <w:shd w:val="clear" w:color="auto" w:fill="auto"/>
          </w:tcPr>
          <w:p w14:paraId="40BAD7A5"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5AEF9A19" w14:textId="77777777" w:rsidR="0053265F" w:rsidRDefault="0053265F" w:rsidP="00A43CA5">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lang w:eastAsia="ko-KR"/>
              </w:rPr>
              <w:t>Change ‘SIB18’ to ‘</w:t>
            </w:r>
            <w:r w:rsidRPr="002075E3">
              <w:rPr>
                <w:rFonts w:ascii="Arial" w:hAnsi="Arial" w:cs="Arial"/>
                <w:i/>
                <w:noProof/>
                <w:sz w:val="16"/>
                <w:szCs w:val="16"/>
                <w:lang w:eastAsia="ko-KR"/>
              </w:rPr>
              <w:t>SystemInformationBlockType18</w:t>
            </w:r>
            <w:r>
              <w:rPr>
                <w:rFonts w:ascii="Arial" w:hAnsi="Arial" w:cs="Arial"/>
                <w:noProof/>
                <w:sz w:val="16"/>
                <w:szCs w:val="16"/>
                <w:lang w:eastAsia="ko-KR"/>
              </w:rPr>
              <w:t xml:space="preserve">’ in field description of </w:t>
            </w:r>
            <w:r w:rsidRPr="002075E3">
              <w:rPr>
                <w:rFonts w:ascii="Arial" w:hAnsi="Arial" w:cs="Arial"/>
                <w:noProof/>
                <w:sz w:val="16"/>
                <w:szCs w:val="16"/>
                <w:lang w:eastAsia="ko-KR"/>
              </w:rPr>
              <w:t>commTxAllowRelayCommon</w:t>
            </w:r>
            <w:r>
              <w:rPr>
                <w:rFonts w:ascii="Arial" w:hAnsi="Arial" w:cs="Arial"/>
                <w:noProof/>
                <w:sz w:val="16"/>
                <w:szCs w:val="16"/>
                <w:lang w:eastAsia="ko-KR"/>
              </w:rPr>
              <w:t xml:space="preserve"> in </w:t>
            </w:r>
            <w:r>
              <w:rPr>
                <w:rFonts w:ascii="Arial" w:hAnsi="Arial" w:cs="Arial" w:hint="eastAsia"/>
                <w:noProof/>
                <w:sz w:val="16"/>
                <w:szCs w:val="16"/>
                <w:lang w:eastAsia="ko-KR"/>
              </w:rPr>
              <w:t>SIB18</w:t>
            </w:r>
          </w:p>
          <w:p w14:paraId="34F7A406" w14:textId="77777777" w:rsidR="0053265F" w:rsidRDefault="0053265F" w:rsidP="00A43CA5">
            <w:pPr>
              <w:spacing w:after="0"/>
              <w:rPr>
                <w:rFonts w:ascii="Arial" w:eastAsia="SimSun" w:hAnsi="Arial" w:cs="Arial"/>
                <w:noProof/>
                <w:color w:val="1F497D" w:themeColor="text2"/>
                <w:sz w:val="16"/>
                <w:szCs w:val="16"/>
                <w:lang w:eastAsia="zh-CN"/>
              </w:rPr>
            </w:pPr>
            <w:r w:rsidRPr="00105536">
              <w:rPr>
                <w:rFonts w:ascii="Arial" w:eastAsia="SimSun" w:hAnsi="Arial" w:cs="Arial" w:hint="eastAsia"/>
                <w:b/>
                <w:noProof/>
                <w:color w:val="1F497D" w:themeColor="text2"/>
                <w:sz w:val="16"/>
                <w:szCs w:val="16"/>
                <w:lang w:eastAsia="zh-CN"/>
              </w:rPr>
              <w:t>Huawei:</w:t>
            </w:r>
            <w:r w:rsidRPr="00105536">
              <w:rPr>
                <w:rFonts w:ascii="Arial" w:eastAsia="SimSun" w:hAnsi="Arial" w:cs="Arial" w:hint="eastAsia"/>
                <w:noProof/>
                <w:color w:val="1F497D" w:themeColor="text2"/>
                <w:sz w:val="16"/>
                <w:szCs w:val="16"/>
                <w:lang w:eastAsia="zh-CN"/>
              </w:rPr>
              <w:t xml:space="preserve"> fine.</w:t>
            </w:r>
          </w:p>
          <w:p w14:paraId="1B5C4616" w14:textId="77777777" w:rsidR="0053265F" w:rsidRDefault="0053265F"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p>
          <w:p w14:paraId="3DF96D8B" w14:textId="77777777" w:rsidR="0053265F" w:rsidRPr="007A6EE4" w:rsidRDefault="0053265F" w:rsidP="009C2617">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24EC4623"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14:paraId="2A6A0FC8" w14:textId="77777777" w:rsidTr="00A43CA5">
        <w:tc>
          <w:tcPr>
            <w:tcW w:w="769" w:type="dxa"/>
            <w:shd w:val="clear" w:color="auto" w:fill="auto"/>
          </w:tcPr>
          <w:p w14:paraId="46C66F2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E.342</w:t>
            </w:r>
          </w:p>
        </w:tc>
        <w:tc>
          <w:tcPr>
            <w:tcW w:w="1677" w:type="dxa"/>
            <w:shd w:val="clear" w:color="auto" w:fill="auto"/>
          </w:tcPr>
          <w:p w14:paraId="45A2CD09"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lastRenderedPageBreak/>
              <w:t>SystemInformationBlockType</w:t>
            </w:r>
            <w:r>
              <w:rPr>
                <w:rFonts w:ascii="Arial" w:hAnsi="Arial" w:cs="Arial"/>
                <w:noProof/>
                <w:sz w:val="16"/>
                <w:szCs w:val="16"/>
              </w:rPr>
              <w:t>18</w:t>
            </w:r>
          </w:p>
        </w:tc>
        <w:tc>
          <w:tcPr>
            <w:tcW w:w="5369" w:type="dxa"/>
            <w:shd w:val="clear" w:color="auto" w:fill="auto"/>
          </w:tcPr>
          <w:p w14:paraId="11A0B002" w14:textId="77777777" w:rsidR="0053265F" w:rsidRDefault="0053265F" w:rsidP="004F4BB1">
            <w:pPr>
              <w:spacing w:after="0"/>
              <w:rPr>
                <w:rFonts w:ascii="Arial" w:hAnsi="Arial" w:cs="Arial"/>
                <w:noProof/>
                <w:sz w:val="16"/>
                <w:szCs w:val="16"/>
              </w:rPr>
            </w:pPr>
            <w:r>
              <w:rPr>
                <w:rFonts w:ascii="Arial" w:hAnsi="Arial" w:cs="Arial"/>
                <w:noProof/>
                <w:sz w:val="16"/>
                <w:szCs w:val="16"/>
              </w:rPr>
              <w:lastRenderedPageBreak/>
              <w:t>Table of field descriptions is not in alphabetical order.</w:t>
            </w:r>
          </w:p>
        </w:tc>
        <w:tc>
          <w:tcPr>
            <w:tcW w:w="653" w:type="dxa"/>
            <w:gridSpan w:val="2"/>
            <w:shd w:val="clear" w:color="auto" w:fill="auto"/>
          </w:tcPr>
          <w:p w14:paraId="5C8CF91E"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73DDD2D" w14:textId="77777777" w:rsidR="0053265F" w:rsidRDefault="0053265F" w:rsidP="00A43CA5">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14:paraId="0B5AC2B2" w14:textId="77777777" w:rsidR="0053265F" w:rsidRDefault="0053265F" w:rsidP="00A43CA5">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lastRenderedPageBreak/>
              <w:t>Huawei:</w:t>
            </w:r>
            <w:r w:rsidRPr="004613BE">
              <w:rPr>
                <w:rFonts w:ascii="Arial" w:eastAsia="SimSun" w:hAnsi="Arial" w:cs="Arial" w:hint="eastAsia"/>
                <w:noProof/>
                <w:color w:val="1F497D" w:themeColor="text2"/>
                <w:sz w:val="16"/>
                <w:szCs w:val="16"/>
                <w:lang w:eastAsia="zh-CN"/>
              </w:rPr>
              <w:t xml:space="preserve"> fine to sort the table.</w:t>
            </w:r>
          </w:p>
          <w:p w14:paraId="33EBD4BF" w14:textId="77777777" w:rsidR="0053265F" w:rsidRDefault="0053265F" w:rsidP="00A43CA5">
            <w:pPr>
              <w:pBdr>
                <w:bottom w:val="single" w:sz="6" w:space="1" w:color="auto"/>
              </w:pBdr>
              <w:spacing w:after="0"/>
              <w:rPr>
                <w:rFonts w:ascii="Arial" w:hAnsi="Arial" w:cs="Arial"/>
                <w:noProof/>
                <w:color w:val="1F497D" w:themeColor="text2"/>
                <w:sz w:val="16"/>
                <w:szCs w:val="16"/>
              </w:rPr>
            </w:pPr>
            <w:r w:rsidRPr="00580762">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794D720F" w14:textId="77777777" w:rsidR="0053265F" w:rsidRDefault="0053265F" w:rsidP="00B9307B">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2B1D9F03"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53265F" w:rsidRPr="00BD494B" w14:paraId="0CBFC81E" w14:textId="77777777" w:rsidTr="00A43CA5">
        <w:tc>
          <w:tcPr>
            <w:tcW w:w="769" w:type="dxa"/>
            <w:shd w:val="clear" w:color="auto" w:fill="auto"/>
          </w:tcPr>
          <w:p w14:paraId="41EC2F64" w14:textId="77777777" w:rsidR="0053265F" w:rsidRDefault="0053265F" w:rsidP="008804FA">
            <w:pPr>
              <w:spacing w:after="0"/>
              <w:rPr>
                <w:rFonts w:ascii="Arial" w:hAnsi="Arial" w:cs="Arial"/>
                <w:noProof/>
                <w:sz w:val="16"/>
                <w:szCs w:val="16"/>
              </w:rPr>
            </w:pPr>
            <w:r>
              <w:rPr>
                <w:rFonts w:ascii="Arial" w:hAnsi="Arial" w:cs="Arial"/>
                <w:noProof/>
                <w:sz w:val="16"/>
                <w:szCs w:val="16"/>
              </w:rPr>
              <w:lastRenderedPageBreak/>
              <w:t>N.069</w:t>
            </w:r>
          </w:p>
        </w:tc>
        <w:tc>
          <w:tcPr>
            <w:tcW w:w="1677" w:type="dxa"/>
            <w:shd w:val="clear" w:color="auto" w:fill="auto"/>
          </w:tcPr>
          <w:p w14:paraId="1CE2F0F6" w14:textId="77777777" w:rsidR="0053265F" w:rsidRPr="008804FA" w:rsidRDefault="0053265F" w:rsidP="00A43CA5">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w:t>
            </w:r>
          </w:p>
          <w:p w14:paraId="4942DAD8" w14:textId="77777777" w:rsidR="0053265F" w:rsidRPr="008804FA" w:rsidRDefault="0053265F" w:rsidP="008804FA">
            <w:pPr>
              <w:spacing w:after="0"/>
              <w:rPr>
                <w:rFonts w:ascii="Arial" w:hAnsi="Arial" w:cs="Arial"/>
                <w:noProof/>
                <w:sz w:val="16"/>
                <w:szCs w:val="16"/>
              </w:rPr>
            </w:pPr>
            <w:r w:rsidRPr="008804FA">
              <w:rPr>
                <w:rFonts w:ascii="Arial" w:hAnsi="Arial" w:cs="Arial"/>
                <w:noProof/>
                <w:sz w:val="16"/>
                <w:szCs w:val="16"/>
              </w:rPr>
              <w:t>commTxAllowRelayCommon</w:t>
            </w:r>
          </w:p>
        </w:tc>
        <w:tc>
          <w:tcPr>
            <w:tcW w:w="5369" w:type="dxa"/>
            <w:shd w:val="clear" w:color="auto" w:fill="auto"/>
          </w:tcPr>
          <w:p w14:paraId="24D26344" w14:textId="77777777" w:rsidR="0053265F" w:rsidRDefault="0053265F" w:rsidP="008804FA">
            <w:pPr>
              <w:spacing w:after="0"/>
              <w:rPr>
                <w:rFonts w:ascii="Arial" w:hAnsi="Arial" w:cs="Arial"/>
                <w:noProof/>
                <w:sz w:val="16"/>
                <w:szCs w:val="16"/>
              </w:rPr>
            </w:pPr>
            <w:r>
              <w:rPr>
                <w:rFonts w:ascii="Arial" w:hAnsi="Arial" w:cs="Arial"/>
                <w:noProof/>
                <w:sz w:val="16"/>
                <w:szCs w:val="16"/>
              </w:rPr>
              <w:t>The field description of commTxAllowRelayCommon could be improved</w:t>
            </w:r>
          </w:p>
        </w:tc>
        <w:tc>
          <w:tcPr>
            <w:tcW w:w="653" w:type="dxa"/>
            <w:gridSpan w:val="2"/>
            <w:shd w:val="clear" w:color="auto" w:fill="auto"/>
          </w:tcPr>
          <w:p w14:paraId="3636F687" w14:textId="77777777" w:rsidR="0053265F" w:rsidRDefault="0053265F"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59C762D" w14:textId="77777777" w:rsidR="0053265F" w:rsidRPr="004613BE" w:rsidRDefault="0053265F" w:rsidP="00A43CA5">
            <w:pPr>
              <w:spacing w:after="0"/>
              <w:rPr>
                <w:rFonts w:ascii="Arial" w:hAnsi="Arial" w:cs="Arial"/>
                <w:noProof/>
                <w:sz w:val="16"/>
                <w:szCs w:val="16"/>
              </w:rPr>
            </w:pPr>
            <w:r w:rsidRPr="004613BE">
              <w:rPr>
                <w:rFonts w:ascii="Arial" w:hAnsi="Arial" w:cs="Arial"/>
                <w:noProof/>
                <w:sz w:val="16"/>
                <w:szCs w:val="16"/>
              </w:rPr>
              <w:t xml:space="preserve">Proposal: </w:t>
            </w:r>
          </w:p>
          <w:p w14:paraId="0E6E9416" w14:textId="77777777" w:rsidR="0053265F" w:rsidRDefault="0053265F" w:rsidP="00A43CA5">
            <w:pPr>
              <w:spacing w:after="0"/>
              <w:rPr>
                <w:rFonts w:ascii="Arial" w:hAnsi="Arial" w:cs="Arial"/>
                <w:sz w:val="16"/>
                <w:szCs w:val="16"/>
                <w:lang w:eastAsia="ja-JP"/>
              </w:rPr>
            </w:pPr>
            <w:proofErr w:type="gramStart"/>
            <w:r w:rsidRPr="002607BA">
              <w:rPr>
                <w:rFonts w:ascii="Arial" w:hAnsi="Arial" w:cs="Arial"/>
                <w:b/>
                <w:bCs/>
                <w:sz w:val="16"/>
                <w:szCs w:val="16"/>
                <w:lang w:eastAsia="ja-JP"/>
              </w:rPr>
              <w:t>commTxAllowRelayCommon</w:t>
            </w:r>
            <w:proofErr w:type="gramEnd"/>
            <w:r w:rsidRPr="002607BA">
              <w:rPr>
                <w:rFonts w:ascii="Arial" w:hAnsi="Arial" w:cs="Arial"/>
                <w:sz w:val="16"/>
                <w:szCs w:val="16"/>
                <w:lang w:eastAsia="ja-JP"/>
              </w:rPr>
              <w:t xml:space="preserve"> </w:t>
            </w:r>
            <w:r w:rsidRPr="002607BA">
              <w:rPr>
                <w:rFonts w:ascii="Arial" w:hAnsi="Arial" w:cs="Arial"/>
                <w:sz w:val="16"/>
                <w:szCs w:val="16"/>
                <w:lang w:eastAsia="ja-JP"/>
              </w:rPr>
              <w:br/>
              <w:t xml:space="preserve">Indicates whether the UE is allowed to transmit relay related data via using the transmission pools </w:t>
            </w:r>
            <w:r w:rsidRPr="002607BA">
              <w:rPr>
                <w:rFonts w:ascii="Arial" w:hAnsi="Arial" w:cs="Arial"/>
                <w:i/>
                <w:iCs/>
                <w:sz w:val="16"/>
                <w:szCs w:val="16"/>
                <w:lang w:eastAsia="ja-JP"/>
              </w:rPr>
              <w:t>commTxPoolNormalCommon</w:t>
            </w:r>
            <w:r w:rsidRPr="002607BA">
              <w:rPr>
                <w:rFonts w:ascii="Arial" w:hAnsi="Arial" w:cs="Arial"/>
                <w:sz w:val="16"/>
                <w:szCs w:val="16"/>
                <w:lang w:eastAsia="ja-JP"/>
              </w:rPr>
              <w:t xml:space="preserve"> or </w:t>
            </w:r>
            <w:r w:rsidRPr="002607BA">
              <w:rPr>
                <w:rFonts w:ascii="Arial" w:hAnsi="Arial" w:cs="Arial"/>
                <w:i/>
                <w:iCs/>
                <w:sz w:val="16"/>
                <w:szCs w:val="16"/>
                <w:lang w:eastAsia="ja-JP"/>
              </w:rPr>
              <w:t>commTxPoolExceptional</w:t>
            </w:r>
            <w:r w:rsidRPr="002607BA">
              <w:rPr>
                <w:rFonts w:ascii="Arial" w:hAnsi="Arial" w:cs="Arial"/>
                <w:sz w:val="16"/>
                <w:szCs w:val="16"/>
                <w:lang w:eastAsia="ja-JP"/>
              </w:rPr>
              <w:t>.</w:t>
            </w:r>
          </w:p>
          <w:p w14:paraId="4333CD82" w14:textId="77777777" w:rsidR="0053265F" w:rsidRPr="002607BA" w:rsidRDefault="0053265F" w:rsidP="00A43CA5">
            <w:pPr>
              <w:pBdr>
                <w:top w:val="single" w:sz="6" w:space="1" w:color="auto"/>
                <w:bottom w:val="single" w:sz="6" w:space="1" w:color="auto"/>
              </w:pBdr>
              <w:spacing w:after="0"/>
              <w:rPr>
                <w:rFonts w:ascii="Arial" w:hAnsi="Arial" w:cs="Arial"/>
                <w:noProof/>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as proposed in L.021. Closed without actions.</w:t>
            </w:r>
          </w:p>
          <w:p w14:paraId="355FD2F0" w14:textId="77777777" w:rsidR="0053265F" w:rsidRPr="008804FA" w:rsidRDefault="0053265F" w:rsidP="000F1DA6">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w:t>
            </w:r>
          </w:p>
        </w:tc>
        <w:tc>
          <w:tcPr>
            <w:tcW w:w="1060" w:type="dxa"/>
            <w:tcBorders>
              <w:bottom w:val="single" w:sz="4" w:space="0" w:color="auto"/>
            </w:tcBorders>
            <w:shd w:val="clear" w:color="auto" w:fill="CCFF99"/>
          </w:tcPr>
          <w:p w14:paraId="382C0B71" w14:textId="77777777" w:rsidR="0053265F"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14:paraId="4303BE5F" w14:textId="77777777" w:rsidTr="00A43CA5">
        <w:tc>
          <w:tcPr>
            <w:tcW w:w="769" w:type="dxa"/>
            <w:shd w:val="clear" w:color="auto" w:fill="auto"/>
          </w:tcPr>
          <w:p w14:paraId="346CE71D" w14:textId="77777777" w:rsidR="0053265F" w:rsidRDefault="0053265F" w:rsidP="008804FA">
            <w:pPr>
              <w:spacing w:after="0"/>
              <w:rPr>
                <w:rFonts w:ascii="Arial" w:hAnsi="Arial" w:cs="Arial"/>
                <w:noProof/>
                <w:sz w:val="16"/>
                <w:szCs w:val="16"/>
              </w:rPr>
            </w:pPr>
            <w:r>
              <w:rPr>
                <w:rFonts w:ascii="Arial" w:hAnsi="Arial" w:cs="Arial"/>
                <w:noProof/>
                <w:sz w:val="16"/>
                <w:szCs w:val="16"/>
              </w:rPr>
              <w:t>N.193</w:t>
            </w:r>
          </w:p>
        </w:tc>
        <w:tc>
          <w:tcPr>
            <w:tcW w:w="1677" w:type="dxa"/>
            <w:shd w:val="clear" w:color="auto" w:fill="auto"/>
          </w:tcPr>
          <w:p w14:paraId="50EB1090" w14:textId="77777777" w:rsidR="0053265F" w:rsidRPr="008804FA" w:rsidRDefault="0053265F"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 commTxPoolNormalCommonExt</w:t>
            </w:r>
            <w:r>
              <w:rPr>
                <w:rFonts w:ascii="Arial" w:hAnsi="Arial" w:cs="Arial"/>
                <w:noProof/>
                <w:sz w:val="16"/>
                <w:szCs w:val="16"/>
              </w:rPr>
              <w:t xml:space="preserve"> </w:t>
            </w:r>
          </w:p>
        </w:tc>
        <w:tc>
          <w:tcPr>
            <w:tcW w:w="5369" w:type="dxa"/>
            <w:shd w:val="clear" w:color="auto" w:fill="auto"/>
          </w:tcPr>
          <w:p w14:paraId="64E733A9" w14:textId="77777777" w:rsidR="0053265F" w:rsidRDefault="0053265F" w:rsidP="008804FA">
            <w:pPr>
              <w:spacing w:after="0"/>
              <w:rPr>
                <w:rFonts w:ascii="Arial" w:hAnsi="Arial" w:cs="Arial"/>
                <w:noProof/>
                <w:sz w:val="16"/>
                <w:szCs w:val="16"/>
              </w:rPr>
            </w:pPr>
            <w:r w:rsidRPr="00D910D6">
              <w:rPr>
                <w:rFonts w:ascii="Arial" w:hAnsi="Arial" w:cs="Arial"/>
                <w:noProof/>
                <w:sz w:val="16"/>
                <w:szCs w:val="16"/>
              </w:rPr>
              <w:t xml:space="preserve">commTxPoolNormalCommonExt is not described nor mentioned throughout the document </w:t>
            </w:r>
            <w:r>
              <w:rPr>
                <w:rFonts w:ascii="Arial" w:hAnsi="Arial" w:cs="Arial"/>
                <w:noProof/>
                <w:sz w:val="16"/>
                <w:szCs w:val="16"/>
              </w:rPr>
              <w:t>other than in SIB18 definition. What is it used for?</w:t>
            </w:r>
          </w:p>
        </w:tc>
        <w:tc>
          <w:tcPr>
            <w:tcW w:w="653" w:type="dxa"/>
            <w:gridSpan w:val="2"/>
            <w:shd w:val="clear" w:color="auto" w:fill="auto"/>
          </w:tcPr>
          <w:p w14:paraId="14B5C1F3" w14:textId="77777777" w:rsidR="0053265F" w:rsidRDefault="0053265F"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BDE3BCE" w14:textId="77777777" w:rsidR="0053265F" w:rsidRDefault="0053265F" w:rsidP="00A43CA5">
            <w:pPr>
              <w:pBdr>
                <w:bottom w:val="single" w:sz="6" w:space="1" w:color="auto"/>
              </w:pBdr>
              <w:spacing w:after="0"/>
              <w:rPr>
                <w:rFonts w:ascii="Arial" w:hAnsi="Arial" w:cs="Arial"/>
                <w:noProof/>
                <w:sz w:val="16"/>
                <w:szCs w:val="16"/>
              </w:rPr>
            </w:pPr>
            <w:r w:rsidRPr="00D910D6">
              <w:rPr>
                <w:rFonts w:ascii="Arial" w:hAnsi="Arial" w:cs="Arial"/>
                <w:noProof/>
                <w:sz w:val="16"/>
                <w:szCs w:val="16"/>
              </w:rPr>
              <w:t>since commConfig-r12 (that includes mandatory rx pool) is optional, maybe commTxPoolNormalCommonExt should be conditionally present only if commConfig-r12 is included otherwise the RX pools may not be configured while Tx (commTxPoolNormalCommonExt) are configured.</w:t>
            </w:r>
          </w:p>
          <w:p w14:paraId="37A90DFA" w14:textId="77777777" w:rsidR="0053265F" w:rsidRDefault="0053265F" w:rsidP="00A43CA5">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t>Ericsson:</w:t>
            </w:r>
            <w:r w:rsidRPr="007D0DF4">
              <w:rPr>
                <w:rFonts w:ascii="Arial" w:hAnsi="Arial" w:cs="Arial"/>
                <w:noProof/>
                <w:color w:val="1F497D" w:themeColor="text2"/>
                <w:sz w:val="16"/>
                <w:szCs w:val="16"/>
              </w:rPr>
              <w:t xml:space="preserve"> A field description must be added. We understand that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are the additional pools we added to Rel-13 when we went from 4 to 8 pools. Maybe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is only present if </w:t>
            </w:r>
            <w:r w:rsidRPr="007D0DF4">
              <w:rPr>
                <w:rFonts w:ascii="Arial" w:hAnsi="Arial" w:cs="Arial"/>
                <w:i/>
                <w:noProof/>
                <w:color w:val="1F497D" w:themeColor="text2"/>
                <w:sz w:val="16"/>
                <w:szCs w:val="16"/>
              </w:rPr>
              <w:t>commTxPoolNormalCommon</w:t>
            </w:r>
            <w:r w:rsidRPr="007D0DF4">
              <w:rPr>
                <w:rFonts w:ascii="Arial" w:hAnsi="Arial" w:cs="Arial"/>
                <w:noProof/>
                <w:color w:val="1F497D" w:themeColor="text2"/>
                <w:sz w:val="16"/>
                <w:szCs w:val="16"/>
              </w:rPr>
              <w:t xml:space="preserve"> is present?</w:t>
            </w:r>
          </w:p>
          <w:p w14:paraId="6B89F5E0" w14:textId="77777777" w:rsidR="0053265F" w:rsidRDefault="0053265F" w:rsidP="00A43CA5">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 However this was introduced to increase number of pools from 4 to 8.</w:t>
            </w:r>
          </w:p>
          <w:p w14:paraId="26AA8C36" w14:textId="77777777" w:rsidR="0053265F" w:rsidRDefault="0053265F" w:rsidP="008804FA">
            <w:pPr>
              <w:spacing w:after="0"/>
              <w:rPr>
                <w:rFonts w:ascii="Arial" w:hAnsi="Arial" w:cs="Arial"/>
                <w:noProof/>
                <w:sz w:val="16"/>
                <w:szCs w:val="16"/>
              </w:rPr>
            </w:pPr>
            <w:r>
              <w:rPr>
                <w:rFonts w:ascii="Arial" w:hAnsi="Arial" w:cs="Arial"/>
                <w:noProof/>
                <w:color w:val="1F497D" w:themeColor="text2"/>
                <w:sz w:val="16"/>
                <w:szCs w:val="16"/>
              </w:rPr>
              <w:t>HV&gt;Statement added that Ext is only configured when original field is configured (as this is assumed in procedural specification). No requirement added that original field must include 4 entries (was not agreed to add constraint during AH)</w:t>
            </w:r>
          </w:p>
        </w:tc>
        <w:tc>
          <w:tcPr>
            <w:tcW w:w="1060" w:type="dxa"/>
            <w:tcBorders>
              <w:bottom w:val="single" w:sz="4" w:space="0" w:color="auto"/>
            </w:tcBorders>
            <w:shd w:val="clear" w:color="auto" w:fill="CCFF99"/>
          </w:tcPr>
          <w:p w14:paraId="77D1B46D" w14:textId="77777777" w:rsidR="0053265F" w:rsidRDefault="0053265F" w:rsidP="008804FA">
            <w:pPr>
              <w:spacing w:after="0"/>
              <w:rPr>
                <w:rFonts w:ascii="Arial" w:hAnsi="Arial" w:cs="Arial"/>
                <w:noProof/>
                <w:sz w:val="16"/>
                <w:szCs w:val="16"/>
              </w:rPr>
            </w:pPr>
            <w:r>
              <w:rPr>
                <w:rFonts w:ascii="Arial" w:hAnsi="Arial" w:cs="Arial"/>
                <w:noProof/>
                <w:sz w:val="16"/>
                <w:szCs w:val="16"/>
              </w:rPr>
              <w:t>Closed (ProSe CR)</w:t>
            </w:r>
          </w:p>
        </w:tc>
      </w:tr>
      <w:tr w:rsidR="0053265F" w:rsidRPr="00BD494B" w14:paraId="5A1AB67F" w14:textId="77777777" w:rsidTr="00A43CA5">
        <w:tc>
          <w:tcPr>
            <w:tcW w:w="769" w:type="dxa"/>
            <w:shd w:val="clear" w:color="auto" w:fill="auto"/>
          </w:tcPr>
          <w:p w14:paraId="01AB1742" w14:textId="77777777"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L.029</w:t>
            </w:r>
          </w:p>
        </w:tc>
        <w:tc>
          <w:tcPr>
            <w:tcW w:w="1677" w:type="dxa"/>
            <w:shd w:val="clear" w:color="auto" w:fill="auto"/>
          </w:tcPr>
          <w:p w14:paraId="1BA8032A" w14:textId="77777777"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178E20FA" w14:textId="77777777" w:rsidR="0053265F" w:rsidRPr="00046E36" w:rsidRDefault="0053265F" w:rsidP="00A43CA5">
            <w:pPr>
              <w:pStyle w:val="TAL"/>
              <w:rPr>
                <w:sz w:val="16"/>
                <w:szCs w:val="16"/>
                <w:lang w:eastAsia="ko-KR"/>
              </w:rPr>
            </w:pPr>
            <w:r w:rsidRPr="00046E36">
              <w:rPr>
                <w:rFonts w:hint="eastAsia"/>
                <w:sz w:val="16"/>
                <w:szCs w:val="16"/>
                <w:lang w:eastAsia="ko-KR"/>
              </w:rPr>
              <w:t xml:space="preserve">The </w:t>
            </w:r>
            <w:r w:rsidRPr="00046E36">
              <w:rPr>
                <w:sz w:val="16"/>
                <w:szCs w:val="16"/>
                <w:lang w:eastAsia="ko-KR"/>
              </w:rPr>
              <w:t>discove</w:t>
            </w:r>
            <w:r>
              <w:rPr>
                <w:sz w:val="16"/>
                <w:szCs w:val="16"/>
                <w:lang w:eastAsia="ko-KR"/>
              </w:rPr>
              <w:t>r</w:t>
            </w:r>
            <w:r w:rsidRPr="00046E36">
              <w:rPr>
                <w:sz w:val="16"/>
                <w:szCs w:val="16"/>
                <w:lang w:eastAsia="ko-KR"/>
              </w:rPr>
              <w:t>y only concerns non PS related discovery</w:t>
            </w:r>
          </w:p>
          <w:p w14:paraId="4293E293" w14:textId="77777777" w:rsidR="0053265F" w:rsidRPr="00046E36" w:rsidRDefault="0053265F" w:rsidP="00A43CA5">
            <w:pPr>
              <w:pStyle w:val="TAL"/>
              <w:rPr>
                <w:b/>
                <w:i/>
                <w:sz w:val="16"/>
                <w:szCs w:val="16"/>
                <w:lang w:eastAsia="en-GB"/>
              </w:rPr>
            </w:pPr>
            <w:r w:rsidRPr="00046E36">
              <w:rPr>
                <w:b/>
                <w:i/>
                <w:sz w:val="16"/>
                <w:szCs w:val="16"/>
                <w:lang w:eastAsia="en-GB"/>
              </w:rPr>
              <w:t>discRxPool</w:t>
            </w:r>
          </w:p>
          <w:p w14:paraId="3E67ED61" w14:textId="77777777" w:rsidR="0053265F" w:rsidRDefault="0053265F" w:rsidP="009C2617">
            <w:pPr>
              <w:pStyle w:val="TAL"/>
              <w:rPr>
                <w:lang w:eastAsia="ko-KR"/>
              </w:rPr>
            </w:pPr>
            <w:r w:rsidRPr="00046E36">
              <w:rPr>
                <w:rFonts w:eastAsia="MS Mincho"/>
                <w:bCs/>
                <w:kern w:val="2"/>
                <w:sz w:val="16"/>
                <w:szCs w:val="16"/>
                <w:lang w:eastAsia="en-GB"/>
              </w:rPr>
              <w:t xml:space="preserve">Indicates the resources by which the UE is allowed to </w:t>
            </w:r>
            <w:r w:rsidRPr="00046E36">
              <w:rPr>
                <w:rFonts w:eastAsia="MS Mincho"/>
                <w:bCs/>
                <w:kern w:val="2"/>
                <w:sz w:val="16"/>
                <w:szCs w:val="16"/>
                <w:highlight w:val="yellow"/>
                <w:lang w:eastAsia="en-GB"/>
              </w:rPr>
              <w:t xml:space="preserve">receive </w:t>
            </w:r>
            <w:r w:rsidRPr="00046E36">
              <w:rPr>
                <w:sz w:val="16"/>
                <w:szCs w:val="16"/>
                <w:highlight w:val="yellow"/>
                <w:lang w:eastAsia="en-GB"/>
              </w:rPr>
              <w:t xml:space="preserve">sidelink </w:t>
            </w:r>
            <w:r w:rsidRPr="00046E36">
              <w:rPr>
                <w:rFonts w:eastAsia="MS Mincho"/>
                <w:bCs/>
                <w:kern w:val="2"/>
                <w:sz w:val="16"/>
                <w:szCs w:val="16"/>
                <w:highlight w:val="yellow"/>
                <w:lang w:eastAsia="en-GB"/>
              </w:rPr>
              <w:t>discovery announcements</w:t>
            </w:r>
            <w:r w:rsidRPr="00046E36">
              <w:rPr>
                <w:rFonts w:eastAsia="MS Mincho"/>
                <w:bCs/>
                <w:kern w:val="2"/>
                <w:sz w:val="16"/>
                <w:szCs w:val="16"/>
                <w:lang w:eastAsia="en-GB"/>
              </w:rPr>
              <w:t xml:space="preserve"> while in RRC_IDLE and while in RRC_CONNECTED.</w:t>
            </w:r>
          </w:p>
        </w:tc>
        <w:tc>
          <w:tcPr>
            <w:tcW w:w="653" w:type="dxa"/>
            <w:gridSpan w:val="2"/>
            <w:shd w:val="clear" w:color="auto" w:fill="auto"/>
          </w:tcPr>
          <w:p w14:paraId="340A831F"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125510C9" w14:textId="77777777" w:rsidR="0053265F" w:rsidRPr="00046E36" w:rsidRDefault="0053265F" w:rsidP="00A43CA5">
            <w:pPr>
              <w:spacing w:after="0"/>
              <w:rPr>
                <w:rFonts w:ascii="Arial" w:eastAsia="Malgun Gothic" w:hAnsi="Arial" w:cs="Arial"/>
                <w:bCs/>
                <w:kern w:val="2"/>
                <w:sz w:val="16"/>
                <w:szCs w:val="16"/>
                <w:lang w:eastAsia="ko-KR"/>
              </w:rPr>
            </w:pPr>
            <w:r w:rsidRPr="00046E36">
              <w:rPr>
                <w:rFonts w:ascii="Arial" w:eastAsia="Malgun Gothic" w:hAnsi="Arial" w:cs="Arial"/>
                <w:bCs/>
                <w:kern w:val="2"/>
                <w:sz w:val="16"/>
                <w:szCs w:val="16"/>
                <w:lang w:eastAsia="ko-KR"/>
              </w:rPr>
              <w:t>Change to:</w:t>
            </w:r>
          </w:p>
          <w:p w14:paraId="64719E4C" w14:textId="77777777" w:rsidR="0053265F" w:rsidRPr="00046E36" w:rsidRDefault="0053265F" w:rsidP="00A43CA5">
            <w:pPr>
              <w:pStyle w:val="TAL"/>
              <w:rPr>
                <w:rFonts w:cs="Arial"/>
                <w:b/>
                <w:i/>
                <w:sz w:val="16"/>
                <w:szCs w:val="16"/>
                <w:lang w:eastAsia="en-GB"/>
              </w:rPr>
            </w:pPr>
            <w:r w:rsidRPr="00046E36">
              <w:rPr>
                <w:rFonts w:cs="Arial"/>
                <w:b/>
                <w:i/>
                <w:sz w:val="16"/>
                <w:szCs w:val="16"/>
                <w:lang w:eastAsia="en-GB"/>
              </w:rPr>
              <w:t>discRxPool</w:t>
            </w:r>
          </w:p>
          <w:p w14:paraId="75D2BB0C" w14:textId="77777777" w:rsidR="0053265F" w:rsidRPr="00046E36" w:rsidRDefault="0053265F" w:rsidP="00A43CA5">
            <w:pPr>
              <w:pStyle w:val="TAL"/>
              <w:pBdr>
                <w:bottom w:val="single" w:sz="6" w:space="1" w:color="auto"/>
              </w:pBdr>
              <w:rPr>
                <w:rFonts w:cs="Arial"/>
                <w:sz w:val="16"/>
                <w:szCs w:val="16"/>
                <w:lang w:eastAsia="ko-KR"/>
              </w:rPr>
            </w:pPr>
            <w:r w:rsidRPr="00046E36">
              <w:rPr>
                <w:rFonts w:eastAsia="MS Mincho" w:cs="Arial"/>
                <w:bCs/>
                <w:kern w:val="2"/>
                <w:sz w:val="16"/>
                <w:szCs w:val="16"/>
                <w:lang w:eastAsia="en-GB"/>
              </w:rPr>
              <w:t xml:space="preserve">Indicates the resources by which the UE is allowed to receive </w:t>
            </w:r>
            <w:r w:rsidRPr="00046E36">
              <w:rPr>
                <w:rFonts w:eastAsia="Malgun Gothic" w:cs="Arial"/>
                <w:bCs/>
                <w:color w:val="FF0000"/>
                <w:kern w:val="2"/>
                <w:sz w:val="16"/>
                <w:szCs w:val="16"/>
                <w:u w:val="single"/>
                <w:lang w:eastAsia="ko-KR"/>
              </w:rPr>
              <w:t xml:space="preserve">non-public safety related </w:t>
            </w:r>
            <w:r w:rsidRPr="00046E36">
              <w:rPr>
                <w:rFonts w:cs="Arial"/>
                <w:sz w:val="16"/>
                <w:szCs w:val="16"/>
                <w:lang w:eastAsia="en-GB"/>
              </w:rPr>
              <w:t xml:space="preserve">sidelink </w:t>
            </w:r>
            <w:r w:rsidRPr="00046E36">
              <w:rPr>
                <w:rFonts w:eastAsia="MS Mincho" w:cs="Arial"/>
                <w:bCs/>
                <w:kern w:val="2"/>
                <w:sz w:val="16"/>
                <w:szCs w:val="16"/>
                <w:lang w:eastAsia="en-GB"/>
              </w:rPr>
              <w:t>discovery announcements while in RRC_IDLE and while in RRC_CONNECTED.</w:t>
            </w:r>
          </w:p>
          <w:p w14:paraId="305EBBB6" w14:textId="77777777" w:rsidR="0053265F" w:rsidRPr="00046E36" w:rsidRDefault="0053265F" w:rsidP="00A43CA5">
            <w:pPr>
              <w:spacing w:after="0"/>
              <w:rPr>
                <w:rFonts w:ascii="Arial" w:eastAsia="Malgun Gothic" w:hAnsi="Arial" w:cs="Arial"/>
                <w:bCs/>
                <w:color w:val="1F497D" w:themeColor="text2"/>
                <w:kern w:val="2"/>
                <w:sz w:val="16"/>
                <w:szCs w:val="16"/>
                <w:lang w:eastAsia="ko-KR"/>
              </w:rPr>
            </w:pPr>
            <w:r w:rsidRPr="00046E36">
              <w:rPr>
                <w:rFonts w:ascii="Arial" w:eastAsia="SimSun" w:hAnsi="Arial" w:cs="Arial" w:hint="eastAsia"/>
                <w:b/>
                <w:bCs/>
                <w:color w:val="1F497D" w:themeColor="text2"/>
                <w:kern w:val="2"/>
                <w:sz w:val="16"/>
                <w:szCs w:val="16"/>
                <w:lang w:eastAsia="zh-CN"/>
              </w:rPr>
              <w:t>Huawei:</w:t>
            </w:r>
            <w:r w:rsidRPr="00046E36">
              <w:rPr>
                <w:rFonts w:ascii="Arial" w:eastAsia="SimSun" w:hAnsi="Arial" w:cs="Arial" w:hint="eastAsia"/>
                <w:bCs/>
                <w:color w:val="1F497D" w:themeColor="text2"/>
                <w:kern w:val="2"/>
                <w:sz w:val="16"/>
                <w:szCs w:val="16"/>
                <w:lang w:eastAsia="zh-CN"/>
              </w:rPr>
              <w:t xml:space="preserve"> fine.</w:t>
            </w:r>
          </w:p>
          <w:p w14:paraId="3D5414CD" w14:textId="77777777" w:rsidR="0053265F" w:rsidRPr="00AF7067" w:rsidRDefault="0053265F" w:rsidP="00A43CA5">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Are we sure about this? In Rel-12 we have PS discovery and that is received in this pool, right?</w:t>
            </w:r>
          </w:p>
          <w:p w14:paraId="5DAED496" w14:textId="77777777" w:rsidR="0053265F" w:rsidRDefault="0053265F" w:rsidP="00A43CA5">
            <w:pP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No need to change.</w:t>
            </w:r>
          </w:p>
          <w:p w14:paraId="171E6FB6" w14:textId="77777777" w:rsidR="0053265F" w:rsidRPr="00A444EF" w:rsidRDefault="0053265F" w:rsidP="009C2617">
            <w:pPr>
              <w:spacing w:after="0"/>
              <w:rPr>
                <w:rFonts w:ascii="Arial" w:eastAsia="Malgun Gothic" w:hAnsi="Arial" w:cs="Arial"/>
                <w:bCs/>
                <w:kern w:val="2"/>
                <w:sz w:val="16"/>
                <w:szCs w:val="16"/>
                <w:lang w:eastAsia="ko-KR"/>
              </w:rPr>
            </w:pPr>
            <w:r>
              <w:rPr>
                <w:rFonts w:ascii="Arial" w:eastAsia="MS Mincho" w:hAnsi="Arial" w:cs="Arial"/>
                <w:bCs/>
                <w:color w:val="1F497D" w:themeColor="text2"/>
                <w:kern w:val="2"/>
                <w:sz w:val="16"/>
                <w:szCs w:val="16"/>
                <w:lang w:eastAsia="en-GB"/>
              </w:rPr>
              <w:t xml:space="preserve">HV&gt; According to current procedures REL-13 UE does not use legacy pool for PS. This seems fine as PS does not seem properly supported in REL-12. </w:t>
            </w:r>
            <w:r w:rsidRPr="00970FFE">
              <w:rPr>
                <w:rFonts w:ascii="Arial" w:eastAsia="MS Mincho" w:hAnsi="Arial" w:cs="Arial"/>
                <w:bCs/>
                <w:color w:val="1F497D" w:themeColor="text2"/>
                <w:kern w:val="2"/>
                <w:sz w:val="16"/>
                <w:szCs w:val="16"/>
                <w:lang w:eastAsia="en-GB"/>
              </w:rPr>
              <w:t xml:space="preserve">If companies still see issues, </w:t>
            </w:r>
            <w:r>
              <w:rPr>
                <w:rFonts w:ascii="Arial" w:eastAsia="MS Mincho" w:hAnsi="Arial" w:cs="Arial"/>
                <w:bCs/>
                <w:color w:val="1F497D" w:themeColor="text2"/>
                <w:kern w:val="2"/>
                <w:sz w:val="16"/>
                <w:szCs w:val="16"/>
                <w:lang w:eastAsia="en-GB"/>
              </w:rPr>
              <w:t xml:space="preserve">they are requested to </w:t>
            </w:r>
            <w:r w:rsidRPr="00970FFE">
              <w:rPr>
                <w:rFonts w:ascii="Arial" w:eastAsia="MS Mincho" w:hAnsi="Arial" w:cs="Arial"/>
                <w:bCs/>
                <w:color w:val="1F497D" w:themeColor="text2"/>
                <w:kern w:val="2"/>
                <w:sz w:val="16"/>
                <w:szCs w:val="16"/>
                <w:lang w:eastAsia="en-GB"/>
              </w:rPr>
              <w:t>bring a paper to RAN2#93</w:t>
            </w:r>
          </w:p>
        </w:tc>
        <w:tc>
          <w:tcPr>
            <w:tcW w:w="1060" w:type="dxa"/>
            <w:tcBorders>
              <w:bottom w:val="single" w:sz="4" w:space="0" w:color="auto"/>
            </w:tcBorders>
            <w:shd w:val="clear" w:color="auto" w:fill="CCFF99"/>
          </w:tcPr>
          <w:p w14:paraId="05B05E34" w14:textId="77777777" w:rsidR="0053265F" w:rsidRPr="00BD494B" w:rsidRDefault="0053265F" w:rsidP="009C2617">
            <w:pPr>
              <w:spacing w:after="0"/>
              <w:rPr>
                <w:rFonts w:ascii="Arial" w:hAnsi="Arial" w:cs="Arial"/>
                <w:noProof/>
                <w:sz w:val="16"/>
                <w:szCs w:val="16"/>
              </w:rPr>
            </w:pPr>
            <w:r>
              <w:rPr>
                <w:rFonts w:ascii="Arial" w:hAnsi="Arial" w:cs="Arial"/>
                <w:noProof/>
                <w:sz w:val="16"/>
                <w:szCs w:val="16"/>
              </w:rPr>
              <w:t>Closed (ProSe CR)</w:t>
            </w:r>
          </w:p>
        </w:tc>
      </w:tr>
      <w:tr w:rsidR="0053265F" w:rsidRPr="00BD494B" w14:paraId="7EA8BB42" w14:textId="77777777" w:rsidTr="00A43CA5">
        <w:tc>
          <w:tcPr>
            <w:tcW w:w="769" w:type="dxa"/>
            <w:shd w:val="clear" w:color="auto" w:fill="auto"/>
          </w:tcPr>
          <w:p w14:paraId="4DD81C86" w14:textId="77777777"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L.028</w:t>
            </w:r>
          </w:p>
        </w:tc>
        <w:tc>
          <w:tcPr>
            <w:tcW w:w="1677" w:type="dxa"/>
            <w:shd w:val="clear" w:color="auto" w:fill="auto"/>
          </w:tcPr>
          <w:p w14:paraId="76CB1A37" w14:textId="77777777"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68B9B281" w14:textId="77777777" w:rsidR="0053265F" w:rsidRPr="009C2617" w:rsidRDefault="0053265F" w:rsidP="00A43CA5">
            <w:pPr>
              <w:pStyle w:val="TAL"/>
              <w:rPr>
                <w:sz w:val="16"/>
                <w:szCs w:val="16"/>
                <w:lang w:eastAsia="ko-KR"/>
              </w:rPr>
            </w:pPr>
            <w:r w:rsidRPr="009C2617">
              <w:rPr>
                <w:rFonts w:hint="eastAsia"/>
                <w:sz w:val="16"/>
                <w:szCs w:val="16"/>
                <w:lang w:eastAsia="ko-KR"/>
              </w:rPr>
              <w:t xml:space="preserve">Better to add reference to 36.304 that has procedural section for the following field.  </w:t>
            </w:r>
          </w:p>
          <w:p w14:paraId="3701E8BD" w14:textId="77777777" w:rsidR="0053265F" w:rsidRPr="00562168" w:rsidRDefault="0053265F" w:rsidP="00A43CA5">
            <w:pPr>
              <w:pStyle w:val="TAL"/>
              <w:rPr>
                <w:b/>
                <w:i/>
                <w:sz w:val="16"/>
                <w:szCs w:val="16"/>
                <w:lang w:eastAsia="en-GB"/>
              </w:rPr>
            </w:pPr>
            <w:r w:rsidRPr="00562168">
              <w:rPr>
                <w:b/>
                <w:i/>
                <w:sz w:val="16"/>
                <w:szCs w:val="16"/>
                <w:lang w:eastAsia="en-GB"/>
              </w:rPr>
              <w:t>cellSelectionInfo</w:t>
            </w:r>
          </w:p>
          <w:p w14:paraId="5F4A6763" w14:textId="77777777" w:rsidR="0053265F" w:rsidRDefault="0053265F" w:rsidP="009C2617">
            <w:pPr>
              <w:pStyle w:val="TAL"/>
              <w:rPr>
                <w:lang w:eastAsia="ko-KR"/>
              </w:rPr>
            </w:pPr>
            <w:r w:rsidRPr="00562168">
              <w:rPr>
                <w:rFonts w:eastAsia="MS Mincho"/>
                <w:bCs/>
                <w:kern w:val="2"/>
                <w:sz w:val="16"/>
                <w:szCs w:val="16"/>
                <w:lang w:eastAsia="en-GB"/>
              </w:rPr>
              <w:t>Parameters that may be used by the UE to select/ reselect a cell on the concerned non serving frequency. If absent, the UE acquires the information from the target cell on the concerned frequency.</w:t>
            </w:r>
          </w:p>
        </w:tc>
        <w:tc>
          <w:tcPr>
            <w:tcW w:w="653" w:type="dxa"/>
            <w:gridSpan w:val="2"/>
            <w:shd w:val="clear" w:color="auto" w:fill="auto"/>
          </w:tcPr>
          <w:p w14:paraId="446D1ACE"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28AA2282" w14:textId="77777777" w:rsidR="0053265F" w:rsidRPr="009C2617" w:rsidRDefault="0053265F" w:rsidP="00A43CA5">
            <w:pPr>
              <w:spacing w:after="0"/>
              <w:rPr>
                <w:rFonts w:ascii="Arial" w:eastAsia="Malgun Gothic" w:hAnsi="Arial" w:cs="Arial"/>
                <w:bCs/>
                <w:kern w:val="2"/>
                <w:sz w:val="16"/>
                <w:szCs w:val="16"/>
                <w:lang w:eastAsia="ko-KR"/>
              </w:rPr>
            </w:pPr>
            <w:r w:rsidRPr="009C2617">
              <w:rPr>
                <w:rFonts w:ascii="Arial" w:eastAsia="Malgun Gothic" w:hAnsi="Arial" w:cs="Arial"/>
                <w:bCs/>
                <w:kern w:val="2"/>
                <w:sz w:val="16"/>
                <w:szCs w:val="16"/>
                <w:lang w:eastAsia="ko-KR"/>
              </w:rPr>
              <w:t>Change to:</w:t>
            </w:r>
          </w:p>
          <w:p w14:paraId="21FAAE9E" w14:textId="77777777" w:rsidR="0053265F" w:rsidRPr="00562168" w:rsidRDefault="0053265F" w:rsidP="00A43CA5">
            <w:pPr>
              <w:pStyle w:val="TAL"/>
              <w:rPr>
                <w:rFonts w:cs="Arial"/>
                <w:b/>
                <w:i/>
                <w:sz w:val="16"/>
                <w:szCs w:val="16"/>
                <w:lang w:eastAsia="en-GB"/>
              </w:rPr>
            </w:pPr>
            <w:r w:rsidRPr="00562168">
              <w:rPr>
                <w:rFonts w:cs="Arial"/>
                <w:b/>
                <w:i/>
                <w:sz w:val="16"/>
                <w:szCs w:val="16"/>
                <w:lang w:eastAsia="en-GB"/>
              </w:rPr>
              <w:t>cellSelectionInfo</w:t>
            </w:r>
          </w:p>
          <w:p w14:paraId="2909B1A0" w14:textId="77777777" w:rsidR="0053265F" w:rsidRPr="00562168" w:rsidRDefault="0053265F" w:rsidP="00A43CA5">
            <w:pPr>
              <w:pBdr>
                <w:bottom w:val="single" w:sz="6" w:space="1" w:color="auto"/>
              </w:pBdr>
              <w:spacing w:after="0"/>
              <w:rPr>
                <w:rFonts w:ascii="Arial" w:eastAsia="MS Mincho" w:hAnsi="Arial" w:cs="Arial"/>
                <w:bCs/>
                <w:kern w:val="2"/>
                <w:sz w:val="16"/>
                <w:szCs w:val="16"/>
                <w:lang w:eastAsia="en-GB"/>
              </w:rPr>
            </w:pPr>
            <w:r w:rsidRPr="00562168">
              <w:rPr>
                <w:rFonts w:ascii="Arial" w:eastAsia="MS Mincho" w:hAnsi="Arial" w:cs="Arial"/>
                <w:bCs/>
                <w:kern w:val="2"/>
                <w:sz w:val="16"/>
                <w:szCs w:val="16"/>
                <w:lang w:eastAsia="en-GB"/>
              </w:rPr>
              <w:t>Parameters that may be used by the UE to select/ reselect a cell on the concerned non serving frequency. If absent, the UE acquires the information from the target cell on the concerned frequency</w:t>
            </w:r>
            <w:r w:rsidRPr="00562168">
              <w:rPr>
                <w:rFonts w:ascii="Arial" w:eastAsia="Malgun Gothic" w:hAnsi="Arial" w:cs="Arial"/>
                <w:bCs/>
                <w:kern w:val="2"/>
                <w:sz w:val="16"/>
                <w:szCs w:val="16"/>
                <w:lang w:eastAsia="ko-KR"/>
              </w:rPr>
              <w:t>.</w:t>
            </w:r>
            <w:r w:rsidRPr="00562168">
              <w:rPr>
                <w:rFonts w:ascii="Arial" w:eastAsia="Malgun Gothic" w:hAnsi="Arial" w:cs="Arial"/>
                <w:bCs/>
                <w:color w:val="FF0000"/>
                <w:kern w:val="2"/>
                <w:sz w:val="16"/>
                <w:szCs w:val="16"/>
                <w:u w:val="single"/>
                <w:lang w:eastAsia="ko-KR"/>
              </w:rPr>
              <w:t xml:space="preserve"> See 36.304 [4, 11.4]</w:t>
            </w:r>
            <w:r w:rsidRPr="00562168">
              <w:rPr>
                <w:rFonts w:ascii="Arial" w:eastAsia="MS Mincho" w:hAnsi="Arial" w:cs="Arial"/>
                <w:bCs/>
                <w:color w:val="FF0000"/>
                <w:kern w:val="2"/>
                <w:sz w:val="16"/>
                <w:szCs w:val="16"/>
                <w:u w:val="single"/>
                <w:lang w:eastAsia="en-GB"/>
              </w:rPr>
              <w:t>.</w:t>
            </w:r>
          </w:p>
          <w:p w14:paraId="73F012E0" w14:textId="77777777" w:rsidR="0053265F" w:rsidRPr="00AF7067" w:rsidRDefault="0053265F" w:rsidP="00A43CA5">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Agree.</w:t>
            </w:r>
          </w:p>
          <w:p w14:paraId="5C110DB7" w14:textId="77777777" w:rsidR="0053265F" w:rsidRDefault="0053265F" w:rsidP="00A43CA5">
            <w:pP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Agree</w:t>
            </w:r>
          </w:p>
          <w:p w14:paraId="1548065E" w14:textId="77777777" w:rsidR="0053265F" w:rsidRDefault="0053265F" w:rsidP="00A43CA5">
            <w:pPr>
              <w:pBdr>
                <w:bottom w:val="single" w:sz="6" w:space="1" w:color="auto"/>
              </w:pBd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 xml:space="preserve">Coordinator: </w:t>
            </w:r>
            <w:r>
              <w:rPr>
                <w:rFonts w:ascii="Arial" w:eastAsia="MS Mincho" w:hAnsi="Arial" w:cs="Arial"/>
                <w:bCs/>
                <w:color w:val="1F497D" w:themeColor="text2"/>
                <w:kern w:val="2"/>
                <w:sz w:val="16"/>
                <w:szCs w:val="16"/>
                <w:lang w:eastAsia="en-GB"/>
              </w:rPr>
              <w:t>Not a class 2 issue. Changed from class 2 to 1. Corrected in general CR.” TS” added before spec number.</w:t>
            </w:r>
          </w:p>
          <w:p w14:paraId="0728F24F" w14:textId="77777777" w:rsidR="0053265F" w:rsidRPr="00B9307B" w:rsidRDefault="0053265F" w:rsidP="00B9307B">
            <w:pPr>
              <w:spacing w:after="0"/>
              <w:rPr>
                <w:rFonts w:eastAsia="Malgun Gothic"/>
                <w:bCs/>
                <w:color w:val="1F497D" w:themeColor="text2"/>
                <w:kern w:val="2"/>
                <w:lang w:eastAsia="ko-KR"/>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48E46FFB" w14:textId="77777777" w:rsidR="0053265F" w:rsidRPr="00BD494B" w:rsidRDefault="0053265F" w:rsidP="009C2617">
            <w:pPr>
              <w:spacing w:after="0"/>
              <w:rPr>
                <w:rFonts w:ascii="Arial" w:hAnsi="Arial" w:cs="Arial"/>
                <w:noProof/>
                <w:sz w:val="16"/>
                <w:szCs w:val="16"/>
              </w:rPr>
            </w:pPr>
            <w:r>
              <w:rPr>
                <w:rFonts w:ascii="Arial" w:hAnsi="Arial" w:cs="Arial"/>
                <w:noProof/>
                <w:sz w:val="16"/>
                <w:szCs w:val="16"/>
              </w:rPr>
              <w:t>Closed (ProSe CR)</w:t>
            </w:r>
          </w:p>
        </w:tc>
      </w:tr>
      <w:tr w:rsidR="0053265F" w:rsidRPr="00BD494B" w14:paraId="0F37B73C" w14:textId="77777777" w:rsidTr="00A43CA5">
        <w:tc>
          <w:tcPr>
            <w:tcW w:w="769" w:type="dxa"/>
            <w:shd w:val="clear" w:color="auto" w:fill="auto"/>
          </w:tcPr>
          <w:p w14:paraId="2A24D355" w14:textId="77777777" w:rsidR="0053265F" w:rsidRDefault="0053265F" w:rsidP="000E149E">
            <w:pPr>
              <w:spacing w:after="0"/>
            </w:pPr>
            <w:r>
              <w:rPr>
                <w:rFonts w:ascii="Arial" w:hAnsi="Arial" w:cs="Arial"/>
                <w:noProof/>
                <w:sz w:val="16"/>
                <w:szCs w:val="16"/>
              </w:rPr>
              <w:t>Z.058</w:t>
            </w:r>
          </w:p>
        </w:tc>
        <w:tc>
          <w:tcPr>
            <w:tcW w:w="1677" w:type="dxa"/>
            <w:shd w:val="clear" w:color="auto" w:fill="auto"/>
          </w:tcPr>
          <w:p w14:paraId="61CC1D33" w14:textId="77777777" w:rsidR="0053265F" w:rsidRPr="000E149E" w:rsidRDefault="0053265F"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p>
        </w:tc>
        <w:tc>
          <w:tcPr>
            <w:tcW w:w="5369" w:type="dxa"/>
            <w:shd w:val="clear" w:color="auto" w:fill="auto"/>
          </w:tcPr>
          <w:p w14:paraId="6E8905A4" w14:textId="77777777" w:rsidR="0053265F" w:rsidRPr="000F1DA6" w:rsidRDefault="0053265F" w:rsidP="000F1DA6">
            <w:pPr>
              <w:pStyle w:val="TAL"/>
              <w:rPr>
                <w:rFonts w:eastAsia="SimSun"/>
                <w:b/>
                <w:i/>
                <w:sz w:val="16"/>
                <w:szCs w:val="16"/>
                <w:lang w:eastAsia="zh-CN"/>
              </w:rPr>
            </w:pPr>
            <w:r w:rsidRPr="000F1DA6">
              <w:rPr>
                <w:rFonts w:eastAsia="SimSun" w:hint="eastAsia"/>
                <w:noProof/>
                <w:sz w:val="16"/>
                <w:szCs w:val="16"/>
                <w:lang w:eastAsia="zh-CN"/>
              </w:rPr>
              <w:t xml:space="preserve">There is an syntax error in the field description of </w:t>
            </w:r>
            <w:r w:rsidRPr="000F1DA6">
              <w:rPr>
                <w:i/>
                <w:sz w:val="16"/>
                <w:szCs w:val="16"/>
                <w:lang w:eastAsia="en-GB"/>
              </w:rPr>
              <w:t>discRxPoolPS</w:t>
            </w:r>
            <w:r w:rsidRPr="000F1DA6">
              <w:rPr>
                <w:rFonts w:eastAsia="SimSun" w:hint="eastAsia"/>
                <w:i/>
                <w:sz w:val="16"/>
                <w:szCs w:val="16"/>
                <w:lang w:eastAsia="zh-CN"/>
              </w:rPr>
              <w:t xml:space="preserve">. </w:t>
            </w:r>
            <w:r w:rsidRPr="000F1DA6">
              <w:rPr>
                <w:rFonts w:eastAsia="SimSun" w:hint="eastAsia"/>
                <w:sz w:val="16"/>
                <w:szCs w:val="16"/>
                <w:lang w:eastAsia="zh-CN"/>
              </w:rPr>
              <w:t xml:space="preserve">It is suggested to add the </w:t>
            </w:r>
            <w:r w:rsidRPr="000F1DA6">
              <w:rPr>
                <w:rFonts w:eastAsia="SimSun"/>
                <w:sz w:val="16"/>
                <w:szCs w:val="16"/>
                <w:lang w:eastAsia="zh-CN"/>
              </w:rPr>
              <w:t>“</w:t>
            </w:r>
            <w:r w:rsidRPr="000F1DA6">
              <w:rPr>
                <w:rFonts w:eastAsia="SimSun" w:hint="eastAsia"/>
                <w:sz w:val="16"/>
                <w:szCs w:val="16"/>
                <w:lang w:eastAsia="zh-CN"/>
              </w:rPr>
              <w:t>to</w:t>
            </w:r>
            <w:r w:rsidRPr="000F1DA6">
              <w:rPr>
                <w:rFonts w:eastAsia="SimSun"/>
                <w:sz w:val="16"/>
                <w:szCs w:val="16"/>
                <w:lang w:eastAsia="zh-CN"/>
              </w:rPr>
              <w:t>”</w:t>
            </w:r>
            <w:r w:rsidRPr="000F1DA6">
              <w:rPr>
                <w:rFonts w:eastAsia="SimSun" w:hint="eastAsia"/>
                <w:sz w:val="16"/>
                <w:szCs w:val="16"/>
                <w:lang w:eastAsia="zh-CN"/>
              </w:rPr>
              <w:t>.</w:t>
            </w:r>
          </w:p>
        </w:tc>
        <w:tc>
          <w:tcPr>
            <w:tcW w:w="653" w:type="dxa"/>
            <w:gridSpan w:val="2"/>
            <w:shd w:val="clear" w:color="auto" w:fill="auto"/>
          </w:tcPr>
          <w:p w14:paraId="19AA55CC" w14:textId="77777777" w:rsidR="0053265F" w:rsidRPr="005B1189" w:rsidRDefault="0053265F"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36AA3845" w14:textId="77777777" w:rsidR="0053265F" w:rsidRPr="000F1DA6" w:rsidRDefault="0053265F" w:rsidP="00A43CA5">
            <w:pPr>
              <w:spacing w:after="0"/>
              <w:rPr>
                <w:rFonts w:ascii="Arial" w:eastAsia="SimSun" w:hAnsi="Arial" w:cs="Arial"/>
                <w:noProof/>
                <w:sz w:val="16"/>
                <w:szCs w:val="16"/>
                <w:lang w:eastAsia="zh-CN"/>
              </w:rPr>
            </w:pPr>
            <w:r w:rsidRPr="000F1DA6">
              <w:rPr>
                <w:rFonts w:ascii="Arial" w:eastAsia="SimSun" w:hAnsi="Arial" w:cs="Arial"/>
                <w:noProof/>
                <w:sz w:val="16"/>
                <w:szCs w:val="16"/>
                <w:lang w:eastAsia="zh-CN"/>
              </w:rPr>
              <w:t>The original text is as follows:</w:t>
            </w:r>
          </w:p>
          <w:p w14:paraId="3B3D7BA5" w14:textId="77777777" w:rsidR="0053265F" w:rsidRPr="000F1DA6" w:rsidRDefault="0053265F" w:rsidP="00A43CA5">
            <w:pPr>
              <w:pStyle w:val="TAL"/>
              <w:rPr>
                <w:rFonts w:cs="Arial"/>
                <w:b/>
                <w:i/>
                <w:sz w:val="16"/>
                <w:szCs w:val="16"/>
                <w:lang w:eastAsia="en-GB"/>
              </w:rPr>
            </w:pPr>
            <w:r w:rsidRPr="000F1DA6">
              <w:rPr>
                <w:rFonts w:cs="Arial"/>
                <w:b/>
                <w:i/>
                <w:sz w:val="16"/>
                <w:szCs w:val="16"/>
                <w:lang w:eastAsia="en-GB"/>
              </w:rPr>
              <w:t>discRxPoolPS</w:t>
            </w:r>
          </w:p>
          <w:p w14:paraId="40BD34D8" w14:textId="77777777" w:rsidR="0053265F" w:rsidRPr="000F1DA6" w:rsidRDefault="0053265F" w:rsidP="00A43CA5">
            <w:pP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 xml:space="preserve">Indicates the resources by which the UE is allowed 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discovery announcements while in RRC_IDLE and while in RRC_CONNECTED.</w:t>
            </w:r>
          </w:p>
          <w:p w14:paraId="35A11C62" w14:textId="77777777" w:rsidR="0053265F" w:rsidRPr="000F1DA6" w:rsidRDefault="0053265F" w:rsidP="00A43CA5">
            <w:pPr>
              <w:spacing w:after="0"/>
              <w:rPr>
                <w:rFonts w:ascii="Arial" w:eastAsia="SimSun" w:hAnsi="Arial" w:cs="Arial"/>
                <w:bCs/>
                <w:kern w:val="2"/>
                <w:sz w:val="16"/>
                <w:szCs w:val="16"/>
                <w:lang w:eastAsia="zh-CN"/>
              </w:rPr>
            </w:pPr>
          </w:p>
          <w:p w14:paraId="00CAB43F" w14:textId="77777777" w:rsidR="0053265F" w:rsidRPr="000F1DA6" w:rsidRDefault="0053265F" w:rsidP="00A43CA5">
            <w:pPr>
              <w:spacing w:after="0"/>
              <w:rPr>
                <w:rFonts w:ascii="Arial" w:eastAsia="SimSun" w:hAnsi="Arial" w:cs="Arial"/>
                <w:bCs/>
                <w:kern w:val="2"/>
                <w:sz w:val="16"/>
                <w:szCs w:val="16"/>
                <w:lang w:eastAsia="zh-CN"/>
              </w:rPr>
            </w:pPr>
            <w:r w:rsidRPr="000F1DA6">
              <w:rPr>
                <w:rFonts w:ascii="Arial" w:eastAsia="SimSun" w:hAnsi="Arial" w:cs="Arial"/>
                <w:bCs/>
                <w:kern w:val="2"/>
                <w:sz w:val="16"/>
                <w:szCs w:val="16"/>
                <w:lang w:eastAsia="zh-CN"/>
              </w:rPr>
              <w:t>It is suggested to change as follows:</w:t>
            </w:r>
          </w:p>
          <w:p w14:paraId="7B7183CA" w14:textId="77777777" w:rsidR="0053265F" w:rsidRPr="000F1DA6" w:rsidRDefault="0053265F" w:rsidP="00A43CA5">
            <w:pPr>
              <w:pStyle w:val="TAL"/>
              <w:rPr>
                <w:rFonts w:cs="Arial"/>
                <w:b/>
                <w:i/>
                <w:sz w:val="16"/>
                <w:szCs w:val="16"/>
                <w:lang w:eastAsia="en-GB"/>
              </w:rPr>
            </w:pPr>
            <w:r w:rsidRPr="000F1DA6">
              <w:rPr>
                <w:rFonts w:cs="Arial"/>
                <w:b/>
                <w:i/>
                <w:sz w:val="16"/>
                <w:szCs w:val="16"/>
                <w:lang w:eastAsia="en-GB"/>
              </w:rPr>
              <w:t>discRxPoolPS</w:t>
            </w:r>
          </w:p>
          <w:p w14:paraId="4CD9D159" w14:textId="77777777" w:rsidR="0053265F" w:rsidRPr="000F1DA6" w:rsidRDefault="0053265F" w:rsidP="00A43CA5">
            <w:pPr>
              <w:pBdr>
                <w:bottom w:val="single" w:sz="6" w:space="1" w:color="auto"/>
              </w:pBd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Indicates the resources by which the UE is allowed</w:t>
            </w:r>
            <w:r w:rsidRPr="000F1DA6">
              <w:rPr>
                <w:rFonts w:ascii="Arial" w:eastAsia="MS Mincho" w:hAnsi="Arial" w:cs="Arial"/>
                <w:bCs/>
                <w:color w:val="FF0000"/>
                <w:kern w:val="2"/>
                <w:sz w:val="16"/>
                <w:szCs w:val="16"/>
                <w:u w:val="single"/>
                <w:lang w:eastAsia="en-GB"/>
              </w:rPr>
              <w:t xml:space="preserve"> </w:t>
            </w:r>
            <w:r w:rsidRPr="000F1DA6">
              <w:rPr>
                <w:rFonts w:ascii="Arial" w:eastAsia="SimSun" w:hAnsi="Arial" w:cs="Arial"/>
                <w:bCs/>
                <w:color w:val="FF0000"/>
                <w:kern w:val="2"/>
                <w:sz w:val="16"/>
                <w:szCs w:val="16"/>
                <w:highlight w:val="yellow"/>
                <w:u w:val="single"/>
                <w:lang w:eastAsia="zh-CN"/>
              </w:rPr>
              <w:t>to</w:t>
            </w:r>
            <w:r w:rsidRPr="000F1DA6">
              <w:rPr>
                <w:rFonts w:ascii="Arial" w:eastAsia="SimSun" w:hAnsi="Arial" w:cs="Arial"/>
                <w:bCs/>
                <w:color w:val="FF0000"/>
                <w:kern w:val="2"/>
                <w:sz w:val="16"/>
                <w:szCs w:val="16"/>
                <w:lang w:eastAsia="zh-CN"/>
              </w:rPr>
              <w:t xml:space="preserve"> </w:t>
            </w:r>
            <w:r w:rsidRPr="000F1DA6">
              <w:rPr>
                <w:rFonts w:ascii="Arial" w:eastAsia="MS Mincho" w:hAnsi="Arial" w:cs="Arial"/>
                <w:bCs/>
                <w:kern w:val="2"/>
                <w:sz w:val="16"/>
                <w:szCs w:val="16"/>
                <w:lang w:eastAsia="en-GB"/>
              </w:rPr>
              <w:t xml:space="preserve">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 xml:space="preserve">discovery announcements while in RRC_IDLE and while in </w:t>
            </w:r>
            <w:r w:rsidRPr="000F1DA6">
              <w:rPr>
                <w:rFonts w:ascii="Arial" w:eastAsia="MS Mincho" w:hAnsi="Arial" w:cs="Arial"/>
                <w:bCs/>
                <w:kern w:val="2"/>
                <w:sz w:val="16"/>
                <w:szCs w:val="16"/>
                <w:lang w:eastAsia="en-GB"/>
              </w:rPr>
              <w:lastRenderedPageBreak/>
              <w:t>RRC_CONNECTED.</w:t>
            </w:r>
          </w:p>
          <w:p w14:paraId="5B411707" w14:textId="77777777" w:rsidR="0053265F" w:rsidRDefault="0053265F" w:rsidP="00A43CA5">
            <w:pPr>
              <w:spacing w:after="0"/>
              <w:rPr>
                <w:rFonts w:ascii="Arial" w:eastAsia="SimSun" w:hAnsi="Arial" w:cs="Arial"/>
                <w:noProof/>
                <w:sz w:val="16"/>
                <w:szCs w:val="16"/>
                <w:lang w:eastAsia="zh-CN"/>
              </w:rPr>
            </w:pPr>
            <w:r w:rsidRPr="000F1DA6">
              <w:rPr>
                <w:rFonts w:ascii="Arial" w:eastAsia="SimSun" w:hAnsi="Arial" w:cs="Arial" w:hint="eastAsia"/>
                <w:b/>
                <w:noProof/>
                <w:color w:val="1F497D" w:themeColor="text2"/>
                <w:sz w:val="16"/>
                <w:szCs w:val="16"/>
                <w:lang w:eastAsia="zh-CN"/>
              </w:rPr>
              <w:t>Huawei:</w:t>
            </w:r>
            <w:r w:rsidRPr="000F1DA6">
              <w:rPr>
                <w:rFonts w:ascii="Arial" w:eastAsia="SimSun" w:hAnsi="Arial" w:cs="Arial" w:hint="eastAsia"/>
                <w:noProof/>
                <w:color w:val="1F497D" w:themeColor="text2"/>
                <w:sz w:val="16"/>
                <w:szCs w:val="16"/>
                <w:lang w:eastAsia="zh-CN"/>
              </w:rPr>
              <w:t xml:space="preserve"> fine</w:t>
            </w:r>
            <w:r>
              <w:rPr>
                <w:rFonts w:ascii="Arial" w:eastAsia="SimSun" w:hAnsi="Arial" w:cs="Arial" w:hint="eastAsia"/>
                <w:noProof/>
                <w:sz w:val="16"/>
                <w:szCs w:val="16"/>
                <w:lang w:eastAsia="zh-CN"/>
              </w:rPr>
              <w:t>.</w:t>
            </w:r>
          </w:p>
          <w:p w14:paraId="6B1D3D42" w14:textId="77777777" w:rsidR="0053265F" w:rsidRDefault="0053265F"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p>
          <w:p w14:paraId="5BC40563" w14:textId="77777777" w:rsidR="0053265F" w:rsidRPr="00B9307B" w:rsidRDefault="0053265F" w:rsidP="000E149E">
            <w:pPr>
              <w:spacing w:after="0"/>
              <w:rPr>
                <w:rFonts w:ascii="Arial" w:eastAsia="SimSun" w:hAnsi="Arial" w:cs="Arial"/>
                <w:noProof/>
                <w:color w:val="1F497D" w:themeColor="tex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0A0F7CE9"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lastRenderedPageBreak/>
              <w:t>Closed (ProSe CR)</w:t>
            </w:r>
          </w:p>
        </w:tc>
      </w:tr>
      <w:tr w:rsidR="0053265F" w:rsidRPr="00BD494B" w14:paraId="1EC82C3F" w14:textId="77777777" w:rsidTr="00A43CA5">
        <w:tc>
          <w:tcPr>
            <w:tcW w:w="769" w:type="dxa"/>
            <w:shd w:val="clear" w:color="auto" w:fill="auto"/>
          </w:tcPr>
          <w:p w14:paraId="677D424D" w14:textId="77777777"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L.030</w:t>
            </w:r>
          </w:p>
        </w:tc>
        <w:tc>
          <w:tcPr>
            <w:tcW w:w="1677" w:type="dxa"/>
            <w:shd w:val="clear" w:color="auto" w:fill="auto"/>
          </w:tcPr>
          <w:p w14:paraId="4B656514" w14:textId="77777777"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0BE399B1" w14:textId="77777777" w:rsidR="0053265F" w:rsidRPr="00B25828" w:rsidRDefault="0053265F" w:rsidP="00A43CA5">
            <w:pPr>
              <w:pStyle w:val="TAL"/>
              <w:rPr>
                <w:sz w:val="16"/>
                <w:szCs w:val="16"/>
                <w:lang w:eastAsia="ko-KR"/>
              </w:rPr>
            </w:pPr>
            <w:r w:rsidRPr="00B25828">
              <w:rPr>
                <w:rFonts w:hint="eastAsia"/>
                <w:sz w:val="16"/>
                <w:szCs w:val="16"/>
                <w:lang w:eastAsia="ko-KR"/>
              </w:rPr>
              <w:t xml:space="preserve">Clarify that it is </w:t>
            </w:r>
            <w:r w:rsidRPr="00B25828">
              <w:rPr>
                <w:sz w:val="16"/>
                <w:szCs w:val="16"/>
                <w:lang w:eastAsia="ko-KR"/>
              </w:rPr>
              <w:t>‘</w:t>
            </w:r>
            <w:r w:rsidRPr="00B25828">
              <w:rPr>
                <w:rFonts w:hint="eastAsia"/>
                <w:sz w:val="16"/>
                <w:szCs w:val="16"/>
                <w:lang w:eastAsia="ko-KR"/>
              </w:rPr>
              <w:t>sidelink</w:t>
            </w:r>
            <w:r w:rsidRPr="00B25828">
              <w:rPr>
                <w:sz w:val="16"/>
                <w:szCs w:val="16"/>
                <w:lang w:eastAsia="ko-KR"/>
              </w:rPr>
              <w:t>’</w:t>
            </w:r>
            <w:r w:rsidRPr="00B25828">
              <w:rPr>
                <w:rFonts w:hint="eastAsia"/>
                <w:sz w:val="16"/>
                <w:szCs w:val="16"/>
                <w:lang w:eastAsia="ko-KR"/>
              </w:rPr>
              <w:t xml:space="preserve"> communicat</w:t>
            </w:r>
            <w:r>
              <w:rPr>
                <w:sz w:val="16"/>
                <w:szCs w:val="16"/>
                <w:lang w:eastAsia="ko-KR"/>
              </w:rPr>
              <w:t>i</w:t>
            </w:r>
            <w:r w:rsidRPr="00B25828">
              <w:rPr>
                <w:rFonts w:hint="eastAsia"/>
                <w:sz w:val="16"/>
                <w:szCs w:val="16"/>
                <w:lang w:eastAsia="ko-KR"/>
              </w:rPr>
              <w:t>on.</w:t>
            </w:r>
          </w:p>
          <w:p w14:paraId="358BE495" w14:textId="77777777" w:rsidR="0053265F" w:rsidRPr="00B25828" w:rsidRDefault="0053265F" w:rsidP="00A43CA5">
            <w:pPr>
              <w:pStyle w:val="TAL"/>
              <w:rPr>
                <w:b/>
                <w:i/>
                <w:sz w:val="16"/>
                <w:szCs w:val="16"/>
                <w:lang w:eastAsia="en-GB"/>
              </w:rPr>
            </w:pPr>
            <w:r w:rsidRPr="00B25828">
              <w:rPr>
                <w:b/>
                <w:i/>
                <w:sz w:val="16"/>
                <w:szCs w:val="16"/>
                <w:lang w:eastAsia="en-GB"/>
              </w:rPr>
              <w:t>discThreshHiRemoteUE</w:t>
            </w:r>
          </w:p>
          <w:p w14:paraId="52CCF455" w14:textId="77777777" w:rsidR="0053265F" w:rsidRDefault="0053265F" w:rsidP="009C2617">
            <w:pPr>
              <w:pStyle w:val="TAL"/>
              <w:rPr>
                <w:lang w:eastAsia="ko-KR"/>
              </w:rPr>
            </w:pPr>
            <w:r w:rsidRPr="00B25828">
              <w:rPr>
                <w:rFonts w:eastAsia="MS Mincho"/>
                <w:bCs/>
                <w:kern w:val="2"/>
                <w:sz w:val="16"/>
                <w:szCs w:val="16"/>
                <w:lang w:eastAsia="en-GB"/>
              </w:rPr>
              <w:t xml:space="preserve">Indicates </w:t>
            </w:r>
            <w:r w:rsidRPr="00B25828">
              <w:rPr>
                <w:bCs/>
                <w:noProof/>
                <w:sz w:val="16"/>
                <w:szCs w:val="16"/>
                <w:lang w:eastAsia="en-GB"/>
              </w:rPr>
              <w:t xml:space="preserve">when a remote UE that is in network coverage may use the broadcast PS related </w:t>
            </w:r>
            <w:r w:rsidRPr="00B25828">
              <w:rPr>
                <w:sz w:val="16"/>
                <w:szCs w:val="16"/>
                <w:lang w:eastAsia="en-GB"/>
              </w:rPr>
              <w:t xml:space="preserve">sidelink </w:t>
            </w:r>
            <w:r w:rsidRPr="00B25828">
              <w:rPr>
                <w:bCs/>
                <w:noProof/>
                <w:sz w:val="16"/>
                <w:szCs w:val="16"/>
                <w:lang w:eastAsia="en-GB"/>
              </w:rPr>
              <w:t xml:space="preserve">discovery Tx resource pool, if broadcast, or request Tx resources by dedicated signalling otherwise. The parameter equally applies for Tx resources for relay related </w:t>
            </w:r>
            <w:r w:rsidRPr="00B25828">
              <w:rPr>
                <w:bCs/>
                <w:noProof/>
                <w:sz w:val="16"/>
                <w:szCs w:val="16"/>
                <w:highlight w:val="yellow"/>
                <w:lang w:eastAsia="en-GB"/>
              </w:rPr>
              <w:t>communication</w:t>
            </w:r>
          </w:p>
        </w:tc>
        <w:tc>
          <w:tcPr>
            <w:tcW w:w="653" w:type="dxa"/>
            <w:gridSpan w:val="2"/>
            <w:shd w:val="clear" w:color="auto" w:fill="auto"/>
          </w:tcPr>
          <w:p w14:paraId="1BC6304E"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1D37E87F" w14:textId="77777777" w:rsidR="0053265F" w:rsidRPr="00B25828" w:rsidRDefault="0053265F" w:rsidP="00A43CA5">
            <w:pPr>
              <w:spacing w:after="0"/>
              <w:rPr>
                <w:rFonts w:ascii="Arial" w:eastAsia="Malgun Gothic" w:hAnsi="Arial" w:cs="Arial"/>
                <w:bCs/>
                <w:kern w:val="2"/>
                <w:sz w:val="16"/>
                <w:szCs w:val="16"/>
                <w:lang w:eastAsia="ko-KR"/>
              </w:rPr>
            </w:pPr>
            <w:r w:rsidRPr="00B25828">
              <w:rPr>
                <w:rFonts w:ascii="Arial" w:eastAsia="Malgun Gothic" w:hAnsi="Arial" w:cs="Arial"/>
                <w:bCs/>
                <w:kern w:val="2"/>
                <w:sz w:val="16"/>
                <w:szCs w:val="16"/>
                <w:lang w:eastAsia="ko-KR"/>
              </w:rPr>
              <w:t>Change to :</w:t>
            </w:r>
          </w:p>
          <w:p w14:paraId="04DF008B" w14:textId="77777777" w:rsidR="0053265F" w:rsidRPr="00B25828" w:rsidRDefault="0053265F" w:rsidP="00A43CA5">
            <w:pPr>
              <w:pStyle w:val="TAL"/>
              <w:rPr>
                <w:rFonts w:cs="Arial"/>
                <w:b/>
                <w:i/>
                <w:sz w:val="16"/>
                <w:szCs w:val="16"/>
                <w:lang w:eastAsia="en-GB"/>
              </w:rPr>
            </w:pPr>
            <w:r w:rsidRPr="00B25828">
              <w:rPr>
                <w:rFonts w:cs="Arial"/>
                <w:b/>
                <w:i/>
                <w:sz w:val="16"/>
                <w:szCs w:val="16"/>
                <w:lang w:eastAsia="en-GB"/>
              </w:rPr>
              <w:t>discThreshHiRemoteUE</w:t>
            </w:r>
          </w:p>
          <w:p w14:paraId="7A249502" w14:textId="77777777" w:rsidR="0053265F" w:rsidRPr="00B25828" w:rsidRDefault="0053265F" w:rsidP="00A43CA5">
            <w:pPr>
              <w:pBdr>
                <w:bottom w:val="single" w:sz="6" w:space="1" w:color="auto"/>
              </w:pBdr>
              <w:spacing w:after="0"/>
              <w:rPr>
                <w:rFonts w:ascii="Arial" w:eastAsia="Malgun Gothic" w:hAnsi="Arial" w:cs="Arial"/>
                <w:bCs/>
                <w:kern w:val="2"/>
                <w:sz w:val="16"/>
                <w:szCs w:val="16"/>
                <w:lang w:eastAsia="ko-KR"/>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The parameter equally applies for Tx resources for relay related </w:t>
            </w:r>
            <w:r w:rsidRPr="00B25828">
              <w:rPr>
                <w:rFonts w:ascii="Arial" w:hAnsi="Arial" w:cs="Arial"/>
                <w:bCs/>
                <w:noProof/>
                <w:color w:val="FF0000"/>
                <w:sz w:val="16"/>
                <w:szCs w:val="16"/>
                <w:u w:val="single"/>
                <w:lang w:eastAsia="ko-KR"/>
              </w:rPr>
              <w:t xml:space="preserve">sidelink </w:t>
            </w:r>
            <w:r w:rsidRPr="00B25828">
              <w:rPr>
                <w:rFonts w:ascii="Arial" w:hAnsi="Arial" w:cs="Arial"/>
                <w:bCs/>
                <w:noProof/>
                <w:sz w:val="16"/>
                <w:szCs w:val="16"/>
                <w:lang w:eastAsia="en-GB"/>
              </w:rPr>
              <w:t>communication</w:t>
            </w:r>
          </w:p>
          <w:p w14:paraId="687556A0" w14:textId="77777777" w:rsidR="0053265F" w:rsidRDefault="0053265F" w:rsidP="00A43CA5">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14:paraId="78891D5A" w14:textId="77777777" w:rsidR="0053265F" w:rsidRDefault="0053265F"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as proposed in E.167. Closed without actions.</w:t>
            </w:r>
          </w:p>
          <w:p w14:paraId="3F37EEBF" w14:textId="77777777" w:rsidR="0053265F" w:rsidRPr="00B9307B" w:rsidRDefault="0053265F" w:rsidP="004440C2">
            <w:pPr>
              <w:spacing w:after="0"/>
              <w:rPr>
                <w:rFonts w:ascii="Arial" w:eastAsia="SimSun" w:hAnsi="Arial" w:cs="Arial"/>
                <w:bCs/>
                <w:color w:val="1F497D" w:themeColor="text2"/>
                <w:kern w:val="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w:t>
            </w:r>
          </w:p>
        </w:tc>
        <w:tc>
          <w:tcPr>
            <w:tcW w:w="1060" w:type="dxa"/>
            <w:tcBorders>
              <w:bottom w:val="single" w:sz="4" w:space="0" w:color="auto"/>
            </w:tcBorders>
            <w:shd w:val="clear" w:color="auto" w:fill="CCFF99"/>
          </w:tcPr>
          <w:p w14:paraId="5FCEE230"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14:paraId="0076C50B" w14:textId="77777777" w:rsidTr="00A43CA5">
        <w:trPr>
          <w:trHeight w:val="712"/>
        </w:trPr>
        <w:tc>
          <w:tcPr>
            <w:tcW w:w="769" w:type="dxa"/>
            <w:shd w:val="clear" w:color="auto" w:fill="auto"/>
          </w:tcPr>
          <w:p w14:paraId="00563A71"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E.166</w:t>
            </w:r>
          </w:p>
        </w:tc>
        <w:tc>
          <w:tcPr>
            <w:tcW w:w="1677" w:type="dxa"/>
            <w:shd w:val="clear" w:color="auto" w:fill="auto"/>
          </w:tcPr>
          <w:p w14:paraId="070CB475"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0D7390D9" w14:textId="77777777" w:rsidR="0053265F" w:rsidRPr="00B25828" w:rsidRDefault="0053265F" w:rsidP="00A43CA5">
            <w:pPr>
              <w:spacing w:after="0"/>
              <w:rPr>
                <w:rFonts w:ascii="Arial" w:hAnsi="Arial" w:cs="Arial"/>
                <w:noProof/>
                <w:sz w:val="16"/>
                <w:szCs w:val="16"/>
              </w:rPr>
            </w:pPr>
            <w:r w:rsidRPr="00B25828">
              <w:rPr>
                <w:rFonts w:ascii="Arial" w:hAnsi="Arial" w:cs="Arial"/>
                <w:noProof/>
                <w:sz w:val="16"/>
                <w:szCs w:val="16"/>
              </w:rPr>
              <w:t>Terminology in field description is superfluous.</w:t>
            </w:r>
          </w:p>
          <w:p w14:paraId="25889A5C" w14:textId="77777777" w:rsidR="0053265F" w:rsidRPr="00B25828" w:rsidRDefault="0053265F" w:rsidP="00A43CA5">
            <w:pPr>
              <w:pStyle w:val="TAL"/>
              <w:rPr>
                <w:rFonts w:cs="Arial"/>
                <w:b/>
                <w:i/>
                <w:sz w:val="16"/>
                <w:szCs w:val="16"/>
                <w:lang w:eastAsia="en-GB"/>
              </w:rPr>
            </w:pPr>
            <w:r w:rsidRPr="00B25828">
              <w:rPr>
                <w:rFonts w:cs="Arial"/>
                <w:b/>
                <w:i/>
                <w:sz w:val="16"/>
                <w:szCs w:val="16"/>
                <w:lang w:eastAsia="en-GB"/>
              </w:rPr>
              <w:t>discRxPoolPS</w:t>
            </w:r>
          </w:p>
          <w:p w14:paraId="0496753C" w14:textId="77777777" w:rsidR="0053265F" w:rsidRDefault="0053265F"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z w:val="16"/>
                <w:szCs w:val="16"/>
                <w:highlight w:val="yellow"/>
                <w:lang w:eastAsia="en-GB"/>
              </w:rPr>
              <w:t xml:space="preserve">relay and </w:t>
            </w:r>
            <w:r w:rsidRPr="00B25828">
              <w:rPr>
                <w:rFonts w:ascii="Arial" w:eastAsia="MS Mincho" w:hAnsi="Arial" w:cs="Arial"/>
                <w:bCs/>
                <w:kern w:val="2"/>
                <w:sz w:val="16"/>
                <w:szCs w:val="16"/>
                <w:highlight w:val="yellow"/>
                <w:lang w:eastAsia="en-GB"/>
              </w:rPr>
              <w:t>other</w:t>
            </w:r>
            <w:r w:rsidRPr="00B25828">
              <w:rPr>
                <w:rFonts w:ascii="Arial" w:eastAsia="MS Mincho" w:hAnsi="Arial" w:cs="Arial"/>
                <w:bCs/>
                <w:kern w:val="2"/>
                <w:sz w:val="16"/>
                <w:szCs w:val="16"/>
                <w:lang w:eastAsia="en-GB"/>
              </w:rPr>
              <w:t xml:space="preserve"> 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tc>
        <w:tc>
          <w:tcPr>
            <w:tcW w:w="653" w:type="dxa"/>
            <w:gridSpan w:val="2"/>
            <w:shd w:val="clear" w:color="auto" w:fill="auto"/>
          </w:tcPr>
          <w:p w14:paraId="1B1C244D"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A96139" w14:textId="77777777" w:rsidR="0053265F" w:rsidRPr="00B25828" w:rsidRDefault="0053265F" w:rsidP="00A43CA5">
            <w:pPr>
              <w:spacing w:after="0"/>
              <w:rPr>
                <w:rFonts w:ascii="Arial" w:hAnsi="Arial" w:cs="Arial"/>
                <w:noProof/>
                <w:sz w:val="16"/>
                <w:szCs w:val="16"/>
              </w:rPr>
            </w:pPr>
            <w:r w:rsidRPr="00B25828">
              <w:rPr>
                <w:rFonts w:ascii="Arial" w:hAnsi="Arial" w:cs="Arial"/>
                <w:noProof/>
                <w:sz w:val="16"/>
                <w:szCs w:val="16"/>
              </w:rPr>
              <w:t>Change text to</w:t>
            </w:r>
          </w:p>
          <w:p w14:paraId="7A038F39" w14:textId="77777777" w:rsidR="0053265F" w:rsidRPr="00B25828" w:rsidRDefault="0053265F" w:rsidP="00A43CA5">
            <w:pPr>
              <w:pStyle w:val="TAL"/>
              <w:rPr>
                <w:rFonts w:cs="Arial"/>
                <w:b/>
                <w:i/>
                <w:sz w:val="16"/>
                <w:szCs w:val="16"/>
                <w:lang w:eastAsia="en-GB"/>
              </w:rPr>
            </w:pPr>
            <w:r w:rsidRPr="00B25828">
              <w:rPr>
                <w:rFonts w:cs="Arial"/>
                <w:b/>
                <w:i/>
                <w:sz w:val="16"/>
                <w:szCs w:val="16"/>
                <w:lang w:eastAsia="en-GB"/>
              </w:rPr>
              <w:t>discRxPoolPS</w:t>
            </w:r>
          </w:p>
          <w:p w14:paraId="759A7926" w14:textId="77777777" w:rsidR="0053265F" w:rsidRPr="00B25828" w:rsidRDefault="0053265F" w:rsidP="00A43CA5">
            <w:pPr>
              <w:pBdr>
                <w:bottom w:val="single" w:sz="6" w:space="1" w:color="auto"/>
              </w:pBdr>
              <w:spacing w:after="0"/>
              <w:rPr>
                <w:rFonts w:ascii="Arial" w:eastAsia="MS Mincho" w:hAnsi="Arial" w:cs="Arial"/>
                <w:bCs/>
                <w:kern w:val="2"/>
                <w:sz w:val="16"/>
                <w:szCs w:val="16"/>
                <w:lang w:eastAsia="en-GB"/>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trike/>
                <w:color w:val="FF0000"/>
                <w:sz w:val="16"/>
                <w:szCs w:val="16"/>
                <w:lang w:eastAsia="en-GB"/>
              </w:rPr>
              <w:t xml:space="preserve">relay and </w:t>
            </w:r>
            <w:r w:rsidRPr="00B25828">
              <w:rPr>
                <w:rFonts w:ascii="Arial" w:eastAsia="MS Mincho" w:hAnsi="Arial" w:cs="Arial"/>
                <w:bCs/>
                <w:strike/>
                <w:color w:val="FF0000"/>
                <w:kern w:val="2"/>
                <w:sz w:val="16"/>
                <w:szCs w:val="16"/>
                <w:lang w:eastAsia="en-GB"/>
              </w:rPr>
              <w:t>other</w:t>
            </w:r>
            <w:r w:rsidRPr="00B25828">
              <w:rPr>
                <w:rFonts w:ascii="Arial" w:eastAsia="MS Mincho" w:hAnsi="Arial" w:cs="Arial"/>
                <w:bCs/>
                <w:color w:val="FF0000"/>
                <w:kern w:val="2"/>
                <w:sz w:val="16"/>
                <w:szCs w:val="16"/>
                <w:lang w:eastAsia="en-GB"/>
              </w:rPr>
              <w:t xml:space="preserve"> </w:t>
            </w:r>
            <w:r w:rsidRPr="00B25828">
              <w:rPr>
                <w:rFonts w:ascii="Arial" w:eastAsia="MS Mincho" w:hAnsi="Arial" w:cs="Arial"/>
                <w:bCs/>
                <w:kern w:val="2"/>
                <w:sz w:val="16"/>
                <w:szCs w:val="16"/>
                <w:lang w:eastAsia="en-GB"/>
              </w:rPr>
              <w:t xml:space="preserve">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p w14:paraId="42269D91" w14:textId="77777777" w:rsidR="0053265F" w:rsidRDefault="0053265F" w:rsidP="00A43CA5">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14:paraId="5E7799C4" w14:textId="77777777" w:rsidR="0053265F" w:rsidRDefault="0053265F" w:rsidP="00A43CA5">
            <w:pPr>
              <w:pBdr>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2D52E918" w14:textId="77777777" w:rsidR="0053265F" w:rsidRDefault="0053265F" w:rsidP="004F4BB1">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60C4FEFB"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14:paraId="7B3E5210" w14:textId="77777777" w:rsidTr="00A43CA5">
        <w:tc>
          <w:tcPr>
            <w:tcW w:w="769" w:type="dxa"/>
            <w:shd w:val="clear" w:color="auto" w:fill="auto"/>
          </w:tcPr>
          <w:p w14:paraId="6771F30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E.167</w:t>
            </w:r>
          </w:p>
        </w:tc>
        <w:tc>
          <w:tcPr>
            <w:tcW w:w="1677" w:type="dxa"/>
            <w:shd w:val="clear" w:color="auto" w:fill="auto"/>
          </w:tcPr>
          <w:p w14:paraId="1984A6E4"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11032DE1" w14:textId="77777777" w:rsidR="0053265F" w:rsidRDefault="0053265F" w:rsidP="00A43CA5">
            <w:pPr>
              <w:spacing w:after="0"/>
              <w:rPr>
                <w:rFonts w:ascii="Arial" w:hAnsi="Arial" w:cs="Arial"/>
                <w:noProof/>
                <w:sz w:val="16"/>
                <w:szCs w:val="16"/>
              </w:rPr>
            </w:pPr>
            <w:r>
              <w:rPr>
                <w:rFonts w:ascii="Arial" w:hAnsi="Arial" w:cs="Arial"/>
                <w:noProof/>
                <w:sz w:val="16"/>
                <w:szCs w:val="16"/>
              </w:rPr>
              <w:t>Terminology in field description is incorrect and superfluous. According to the definition in 5.10.6 related discovery is a subset of PS-related discovery.</w:t>
            </w:r>
          </w:p>
          <w:p w14:paraId="4203DB4B" w14:textId="77777777" w:rsidR="0053265F" w:rsidRPr="00B25828" w:rsidRDefault="0053265F" w:rsidP="00A43CA5">
            <w:pPr>
              <w:spacing w:after="0"/>
              <w:rPr>
                <w:rFonts w:ascii="Arial" w:hAnsi="Arial" w:cs="Arial"/>
                <w:noProof/>
                <w:sz w:val="16"/>
                <w:szCs w:val="16"/>
              </w:rPr>
            </w:pPr>
          </w:p>
          <w:p w14:paraId="29009BD2" w14:textId="77777777" w:rsidR="0053265F" w:rsidRPr="00B25828" w:rsidRDefault="0053265F" w:rsidP="00A43CA5">
            <w:pPr>
              <w:pStyle w:val="TAL"/>
              <w:rPr>
                <w:rFonts w:cs="Arial"/>
                <w:b/>
                <w:i/>
                <w:sz w:val="16"/>
                <w:szCs w:val="16"/>
                <w:lang w:eastAsia="en-GB"/>
              </w:rPr>
            </w:pPr>
            <w:r w:rsidRPr="00B25828">
              <w:rPr>
                <w:rFonts w:cs="Arial"/>
                <w:b/>
                <w:i/>
                <w:sz w:val="16"/>
                <w:szCs w:val="16"/>
                <w:lang w:eastAsia="en-GB"/>
              </w:rPr>
              <w:t>discThreshHiRemoteUE</w:t>
            </w:r>
          </w:p>
          <w:p w14:paraId="17669D62" w14:textId="77777777" w:rsidR="0053265F" w:rsidRDefault="0053265F"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noProof/>
                <w:sz w:val="16"/>
                <w:szCs w:val="16"/>
                <w:highlight w:val="yellow"/>
                <w:lang w:eastAsia="en-GB"/>
              </w:rPr>
              <w:t>The parameter equally applies for Tx resources for relay related communication.</w:t>
            </w:r>
          </w:p>
        </w:tc>
        <w:tc>
          <w:tcPr>
            <w:tcW w:w="653" w:type="dxa"/>
            <w:gridSpan w:val="2"/>
            <w:shd w:val="clear" w:color="auto" w:fill="auto"/>
          </w:tcPr>
          <w:p w14:paraId="56B08720"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D3CBE40" w14:textId="77777777" w:rsidR="0053265F" w:rsidRDefault="0053265F" w:rsidP="00A43CA5">
            <w:pPr>
              <w:spacing w:after="0"/>
              <w:rPr>
                <w:rFonts w:ascii="Arial" w:hAnsi="Arial" w:cs="Arial"/>
                <w:noProof/>
                <w:sz w:val="16"/>
                <w:szCs w:val="16"/>
              </w:rPr>
            </w:pPr>
            <w:r>
              <w:rPr>
                <w:rFonts w:ascii="Arial" w:hAnsi="Arial" w:cs="Arial"/>
                <w:noProof/>
                <w:sz w:val="16"/>
                <w:szCs w:val="16"/>
              </w:rPr>
              <w:t>Change text to</w:t>
            </w:r>
          </w:p>
          <w:p w14:paraId="2E5B7F1C" w14:textId="77777777" w:rsidR="0053265F" w:rsidRPr="00B25828" w:rsidRDefault="0053265F" w:rsidP="00A43CA5">
            <w:pPr>
              <w:spacing w:after="0"/>
              <w:rPr>
                <w:rFonts w:ascii="Arial" w:hAnsi="Arial" w:cs="Arial"/>
                <w:noProof/>
                <w:sz w:val="16"/>
                <w:szCs w:val="16"/>
              </w:rPr>
            </w:pPr>
          </w:p>
          <w:p w14:paraId="07281131" w14:textId="77777777" w:rsidR="0053265F" w:rsidRPr="00B25828" w:rsidRDefault="0053265F" w:rsidP="00A43CA5">
            <w:pPr>
              <w:pStyle w:val="TAL"/>
              <w:rPr>
                <w:rFonts w:cs="Arial"/>
                <w:b/>
                <w:i/>
                <w:sz w:val="16"/>
                <w:szCs w:val="16"/>
                <w:lang w:eastAsia="en-GB"/>
              </w:rPr>
            </w:pPr>
            <w:r w:rsidRPr="00B25828">
              <w:rPr>
                <w:rFonts w:cs="Arial"/>
                <w:b/>
                <w:i/>
                <w:sz w:val="16"/>
                <w:szCs w:val="16"/>
                <w:lang w:eastAsia="en-GB"/>
              </w:rPr>
              <w:t>discThreshHiRemoteUE</w:t>
            </w:r>
          </w:p>
          <w:p w14:paraId="27284B3C" w14:textId="77777777" w:rsidR="0053265F" w:rsidRDefault="0053265F" w:rsidP="00A43CA5">
            <w:pPr>
              <w:spacing w:after="0"/>
              <w:rPr>
                <w:rFonts w:ascii="Arial" w:hAnsi="Arial" w:cs="Arial"/>
                <w:bCs/>
                <w:strike/>
                <w:noProof/>
                <w:color w:val="FF0000"/>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strike/>
                <w:noProof/>
                <w:color w:val="FF0000"/>
                <w:sz w:val="16"/>
                <w:szCs w:val="16"/>
                <w:lang w:eastAsia="en-GB"/>
              </w:rPr>
              <w:t>The parameter equally applies for Tx resources for relay related communication.</w:t>
            </w:r>
          </w:p>
          <w:p w14:paraId="4FDB0CBF" w14:textId="77777777" w:rsidR="0053265F" w:rsidRDefault="0053265F"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2184CDF6" w14:textId="77777777" w:rsidR="0053265F" w:rsidRDefault="0053265F"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7EDE1049" w14:textId="77777777" w:rsidR="0053265F" w:rsidRPr="00B25828" w:rsidRDefault="0053265F" w:rsidP="004F4BB1">
            <w:pPr>
              <w:spacing w:after="0"/>
              <w:rPr>
                <w:bCs/>
                <w:noProof/>
                <w:lang w:eastAsia="en-GB"/>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SimSun" w:hAnsi="Arial" w:cs="Arial"/>
                <w:noProof/>
                <w:color w:val="C0504D" w:themeColor="accent2"/>
                <w:sz w:val="16"/>
                <w:szCs w:val="16"/>
                <w:lang w:eastAsia="zh-CN"/>
              </w:rPr>
              <w:t xml:space="preserve">Kept the last sentence </w:t>
            </w:r>
            <w:r w:rsidRPr="009A6818">
              <w:rPr>
                <w:rFonts w:ascii="Arial" w:eastAsia="SimSun" w:hAnsi="Arial" w:cs="Arial"/>
                <w:noProof/>
                <w:color w:val="C0504D" w:themeColor="accent2"/>
                <w:sz w:val="16"/>
                <w:szCs w:val="16"/>
                <w:lang w:eastAsia="zh-CN"/>
              </w:rPr>
              <w:t>as it seems good to highlight that the field is used in the same way for communication</w:t>
            </w:r>
          </w:p>
        </w:tc>
        <w:tc>
          <w:tcPr>
            <w:tcW w:w="1060" w:type="dxa"/>
            <w:tcBorders>
              <w:bottom w:val="single" w:sz="4" w:space="0" w:color="auto"/>
            </w:tcBorders>
            <w:shd w:val="clear" w:color="auto" w:fill="CCFF99"/>
          </w:tcPr>
          <w:p w14:paraId="2823AA05"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14:paraId="496E6DE5" w14:textId="77777777" w:rsidTr="008F0D39">
        <w:tc>
          <w:tcPr>
            <w:tcW w:w="769" w:type="dxa"/>
            <w:shd w:val="clear" w:color="auto" w:fill="auto"/>
          </w:tcPr>
          <w:p w14:paraId="20DF1E4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E.168</w:t>
            </w:r>
          </w:p>
        </w:tc>
        <w:tc>
          <w:tcPr>
            <w:tcW w:w="1677" w:type="dxa"/>
            <w:shd w:val="clear" w:color="auto" w:fill="auto"/>
          </w:tcPr>
          <w:p w14:paraId="2A9899C7"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3B502BEE" w14:textId="77777777" w:rsidR="0053265F" w:rsidRPr="00B25828" w:rsidRDefault="0053265F" w:rsidP="00A43CA5">
            <w:pPr>
              <w:spacing w:after="0"/>
              <w:rPr>
                <w:rFonts w:ascii="Arial" w:hAnsi="Arial" w:cs="Arial"/>
                <w:noProof/>
                <w:sz w:val="16"/>
                <w:szCs w:val="16"/>
              </w:rPr>
            </w:pPr>
            <w:r w:rsidRPr="00B25828">
              <w:rPr>
                <w:rFonts w:ascii="Arial" w:hAnsi="Arial" w:cs="Arial"/>
                <w:noProof/>
                <w:sz w:val="16"/>
                <w:szCs w:val="16"/>
              </w:rPr>
              <w:t>Terminology is incorrect. And both field names can be stated in the first line.</w:t>
            </w:r>
          </w:p>
          <w:p w14:paraId="0DB20BA0" w14:textId="77777777" w:rsidR="0053265F" w:rsidRPr="00B25828" w:rsidRDefault="0053265F" w:rsidP="00A43CA5">
            <w:pPr>
              <w:pStyle w:val="TAL"/>
              <w:rPr>
                <w:rFonts w:cs="Arial"/>
                <w:b/>
                <w:i/>
                <w:sz w:val="16"/>
                <w:szCs w:val="16"/>
                <w:lang w:eastAsia="en-GB"/>
              </w:rPr>
            </w:pPr>
            <w:r w:rsidRPr="00B25828">
              <w:rPr>
                <w:rFonts w:cs="Arial"/>
                <w:b/>
                <w:i/>
                <w:sz w:val="16"/>
                <w:szCs w:val="16"/>
                <w:highlight w:val="yellow"/>
                <w:lang w:eastAsia="en-GB"/>
              </w:rPr>
              <w:t>discThreshXxRelayUE</w:t>
            </w:r>
          </w:p>
          <w:p w14:paraId="0274BB84" w14:textId="77777777" w:rsidR="0053265F" w:rsidRDefault="0053265F"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tc>
        <w:tc>
          <w:tcPr>
            <w:tcW w:w="653" w:type="dxa"/>
            <w:gridSpan w:val="2"/>
            <w:shd w:val="clear" w:color="auto" w:fill="auto"/>
          </w:tcPr>
          <w:p w14:paraId="534A67E1"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801408" w14:textId="77777777" w:rsidR="0053265F" w:rsidRPr="00B25828" w:rsidRDefault="0053265F" w:rsidP="00A43CA5">
            <w:pPr>
              <w:spacing w:after="0"/>
              <w:rPr>
                <w:rFonts w:ascii="Arial" w:hAnsi="Arial" w:cs="Arial"/>
                <w:noProof/>
                <w:sz w:val="16"/>
                <w:szCs w:val="16"/>
              </w:rPr>
            </w:pPr>
            <w:r w:rsidRPr="00B25828">
              <w:rPr>
                <w:rFonts w:ascii="Arial" w:hAnsi="Arial" w:cs="Arial"/>
                <w:noProof/>
                <w:sz w:val="16"/>
                <w:szCs w:val="16"/>
              </w:rPr>
              <w:t>Change text to</w:t>
            </w:r>
          </w:p>
          <w:p w14:paraId="148D59F7" w14:textId="77777777" w:rsidR="0053265F" w:rsidRPr="00B25828" w:rsidRDefault="0053265F" w:rsidP="00A43CA5">
            <w:pPr>
              <w:pStyle w:val="TAL"/>
              <w:rPr>
                <w:rFonts w:cs="Arial"/>
                <w:b/>
                <w:i/>
                <w:sz w:val="16"/>
                <w:szCs w:val="16"/>
                <w:lang w:eastAsia="en-GB"/>
              </w:rPr>
            </w:pPr>
            <w:r w:rsidRPr="00B25828">
              <w:rPr>
                <w:rFonts w:cs="Arial"/>
                <w:b/>
                <w:i/>
                <w:sz w:val="16"/>
                <w:szCs w:val="16"/>
                <w:lang w:eastAsia="en-GB"/>
              </w:rPr>
              <w:t>discThreshHiRelayUE</w:t>
            </w:r>
            <w:r w:rsidRPr="00B25828">
              <w:rPr>
                <w:rFonts w:cs="Arial"/>
                <w:b/>
                <w:i/>
                <w:color w:val="FF0000"/>
                <w:sz w:val="16"/>
                <w:szCs w:val="16"/>
                <w:u w:val="single"/>
                <w:lang w:eastAsia="en-GB"/>
              </w:rPr>
              <w:t>, discThreshLoRelayUE</w:t>
            </w:r>
          </w:p>
          <w:p w14:paraId="0DC11128" w14:textId="77777777" w:rsidR="0053265F" w:rsidRDefault="0053265F" w:rsidP="00A43CA5">
            <w:pPr>
              <w:spacing w:after="0"/>
              <w:rPr>
                <w:rFonts w:ascii="Arial" w:hAnsi="Arial" w:cs="Arial"/>
                <w:bCs/>
                <w:noProof/>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p w14:paraId="42BBD664" w14:textId="77777777" w:rsidR="0053265F" w:rsidRDefault="0053265F"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3B1C9046" w14:textId="77777777" w:rsidR="0053265F" w:rsidRDefault="0053265F"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51D78E04" w14:textId="77777777" w:rsidR="0053265F" w:rsidRPr="00B25828" w:rsidRDefault="0053265F" w:rsidP="004F4BB1">
            <w:pPr>
              <w:spacing w:after="0"/>
              <w:rPr>
                <w:rFonts w:ascii="Arial" w:hAnsi="Arial" w:cs="Arial"/>
                <w:bCs/>
                <w:noProof/>
                <w:sz w:val="16"/>
                <w:szCs w:val="16"/>
                <w:lang w:eastAsia="en-GB"/>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SimSun" w:hAnsi="Arial" w:cs="Arial"/>
                <w:noProof/>
                <w:color w:val="C0504D" w:themeColor="accent2"/>
                <w:sz w:val="16"/>
                <w:szCs w:val="16"/>
                <w:lang w:eastAsia="zh-CN"/>
              </w:rPr>
              <w:t>There was a mixup in draft CR but this was corrected</w:t>
            </w:r>
          </w:p>
        </w:tc>
        <w:tc>
          <w:tcPr>
            <w:tcW w:w="1060" w:type="dxa"/>
            <w:tcBorders>
              <w:bottom w:val="single" w:sz="4" w:space="0" w:color="auto"/>
            </w:tcBorders>
            <w:shd w:val="clear" w:color="auto" w:fill="CCFF99"/>
          </w:tcPr>
          <w:p w14:paraId="55701F52"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14:paraId="052952AF" w14:textId="77777777" w:rsidTr="008F0D39">
        <w:tc>
          <w:tcPr>
            <w:tcW w:w="769" w:type="dxa"/>
            <w:shd w:val="clear" w:color="auto" w:fill="auto"/>
          </w:tcPr>
          <w:p w14:paraId="2C7AD39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E.169</w:t>
            </w:r>
          </w:p>
        </w:tc>
        <w:tc>
          <w:tcPr>
            <w:tcW w:w="1677" w:type="dxa"/>
            <w:shd w:val="clear" w:color="auto" w:fill="auto"/>
          </w:tcPr>
          <w:p w14:paraId="7F151DAD"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68206869" w14:textId="77777777" w:rsidR="0053265F" w:rsidRPr="007E635E" w:rsidRDefault="0053265F" w:rsidP="00A43CA5">
            <w:pPr>
              <w:spacing w:after="0"/>
              <w:rPr>
                <w:rFonts w:ascii="Arial" w:hAnsi="Arial" w:cs="Arial"/>
                <w:noProof/>
                <w:sz w:val="16"/>
                <w:szCs w:val="16"/>
              </w:rPr>
            </w:pPr>
            <w:r w:rsidRPr="007E635E">
              <w:rPr>
                <w:rFonts w:ascii="Arial" w:hAnsi="Arial" w:cs="Arial"/>
                <w:noProof/>
                <w:sz w:val="16"/>
                <w:szCs w:val="16"/>
              </w:rPr>
              <w:t>Terminology is incorrect and field name is incorrect.</w:t>
            </w:r>
          </w:p>
          <w:p w14:paraId="3E527A02" w14:textId="77777777" w:rsidR="0053265F" w:rsidRPr="007E635E" w:rsidRDefault="0053265F" w:rsidP="00A43CA5">
            <w:pPr>
              <w:pStyle w:val="TAL"/>
              <w:rPr>
                <w:rFonts w:cs="Arial"/>
                <w:b/>
                <w:i/>
                <w:sz w:val="16"/>
                <w:szCs w:val="16"/>
                <w:lang w:eastAsia="en-GB"/>
              </w:rPr>
            </w:pPr>
            <w:r w:rsidRPr="007E635E">
              <w:rPr>
                <w:rFonts w:cs="Arial"/>
                <w:b/>
                <w:i/>
                <w:sz w:val="16"/>
                <w:szCs w:val="16"/>
                <w:lang w:eastAsia="en-GB"/>
              </w:rPr>
              <w:t>discTxPoolPS</w:t>
            </w:r>
            <w:r w:rsidRPr="00235551">
              <w:rPr>
                <w:rFonts w:cs="Arial"/>
                <w:b/>
                <w:i/>
                <w:sz w:val="16"/>
                <w:szCs w:val="16"/>
                <w:highlight w:val="yellow"/>
                <w:lang w:eastAsia="en-GB"/>
              </w:rPr>
              <w:t>-</w:t>
            </w:r>
            <w:r w:rsidRPr="007E635E">
              <w:rPr>
                <w:rFonts w:cs="Arial"/>
                <w:b/>
                <w:i/>
                <w:sz w:val="16"/>
                <w:szCs w:val="16"/>
                <w:lang w:eastAsia="en-GB"/>
              </w:rPr>
              <w:t>Common</w:t>
            </w:r>
          </w:p>
          <w:p w14:paraId="7D1F6DD9" w14:textId="77777777" w:rsidR="0053265F" w:rsidRPr="007E635E" w:rsidRDefault="0053265F" w:rsidP="004F4BB1">
            <w:pPr>
              <w:spacing w:after="0"/>
              <w:rPr>
                <w:rFonts w:ascii="Arial" w:hAnsi="Arial" w:cs="Arial"/>
                <w:noProof/>
                <w:sz w:val="16"/>
                <w:szCs w:val="16"/>
              </w:rPr>
            </w:pPr>
            <w:r w:rsidRPr="007E635E">
              <w:rPr>
                <w:rFonts w:ascii="Arial" w:eastAsia="MS Mincho" w:hAnsi="Arial" w:cs="Arial"/>
                <w:bCs/>
                <w:kern w:val="2"/>
                <w:sz w:val="16"/>
                <w:szCs w:val="16"/>
                <w:lang w:eastAsia="en-GB"/>
              </w:rPr>
              <w:t xml:space="preserve">Indicates the resources by which the UE is allowed to transmit </w:t>
            </w:r>
            <w:r w:rsidRPr="00235551">
              <w:rPr>
                <w:rFonts w:ascii="Arial" w:hAnsi="Arial" w:cs="Arial"/>
                <w:sz w:val="16"/>
                <w:szCs w:val="16"/>
                <w:highlight w:val="yellow"/>
                <w:lang w:eastAsia="en-GB"/>
              </w:rPr>
              <w:t xml:space="preserve">relay and </w:t>
            </w:r>
            <w:r w:rsidRPr="00235551">
              <w:rPr>
                <w:rFonts w:ascii="Arial" w:eastAsia="MS Mincho" w:hAnsi="Arial" w:cs="Arial"/>
                <w:bCs/>
                <w:kern w:val="2"/>
                <w:sz w:val="16"/>
                <w:szCs w:val="16"/>
                <w:highlight w:val="yellow"/>
                <w:lang w:eastAsia="en-GB"/>
              </w:rPr>
              <w:t>other</w:t>
            </w:r>
            <w:r w:rsidRPr="007E635E">
              <w:rPr>
                <w:rFonts w:ascii="Arial" w:eastAsia="MS Mincho" w:hAnsi="Arial" w:cs="Arial"/>
                <w:bCs/>
                <w:kern w:val="2"/>
                <w:sz w:val="16"/>
                <w:szCs w:val="16"/>
                <w:lang w:eastAsia="en-GB"/>
              </w:rPr>
              <w:t xml:space="preserve"> 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tc>
        <w:tc>
          <w:tcPr>
            <w:tcW w:w="653" w:type="dxa"/>
            <w:gridSpan w:val="2"/>
            <w:shd w:val="clear" w:color="auto" w:fill="auto"/>
          </w:tcPr>
          <w:p w14:paraId="39C616D8"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F671D6E" w14:textId="77777777" w:rsidR="0053265F" w:rsidRPr="007E635E" w:rsidRDefault="0053265F" w:rsidP="00A43CA5">
            <w:pPr>
              <w:spacing w:after="0"/>
              <w:rPr>
                <w:rFonts w:ascii="Arial" w:hAnsi="Arial" w:cs="Arial"/>
                <w:noProof/>
                <w:sz w:val="16"/>
                <w:szCs w:val="16"/>
              </w:rPr>
            </w:pPr>
            <w:r w:rsidRPr="007E635E">
              <w:rPr>
                <w:rFonts w:ascii="Arial" w:hAnsi="Arial" w:cs="Arial"/>
                <w:noProof/>
                <w:sz w:val="16"/>
                <w:szCs w:val="16"/>
              </w:rPr>
              <w:t>Change text to</w:t>
            </w:r>
          </w:p>
          <w:p w14:paraId="31E0F14F" w14:textId="77777777" w:rsidR="0053265F" w:rsidRPr="007E635E" w:rsidRDefault="0053265F" w:rsidP="00A43CA5">
            <w:pPr>
              <w:pStyle w:val="TAL"/>
              <w:rPr>
                <w:rFonts w:cs="Arial"/>
                <w:b/>
                <w:i/>
                <w:sz w:val="16"/>
                <w:szCs w:val="16"/>
                <w:lang w:eastAsia="en-GB"/>
              </w:rPr>
            </w:pPr>
            <w:r w:rsidRPr="007E635E">
              <w:rPr>
                <w:rFonts w:cs="Arial"/>
                <w:b/>
                <w:i/>
                <w:sz w:val="16"/>
                <w:szCs w:val="16"/>
                <w:lang w:eastAsia="en-GB"/>
              </w:rPr>
              <w:t>discTxPoolPS</w:t>
            </w:r>
            <w:r w:rsidRPr="007E635E">
              <w:rPr>
                <w:rFonts w:cs="Arial"/>
                <w:b/>
                <w:i/>
                <w:color w:val="FF0000"/>
                <w:sz w:val="16"/>
                <w:szCs w:val="16"/>
                <w:highlight w:val="yellow"/>
                <w:u w:val="single"/>
                <w:lang w:eastAsia="en-GB"/>
              </w:rPr>
              <w:t>-</w:t>
            </w:r>
            <w:r w:rsidRPr="007E635E">
              <w:rPr>
                <w:rFonts w:cs="Arial"/>
                <w:b/>
                <w:i/>
                <w:sz w:val="16"/>
                <w:szCs w:val="16"/>
                <w:lang w:eastAsia="en-GB"/>
              </w:rPr>
              <w:t>Common</w:t>
            </w:r>
          </w:p>
          <w:p w14:paraId="1D963034" w14:textId="77777777" w:rsidR="0053265F" w:rsidRDefault="0053265F" w:rsidP="00A43CA5">
            <w:pPr>
              <w:spacing w:after="0"/>
              <w:rPr>
                <w:rFonts w:ascii="Arial" w:eastAsia="MS Mincho" w:hAnsi="Arial" w:cs="Arial"/>
                <w:bCs/>
                <w:kern w:val="2"/>
                <w:sz w:val="16"/>
                <w:szCs w:val="16"/>
                <w:lang w:eastAsia="en-GB"/>
              </w:rPr>
            </w:pPr>
            <w:r w:rsidRPr="007E635E">
              <w:rPr>
                <w:rFonts w:ascii="Arial" w:eastAsia="MS Mincho" w:hAnsi="Arial" w:cs="Arial"/>
                <w:bCs/>
                <w:kern w:val="2"/>
                <w:sz w:val="16"/>
                <w:szCs w:val="16"/>
                <w:lang w:eastAsia="en-GB"/>
              </w:rPr>
              <w:t xml:space="preserve">Indicates the resources by which the UE is allowed to transmit </w:t>
            </w:r>
            <w:r w:rsidRPr="004440C2">
              <w:rPr>
                <w:rFonts w:ascii="Arial" w:eastAsia="MS Mincho" w:hAnsi="Arial" w:cs="Arial"/>
                <w:bCs/>
                <w:strike/>
                <w:color w:val="FF0000"/>
                <w:kern w:val="2"/>
                <w:sz w:val="16"/>
                <w:szCs w:val="16"/>
                <w:lang w:eastAsia="en-GB"/>
              </w:rPr>
              <w:t>relay and other</w:t>
            </w:r>
            <w:r w:rsidRPr="007E635E">
              <w:rPr>
                <w:rFonts w:ascii="Arial" w:eastAsia="MS Mincho" w:hAnsi="Arial" w:cs="Arial"/>
                <w:bCs/>
                <w:color w:val="FF0000"/>
                <w:kern w:val="2"/>
                <w:sz w:val="16"/>
                <w:szCs w:val="16"/>
                <w:u w:val="single"/>
                <w:lang w:eastAsia="en-GB"/>
              </w:rPr>
              <w:t xml:space="preserve"> </w:t>
            </w:r>
            <w:r w:rsidRPr="007E635E">
              <w:rPr>
                <w:rFonts w:ascii="Arial" w:eastAsia="MS Mincho" w:hAnsi="Arial" w:cs="Arial"/>
                <w:bCs/>
                <w:kern w:val="2"/>
                <w:sz w:val="16"/>
                <w:szCs w:val="16"/>
                <w:lang w:eastAsia="en-GB"/>
              </w:rPr>
              <w:t xml:space="preserve">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p w14:paraId="25C3FFD4" w14:textId="77777777" w:rsidR="0053265F" w:rsidRDefault="0053265F"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6B3A1FAF" w14:textId="77777777" w:rsidR="0053265F" w:rsidRPr="007E635E" w:rsidRDefault="0053265F" w:rsidP="004F4BB1">
            <w:pPr>
              <w:spacing w:after="0"/>
              <w:rPr>
                <w:rFonts w:eastAsia="MS Mincho"/>
                <w:bCs/>
                <w:kern w:val="2"/>
                <w:lang w:eastAsia="en-GB"/>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2FDE7B34"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14:paraId="4B8EF386" w14:textId="77777777" w:rsidTr="008F0D39">
        <w:tc>
          <w:tcPr>
            <w:tcW w:w="769" w:type="dxa"/>
            <w:shd w:val="clear" w:color="auto" w:fill="auto"/>
          </w:tcPr>
          <w:p w14:paraId="1D55C06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E.170</w:t>
            </w:r>
          </w:p>
        </w:tc>
        <w:tc>
          <w:tcPr>
            <w:tcW w:w="1677" w:type="dxa"/>
            <w:shd w:val="clear" w:color="auto" w:fill="auto"/>
          </w:tcPr>
          <w:p w14:paraId="7DC38F3A"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525A936A" w14:textId="77777777" w:rsidR="0053265F" w:rsidRPr="007E635E" w:rsidRDefault="0053265F" w:rsidP="00A43CA5">
            <w:pPr>
              <w:spacing w:after="0"/>
              <w:rPr>
                <w:rFonts w:ascii="Arial" w:hAnsi="Arial" w:cs="Arial"/>
                <w:noProof/>
                <w:sz w:val="16"/>
                <w:szCs w:val="16"/>
              </w:rPr>
            </w:pPr>
            <w:r w:rsidRPr="007E635E">
              <w:rPr>
                <w:rFonts w:ascii="Arial" w:hAnsi="Arial" w:cs="Arial"/>
                <w:noProof/>
                <w:sz w:val="16"/>
                <w:szCs w:val="16"/>
              </w:rPr>
              <w:t>Terminology is incorrect.</w:t>
            </w:r>
          </w:p>
          <w:p w14:paraId="77D62032" w14:textId="77777777" w:rsidR="0053265F" w:rsidRPr="007E635E" w:rsidRDefault="0053265F" w:rsidP="00A43CA5">
            <w:pPr>
              <w:pStyle w:val="TAL"/>
              <w:rPr>
                <w:rFonts w:cs="Arial"/>
                <w:b/>
                <w:i/>
                <w:sz w:val="16"/>
                <w:szCs w:val="16"/>
                <w:lang w:eastAsia="en-GB"/>
              </w:rPr>
            </w:pPr>
            <w:r w:rsidRPr="007E635E">
              <w:rPr>
                <w:rFonts w:cs="Arial"/>
                <w:b/>
                <w:i/>
                <w:sz w:val="16"/>
                <w:szCs w:val="16"/>
                <w:lang w:eastAsia="en-GB"/>
              </w:rPr>
              <w:t>reselectionInfoRemoteUE</w:t>
            </w:r>
          </w:p>
          <w:p w14:paraId="6C9E246F" w14:textId="77777777" w:rsidR="0053265F" w:rsidRDefault="0053265F" w:rsidP="004F4BB1">
            <w:pPr>
              <w:spacing w:after="0"/>
              <w:rPr>
                <w:rFonts w:ascii="Arial" w:hAnsi="Arial" w:cs="Arial"/>
                <w:noProof/>
                <w:sz w:val="16"/>
                <w:szCs w:val="16"/>
              </w:rPr>
            </w:pPr>
            <w:r w:rsidRPr="007E635E">
              <w:rPr>
                <w:rFonts w:ascii="Arial" w:hAnsi="Arial" w:cs="Arial"/>
                <w:sz w:val="16"/>
                <w:szCs w:val="16"/>
                <w:lang w:eastAsia="en-GB"/>
              </w:rPr>
              <w:t>Includes the parameters used by the UE when selecting/ reselecting a sidelink relay.</w:t>
            </w:r>
          </w:p>
        </w:tc>
        <w:tc>
          <w:tcPr>
            <w:tcW w:w="653" w:type="dxa"/>
            <w:gridSpan w:val="2"/>
            <w:shd w:val="clear" w:color="auto" w:fill="auto"/>
          </w:tcPr>
          <w:p w14:paraId="09E8A359"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CCF4BE6" w14:textId="77777777" w:rsidR="0053265F" w:rsidRPr="007E635E" w:rsidRDefault="0053265F" w:rsidP="00A43CA5">
            <w:pPr>
              <w:spacing w:after="0"/>
              <w:rPr>
                <w:rFonts w:ascii="Arial" w:hAnsi="Arial" w:cs="Arial"/>
                <w:noProof/>
                <w:sz w:val="16"/>
                <w:szCs w:val="16"/>
              </w:rPr>
            </w:pPr>
            <w:r w:rsidRPr="007E635E">
              <w:rPr>
                <w:rFonts w:ascii="Arial" w:hAnsi="Arial" w:cs="Arial"/>
                <w:noProof/>
                <w:sz w:val="16"/>
                <w:szCs w:val="16"/>
              </w:rPr>
              <w:t>Change text to</w:t>
            </w:r>
          </w:p>
          <w:p w14:paraId="779F83BA" w14:textId="77777777" w:rsidR="0053265F" w:rsidRPr="007E635E" w:rsidRDefault="0053265F" w:rsidP="00A43CA5">
            <w:pPr>
              <w:pStyle w:val="TAL"/>
              <w:rPr>
                <w:rFonts w:cs="Arial"/>
                <w:b/>
                <w:i/>
                <w:sz w:val="16"/>
                <w:szCs w:val="16"/>
                <w:lang w:eastAsia="en-GB"/>
              </w:rPr>
            </w:pPr>
            <w:r w:rsidRPr="007E635E">
              <w:rPr>
                <w:rFonts w:cs="Arial"/>
                <w:b/>
                <w:i/>
                <w:sz w:val="16"/>
                <w:szCs w:val="16"/>
                <w:lang w:eastAsia="en-GB"/>
              </w:rPr>
              <w:t>reselectionInfoRemoteUE</w:t>
            </w:r>
          </w:p>
          <w:p w14:paraId="3D8D7A38" w14:textId="77777777" w:rsidR="0053265F" w:rsidRDefault="0053265F" w:rsidP="00A43CA5">
            <w:pPr>
              <w:spacing w:after="0"/>
              <w:rPr>
                <w:rFonts w:ascii="Arial" w:hAnsi="Arial" w:cs="Arial"/>
                <w:sz w:val="16"/>
                <w:szCs w:val="16"/>
                <w:lang w:eastAsia="en-GB"/>
              </w:rPr>
            </w:pPr>
            <w:r w:rsidRPr="007E635E">
              <w:rPr>
                <w:rFonts w:ascii="Arial" w:hAnsi="Arial" w:cs="Arial"/>
                <w:sz w:val="16"/>
                <w:szCs w:val="16"/>
                <w:lang w:eastAsia="en-GB"/>
              </w:rPr>
              <w:t xml:space="preserve">Includes the parameters used by the UE when selecting/ reselecting a sidelink relay </w:t>
            </w:r>
            <w:r w:rsidRPr="007E635E">
              <w:rPr>
                <w:rFonts w:ascii="Arial" w:hAnsi="Arial" w:cs="Arial"/>
                <w:color w:val="FF0000"/>
                <w:sz w:val="16"/>
                <w:szCs w:val="16"/>
                <w:u w:val="single"/>
                <w:lang w:eastAsia="en-GB"/>
              </w:rPr>
              <w:t>UE</w:t>
            </w:r>
            <w:r w:rsidRPr="007E635E">
              <w:rPr>
                <w:rFonts w:ascii="Arial" w:hAnsi="Arial" w:cs="Arial"/>
                <w:sz w:val="16"/>
                <w:szCs w:val="16"/>
                <w:lang w:eastAsia="en-GB"/>
              </w:rPr>
              <w:t>.</w:t>
            </w:r>
          </w:p>
          <w:p w14:paraId="779695B9" w14:textId="77777777" w:rsidR="0053265F" w:rsidRDefault="0053265F"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66FAE32D" w14:textId="77777777" w:rsidR="0053265F" w:rsidRPr="007E635E" w:rsidRDefault="0053265F" w:rsidP="004F4BB1">
            <w:pPr>
              <w:spacing w:after="0"/>
              <w:rPr>
                <w:lang w:eastAsia="en-GB"/>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41EA10AF"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Closed (ProSe CR)</w:t>
            </w:r>
          </w:p>
        </w:tc>
      </w:tr>
      <w:tr w:rsidR="0053265F" w:rsidRPr="00BD494B" w14:paraId="7F35F1F2" w14:textId="77777777" w:rsidTr="008F0D39">
        <w:tc>
          <w:tcPr>
            <w:tcW w:w="769" w:type="dxa"/>
            <w:shd w:val="clear" w:color="auto" w:fill="auto"/>
          </w:tcPr>
          <w:p w14:paraId="46212F6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E.247</w:t>
            </w:r>
          </w:p>
        </w:tc>
        <w:tc>
          <w:tcPr>
            <w:tcW w:w="1677" w:type="dxa"/>
            <w:shd w:val="clear" w:color="auto" w:fill="auto"/>
          </w:tcPr>
          <w:p w14:paraId="02234B99"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lastRenderedPageBreak/>
              <w:t>SystemInformationBlockType</w:t>
            </w:r>
            <w:r>
              <w:rPr>
                <w:rFonts w:ascii="Arial" w:hAnsi="Arial" w:cs="Arial"/>
                <w:noProof/>
                <w:sz w:val="16"/>
                <w:szCs w:val="16"/>
              </w:rPr>
              <w:t>19</w:t>
            </w:r>
          </w:p>
        </w:tc>
        <w:tc>
          <w:tcPr>
            <w:tcW w:w="5369" w:type="dxa"/>
            <w:shd w:val="clear" w:color="auto" w:fill="auto"/>
          </w:tcPr>
          <w:p w14:paraId="1F17D844" w14:textId="77777777" w:rsidR="0053265F" w:rsidRPr="00BD494B" w:rsidRDefault="0053265F" w:rsidP="004F4BB1">
            <w:pPr>
              <w:spacing w:after="0"/>
              <w:rPr>
                <w:rFonts w:ascii="Arial" w:hAnsi="Arial" w:cs="Arial"/>
                <w:noProof/>
                <w:sz w:val="16"/>
                <w:szCs w:val="16"/>
              </w:rPr>
            </w:pPr>
            <w:r w:rsidRPr="00257979">
              <w:rPr>
                <w:rFonts w:ascii="Arial" w:hAnsi="Arial" w:cs="Arial"/>
                <w:noProof/>
                <w:sz w:val="16"/>
                <w:szCs w:val="16"/>
              </w:rPr>
              <w:lastRenderedPageBreak/>
              <w:t>discHystMinRelayUE-r13</w:t>
            </w:r>
            <w:r>
              <w:rPr>
                <w:rFonts w:ascii="Arial" w:hAnsi="Arial" w:cs="Arial"/>
                <w:noProof/>
                <w:sz w:val="16"/>
                <w:szCs w:val="16"/>
              </w:rPr>
              <w:t xml:space="preserve">has 6 code-points. The unused 2 code points </w:t>
            </w:r>
            <w:r>
              <w:rPr>
                <w:rFonts w:ascii="Arial" w:hAnsi="Arial" w:cs="Arial"/>
                <w:noProof/>
                <w:sz w:val="16"/>
                <w:szCs w:val="16"/>
              </w:rPr>
              <w:lastRenderedPageBreak/>
              <w:t>coul be defined as spare values.</w:t>
            </w:r>
          </w:p>
        </w:tc>
        <w:tc>
          <w:tcPr>
            <w:tcW w:w="653" w:type="dxa"/>
            <w:gridSpan w:val="2"/>
            <w:shd w:val="clear" w:color="auto" w:fill="auto"/>
          </w:tcPr>
          <w:p w14:paraId="70D07E9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09949E07" w14:textId="77777777" w:rsidR="0053265F" w:rsidRDefault="0053265F" w:rsidP="00A43CA5">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discHystMinRelayUE-r13</w:t>
            </w:r>
            <w:r>
              <w:rPr>
                <w:rFonts w:ascii="Arial" w:hAnsi="Arial" w:cs="Arial"/>
                <w:noProof/>
                <w:sz w:val="16"/>
                <w:szCs w:val="16"/>
              </w:rPr>
              <w:t xml:space="preserve"> field</w:t>
            </w:r>
          </w:p>
          <w:p w14:paraId="257F371B" w14:textId="77777777" w:rsidR="0053265F" w:rsidRPr="00046E36" w:rsidRDefault="0053265F" w:rsidP="00A43CA5">
            <w:pPr>
              <w:spacing w:after="0"/>
              <w:rPr>
                <w:rFonts w:ascii="Arial" w:eastAsia="SimSun" w:hAnsi="Arial" w:cs="Arial"/>
                <w:color w:val="1F497D" w:themeColor="text2"/>
                <w:sz w:val="16"/>
                <w:szCs w:val="16"/>
                <w:lang w:eastAsia="zh-CN"/>
              </w:rPr>
            </w:pPr>
            <w:r w:rsidRPr="00046E36">
              <w:rPr>
                <w:rFonts w:ascii="Arial" w:eastAsia="SimSun" w:hAnsi="Arial" w:cs="Arial"/>
                <w:b/>
                <w:noProof/>
                <w:color w:val="1F497D" w:themeColor="text2"/>
                <w:sz w:val="16"/>
                <w:szCs w:val="16"/>
                <w:lang w:eastAsia="zh-CN"/>
              </w:rPr>
              <w:lastRenderedPageBreak/>
              <w:t>ZTE:</w:t>
            </w:r>
            <w:r w:rsidRPr="00046E36">
              <w:rPr>
                <w:rFonts w:ascii="Arial" w:eastAsia="SimSun" w:hAnsi="Arial" w:cs="Arial"/>
                <w:noProof/>
                <w:color w:val="1F497D" w:themeColor="text2"/>
                <w:sz w:val="16"/>
                <w:szCs w:val="16"/>
                <w:lang w:eastAsia="zh-CN"/>
              </w:rPr>
              <w:t xml:space="preserve"> Is this actually </w:t>
            </w:r>
            <w:r w:rsidRPr="00046E36">
              <w:rPr>
                <w:rFonts w:ascii="Arial" w:hAnsi="Arial" w:cs="Arial"/>
                <w:color w:val="1F497D" w:themeColor="text2"/>
                <w:sz w:val="16"/>
                <w:szCs w:val="16"/>
              </w:rPr>
              <w:t>discHystMaxRemoteUE-r13</w:t>
            </w:r>
            <w:r w:rsidRPr="00046E36">
              <w:rPr>
                <w:rFonts w:ascii="Arial" w:eastAsia="SimSun" w:hAnsi="Arial" w:cs="Arial"/>
                <w:color w:val="1F497D" w:themeColor="text2"/>
                <w:sz w:val="16"/>
                <w:szCs w:val="16"/>
                <w:lang w:eastAsia="zh-CN"/>
              </w:rPr>
              <w:t>? Besides, we think this IE is optional.</w:t>
            </w:r>
          </w:p>
          <w:p w14:paraId="1C71C201" w14:textId="77777777" w:rsidR="0053265F" w:rsidRPr="00AF7067" w:rsidRDefault="0053265F" w:rsidP="00A43CA5">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532C66DF" w14:textId="77777777" w:rsidR="0053265F" w:rsidRDefault="0053265F" w:rsidP="00A43CA5">
            <w:pPr>
              <w:pBdr>
                <w:bottom w:val="single" w:sz="6" w:space="1" w:color="auto"/>
              </w:pBdr>
              <w:spacing w:after="0"/>
              <w:rPr>
                <w:rStyle w:val="Hyperlink"/>
                <w:rFonts w:eastAsia="Batang"/>
                <w:noProof/>
                <w:color w:val="1F497D" w:themeColor="text2"/>
                <w:kern w:val="0"/>
                <w:sz w:val="16"/>
                <w:szCs w:val="16"/>
                <w:lang w:val="en-GB" w:eastAsia="en-US"/>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p w14:paraId="69734FED" w14:textId="77777777" w:rsidR="0053265F" w:rsidRDefault="0053265F"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07CE2BEA" w14:textId="77777777" w:rsidR="0053265F" w:rsidRPr="00BD494B" w:rsidRDefault="0053265F" w:rsidP="004F4BB1">
            <w:pPr>
              <w:spacing w:after="0"/>
              <w:rPr>
                <w:rFonts w:ascii="Arial" w:hAnsi="Arial" w:cs="Arial"/>
                <w:noProof/>
                <w:sz w:val="16"/>
                <w:szCs w:val="16"/>
              </w:rPr>
            </w:pPr>
            <w:r w:rsidRPr="008F0D39">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No change for now, see Z.059. Whether spares are usable depends on grouping i.e. is (conditionally) mandatory they are not. If optinonal, can debate if it is acceptable if UEs not comprehending spare should really assume value 0</w:t>
            </w:r>
          </w:p>
        </w:tc>
        <w:tc>
          <w:tcPr>
            <w:tcW w:w="1060" w:type="dxa"/>
            <w:shd w:val="clear" w:color="auto" w:fill="CCFF99"/>
          </w:tcPr>
          <w:p w14:paraId="0B776A4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53265F" w:rsidRPr="00BD494B" w14:paraId="61969876" w14:textId="77777777" w:rsidTr="008F0D39">
        <w:tc>
          <w:tcPr>
            <w:tcW w:w="769" w:type="dxa"/>
            <w:shd w:val="clear" w:color="auto" w:fill="auto"/>
          </w:tcPr>
          <w:p w14:paraId="538FD948" w14:textId="77777777" w:rsidR="0053265F" w:rsidRDefault="0053265F" w:rsidP="008804FA">
            <w:pPr>
              <w:spacing w:after="0"/>
              <w:rPr>
                <w:rFonts w:ascii="Arial" w:hAnsi="Arial" w:cs="Arial"/>
                <w:noProof/>
                <w:sz w:val="16"/>
                <w:szCs w:val="16"/>
              </w:rPr>
            </w:pPr>
            <w:r>
              <w:rPr>
                <w:rFonts w:ascii="Arial" w:hAnsi="Arial" w:cs="Arial"/>
                <w:noProof/>
                <w:sz w:val="16"/>
                <w:szCs w:val="16"/>
              </w:rPr>
              <w:lastRenderedPageBreak/>
              <w:t>N.072</w:t>
            </w:r>
          </w:p>
        </w:tc>
        <w:tc>
          <w:tcPr>
            <w:tcW w:w="1677" w:type="dxa"/>
            <w:shd w:val="clear" w:color="auto" w:fill="auto"/>
          </w:tcPr>
          <w:p w14:paraId="508F8F79" w14:textId="77777777" w:rsidR="0053265F" w:rsidRPr="008804FA" w:rsidRDefault="0053265F" w:rsidP="00A9633D">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14:paraId="2E7FF983" w14:textId="77777777" w:rsidR="0053265F" w:rsidRPr="008804FA" w:rsidRDefault="0053265F" w:rsidP="002A03F4">
            <w:pPr>
              <w:spacing w:after="0"/>
              <w:rPr>
                <w:rFonts w:ascii="Arial" w:hAnsi="Arial" w:cs="Arial"/>
                <w:noProof/>
                <w:sz w:val="16"/>
                <w:szCs w:val="16"/>
              </w:rPr>
            </w:pPr>
            <w:r w:rsidRPr="008804FA">
              <w:rPr>
                <w:rFonts w:ascii="Arial" w:hAnsi="Arial" w:cs="Arial"/>
                <w:noProof/>
                <w:sz w:val="16"/>
                <w:szCs w:val="16"/>
              </w:rPr>
              <w:t>SL-DiscTxResourcesInterFreq-r13</w:t>
            </w:r>
          </w:p>
        </w:tc>
        <w:tc>
          <w:tcPr>
            <w:tcW w:w="5369" w:type="dxa"/>
            <w:shd w:val="clear" w:color="auto" w:fill="auto"/>
          </w:tcPr>
          <w:p w14:paraId="7E93E749" w14:textId="77777777" w:rsidR="0053265F" w:rsidRDefault="0053265F" w:rsidP="008804FA">
            <w:pPr>
              <w:spacing w:after="0"/>
              <w:rPr>
                <w:rFonts w:ascii="Arial" w:hAnsi="Arial" w:cs="Arial"/>
                <w:noProof/>
                <w:sz w:val="16"/>
                <w:szCs w:val="16"/>
              </w:rPr>
            </w:pPr>
            <w:r>
              <w:rPr>
                <w:rFonts w:ascii="Arial" w:hAnsi="Arial" w:cs="Arial"/>
                <w:noProof/>
                <w:sz w:val="16"/>
                <w:szCs w:val="16"/>
              </w:rPr>
              <w:t xml:space="preserve">There is no field description for any of the choices in the IE </w:t>
            </w:r>
            <w:r w:rsidRPr="00A14EDE">
              <w:rPr>
                <w:rFonts w:ascii="Arial" w:hAnsi="Arial" w:cs="Arial"/>
                <w:noProof/>
                <w:sz w:val="16"/>
                <w:szCs w:val="16"/>
              </w:rPr>
              <w:t>SL-DiscTxResourcesInterFreq-r13</w:t>
            </w:r>
            <w:r>
              <w:rPr>
                <w:rFonts w:ascii="Arial" w:hAnsi="Arial" w:cs="Arial"/>
                <w:noProof/>
                <w:sz w:val="16"/>
                <w:szCs w:val="16"/>
              </w:rPr>
              <w:t xml:space="preserve"> or for any of the fields using the IE. Also, the IE could simply be enumerated and the corresponding fields could use conditions to indicate when they are included</w:t>
            </w:r>
          </w:p>
        </w:tc>
        <w:tc>
          <w:tcPr>
            <w:tcW w:w="653" w:type="dxa"/>
            <w:gridSpan w:val="2"/>
            <w:shd w:val="clear" w:color="auto" w:fill="auto"/>
          </w:tcPr>
          <w:p w14:paraId="0B1CCD6A" w14:textId="77777777" w:rsidR="0053265F" w:rsidRDefault="0053265F"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B011294" w14:textId="77777777" w:rsidR="0053265F" w:rsidRDefault="0053265F" w:rsidP="00A9633D">
            <w:pPr>
              <w:spacing w:after="0"/>
              <w:rPr>
                <w:rFonts w:ascii="Arial" w:hAnsi="Arial" w:cs="Arial"/>
                <w:noProof/>
                <w:sz w:val="16"/>
                <w:szCs w:val="16"/>
              </w:rPr>
            </w:pPr>
            <w:r>
              <w:rPr>
                <w:rFonts w:ascii="Arial" w:hAnsi="Arial" w:cs="Arial"/>
                <w:noProof/>
                <w:sz w:val="16"/>
                <w:szCs w:val="16"/>
              </w:rPr>
              <w:t xml:space="preserve">Add field description to explain how the fields are used. </w:t>
            </w:r>
          </w:p>
          <w:p w14:paraId="2332A503" w14:textId="77777777" w:rsidR="0053265F" w:rsidRDefault="0053265F"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NOTE: Also depends on </w:t>
            </w:r>
            <w:r w:rsidRPr="002B4A36">
              <w:rPr>
                <w:rFonts w:ascii="Arial" w:hAnsi="Arial" w:cs="Arial"/>
                <w:noProof/>
                <w:sz w:val="16"/>
                <w:szCs w:val="16"/>
              </w:rPr>
              <w:t xml:space="preserve">how </w:t>
            </w:r>
            <w:r w:rsidRPr="002B4A36">
              <w:rPr>
                <w:rFonts w:ascii="Arial" w:hAnsi="Arial" w:cs="Arial"/>
                <w:noProof/>
                <w:sz w:val="16"/>
                <w:szCs w:val="16"/>
                <w:highlight w:val="yellow"/>
              </w:rPr>
              <w:t xml:space="preserve">N.070 </w:t>
            </w:r>
            <w:r w:rsidRPr="002B4A36">
              <w:rPr>
                <w:rFonts w:ascii="Arial" w:hAnsi="Arial" w:cs="Arial"/>
                <w:noProof/>
                <w:sz w:val="16"/>
                <w:szCs w:val="16"/>
              </w:rPr>
              <w:t xml:space="preserve">and </w:t>
            </w:r>
            <w:r w:rsidRPr="002B4A36">
              <w:rPr>
                <w:rFonts w:ascii="Arial" w:hAnsi="Arial" w:cs="Arial"/>
                <w:noProof/>
                <w:sz w:val="16"/>
                <w:szCs w:val="16"/>
                <w:highlight w:val="yellow"/>
              </w:rPr>
              <w:t xml:space="preserve">N.071 </w:t>
            </w:r>
            <w:r w:rsidRPr="002B4A36">
              <w:rPr>
                <w:rFonts w:ascii="Arial" w:hAnsi="Arial" w:cs="Arial"/>
                <w:noProof/>
                <w:sz w:val="16"/>
                <w:szCs w:val="16"/>
              </w:rPr>
              <w:t>are resolved!</w:t>
            </w:r>
          </w:p>
          <w:p w14:paraId="68F1377C" w14:textId="77777777" w:rsidR="0053265F" w:rsidRDefault="0053265F"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We agree that field descriptions are beneficial.</w:t>
            </w:r>
          </w:p>
          <w:p w14:paraId="08EA7042" w14:textId="77777777" w:rsidR="0053265F" w:rsidRPr="00046E36" w:rsidRDefault="0053265F"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24E15025" w14:textId="77777777" w:rsidR="0053265F" w:rsidRDefault="0053265F"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w:t>
            </w:r>
            <w:r w:rsidRPr="002607BA">
              <w:rPr>
                <w:rFonts w:ascii="Arial" w:hAnsi="Arial" w:cs="Arial"/>
                <w:noProof/>
                <w:color w:val="1F497D" w:themeColor="text2"/>
                <w:sz w:val="16"/>
                <w:szCs w:val="16"/>
              </w:rPr>
              <w:t xml:space="preserve">As indicated, N.072 depends on N.070 and N.071. </w:t>
            </w:r>
            <w:r>
              <w:rPr>
                <w:rFonts w:ascii="Arial" w:hAnsi="Arial" w:cs="Arial"/>
                <w:noProof/>
                <w:color w:val="1F497D" w:themeColor="text2"/>
                <w:sz w:val="16"/>
                <w:szCs w:val="16"/>
              </w:rPr>
              <w:t xml:space="preserve">Nokia have </w:t>
            </w:r>
            <w:r w:rsidRPr="002607BA">
              <w:rPr>
                <w:rFonts w:ascii="Arial" w:hAnsi="Arial" w:cs="Arial"/>
                <w:noProof/>
                <w:color w:val="1F497D" w:themeColor="text2"/>
                <w:sz w:val="16"/>
                <w:szCs w:val="16"/>
              </w:rPr>
              <w:t>ASN.1 proposals there, and will also have a contribution on the topic to the AH to clarify</w:t>
            </w:r>
            <w:r>
              <w:rPr>
                <w:rFonts w:ascii="Arial" w:hAnsi="Arial" w:cs="Arial"/>
                <w:noProof/>
                <w:color w:val="1F497D" w:themeColor="text2"/>
                <w:sz w:val="16"/>
                <w:szCs w:val="16"/>
              </w:rPr>
              <w:t>the</w:t>
            </w:r>
            <w:r w:rsidRPr="002607BA">
              <w:rPr>
                <w:rFonts w:ascii="Arial" w:hAnsi="Arial" w:cs="Arial"/>
                <w:noProof/>
                <w:color w:val="1F497D" w:themeColor="text2"/>
                <w:sz w:val="16"/>
                <w:szCs w:val="16"/>
              </w:rPr>
              <w:t xml:space="preserve"> proposal</w:t>
            </w:r>
          </w:p>
          <w:p w14:paraId="72CC6FCF" w14:textId="77777777" w:rsidR="0053265F" w:rsidRDefault="0053265F" w:rsidP="0097448D">
            <w:pPr>
              <w:spacing w:after="0"/>
              <w:rPr>
                <w:rFonts w:ascii="Arial" w:hAnsi="Arial" w:cs="Arial"/>
                <w:noProof/>
                <w:sz w:val="16"/>
                <w:szCs w:val="16"/>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See H.068</w:t>
            </w:r>
          </w:p>
        </w:tc>
        <w:tc>
          <w:tcPr>
            <w:tcW w:w="1060" w:type="dxa"/>
            <w:shd w:val="clear" w:color="auto" w:fill="CCFF99"/>
          </w:tcPr>
          <w:p w14:paraId="27EA4645" w14:textId="77777777" w:rsidR="0053265F" w:rsidRDefault="0053265F" w:rsidP="008804FA">
            <w:pPr>
              <w:spacing w:after="0"/>
              <w:rPr>
                <w:rFonts w:ascii="Arial" w:hAnsi="Arial" w:cs="Arial"/>
                <w:noProof/>
                <w:sz w:val="16"/>
                <w:szCs w:val="16"/>
              </w:rPr>
            </w:pPr>
            <w:r>
              <w:rPr>
                <w:rFonts w:ascii="Arial" w:hAnsi="Arial" w:cs="Arial"/>
                <w:noProof/>
                <w:sz w:val="16"/>
                <w:szCs w:val="16"/>
              </w:rPr>
              <w:t>Closed (ProSe CR)</w:t>
            </w:r>
          </w:p>
        </w:tc>
      </w:tr>
      <w:tr w:rsidR="0053265F" w:rsidRPr="00BD494B" w14:paraId="18FDB199" w14:textId="77777777" w:rsidTr="008F0D39">
        <w:tc>
          <w:tcPr>
            <w:tcW w:w="769" w:type="dxa"/>
            <w:shd w:val="clear" w:color="auto" w:fill="auto"/>
          </w:tcPr>
          <w:p w14:paraId="6963C713" w14:textId="77777777" w:rsidR="0053265F" w:rsidRDefault="0053265F" w:rsidP="008804FA">
            <w:pPr>
              <w:spacing w:after="0"/>
              <w:rPr>
                <w:rFonts w:ascii="Arial" w:hAnsi="Arial" w:cs="Arial"/>
                <w:noProof/>
                <w:sz w:val="16"/>
                <w:szCs w:val="16"/>
              </w:rPr>
            </w:pPr>
            <w:r>
              <w:rPr>
                <w:rFonts w:ascii="Arial" w:hAnsi="Arial" w:cs="Arial"/>
                <w:noProof/>
                <w:sz w:val="16"/>
                <w:szCs w:val="16"/>
              </w:rPr>
              <w:t>N.185</w:t>
            </w:r>
          </w:p>
        </w:tc>
        <w:tc>
          <w:tcPr>
            <w:tcW w:w="1677" w:type="dxa"/>
            <w:shd w:val="clear" w:color="auto" w:fill="auto"/>
          </w:tcPr>
          <w:p w14:paraId="33D9066F" w14:textId="77777777" w:rsidR="0053265F" w:rsidRPr="008804FA" w:rsidRDefault="0053265F" w:rsidP="00665F57">
            <w:pPr>
              <w:spacing w:after="0"/>
              <w:rPr>
                <w:rFonts w:ascii="Arial" w:hAnsi="Arial" w:cs="Arial"/>
                <w:noProof/>
                <w:sz w:val="16"/>
                <w:szCs w:val="16"/>
              </w:rPr>
            </w:pPr>
            <w:r w:rsidRPr="008804FA">
              <w:rPr>
                <w:rFonts w:ascii="Arial" w:hAnsi="Arial" w:cs="Arial"/>
                <w:noProof/>
                <w:sz w:val="16"/>
                <w:szCs w:val="16"/>
              </w:rPr>
              <w:t>S</w:t>
            </w:r>
            <w:r>
              <w:rPr>
                <w:rFonts w:ascii="Arial" w:hAnsi="Arial" w:cs="Arial"/>
                <w:noProof/>
                <w:sz w:val="16"/>
                <w:szCs w:val="16"/>
              </w:rPr>
              <w:t xml:space="preserve">6.3.1 </w:t>
            </w:r>
            <w:r w:rsidRPr="008804FA">
              <w:rPr>
                <w:rFonts w:ascii="Arial" w:hAnsi="Arial" w:cs="Arial"/>
                <w:noProof/>
                <w:sz w:val="16"/>
                <w:szCs w:val="16"/>
              </w:rPr>
              <w:t>ystemInformationBlockType19:: CellSelectionInfoNFreq-r13</w:t>
            </w:r>
            <w:r>
              <w:rPr>
                <w:rFonts w:ascii="Arial" w:hAnsi="Arial" w:cs="Arial"/>
                <w:noProof/>
                <w:sz w:val="16"/>
                <w:szCs w:val="16"/>
              </w:rPr>
              <w:t xml:space="preserve"> </w:t>
            </w:r>
          </w:p>
        </w:tc>
        <w:tc>
          <w:tcPr>
            <w:tcW w:w="5369" w:type="dxa"/>
            <w:shd w:val="clear" w:color="auto" w:fill="auto"/>
          </w:tcPr>
          <w:p w14:paraId="27D8A4B2" w14:textId="77777777" w:rsidR="0053265F" w:rsidRDefault="0053265F" w:rsidP="008804FA">
            <w:pPr>
              <w:spacing w:after="0"/>
              <w:rPr>
                <w:rFonts w:ascii="Arial" w:hAnsi="Arial" w:cs="Arial"/>
                <w:noProof/>
                <w:sz w:val="16"/>
                <w:szCs w:val="16"/>
              </w:rPr>
            </w:pPr>
            <w:r>
              <w:rPr>
                <w:rFonts w:ascii="Arial" w:hAnsi="Arial" w:cs="Arial"/>
                <w:noProof/>
                <w:sz w:val="16"/>
                <w:szCs w:val="16"/>
              </w:rPr>
              <w:t>The field is defined here but also used in SL-DiscConfig – could make a named type out of this to make it easier to find?</w:t>
            </w:r>
          </w:p>
        </w:tc>
        <w:tc>
          <w:tcPr>
            <w:tcW w:w="653" w:type="dxa"/>
            <w:gridSpan w:val="2"/>
            <w:shd w:val="clear" w:color="auto" w:fill="auto"/>
          </w:tcPr>
          <w:p w14:paraId="3D33085F" w14:textId="77777777" w:rsidR="0053265F" w:rsidRDefault="0053265F"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D4F7D4" w14:textId="77777777" w:rsidR="0053265F" w:rsidRDefault="0053265F" w:rsidP="00A9633D">
            <w:pPr>
              <w:pBdr>
                <w:bottom w:val="single" w:sz="6" w:space="1" w:color="auto"/>
              </w:pBdr>
              <w:spacing w:after="0"/>
              <w:rPr>
                <w:rFonts w:ascii="Arial" w:hAnsi="Arial" w:cs="Arial"/>
                <w:noProof/>
                <w:sz w:val="16"/>
                <w:szCs w:val="16"/>
              </w:rPr>
            </w:pPr>
            <w:r>
              <w:rPr>
                <w:rFonts w:ascii="Arial" w:hAnsi="Arial" w:cs="Arial"/>
                <w:noProof/>
                <w:sz w:val="16"/>
                <w:szCs w:val="16"/>
              </w:rPr>
              <w:t>Create a named type in section 6.3.8</w:t>
            </w:r>
          </w:p>
          <w:p w14:paraId="2A347F9F" w14:textId="77777777" w:rsidR="0053265F" w:rsidRDefault="0053265F"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882BA6">
              <w:rPr>
                <w:rFonts w:ascii="Arial" w:hAnsi="Arial" w:cs="Arial"/>
                <w:noProof/>
                <w:color w:val="1F497D" w:themeColor="text2"/>
                <w:sz w:val="16"/>
                <w:szCs w:val="16"/>
              </w:rPr>
              <w:t xml:space="preserve">It is not clear what field needs to be corrected. </w:t>
            </w:r>
            <w:r>
              <w:rPr>
                <w:rFonts w:ascii="Arial" w:hAnsi="Arial" w:cs="Arial"/>
                <w:noProof/>
                <w:color w:val="1F497D" w:themeColor="text2"/>
                <w:sz w:val="16"/>
                <w:szCs w:val="16"/>
              </w:rPr>
              <w:t xml:space="preserve">More information isneeded in order to make this correction. </w:t>
            </w:r>
            <w:r w:rsidRPr="00882BA6">
              <w:rPr>
                <w:rFonts w:ascii="Arial" w:hAnsi="Arial" w:cs="Arial"/>
                <w:noProof/>
                <w:color w:val="1F497D" w:themeColor="text2"/>
                <w:sz w:val="16"/>
                <w:szCs w:val="16"/>
              </w:rPr>
              <w:t>Observe that CellSelectionInfoNFreq-r13 is</w:t>
            </w:r>
            <w:r>
              <w:rPr>
                <w:rFonts w:ascii="Arial" w:hAnsi="Arial" w:cs="Arial"/>
                <w:noProof/>
                <w:color w:val="1F497D" w:themeColor="text2"/>
                <w:sz w:val="16"/>
                <w:szCs w:val="16"/>
              </w:rPr>
              <w:t xml:space="preserve"> not a field. It is a user-defined structured ASN.1 data type. </w:t>
            </w:r>
          </w:p>
          <w:p w14:paraId="3B10B70D" w14:textId="77777777" w:rsidR="0053265F" w:rsidRDefault="0053265F" w:rsidP="00A9633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Closed without actions. A new issue can be created when it is more clear what needs to be corrected.</w:t>
            </w:r>
          </w:p>
          <w:p w14:paraId="0B4B41B9" w14:textId="77777777" w:rsidR="0053265F" w:rsidRDefault="0053265F" w:rsidP="00A9633D">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6124FB12" w14:textId="77777777" w:rsidR="0053265F" w:rsidRPr="00882BA6" w:rsidRDefault="0053265F" w:rsidP="00882BA6">
            <w:pPr>
              <w:spacing w:after="0"/>
              <w:rPr>
                <w:rFonts w:ascii="Arial" w:hAnsi="Arial" w:cs="Arial"/>
                <w:noProof/>
                <w:color w:val="1F497D" w:themeColor="text2"/>
                <w:sz w:val="16"/>
                <w:szCs w:val="16"/>
              </w:rPr>
            </w:pPr>
            <w:r>
              <w:rPr>
                <w:rFonts w:ascii="Arial" w:eastAsia="SimSun" w:hAnsi="Arial" w:cs="Arial"/>
                <w:b/>
                <w:noProof/>
                <w:color w:val="C0504D" w:themeColor="accent2"/>
                <w:sz w:val="16"/>
                <w:szCs w:val="16"/>
                <w:lang w:eastAsia="zh-CN"/>
              </w:rPr>
              <w:t xml:space="preserve">Samsung: </w:t>
            </w:r>
            <w:r>
              <w:rPr>
                <w:rFonts w:ascii="Arial" w:eastAsia="SimSun" w:hAnsi="Arial" w:cs="Arial"/>
                <w:noProof/>
                <w:color w:val="C0504D" w:themeColor="accent2"/>
                <w:sz w:val="16"/>
                <w:szCs w:val="16"/>
                <w:lang w:eastAsia="zh-CN"/>
              </w:rPr>
              <w:t>New top level IE introduced in 6.3.5</w:t>
            </w:r>
          </w:p>
        </w:tc>
        <w:tc>
          <w:tcPr>
            <w:tcW w:w="1060" w:type="dxa"/>
            <w:shd w:val="clear" w:color="auto" w:fill="CCFF99"/>
          </w:tcPr>
          <w:p w14:paraId="62C0C976" w14:textId="77777777" w:rsidR="0053265F" w:rsidRDefault="0053265F" w:rsidP="001609D8">
            <w:pPr>
              <w:spacing w:after="0"/>
              <w:rPr>
                <w:rFonts w:ascii="Arial" w:hAnsi="Arial" w:cs="Arial"/>
                <w:noProof/>
                <w:sz w:val="16"/>
                <w:szCs w:val="16"/>
              </w:rPr>
            </w:pPr>
            <w:r>
              <w:rPr>
                <w:rFonts w:ascii="Arial" w:hAnsi="Arial" w:cs="Arial"/>
                <w:noProof/>
                <w:sz w:val="16"/>
                <w:szCs w:val="16"/>
              </w:rPr>
              <w:t>Closed (ProSe CR)</w:t>
            </w:r>
          </w:p>
        </w:tc>
      </w:tr>
      <w:tr w:rsidR="0053265F" w:rsidRPr="00BD494B" w14:paraId="160F7571" w14:textId="77777777" w:rsidTr="00363F73">
        <w:tc>
          <w:tcPr>
            <w:tcW w:w="769" w:type="dxa"/>
            <w:shd w:val="clear" w:color="auto" w:fill="auto"/>
          </w:tcPr>
          <w:p w14:paraId="57930C7A" w14:textId="77777777" w:rsidR="0053265F" w:rsidRPr="00BD494B" w:rsidRDefault="0053265F" w:rsidP="008804FA">
            <w:pPr>
              <w:spacing w:after="0"/>
              <w:rPr>
                <w:rFonts w:ascii="Arial" w:hAnsi="Arial" w:cs="Arial"/>
                <w:noProof/>
                <w:sz w:val="16"/>
                <w:szCs w:val="16"/>
              </w:rPr>
            </w:pPr>
            <w:r>
              <w:rPr>
                <w:rFonts w:ascii="Arial" w:hAnsi="Arial" w:cs="Arial"/>
                <w:noProof/>
                <w:sz w:val="16"/>
                <w:szCs w:val="16"/>
              </w:rPr>
              <w:t>N.073</w:t>
            </w:r>
          </w:p>
        </w:tc>
        <w:tc>
          <w:tcPr>
            <w:tcW w:w="1677" w:type="dxa"/>
            <w:shd w:val="clear" w:color="auto" w:fill="auto"/>
          </w:tcPr>
          <w:p w14:paraId="3F52929D" w14:textId="77777777"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SystemInformationBlockType20:: </w:t>
            </w:r>
          </w:p>
          <w:p w14:paraId="5DCF7942" w14:textId="77777777" w:rsidR="0053265F" w:rsidRPr="008804FA" w:rsidRDefault="0053265F" w:rsidP="008804FA">
            <w:pPr>
              <w:spacing w:after="0"/>
              <w:rPr>
                <w:rFonts w:ascii="Arial" w:hAnsi="Arial" w:cs="Arial"/>
                <w:noProof/>
                <w:sz w:val="16"/>
                <w:szCs w:val="16"/>
              </w:rPr>
            </w:pPr>
            <w:r w:rsidRPr="008804FA">
              <w:rPr>
                <w:rFonts w:ascii="Arial" w:hAnsi="Arial" w:cs="Arial"/>
                <w:noProof/>
                <w:sz w:val="16"/>
                <w:szCs w:val="16"/>
              </w:rPr>
              <w:t>sc-mcch-ModificationPeriod-r13</w:t>
            </w:r>
          </w:p>
        </w:tc>
        <w:tc>
          <w:tcPr>
            <w:tcW w:w="5369" w:type="dxa"/>
            <w:shd w:val="clear" w:color="auto" w:fill="auto"/>
          </w:tcPr>
          <w:p w14:paraId="7B6BCC37" w14:textId="77777777" w:rsidR="0053265F" w:rsidRPr="002B4A36" w:rsidRDefault="0053265F" w:rsidP="008804FA">
            <w:pPr>
              <w:spacing w:after="0"/>
              <w:rPr>
                <w:rFonts w:ascii="Arial" w:hAnsi="Arial" w:cs="Arial"/>
                <w:noProof/>
                <w:sz w:val="16"/>
                <w:szCs w:val="16"/>
              </w:rPr>
            </w:pPr>
            <w:r>
              <w:rPr>
                <w:rFonts w:ascii="Arial" w:hAnsi="Arial" w:cs="Arial"/>
                <w:noProof/>
                <w:sz w:val="16"/>
                <w:szCs w:val="16"/>
              </w:rPr>
              <w:t xml:space="preserve">10 values used in total, 6 spares could be possible – do we need to list </w:t>
            </w:r>
            <w:r w:rsidRPr="002B4A36">
              <w:rPr>
                <w:rFonts w:ascii="Arial" w:hAnsi="Arial" w:cs="Arial"/>
                <w:noProof/>
                <w:sz w:val="16"/>
                <w:szCs w:val="16"/>
              </w:rPr>
              <w:t xml:space="preserve">them explicitly? </w:t>
            </w:r>
          </w:p>
          <w:p w14:paraId="718641C1" w14:textId="77777777" w:rsidR="0053265F" w:rsidRPr="00BD494B" w:rsidRDefault="0053265F" w:rsidP="008804FA">
            <w:pPr>
              <w:spacing w:after="0"/>
              <w:rPr>
                <w:rFonts w:ascii="Arial" w:hAnsi="Arial" w:cs="Arial"/>
                <w:noProof/>
                <w:sz w:val="16"/>
                <w:szCs w:val="16"/>
              </w:rPr>
            </w:pPr>
            <w:r w:rsidRPr="002B4A36">
              <w:rPr>
                <w:rFonts w:ascii="Arial" w:hAnsi="Arial" w:cs="Arial"/>
                <w:noProof/>
                <w:sz w:val="16"/>
                <w:szCs w:val="16"/>
              </w:rPr>
              <w:t>See also N.004</w:t>
            </w:r>
          </w:p>
        </w:tc>
        <w:tc>
          <w:tcPr>
            <w:tcW w:w="653" w:type="dxa"/>
            <w:gridSpan w:val="2"/>
            <w:shd w:val="clear" w:color="auto" w:fill="auto"/>
          </w:tcPr>
          <w:p w14:paraId="469578FB" w14:textId="77777777" w:rsidR="0053265F" w:rsidRPr="00BD494B" w:rsidRDefault="0053265F" w:rsidP="008804FA">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6F4F165D" w14:textId="77777777" w:rsidR="0053265F" w:rsidRDefault="0053265F" w:rsidP="008804FA">
            <w:pPr>
              <w:pBdr>
                <w:bottom w:val="single" w:sz="6" w:space="1" w:color="auto"/>
              </w:pBdr>
              <w:spacing w:after="0"/>
              <w:rPr>
                <w:rFonts w:ascii="Arial" w:hAnsi="Arial" w:cs="Arial"/>
                <w:noProof/>
                <w:sz w:val="16"/>
                <w:szCs w:val="16"/>
              </w:rPr>
            </w:pPr>
            <w:r>
              <w:rPr>
                <w:rFonts w:ascii="Arial" w:hAnsi="Arial" w:cs="Arial"/>
                <w:noProof/>
                <w:sz w:val="16"/>
                <w:szCs w:val="16"/>
              </w:rPr>
              <w:t>Discuss and decide what to do with fields that have spares possible – do we list them explicitly or not?</w:t>
            </w:r>
          </w:p>
          <w:p w14:paraId="4819DE2D" w14:textId="77777777" w:rsidR="0053265F" w:rsidRPr="00BF2B3B" w:rsidRDefault="0053265F"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Huawei:</w:t>
            </w:r>
            <w:r w:rsidRPr="00BF2B3B">
              <w:rPr>
                <w:rFonts w:ascii="Arial" w:hAnsi="Arial" w:cs="Arial"/>
                <w:noProof/>
                <w:color w:val="1F497D" w:themeColor="text2"/>
                <w:sz w:val="16"/>
                <w:szCs w:val="16"/>
              </w:rPr>
              <w:t xml:space="preserve"> We cannot use any spare in broadcast signalling.</w:t>
            </w:r>
          </w:p>
          <w:p w14:paraId="236D4FDF" w14:textId="77777777" w:rsidR="0053265F" w:rsidRPr="00BF2B3B" w:rsidRDefault="0053265F"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ZTE:</w:t>
            </w:r>
            <w:r w:rsidRPr="00BF2B3B">
              <w:rPr>
                <w:rFonts w:ascii="Arial" w:hAnsi="Arial" w:cs="Arial"/>
                <w:noProof/>
                <w:color w:val="1F497D" w:themeColor="text2"/>
                <w:sz w:val="16"/>
                <w:szCs w:val="16"/>
              </w:rPr>
              <w:t xml:space="preserve"> In general we should provide spares explicity, but the number of spares could increase heavily while the bits used for a field increases.</w:t>
            </w:r>
          </w:p>
          <w:p w14:paraId="339DEA97" w14:textId="77777777" w:rsidR="0053265F" w:rsidRDefault="0053265F" w:rsidP="008804FA">
            <w:pPr>
              <w:pBdr>
                <w:bottom w:val="single" w:sz="6" w:space="1" w:color="auto"/>
              </w:pBd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Nokia Networks:</w:t>
            </w:r>
            <w:r w:rsidRPr="00BF2B3B">
              <w:rPr>
                <w:rFonts w:ascii="Arial" w:hAnsi="Arial" w:cs="Arial"/>
                <w:noProof/>
                <w:color w:val="1F497D" w:themeColor="text2"/>
                <w:sz w:val="16"/>
                <w:szCs w:val="16"/>
              </w:rPr>
              <w:t xml:space="preserve"> This is related to general discussion – we will provide a contribution to AH meeting. </w:t>
            </w:r>
          </w:p>
          <w:p w14:paraId="4C3D6EC2" w14:textId="77777777" w:rsidR="0053265F" w:rsidRDefault="0053265F" w:rsidP="008804FA">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6BCEE263" w14:textId="77777777" w:rsidR="0053265F" w:rsidRPr="00A12AEC" w:rsidRDefault="0053265F" w:rsidP="00293BA2">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Spare values are added</w:t>
            </w:r>
            <w:r w:rsidRPr="00A12AEC">
              <w:rPr>
                <w:rFonts w:ascii="Arial" w:hAnsi="Arial" w:cs="Arial"/>
                <w:noProof/>
                <w:color w:val="C0504D" w:themeColor="accent2"/>
                <w:sz w:val="16"/>
                <w:szCs w:val="16"/>
              </w:rPr>
              <w:t>.</w:t>
            </w:r>
            <w:r>
              <w:rPr>
                <w:rFonts w:ascii="Arial" w:hAnsi="Arial" w:cs="Arial"/>
                <w:noProof/>
                <w:color w:val="C0504D" w:themeColor="accent2"/>
                <w:sz w:val="16"/>
                <w:szCs w:val="16"/>
              </w:rPr>
              <w:t xml:space="preserve"> See conclusions of </w:t>
            </w:r>
            <w:hyperlink w:anchor="N004" w:history="1">
              <w:r w:rsidRPr="009B5B12">
                <w:rPr>
                  <w:rStyle w:val="Hyperlink"/>
                  <w:rFonts w:eastAsia="Batang"/>
                  <w:noProof/>
                  <w:kern w:val="0"/>
                  <w:sz w:val="16"/>
                  <w:szCs w:val="16"/>
                  <w:lang w:val="en-GB" w:eastAsia="en-US"/>
                </w:rPr>
                <w:t>N.004</w:t>
              </w:r>
            </w:hyperlink>
            <w:r>
              <w:rPr>
                <w:rFonts w:ascii="Arial" w:hAnsi="Arial" w:cs="Arial"/>
                <w:noProof/>
                <w:color w:val="C0504D" w:themeColor="accent2"/>
                <w:sz w:val="16"/>
                <w:szCs w:val="16"/>
              </w:rPr>
              <w:t xml:space="preserve"> for general approach for spare value handling </w:t>
            </w:r>
          </w:p>
        </w:tc>
        <w:tc>
          <w:tcPr>
            <w:tcW w:w="1060" w:type="dxa"/>
            <w:tcBorders>
              <w:bottom w:val="single" w:sz="4" w:space="0" w:color="auto"/>
            </w:tcBorders>
            <w:shd w:val="clear" w:color="auto" w:fill="CCFF99"/>
          </w:tcPr>
          <w:p w14:paraId="7ACFEEF7" w14:textId="77777777" w:rsidR="0053265F" w:rsidRPr="00BD494B" w:rsidRDefault="0053265F" w:rsidP="008804FA">
            <w:pPr>
              <w:spacing w:after="0"/>
              <w:rPr>
                <w:rFonts w:ascii="Arial" w:hAnsi="Arial" w:cs="Arial"/>
                <w:noProof/>
                <w:sz w:val="16"/>
                <w:szCs w:val="16"/>
              </w:rPr>
            </w:pPr>
            <w:r>
              <w:rPr>
                <w:rFonts w:ascii="Arial" w:hAnsi="Arial" w:cs="Arial"/>
                <w:noProof/>
                <w:sz w:val="16"/>
                <w:szCs w:val="16"/>
              </w:rPr>
              <w:t>Closed (General CR) (ASN.1)</w:t>
            </w:r>
          </w:p>
        </w:tc>
      </w:tr>
      <w:tr w:rsidR="0053265F" w:rsidRPr="00BD494B" w14:paraId="11C107A7" w14:textId="77777777" w:rsidTr="00C7688C">
        <w:tc>
          <w:tcPr>
            <w:tcW w:w="769" w:type="dxa"/>
            <w:shd w:val="clear" w:color="auto" w:fill="auto"/>
          </w:tcPr>
          <w:p w14:paraId="6A191F54" w14:textId="77777777" w:rsidR="0053265F" w:rsidRDefault="0053265F" w:rsidP="00BE0D09">
            <w:pPr>
              <w:spacing w:after="0"/>
              <w:rPr>
                <w:rFonts w:ascii="Arial" w:hAnsi="Arial" w:cs="Arial"/>
                <w:noProof/>
                <w:sz w:val="16"/>
                <w:szCs w:val="16"/>
              </w:rPr>
            </w:pPr>
            <w:r>
              <w:rPr>
                <w:rFonts w:ascii="Arial" w:hAnsi="Arial" w:cs="Arial"/>
                <w:noProof/>
                <w:sz w:val="16"/>
                <w:szCs w:val="16"/>
              </w:rPr>
              <w:t>S.114</w:t>
            </w:r>
          </w:p>
        </w:tc>
        <w:tc>
          <w:tcPr>
            <w:tcW w:w="1677" w:type="dxa"/>
            <w:shd w:val="clear" w:color="auto" w:fill="auto"/>
          </w:tcPr>
          <w:p w14:paraId="60D3CAF5" w14:textId="77777777" w:rsidR="0053265F"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nBlockType2, </w:t>
            </w:r>
            <w:r w:rsidRPr="00CC3478">
              <w:rPr>
                <w:rFonts w:ascii="Arial" w:hAnsi="Arial" w:cs="Arial"/>
                <w:noProof/>
                <w:sz w:val="16"/>
                <w:szCs w:val="16"/>
              </w:rPr>
              <w:t>acdc-CatValue</w:t>
            </w:r>
          </w:p>
        </w:tc>
        <w:tc>
          <w:tcPr>
            <w:tcW w:w="5369" w:type="dxa"/>
            <w:shd w:val="clear" w:color="auto" w:fill="auto"/>
          </w:tcPr>
          <w:p w14:paraId="381DF2FE" w14:textId="77777777" w:rsidR="0053265F" w:rsidRDefault="0053265F" w:rsidP="000E149E">
            <w:pPr>
              <w:spacing w:after="0"/>
              <w:rPr>
                <w:rFonts w:ascii="Arial" w:hAnsi="Arial" w:cs="Arial"/>
                <w:noProof/>
                <w:sz w:val="16"/>
                <w:szCs w:val="16"/>
              </w:rPr>
            </w:pPr>
            <w:r>
              <w:rPr>
                <w:rFonts w:ascii="Arial" w:hAnsi="Arial" w:cs="Arial"/>
                <w:noProof/>
                <w:sz w:val="16"/>
                <w:szCs w:val="16"/>
              </w:rPr>
              <w:t>Streamline/ align naming i.e. to acdc-Category</w:t>
            </w:r>
          </w:p>
        </w:tc>
        <w:tc>
          <w:tcPr>
            <w:tcW w:w="653" w:type="dxa"/>
            <w:gridSpan w:val="2"/>
            <w:shd w:val="clear" w:color="auto" w:fill="auto"/>
          </w:tcPr>
          <w:p w14:paraId="6FFFD9E1" w14:textId="77777777" w:rsidR="0053265F"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5568440" w14:textId="77777777" w:rsidR="0053265F" w:rsidRPr="004440C2" w:rsidRDefault="0053265F" w:rsidP="000575D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231C5A4D"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210393C6" w14:textId="77777777" w:rsidTr="00C7688C">
        <w:tc>
          <w:tcPr>
            <w:tcW w:w="769" w:type="dxa"/>
            <w:shd w:val="clear" w:color="auto" w:fill="auto"/>
          </w:tcPr>
          <w:p w14:paraId="354F56AE" w14:textId="77777777" w:rsidR="0053265F" w:rsidRDefault="0053265F" w:rsidP="000E149E">
            <w:pPr>
              <w:spacing w:after="0"/>
              <w:rPr>
                <w:rFonts w:ascii="Arial" w:hAnsi="Arial" w:cs="Arial"/>
                <w:noProof/>
                <w:sz w:val="16"/>
                <w:szCs w:val="16"/>
              </w:rPr>
            </w:pPr>
            <w:r>
              <w:rPr>
                <w:rFonts w:ascii="Arial" w:hAnsi="Arial" w:cs="Arial"/>
                <w:noProof/>
                <w:sz w:val="16"/>
                <w:szCs w:val="16"/>
              </w:rPr>
              <w:t>S.053</w:t>
            </w:r>
          </w:p>
        </w:tc>
        <w:tc>
          <w:tcPr>
            <w:tcW w:w="1677" w:type="dxa"/>
            <w:shd w:val="clear" w:color="auto" w:fill="auto"/>
          </w:tcPr>
          <w:p w14:paraId="3FBD0FDA" w14:textId="77777777" w:rsidR="0053265F"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nBlockType2,</w:t>
            </w:r>
            <w:r>
              <w:t xml:space="preserve"> </w:t>
            </w:r>
            <w:r w:rsidRPr="00CC3478">
              <w:rPr>
                <w:rFonts w:ascii="Arial" w:hAnsi="Arial" w:cs="Arial"/>
                <w:noProof/>
                <w:sz w:val="16"/>
                <w:szCs w:val="16"/>
              </w:rPr>
              <w:t>acdc-HPLMNonly</w:t>
            </w:r>
          </w:p>
        </w:tc>
        <w:tc>
          <w:tcPr>
            <w:tcW w:w="5369" w:type="dxa"/>
            <w:shd w:val="clear" w:color="auto" w:fill="auto"/>
          </w:tcPr>
          <w:p w14:paraId="5315F257" w14:textId="77777777" w:rsidR="0053265F" w:rsidRDefault="0053265F" w:rsidP="000E149E">
            <w:pPr>
              <w:spacing w:after="0"/>
              <w:rPr>
                <w:rFonts w:ascii="Arial" w:hAnsi="Arial" w:cs="Arial"/>
                <w:noProof/>
                <w:sz w:val="16"/>
                <w:szCs w:val="16"/>
              </w:rPr>
            </w:pPr>
            <w:r>
              <w:rPr>
                <w:rFonts w:ascii="Arial" w:hAnsi="Arial" w:cs="Arial"/>
                <w:noProof/>
                <w:sz w:val="16"/>
                <w:szCs w:val="16"/>
              </w:rPr>
              <w:t>Name not according to convention</w:t>
            </w:r>
          </w:p>
        </w:tc>
        <w:tc>
          <w:tcPr>
            <w:tcW w:w="653" w:type="dxa"/>
            <w:gridSpan w:val="2"/>
            <w:shd w:val="clear" w:color="auto" w:fill="auto"/>
          </w:tcPr>
          <w:p w14:paraId="0BFECCC6" w14:textId="77777777" w:rsidR="0053265F"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9028140" w14:textId="77777777"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Change to HPLMN-Only (or OnlyForHPLMN)</w:t>
            </w:r>
          </w:p>
          <w:p w14:paraId="00254C5F" w14:textId="77777777" w:rsidR="0053265F" w:rsidRDefault="0053265F"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Slight preference for acdc-OnlyForHPLMN-r13.</w:t>
            </w:r>
          </w:p>
          <w:p w14:paraId="31EF7D01" w14:textId="77777777" w:rsidR="0053265F" w:rsidRPr="00027ABD" w:rsidRDefault="0053265F" w:rsidP="000E149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Intel proposed.</w:t>
            </w:r>
          </w:p>
        </w:tc>
        <w:tc>
          <w:tcPr>
            <w:tcW w:w="1060" w:type="dxa"/>
            <w:tcBorders>
              <w:bottom w:val="single" w:sz="4" w:space="0" w:color="auto"/>
            </w:tcBorders>
            <w:shd w:val="clear" w:color="auto" w:fill="CCFF99"/>
          </w:tcPr>
          <w:p w14:paraId="4B9B5473"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588BAC8F" w14:textId="77777777" w:rsidTr="00C7688C">
        <w:tc>
          <w:tcPr>
            <w:tcW w:w="769" w:type="dxa"/>
            <w:shd w:val="clear" w:color="auto" w:fill="auto"/>
          </w:tcPr>
          <w:p w14:paraId="2148DE29"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N.055</w:t>
            </w:r>
          </w:p>
        </w:tc>
        <w:tc>
          <w:tcPr>
            <w:tcW w:w="1677" w:type="dxa"/>
            <w:shd w:val="clear" w:color="auto" w:fill="auto"/>
          </w:tcPr>
          <w:p w14:paraId="037F8C76" w14:textId="77777777"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4F3C3BDF"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72493C">
              <w:rPr>
                <w:rFonts w:ascii="Arial" w:hAnsi="Arial" w:cs="Arial"/>
                <w:noProof/>
                <w:sz w:val="16"/>
                <w:szCs w:val="16"/>
              </w:rPr>
              <w:t>“this value” should be replaced with “redistributionFactorServing”</w:t>
            </w:r>
          </w:p>
        </w:tc>
        <w:tc>
          <w:tcPr>
            <w:tcW w:w="653" w:type="dxa"/>
            <w:gridSpan w:val="2"/>
            <w:shd w:val="clear" w:color="auto" w:fill="auto"/>
          </w:tcPr>
          <w:p w14:paraId="54D1ABE8"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BCD194" w14:textId="77777777" w:rsidR="0053265F" w:rsidRDefault="0053265F" w:rsidP="000E149E">
            <w:pPr>
              <w:pBdr>
                <w:bottom w:val="single" w:sz="6" w:space="1" w:color="auto"/>
              </w:pBdr>
              <w:spacing w:after="0"/>
              <w:rPr>
                <w:rFonts w:ascii="Arial" w:hAnsi="Arial" w:cs="Arial"/>
                <w:noProof/>
                <w:sz w:val="16"/>
                <w:szCs w:val="16"/>
              </w:rPr>
            </w:pPr>
            <w:r w:rsidRPr="0072493C">
              <w:rPr>
                <w:rFonts w:ascii="Arial" w:hAnsi="Arial" w:cs="Arial"/>
                <w:noProof/>
                <w:sz w:val="16"/>
                <w:szCs w:val="16"/>
              </w:rPr>
              <w:t>“this value” should be replaced with “redistributionFactorServing”</w:t>
            </w:r>
            <w:r>
              <w:rPr>
                <w:rFonts w:ascii="Arial" w:hAnsi="Arial" w:cs="Arial"/>
                <w:noProof/>
                <w:sz w:val="16"/>
                <w:szCs w:val="16"/>
              </w:rPr>
              <w:t xml:space="preserve"> to remove misleading description.</w:t>
            </w:r>
          </w:p>
          <w:p w14:paraId="08C0DCA2" w14:textId="77777777" w:rsidR="0053265F" w:rsidRPr="00BD494B" w:rsidRDefault="0053265F"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69DCD95D"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 xml:space="preserve">Closed (General CR) </w:t>
            </w:r>
          </w:p>
        </w:tc>
      </w:tr>
      <w:tr w:rsidR="0053265F" w:rsidRPr="00BD494B" w14:paraId="5FE9A88F" w14:textId="77777777" w:rsidTr="00C7688C">
        <w:tc>
          <w:tcPr>
            <w:tcW w:w="769" w:type="dxa"/>
            <w:shd w:val="clear" w:color="auto" w:fill="auto"/>
          </w:tcPr>
          <w:p w14:paraId="0167D9BF" w14:textId="77777777" w:rsidR="0053265F" w:rsidRDefault="0053265F" w:rsidP="008804FA">
            <w:pPr>
              <w:spacing w:after="0"/>
              <w:rPr>
                <w:rFonts w:ascii="Arial" w:hAnsi="Arial" w:cs="Arial"/>
                <w:noProof/>
                <w:sz w:val="16"/>
                <w:szCs w:val="16"/>
              </w:rPr>
            </w:pPr>
            <w:r>
              <w:rPr>
                <w:rFonts w:ascii="Arial" w:hAnsi="Arial" w:cs="Arial"/>
                <w:noProof/>
                <w:sz w:val="16"/>
                <w:szCs w:val="16"/>
              </w:rPr>
              <w:t>N.065</w:t>
            </w:r>
          </w:p>
        </w:tc>
        <w:tc>
          <w:tcPr>
            <w:tcW w:w="1677" w:type="dxa"/>
            <w:shd w:val="clear" w:color="auto" w:fill="auto"/>
          </w:tcPr>
          <w:p w14:paraId="0819282A" w14:textId="77777777"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48269A71" w14:textId="77777777" w:rsidR="0053265F" w:rsidRDefault="0053265F" w:rsidP="008804FA">
            <w:pPr>
              <w:spacing w:after="0"/>
              <w:rPr>
                <w:rFonts w:ascii="Arial" w:hAnsi="Arial" w:cs="Arial"/>
                <w:noProof/>
                <w:sz w:val="16"/>
                <w:szCs w:val="16"/>
              </w:rPr>
            </w:pPr>
            <w:r>
              <w:rPr>
                <w:rFonts w:ascii="Arial" w:hAnsi="Arial" w:cs="Arial"/>
                <w:noProof/>
                <w:sz w:val="16"/>
                <w:szCs w:val="16"/>
              </w:rPr>
              <w:t>“physCellId” field introduced as a part of  RedistributionNeighCell-r13 is not extended with “-r13” suffix.</w:t>
            </w:r>
          </w:p>
        </w:tc>
        <w:tc>
          <w:tcPr>
            <w:tcW w:w="653" w:type="dxa"/>
            <w:gridSpan w:val="2"/>
            <w:shd w:val="clear" w:color="auto" w:fill="auto"/>
          </w:tcPr>
          <w:p w14:paraId="0BFFB576" w14:textId="77777777" w:rsidR="0053265F" w:rsidRDefault="0053265F"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BE127E9" w14:textId="77777777" w:rsidR="0053265F" w:rsidRDefault="0053265F" w:rsidP="008804FA">
            <w:pPr>
              <w:pBdr>
                <w:bottom w:val="single" w:sz="6" w:space="1" w:color="auto"/>
              </w:pBdr>
              <w:spacing w:after="0"/>
              <w:rPr>
                <w:rFonts w:ascii="Arial" w:hAnsi="Arial" w:cs="Arial"/>
                <w:noProof/>
                <w:sz w:val="16"/>
                <w:szCs w:val="16"/>
              </w:rPr>
            </w:pPr>
            <w:r>
              <w:rPr>
                <w:rFonts w:ascii="Arial" w:hAnsi="Arial" w:cs="Arial"/>
                <w:noProof/>
                <w:sz w:val="16"/>
                <w:szCs w:val="16"/>
              </w:rPr>
              <w:t>Extend physCellId with “-r13” suffix.</w:t>
            </w:r>
          </w:p>
          <w:p w14:paraId="37C510C1" w14:textId="77777777" w:rsidR="0053265F" w:rsidRPr="001F5D7D" w:rsidRDefault="0053265F"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1E208060" w14:textId="77777777" w:rsidR="0053265F" w:rsidRDefault="0053265F" w:rsidP="001609D8">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78EB0A5B" w14:textId="77777777" w:rsidTr="00C7688C">
        <w:tc>
          <w:tcPr>
            <w:tcW w:w="769" w:type="dxa"/>
            <w:shd w:val="clear" w:color="auto" w:fill="auto"/>
          </w:tcPr>
          <w:p w14:paraId="21F44CF1"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Z.052</w:t>
            </w:r>
          </w:p>
        </w:tc>
        <w:tc>
          <w:tcPr>
            <w:tcW w:w="1677" w:type="dxa"/>
            <w:shd w:val="clear" w:color="auto" w:fill="auto"/>
          </w:tcPr>
          <w:p w14:paraId="34388EF8" w14:textId="77777777"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rPr>
              <w:t>6.3.1</w:t>
            </w:r>
          </w:p>
          <w:p w14:paraId="78D19CA1" w14:textId="77777777" w:rsidR="0053265F" w:rsidRPr="000E149E" w:rsidRDefault="0053265F" w:rsidP="000E149E">
            <w:pPr>
              <w:spacing w:after="0"/>
              <w:rPr>
                <w:rFonts w:ascii="Arial" w:hAnsi="Arial" w:cs="Arial"/>
                <w:noProof/>
                <w:sz w:val="16"/>
                <w:szCs w:val="16"/>
              </w:rPr>
            </w:pPr>
            <w:bookmarkStart w:id="18" w:name="_Toc413855971"/>
            <w:r w:rsidRPr="000E149E">
              <w:rPr>
                <w:rFonts w:ascii="Arial" w:hAnsi="Arial" w:cs="Arial"/>
                <w:noProof/>
                <w:sz w:val="16"/>
                <w:szCs w:val="16"/>
                <w:lang w:eastAsia="zh-CN"/>
              </w:rPr>
              <w:t>SystemInformationBlockType</w:t>
            </w:r>
            <w:bookmarkEnd w:id="18"/>
            <w:r w:rsidRPr="000E149E">
              <w:rPr>
                <w:rFonts w:ascii="Arial" w:hAnsi="Arial" w:cs="Arial"/>
                <w:noProof/>
                <w:sz w:val="16"/>
                <w:szCs w:val="16"/>
                <w:lang w:eastAsia="zh-CN"/>
              </w:rPr>
              <w:t>20</w:t>
            </w:r>
          </w:p>
        </w:tc>
        <w:tc>
          <w:tcPr>
            <w:tcW w:w="5369" w:type="dxa"/>
            <w:shd w:val="clear" w:color="auto" w:fill="auto"/>
          </w:tcPr>
          <w:p w14:paraId="1C72B2D8"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An extra line is required for the extention marker.</w:t>
            </w:r>
          </w:p>
        </w:tc>
        <w:tc>
          <w:tcPr>
            <w:tcW w:w="653" w:type="dxa"/>
            <w:gridSpan w:val="2"/>
            <w:shd w:val="clear" w:color="auto" w:fill="auto"/>
          </w:tcPr>
          <w:p w14:paraId="7743C096"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403C90" w14:textId="77777777" w:rsidR="0053265F" w:rsidRPr="00105536" w:rsidRDefault="0053265F" w:rsidP="000E149E">
            <w:pPr>
              <w:spacing w:after="0"/>
              <w:rPr>
                <w:rFonts w:ascii="Arial" w:hAnsi="Arial" w:cs="Arial"/>
                <w:sz w:val="16"/>
                <w:szCs w:val="16"/>
              </w:rPr>
            </w:pPr>
            <w:r w:rsidRPr="00105536">
              <w:rPr>
                <w:rFonts w:ascii="Arial" w:hAnsi="Arial" w:cs="Arial"/>
                <w:sz w:val="16"/>
                <w:szCs w:val="16"/>
              </w:rPr>
              <w:t>Add extra line for the extention marker:</w:t>
            </w:r>
          </w:p>
          <w:p w14:paraId="24606D1B" w14:textId="77777777" w:rsidR="0053265F" w:rsidRPr="006464D4" w:rsidRDefault="0053265F"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ab/>
              <w:t>lateNonCriticalExtension</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OCTET STRING</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14:paraId="224663FA" w14:textId="77777777" w:rsidR="0053265F" w:rsidRDefault="0053265F"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ab/>
              <w:t>...</w:t>
            </w:r>
          </w:p>
          <w:p w14:paraId="01762605" w14:textId="77777777" w:rsidR="0053265F" w:rsidRPr="006464D4" w:rsidRDefault="0053265F" w:rsidP="000E149E">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w:t>
            </w:r>
          </w:p>
          <w:p w14:paraId="2C9D4A23" w14:textId="77777777" w:rsidR="0053265F" w:rsidRPr="00E75612" w:rsidRDefault="0053265F" w:rsidP="00E75612">
            <w:pPr>
              <w:spacing w:after="0"/>
              <w:rPr>
                <w:rFonts w:ascii="Arial" w:hAnsi="Arial" w:cs="Arial"/>
                <w:noProof/>
                <w:sz w:val="16"/>
                <w:szCs w:val="16"/>
              </w:rPr>
            </w:pPr>
            <w:r w:rsidRPr="00E75612">
              <w:rPr>
                <w:rFonts w:ascii="Arial" w:hAnsi="Arial" w:cs="Arial"/>
                <w:b/>
                <w:noProof/>
                <w:color w:val="1F497D" w:themeColor="text2"/>
                <w:sz w:val="16"/>
                <w:szCs w:val="16"/>
              </w:rPr>
              <w:t xml:space="preserve">Coordinator: </w:t>
            </w:r>
            <w:r w:rsidRPr="00E75612">
              <w:rPr>
                <w:rFonts w:ascii="Arial" w:hAnsi="Arial" w:cs="Arial"/>
                <w:noProof/>
                <w:color w:val="1F497D" w:themeColor="text2"/>
                <w:sz w:val="16"/>
                <w:szCs w:val="16"/>
              </w:rPr>
              <w:t>Corrected during v1300 CR implementation</w:t>
            </w:r>
            <w:r w:rsidRPr="00E75612">
              <w:rPr>
                <w:rFonts w:ascii="Arial" w:eastAsia="SimSun" w:hAnsi="Arial" w:cs="Arial"/>
                <w:noProof/>
                <w:color w:val="1F497D" w:themeColor="text2"/>
                <w:sz w:val="16"/>
                <w:szCs w:val="16"/>
                <w:lang w:eastAsia="zh-CN"/>
              </w:rPr>
              <w:t>.</w:t>
            </w:r>
          </w:p>
        </w:tc>
        <w:tc>
          <w:tcPr>
            <w:tcW w:w="1060" w:type="dxa"/>
            <w:shd w:val="clear" w:color="auto" w:fill="CCFF99"/>
          </w:tcPr>
          <w:p w14:paraId="2931DCA9"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14:paraId="4D658900" w14:textId="77777777" w:rsidTr="00C7688C">
        <w:tc>
          <w:tcPr>
            <w:tcW w:w="769" w:type="dxa"/>
            <w:shd w:val="clear" w:color="auto" w:fill="auto"/>
          </w:tcPr>
          <w:p w14:paraId="6BF94E23" w14:textId="77777777"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L.024</w:t>
            </w:r>
          </w:p>
        </w:tc>
        <w:tc>
          <w:tcPr>
            <w:tcW w:w="1677" w:type="dxa"/>
            <w:shd w:val="clear" w:color="auto" w:fill="auto"/>
          </w:tcPr>
          <w:p w14:paraId="56378DB9" w14:textId="77777777"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lastRenderedPageBreak/>
              <w:t>SystemInformationBlockType</w:t>
            </w:r>
            <w:r w:rsidRPr="009C2617">
              <w:rPr>
                <w:rFonts w:ascii="Arial" w:eastAsia="MS Mincho" w:hAnsi="Arial" w:cs="Arial"/>
                <w:noProof/>
                <w:sz w:val="16"/>
                <w:szCs w:val="16"/>
              </w:rPr>
              <w:t>19</w:t>
            </w:r>
          </w:p>
        </w:tc>
        <w:tc>
          <w:tcPr>
            <w:tcW w:w="5369" w:type="dxa"/>
            <w:shd w:val="clear" w:color="auto" w:fill="auto"/>
          </w:tcPr>
          <w:p w14:paraId="2C44D989" w14:textId="77777777" w:rsidR="0053265F" w:rsidRDefault="0053265F" w:rsidP="009C2617">
            <w:pPr>
              <w:pStyle w:val="PL"/>
              <w:shd w:val="clear" w:color="auto" w:fill="E6E6E6"/>
            </w:pPr>
            <w:r w:rsidRPr="00582EEC">
              <w:lastRenderedPageBreak/>
              <w:tab/>
            </w:r>
            <w:r>
              <w:t>[[</w:t>
            </w:r>
            <w:r>
              <w:tab/>
            </w:r>
            <w:r w:rsidRPr="00D018F7">
              <w:t>discConfig-v13x0</w:t>
            </w:r>
            <w:r w:rsidRPr="00582EEC">
              <w:tab/>
            </w:r>
            <w:r>
              <w:tab/>
            </w:r>
            <w:r>
              <w:tab/>
            </w:r>
            <w:r w:rsidRPr="00582EEC">
              <w:tab/>
              <w:t>SEQUENCE {</w:t>
            </w:r>
          </w:p>
          <w:p w14:paraId="685A22C0" w14:textId="77777777" w:rsidR="0053265F" w:rsidRDefault="0053265F" w:rsidP="009C2617">
            <w:pPr>
              <w:pStyle w:val="PL"/>
              <w:shd w:val="clear" w:color="auto" w:fill="E6E6E6"/>
            </w:pPr>
            <w:r>
              <w:lastRenderedPageBreak/>
              <w:tab/>
            </w:r>
            <w:r w:rsidRPr="00582EEC">
              <w:tab/>
            </w:r>
            <w:r>
              <w:tab/>
            </w:r>
            <w:r w:rsidRPr="00582EEC">
              <w:t>discInterFreqList-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14:paraId="64F4129D" w14:textId="77777777" w:rsidR="0053265F" w:rsidRPr="009C2617" w:rsidRDefault="0053265F" w:rsidP="009C2617">
            <w:pPr>
              <w:pStyle w:val="CommentText"/>
              <w:spacing w:after="0"/>
              <w:rPr>
                <w:rFonts w:ascii="Arial" w:hAnsi="Arial" w:cs="Arial"/>
                <w:sz w:val="16"/>
                <w:szCs w:val="16"/>
                <w:lang w:eastAsia="ko-KR"/>
              </w:rPr>
            </w:pPr>
            <w:r w:rsidRPr="009C2617">
              <w:rPr>
                <w:rFonts w:ascii="Arial" w:hAnsi="Arial" w:cs="Arial"/>
                <w:sz w:val="16"/>
                <w:szCs w:val="16"/>
                <w:lang w:eastAsia="ko-KR"/>
              </w:rPr>
              <w:t xml:space="preserve">Is it better to rename this field (discInterFreqList) to "discInterFreqInfoList" as this field can inlcude not only freq list but also resource information? </w:t>
            </w:r>
          </w:p>
        </w:tc>
        <w:tc>
          <w:tcPr>
            <w:tcW w:w="653" w:type="dxa"/>
            <w:gridSpan w:val="2"/>
            <w:shd w:val="clear" w:color="auto" w:fill="auto"/>
          </w:tcPr>
          <w:p w14:paraId="027AFC56"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2</w:t>
            </w:r>
          </w:p>
        </w:tc>
        <w:tc>
          <w:tcPr>
            <w:tcW w:w="6132" w:type="dxa"/>
            <w:gridSpan w:val="2"/>
            <w:shd w:val="clear" w:color="auto" w:fill="auto"/>
          </w:tcPr>
          <w:p w14:paraId="432F26EA" w14:textId="77777777" w:rsidR="0053265F" w:rsidRDefault="0053265F" w:rsidP="009C2617">
            <w:pPr>
              <w:pStyle w:val="PL"/>
              <w:shd w:val="clear" w:color="auto" w:fill="E6E6E6"/>
            </w:pPr>
            <w:r w:rsidRPr="00582EEC">
              <w:tab/>
            </w:r>
            <w:r>
              <w:t>[[</w:t>
            </w:r>
            <w:r>
              <w:tab/>
            </w:r>
            <w:r w:rsidRPr="00D018F7">
              <w:t>discConfig-v13x0</w:t>
            </w:r>
            <w:r w:rsidRPr="00582EEC">
              <w:tab/>
            </w:r>
            <w:r>
              <w:tab/>
            </w:r>
            <w:r>
              <w:tab/>
            </w:r>
            <w:r w:rsidRPr="00582EEC">
              <w:tab/>
              <w:t>SEQUENCE {</w:t>
            </w:r>
          </w:p>
          <w:p w14:paraId="02F4B748" w14:textId="77777777" w:rsidR="0053265F" w:rsidRDefault="0053265F" w:rsidP="009C2617">
            <w:pPr>
              <w:pStyle w:val="PL"/>
              <w:shd w:val="clear" w:color="auto" w:fill="E6E6E6"/>
            </w:pPr>
            <w:r>
              <w:lastRenderedPageBreak/>
              <w:tab/>
            </w:r>
            <w:r w:rsidRPr="00582EEC">
              <w:tab/>
            </w:r>
            <w:r>
              <w:tab/>
            </w:r>
            <w:r w:rsidRPr="00582EEC">
              <w:t>discInterFreq</w:t>
            </w:r>
            <w:r w:rsidRPr="007D0DF4">
              <w:rPr>
                <w:rFonts w:hint="eastAsia"/>
                <w:color w:val="FF0000"/>
                <w:u w:val="single"/>
                <w:lang w:eastAsia="ko-KR"/>
              </w:rPr>
              <w:t>Info</w:t>
            </w:r>
            <w:r w:rsidRPr="00582EEC">
              <w:t>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14:paraId="0127E83A" w14:textId="77777777" w:rsidR="0053265F" w:rsidRDefault="0053265F" w:rsidP="009C2617">
            <w:pPr>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This renaming will affect many sections that currently refer to discInterFreqList only for the text introduced in Rel13. The Rel12 text refering to discInterFreqList does not needs to be affected.</w:t>
            </w:r>
          </w:p>
          <w:p w14:paraId="7304ACD8" w14:textId="77777777" w:rsidR="0053265F" w:rsidRDefault="0053265F" w:rsidP="009C2617">
            <w:pPr>
              <w:spacing w:after="0"/>
              <w:rPr>
                <w:rFonts w:ascii="Arial" w:hAnsi="Arial" w:cs="Arial"/>
                <w:color w:val="1F497D" w:themeColor="text2"/>
                <w:sz w:val="16"/>
                <w:szCs w:val="16"/>
                <w:lang w:eastAsia="ko-KR"/>
              </w:rPr>
            </w:pPr>
            <w:r w:rsidRPr="007D0DF4">
              <w:rPr>
                <w:rFonts w:ascii="Arial" w:hAnsi="Arial" w:cs="Arial"/>
                <w:b/>
                <w:color w:val="1F497D" w:themeColor="text2"/>
                <w:sz w:val="16"/>
                <w:szCs w:val="16"/>
                <w:lang w:eastAsia="ko-KR"/>
              </w:rPr>
              <w:t>Ericsson:</w:t>
            </w:r>
            <w:r w:rsidRPr="007D0DF4">
              <w:rPr>
                <w:rFonts w:ascii="Arial" w:hAnsi="Arial" w:cs="Arial"/>
                <w:color w:val="1F497D" w:themeColor="text2"/>
                <w:sz w:val="16"/>
                <w:szCs w:val="16"/>
                <w:lang w:eastAsia="ko-KR"/>
              </w:rPr>
              <w:t xml:space="preserve"> We are not sure this is the correct way to go. We think there is a reason that this Rel-13 field has the same name as the corresponding Rel-12 field.</w:t>
            </w:r>
          </w:p>
          <w:p w14:paraId="1567DF04" w14:textId="77777777" w:rsidR="0053265F" w:rsidRDefault="0053265F" w:rsidP="00AF7067">
            <w:pPr>
              <w:pBdr>
                <w:bottom w:val="single" w:sz="6" w:space="1" w:color="auto"/>
              </w:pBdr>
              <w:spacing w:after="0"/>
              <w:rPr>
                <w:rFonts w:ascii="Arial" w:hAnsi="Arial" w:cs="Arial"/>
                <w:color w:val="1F497D" w:themeColor="text2"/>
                <w:sz w:val="16"/>
                <w:szCs w:val="16"/>
                <w:lang w:eastAsia="ko-KR"/>
              </w:rPr>
            </w:pPr>
            <w:r w:rsidRPr="00AF7067">
              <w:rPr>
                <w:rFonts w:ascii="Arial" w:hAnsi="Arial" w:cs="Arial"/>
                <w:b/>
                <w:color w:val="1F497D" w:themeColor="text2"/>
                <w:sz w:val="16"/>
                <w:szCs w:val="16"/>
                <w:lang w:eastAsia="ko-KR"/>
              </w:rPr>
              <w:t>Qualcomm:</w:t>
            </w:r>
            <w:r w:rsidRPr="00AF7067">
              <w:rPr>
                <w:rFonts w:ascii="Arial" w:hAnsi="Arial" w:cs="Arial"/>
                <w:color w:val="1F497D" w:themeColor="text2"/>
                <w:sz w:val="16"/>
                <w:szCs w:val="16"/>
                <w:lang w:eastAsia="ko-KR"/>
              </w:rPr>
              <w:t xml:space="preserve"> No need</w:t>
            </w:r>
          </w:p>
          <w:p w14:paraId="4CE3492F" w14:textId="77777777" w:rsidR="0053265F" w:rsidRPr="003E13B9" w:rsidRDefault="0053265F" w:rsidP="00AF7067">
            <w:pPr>
              <w:spacing w:after="0"/>
              <w:rPr>
                <w:rFonts w:ascii="Arial" w:hAnsi="Arial" w:cs="Arial"/>
                <w:b/>
                <w:color w:val="C0504D" w:themeColor="accent2"/>
                <w:sz w:val="16"/>
                <w:szCs w:val="16"/>
                <w:lang w:eastAsia="ko-KR"/>
              </w:rPr>
            </w:pPr>
            <w:r w:rsidRPr="003E13B9">
              <w:rPr>
                <w:rFonts w:ascii="Arial" w:hAnsi="Arial" w:cs="Arial"/>
                <w:b/>
                <w:color w:val="C0504D" w:themeColor="accent2"/>
                <w:sz w:val="16"/>
                <w:szCs w:val="16"/>
                <w:lang w:eastAsia="ko-KR"/>
              </w:rPr>
              <w:t>Chair:</w:t>
            </w:r>
          </w:p>
          <w:p w14:paraId="467B7AC6" w14:textId="77777777" w:rsidR="0053265F" w:rsidRPr="007D0DF4" w:rsidRDefault="0053265F" w:rsidP="00AF7067">
            <w:pPr>
              <w:spacing w:after="0"/>
              <w:rPr>
                <w:rFonts w:ascii="Arial" w:hAnsi="Arial" w:cs="Arial"/>
                <w:color w:val="1F497D" w:themeColor="text2"/>
                <w:sz w:val="16"/>
                <w:szCs w:val="16"/>
                <w:lang w:eastAsia="ko-KR"/>
              </w:rPr>
            </w:pPr>
            <w:r w:rsidRPr="003E13B9">
              <w:rPr>
                <w:rFonts w:ascii="Arial" w:hAnsi="Arial" w:cs="Arial"/>
                <w:color w:val="C0504D" w:themeColor="accent2"/>
                <w:sz w:val="16"/>
                <w:szCs w:val="16"/>
                <w:lang w:eastAsia="ko-KR"/>
              </w:rPr>
              <w:t>=&gt; No change</w:t>
            </w:r>
          </w:p>
        </w:tc>
        <w:tc>
          <w:tcPr>
            <w:tcW w:w="1060" w:type="dxa"/>
            <w:tcBorders>
              <w:bottom w:val="single" w:sz="4" w:space="0" w:color="auto"/>
            </w:tcBorders>
            <w:shd w:val="clear" w:color="auto" w:fill="CCFF99"/>
          </w:tcPr>
          <w:p w14:paraId="0A21CA96" w14:textId="77777777" w:rsidR="0053265F" w:rsidRPr="00BD494B" w:rsidRDefault="0053265F" w:rsidP="009C2617">
            <w:pPr>
              <w:spacing w:after="0"/>
              <w:rPr>
                <w:rFonts w:ascii="Arial" w:hAnsi="Arial" w:cs="Arial"/>
                <w:noProof/>
                <w:sz w:val="16"/>
                <w:szCs w:val="16"/>
              </w:rPr>
            </w:pPr>
            <w:r>
              <w:rPr>
                <w:rFonts w:ascii="Arial" w:hAnsi="Arial" w:cs="Arial"/>
                <w:noProof/>
                <w:sz w:val="16"/>
                <w:szCs w:val="16"/>
              </w:rPr>
              <w:lastRenderedPageBreak/>
              <w:t>Closed</w:t>
            </w:r>
          </w:p>
        </w:tc>
      </w:tr>
      <w:tr w:rsidR="0053265F" w:rsidRPr="00BD494B" w14:paraId="2FE7DD50" w14:textId="77777777" w:rsidTr="00C7688C">
        <w:tc>
          <w:tcPr>
            <w:tcW w:w="769" w:type="dxa"/>
            <w:shd w:val="clear" w:color="auto" w:fill="auto"/>
          </w:tcPr>
          <w:p w14:paraId="4B459ACB" w14:textId="77777777" w:rsidR="0053265F" w:rsidRDefault="0053265F" w:rsidP="000E149E">
            <w:pPr>
              <w:spacing w:after="0"/>
            </w:pPr>
            <w:bookmarkStart w:id="19" w:name="Z059"/>
            <w:r>
              <w:rPr>
                <w:rFonts w:ascii="Arial" w:hAnsi="Arial" w:cs="Arial"/>
                <w:noProof/>
                <w:sz w:val="16"/>
                <w:szCs w:val="16"/>
              </w:rPr>
              <w:lastRenderedPageBreak/>
              <w:t>Z.059</w:t>
            </w:r>
            <w:bookmarkEnd w:id="19"/>
          </w:p>
        </w:tc>
        <w:tc>
          <w:tcPr>
            <w:tcW w:w="1677" w:type="dxa"/>
            <w:shd w:val="clear" w:color="auto" w:fill="auto"/>
          </w:tcPr>
          <w:p w14:paraId="485036C3" w14:textId="77777777" w:rsidR="0053265F" w:rsidRPr="000E149E" w:rsidRDefault="0053265F" w:rsidP="000E149E">
            <w:pPr>
              <w:spacing w:after="0"/>
              <w:rPr>
                <w:rFonts w:ascii="Arial" w:eastAsia="SimSun" w:hAnsi="Arial" w:cs="Arial"/>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r>
              <w:rPr>
                <w:rFonts w:ascii="Arial" w:eastAsia="SimSun" w:hAnsi="Arial" w:cs="Arial"/>
                <w:noProof/>
                <w:sz w:val="16"/>
                <w:szCs w:val="16"/>
                <w:lang w:eastAsia="zh-CN"/>
              </w:rPr>
              <w:t xml:space="preserve">, </w:t>
            </w:r>
            <w:r w:rsidRPr="000E149E">
              <w:rPr>
                <w:rFonts w:ascii="Arial" w:hAnsi="Arial" w:cs="Arial"/>
                <w:sz w:val="16"/>
                <w:szCs w:val="16"/>
              </w:rPr>
              <w:t>discHystMaxRelayUE-r13</w:t>
            </w:r>
            <w:r w:rsidRPr="000E149E">
              <w:rPr>
                <w:rFonts w:ascii="Arial" w:eastAsia="SimSun" w:hAnsi="Arial" w:cs="Arial"/>
                <w:sz w:val="16"/>
                <w:szCs w:val="16"/>
                <w:lang w:eastAsia="zh-CN"/>
              </w:rPr>
              <w:t>;</w:t>
            </w:r>
            <w:r>
              <w:rPr>
                <w:rFonts w:ascii="Arial" w:eastAsia="SimSun" w:hAnsi="Arial" w:cs="Arial"/>
                <w:sz w:val="16"/>
                <w:szCs w:val="16"/>
                <w:lang w:eastAsia="zh-CN"/>
              </w:rPr>
              <w:t xml:space="preserve"> </w:t>
            </w:r>
          </w:p>
          <w:p w14:paraId="4851A896" w14:textId="77777777" w:rsidR="0053265F" w:rsidRPr="000E149E" w:rsidRDefault="0053265F" w:rsidP="000E149E">
            <w:pPr>
              <w:spacing w:after="0"/>
              <w:rPr>
                <w:rFonts w:ascii="Arial" w:eastAsia="SimSun" w:hAnsi="Arial" w:cs="Arial"/>
                <w:sz w:val="16"/>
                <w:szCs w:val="16"/>
                <w:lang w:eastAsia="zh-CN"/>
              </w:rPr>
            </w:pPr>
            <w:r w:rsidRPr="000E149E">
              <w:rPr>
                <w:rFonts w:ascii="Arial" w:hAnsi="Arial" w:cs="Arial"/>
                <w:sz w:val="16"/>
                <w:szCs w:val="16"/>
              </w:rPr>
              <w:t>discHystMinRelayUE-r13</w:t>
            </w:r>
            <w:r w:rsidRPr="000E149E">
              <w:rPr>
                <w:rFonts w:ascii="Arial" w:eastAsia="SimSun" w:hAnsi="Arial" w:cs="Arial"/>
                <w:sz w:val="16"/>
                <w:szCs w:val="16"/>
                <w:lang w:eastAsia="zh-CN"/>
              </w:rPr>
              <w:t>;</w:t>
            </w:r>
          </w:p>
          <w:p w14:paraId="7FBD62D9" w14:textId="77777777" w:rsidR="0053265F" w:rsidRPr="000E149E" w:rsidRDefault="0053265F" w:rsidP="000E149E">
            <w:pPr>
              <w:spacing w:after="0"/>
              <w:rPr>
                <w:rFonts w:ascii="Arial" w:eastAsia="SimSun" w:hAnsi="Arial" w:cs="Arial"/>
                <w:sz w:val="16"/>
                <w:szCs w:val="16"/>
                <w:lang w:eastAsia="zh-CN"/>
              </w:rPr>
            </w:pPr>
            <w:r w:rsidRPr="000E149E">
              <w:rPr>
                <w:rFonts w:ascii="Arial" w:hAnsi="Arial" w:cs="Arial"/>
                <w:sz w:val="16"/>
                <w:szCs w:val="16"/>
              </w:rPr>
              <w:t>discHystMaxRemoteUE-r13</w:t>
            </w:r>
            <w:r w:rsidRPr="000E149E">
              <w:rPr>
                <w:rFonts w:ascii="Arial" w:eastAsia="SimSun" w:hAnsi="Arial" w:cs="Arial"/>
                <w:sz w:val="16"/>
                <w:szCs w:val="16"/>
                <w:lang w:eastAsia="zh-CN"/>
              </w:rPr>
              <w:t>;</w:t>
            </w:r>
          </w:p>
          <w:p w14:paraId="1F860F4D" w14:textId="77777777" w:rsidR="0053265F" w:rsidRPr="000E149E" w:rsidRDefault="0053265F" w:rsidP="002A03F4">
            <w:pPr>
              <w:spacing w:after="0"/>
              <w:rPr>
                <w:rFonts w:ascii="Arial" w:eastAsia="SimSun" w:hAnsi="Arial" w:cs="Arial"/>
                <w:sz w:val="16"/>
                <w:szCs w:val="16"/>
                <w:lang w:eastAsia="zh-CN"/>
              </w:rPr>
            </w:pPr>
            <w:r w:rsidRPr="000E149E">
              <w:rPr>
                <w:rFonts w:ascii="Arial" w:hAnsi="Arial" w:cs="Arial"/>
                <w:sz w:val="16"/>
                <w:szCs w:val="16"/>
              </w:rPr>
              <w:t>minHyst-r13</w:t>
            </w:r>
            <w:r w:rsidRPr="000E149E">
              <w:rPr>
                <w:rFonts w:ascii="Arial" w:eastAsia="SimSun" w:hAnsi="Arial" w:cs="Arial"/>
                <w:sz w:val="16"/>
                <w:szCs w:val="16"/>
                <w:lang w:eastAsia="zh-CN"/>
              </w:rPr>
              <w:t>;</w:t>
            </w:r>
          </w:p>
        </w:tc>
        <w:tc>
          <w:tcPr>
            <w:tcW w:w="5369" w:type="dxa"/>
            <w:shd w:val="clear" w:color="auto" w:fill="auto"/>
          </w:tcPr>
          <w:p w14:paraId="7505C92C" w14:textId="77777777" w:rsidR="0053265F" w:rsidRPr="00046E36" w:rsidRDefault="0053265F"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 number of value room shall be as 2^N, so some “spare” value shall be added at the end of the current values.</w:t>
            </w:r>
          </w:p>
          <w:p w14:paraId="7A0392C5" w14:textId="77777777" w:rsidR="0053265F" w:rsidRPr="001B43B0" w:rsidRDefault="0053265F"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There is a unneccessory blank space between “dB3” and “dB6” in the IE”</w:t>
            </w:r>
            <w:r w:rsidRPr="00046E36">
              <w:rPr>
                <w:rFonts w:ascii="Arial" w:hAnsi="Arial" w:cs="Arial"/>
                <w:sz w:val="16"/>
                <w:szCs w:val="16"/>
              </w:rPr>
              <w:t xml:space="preserve"> discHystMaxRemoteUE-r13</w:t>
            </w:r>
            <w:r w:rsidRPr="00046E36">
              <w:rPr>
                <w:rFonts w:ascii="Arial" w:eastAsia="SimSun" w:hAnsi="Arial" w:cs="Arial"/>
                <w:noProof/>
                <w:sz w:val="16"/>
                <w:szCs w:val="16"/>
                <w:lang w:eastAsia="zh-CN"/>
              </w:rPr>
              <w:t>”</w:t>
            </w:r>
          </w:p>
        </w:tc>
        <w:tc>
          <w:tcPr>
            <w:tcW w:w="653" w:type="dxa"/>
            <w:gridSpan w:val="2"/>
            <w:shd w:val="clear" w:color="auto" w:fill="auto"/>
          </w:tcPr>
          <w:p w14:paraId="76227E15" w14:textId="77777777" w:rsidR="0053265F" w:rsidRPr="001B43B0" w:rsidRDefault="0053265F"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44BE8D6" w14:textId="77777777" w:rsidR="0053265F" w:rsidRDefault="0053265F"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Add the spare value at the end of value, and delete the unneccesory blank space, as belows,</w:t>
            </w:r>
          </w:p>
          <w:p w14:paraId="0F30214D" w14:textId="77777777" w:rsidR="0053265F" w:rsidRPr="00046E36" w:rsidRDefault="0053265F" w:rsidP="000E149E">
            <w:pPr>
              <w:pStyle w:val="PL"/>
              <w:shd w:val="clear" w:color="auto" w:fill="E6E6E6"/>
            </w:pPr>
            <w:r w:rsidRPr="00046E36">
              <w:t>discHystMaxRelayUE-r13</w:t>
            </w:r>
            <w:r w:rsidRPr="00046E36">
              <w:tab/>
            </w:r>
            <w:r w:rsidRPr="00046E36">
              <w:tab/>
            </w:r>
            <w:r w:rsidRPr="00046E36">
              <w:tab/>
              <w:t>ENUMERATED {dB0, dB3, dB6, dB9, dB12, dBinf</w:t>
            </w:r>
            <w:r w:rsidRPr="00046E36">
              <w:rPr>
                <w:rFonts w:hint="eastAsia"/>
                <w:color w:val="FF0000"/>
                <w:u w:val="single"/>
                <w:lang w:eastAsia="zh-CN"/>
              </w:rPr>
              <w:t>, spare2, spare1</w:t>
            </w:r>
            <w:r w:rsidRPr="00046E36">
              <w:t>},</w:t>
            </w:r>
            <w:r w:rsidRPr="00046E36">
              <w:tab/>
            </w:r>
            <w:r w:rsidRPr="00046E36">
              <w:tab/>
            </w:r>
            <w:r w:rsidRPr="00046E36">
              <w:tab/>
              <w:t>discHystMinRelayUE-r13</w:t>
            </w:r>
            <w:r w:rsidRPr="00046E36">
              <w:tab/>
            </w:r>
            <w:r w:rsidRPr="00046E36">
              <w:tab/>
            </w:r>
            <w:r w:rsidRPr="00046E36">
              <w:tab/>
              <w:t>ENUMERATED {dB0, dB3, dB6, dB9, dB12},</w:t>
            </w:r>
          </w:p>
          <w:p w14:paraId="447A4C5B" w14:textId="77777777" w:rsidR="0053265F" w:rsidRPr="00046E36" w:rsidRDefault="0053265F" w:rsidP="000E149E">
            <w:pPr>
              <w:pStyle w:val="PL"/>
              <w:shd w:val="clear" w:color="auto" w:fill="E6E6E6"/>
            </w:pPr>
            <w:r w:rsidRPr="00046E36">
              <w:tab/>
            </w:r>
            <w:r w:rsidRPr="00046E36">
              <w:tab/>
            </w:r>
            <w:r w:rsidRPr="00046E36">
              <w:tab/>
            </w:r>
            <w:r w:rsidRPr="00046E36">
              <w:tab/>
              <w:t>-- Uu threshold</w:t>
            </w:r>
          </w:p>
          <w:p w14:paraId="22D0208B" w14:textId="77777777" w:rsidR="0053265F" w:rsidRPr="00046E36" w:rsidRDefault="0053265F" w:rsidP="000E149E">
            <w:pPr>
              <w:pStyle w:val="PL"/>
              <w:shd w:val="clear" w:color="auto" w:fill="E6E6E6"/>
              <w:tabs>
                <w:tab w:val="clear" w:pos="384"/>
                <w:tab w:val="left" w:pos="85"/>
              </w:tabs>
            </w:pPr>
            <w:r w:rsidRPr="00046E36">
              <w:rPr>
                <w:lang w:eastAsia="zh-CN"/>
              </w:rPr>
              <w:t>…</w:t>
            </w:r>
            <w:r w:rsidRPr="00046E36">
              <w:rPr>
                <w:rFonts w:hint="eastAsia"/>
                <w:lang w:eastAsia="zh-CN"/>
              </w:rPr>
              <w:t>.</w:t>
            </w:r>
            <w:r w:rsidRPr="00046E36">
              <w:tab/>
            </w:r>
            <w:r w:rsidRPr="00046E36">
              <w:tab/>
            </w:r>
            <w:r w:rsidRPr="00046E36">
              <w:tab/>
            </w:r>
            <w:r w:rsidRPr="00046E36">
              <w:tab/>
              <w:t>OPTIONAL,</w:t>
            </w:r>
            <w:r w:rsidRPr="00046E36">
              <w:tab/>
              <w:t>-- Need OR</w:t>
            </w:r>
          </w:p>
          <w:p w14:paraId="257D340A" w14:textId="77777777" w:rsidR="0053265F" w:rsidRPr="00046E36" w:rsidRDefault="0053265F" w:rsidP="000E149E">
            <w:pPr>
              <w:pStyle w:val="PL"/>
              <w:shd w:val="clear" w:color="auto" w:fill="E6E6E6"/>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14:paraId="4F42184F" w14:textId="77777777" w:rsidR="0053265F" w:rsidRPr="00046E36" w:rsidRDefault="0053265F" w:rsidP="000E149E">
            <w:pPr>
              <w:pStyle w:val="PL"/>
              <w:shd w:val="clear" w:color="auto" w:fill="E6E6E6"/>
              <w:rPr>
                <w:lang w:eastAsia="zh-CN"/>
              </w:rPr>
            </w:pPr>
            <w:r w:rsidRPr="00046E36">
              <w:tab/>
            </w:r>
            <w:r w:rsidRPr="00046E36">
              <w:tab/>
            </w:r>
            <w:r w:rsidRPr="00046E36">
              <w:tab/>
            </w:r>
            <w:r w:rsidRPr="00046E36">
              <w:tab/>
              <w:t>-- Uu threshold</w:t>
            </w:r>
          </w:p>
          <w:p w14:paraId="35AB5CC7" w14:textId="77777777" w:rsidR="0053265F" w:rsidRPr="00046E36" w:rsidRDefault="0053265F" w:rsidP="000E149E">
            <w:pPr>
              <w:pStyle w:val="PL"/>
              <w:shd w:val="clear" w:color="auto" w:fill="E6E6E6"/>
              <w:rPr>
                <w:lang w:eastAsia="zh-CN"/>
              </w:rPr>
            </w:pPr>
            <w:r w:rsidRPr="00046E36">
              <w:rPr>
                <w:lang w:eastAsia="zh-CN"/>
              </w:rPr>
              <w:t>……</w:t>
            </w:r>
          </w:p>
          <w:p w14:paraId="0A12FC1D" w14:textId="77777777" w:rsidR="0053265F" w:rsidRPr="00046E36" w:rsidRDefault="0053265F" w:rsidP="000E149E">
            <w:pPr>
              <w:pStyle w:val="PL"/>
              <w:shd w:val="clear" w:color="auto" w:fill="E6E6E6"/>
              <w:rPr>
                <w:lang w:eastAsia="zh-CN"/>
              </w:rPr>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14:paraId="155E9265" w14:textId="77777777" w:rsidR="0053265F" w:rsidRPr="00046E36" w:rsidRDefault="0053265F" w:rsidP="000E149E">
            <w:pPr>
              <w:pStyle w:val="PL"/>
              <w:shd w:val="clear" w:color="auto" w:fill="E6E6E6"/>
              <w:rPr>
                <w:lang w:eastAsia="zh-CN"/>
              </w:rPr>
            </w:pPr>
            <w:r w:rsidRPr="00046E36">
              <w:rPr>
                <w:lang w:eastAsia="zh-CN"/>
              </w:rPr>
              <w:t>…</w:t>
            </w:r>
          </w:p>
          <w:p w14:paraId="6822E676" w14:textId="77777777" w:rsidR="0053265F" w:rsidRPr="00046E36" w:rsidRDefault="0053265F" w:rsidP="000E149E">
            <w:pPr>
              <w:pStyle w:val="PL"/>
              <w:shd w:val="clear" w:color="auto" w:fill="E6E6E6"/>
            </w:pPr>
            <w:r w:rsidRPr="00046E36">
              <w:t>minHyst-r13</w:t>
            </w:r>
            <w:r w:rsidRPr="00046E36">
              <w:tab/>
            </w:r>
            <w:r w:rsidRPr="00046E36">
              <w:tab/>
            </w:r>
            <w:r w:rsidRPr="00046E36">
              <w:tab/>
            </w:r>
            <w:r w:rsidRPr="00046E36">
              <w:tab/>
            </w:r>
            <w:r w:rsidRPr="00046E36">
              <w:tab/>
              <w:t>ENUMERATED {dB0, dB3,</w:t>
            </w:r>
          </w:p>
          <w:p w14:paraId="1DF0186F" w14:textId="77777777" w:rsidR="0053265F" w:rsidRDefault="0053265F" w:rsidP="00046E36">
            <w:pPr>
              <w:pStyle w:val="PL"/>
              <w:pBdr>
                <w:bottom w:val="single" w:sz="6" w:space="1" w:color="auto"/>
              </w:pBdr>
              <w:shd w:val="clear" w:color="auto" w:fill="E6E6E6"/>
              <w:rPr>
                <w:lang w:eastAsia="zh-CN"/>
              </w:rPr>
            </w:pPr>
            <w:r w:rsidRPr="00046E36">
              <w:t>dB6, dB9, dB12, dBinf</w:t>
            </w:r>
            <w:r w:rsidRPr="00046E36">
              <w:rPr>
                <w:rFonts w:hint="eastAsia"/>
                <w:color w:val="FF0000"/>
                <w:u w:val="single"/>
                <w:lang w:eastAsia="zh-CN"/>
              </w:rPr>
              <w:t>, spare2, spare1</w:t>
            </w:r>
            <w:r w:rsidRPr="00046E36">
              <w:t>}</w:t>
            </w:r>
            <w:r w:rsidRPr="00046E36">
              <w:tab/>
              <w:t>OPTIONAL</w:t>
            </w:r>
            <w:r w:rsidRPr="00046E36">
              <w:tab/>
              <w:t>-- Need OR</w:t>
            </w:r>
          </w:p>
          <w:p w14:paraId="1EE60C74" w14:textId="77777777" w:rsidR="0053265F" w:rsidRDefault="0053265F" w:rsidP="000E149E">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Ericsson:</w:t>
            </w:r>
            <w:r w:rsidRPr="00046E36">
              <w:rPr>
                <w:rFonts w:ascii="Arial" w:eastAsia="SimSun" w:hAnsi="Arial" w:cs="Arial"/>
                <w:noProof/>
                <w:color w:val="1F497D" w:themeColor="text2"/>
                <w:sz w:val="16"/>
                <w:szCs w:val="16"/>
                <w:lang w:eastAsia="zh-CN"/>
              </w:rPr>
              <w:t xml:space="preserve"> Agree. Same as E.246, E.247, E.248, and E.249.</w:t>
            </w:r>
          </w:p>
          <w:p w14:paraId="7A788578" w14:textId="77777777" w:rsidR="0053265F" w:rsidRDefault="0053265F" w:rsidP="000E149E">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 Same as E.246 to E.249.</w:t>
            </w:r>
          </w:p>
          <w:p w14:paraId="7CA549CC" w14:textId="77777777" w:rsidR="0053265F" w:rsidRPr="003E13B9" w:rsidRDefault="0053265F" w:rsidP="000E149E">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6C0D0507" w14:textId="77777777" w:rsidR="0053265F" w:rsidRPr="00AF7067" w:rsidRDefault="0053265F" w:rsidP="000E149E">
            <w:pPr>
              <w:spacing w:after="0"/>
              <w:rPr>
                <w:rFonts w:ascii="Arial" w:hAnsi="Arial" w:cs="Arial"/>
                <w:b/>
                <w:noProof/>
                <w:color w:val="1F497D" w:themeColor="text2"/>
                <w:sz w:val="16"/>
                <w:szCs w:val="16"/>
              </w:rPr>
            </w:pPr>
            <w:r w:rsidRPr="003E13B9">
              <w:rPr>
                <w:rFonts w:ascii="Arial" w:hAnsi="Arial" w:cs="Arial"/>
                <w:noProof/>
                <w:color w:val="C0504D" w:themeColor="accent2"/>
                <w:sz w:val="16"/>
                <w:szCs w:val="16"/>
              </w:rPr>
              <w:t>=&gt; No spares to be added (although in system information the structure of this information and the error handling would mean that the whole IE would be ignored by legacy UEs receiving a spare).</w:t>
            </w:r>
          </w:p>
        </w:tc>
        <w:tc>
          <w:tcPr>
            <w:tcW w:w="1060" w:type="dxa"/>
            <w:shd w:val="clear" w:color="auto" w:fill="CCFF99"/>
          </w:tcPr>
          <w:p w14:paraId="4A86C95D"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14:paraId="40A7B875" w14:textId="77777777" w:rsidTr="00C7688C">
        <w:tc>
          <w:tcPr>
            <w:tcW w:w="769" w:type="dxa"/>
            <w:shd w:val="clear" w:color="auto" w:fill="auto"/>
          </w:tcPr>
          <w:p w14:paraId="6D220872" w14:textId="77777777" w:rsidR="0053265F" w:rsidRDefault="0053265F" w:rsidP="000E149E">
            <w:pPr>
              <w:spacing w:after="0"/>
              <w:rPr>
                <w:rFonts w:ascii="Arial" w:hAnsi="Arial" w:cs="Arial"/>
                <w:noProof/>
                <w:sz w:val="16"/>
                <w:szCs w:val="16"/>
              </w:rPr>
            </w:pPr>
            <w:r>
              <w:rPr>
                <w:rFonts w:ascii="Arial" w:hAnsi="Arial" w:cs="Arial"/>
                <w:noProof/>
                <w:sz w:val="16"/>
                <w:szCs w:val="16"/>
              </w:rPr>
              <w:t>N.063</w:t>
            </w:r>
          </w:p>
        </w:tc>
        <w:tc>
          <w:tcPr>
            <w:tcW w:w="1677" w:type="dxa"/>
            <w:shd w:val="clear" w:color="auto" w:fill="auto"/>
          </w:tcPr>
          <w:p w14:paraId="4DAAFB11" w14:textId="77777777"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 RedistributionNeighCell-r13</w:t>
            </w:r>
          </w:p>
        </w:tc>
        <w:tc>
          <w:tcPr>
            <w:tcW w:w="5369" w:type="dxa"/>
            <w:shd w:val="clear" w:color="auto" w:fill="auto"/>
          </w:tcPr>
          <w:p w14:paraId="336EAC8B" w14:textId="77777777" w:rsidR="0053265F" w:rsidRDefault="0053265F" w:rsidP="000E149E">
            <w:pPr>
              <w:spacing w:after="0"/>
              <w:rPr>
                <w:rFonts w:ascii="Arial" w:hAnsi="Arial" w:cs="Arial"/>
                <w:noProof/>
                <w:sz w:val="16"/>
                <w:szCs w:val="16"/>
              </w:rPr>
            </w:pPr>
            <w:r>
              <w:rPr>
                <w:rFonts w:ascii="Arial" w:hAnsi="Arial" w:cs="Arial"/>
                <w:noProof/>
                <w:sz w:val="16"/>
                <w:szCs w:val="16"/>
              </w:rPr>
              <w:t xml:space="preserve">Should the IE </w:t>
            </w:r>
            <w:r w:rsidRPr="00431A3F">
              <w:rPr>
                <w:rFonts w:ascii="Arial" w:hAnsi="Arial" w:cs="Arial"/>
                <w:i/>
                <w:noProof/>
                <w:sz w:val="16"/>
                <w:szCs w:val="16"/>
              </w:rPr>
              <w:t>RedistributionNeighCell-r13</w:t>
            </w:r>
            <w:r w:rsidRPr="00431A3F">
              <w:rPr>
                <w:rFonts w:ascii="Arial" w:hAnsi="Arial" w:cs="Arial"/>
                <w:noProof/>
                <w:sz w:val="16"/>
                <w:szCs w:val="16"/>
              </w:rPr>
              <w:t xml:space="preserve"> </w:t>
            </w:r>
            <w:r>
              <w:rPr>
                <w:rFonts w:ascii="Arial" w:hAnsi="Arial" w:cs="Arial"/>
                <w:noProof/>
                <w:sz w:val="16"/>
                <w:szCs w:val="16"/>
              </w:rPr>
              <w:t xml:space="preserve">be extendible? </w:t>
            </w:r>
          </w:p>
        </w:tc>
        <w:tc>
          <w:tcPr>
            <w:tcW w:w="653" w:type="dxa"/>
            <w:gridSpan w:val="2"/>
            <w:shd w:val="clear" w:color="auto" w:fill="auto"/>
          </w:tcPr>
          <w:p w14:paraId="37DE2384" w14:textId="77777777" w:rsidR="0053265F" w:rsidRDefault="0053265F"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00562AE" w14:textId="77777777"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Discuss whether this field needs ellipsis or not.</w:t>
            </w:r>
          </w:p>
          <w:p w14:paraId="49A7A459" w14:textId="77777777" w:rsidR="0053265F" w:rsidRDefault="0053265F" w:rsidP="00510DE0">
            <w:pPr>
              <w:spacing w:after="0"/>
              <w:rPr>
                <w:rFonts w:ascii="Arial" w:hAnsi="Arial" w:cs="Arial"/>
                <w:noProof/>
                <w:color w:val="1F497D" w:themeColor="text2"/>
                <w:sz w:val="16"/>
                <w:szCs w:val="16"/>
              </w:rPr>
            </w:pPr>
            <w:r w:rsidRPr="00105536">
              <w:rPr>
                <w:rFonts w:ascii="Arial" w:hAnsi="Arial" w:cs="Arial"/>
                <w:b/>
                <w:noProof/>
                <w:color w:val="1F497D" w:themeColor="text2"/>
                <w:sz w:val="16"/>
                <w:szCs w:val="16"/>
              </w:rPr>
              <w:t>ZTE:</w:t>
            </w:r>
            <w:r w:rsidRPr="00105536">
              <w:rPr>
                <w:rFonts w:ascii="Arial" w:hAnsi="Arial" w:cs="Arial"/>
                <w:noProof/>
                <w:color w:val="1F497D" w:themeColor="text2"/>
                <w:sz w:val="16"/>
                <w:szCs w:val="16"/>
              </w:rPr>
              <w:t xml:space="preserve"> SIB5 is always extendible.</w:t>
            </w:r>
          </w:p>
          <w:p w14:paraId="3F58BCD4" w14:textId="77777777" w:rsidR="0053265F" w:rsidRDefault="0053265F" w:rsidP="00510DE0">
            <w:pPr>
              <w:pBdr>
                <w:bottom w:val="single" w:sz="6" w:space="1" w:color="auto"/>
              </w:pBdr>
              <w:spacing w:after="0"/>
              <w:rPr>
                <w:rFonts w:ascii="Arial" w:eastAsiaTheme="minorEastAsia" w:hAnsi="Arial" w:cs="Arial"/>
                <w:noProof/>
                <w:color w:val="1F497D" w:themeColor="text2"/>
                <w:sz w:val="16"/>
                <w:szCs w:val="16"/>
                <w:lang w:eastAsia="ja-JP"/>
              </w:rPr>
            </w:pPr>
            <w:r w:rsidRPr="00040B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Using the square bracket extension here results in 3 octet overhead per carr</w:t>
            </w:r>
            <w:r>
              <w:rPr>
                <w:rFonts w:ascii="Arial" w:eastAsiaTheme="minorEastAsia" w:hAnsi="Arial" w:cs="Arial"/>
                <w:noProof/>
                <w:color w:val="1F497D" w:themeColor="text2"/>
                <w:sz w:val="16"/>
                <w:szCs w:val="16"/>
                <w:lang w:eastAsia="ja-JP"/>
              </w:rPr>
              <w:t>i</w:t>
            </w:r>
            <w:r>
              <w:rPr>
                <w:rFonts w:ascii="Arial" w:eastAsiaTheme="minorEastAsia" w:hAnsi="Arial" w:cs="Arial" w:hint="eastAsia"/>
                <w:noProof/>
                <w:color w:val="1F497D" w:themeColor="text2"/>
                <w:sz w:val="16"/>
                <w:szCs w:val="16"/>
                <w:lang w:eastAsia="ja-JP"/>
              </w:rPr>
              <w:t>er and so should be avoided.</w:t>
            </w:r>
          </w:p>
          <w:p w14:paraId="4A50EA54" w14:textId="77777777" w:rsidR="0053265F" w:rsidRPr="003E13B9" w:rsidRDefault="0053265F" w:rsidP="00510DE0">
            <w:pPr>
              <w:spacing w:after="0"/>
              <w:rPr>
                <w:rFonts w:ascii="Arial" w:eastAsiaTheme="minorEastAsia" w:hAnsi="Arial" w:cs="Arial"/>
                <w:b/>
                <w:noProof/>
                <w:color w:val="C0504D" w:themeColor="accent2"/>
                <w:sz w:val="16"/>
                <w:szCs w:val="16"/>
                <w:lang w:eastAsia="ja-JP"/>
              </w:rPr>
            </w:pPr>
            <w:r w:rsidRPr="003E13B9">
              <w:rPr>
                <w:rFonts w:ascii="Arial" w:eastAsiaTheme="minorEastAsia" w:hAnsi="Arial" w:cs="Arial"/>
                <w:b/>
                <w:noProof/>
                <w:color w:val="C0504D" w:themeColor="accent2"/>
                <w:sz w:val="16"/>
                <w:szCs w:val="16"/>
                <w:lang w:eastAsia="ja-JP"/>
              </w:rPr>
              <w:t>Chair:</w:t>
            </w:r>
          </w:p>
          <w:p w14:paraId="1D3A8623" w14:textId="77777777" w:rsidR="0053265F" w:rsidRDefault="0053265F" w:rsidP="00510DE0">
            <w:pPr>
              <w:spacing w:after="0"/>
              <w:rPr>
                <w:rFonts w:ascii="Arial" w:hAnsi="Arial" w:cs="Arial"/>
                <w:noProof/>
                <w:sz w:val="16"/>
                <w:szCs w:val="16"/>
              </w:rPr>
            </w:pPr>
            <w:r w:rsidRPr="003E13B9">
              <w:rPr>
                <w:rFonts w:ascii="Arial" w:eastAsiaTheme="minorEastAsia" w:hAnsi="Arial" w:cs="Arial"/>
                <w:noProof/>
                <w:color w:val="C0504D" w:themeColor="accent2"/>
                <w:sz w:val="16"/>
                <w:szCs w:val="16"/>
                <w:lang w:eastAsia="ja-JP"/>
              </w:rPr>
              <w:t>=&gt; No change needed</w:t>
            </w:r>
          </w:p>
        </w:tc>
        <w:tc>
          <w:tcPr>
            <w:tcW w:w="1060" w:type="dxa"/>
            <w:tcBorders>
              <w:bottom w:val="single" w:sz="4" w:space="0" w:color="auto"/>
            </w:tcBorders>
            <w:shd w:val="clear" w:color="auto" w:fill="CCFF99"/>
          </w:tcPr>
          <w:p w14:paraId="6938BC96" w14:textId="77777777" w:rsidR="0053265F"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14:paraId="7C8A9FAF" w14:textId="77777777" w:rsidTr="00C7688C">
        <w:tc>
          <w:tcPr>
            <w:tcW w:w="769" w:type="dxa"/>
            <w:shd w:val="clear" w:color="auto" w:fill="auto"/>
          </w:tcPr>
          <w:p w14:paraId="7D5C44E8" w14:textId="77777777" w:rsidR="0053265F" w:rsidRDefault="0053265F" w:rsidP="000E149E">
            <w:pPr>
              <w:spacing w:after="0"/>
              <w:rPr>
                <w:rFonts w:ascii="Arial" w:hAnsi="Arial" w:cs="Arial"/>
                <w:noProof/>
                <w:sz w:val="16"/>
                <w:szCs w:val="16"/>
              </w:rPr>
            </w:pPr>
            <w:r>
              <w:rPr>
                <w:rFonts w:ascii="Arial" w:hAnsi="Arial" w:cs="Arial"/>
                <w:noProof/>
                <w:sz w:val="16"/>
                <w:szCs w:val="16"/>
              </w:rPr>
              <w:t>N.058</w:t>
            </w:r>
          </w:p>
        </w:tc>
        <w:tc>
          <w:tcPr>
            <w:tcW w:w="1677" w:type="dxa"/>
            <w:shd w:val="clear" w:color="auto" w:fill="auto"/>
          </w:tcPr>
          <w:p w14:paraId="57CC6168" w14:textId="77777777"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56C1A6A0" w14:textId="77777777" w:rsidR="0053265F" w:rsidRDefault="0053265F" w:rsidP="000E149E">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RRCConnectionRelease and SIB5.</w:t>
            </w:r>
          </w:p>
        </w:tc>
        <w:tc>
          <w:tcPr>
            <w:tcW w:w="653" w:type="dxa"/>
            <w:gridSpan w:val="2"/>
            <w:shd w:val="clear" w:color="auto" w:fill="auto"/>
          </w:tcPr>
          <w:p w14:paraId="5E222BC7" w14:textId="77777777" w:rsidR="0053265F"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FF66176" w14:textId="77777777"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0A05C27D" w14:textId="77777777" w:rsidR="0053265F" w:rsidRDefault="0053265F" w:rsidP="00027AB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1060" w:type="dxa"/>
            <w:tcBorders>
              <w:bottom w:val="single" w:sz="4" w:space="0" w:color="auto"/>
            </w:tcBorders>
            <w:shd w:val="clear" w:color="auto" w:fill="CCFF99"/>
          </w:tcPr>
          <w:p w14:paraId="1A02E7FD" w14:textId="77777777" w:rsidR="0053265F" w:rsidRDefault="0053265F" w:rsidP="00580762">
            <w:pPr>
              <w:spacing w:after="0"/>
              <w:rPr>
                <w:rFonts w:ascii="Arial" w:hAnsi="Arial" w:cs="Arial"/>
                <w:noProof/>
                <w:sz w:val="16"/>
                <w:szCs w:val="16"/>
              </w:rPr>
            </w:pPr>
            <w:r>
              <w:rPr>
                <w:rFonts w:ascii="Arial" w:hAnsi="Arial" w:cs="Arial"/>
                <w:noProof/>
                <w:sz w:val="16"/>
                <w:szCs w:val="16"/>
              </w:rPr>
              <w:t>Closed</w:t>
            </w:r>
          </w:p>
        </w:tc>
      </w:tr>
      <w:tr w:rsidR="0053265F" w:rsidRPr="00BD494B" w14:paraId="67FF40DF" w14:textId="77777777" w:rsidTr="00C7688C">
        <w:tc>
          <w:tcPr>
            <w:tcW w:w="769" w:type="dxa"/>
            <w:shd w:val="clear" w:color="auto" w:fill="auto"/>
          </w:tcPr>
          <w:p w14:paraId="6D1D076A"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N.060</w:t>
            </w:r>
          </w:p>
        </w:tc>
        <w:tc>
          <w:tcPr>
            <w:tcW w:w="1677" w:type="dxa"/>
            <w:shd w:val="clear" w:color="auto" w:fill="auto"/>
          </w:tcPr>
          <w:p w14:paraId="0DB25DAE" w14:textId="77777777"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0EC08C8B"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 xml:space="preserve">The field </w:t>
            </w:r>
            <w:r w:rsidRPr="00C73B0D">
              <w:rPr>
                <w:rFonts w:ascii="Arial" w:hAnsi="Arial" w:cs="Arial"/>
                <w:noProof/>
                <w:sz w:val="16"/>
                <w:szCs w:val="16"/>
              </w:rPr>
              <w:t>cellReselectionSubPriority-r13</w:t>
            </w:r>
            <w:r>
              <w:rPr>
                <w:rFonts w:ascii="Arial" w:hAnsi="Arial" w:cs="Arial"/>
                <w:noProof/>
                <w:sz w:val="16"/>
                <w:szCs w:val="16"/>
              </w:rPr>
              <w:t xml:space="preserve"> and IE (+ related field) </w:t>
            </w:r>
            <w:r w:rsidRPr="00C73B0D">
              <w:rPr>
                <w:rFonts w:ascii="Arial" w:hAnsi="Arial" w:cs="Arial"/>
                <w:noProof/>
                <w:sz w:val="16"/>
                <w:szCs w:val="16"/>
              </w:rPr>
              <w:t xml:space="preserve">CellReselectionServingFreqInfo-v13xy </w:t>
            </w:r>
            <w:r>
              <w:rPr>
                <w:rFonts w:ascii="Arial" w:hAnsi="Arial" w:cs="Arial"/>
                <w:noProof/>
                <w:sz w:val="16"/>
                <w:szCs w:val="16"/>
              </w:rPr>
              <w:t xml:space="preserve">from </w:t>
            </w:r>
            <w:hyperlink r:id="rId39" w:history="1">
              <w:r>
                <w:rPr>
                  <w:rStyle w:val="Hyperlink"/>
                  <w:rFonts w:eastAsia="Batang"/>
                  <w:noProof/>
                  <w:kern w:val="0"/>
                  <w:sz w:val="16"/>
                  <w:szCs w:val="16"/>
                  <w:lang w:val="en-GB" w:eastAsia="en-US"/>
                </w:rPr>
                <w:t>R2-156957</w:t>
              </w:r>
            </w:hyperlink>
            <w:r>
              <w:rPr>
                <w:rFonts w:ascii="Arial" w:hAnsi="Arial" w:cs="Arial"/>
                <w:noProof/>
                <w:sz w:val="16"/>
                <w:szCs w:val="16"/>
              </w:rPr>
              <w:t xml:space="preserve"> have been left out in the merging process, and only the field description remains</w:t>
            </w:r>
          </w:p>
        </w:tc>
        <w:tc>
          <w:tcPr>
            <w:tcW w:w="653" w:type="dxa"/>
            <w:gridSpan w:val="2"/>
            <w:shd w:val="clear" w:color="auto" w:fill="auto"/>
          </w:tcPr>
          <w:p w14:paraId="0BDC6A0B"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DCEEA8" w14:textId="77777777"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Re-merge the field to the CR.</w:t>
            </w:r>
          </w:p>
          <w:p w14:paraId="33BC6186" w14:textId="77777777" w:rsidR="0053265F" w:rsidRPr="00BD494B" w:rsidRDefault="0053265F" w:rsidP="001F5D7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Correctly implemented in v1300. Closed without actions.</w:t>
            </w:r>
          </w:p>
        </w:tc>
        <w:tc>
          <w:tcPr>
            <w:tcW w:w="1060" w:type="dxa"/>
            <w:shd w:val="clear" w:color="auto" w:fill="CCFF99"/>
          </w:tcPr>
          <w:p w14:paraId="5CF617E3" w14:textId="77777777" w:rsidR="0053265F" w:rsidRPr="00BD494B" w:rsidRDefault="0053265F" w:rsidP="007A3089">
            <w:pPr>
              <w:spacing w:after="0"/>
              <w:rPr>
                <w:rFonts w:ascii="Arial" w:hAnsi="Arial" w:cs="Arial"/>
                <w:noProof/>
                <w:sz w:val="16"/>
                <w:szCs w:val="16"/>
              </w:rPr>
            </w:pPr>
            <w:r>
              <w:rPr>
                <w:rFonts w:ascii="Arial" w:hAnsi="Arial" w:cs="Arial"/>
                <w:noProof/>
                <w:sz w:val="16"/>
                <w:szCs w:val="16"/>
              </w:rPr>
              <w:t>Closed</w:t>
            </w:r>
          </w:p>
        </w:tc>
      </w:tr>
      <w:tr w:rsidR="0053265F" w:rsidRPr="00BD494B" w14:paraId="16F2B1F4" w14:textId="77777777" w:rsidTr="00C7688C">
        <w:tc>
          <w:tcPr>
            <w:tcW w:w="769" w:type="dxa"/>
            <w:shd w:val="clear" w:color="auto" w:fill="auto"/>
          </w:tcPr>
          <w:p w14:paraId="466889F2" w14:textId="77777777" w:rsidR="0053265F" w:rsidRDefault="0053265F" w:rsidP="000E149E">
            <w:pPr>
              <w:spacing w:after="0"/>
              <w:rPr>
                <w:rFonts w:ascii="Arial" w:hAnsi="Arial" w:cs="Arial"/>
                <w:noProof/>
                <w:sz w:val="16"/>
                <w:szCs w:val="16"/>
              </w:rPr>
            </w:pPr>
            <w:r>
              <w:rPr>
                <w:rFonts w:ascii="Arial" w:hAnsi="Arial" w:cs="Arial"/>
                <w:noProof/>
                <w:sz w:val="16"/>
                <w:szCs w:val="16"/>
              </w:rPr>
              <w:t>N.062</w:t>
            </w:r>
          </w:p>
        </w:tc>
        <w:tc>
          <w:tcPr>
            <w:tcW w:w="1677" w:type="dxa"/>
            <w:shd w:val="clear" w:color="auto" w:fill="auto"/>
          </w:tcPr>
          <w:p w14:paraId="3380E813" w14:textId="77777777"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7353EE9A"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See N.062 – in SIB5, the sub-priority field also uses Need OP without explaining actions upon absence.</w:t>
            </w:r>
          </w:p>
        </w:tc>
        <w:tc>
          <w:tcPr>
            <w:tcW w:w="653" w:type="dxa"/>
            <w:gridSpan w:val="2"/>
            <w:shd w:val="clear" w:color="auto" w:fill="auto"/>
          </w:tcPr>
          <w:p w14:paraId="75F571A5"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15AFC4" w14:textId="77777777"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cellReselectionSubPriority that if the field is not present, UE shall only consider the legacy cellReselectionPriority value and release any existing received cellReselectionSubPriority value.</w:t>
            </w:r>
          </w:p>
          <w:p w14:paraId="2F04D08A" w14:textId="77777777" w:rsidR="0053265F" w:rsidRPr="001F5D7D" w:rsidRDefault="0053265F" w:rsidP="001F5D7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There is no such thing as “legacy” in a TS (or the other way around ; everything is legacy after freezing). Therefore this text cannot be cut-and-pasted to the specification as is. Closed wihtout actions. If there is still an issue, it can be corrected with a maintenance CR. </w:t>
            </w:r>
          </w:p>
        </w:tc>
        <w:tc>
          <w:tcPr>
            <w:tcW w:w="1060" w:type="dxa"/>
            <w:shd w:val="clear" w:color="auto" w:fill="CCFF99"/>
          </w:tcPr>
          <w:p w14:paraId="66C10BE8" w14:textId="77777777" w:rsidR="0053265F" w:rsidRDefault="0053265F" w:rsidP="001609D8">
            <w:pPr>
              <w:spacing w:after="0"/>
              <w:rPr>
                <w:rFonts w:ascii="Arial" w:hAnsi="Arial" w:cs="Arial"/>
                <w:noProof/>
                <w:sz w:val="16"/>
                <w:szCs w:val="16"/>
              </w:rPr>
            </w:pPr>
            <w:r>
              <w:rPr>
                <w:rFonts w:ascii="Arial" w:hAnsi="Arial" w:cs="Arial"/>
                <w:noProof/>
                <w:sz w:val="16"/>
                <w:szCs w:val="16"/>
              </w:rPr>
              <w:t>Closed</w:t>
            </w:r>
          </w:p>
        </w:tc>
      </w:tr>
      <w:tr w:rsidR="0053265F" w:rsidRPr="00BD494B" w14:paraId="2F408BA0" w14:textId="77777777" w:rsidTr="00C7688C">
        <w:tc>
          <w:tcPr>
            <w:tcW w:w="769" w:type="dxa"/>
            <w:shd w:val="clear" w:color="auto" w:fill="auto"/>
          </w:tcPr>
          <w:p w14:paraId="77A19BFA" w14:textId="77777777" w:rsidR="0053265F" w:rsidRDefault="0053265F" w:rsidP="008804FA">
            <w:pPr>
              <w:spacing w:after="0"/>
              <w:rPr>
                <w:rFonts w:ascii="Arial" w:hAnsi="Arial" w:cs="Arial"/>
                <w:noProof/>
                <w:sz w:val="16"/>
                <w:szCs w:val="16"/>
              </w:rPr>
            </w:pPr>
            <w:r>
              <w:rPr>
                <w:rFonts w:ascii="Arial" w:hAnsi="Arial" w:cs="Arial"/>
                <w:noProof/>
                <w:sz w:val="16"/>
                <w:szCs w:val="16"/>
              </w:rPr>
              <w:t>N.067</w:t>
            </w:r>
          </w:p>
        </w:tc>
        <w:tc>
          <w:tcPr>
            <w:tcW w:w="1677" w:type="dxa"/>
            <w:shd w:val="clear" w:color="auto" w:fill="auto"/>
          </w:tcPr>
          <w:p w14:paraId="0DE9CAD2" w14:textId="77777777"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lastRenderedPageBreak/>
              <w:t>SystemInformationBlockType5</w:t>
            </w:r>
          </w:p>
        </w:tc>
        <w:tc>
          <w:tcPr>
            <w:tcW w:w="5369" w:type="dxa"/>
            <w:shd w:val="clear" w:color="auto" w:fill="auto"/>
          </w:tcPr>
          <w:p w14:paraId="5D169DA6" w14:textId="77777777" w:rsidR="0053265F" w:rsidRDefault="0053265F" w:rsidP="008804FA">
            <w:pPr>
              <w:spacing w:after="0"/>
              <w:rPr>
                <w:rFonts w:ascii="Arial" w:hAnsi="Arial" w:cs="Arial"/>
                <w:noProof/>
                <w:sz w:val="16"/>
                <w:szCs w:val="16"/>
              </w:rPr>
            </w:pPr>
            <w:r>
              <w:rPr>
                <w:rFonts w:ascii="Arial" w:hAnsi="Arial" w:cs="Arial"/>
                <w:noProof/>
                <w:sz w:val="16"/>
                <w:szCs w:val="16"/>
              </w:rPr>
              <w:lastRenderedPageBreak/>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w:t>
            </w:r>
            <w:r>
              <w:rPr>
                <w:rFonts w:ascii="Arial" w:hAnsi="Arial" w:cs="Arial"/>
                <w:noProof/>
                <w:sz w:val="16"/>
                <w:szCs w:val="16"/>
              </w:rPr>
              <w:lastRenderedPageBreak/>
              <w:t>assigned and whether it is aligned with the presence allocated in SIB3 and RRCConnectionRelease.</w:t>
            </w:r>
          </w:p>
        </w:tc>
        <w:tc>
          <w:tcPr>
            <w:tcW w:w="653" w:type="dxa"/>
            <w:gridSpan w:val="2"/>
            <w:shd w:val="clear" w:color="auto" w:fill="auto"/>
          </w:tcPr>
          <w:p w14:paraId="47AACE75" w14:textId="77777777" w:rsidR="0053265F" w:rsidRDefault="0053265F" w:rsidP="008804FA">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7EBF4095" w14:textId="77777777" w:rsidR="0053265F" w:rsidRDefault="0053265F" w:rsidP="008804FA">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0A1D8B6B" w14:textId="77777777" w:rsidR="0053265F" w:rsidRDefault="0053265F" w:rsidP="008804FA">
            <w:pPr>
              <w:spacing w:after="0"/>
              <w:rPr>
                <w:rFonts w:ascii="Arial" w:hAnsi="Arial" w:cs="Arial"/>
                <w:noProof/>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1060" w:type="dxa"/>
            <w:tcBorders>
              <w:bottom w:val="single" w:sz="4" w:space="0" w:color="auto"/>
            </w:tcBorders>
            <w:shd w:val="clear" w:color="auto" w:fill="CCFF99"/>
          </w:tcPr>
          <w:p w14:paraId="2A7A41F1" w14:textId="77777777" w:rsidR="0053265F" w:rsidRDefault="0053265F" w:rsidP="001609D8">
            <w:pPr>
              <w:spacing w:after="0"/>
              <w:rPr>
                <w:rFonts w:ascii="Arial" w:hAnsi="Arial" w:cs="Arial"/>
                <w:noProof/>
                <w:sz w:val="16"/>
                <w:szCs w:val="16"/>
              </w:rPr>
            </w:pPr>
            <w:r>
              <w:rPr>
                <w:rFonts w:ascii="Arial" w:hAnsi="Arial" w:cs="Arial"/>
                <w:noProof/>
                <w:sz w:val="16"/>
                <w:szCs w:val="16"/>
              </w:rPr>
              <w:lastRenderedPageBreak/>
              <w:t>Closed</w:t>
            </w:r>
          </w:p>
        </w:tc>
      </w:tr>
      <w:tr w:rsidR="0053265F" w:rsidRPr="00BD494B" w14:paraId="759FD8E8" w14:textId="77777777" w:rsidTr="00C7688C">
        <w:tc>
          <w:tcPr>
            <w:tcW w:w="769" w:type="dxa"/>
            <w:shd w:val="clear" w:color="auto" w:fill="auto"/>
          </w:tcPr>
          <w:p w14:paraId="5A394121" w14:textId="77777777"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L.025</w:t>
            </w:r>
          </w:p>
        </w:tc>
        <w:tc>
          <w:tcPr>
            <w:tcW w:w="1677" w:type="dxa"/>
            <w:shd w:val="clear" w:color="auto" w:fill="auto"/>
          </w:tcPr>
          <w:p w14:paraId="61847E2E" w14:textId="77777777"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32E999D5" w14:textId="77777777" w:rsidR="0053265F" w:rsidRPr="00582EEC" w:rsidRDefault="0053265F" w:rsidP="009C2617">
            <w:pPr>
              <w:pStyle w:val="PL"/>
              <w:shd w:val="clear" w:color="auto" w:fill="E6E6E6"/>
            </w:pPr>
            <w:r w:rsidRPr="00582EEC">
              <w:tab/>
            </w:r>
            <w:r>
              <w:tab/>
            </w:r>
            <w:r>
              <w:tab/>
              <w:t>discThreshHiRelayUE-r13</w:t>
            </w:r>
            <w:r w:rsidRPr="00582EEC">
              <w:tab/>
            </w:r>
            <w:r w:rsidRPr="00582EEC">
              <w:tab/>
            </w:r>
            <w:r w:rsidRPr="00582EEC">
              <w:tab/>
              <w:t>RSRP-Range</w:t>
            </w:r>
            <w:r w:rsidRPr="00582EEC">
              <w:tab/>
            </w:r>
            <w:r w:rsidRPr="00582EEC">
              <w:tab/>
            </w:r>
            <w:r>
              <w:tab/>
            </w:r>
            <w:r>
              <w:tab/>
            </w:r>
            <w:r>
              <w:tab/>
            </w:r>
            <w:r w:rsidRPr="001133A5">
              <w:t>OPTIONAL</w:t>
            </w:r>
            <w:r w:rsidRPr="001133A5">
              <w:tab/>
              <w:t>-- Need OR</w:t>
            </w:r>
          </w:p>
          <w:p w14:paraId="46BF422A" w14:textId="77777777" w:rsidR="0053265F" w:rsidRDefault="0053265F" w:rsidP="009C2617">
            <w:pPr>
              <w:pStyle w:val="PL"/>
              <w:shd w:val="clear" w:color="auto" w:fill="E6E6E6"/>
            </w:pPr>
            <w:r w:rsidRPr="00582EEC">
              <w:tab/>
            </w:r>
            <w:r>
              <w:tab/>
            </w:r>
            <w:r>
              <w:tab/>
              <w:t>discThreshLoRelayUE-r13</w:t>
            </w:r>
            <w:r w:rsidRPr="00582EEC">
              <w:tab/>
            </w:r>
            <w:r w:rsidRPr="00582EEC">
              <w:tab/>
            </w:r>
            <w:r>
              <w:tab/>
            </w:r>
            <w:r w:rsidRPr="00582EEC">
              <w:t>RSRP-Range</w:t>
            </w:r>
            <w:r w:rsidRPr="00582EEC">
              <w:tab/>
            </w:r>
            <w:r w:rsidRPr="00582EEC">
              <w:tab/>
            </w:r>
            <w:r>
              <w:tab/>
            </w:r>
            <w:r>
              <w:tab/>
            </w:r>
            <w:r>
              <w:tab/>
            </w:r>
            <w:r w:rsidRPr="00582EEC">
              <w:t>OPTIONAL</w:t>
            </w:r>
            <w:r w:rsidRPr="00582EEC">
              <w:tab/>
              <w:t>-- Need OR</w:t>
            </w:r>
          </w:p>
          <w:p w14:paraId="325A3188" w14:textId="77777777" w:rsidR="0053265F" w:rsidRPr="007D0DF4" w:rsidRDefault="0053265F" w:rsidP="009C2617">
            <w:pPr>
              <w:pStyle w:val="TAL"/>
              <w:rPr>
                <w:sz w:val="16"/>
                <w:szCs w:val="16"/>
                <w:lang w:eastAsia="ko-KR"/>
              </w:rPr>
            </w:pPr>
          </w:p>
          <w:p w14:paraId="492AF3F1" w14:textId="77777777" w:rsidR="0053265F" w:rsidRPr="00485417" w:rsidRDefault="0053265F" w:rsidP="009C2617">
            <w:pPr>
              <w:pStyle w:val="TAL"/>
              <w:rPr>
                <w:lang w:eastAsia="ko-KR"/>
              </w:rPr>
            </w:pPr>
            <w:r w:rsidRPr="007D0DF4">
              <w:rPr>
                <w:rFonts w:hint="eastAsia"/>
                <w:sz w:val="16"/>
                <w:szCs w:val="16"/>
                <w:lang w:eastAsia="ko-KR"/>
              </w:rPr>
              <w:t>Missing comma at the end of the both field</w:t>
            </w:r>
          </w:p>
        </w:tc>
        <w:tc>
          <w:tcPr>
            <w:tcW w:w="653" w:type="dxa"/>
            <w:gridSpan w:val="2"/>
            <w:shd w:val="clear" w:color="auto" w:fill="auto"/>
          </w:tcPr>
          <w:p w14:paraId="0FDD2D9C"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332B70F8" w14:textId="77777777" w:rsidR="0053265F" w:rsidRPr="00582EEC" w:rsidRDefault="0053265F" w:rsidP="009C2617">
            <w:pPr>
              <w:pStyle w:val="PL"/>
              <w:shd w:val="clear" w:color="auto" w:fill="E6E6E6"/>
            </w:pPr>
            <w:r w:rsidRPr="00582EEC">
              <w:tab/>
            </w:r>
            <w:r>
              <w:tab/>
            </w:r>
            <w:r>
              <w:tab/>
              <w:t>discThreshHiRelayUE-r13</w:t>
            </w:r>
            <w:r w:rsidRPr="00582EEC">
              <w:tab/>
            </w:r>
            <w:r w:rsidRPr="00582EEC">
              <w:tab/>
            </w:r>
            <w:r w:rsidRPr="00582EEC">
              <w:tab/>
              <w:t>RSRP-Range</w:t>
            </w:r>
            <w:r>
              <w:br/>
            </w:r>
            <w:r w:rsidRPr="00582EEC">
              <w:tab/>
            </w:r>
            <w:r w:rsidRPr="00582EEC">
              <w:tab/>
            </w:r>
            <w:r>
              <w:tab/>
            </w:r>
            <w:r>
              <w:tab/>
            </w:r>
            <w:r>
              <w:tab/>
            </w:r>
            <w:r w:rsidRPr="001133A5">
              <w:t>OPTIONAL</w:t>
            </w:r>
            <w:r w:rsidRPr="007D0DF4">
              <w:rPr>
                <w:rFonts w:hint="eastAsia"/>
                <w:color w:val="FF0000"/>
                <w:u w:val="single"/>
                <w:lang w:eastAsia="ko-KR"/>
              </w:rPr>
              <w:t>,</w:t>
            </w:r>
            <w:r w:rsidRPr="001133A5">
              <w:tab/>
              <w:t>-- Need OR</w:t>
            </w:r>
          </w:p>
          <w:p w14:paraId="2499B5E2" w14:textId="77777777" w:rsidR="0053265F" w:rsidRDefault="0053265F" w:rsidP="009C2617">
            <w:pPr>
              <w:pStyle w:val="PL"/>
              <w:pBdr>
                <w:bottom w:val="single" w:sz="6" w:space="1" w:color="auto"/>
              </w:pBdr>
              <w:shd w:val="clear" w:color="auto" w:fill="E6E6E6"/>
            </w:pPr>
            <w:r w:rsidRPr="00582EEC">
              <w:tab/>
            </w:r>
            <w:r>
              <w:tab/>
            </w:r>
            <w:r>
              <w:tab/>
              <w:t>discThreshLoRelayUE-r13</w:t>
            </w:r>
            <w:r w:rsidRPr="00582EEC">
              <w:tab/>
            </w:r>
            <w:r w:rsidRPr="00582EEC">
              <w:tab/>
            </w:r>
            <w:r>
              <w:tab/>
            </w:r>
            <w:r w:rsidRPr="00582EEC">
              <w:t>RSRP-Range</w:t>
            </w:r>
            <w:r>
              <w:br/>
            </w:r>
            <w:r w:rsidRPr="00582EEC">
              <w:tab/>
            </w:r>
            <w:r w:rsidRPr="00582EEC">
              <w:tab/>
            </w:r>
            <w:r>
              <w:tab/>
            </w:r>
            <w:r>
              <w:tab/>
            </w:r>
            <w:r>
              <w:tab/>
            </w:r>
            <w:r w:rsidRPr="00582EEC">
              <w:t>OPTIONAL</w:t>
            </w:r>
            <w:r w:rsidRPr="007D0DF4">
              <w:rPr>
                <w:rFonts w:hint="eastAsia"/>
                <w:color w:val="FF0000"/>
                <w:u w:val="single"/>
                <w:lang w:eastAsia="ko-KR"/>
              </w:rPr>
              <w:t>,</w:t>
            </w:r>
            <w:r w:rsidRPr="00582EEC">
              <w:tab/>
              <w:t>-- Need OR</w:t>
            </w:r>
          </w:p>
          <w:p w14:paraId="37E36622" w14:textId="77777777" w:rsidR="0053265F" w:rsidRDefault="0053265F"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Ericsson:</w:t>
            </w:r>
            <w:r w:rsidRPr="007D0DF4">
              <w:rPr>
                <w:rFonts w:ascii="Arial" w:eastAsia="Malgun Gothic" w:hAnsi="Arial" w:cs="Arial"/>
                <w:bCs/>
                <w:color w:val="1F497D" w:themeColor="text2"/>
                <w:kern w:val="2"/>
                <w:sz w:val="16"/>
                <w:szCs w:val="16"/>
                <w:lang w:eastAsia="ko-KR"/>
              </w:rPr>
              <w:t xml:space="preserve"> Agree.</w:t>
            </w:r>
          </w:p>
          <w:p w14:paraId="29D207AF" w14:textId="77777777" w:rsidR="0053265F" w:rsidRPr="007D0DF4" w:rsidRDefault="0053265F" w:rsidP="009C2617">
            <w:pPr>
              <w:spacing w:after="0"/>
              <w:rPr>
                <w:rFonts w:ascii="Arial" w:eastAsia="Malgun Gothic" w:hAnsi="Arial" w:cs="Arial"/>
                <w:bCs/>
                <w:color w:val="1F497D" w:themeColor="text2"/>
                <w:kern w:val="2"/>
                <w:sz w:val="16"/>
                <w:szCs w:val="16"/>
                <w:lang w:eastAsia="ko-KR"/>
              </w:rPr>
            </w:pPr>
            <w:r w:rsidRPr="00AF7067">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Cs/>
                <w:color w:val="1F497D" w:themeColor="text2"/>
                <w:kern w:val="2"/>
                <w:sz w:val="16"/>
                <w:szCs w:val="16"/>
                <w:lang w:eastAsia="ko-KR"/>
              </w:rPr>
              <w:t xml:space="preserve"> Agree; but why is it marked category 2?</w:t>
            </w:r>
          </w:p>
          <w:p w14:paraId="797D9C89" w14:textId="77777777" w:rsidR="0053265F" w:rsidRPr="007D0DF4" w:rsidRDefault="0053265F"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1060" w:type="dxa"/>
            <w:tcBorders>
              <w:bottom w:val="single" w:sz="4" w:space="0" w:color="auto"/>
            </w:tcBorders>
            <w:shd w:val="clear" w:color="auto" w:fill="CCFF99"/>
          </w:tcPr>
          <w:p w14:paraId="62EB3D69" w14:textId="77777777" w:rsidR="0053265F" w:rsidRPr="00BD494B" w:rsidRDefault="0053265F" w:rsidP="009C2617">
            <w:pPr>
              <w:spacing w:after="0"/>
              <w:rPr>
                <w:rFonts w:ascii="Arial" w:hAnsi="Arial" w:cs="Arial"/>
                <w:noProof/>
                <w:sz w:val="16"/>
                <w:szCs w:val="16"/>
              </w:rPr>
            </w:pPr>
            <w:r>
              <w:rPr>
                <w:rFonts w:ascii="Arial" w:hAnsi="Arial" w:cs="Arial"/>
                <w:noProof/>
                <w:sz w:val="16"/>
                <w:szCs w:val="16"/>
              </w:rPr>
              <w:t>Closed</w:t>
            </w:r>
          </w:p>
        </w:tc>
      </w:tr>
      <w:tr w:rsidR="0053265F" w:rsidRPr="00BD494B" w14:paraId="5A5A4BCC" w14:textId="77777777" w:rsidTr="00C7688C">
        <w:tc>
          <w:tcPr>
            <w:tcW w:w="769" w:type="dxa"/>
            <w:shd w:val="clear" w:color="auto" w:fill="auto"/>
          </w:tcPr>
          <w:p w14:paraId="10512E7A" w14:textId="77777777" w:rsidR="0053265F" w:rsidRPr="00485417"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L.027</w:t>
            </w:r>
          </w:p>
        </w:tc>
        <w:tc>
          <w:tcPr>
            <w:tcW w:w="1677" w:type="dxa"/>
            <w:shd w:val="clear" w:color="auto" w:fill="auto"/>
          </w:tcPr>
          <w:p w14:paraId="1570AAE8" w14:textId="77777777" w:rsidR="0053265F" w:rsidRPr="009C2617" w:rsidRDefault="0053265F"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1E593CAE" w14:textId="77777777" w:rsidR="0053265F" w:rsidRDefault="0053265F"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14:paraId="6079B41A" w14:textId="77777777" w:rsidR="0053265F" w:rsidRDefault="0053265F" w:rsidP="009C2617">
            <w:pPr>
              <w:pStyle w:val="PL"/>
              <w:shd w:val="clear" w:color="auto" w:fill="E6E6E6"/>
            </w:pPr>
            <w:r>
              <w:tab/>
              <w:t>acquireSI-FromCarrier-r13</w:t>
            </w:r>
            <w:r>
              <w:tab/>
            </w:r>
            <w:r>
              <w:tab/>
              <w:t>NULL,</w:t>
            </w:r>
          </w:p>
          <w:p w14:paraId="37FF41EE" w14:textId="77777777" w:rsidR="0053265F" w:rsidRDefault="0053265F"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5691244C" w14:textId="77777777" w:rsidR="0053265F" w:rsidRDefault="0053265F" w:rsidP="009C2617">
            <w:pPr>
              <w:pStyle w:val="PL"/>
              <w:shd w:val="clear" w:color="auto" w:fill="E6E6E6"/>
            </w:pPr>
            <w:r>
              <w:tab/>
              <w:t>requestDedicated-r13</w:t>
            </w:r>
            <w:r>
              <w:tab/>
            </w:r>
            <w:r>
              <w:tab/>
            </w:r>
            <w:r>
              <w:tab/>
            </w:r>
            <w:r w:rsidRPr="00EE6A35">
              <w:rPr>
                <w:highlight w:val="yellow"/>
              </w:rPr>
              <w:t>NULL</w:t>
            </w:r>
          </w:p>
          <w:p w14:paraId="192A5379" w14:textId="77777777" w:rsidR="0053265F" w:rsidRDefault="0053265F" w:rsidP="009C2617">
            <w:pPr>
              <w:pStyle w:val="PL"/>
              <w:shd w:val="clear" w:color="auto" w:fill="E6E6E6"/>
            </w:pPr>
            <w:r>
              <w:tab/>
            </w:r>
            <w:r w:rsidRPr="001133A5">
              <w:t>noTxOnCarrier-r13</w:t>
            </w:r>
            <w:r w:rsidRPr="001133A5">
              <w:tab/>
            </w:r>
            <w:r w:rsidRPr="001133A5">
              <w:tab/>
            </w:r>
            <w:r w:rsidRPr="001133A5">
              <w:tab/>
            </w:r>
            <w:r w:rsidRPr="001133A5">
              <w:tab/>
              <w:t>NULL</w:t>
            </w:r>
          </w:p>
          <w:p w14:paraId="07D116F6" w14:textId="77777777" w:rsidR="0053265F" w:rsidRDefault="0053265F" w:rsidP="009C2617">
            <w:pPr>
              <w:pStyle w:val="PL"/>
              <w:shd w:val="clear" w:color="auto" w:fill="E6E6E6"/>
            </w:pPr>
            <w:r>
              <w:t>}</w:t>
            </w:r>
          </w:p>
          <w:p w14:paraId="7B6A9236" w14:textId="77777777" w:rsidR="0053265F" w:rsidRPr="00562168" w:rsidRDefault="0053265F" w:rsidP="009C2617">
            <w:pPr>
              <w:pStyle w:val="TAL"/>
              <w:rPr>
                <w:sz w:val="16"/>
                <w:szCs w:val="16"/>
                <w:lang w:eastAsia="ko-KR"/>
              </w:rPr>
            </w:pPr>
            <w:r w:rsidRPr="00562168">
              <w:rPr>
                <w:rFonts w:hint="eastAsia"/>
                <w:sz w:val="16"/>
                <w:szCs w:val="16"/>
                <w:lang w:eastAsia="ko-KR"/>
              </w:rPr>
              <w:t>Missing comma</w:t>
            </w:r>
          </w:p>
        </w:tc>
        <w:tc>
          <w:tcPr>
            <w:tcW w:w="653" w:type="dxa"/>
            <w:gridSpan w:val="2"/>
            <w:shd w:val="clear" w:color="auto" w:fill="auto"/>
          </w:tcPr>
          <w:p w14:paraId="42782052" w14:textId="77777777" w:rsidR="0053265F" w:rsidRPr="00BD494B" w:rsidRDefault="0053265F"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157CC9A0" w14:textId="77777777" w:rsidR="0053265F" w:rsidRDefault="0053265F"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14:paraId="6F4FBED0" w14:textId="77777777" w:rsidR="0053265F" w:rsidRDefault="0053265F" w:rsidP="009C2617">
            <w:pPr>
              <w:pStyle w:val="PL"/>
              <w:shd w:val="clear" w:color="auto" w:fill="E6E6E6"/>
            </w:pPr>
            <w:r>
              <w:tab/>
              <w:t>acquireSI-FromCarrier-r13</w:t>
            </w:r>
            <w:r>
              <w:tab/>
            </w:r>
            <w:r>
              <w:tab/>
              <w:t>NULL,</w:t>
            </w:r>
          </w:p>
          <w:p w14:paraId="61581A89" w14:textId="77777777" w:rsidR="0053265F" w:rsidRDefault="0053265F"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0BFEE60B" w14:textId="77777777" w:rsidR="0053265F" w:rsidRDefault="0053265F" w:rsidP="009C2617">
            <w:pPr>
              <w:pStyle w:val="PL"/>
              <w:shd w:val="clear" w:color="auto" w:fill="E6E6E6"/>
              <w:rPr>
                <w:lang w:eastAsia="ko-KR"/>
              </w:rPr>
            </w:pPr>
            <w:r>
              <w:tab/>
              <w:t>requestDedicated-r13</w:t>
            </w:r>
            <w:r>
              <w:tab/>
            </w:r>
            <w:r>
              <w:tab/>
            </w:r>
            <w:r>
              <w:tab/>
            </w:r>
            <w:r w:rsidRPr="009C2617">
              <w:t>NULL</w:t>
            </w:r>
            <w:r w:rsidRPr="00562168">
              <w:rPr>
                <w:rFonts w:hint="eastAsia"/>
                <w:color w:val="FF0000"/>
                <w:u w:val="single"/>
                <w:lang w:eastAsia="ko-KR"/>
              </w:rPr>
              <w:t>,</w:t>
            </w:r>
          </w:p>
          <w:p w14:paraId="4CCBF987" w14:textId="77777777" w:rsidR="0053265F" w:rsidRDefault="0053265F" w:rsidP="009C2617">
            <w:pPr>
              <w:pStyle w:val="PL"/>
              <w:shd w:val="clear" w:color="auto" w:fill="E6E6E6"/>
            </w:pPr>
            <w:r>
              <w:tab/>
            </w:r>
            <w:r w:rsidRPr="001133A5">
              <w:t>noTxOnCarrier-r13</w:t>
            </w:r>
            <w:r w:rsidRPr="001133A5">
              <w:tab/>
            </w:r>
            <w:r w:rsidRPr="001133A5">
              <w:tab/>
            </w:r>
            <w:r w:rsidRPr="001133A5">
              <w:tab/>
            </w:r>
            <w:r w:rsidRPr="001133A5">
              <w:tab/>
              <w:t>NULL</w:t>
            </w:r>
          </w:p>
          <w:p w14:paraId="48309F76" w14:textId="77777777" w:rsidR="0053265F" w:rsidRDefault="0053265F" w:rsidP="009C2617">
            <w:pPr>
              <w:pStyle w:val="PL"/>
              <w:pBdr>
                <w:bottom w:val="single" w:sz="6" w:space="1" w:color="auto"/>
              </w:pBdr>
              <w:shd w:val="clear" w:color="auto" w:fill="E6E6E6"/>
            </w:pPr>
            <w:r>
              <w:t>}</w:t>
            </w:r>
          </w:p>
          <w:p w14:paraId="0C624F88" w14:textId="77777777" w:rsidR="0053265F" w:rsidRPr="00562168" w:rsidRDefault="0053265F" w:rsidP="00700E44">
            <w:pPr>
              <w:spacing w:after="0"/>
              <w:rPr>
                <w:rFonts w:ascii="Arial" w:eastAsia="Malgun Gothic" w:hAnsi="Arial" w:cs="Arial"/>
                <w:bCs/>
                <w:color w:val="1F497D" w:themeColor="text2"/>
                <w:kern w:val="2"/>
                <w:sz w:val="16"/>
                <w:szCs w:val="16"/>
                <w:lang w:eastAsia="ko-KR"/>
              </w:rPr>
            </w:pPr>
            <w:r w:rsidRPr="00562168">
              <w:rPr>
                <w:rFonts w:ascii="Arial" w:eastAsia="SimSun" w:hAnsi="Arial" w:cs="Arial" w:hint="eastAsia"/>
                <w:b/>
                <w:bCs/>
                <w:color w:val="1F497D" w:themeColor="text2"/>
                <w:kern w:val="2"/>
                <w:sz w:val="16"/>
                <w:szCs w:val="16"/>
                <w:lang w:eastAsia="zh-CN"/>
              </w:rPr>
              <w:t>Huawei:</w:t>
            </w:r>
            <w:r w:rsidRPr="00562168">
              <w:rPr>
                <w:rFonts w:ascii="Arial" w:eastAsia="SimSun" w:hAnsi="Arial" w:cs="Arial" w:hint="eastAsia"/>
                <w:bCs/>
                <w:color w:val="1F497D" w:themeColor="text2"/>
                <w:kern w:val="2"/>
                <w:sz w:val="16"/>
                <w:szCs w:val="16"/>
                <w:lang w:eastAsia="zh-CN"/>
              </w:rPr>
              <w:t xml:space="preserve"> fine.</w:t>
            </w:r>
          </w:p>
          <w:p w14:paraId="3291C9D5" w14:textId="77777777" w:rsidR="0053265F" w:rsidRDefault="0053265F" w:rsidP="009C2617">
            <w:pPr>
              <w:spacing w:after="0"/>
              <w:rPr>
                <w:rFonts w:ascii="Arial" w:eastAsia="Malgun Gothic" w:hAnsi="Arial" w:cs="Arial"/>
                <w:bCs/>
                <w:color w:val="1F497D" w:themeColor="text2"/>
                <w:kern w:val="2"/>
                <w:sz w:val="16"/>
                <w:szCs w:val="16"/>
                <w:lang w:eastAsia="ko-KR"/>
              </w:rPr>
            </w:pPr>
            <w:r w:rsidRPr="00562168">
              <w:rPr>
                <w:rFonts w:ascii="Arial" w:eastAsia="Malgun Gothic" w:hAnsi="Arial" w:cs="Arial"/>
                <w:b/>
                <w:bCs/>
                <w:color w:val="1F497D" w:themeColor="text2"/>
                <w:kern w:val="2"/>
                <w:sz w:val="16"/>
                <w:szCs w:val="16"/>
                <w:lang w:eastAsia="ko-KR"/>
              </w:rPr>
              <w:t>Ericsson:</w:t>
            </w:r>
            <w:r w:rsidRPr="00562168">
              <w:rPr>
                <w:rFonts w:ascii="Arial" w:eastAsia="Malgun Gothic" w:hAnsi="Arial" w:cs="Arial"/>
                <w:bCs/>
                <w:color w:val="1F497D" w:themeColor="text2"/>
                <w:kern w:val="2"/>
                <w:sz w:val="16"/>
                <w:szCs w:val="16"/>
                <w:lang w:eastAsia="ko-KR"/>
              </w:rPr>
              <w:t xml:space="preserve"> Agree.</w:t>
            </w:r>
          </w:p>
          <w:p w14:paraId="1DF8B76A" w14:textId="77777777" w:rsidR="0053265F" w:rsidRPr="00AF7067" w:rsidRDefault="0053265F" w:rsidP="009C2617">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
                <w:bCs/>
                <w:color w:val="1F497D" w:themeColor="text2"/>
                <w:kern w:val="2"/>
                <w:sz w:val="16"/>
                <w:szCs w:val="16"/>
                <w:lang w:eastAsia="ko-KR"/>
              </w:rPr>
              <w:t>:</w:t>
            </w:r>
            <w:r w:rsidRPr="00AF7067">
              <w:rPr>
                <w:rFonts w:ascii="Arial" w:eastAsia="Malgun Gothic" w:hAnsi="Arial" w:cs="Arial"/>
                <w:bCs/>
                <w:color w:val="1F497D" w:themeColor="text2"/>
                <w:kern w:val="2"/>
                <w:sz w:val="16"/>
                <w:szCs w:val="16"/>
                <w:lang w:eastAsia="ko-KR"/>
              </w:rPr>
              <w:t xml:space="preserve"> Ok</w:t>
            </w:r>
          </w:p>
          <w:p w14:paraId="69A11879" w14:textId="77777777" w:rsidR="0053265F" w:rsidRPr="009C2617" w:rsidRDefault="0053265F" w:rsidP="009C2617">
            <w:pPr>
              <w:spacing w:after="0"/>
              <w:rPr>
                <w:rFonts w:ascii="Arial" w:eastAsia="Malgun Gothic" w:hAnsi="Arial" w:cs="Arial"/>
                <w:bCs/>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1060" w:type="dxa"/>
            <w:shd w:val="clear" w:color="auto" w:fill="CCFF99"/>
          </w:tcPr>
          <w:p w14:paraId="6434D849" w14:textId="77777777" w:rsidR="0053265F" w:rsidRPr="00BD494B" w:rsidRDefault="0053265F" w:rsidP="009C2617">
            <w:pPr>
              <w:spacing w:after="0"/>
              <w:rPr>
                <w:rFonts w:ascii="Arial" w:hAnsi="Arial" w:cs="Arial"/>
                <w:noProof/>
                <w:sz w:val="16"/>
                <w:szCs w:val="16"/>
              </w:rPr>
            </w:pPr>
            <w:r>
              <w:rPr>
                <w:rFonts w:ascii="Arial" w:hAnsi="Arial" w:cs="Arial"/>
                <w:noProof/>
                <w:sz w:val="16"/>
                <w:szCs w:val="16"/>
              </w:rPr>
              <w:t>Closed</w:t>
            </w:r>
          </w:p>
        </w:tc>
      </w:tr>
      <w:tr w:rsidR="0053265F" w:rsidRPr="00BD494B" w14:paraId="24B9FF94" w14:textId="77777777" w:rsidTr="00C7688C">
        <w:tc>
          <w:tcPr>
            <w:tcW w:w="769" w:type="dxa"/>
            <w:shd w:val="clear" w:color="auto" w:fill="auto"/>
          </w:tcPr>
          <w:p w14:paraId="551AC4C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E.246</w:t>
            </w:r>
          </w:p>
        </w:tc>
        <w:tc>
          <w:tcPr>
            <w:tcW w:w="1677" w:type="dxa"/>
            <w:shd w:val="clear" w:color="auto" w:fill="auto"/>
          </w:tcPr>
          <w:p w14:paraId="7EFCB154"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 xml:space="preserve">19 </w:t>
            </w:r>
          </w:p>
        </w:tc>
        <w:tc>
          <w:tcPr>
            <w:tcW w:w="5369" w:type="dxa"/>
            <w:shd w:val="clear" w:color="auto" w:fill="auto"/>
          </w:tcPr>
          <w:p w14:paraId="3F2BE0F2" w14:textId="77777777" w:rsidR="0053265F" w:rsidRPr="00BD494B" w:rsidRDefault="0053265F" w:rsidP="004F4BB1">
            <w:pPr>
              <w:spacing w:after="0"/>
              <w:rPr>
                <w:rFonts w:ascii="Arial" w:hAnsi="Arial" w:cs="Arial"/>
                <w:noProof/>
                <w:sz w:val="16"/>
                <w:szCs w:val="16"/>
              </w:rPr>
            </w:pPr>
            <w:r w:rsidRPr="00257979">
              <w:rPr>
                <w:rFonts w:ascii="Arial" w:hAnsi="Arial" w:cs="Arial"/>
                <w:noProof/>
                <w:sz w:val="16"/>
                <w:szCs w:val="16"/>
              </w:rPr>
              <w:t>discHystMaxRelayUE-r13</w:t>
            </w:r>
            <w:r>
              <w:rPr>
                <w:rFonts w:ascii="Arial" w:hAnsi="Arial" w:cs="Arial"/>
                <w:noProof/>
                <w:sz w:val="16"/>
                <w:szCs w:val="16"/>
              </w:rPr>
              <w:t xml:space="preserve"> has 6 code-points. The unused 2 code points coul be defined as spare values.</w:t>
            </w:r>
          </w:p>
        </w:tc>
        <w:tc>
          <w:tcPr>
            <w:tcW w:w="653" w:type="dxa"/>
            <w:gridSpan w:val="2"/>
            <w:shd w:val="clear" w:color="auto" w:fill="auto"/>
          </w:tcPr>
          <w:p w14:paraId="1161804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483E263"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discHystMaxRelayUE-r13</w:t>
            </w:r>
            <w:r>
              <w:rPr>
                <w:rFonts w:ascii="Arial" w:hAnsi="Arial" w:cs="Arial"/>
                <w:noProof/>
                <w:sz w:val="16"/>
                <w:szCs w:val="16"/>
              </w:rPr>
              <w:t xml:space="preserve"> field</w:t>
            </w:r>
          </w:p>
          <w:p w14:paraId="3290D6B1" w14:textId="77777777" w:rsidR="0053265F" w:rsidRPr="00AF7067" w:rsidRDefault="0053265F" w:rsidP="004F4BB1">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79891F43" w14:textId="77777777" w:rsidR="0053265F" w:rsidRPr="00BD494B" w:rsidRDefault="0053265F"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tcBorders>
              <w:bottom w:val="single" w:sz="4" w:space="0" w:color="auto"/>
            </w:tcBorders>
            <w:shd w:val="clear" w:color="auto" w:fill="CCFF99"/>
          </w:tcPr>
          <w:p w14:paraId="1C813AD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1426C229" w14:textId="77777777" w:rsidTr="00C7688C">
        <w:tc>
          <w:tcPr>
            <w:tcW w:w="769" w:type="dxa"/>
            <w:shd w:val="clear" w:color="auto" w:fill="auto"/>
          </w:tcPr>
          <w:p w14:paraId="0E8E853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E.248</w:t>
            </w:r>
          </w:p>
        </w:tc>
        <w:tc>
          <w:tcPr>
            <w:tcW w:w="1677" w:type="dxa"/>
            <w:shd w:val="clear" w:color="auto" w:fill="auto"/>
          </w:tcPr>
          <w:p w14:paraId="0C996E84" w14:textId="77777777" w:rsidR="0053265F" w:rsidRDefault="0053265F"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75318821" w14:textId="77777777" w:rsidR="0053265F" w:rsidRPr="00BD494B" w:rsidRDefault="0053265F" w:rsidP="004F4BB1">
            <w:pPr>
              <w:spacing w:after="0"/>
              <w:rPr>
                <w:rFonts w:ascii="Arial" w:hAnsi="Arial" w:cs="Arial"/>
                <w:noProof/>
                <w:sz w:val="16"/>
                <w:szCs w:val="16"/>
              </w:rPr>
            </w:pPr>
            <w:r w:rsidRPr="00257979">
              <w:rPr>
                <w:rFonts w:ascii="Arial" w:hAnsi="Arial" w:cs="Arial"/>
                <w:noProof/>
                <w:sz w:val="16"/>
                <w:szCs w:val="16"/>
              </w:rPr>
              <w:t xml:space="preserve">discHystMinRelayUE-r13has </w:t>
            </w:r>
            <w:r>
              <w:rPr>
                <w:rFonts w:ascii="Arial" w:hAnsi="Arial" w:cs="Arial"/>
                <w:noProof/>
                <w:sz w:val="16"/>
                <w:szCs w:val="16"/>
              </w:rPr>
              <w:t>5</w:t>
            </w:r>
            <w:r w:rsidRPr="00257979">
              <w:rPr>
                <w:rFonts w:ascii="Arial" w:hAnsi="Arial" w:cs="Arial"/>
                <w:noProof/>
                <w:sz w:val="16"/>
                <w:szCs w:val="16"/>
              </w:rPr>
              <w:t xml:space="preserve"> code-points. The unused </w:t>
            </w:r>
            <w:r>
              <w:rPr>
                <w:rFonts w:ascii="Arial" w:hAnsi="Arial" w:cs="Arial"/>
                <w:noProof/>
                <w:sz w:val="16"/>
                <w:szCs w:val="16"/>
              </w:rPr>
              <w:t>3</w:t>
            </w:r>
            <w:r w:rsidRPr="00257979">
              <w:rPr>
                <w:rFonts w:ascii="Arial" w:hAnsi="Arial" w:cs="Arial"/>
                <w:noProof/>
                <w:sz w:val="16"/>
                <w:szCs w:val="16"/>
              </w:rPr>
              <w:t xml:space="preserve"> code points coul be defined as spare values.</w:t>
            </w:r>
          </w:p>
        </w:tc>
        <w:tc>
          <w:tcPr>
            <w:tcW w:w="653" w:type="dxa"/>
            <w:gridSpan w:val="2"/>
            <w:shd w:val="clear" w:color="auto" w:fill="auto"/>
          </w:tcPr>
          <w:p w14:paraId="0840537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6CE2730" w14:textId="77777777" w:rsidR="0053265F" w:rsidRDefault="0053265F" w:rsidP="004F4BB1">
            <w:pPr>
              <w:pBdr>
                <w:bottom w:val="single" w:sz="6" w:space="1" w:color="auto"/>
              </w:pBdr>
              <w:spacing w:after="0"/>
              <w:rPr>
                <w:rFonts w:ascii="Arial" w:hAnsi="Arial" w:cs="Arial"/>
                <w:noProof/>
                <w:sz w:val="16"/>
                <w:szCs w:val="16"/>
              </w:rPr>
            </w:pPr>
            <w:r w:rsidRPr="00257979">
              <w:rPr>
                <w:rFonts w:ascii="Arial" w:hAnsi="Arial" w:cs="Arial"/>
                <w:noProof/>
                <w:sz w:val="16"/>
                <w:szCs w:val="16"/>
              </w:rPr>
              <w:t xml:space="preserve">Add </w:t>
            </w:r>
            <w:r>
              <w:rPr>
                <w:rFonts w:ascii="Arial" w:hAnsi="Arial" w:cs="Arial"/>
                <w:noProof/>
                <w:sz w:val="16"/>
                <w:szCs w:val="16"/>
              </w:rPr>
              <w:t>3</w:t>
            </w:r>
            <w:r w:rsidRPr="00257979">
              <w:rPr>
                <w:rFonts w:ascii="Arial" w:hAnsi="Arial" w:cs="Arial"/>
                <w:noProof/>
                <w:sz w:val="16"/>
                <w:szCs w:val="16"/>
              </w:rPr>
              <w:t xml:space="preserve"> spare values to discHystMinRelayUE-r13 field</w:t>
            </w:r>
          </w:p>
          <w:p w14:paraId="4DC2300F" w14:textId="77777777" w:rsidR="0053265F" w:rsidRPr="00AF7067" w:rsidRDefault="0053265F" w:rsidP="00AF7067">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2DBA7E33" w14:textId="77777777" w:rsidR="0053265F" w:rsidRPr="00C56A0B" w:rsidRDefault="0053265F" w:rsidP="004F4BB1">
            <w:pPr>
              <w:spacing w:after="0"/>
              <w:rPr>
                <w:rFonts w:ascii="Arial" w:hAnsi="Arial" w:cs="Arial"/>
                <w:noProof/>
                <w:color w:val="1F497D" w:themeColor="text2"/>
                <w:sz w:val="16"/>
                <w:szCs w:val="16"/>
                <w:u w:val="single"/>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shd w:val="clear" w:color="auto" w:fill="CCFF99"/>
          </w:tcPr>
          <w:p w14:paraId="668840B1"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13095D76" w14:textId="77777777" w:rsidTr="00C7688C">
        <w:tc>
          <w:tcPr>
            <w:tcW w:w="769" w:type="dxa"/>
            <w:shd w:val="clear" w:color="auto" w:fill="auto"/>
          </w:tcPr>
          <w:p w14:paraId="2DF35C0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E.249</w:t>
            </w:r>
          </w:p>
        </w:tc>
        <w:tc>
          <w:tcPr>
            <w:tcW w:w="1677" w:type="dxa"/>
            <w:shd w:val="clear" w:color="auto" w:fill="auto"/>
          </w:tcPr>
          <w:p w14:paraId="6C1EA780" w14:textId="77777777" w:rsidR="0053265F" w:rsidRDefault="0053265F"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6F0CB85B" w14:textId="77777777" w:rsidR="0053265F" w:rsidRPr="00BD494B" w:rsidRDefault="0053265F" w:rsidP="004F4BB1">
            <w:pPr>
              <w:spacing w:after="0"/>
              <w:rPr>
                <w:rFonts w:ascii="Arial" w:hAnsi="Arial" w:cs="Arial"/>
                <w:noProof/>
                <w:sz w:val="16"/>
                <w:szCs w:val="16"/>
              </w:rPr>
            </w:pPr>
            <w:r w:rsidRPr="00257979">
              <w:rPr>
                <w:rFonts w:ascii="Arial" w:hAnsi="Arial" w:cs="Arial"/>
                <w:noProof/>
                <w:sz w:val="16"/>
                <w:szCs w:val="16"/>
              </w:rPr>
              <w:t>minHyst-r13</w:t>
            </w:r>
            <w:r>
              <w:rPr>
                <w:rFonts w:ascii="Arial" w:hAnsi="Arial" w:cs="Arial"/>
                <w:noProof/>
                <w:sz w:val="16"/>
                <w:szCs w:val="16"/>
              </w:rPr>
              <w:t xml:space="preserve"> has 6 code-points. The unused 2 code points coul be defined as spare values.</w:t>
            </w:r>
          </w:p>
        </w:tc>
        <w:tc>
          <w:tcPr>
            <w:tcW w:w="653" w:type="dxa"/>
            <w:gridSpan w:val="2"/>
            <w:shd w:val="clear" w:color="auto" w:fill="auto"/>
          </w:tcPr>
          <w:p w14:paraId="5609799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48B4DEF"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minHyst-r13</w:t>
            </w:r>
            <w:r>
              <w:rPr>
                <w:rFonts w:ascii="Arial" w:hAnsi="Arial" w:cs="Arial"/>
                <w:noProof/>
                <w:sz w:val="16"/>
                <w:szCs w:val="16"/>
              </w:rPr>
              <w:t xml:space="preserve"> field</w:t>
            </w:r>
          </w:p>
          <w:p w14:paraId="2F3991C2" w14:textId="77777777" w:rsidR="0053265F" w:rsidRPr="00AF7067" w:rsidRDefault="0053265F" w:rsidP="00AF7067">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4E998157" w14:textId="77777777" w:rsidR="0053265F" w:rsidRPr="00BD494B" w:rsidRDefault="0053265F"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tcBorders>
              <w:bottom w:val="single" w:sz="4" w:space="0" w:color="auto"/>
            </w:tcBorders>
            <w:shd w:val="clear" w:color="auto" w:fill="CCFF99"/>
          </w:tcPr>
          <w:p w14:paraId="7203B37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3CDA4A93" w14:textId="77777777" w:rsidTr="00C7688C">
        <w:tc>
          <w:tcPr>
            <w:tcW w:w="769" w:type="dxa"/>
            <w:shd w:val="clear" w:color="auto" w:fill="auto"/>
          </w:tcPr>
          <w:p w14:paraId="6953415F"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Z.054</w:t>
            </w:r>
          </w:p>
        </w:tc>
        <w:tc>
          <w:tcPr>
            <w:tcW w:w="1677" w:type="dxa"/>
            <w:shd w:val="clear" w:color="auto" w:fill="auto"/>
          </w:tcPr>
          <w:p w14:paraId="39FFBA9F" w14:textId="77777777"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rPr>
              <w:t>6.3.1</w:t>
            </w:r>
          </w:p>
          <w:p w14:paraId="22A728D3" w14:textId="77777777"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lang w:eastAsia="zh-CN"/>
              </w:rPr>
              <w:t>SystemInformationBlockType20</w:t>
            </w:r>
          </w:p>
        </w:tc>
        <w:tc>
          <w:tcPr>
            <w:tcW w:w="5369" w:type="dxa"/>
            <w:shd w:val="clear" w:color="auto" w:fill="auto"/>
          </w:tcPr>
          <w:p w14:paraId="01D5EFF0"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 xml:space="preserve">Extra line in the field description should be removed. </w:t>
            </w:r>
          </w:p>
        </w:tc>
        <w:tc>
          <w:tcPr>
            <w:tcW w:w="653" w:type="dxa"/>
            <w:gridSpan w:val="2"/>
            <w:shd w:val="clear" w:color="auto" w:fill="auto"/>
          </w:tcPr>
          <w:p w14:paraId="07627008"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6708BF8" w14:textId="77777777" w:rsidR="0053265F" w:rsidRPr="00105536" w:rsidRDefault="0053265F" w:rsidP="000E149E">
            <w:pPr>
              <w:keepNext/>
              <w:keepLines/>
              <w:pBdr>
                <w:bottom w:val="single" w:sz="6" w:space="1" w:color="auto"/>
              </w:pBdr>
              <w:spacing w:after="0"/>
              <w:rPr>
                <w:rFonts w:ascii="Arial" w:hAnsi="Arial" w:cs="Arial"/>
                <w:noProof/>
                <w:sz w:val="16"/>
                <w:szCs w:val="16"/>
              </w:rPr>
            </w:pPr>
            <w:r w:rsidRPr="00105536">
              <w:rPr>
                <w:rFonts w:ascii="Arial" w:hAnsi="Arial" w:cs="Arial"/>
                <w:noProof/>
                <w:sz w:val="16"/>
                <w:szCs w:val="16"/>
              </w:rPr>
              <w:t>Extra line in the field description should be removed for “</w:t>
            </w:r>
            <w:r w:rsidRPr="00105536">
              <w:rPr>
                <w:rFonts w:ascii="Arial" w:hAnsi="Arial"/>
                <w:bCs/>
                <w:i/>
                <w:noProof/>
                <w:sz w:val="16"/>
                <w:szCs w:val="16"/>
              </w:rPr>
              <w:t>sc-mcch-ModificationPeriod</w:t>
            </w:r>
            <w:r w:rsidRPr="00105536">
              <w:rPr>
                <w:rFonts w:ascii="Arial" w:hAnsi="Arial" w:cs="Arial"/>
                <w:noProof/>
                <w:sz w:val="16"/>
                <w:szCs w:val="16"/>
              </w:rPr>
              <w:t>” and “</w:t>
            </w:r>
            <w:r w:rsidRPr="00105536">
              <w:rPr>
                <w:rFonts w:ascii="Arial" w:hAnsi="Arial"/>
                <w:bCs/>
                <w:i/>
                <w:noProof/>
                <w:sz w:val="16"/>
                <w:szCs w:val="16"/>
                <w:lang w:eastAsia="en-GB"/>
              </w:rPr>
              <w:t>sc-mcch-Offset</w:t>
            </w:r>
            <w:r w:rsidRPr="00105536">
              <w:rPr>
                <w:rFonts w:ascii="Arial" w:hAnsi="Arial" w:cs="Arial"/>
                <w:noProof/>
                <w:sz w:val="16"/>
                <w:szCs w:val="16"/>
              </w:rPr>
              <w:t>”.</w:t>
            </w:r>
          </w:p>
          <w:p w14:paraId="06B6883F" w14:textId="77777777" w:rsidR="0053265F" w:rsidRPr="000E149E" w:rsidRDefault="0053265F" w:rsidP="000E149E">
            <w:pPr>
              <w:keepNext/>
              <w:keepLines/>
              <w:spacing w:after="0"/>
              <w:rPr>
                <w:rFonts w:ascii="Arial" w:hAnsi="Arial"/>
                <w:bCs/>
                <w:i/>
                <w:noProof/>
                <w:sz w:val="18"/>
              </w:rPr>
            </w:pPr>
            <w:r w:rsidRPr="009A3E43">
              <w:rPr>
                <w:rFonts w:ascii="Arial" w:hAnsi="Arial" w:cs="Arial"/>
                <w:b/>
                <w:noProof/>
                <w:color w:val="1F497D" w:themeColor="text2"/>
                <w:sz w:val="16"/>
                <w:szCs w:val="16"/>
              </w:rPr>
              <w:t xml:space="preserve">Coordinator: </w:t>
            </w:r>
            <w:r w:rsidRPr="009A3E43">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2395974E"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14:paraId="34C4CF39" w14:textId="77777777" w:rsidTr="00C7688C">
        <w:tc>
          <w:tcPr>
            <w:tcW w:w="769" w:type="dxa"/>
            <w:shd w:val="clear" w:color="auto" w:fill="auto"/>
          </w:tcPr>
          <w:p w14:paraId="1D6BCEEF" w14:textId="77777777" w:rsidR="0053265F" w:rsidRDefault="0053265F" w:rsidP="000E149E">
            <w:pPr>
              <w:spacing w:after="0"/>
            </w:pPr>
            <w:r>
              <w:rPr>
                <w:rFonts w:ascii="Arial" w:hAnsi="Arial" w:cs="Arial"/>
                <w:noProof/>
                <w:sz w:val="16"/>
                <w:szCs w:val="16"/>
              </w:rPr>
              <w:t>Z.055</w:t>
            </w:r>
          </w:p>
        </w:tc>
        <w:tc>
          <w:tcPr>
            <w:tcW w:w="1677" w:type="dxa"/>
            <w:shd w:val="clear" w:color="auto" w:fill="auto"/>
          </w:tcPr>
          <w:p w14:paraId="4BEE5F05" w14:textId="77777777"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rPr>
              <w:t>6.3.1</w:t>
            </w:r>
          </w:p>
          <w:p w14:paraId="12C02580" w14:textId="77777777" w:rsidR="0053265F" w:rsidRPr="000E149E" w:rsidRDefault="0053265F" w:rsidP="000E149E">
            <w:pPr>
              <w:spacing w:after="0"/>
              <w:rPr>
                <w:rFonts w:ascii="Arial" w:hAnsi="Arial" w:cs="Arial"/>
                <w:noProof/>
                <w:sz w:val="16"/>
                <w:szCs w:val="16"/>
              </w:rPr>
            </w:pPr>
            <w:r w:rsidRPr="000E149E">
              <w:rPr>
                <w:rFonts w:ascii="Arial" w:hAnsi="Arial" w:cs="Arial"/>
                <w:noProof/>
                <w:sz w:val="16"/>
                <w:szCs w:val="16"/>
              </w:rPr>
              <w:t>SystemInformationBlockType19</w:t>
            </w:r>
          </w:p>
        </w:tc>
        <w:tc>
          <w:tcPr>
            <w:tcW w:w="5369" w:type="dxa"/>
            <w:shd w:val="clear" w:color="auto" w:fill="auto"/>
          </w:tcPr>
          <w:p w14:paraId="706B5B71" w14:textId="77777777" w:rsidR="0053265F" w:rsidRPr="00105536" w:rsidRDefault="0053265F"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Missing “,”.</w:t>
            </w:r>
          </w:p>
          <w:p w14:paraId="619FE3E0" w14:textId="77777777" w:rsidR="0053265F" w:rsidRDefault="0053265F" w:rsidP="000E149E">
            <w:pPr>
              <w:pStyle w:val="PL"/>
              <w:shd w:val="clear" w:color="auto" w:fill="E6E6E6"/>
            </w:pPr>
            <w:r w:rsidRPr="002424D1">
              <w:t>SL-D</w:t>
            </w:r>
            <w:r w:rsidRPr="002424D1">
              <w:rPr>
                <w:rFonts w:eastAsia="MS Mincho"/>
              </w:rPr>
              <w:t>iscTxResourcesInterFreq-r13 ::=</w:t>
            </w:r>
            <w:r w:rsidRPr="002424D1">
              <w:tab/>
              <w:t>CHOICE {</w:t>
            </w:r>
          </w:p>
          <w:p w14:paraId="4DF602E2" w14:textId="77777777" w:rsidR="0053265F" w:rsidRDefault="0053265F" w:rsidP="000E149E">
            <w:pPr>
              <w:pStyle w:val="PL"/>
              <w:shd w:val="clear" w:color="auto" w:fill="E6E6E6"/>
            </w:pPr>
            <w:r>
              <w:tab/>
              <w:t>acquireSI-FromCarrier-r13</w:t>
            </w:r>
            <w:r>
              <w:tab/>
            </w:r>
            <w:r>
              <w:tab/>
              <w:t>NULL,</w:t>
            </w:r>
          </w:p>
          <w:p w14:paraId="71D97143" w14:textId="77777777" w:rsidR="0053265F" w:rsidRDefault="0053265F"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3DDB1D63" w14:textId="77777777" w:rsidR="0053265F" w:rsidRPr="00E15D76" w:rsidRDefault="0053265F" w:rsidP="000E149E">
            <w:pPr>
              <w:pStyle w:val="PL"/>
              <w:shd w:val="clear" w:color="auto" w:fill="E6E6E6"/>
              <w:rPr>
                <w:lang w:eastAsia="zh-CN"/>
              </w:rPr>
            </w:pPr>
            <w:r>
              <w:tab/>
              <w:t>requestDedicated-r13</w:t>
            </w:r>
            <w:r>
              <w:tab/>
            </w:r>
            <w:r>
              <w:tab/>
            </w:r>
            <w:r>
              <w:tab/>
              <w:t>NULL</w:t>
            </w:r>
          </w:p>
          <w:p w14:paraId="1A033728" w14:textId="77777777" w:rsidR="0053265F" w:rsidRDefault="0053265F" w:rsidP="000E149E">
            <w:pPr>
              <w:pStyle w:val="PL"/>
              <w:shd w:val="clear" w:color="auto" w:fill="E6E6E6"/>
            </w:pPr>
            <w:r>
              <w:tab/>
            </w:r>
            <w:r w:rsidRPr="001133A5">
              <w:t>noTxOnCarrier-r13</w:t>
            </w:r>
            <w:r w:rsidRPr="001133A5">
              <w:tab/>
            </w:r>
            <w:r w:rsidRPr="001133A5">
              <w:tab/>
            </w:r>
            <w:r w:rsidRPr="001133A5">
              <w:tab/>
            </w:r>
            <w:r w:rsidRPr="001133A5">
              <w:tab/>
              <w:t>NULL</w:t>
            </w:r>
          </w:p>
          <w:p w14:paraId="0867CB5B" w14:textId="77777777" w:rsidR="0053265F" w:rsidRPr="00A4083E" w:rsidRDefault="0053265F" w:rsidP="000E149E">
            <w:pPr>
              <w:pStyle w:val="PL"/>
              <w:shd w:val="clear" w:color="auto" w:fill="E6E6E6"/>
              <w:rPr>
                <w:lang w:eastAsia="zh-CN"/>
              </w:rPr>
            </w:pPr>
            <w:r>
              <w:t>}</w:t>
            </w:r>
          </w:p>
        </w:tc>
        <w:tc>
          <w:tcPr>
            <w:tcW w:w="653" w:type="dxa"/>
            <w:gridSpan w:val="2"/>
            <w:shd w:val="clear" w:color="auto" w:fill="auto"/>
          </w:tcPr>
          <w:p w14:paraId="10F12306" w14:textId="77777777" w:rsidR="0053265F" w:rsidRPr="00375308" w:rsidRDefault="0053265F"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DD9632B" w14:textId="77777777" w:rsidR="0053265F" w:rsidRPr="00105536" w:rsidRDefault="0053265F"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Addition of “,”.</w:t>
            </w:r>
          </w:p>
          <w:p w14:paraId="67BE0EC2" w14:textId="77777777" w:rsidR="0053265F" w:rsidRDefault="0053265F" w:rsidP="000E149E">
            <w:pPr>
              <w:pStyle w:val="PL"/>
              <w:shd w:val="clear" w:color="auto" w:fill="E6E6E6"/>
            </w:pPr>
            <w:r w:rsidRPr="002424D1">
              <w:t>SL-D</w:t>
            </w:r>
            <w:r w:rsidRPr="002424D1">
              <w:rPr>
                <w:rFonts w:eastAsia="MS Mincho"/>
              </w:rPr>
              <w:t>iscTxResourcesInterFreq-r13 ::=</w:t>
            </w:r>
            <w:r w:rsidRPr="002424D1">
              <w:tab/>
              <w:t>CHOICE {</w:t>
            </w:r>
          </w:p>
          <w:p w14:paraId="014913C7" w14:textId="77777777" w:rsidR="0053265F" w:rsidRDefault="0053265F" w:rsidP="000E149E">
            <w:pPr>
              <w:pStyle w:val="PL"/>
              <w:shd w:val="clear" w:color="auto" w:fill="E6E6E6"/>
            </w:pPr>
            <w:r>
              <w:tab/>
              <w:t>acquireSI-FromCarrier-r13</w:t>
            </w:r>
            <w:r>
              <w:tab/>
            </w:r>
            <w:r>
              <w:tab/>
              <w:t>NULL,</w:t>
            </w:r>
          </w:p>
          <w:p w14:paraId="6B8870F6" w14:textId="77777777" w:rsidR="0053265F" w:rsidRDefault="0053265F"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6C628BFF" w14:textId="77777777" w:rsidR="0053265F" w:rsidRPr="00E15D76" w:rsidRDefault="0053265F" w:rsidP="000E149E">
            <w:pPr>
              <w:pStyle w:val="PL"/>
              <w:shd w:val="clear" w:color="auto" w:fill="E6E6E6"/>
              <w:rPr>
                <w:lang w:eastAsia="zh-CN"/>
              </w:rPr>
            </w:pPr>
            <w:r>
              <w:tab/>
              <w:t>requestDedicated-r13</w:t>
            </w:r>
            <w:r>
              <w:tab/>
            </w:r>
            <w:r>
              <w:tab/>
            </w:r>
            <w:r>
              <w:tab/>
            </w:r>
            <w:r w:rsidRPr="002B4A36">
              <w:t>NULL</w:t>
            </w:r>
            <w:r w:rsidRPr="002B4A36">
              <w:rPr>
                <w:rFonts w:hint="eastAsia"/>
                <w:color w:val="FF0000"/>
                <w:u w:val="single"/>
                <w:lang w:eastAsia="zh-CN"/>
              </w:rPr>
              <w:t>,</w:t>
            </w:r>
          </w:p>
          <w:p w14:paraId="1BA199F8" w14:textId="77777777" w:rsidR="0053265F" w:rsidRDefault="0053265F" w:rsidP="000E149E">
            <w:pPr>
              <w:pStyle w:val="PL"/>
              <w:shd w:val="clear" w:color="auto" w:fill="E6E6E6"/>
            </w:pPr>
            <w:r>
              <w:tab/>
            </w:r>
            <w:r w:rsidRPr="001133A5">
              <w:t>noTxOnCarrier-r13</w:t>
            </w:r>
            <w:r w:rsidRPr="001133A5">
              <w:tab/>
            </w:r>
            <w:r w:rsidRPr="001133A5">
              <w:tab/>
            </w:r>
            <w:r w:rsidRPr="001133A5">
              <w:tab/>
            </w:r>
            <w:r w:rsidRPr="001133A5">
              <w:tab/>
              <w:t>NULL</w:t>
            </w:r>
          </w:p>
          <w:p w14:paraId="219C7AF7" w14:textId="77777777" w:rsidR="0053265F" w:rsidRDefault="0053265F" w:rsidP="000E149E">
            <w:pPr>
              <w:pStyle w:val="PL"/>
              <w:pBdr>
                <w:bottom w:val="single" w:sz="6" w:space="1" w:color="auto"/>
              </w:pBdr>
              <w:shd w:val="clear" w:color="auto" w:fill="E6E6E6"/>
            </w:pPr>
            <w:r>
              <w:t>}</w:t>
            </w:r>
          </w:p>
          <w:p w14:paraId="0B260E3B" w14:textId="77777777" w:rsidR="0053265F" w:rsidRPr="00105536" w:rsidRDefault="0053265F" w:rsidP="00105536">
            <w:pPr>
              <w:pStyle w:val="PL"/>
              <w:rPr>
                <w:rFonts w:ascii="Arial" w:hAnsi="Arial"/>
                <w:color w:val="1F497D" w:themeColor="text2"/>
                <w:szCs w:val="16"/>
              </w:rPr>
            </w:pPr>
            <w:r w:rsidRPr="00105536">
              <w:rPr>
                <w:rFonts w:ascii="Arial" w:hAnsi="Arial"/>
                <w:b/>
                <w:color w:val="1F497D" w:themeColor="text2"/>
                <w:szCs w:val="16"/>
              </w:rPr>
              <w:t>Samsung:</w:t>
            </w:r>
            <w:r w:rsidRPr="00105536">
              <w:rPr>
                <w:rFonts w:ascii="Arial" w:hAnsi="Arial"/>
                <w:color w:val="1F497D" w:themeColor="text2"/>
                <w:szCs w:val="16"/>
              </w:rPr>
              <w:t xml:space="preserve"> Is already present (version was syntactically correct)’</w:t>
            </w:r>
          </w:p>
          <w:p w14:paraId="4DFC9F43" w14:textId="77777777" w:rsidR="0053265F" w:rsidRPr="00580762" w:rsidRDefault="0053265F" w:rsidP="00105536">
            <w:pPr>
              <w:pStyle w:val="PL"/>
              <w:rPr>
                <w:rFonts w:ascii="Arial" w:hAnsi="Arial"/>
                <w:color w:val="1F497D" w:themeColor="text2"/>
                <w:szCs w:val="16"/>
              </w:rPr>
            </w:pPr>
            <w:r w:rsidRPr="00105536">
              <w:rPr>
                <w:rFonts w:ascii="Arial" w:hAnsi="Arial"/>
                <w:b/>
                <w:color w:val="1F497D" w:themeColor="text2"/>
                <w:szCs w:val="16"/>
              </w:rPr>
              <w:t xml:space="preserve">Coordinator: </w:t>
            </w:r>
            <w:r w:rsidRPr="00105536">
              <w:rPr>
                <w:rFonts w:ascii="Arial" w:hAnsi="Arial"/>
                <w:color w:val="1F497D" w:themeColor="text2"/>
                <w:szCs w:val="16"/>
              </w:rPr>
              <w:t>Corrected during v1300 CR implementation</w:t>
            </w:r>
          </w:p>
        </w:tc>
        <w:tc>
          <w:tcPr>
            <w:tcW w:w="1060" w:type="dxa"/>
            <w:shd w:val="clear" w:color="auto" w:fill="CCFF99"/>
          </w:tcPr>
          <w:p w14:paraId="6F769F29"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14:paraId="2BFC7C44" w14:textId="77777777" w:rsidTr="00C7688C">
        <w:tc>
          <w:tcPr>
            <w:tcW w:w="769" w:type="dxa"/>
            <w:shd w:val="clear" w:color="auto" w:fill="auto"/>
          </w:tcPr>
          <w:p w14:paraId="7D4E83C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E.308</w:t>
            </w:r>
          </w:p>
        </w:tc>
        <w:tc>
          <w:tcPr>
            <w:tcW w:w="1677" w:type="dxa"/>
            <w:shd w:val="clear" w:color="auto" w:fill="auto"/>
          </w:tcPr>
          <w:p w14:paraId="4821C9A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6.3.1 System information blocks</w:t>
            </w:r>
          </w:p>
        </w:tc>
        <w:tc>
          <w:tcPr>
            <w:tcW w:w="5369" w:type="dxa"/>
            <w:shd w:val="clear" w:color="auto" w:fill="auto"/>
          </w:tcPr>
          <w:p w14:paraId="5342B2A9" w14:textId="77777777" w:rsidR="0053265F" w:rsidRPr="007F5CE2" w:rsidRDefault="0053265F" w:rsidP="004F4BB1">
            <w:pPr>
              <w:spacing w:after="0"/>
              <w:rPr>
                <w:rFonts w:ascii="Arial" w:hAnsi="Arial" w:cs="Arial"/>
                <w:b/>
                <w:bCs/>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bCs/>
                <w:i/>
                <w:noProof/>
                <w:sz w:val="16"/>
                <w:szCs w:val="16"/>
              </w:rPr>
              <w:t>cellReselectionSubPriority</w:t>
            </w:r>
            <w:r w:rsidRPr="008A051C">
              <w:rPr>
                <w:rFonts w:ascii="Arial" w:hAnsi="Arial" w:cs="Arial"/>
                <w:noProof/>
                <w:sz w:val="16"/>
                <w:szCs w:val="16"/>
              </w:rPr>
              <w:t xml:space="preserve">is supposed to be above the description for </w:t>
            </w:r>
            <w:r w:rsidRPr="008A051C">
              <w:rPr>
                <w:rFonts w:ascii="Arial" w:hAnsi="Arial" w:cs="Arial"/>
                <w:i/>
                <w:noProof/>
                <w:sz w:val="16"/>
                <w:szCs w:val="16"/>
              </w:rPr>
              <w:t>freqBandInfo</w:t>
            </w:r>
            <w:r w:rsidRPr="008A051C">
              <w:rPr>
                <w:rFonts w:ascii="Arial" w:hAnsi="Arial" w:cs="Arial"/>
                <w:noProof/>
                <w:sz w:val="16"/>
                <w:szCs w:val="16"/>
              </w:rPr>
              <w:t>.</w:t>
            </w:r>
          </w:p>
        </w:tc>
        <w:tc>
          <w:tcPr>
            <w:tcW w:w="653" w:type="dxa"/>
            <w:gridSpan w:val="2"/>
            <w:shd w:val="clear" w:color="auto" w:fill="auto"/>
          </w:tcPr>
          <w:p w14:paraId="40CCDBC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E194295"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order.</w:t>
            </w:r>
          </w:p>
          <w:p w14:paraId="7A1C124F" w14:textId="77777777" w:rsidR="0053265F" w:rsidRPr="00580762" w:rsidRDefault="0053265F" w:rsidP="004F4BB1">
            <w:pPr>
              <w:spacing w:after="0"/>
              <w:rPr>
                <w:rFonts w:ascii="Arial" w:hAnsi="Arial" w:cs="Arial"/>
                <w:noProof/>
                <w:sz w:val="16"/>
                <w:szCs w:val="16"/>
              </w:rPr>
            </w:pPr>
            <w:r w:rsidRPr="00580762">
              <w:rPr>
                <w:rFonts w:ascii="Arial" w:hAnsi="Arial" w:cs="Arial"/>
                <w:b/>
                <w:noProof/>
                <w:color w:val="1F497D" w:themeColor="text2"/>
                <w:sz w:val="16"/>
                <w:szCs w:val="16"/>
              </w:rPr>
              <w:t xml:space="preserve">Coordinator: </w:t>
            </w:r>
            <w:r w:rsidRPr="00580762">
              <w:rPr>
                <w:rFonts w:ascii="Arial" w:hAnsi="Arial" w:cs="Arial"/>
                <w:noProof/>
                <w:color w:val="1F497D" w:themeColor="text2"/>
                <w:sz w:val="16"/>
                <w:szCs w:val="16"/>
              </w:rPr>
              <w:t>Corrected during v1300 CR implementation</w:t>
            </w:r>
          </w:p>
        </w:tc>
        <w:tc>
          <w:tcPr>
            <w:tcW w:w="1060" w:type="dxa"/>
            <w:shd w:val="clear" w:color="auto" w:fill="CCFF99"/>
          </w:tcPr>
          <w:p w14:paraId="21F76C2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46C49729" w14:textId="77777777" w:rsidTr="00C7688C">
        <w:tc>
          <w:tcPr>
            <w:tcW w:w="769" w:type="dxa"/>
            <w:shd w:val="clear" w:color="auto" w:fill="auto"/>
          </w:tcPr>
          <w:p w14:paraId="103818B8" w14:textId="77777777" w:rsidR="0053265F" w:rsidRPr="00BD494B" w:rsidRDefault="0053265F" w:rsidP="00587626">
            <w:pPr>
              <w:spacing w:after="0"/>
              <w:rPr>
                <w:rFonts w:ascii="Arial" w:hAnsi="Arial" w:cs="Arial"/>
                <w:noProof/>
                <w:sz w:val="16"/>
                <w:szCs w:val="16"/>
              </w:rPr>
            </w:pPr>
            <w:r>
              <w:rPr>
                <w:rFonts w:ascii="Arial" w:hAnsi="Arial" w:cs="Arial"/>
                <w:noProof/>
                <w:sz w:val="16"/>
                <w:szCs w:val="16"/>
              </w:rPr>
              <w:t>I.032</w:t>
            </w:r>
          </w:p>
        </w:tc>
        <w:tc>
          <w:tcPr>
            <w:tcW w:w="1677" w:type="dxa"/>
            <w:shd w:val="clear" w:color="auto" w:fill="auto"/>
          </w:tcPr>
          <w:p w14:paraId="5319006B" w14:textId="77777777" w:rsidR="0053265F" w:rsidRPr="00587626" w:rsidRDefault="0053265F" w:rsidP="00587626">
            <w:pPr>
              <w:spacing w:after="0"/>
              <w:rPr>
                <w:rFonts w:ascii="Arial" w:hAnsi="Arial" w:cs="Arial"/>
                <w:noProof/>
                <w:sz w:val="16"/>
                <w:szCs w:val="16"/>
              </w:rPr>
            </w:pPr>
            <w:r w:rsidRPr="00587626">
              <w:rPr>
                <w:rFonts w:ascii="Arial" w:eastAsia="SimSun" w:hAnsi="Arial" w:cs="Arial" w:hint="eastAsia"/>
                <w:noProof/>
                <w:sz w:val="16"/>
                <w:szCs w:val="16"/>
                <w:lang w:eastAsia="zh-CN"/>
              </w:rPr>
              <w:t>6.3.1</w:t>
            </w:r>
            <w:r w:rsidRPr="00587626">
              <w:rPr>
                <w:rFonts w:ascii="Arial" w:eastAsia="SimSun" w:hAnsi="Arial" w:cs="Arial"/>
                <w:noProof/>
                <w:sz w:val="16"/>
                <w:szCs w:val="16"/>
                <w:lang w:eastAsia="zh-CN"/>
              </w:rPr>
              <w:t xml:space="preserve"> </w:t>
            </w:r>
            <w:r w:rsidRPr="00587626">
              <w:rPr>
                <w:rFonts w:ascii="Arial" w:hAnsi="Arial" w:cs="Arial"/>
                <w:noProof/>
                <w:sz w:val="16"/>
                <w:szCs w:val="16"/>
                <w:lang w:eastAsia="en-GB"/>
              </w:rPr>
              <w:t>SystemInformationBlockType2</w:t>
            </w:r>
            <w:r w:rsidRPr="00587626">
              <w:rPr>
                <w:rFonts w:ascii="Arial" w:hAnsi="Arial" w:cs="Arial"/>
                <w:iCs/>
                <w:noProof/>
                <w:sz w:val="16"/>
                <w:szCs w:val="16"/>
                <w:lang w:eastAsia="en-GB"/>
              </w:rPr>
              <w:t xml:space="preserve"> </w:t>
            </w:r>
          </w:p>
        </w:tc>
        <w:tc>
          <w:tcPr>
            <w:tcW w:w="5369" w:type="dxa"/>
            <w:shd w:val="clear" w:color="auto" w:fill="auto"/>
          </w:tcPr>
          <w:p w14:paraId="0131DDD8" w14:textId="77777777" w:rsidR="0053265F" w:rsidRPr="00587626" w:rsidRDefault="0053265F" w:rsidP="00587626">
            <w:pPr>
              <w:keepNext/>
              <w:keepLines/>
              <w:overflowPunct w:val="0"/>
              <w:autoSpaceDE w:val="0"/>
              <w:autoSpaceDN w:val="0"/>
              <w:adjustRightInd w:val="0"/>
              <w:spacing w:after="0"/>
              <w:textAlignment w:val="baseline"/>
              <w:rPr>
                <w:rFonts w:ascii="Arial" w:eastAsia="Times New Roman" w:hAnsi="Arial" w:cs="Arial"/>
                <w:bCs/>
                <w:noProof/>
                <w:sz w:val="16"/>
                <w:szCs w:val="16"/>
                <w:lang w:eastAsia="ko-KR"/>
              </w:rPr>
            </w:pPr>
            <w:r w:rsidRPr="00F140F9">
              <w:rPr>
                <w:rFonts w:ascii="Arial" w:eastAsia="Times New Roman" w:hAnsi="Arial" w:cs="Arial"/>
                <w:bCs/>
                <w:noProof/>
                <w:sz w:val="16"/>
                <w:szCs w:val="16"/>
                <w:lang w:eastAsia="en-GB"/>
              </w:rPr>
              <w:t xml:space="preserve">In the field description of </w:t>
            </w:r>
            <w:r w:rsidRPr="00F140F9">
              <w:rPr>
                <w:rFonts w:ascii="Arial" w:eastAsia="Times New Roman" w:hAnsi="Arial" w:cs="Arial"/>
                <w:bCs/>
                <w:i/>
                <w:noProof/>
                <w:sz w:val="16"/>
                <w:szCs w:val="16"/>
                <w:lang w:eastAsia="en-GB"/>
              </w:rPr>
              <w:t>acdc-BarringConfig</w:t>
            </w:r>
            <w:r w:rsidRPr="00F140F9">
              <w:rPr>
                <w:rFonts w:ascii="Arial" w:eastAsia="Times New Roman" w:hAnsi="Arial" w:cs="Arial"/>
                <w:bCs/>
                <w:noProof/>
                <w:sz w:val="16"/>
                <w:szCs w:val="16"/>
                <w:lang w:eastAsia="en-GB"/>
              </w:rPr>
              <w:t xml:space="preserve"> there is some text in red font color that should corrected to black font color.</w:t>
            </w:r>
          </w:p>
        </w:tc>
        <w:tc>
          <w:tcPr>
            <w:tcW w:w="653" w:type="dxa"/>
            <w:gridSpan w:val="2"/>
            <w:shd w:val="clear" w:color="auto" w:fill="auto"/>
          </w:tcPr>
          <w:p w14:paraId="71185A31" w14:textId="77777777" w:rsidR="0053265F" w:rsidRPr="00BD494B" w:rsidRDefault="0053265F" w:rsidP="0058762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E4908E1" w14:textId="77777777" w:rsidR="0053265F" w:rsidRPr="007E635E" w:rsidRDefault="0053265F" w:rsidP="00587626">
            <w:pPr>
              <w:spacing w:after="0"/>
              <w:rPr>
                <w:rFonts w:ascii="Arial" w:hAnsi="Arial" w:cs="Arial"/>
                <w:noProof/>
                <w:sz w:val="16"/>
                <w:szCs w:val="16"/>
              </w:rPr>
            </w:pPr>
            <w:r w:rsidRPr="007E635E">
              <w:rPr>
                <w:rFonts w:ascii="Arial" w:hAnsi="Arial" w:cs="Arial"/>
                <w:noProof/>
                <w:sz w:val="16"/>
                <w:szCs w:val="16"/>
              </w:rPr>
              <w:t>Change red font color to black font color:</w:t>
            </w:r>
          </w:p>
          <w:p w14:paraId="62E68783" w14:textId="77777777" w:rsidR="0053265F" w:rsidRPr="007E635E" w:rsidRDefault="0053265F"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ko-KR"/>
              </w:rPr>
            </w:pPr>
            <w:r w:rsidRPr="007E635E">
              <w:rPr>
                <w:rFonts w:ascii="Arial" w:eastAsia="Times New Roman" w:hAnsi="Arial" w:cs="Arial"/>
                <w:b/>
                <w:bCs/>
                <w:i/>
                <w:noProof/>
                <w:sz w:val="16"/>
                <w:szCs w:val="16"/>
                <w:lang w:eastAsia="en-GB"/>
              </w:rPr>
              <w:t>acdc-BarringConfig</w:t>
            </w:r>
          </w:p>
          <w:p w14:paraId="40E99C62" w14:textId="77777777" w:rsidR="0053265F" w:rsidRPr="007E635E" w:rsidRDefault="0053265F" w:rsidP="00587626">
            <w:pPr>
              <w:pBdr>
                <w:bottom w:val="single" w:sz="6" w:space="1" w:color="auto"/>
              </w:pBdr>
              <w:spacing w:after="0"/>
              <w:rPr>
                <w:rFonts w:ascii="Arial" w:hAnsi="Arial" w:cs="Arial"/>
                <w:noProof/>
                <w:sz w:val="16"/>
                <w:szCs w:val="16"/>
              </w:rPr>
            </w:pPr>
            <w:r w:rsidRPr="007E635E">
              <w:rPr>
                <w:rFonts w:ascii="Arial" w:eastAsia="Times New Roman" w:hAnsi="Arial" w:cs="Arial"/>
                <w:color w:val="FF0000"/>
                <w:sz w:val="16"/>
                <w:szCs w:val="16"/>
                <w:lang w:eastAsia="ko-KR"/>
              </w:rPr>
              <w:t xml:space="preserve">Barring configuration for an ACDC category. </w:t>
            </w:r>
            <w:r w:rsidRPr="007E635E">
              <w:rPr>
                <w:rFonts w:ascii="Arial" w:eastAsia="Times New Roman" w:hAnsi="Arial" w:cs="Arial"/>
                <w:iCs/>
                <w:noProof/>
                <w:sz w:val="16"/>
                <w:szCs w:val="16"/>
                <w:lang w:eastAsia="ko-KR"/>
              </w:rPr>
              <w:t>If the field is absent, access to the cell is considered as not barred for the ACDC category in accordance with subclause 5.3.3.13.</w:t>
            </w:r>
          </w:p>
          <w:p w14:paraId="5D2135BD" w14:textId="77777777" w:rsidR="0053265F" w:rsidRPr="00580762" w:rsidRDefault="0053265F" w:rsidP="0058762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5E178134" w14:textId="77777777" w:rsidR="0053265F" w:rsidRPr="00BD494B" w:rsidRDefault="0053265F" w:rsidP="00587626">
            <w:pPr>
              <w:spacing w:after="0"/>
              <w:rPr>
                <w:rFonts w:ascii="Arial" w:hAnsi="Arial" w:cs="Arial"/>
                <w:noProof/>
                <w:sz w:val="16"/>
                <w:szCs w:val="16"/>
              </w:rPr>
            </w:pPr>
            <w:r>
              <w:rPr>
                <w:rFonts w:ascii="Arial" w:hAnsi="Arial" w:cs="Arial"/>
                <w:noProof/>
                <w:sz w:val="16"/>
                <w:szCs w:val="16"/>
              </w:rPr>
              <w:t>Closed</w:t>
            </w:r>
          </w:p>
        </w:tc>
      </w:tr>
      <w:tr w:rsidR="0053265F" w:rsidRPr="00BD494B" w14:paraId="3B79D575" w14:textId="77777777" w:rsidTr="00C7688C">
        <w:tc>
          <w:tcPr>
            <w:tcW w:w="769" w:type="dxa"/>
            <w:shd w:val="clear" w:color="auto" w:fill="auto"/>
          </w:tcPr>
          <w:p w14:paraId="7EE7CF9D"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67</w:t>
            </w:r>
          </w:p>
        </w:tc>
        <w:tc>
          <w:tcPr>
            <w:tcW w:w="1677" w:type="dxa"/>
            <w:shd w:val="clear" w:color="auto" w:fill="auto"/>
          </w:tcPr>
          <w:p w14:paraId="1E14C46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6.3.1 </w:t>
            </w:r>
            <w:r w:rsidRPr="00EA129B">
              <w:rPr>
                <w:rFonts w:ascii="Arial" w:hAnsi="Arial" w:cs="Arial"/>
                <w:noProof/>
                <w:sz w:val="16"/>
                <w:szCs w:val="16"/>
              </w:rPr>
              <w:t>SystemInformationBlockType20</w:t>
            </w:r>
          </w:p>
        </w:tc>
        <w:tc>
          <w:tcPr>
            <w:tcW w:w="5369" w:type="dxa"/>
            <w:shd w:val="clear" w:color="auto" w:fill="auto"/>
          </w:tcPr>
          <w:p w14:paraId="1DC07652" w14:textId="77777777" w:rsidR="0053265F" w:rsidRPr="006464D4"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Arial" w:eastAsia="SimSun" w:hAnsi="Arial" w:cs="Arial"/>
                <w:noProof/>
                <w:sz w:val="16"/>
                <w:szCs w:val="16"/>
                <w:lang w:eastAsia="zh-CN"/>
              </w:rPr>
              <w:t>“</w:t>
            </w:r>
            <w:r w:rsidRPr="006464D4">
              <w:rPr>
                <w:rFonts w:ascii="Courier New" w:hAnsi="Courier New"/>
                <w:noProof/>
                <w:sz w:val="16"/>
                <w:lang w:eastAsia="zh-CN"/>
              </w:rPr>
              <w:tab/>
              <w:t>...}</w:t>
            </w:r>
          </w:p>
          <w:p w14:paraId="7B87F0C4"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p w14:paraId="292C8C43" w14:textId="77777777" w:rsidR="0053265F" w:rsidRPr="00EA129B"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shall be put in the next row;</w:t>
            </w:r>
          </w:p>
        </w:tc>
        <w:tc>
          <w:tcPr>
            <w:tcW w:w="653" w:type="dxa"/>
            <w:gridSpan w:val="2"/>
            <w:shd w:val="clear" w:color="auto" w:fill="auto"/>
          </w:tcPr>
          <w:p w14:paraId="2D0D9FF6" w14:textId="77777777" w:rsidR="0053265F" w:rsidRPr="00EA129B"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EBE6DFD" w14:textId="77777777" w:rsidR="0053265F" w:rsidRPr="007E635E" w:rsidRDefault="0053265F"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Huawei:</w:t>
            </w:r>
            <w:r w:rsidRPr="007E635E">
              <w:rPr>
                <w:rFonts w:ascii="Arial" w:hAnsi="Arial" w:cs="Arial"/>
                <w:noProof/>
                <w:color w:val="1F497D" w:themeColor="text2"/>
                <w:sz w:val="16"/>
                <w:szCs w:val="16"/>
              </w:rPr>
              <w:t xml:space="preserve"> Agree.</w:t>
            </w:r>
          </w:p>
          <w:p w14:paraId="6A8E8A01" w14:textId="77777777" w:rsidR="0053265F" w:rsidRPr="00BD494B" w:rsidRDefault="0053265F"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9513561" w14:textId="77777777" w:rsidR="0053265F" w:rsidRPr="00BD494B" w:rsidRDefault="0053265F" w:rsidP="00580762">
            <w:pPr>
              <w:spacing w:after="0"/>
              <w:rPr>
                <w:rFonts w:ascii="Arial" w:hAnsi="Arial" w:cs="Arial"/>
                <w:noProof/>
                <w:sz w:val="16"/>
                <w:szCs w:val="16"/>
              </w:rPr>
            </w:pPr>
            <w:r>
              <w:rPr>
                <w:rFonts w:ascii="Arial" w:hAnsi="Arial" w:cs="Arial"/>
                <w:noProof/>
                <w:sz w:val="16"/>
                <w:szCs w:val="16"/>
              </w:rPr>
              <w:t>Closed</w:t>
            </w:r>
          </w:p>
        </w:tc>
      </w:tr>
      <w:tr w:rsidR="0053265F" w:rsidRPr="00BD494B" w14:paraId="261361C6" w14:textId="77777777" w:rsidTr="00C7688C">
        <w:tc>
          <w:tcPr>
            <w:tcW w:w="769" w:type="dxa"/>
            <w:shd w:val="clear" w:color="auto" w:fill="auto"/>
          </w:tcPr>
          <w:p w14:paraId="4BFEAFB6"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t>N.056</w:t>
            </w:r>
          </w:p>
        </w:tc>
        <w:tc>
          <w:tcPr>
            <w:tcW w:w="1677" w:type="dxa"/>
            <w:shd w:val="clear" w:color="auto" w:fill="auto"/>
          </w:tcPr>
          <w:p w14:paraId="04A7BA87" w14:textId="77777777"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lastRenderedPageBreak/>
              <w:t>SystemInformationBlockType3</w:t>
            </w:r>
          </w:p>
        </w:tc>
        <w:tc>
          <w:tcPr>
            <w:tcW w:w="5369" w:type="dxa"/>
            <w:shd w:val="clear" w:color="auto" w:fill="auto"/>
          </w:tcPr>
          <w:p w14:paraId="31AB859D"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lastRenderedPageBreak/>
              <w:t xml:space="preserve">Field description of redistrOnPagingOnly: </w:t>
            </w:r>
            <w:r w:rsidRPr="00A41136">
              <w:rPr>
                <w:rFonts w:ascii="Arial" w:hAnsi="Arial" w:cs="Arial"/>
                <w:noProof/>
                <w:sz w:val="16"/>
                <w:szCs w:val="16"/>
              </w:rPr>
              <w:t xml:space="preserve">Space missing between TS </w:t>
            </w:r>
            <w:r w:rsidRPr="00A41136">
              <w:rPr>
                <w:rFonts w:ascii="Arial" w:hAnsi="Arial" w:cs="Arial"/>
                <w:noProof/>
                <w:sz w:val="16"/>
                <w:szCs w:val="16"/>
              </w:rPr>
              <w:lastRenderedPageBreak/>
              <w:t>number and reference ID.</w:t>
            </w:r>
          </w:p>
        </w:tc>
        <w:tc>
          <w:tcPr>
            <w:tcW w:w="653" w:type="dxa"/>
            <w:gridSpan w:val="2"/>
            <w:shd w:val="clear" w:color="auto" w:fill="auto"/>
          </w:tcPr>
          <w:p w14:paraId="1C31B732"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3A4DC6DE" w14:textId="77777777"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54D2F3FC" w14:textId="77777777" w:rsidR="0053265F" w:rsidRPr="00580762" w:rsidRDefault="0053265F" w:rsidP="000E149E">
            <w:pPr>
              <w:spacing w:after="0"/>
              <w:rPr>
                <w:rFonts w:ascii="Arial" w:hAnsi="Arial" w:cs="Arial"/>
                <w:b/>
                <w:noProof/>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Corrected during v1300 CR implementation</w:t>
            </w:r>
          </w:p>
        </w:tc>
        <w:tc>
          <w:tcPr>
            <w:tcW w:w="1060" w:type="dxa"/>
            <w:tcBorders>
              <w:bottom w:val="nil"/>
            </w:tcBorders>
            <w:shd w:val="clear" w:color="auto" w:fill="CCFF99"/>
          </w:tcPr>
          <w:p w14:paraId="3BE6F35F" w14:textId="77777777" w:rsidR="0053265F" w:rsidRPr="00BD494B" w:rsidRDefault="0053265F" w:rsidP="000E149E">
            <w:pPr>
              <w:spacing w:after="0"/>
              <w:rPr>
                <w:rFonts w:ascii="Arial" w:hAnsi="Arial" w:cs="Arial"/>
                <w:noProof/>
                <w:sz w:val="16"/>
                <w:szCs w:val="16"/>
              </w:rPr>
            </w:pPr>
            <w:r>
              <w:rPr>
                <w:rFonts w:ascii="Arial" w:hAnsi="Arial" w:cs="Arial"/>
                <w:noProof/>
                <w:sz w:val="16"/>
                <w:szCs w:val="16"/>
              </w:rPr>
              <w:lastRenderedPageBreak/>
              <w:t>Closed</w:t>
            </w:r>
          </w:p>
        </w:tc>
      </w:tr>
      <w:tr w:rsidR="0053265F" w:rsidRPr="00BD494B" w14:paraId="2EAF6019" w14:textId="77777777" w:rsidTr="00C7688C">
        <w:tc>
          <w:tcPr>
            <w:tcW w:w="769" w:type="dxa"/>
            <w:shd w:val="clear" w:color="auto" w:fill="auto"/>
          </w:tcPr>
          <w:p w14:paraId="509AAFBC" w14:textId="77777777" w:rsidR="0053265F" w:rsidRDefault="0053265F" w:rsidP="000E149E">
            <w:pPr>
              <w:spacing w:after="0"/>
              <w:rPr>
                <w:rFonts w:ascii="Arial" w:hAnsi="Arial" w:cs="Arial"/>
                <w:noProof/>
                <w:sz w:val="16"/>
                <w:szCs w:val="16"/>
              </w:rPr>
            </w:pPr>
            <w:r>
              <w:rPr>
                <w:rFonts w:ascii="Arial" w:hAnsi="Arial" w:cs="Arial"/>
                <w:noProof/>
                <w:sz w:val="16"/>
                <w:szCs w:val="16"/>
              </w:rPr>
              <w:lastRenderedPageBreak/>
              <w:t>N.057</w:t>
            </w:r>
          </w:p>
        </w:tc>
        <w:tc>
          <w:tcPr>
            <w:tcW w:w="1677" w:type="dxa"/>
            <w:shd w:val="clear" w:color="auto" w:fill="auto"/>
          </w:tcPr>
          <w:p w14:paraId="5954B216" w14:textId="77777777"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2140DA53" w14:textId="77777777" w:rsidR="0053265F" w:rsidRDefault="0053265F" w:rsidP="000E149E">
            <w:pPr>
              <w:spacing w:after="0"/>
              <w:rPr>
                <w:rFonts w:ascii="Arial" w:hAnsi="Arial" w:cs="Arial"/>
                <w:noProof/>
                <w:sz w:val="16"/>
                <w:szCs w:val="16"/>
              </w:rPr>
            </w:pPr>
            <w:r>
              <w:rPr>
                <w:rFonts w:ascii="Arial" w:hAnsi="Arial" w:cs="Arial"/>
                <w:noProof/>
                <w:sz w:val="16"/>
                <w:szCs w:val="16"/>
              </w:rPr>
              <w:t xml:space="preserve">Field description of redistributionFactorServing: Unnecessary space/indentation before the beginning of description. </w:t>
            </w:r>
            <w:r w:rsidRPr="00A41136">
              <w:rPr>
                <w:rFonts w:ascii="Arial" w:hAnsi="Arial" w:cs="Arial"/>
                <w:noProof/>
                <w:sz w:val="16"/>
                <w:szCs w:val="16"/>
              </w:rPr>
              <w:t>Space missing between TS number and reference ID.</w:t>
            </w:r>
          </w:p>
        </w:tc>
        <w:tc>
          <w:tcPr>
            <w:tcW w:w="653" w:type="dxa"/>
            <w:gridSpan w:val="2"/>
            <w:shd w:val="clear" w:color="auto" w:fill="auto"/>
          </w:tcPr>
          <w:p w14:paraId="50045DF2" w14:textId="77777777" w:rsidR="0053265F"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94E4CE" w14:textId="77777777" w:rsidR="0053265F" w:rsidRDefault="0053265F" w:rsidP="000E149E">
            <w:pPr>
              <w:spacing w:after="0"/>
              <w:rPr>
                <w:rFonts w:ascii="Arial" w:hAnsi="Arial" w:cs="Arial"/>
                <w:noProof/>
                <w:sz w:val="16"/>
                <w:szCs w:val="16"/>
              </w:rPr>
            </w:pPr>
            <w:r>
              <w:rPr>
                <w:rFonts w:ascii="Arial" w:hAnsi="Arial" w:cs="Arial"/>
                <w:noProof/>
                <w:sz w:val="16"/>
                <w:szCs w:val="16"/>
              </w:rPr>
              <w:t>Remove indentation, add space.</w:t>
            </w:r>
          </w:p>
          <w:p w14:paraId="351A8F26" w14:textId="77777777" w:rsidR="0053265F" w:rsidRDefault="0053265F"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top w:val="nil"/>
            </w:tcBorders>
            <w:shd w:val="clear" w:color="auto" w:fill="CCFF99"/>
          </w:tcPr>
          <w:p w14:paraId="56F27640" w14:textId="77777777" w:rsidR="0053265F"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14:paraId="1765AE00" w14:textId="77777777" w:rsidTr="00C7688C">
        <w:tc>
          <w:tcPr>
            <w:tcW w:w="769" w:type="dxa"/>
            <w:shd w:val="clear" w:color="auto" w:fill="auto"/>
          </w:tcPr>
          <w:p w14:paraId="190679AC" w14:textId="77777777" w:rsidR="0053265F" w:rsidRDefault="0053265F" w:rsidP="000E149E">
            <w:pPr>
              <w:spacing w:after="0"/>
              <w:rPr>
                <w:rFonts w:ascii="Arial" w:hAnsi="Arial" w:cs="Arial"/>
                <w:noProof/>
                <w:sz w:val="16"/>
                <w:szCs w:val="16"/>
              </w:rPr>
            </w:pPr>
            <w:r>
              <w:rPr>
                <w:rFonts w:ascii="Arial" w:hAnsi="Arial" w:cs="Arial"/>
                <w:noProof/>
                <w:sz w:val="16"/>
                <w:szCs w:val="16"/>
              </w:rPr>
              <w:t>N.059</w:t>
            </w:r>
          </w:p>
        </w:tc>
        <w:tc>
          <w:tcPr>
            <w:tcW w:w="1677" w:type="dxa"/>
            <w:shd w:val="clear" w:color="auto" w:fill="auto"/>
          </w:tcPr>
          <w:p w14:paraId="2876861D" w14:textId="77777777"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6603DD13" w14:textId="77777777" w:rsidR="0053265F" w:rsidRDefault="0053265F" w:rsidP="000E149E">
            <w:pPr>
              <w:spacing w:after="0"/>
              <w:rPr>
                <w:rFonts w:ascii="Arial" w:hAnsi="Arial" w:cs="Arial"/>
                <w:noProof/>
                <w:sz w:val="16"/>
                <w:szCs w:val="16"/>
              </w:rPr>
            </w:pPr>
            <w:r>
              <w:rPr>
                <w:rFonts w:ascii="Arial" w:hAnsi="Arial" w:cs="Arial"/>
                <w:noProof/>
                <w:sz w:val="16"/>
                <w:szCs w:val="16"/>
              </w:rPr>
              <w:t>“t-360” field description contains redundant hyphen and “dots” at the end of the description.</w:t>
            </w:r>
          </w:p>
        </w:tc>
        <w:tc>
          <w:tcPr>
            <w:tcW w:w="653" w:type="dxa"/>
            <w:gridSpan w:val="2"/>
            <w:shd w:val="clear" w:color="auto" w:fill="auto"/>
          </w:tcPr>
          <w:p w14:paraId="3D451A3D" w14:textId="77777777" w:rsidR="0053265F" w:rsidRDefault="0053265F"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F0C6510" w14:textId="77777777"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field name to be “t360” and remove those dots.</w:t>
            </w:r>
          </w:p>
          <w:p w14:paraId="398DD48E" w14:textId="77777777" w:rsidR="0053265F" w:rsidRDefault="0053265F"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112018D7" w14:textId="77777777" w:rsidR="0053265F" w:rsidRDefault="0053265F" w:rsidP="000E149E">
            <w:pPr>
              <w:spacing w:after="0"/>
              <w:rPr>
                <w:rFonts w:ascii="Arial" w:hAnsi="Arial" w:cs="Arial"/>
                <w:noProof/>
                <w:sz w:val="16"/>
                <w:szCs w:val="16"/>
              </w:rPr>
            </w:pPr>
            <w:r>
              <w:rPr>
                <w:rFonts w:ascii="Arial" w:hAnsi="Arial" w:cs="Arial"/>
                <w:noProof/>
                <w:sz w:val="16"/>
                <w:szCs w:val="16"/>
              </w:rPr>
              <w:t>Closed</w:t>
            </w:r>
          </w:p>
        </w:tc>
      </w:tr>
      <w:tr w:rsidR="0053265F" w:rsidRPr="00BD494B" w14:paraId="79836CCA" w14:textId="77777777" w:rsidTr="00C7688C">
        <w:tc>
          <w:tcPr>
            <w:tcW w:w="769" w:type="dxa"/>
            <w:shd w:val="clear" w:color="auto" w:fill="auto"/>
          </w:tcPr>
          <w:p w14:paraId="32D0EAD3" w14:textId="77777777" w:rsidR="0053265F" w:rsidRDefault="0053265F" w:rsidP="008804FA">
            <w:pPr>
              <w:spacing w:after="0"/>
              <w:rPr>
                <w:rFonts w:ascii="Arial" w:hAnsi="Arial" w:cs="Arial"/>
                <w:noProof/>
                <w:sz w:val="16"/>
                <w:szCs w:val="16"/>
              </w:rPr>
            </w:pPr>
            <w:r>
              <w:rPr>
                <w:rFonts w:ascii="Arial" w:hAnsi="Arial" w:cs="Arial"/>
                <w:noProof/>
                <w:sz w:val="16"/>
                <w:szCs w:val="16"/>
              </w:rPr>
              <w:t>N.066</w:t>
            </w:r>
          </w:p>
        </w:tc>
        <w:tc>
          <w:tcPr>
            <w:tcW w:w="1677" w:type="dxa"/>
            <w:shd w:val="clear" w:color="auto" w:fill="auto"/>
          </w:tcPr>
          <w:p w14:paraId="13CD7CAB" w14:textId="77777777"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4D3461B2" w14:textId="77777777" w:rsidR="0053265F" w:rsidRDefault="0053265F" w:rsidP="008804FA">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A41136">
              <w:rPr>
                <w:rFonts w:ascii="Arial" w:hAnsi="Arial" w:cs="Arial"/>
                <w:noProof/>
                <w:sz w:val="16"/>
                <w:szCs w:val="16"/>
              </w:rPr>
              <w:t>Space missing between TS number and reference ID</w:t>
            </w:r>
            <w:r>
              <w:rPr>
                <w:rFonts w:ascii="Arial" w:hAnsi="Arial" w:cs="Arial"/>
                <w:noProof/>
                <w:sz w:val="16"/>
                <w:szCs w:val="16"/>
              </w:rPr>
              <w:t>.</w:t>
            </w:r>
          </w:p>
        </w:tc>
        <w:tc>
          <w:tcPr>
            <w:tcW w:w="653" w:type="dxa"/>
            <w:gridSpan w:val="2"/>
            <w:shd w:val="clear" w:color="auto" w:fill="auto"/>
          </w:tcPr>
          <w:p w14:paraId="6D94BEA1" w14:textId="77777777" w:rsidR="0053265F" w:rsidRDefault="0053265F"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E6225F0" w14:textId="77777777" w:rsidR="0053265F" w:rsidRDefault="0053265F" w:rsidP="008804FA">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16566758" w14:textId="77777777" w:rsidR="0053265F" w:rsidRPr="001609D8" w:rsidRDefault="0053265F"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BC757E4" w14:textId="77777777" w:rsidR="0053265F" w:rsidRDefault="0053265F" w:rsidP="008804FA">
            <w:pPr>
              <w:spacing w:after="0"/>
              <w:rPr>
                <w:rFonts w:ascii="Arial" w:hAnsi="Arial" w:cs="Arial"/>
                <w:noProof/>
                <w:sz w:val="16"/>
                <w:szCs w:val="16"/>
              </w:rPr>
            </w:pPr>
            <w:r>
              <w:rPr>
                <w:rFonts w:ascii="Arial" w:hAnsi="Arial" w:cs="Arial"/>
                <w:noProof/>
                <w:sz w:val="16"/>
                <w:szCs w:val="16"/>
              </w:rPr>
              <w:t>Closed</w:t>
            </w:r>
          </w:p>
        </w:tc>
      </w:tr>
      <w:tr w:rsidR="0053265F" w:rsidRPr="00BD494B" w14:paraId="7CAF9643" w14:textId="77777777" w:rsidTr="00C7688C">
        <w:tc>
          <w:tcPr>
            <w:tcW w:w="769" w:type="dxa"/>
            <w:shd w:val="clear" w:color="auto" w:fill="auto"/>
          </w:tcPr>
          <w:p w14:paraId="41F16C9B" w14:textId="77777777" w:rsidR="0053265F" w:rsidRDefault="0053265F" w:rsidP="008804FA">
            <w:pPr>
              <w:spacing w:after="0"/>
              <w:rPr>
                <w:rFonts w:ascii="Arial" w:hAnsi="Arial" w:cs="Arial"/>
                <w:noProof/>
                <w:sz w:val="16"/>
                <w:szCs w:val="16"/>
              </w:rPr>
            </w:pPr>
            <w:r>
              <w:rPr>
                <w:rFonts w:ascii="Arial" w:hAnsi="Arial" w:cs="Arial"/>
                <w:noProof/>
                <w:sz w:val="16"/>
                <w:szCs w:val="16"/>
              </w:rPr>
              <w:t>N.068</w:t>
            </w:r>
          </w:p>
        </w:tc>
        <w:tc>
          <w:tcPr>
            <w:tcW w:w="1677" w:type="dxa"/>
            <w:shd w:val="clear" w:color="auto" w:fill="auto"/>
          </w:tcPr>
          <w:p w14:paraId="65E04D73" w14:textId="77777777" w:rsidR="0053265F" w:rsidRPr="008804FA" w:rsidRDefault="0053265F"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69081821" w14:textId="77777777" w:rsidR="0053265F" w:rsidRDefault="0053265F" w:rsidP="008804FA">
            <w:pPr>
              <w:spacing w:after="0"/>
              <w:rPr>
                <w:rFonts w:ascii="Arial" w:hAnsi="Arial" w:cs="Arial"/>
                <w:noProof/>
                <w:sz w:val="16"/>
                <w:szCs w:val="16"/>
              </w:rPr>
            </w:pPr>
            <w:r>
              <w:rPr>
                <w:rFonts w:ascii="Arial" w:hAnsi="Arial" w:cs="Arial"/>
                <w:noProof/>
                <w:sz w:val="16"/>
                <w:szCs w:val="16"/>
              </w:rPr>
              <w:t xml:space="preserve">Probably redundant comma after “OPTIONAL” in </w:t>
            </w:r>
            <w:r w:rsidRPr="00670B02">
              <w:rPr>
                <w:rFonts w:ascii="Arial" w:hAnsi="Arial" w:cs="Arial"/>
                <w:noProof/>
                <w:sz w:val="16"/>
                <w:szCs w:val="16"/>
              </w:rPr>
              <w:t>cellReselectionSubPriority-r13</w:t>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t xml:space="preserve">CellReselectionSubPriority-r13 </w:t>
            </w:r>
          </w:p>
        </w:tc>
        <w:tc>
          <w:tcPr>
            <w:tcW w:w="653" w:type="dxa"/>
            <w:gridSpan w:val="2"/>
            <w:shd w:val="clear" w:color="auto" w:fill="auto"/>
          </w:tcPr>
          <w:p w14:paraId="7692A4A5" w14:textId="77777777" w:rsidR="0053265F" w:rsidRDefault="0053265F"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2C3350A" w14:textId="77777777" w:rsidR="0053265F" w:rsidRDefault="0053265F" w:rsidP="008804FA">
            <w:pPr>
              <w:pBdr>
                <w:bottom w:val="single" w:sz="6" w:space="1" w:color="auto"/>
              </w:pBdr>
              <w:spacing w:after="0"/>
              <w:rPr>
                <w:rFonts w:ascii="Arial" w:hAnsi="Arial" w:cs="Arial"/>
                <w:noProof/>
                <w:sz w:val="16"/>
                <w:szCs w:val="16"/>
              </w:rPr>
            </w:pPr>
            <w:r>
              <w:rPr>
                <w:rFonts w:ascii="Arial" w:hAnsi="Arial" w:cs="Arial"/>
                <w:noProof/>
                <w:sz w:val="16"/>
                <w:szCs w:val="16"/>
              </w:rPr>
              <w:t>Discard the comma.</w:t>
            </w:r>
          </w:p>
          <w:p w14:paraId="45D6BE70" w14:textId="77777777" w:rsidR="0053265F" w:rsidRDefault="0053265F" w:rsidP="008804F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5A54A7A0" w14:textId="77777777" w:rsidR="0053265F" w:rsidRDefault="0053265F" w:rsidP="008804FA">
            <w:pPr>
              <w:spacing w:after="0"/>
              <w:rPr>
                <w:rFonts w:ascii="Arial" w:hAnsi="Arial" w:cs="Arial"/>
                <w:noProof/>
                <w:sz w:val="16"/>
                <w:szCs w:val="16"/>
              </w:rPr>
            </w:pPr>
            <w:r>
              <w:rPr>
                <w:rFonts w:ascii="Arial" w:hAnsi="Arial" w:cs="Arial"/>
                <w:noProof/>
                <w:sz w:val="16"/>
                <w:szCs w:val="16"/>
              </w:rPr>
              <w:t>Closed</w:t>
            </w:r>
          </w:p>
        </w:tc>
      </w:tr>
      <w:tr w:rsidR="0053265F" w:rsidRPr="00BD494B" w14:paraId="45F7F0F9" w14:textId="77777777" w:rsidTr="00C7688C">
        <w:tc>
          <w:tcPr>
            <w:tcW w:w="769" w:type="dxa"/>
            <w:shd w:val="clear" w:color="auto" w:fill="auto"/>
          </w:tcPr>
          <w:p w14:paraId="7724932E" w14:textId="77777777" w:rsidR="0053265F" w:rsidRPr="00084A0A"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C.043</w:t>
            </w:r>
          </w:p>
        </w:tc>
        <w:tc>
          <w:tcPr>
            <w:tcW w:w="1677" w:type="dxa"/>
            <w:shd w:val="clear" w:color="auto" w:fill="auto"/>
          </w:tcPr>
          <w:p w14:paraId="512F3BE1" w14:textId="77777777" w:rsidR="0053265F" w:rsidRPr="00BC1F3C" w:rsidRDefault="0053265F"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SystemInformationBlockType5</w:t>
            </w:r>
          </w:p>
        </w:tc>
        <w:tc>
          <w:tcPr>
            <w:tcW w:w="5369" w:type="dxa"/>
            <w:shd w:val="clear" w:color="auto" w:fill="auto"/>
          </w:tcPr>
          <w:p w14:paraId="1C18FD6F" w14:textId="77777777" w:rsidR="0053265F" w:rsidRPr="007E635E" w:rsidRDefault="0053265F" w:rsidP="004F4BB1">
            <w:pPr>
              <w:spacing w:after="0"/>
              <w:rPr>
                <w:rFonts w:ascii="Arial" w:eastAsia="SimSun" w:hAnsi="Arial" w:cs="Arial"/>
                <w:noProof/>
                <w:sz w:val="16"/>
                <w:szCs w:val="16"/>
                <w:lang w:eastAsia="zh-CN"/>
              </w:rPr>
            </w:pPr>
            <w:r w:rsidRPr="007E635E">
              <w:rPr>
                <w:rFonts w:ascii="Arial" w:eastAsia="SimSun" w:hAnsi="Arial" w:cs="Arial"/>
                <w:noProof/>
                <w:sz w:val="16"/>
                <w:szCs w:val="16"/>
                <w:lang w:eastAsia="zh-CN"/>
              </w:rPr>
              <w:t>Editorial correction in the field description of</w:t>
            </w:r>
            <w:r w:rsidRPr="007E635E">
              <w:rPr>
                <w:rFonts w:ascii="Arial" w:hAnsi="Arial" w:cs="Arial"/>
                <w:i/>
                <w:noProof/>
                <w:sz w:val="16"/>
                <w:szCs w:val="16"/>
              </w:rPr>
              <w:t xml:space="preserve"> interFreqCarrierFreqListExt</w:t>
            </w:r>
            <w:r w:rsidRPr="007E635E">
              <w:rPr>
                <w:rFonts w:ascii="Arial" w:eastAsia="SimSun" w:hAnsi="Arial" w:cs="Arial"/>
                <w:noProof/>
                <w:sz w:val="16"/>
                <w:szCs w:val="16"/>
                <w:lang w:eastAsia="zh-CN"/>
              </w:rPr>
              <w:t xml:space="preserve"> :</w:t>
            </w:r>
          </w:p>
          <w:p w14:paraId="05BF44DF" w14:textId="77777777" w:rsidR="0053265F" w:rsidRPr="007E635E" w:rsidRDefault="0053265F" w:rsidP="007E635E">
            <w:pPr>
              <w:pStyle w:val="TAL"/>
              <w:rPr>
                <w:rFonts w:cs="Arial"/>
                <w:b/>
                <w:bCs/>
                <w:i/>
                <w:noProof/>
                <w:sz w:val="16"/>
                <w:szCs w:val="16"/>
                <w:lang w:eastAsia="ko-KR"/>
              </w:rPr>
            </w:pPr>
            <w:r w:rsidRPr="007E635E">
              <w:rPr>
                <w:rFonts w:cs="Arial"/>
                <w:b/>
                <w:bCs/>
                <w:i/>
                <w:noProof/>
                <w:sz w:val="16"/>
                <w:szCs w:val="16"/>
                <w:lang w:eastAsia="ko-KR"/>
              </w:rPr>
              <w:t>interFreqCarrierFreqListExt</w:t>
            </w:r>
          </w:p>
          <w:p w14:paraId="15C1E5AC" w14:textId="77777777" w:rsidR="0053265F" w:rsidRPr="00DF51F0" w:rsidRDefault="0053265F" w:rsidP="004F4BB1">
            <w:pPr>
              <w:spacing w:after="0"/>
              <w:rPr>
                <w:rFonts w:ascii="Arial" w:eastAsia="SimSun" w:hAnsi="Arial" w:cs="Arial"/>
                <w:noProof/>
                <w:sz w:val="16"/>
                <w:szCs w:val="16"/>
                <w:lang w:eastAsia="zh-CN"/>
              </w:rPr>
            </w:pPr>
            <w:r w:rsidRPr="007E635E">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w:t>
            </w:r>
            <w:r w:rsidRPr="007E635E">
              <w:rPr>
                <w:rFonts w:ascii="Arial" w:hAnsi="Arial" w:cs="Arial"/>
                <w:bCs/>
                <w:i/>
                <w:noProof/>
                <w:sz w:val="16"/>
                <w:szCs w:val="16"/>
                <w:lang w:eastAsia="ko-KR"/>
              </w:rPr>
              <w:t>interFreqCarrierFreqListExt</w:t>
            </w:r>
            <w:r w:rsidRPr="007E635E">
              <w:rPr>
                <w:rFonts w:ascii="Arial" w:hAnsi="Arial" w:cs="Arial"/>
                <w:bCs/>
                <w:noProof/>
                <w:sz w:val="16"/>
                <w:szCs w:val="16"/>
                <w:lang w:eastAsia="ko-KR"/>
              </w:rPr>
              <w:t xml:space="preserve"> even if </w:t>
            </w:r>
            <w:r w:rsidRPr="007E635E">
              <w:rPr>
                <w:rFonts w:ascii="Arial" w:hAnsi="Arial" w:cs="Arial"/>
                <w:bCs/>
                <w:i/>
                <w:noProof/>
                <w:sz w:val="16"/>
                <w:szCs w:val="16"/>
                <w:lang w:eastAsia="ko-KR"/>
              </w:rPr>
              <w:t>interFreqCarrierFreqList</w:t>
            </w:r>
            <w:r w:rsidRPr="007E635E">
              <w:rPr>
                <w:rFonts w:ascii="Arial" w:hAnsi="Arial" w:cs="Arial"/>
                <w:bCs/>
                <w:noProof/>
                <w:sz w:val="16"/>
                <w:szCs w:val="16"/>
                <w:lang w:eastAsia="ko-KR"/>
              </w:rPr>
              <w:t xml:space="preserve"> (i.e without suffix) does not include maxFreq entries. If E-UTRAN includes </w:t>
            </w:r>
            <w:r w:rsidRPr="007E635E">
              <w:rPr>
                <w:rFonts w:ascii="Arial" w:hAnsi="Arial" w:cs="Arial"/>
                <w:bCs/>
                <w:i/>
                <w:noProof/>
                <w:sz w:val="16"/>
                <w:szCs w:val="16"/>
                <w:lang w:eastAsia="ko-KR"/>
              </w:rPr>
              <w:t>interFreqCarrierFreqListExt-r12</w:t>
            </w:r>
            <w:r w:rsidRPr="007E635E">
              <w:rPr>
                <w:rFonts w:ascii="Arial" w:hAnsi="Arial" w:cs="Arial"/>
                <w:bCs/>
                <w:noProof/>
                <w:sz w:val="16"/>
                <w:szCs w:val="16"/>
                <w:lang w:eastAsia="ko-KR"/>
              </w:rPr>
              <w:t xml:space="preserve"> and/or </w:t>
            </w:r>
            <w:r w:rsidRPr="007E635E">
              <w:rPr>
                <w:rFonts w:ascii="Arial" w:hAnsi="Arial" w:cs="Arial"/>
                <w:bCs/>
                <w:i/>
                <w:noProof/>
                <w:sz w:val="16"/>
                <w:szCs w:val="16"/>
                <w:lang w:eastAsia="ko-KR"/>
              </w:rPr>
              <w:t>InterFreqCarrierFreqListExt-v13xy</w:t>
            </w:r>
            <w:r w:rsidRPr="007E635E">
              <w:rPr>
                <w:rFonts w:ascii="Arial" w:hAnsi="Arial" w:cs="Arial"/>
                <w:bCs/>
                <w:noProof/>
                <w:sz w:val="16"/>
                <w:szCs w:val="16"/>
                <w:lang w:eastAsia="ko-KR"/>
              </w:rPr>
              <w:t xml:space="preserve"> it includes the same number of entries, and listed in the same order, as in </w:t>
            </w:r>
            <w:r w:rsidRPr="002A7132">
              <w:rPr>
                <w:rFonts w:ascii="Arial" w:hAnsi="Arial" w:cs="Arial"/>
                <w:bCs/>
                <w:i/>
                <w:noProof/>
                <w:sz w:val="16"/>
                <w:szCs w:val="16"/>
                <w:highlight w:val="yellow"/>
                <w:lang w:eastAsia="ko-KR"/>
              </w:rPr>
              <w:t>interFreqCarrierFreqList Ext-r12</w:t>
            </w:r>
          </w:p>
        </w:tc>
        <w:tc>
          <w:tcPr>
            <w:tcW w:w="653" w:type="dxa"/>
            <w:gridSpan w:val="2"/>
            <w:shd w:val="clear" w:color="auto" w:fill="auto"/>
          </w:tcPr>
          <w:p w14:paraId="4A94B5F9" w14:textId="77777777" w:rsidR="0053265F" w:rsidRPr="00CF5F8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615FE07" w14:textId="77777777" w:rsidR="0053265F" w:rsidRPr="00D32953" w:rsidRDefault="0053265F" w:rsidP="00D32953">
            <w:pPr>
              <w:spacing w:after="0"/>
              <w:rPr>
                <w:rFonts w:ascii="Arial" w:hAnsi="Arial" w:cs="Arial"/>
                <w:noProof/>
                <w:sz w:val="16"/>
                <w:szCs w:val="16"/>
                <w:lang w:eastAsia="zh-CN"/>
              </w:rPr>
            </w:pPr>
            <w:r w:rsidRPr="00D32953">
              <w:rPr>
                <w:rFonts w:ascii="Arial" w:hAnsi="Arial" w:cs="Arial"/>
                <w:noProof/>
                <w:sz w:val="16"/>
                <w:szCs w:val="16"/>
                <w:lang w:eastAsia="zh-CN"/>
              </w:rPr>
              <w:t>The space in IE interFreqCarrierFreqListExt-r12 is deleted:</w:t>
            </w:r>
          </w:p>
          <w:p w14:paraId="54BF33F3" w14:textId="77777777" w:rsidR="0053265F" w:rsidRPr="00D32953" w:rsidRDefault="0053265F" w:rsidP="00D32953">
            <w:pPr>
              <w:spacing w:after="0"/>
              <w:rPr>
                <w:rFonts w:ascii="Arial" w:hAnsi="Arial" w:cs="Arial"/>
                <w:b/>
                <w:bCs/>
                <w:noProof/>
                <w:sz w:val="16"/>
                <w:szCs w:val="16"/>
                <w:lang w:eastAsia="ko-KR"/>
              </w:rPr>
            </w:pPr>
            <w:r w:rsidRPr="00D32953">
              <w:rPr>
                <w:rFonts w:ascii="Arial" w:hAnsi="Arial" w:cs="Arial"/>
                <w:b/>
                <w:bCs/>
                <w:noProof/>
                <w:sz w:val="16"/>
                <w:szCs w:val="16"/>
                <w:lang w:eastAsia="ko-KR"/>
              </w:rPr>
              <w:t>interFreqCarrierFreqListExt</w:t>
            </w:r>
          </w:p>
          <w:p w14:paraId="4638D036" w14:textId="77777777" w:rsidR="0053265F" w:rsidRPr="00D32953" w:rsidRDefault="0053265F" w:rsidP="00D32953">
            <w:pPr>
              <w:pBdr>
                <w:bottom w:val="single" w:sz="6" w:space="1" w:color="auto"/>
              </w:pBdr>
              <w:spacing w:after="0"/>
              <w:rPr>
                <w:rFonts w:ascii="Arial" w:hAnsi="Arial" w:cs="Arial"/>
                <w:noProof/>
                <w:sz w:val="16"/>
                <w:szCs w:val="16"/>
                <w:lang w:eastAsia="zh-CN"/>
              </w:rPr>
            </w:pPr>
            <w:r w:rsidRPr="00D32953">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interFreqCarrierFreqListExt even if interFreqCarrierFreqList (i.e without suffix) does not include maxFreq entries. If E-UTRAN includes interFreqCarrierFreqListExt-r12 and/or InterFreqCarrierFreqListExt-v13xy it includes the same number of entries, and listed in the same order, as in </w:t>
            </w:r>
            <w:r w:rsidRPr="00D32953">
              <w:rPr>
                <w:rFonts w:ascii="Arial" w:hAnsi="Arial" w:cs="Arial"/>
                <w:bCs/>
                <w:noProof/>
                <w:sz w:val="16"/>
                <w:szCs w:val="16"/>
                <w:highlight w:val="yellow"/>
                <w:lang w:eastAsia="ko-KR"/>
              </w:rPr>
              <w:t>interFreqCarrierFreqListExt-r12</w:t>
            </w:r>
          </w:p>
          <w:p w14:paraId="0C9886C8" w14:textId="77777777" w:rsidR="0053265F" w:rsidRPr="00DF51F0" w:rsidRDefault="0053265F" w:rsidP="00D32953">
            <w:pPr>
              <w:spacing w:after="0"/>
              <w:rPr>
                <w:noProof/>
                <w:lang w:eastAsia="zh-CN"/>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1060" w:type="dxa"/>
            <w:shd w:val="clear" w:color="auto" w:fill="CCFF99"/>
          </w:tcPr>
          <w:p w14:paraId="52774DF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6AEC7884" w14:textId="77777777" w:rsidTr="00C7688C">
        <w:tc>
          <w:tcPr>
            <w:tcW w:w="769" w:type="dxa"/>
            <w:tcBorders>
              <w:bottom w:val="single" w:sz="4" w:space="0" w:color="auto"/>
            </w:tcBorders>
            <w:shd w:val="clear" w:color="auto" w:fill="auto"/>
          </w:tcPr>
          <w:p w14:paraId="53E46948" w14:textId="77777777" w:rsidR="0053265F" w:rsidRDefault="0053265F" w:rsidP="000E149E">
            <w:pPr>
              <w:spacing w:after="0"/>
              <w:rPr>
                <w:rFonts w:ascii="Arial" w:hAnsi="Arial" w:cs="Arial"/>
                <w:noProof/>
                <w:sz w:val="16"/>
                <w:szCs w:val="16"/>
              </w:rPr>
            </w:pPr>
            <w:r>
              <w:rPr>
                <w:rFonts w:ascii="Arial" w:hAnsi="Arial" w:cs="Arial"/>
                <w:noProof/>
                <w:sz w:val="16"/>
                <w:szCs w:val="16"/>
              </w:rPr>
              <w:t>N.064</w:t>
            </w:r>
          </w:p>
        </w:tc>
        <w:tc>
          <w:tcPr>
            <w:tcW w:w="1677" w:type="dxa"/>
            <w:tcBorders>
              <w:bottom w:val="single" w:sz="4" w:space="0" w:color="auto"/>
            </w:tcBorders>
            <w:shd w:val="clear" w:color="auto" w:fill="auto"/>
          </w:tcPr>
          <w:p w14:paraId="7CA7CD6A" w14:textId="77777777" w:rsidR="0053265F" w:rsidRPr="008804FA" w:rsidRDefault="0053265F"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tcBorders>
              <w:bottom w:val="single" w:sz="4" w:space="0" w:color="auto"/>
            </w:tcBorders>
            <w:shd w:val="clear" w:color="auto" w:fill="auto"/>
          </w:tcPr>
          <w:p w14:paraId="4C8048AE" w14:textId="77777777" w:rsidR="0053265F" w:rsidRDefault="0053265F" w:rsidP="000E149E">
            <w:pPr>
              <w:spacing w:after="0"/>
              <w:rPr>
                <w:rFonts w:ascii="Arial" w:hAnsi="Arial" w:cs="Arial"/>
                <w:noProof/>
                <w:sz w:val="16"/>
                <w:szCs w:val="16"/>
              </w:rPr>
            </w:pPr>
            <w:r>
              <w:rPr>
                <w:rFonts w:ascii="Arial" w:hAnsi="Arial" w:cs="Arial"/>
                <w:noProof/>
                <w:sz w:val="16"/>
                <w:szCs w:val="16"/>
              </w:rPr>
              <w:t xml:space="preserve">The extension of </w:t>
            </w:r>
            <w:r w:rsidRPr="00F93A3E">
              <w:rPr>
                <w:rFonts w:ascii="Arial" w:hAnsi="Arial" w:cs="Arial"/>
                <w:noProof/>
                <w:sz w:val="16"/>
                <w:szCs w:val="16"/>
              </w:rPr>
              <w:t>SystemInformationBlockType5-v8h0-IEs</w:t>
            </w:r>
            <w:r>
              <w:rPr>
                <w:rFonts w:ascii="Arial" w:hAnsi="Arial" w:cs="Arial"/>
                <w:noProof/>
                <w:sz w:val="16"/>
                <w:szCs w:val="16"/>
              </w:rPr>
              <w:t xml:space="preserve"> differs from Rel-12 version:</w:t>
            </w:r>
          </w:p>
          <w:p w14:paraId="707107B6" w14:textId="77777777" w:rsidR="0053265F" w:rsidRDefault="0053265F" w:rsidP="000E149E">
            <w:pPr>
              <w:spacing w:after="0"/>
              <w:rPr>
                <w:rFonts w:ascii="Arial" w:hAnsi="Arial" w:cs="Arial"/>
                <w:noProof/>
                <w:sz w:val="16"/>
                <w:szCs w:val="16"/>
              </w:rPr>
            </w:pPr>
            <w:r>
              <w:rPr>
                <w:rFonts w:ascii="Arial" w:hAnsi="Arial" w:cs="Arial"/>
                <w:noProof/>
                <w:sz w:val="16"/>
                <w:szCs w:val="16"/>
              </w:rPr>
              <w:t>Rel-12:</w:t>
            </w:r>
          </w:p>
          <w:p w14:paraId="3B41BC6A" w14:textId="77777777" w:rsidR="0053265F" w:rsidRPr="00D05729" w:rsidRDefault="0053265F" w:rsidP="000E149E">
            <w:pPr>
              <w:pStyle w:val="PL"/>
              <w:shd w:val="clear" w:color="auto" w:fill="E6E6E6"/>
            </w:pPr>
            <w:r w:rsidRPr="00D05729">
              <w:t>SystemInformationBlockType5-v8h0-IEs ::=</w:t>
            </w:r>
            <w:r w:rsidRPr="00D05729">
              <w:tab/>
              <w:t>SEQUENCE {</w:t>
            </w:r>
          </w:p>
          <w:p w14:paraId="63E60C8A" w14:textId="77777777" w:rsidR="0053265F" w:rsidRPr="00D05729" w:rsidRDefault="0053265F" w:rsidP="000E149E">
            <w:pPr>
              <w:pStyle w:val="PL"/>
              <w:shd w:val="clear" w:color="auto" w:fill="E6E6E6"/>
            </w:pPr>
            <w:r w:rsidRPr="00D05729">
              <w:tab/>
              <w:t>interFreqCarrierFreqList-v8h0 SEQUENCE (SIZE (1..maxFreq)) OF InterFreqCarrierFreqInfo-v8h0</w:t>
            </w:r>
            <w:r w:rsidRPr="00D05729">
              <w:tab/>
            </w:r>
            <w:r w:rsidRPr="00D05729">
              <w:tab/>
            </w:r>
            <w:r w:rsidRPr="00D05729">
              <w:tab/>
            </w:r>
            <w:r w:rsidRPr="00D05729">
              <w:tab/>
              <w:t xml:space="preserve"> OPTIONAL,</w:t>
            </w:r>
            <w:r w:rsidRPr="00D05729">
              <w:tab/>
              <w:t>-- Need OP</w:t>
            </w:r>
          </w:p>
          <w:p w14:paraId="0B7C08C4" w14:textId="77777777" w:rsidR="0053265F" w:rsidRPr="00D05729" w:rsidRDefault="0053265F"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SystemInformationBlockType5-v9e0-IEs</w:t>
            </w:r>
            <w:r w:rsidRPr="00D05729">
              <w:tab/>
              <w:t>OPTIONAL</w:t>
            </w:r>
          </w:p>
          <w:p w14:paraId="3068F9A2" w14:textId="77777777" w:rsidR="0053265F" w:rsidRPr="00D05729" w:rsidRDefault="0053265F" w:rsidP="000E149E">
            <w:pPr>
              <w:pStyle w:val="PL"/>
              <w:shd w:val="clear" w:color="auto" w:fill="E6E6E6"/>
            </w:pPr>
            <w:r w:rsidRPr="00D05729">
              <w:t>}</w:t>
            </w:r>
          </w:p>
          <w:p w14:paraId="463D78B1" w14:textId="77777777" w:rsidR="0053265F" w:rsidRPr="00D05729" w:rsidRDefault="0053265F" w:rsidP="000E149E">
            <w:pPr>
              <w:pStyle w:val="PL"/>
              <w:shd w:val="clear" w:color="auto" w:fill="E6E6E6"/>
            </w:pPr>
          </w:p>
          <w:p w14:paraId="3F4C0B06" w14:textId="77777777" w:rsidR="0053265F" w:rsidRPr="00D05729" w:rsidRDefault="0053265F" w:rsidP="000E149E">
            <w:pPr>
              <w:pStyle w:val="PL"/>
              <w:shd w:val="clear" w:color="auto" w:fill="E6E6E6"/>
            </w:pPr>
            <w:r w:rsidRPr="00D05729">
              <w:t>SystemInformationBlockType5-v9e0-IEs ::=</w:t>
            </w:r>
            <w:r w:rsidRPr="00D05729">
              <w:tab/>
              <w:t>SEQUENCE {</w:t>
            </w:r>
          </w:p>
          <w:p w14:paraId="634FAE28" w14:textId="77777777" w:rsidR="0053265F" w:rsidRPr="00D05729" w:rsidRDefault="0053265F"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14:paraId="02D93197" w14:textId="77777777" w:rsidR="0053265F" w:rsidDel="00791692" w:rsidRDefault="0053265F" w:rsidP="000E149E">
            <w:pPr>
              <w:pStyle w:val="PL"/>
              <w:shd w:val="clear" w:color="auto" w:fill="E6E6E6"/>
            </w:pPr>
            <w:r w:rsidRPr="00D05729">
              <w:tab/>
              <w:t>nonCriticalExtension</w:t>
            </w:r>
            <w:r w:rsidRPr="00D05729">
              <w:tab/>
            </w:r>
            <w:r w:rsidRPr="00D05729">
              <w:tab/>
            </w:r>
            <w:r w:rsidRPr="00D05729">
              <w:tab/>
            </w:r>
          </w:p>
          <w:p w14:paraId="61502766" w14:textId="77777777" w:rsidR="0053265F" w:rsidRPr="00D05729" w:rsidRDefault="0053265F" w:rsidP="000E149E">
            <w:pPr>
              <w:pStyle w:val="PL"/>
              <w:shd w:val="clear" w:color="auto" w:fill="E6E6E6"/>
              <w:outlineLvl w:val="0"/>
            </w:pPr>
            <w:r w:rsidRPr="00D05729">
              <w:t>SEQUENCE {}</w:t>
            </w:r>
            <w:r w:rsidRPr="00D05729">
              <w:tab/>
            </w:r>
            <w:r w:rsidRPr="00D05729">
              <w:tab/>
            </w:r>
            <w:r w:rsidRPr="00D05729">
              <w:tab/>
            </w:r>
            <w:r w:rsidRPr="00D05729">
              <w:tab/>
            </w:r>
            <w:r w:rsidRPr="00D05729">
              <w:tab/>
            </w:r>
            <w:r w:rsidRPr="00D05729">
              <w:tab/>
            </w:r>
            <w:r w:rsidRPr="00D05729">
              <w:tab/>
              <w:t>OPTIONAL</w:t>
            </w:r>
          </w:p>
          <w:p w14:paraId="5B046114" w14:textId="77777777" w:rsidR="0053265F" w:rsidRPr="00D05729" w:rsidRDefault="0053265F" w:rsidP="000E149E">
            <w:pPr>
              <w:pStyle w:val="PL"/>
              <w:shd w:val="clear" w:color="auto" w:fill="E6E6E6"/>
            </w:pPr>
            <w:r w:rsidRPr="00D05729">
              <w:t>}</w:t>
            </w:r>
          </w:p>
          <w:p w14:paraId="520D11C2" w14:textId="77777777" w:rsidR="0053265F" w:rsidRPr="00D05729" w:rsidRDefault="0053265F" w:rsidP="000E149E">
            <w:pPr>
              <w:pStyle w:val="PL"/>
              <w:shd w:val="clear" w:color="auto" w:fill="E6E6E6"/>
            </w:pPr>
          </w:p>
          <w:p w14:paraId="5A6F22FB" w14:textId="77777777" w:rsidR="0053265F" w:rsidRDefault="0053265F" w:rsidP="000E149E">
            <w:pPr>
              <w:spacing w:after="0"/>
              <w:rPr>
                <w:rFonts w:ascii="Arial" w:hAnsi="Arial" w:cs="Arial"/>
                <w:noProof/>
                <w:sz w:val="16"/>
                <w:szCs w:val="16"/>
              </w:rPr>
            </w:pPr>
          </w:p>
          <w:p w14:paraId="749DD969" w14:textId="77777777" w:rsidR="0053265F" w:rsidRDefault="0053265F" w:rsidP="000E149E">
            <w:pPr>
              <w:spacing w:after="0"/>
              <w:rPr>
                <w:rFonts w:ascii="Arial" w:hAnsi="Arial" w:cs="Arial"/>
                <w:noProof/>
                <w:sz w:val="16"/>
                <w:szCs w:val="16"/>
              </w:rPr>
            </w:pPr>
            <w:r>
              <w:rPr>
                <w:rFonts w:ascii="Arial" w:hAnsi="Arial" w:cs="Arial"/>
                <w:noProof/>
                <w:sz w:val="16"/>
                <w:szCs w:val="16"/>
              </w:rPr>
              <w:t>Rel-13:</w:t>
            </w:r>
          </w:p>
          <w:p w14:paraId="66AA965D" w14:textId="77777777" w:rsidR="0053265F" w:rsidRPr="00D05729" w:rsidRDefault="0053265F" w:rsidP="000E149E">
            <w:pPr>
              <w:pStyle w:val="PL"/>
              <w:shd w:val="clear" w:color="auto" w:fill="E6E6E6"/>
            </w:pPr>
            <w:r w:rsidRPr="00D05729">
              <w:t>SystemInformationBlockType5-v8h0-IEs ::=</w:t>
            </w:r>
            <w:r w:rsidRPr="00D05729">
              <w:tab/>
              <w:t>SEQUENCE {</w:t>
            </w:r>
          </w:p>
          <w:p w14:paraId="39576C57" w14:textId="77777777" w:rsidR="0053265F" w:rsidRPr="00D05729" w:rsidRDefault="0053265F" w:rsidP="000E149E">
            <w:pPr>
              <w:pStyle w:val="PL"/>
              <w:shd w:val="clear" w:color="auto" w:fill="E6E6E6"/>
            </w:pPr>
            <w:r w:rsidRPr="00D05729">
              <w:tab/>
              <w:t>interFreqCarrierFreqList-v8h0 SEQUENCE (SIZE (1..maxFreq)) OF InterFreqCarrierFreqInfo-v8h0</w:t>
            </w:r>
            <w:r w:rsidRPr="00D05729">
              <w:tab/>
            </w:r>
            <w:r w:rsidRPr="00D05729">
              <w:tab/>
            </w:r>
            <w:r w:rsidRPr="00D05729">
              <w:tab/>
            </w:r>
            <w:r w:rsidRPr="00D05729">
              <w:tab/>
              <w:t xml:space="preserve"> OPTIONAL,</w:t>
            </w:r>
            <w:r w:rsidRPr="00D05729">
              <w:tab/>
              <w:t>-- Need OP</w:t>
            </w:r>
          </w:p>
          <w:p w14:paraId="69E4176D" w14:textId="77777777" w:rsidR="0053265F" w:rsidRPr="00D05729" w:rsidRDefault="0053265F"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w:t>
            </w:r>
            <w:r w:rsidRPr="00F93A3E">
              <w:rPr>
                <w:rFonts w:hint="eastAsia"/>
                <w:highlight w:val="yellow"/>
                <w:lang w:eastAsia="ja-JP"/>
              </w:rPr>
              <w:t>10j</w:t>
            </w:r>
            <w:r w:rsidRPr="00F93A3E">
              <w:rPr>
                <w:highlight w:val="yellow"/>
              </w:rPr>
              <w:t>0-IEs</w:t>
            </w:r>
            <w:r w:rsidRPr="00D05729">
              <w:tab/>
            </w:r>
            <w:r w:rsidRPr="00D05729">
              <w:tab/>
            </w:r>
            <w:r w:rsidRPr="00D05729">
              <w:tab/>
            </w:r>
            <w:r w:rsidRPr="00D05729">
              <w:tab/>
            </w:r>
            <w:r w:rsidRPr="00D05729">
              <w:tab/>
            </w:r>
            <w:r w:rsidRPr="00D05729">
              <w:tab/>
            </w:r>
            <w:r w:rsidRPr="00D05729">
              <w:tab/>
              <w:t>OPTIONAL</w:t>
            </w:r>
          </w:p>
          <w:p w14:paraId="6E6397EC" w14:textId="77777777" w:rsidR="0053265F" w:rsidRPr="00D05729" w:rsidRDefault="0053265F" w:rsidP="000E149E">
            <w:pPr>
              <w:pStyle w:val="PL"/>
              <w:shd w:val="clear" w:color="auto" w:fill="E6E6E6"/>
            </w:pPr>
            <w:r w:rsidRPr="00D05729">
              <w:t>}</w:t>
            </w:r>
          </w:p>
          <w:p w14:paraId="7DC82514" w14:textId="77777777" w:rsidR="0053265F" w:rsidRPr="00130CBD" w:rsidRDefault="0053265F" w:rsidP="000E149E">
            <w:pPr>
              <w:pStyle w:val="PL"/>
              <w:shd w:val="clear" w:color="auto" w:fill="E6E6E6"/>
            </w:pPr>
          </w:p>
          <w:p w14:paraId="02436323" w14:textId="77777777" w:rsidR="0053265F" w:rsidRPr="00130CBD" w:rsidRDefault="0053265F" w:rsidP="000E149E">
            <w:pPr>
              <w:pStyle w:val="PL"/>
              <w:shd w:val="clear" w:color="auto" w:fill="E6E6E6"/>
            </w:pPr>
            <w:r w:rsidRPr="00130CBD">
              <w:lastRenderedPageBreak/>
              <w:t>SystemInformationBlockType5-v</w:t>
            </w:r>
            <w:r>
              <w:rPr>
                <w:rFonts w:hint="eastAsia"/>
                <w:lang w:eastAsia="ja-JP"/>
              </w:rPr>
              <w:t>10j</w:t>
            </w:r>
            <w:r w:rsidRPr="00130CBD">
              <w:t>0-IEs ::=</w:t>
            </w:r>
            <w:r w:rsidRPr="00130CBD">
              <w:tab/>
              <w:t>SEQUENCE {</w:t>
            </w:r>
          </w:p>
          <w:p w14:paraId="6E3ED45C" w14:textId="77777777" w:rsidR="0053265F" w:rsidRPr="00130CBD" w:rsidRDefault="0053265F" w:rsidP="000E149E">
            <w:pPr>
              <w:pStyle w:val="PL"/>
              <w:shd w:val="clear" w:color="auto" w:fill="E6E6E6"/>
              <w:rPr>
                <w:lang w:eastAsia="ja-JP"/>
              </w:rPr>
            </w:pPr>
            <w:r>
              <w:rPr>
                <w:rFonts w:hint="eastAsia"/>
                <w:lang w:eastAsia="ja-JP"/>
              </w:rPr>
              <w:tab/>
            </w:r>
            <w:r w:rsidRPr="001548A7">
              <w:t>interFreqCarrierFreqList-v</w:t>
            </w:r>
            <w:r w:rsidRPr="001548A7">
              <w:rPr>
                <w:rFonts w:hint="eastAsia"/>
                <w:lang w:eastAsia="ja-JP"/>
              </w:rPr>
              <w:t>10j</w:t>
            </w:r>
            <w:r w:rsidRPr="001548A7">
              <w:t>0</w:t>
            </w:r>
            <w:r w:rsidRPr="001548A7">
              <w:tab/>
              <w:t>SEQUENCE (SIZE (1..maxFreq)) OF InterFreqCarrierFreqInfo-v</w:t>
            </w:r>
            <w:r w:rsidRPr="001548A7">
              <w:rPr>
                <w:rFonts w:hint="eastAsia"/>
                <w:lang w:eastAsia="ja-JP"/>
              </w:rPr>
              <w:t>10j</w:t>
            </w:r>
            <w:r w:rsidRPr="001548A7">
              <w:t>0</w:t>
            </w:r>
            <w:r w:rsidRPr="001548A7">
              <w:tab/>
            </w:r>
            <w:r w:rsidRPr="001548A7">
              <w:tab/>
            </w:r>
            <w:r w:rsidRPr="001548A7">
              <w:tab/>
            </w:r>
            <w:r w:rsidRPr="001548A7">
              <w:tab/>
              <w:t>OPTIONAL,</w:t>
            </w:r>
            <w:r w:rsidRPr="001548A7">
              <w:tab/>
              <w:t>-- Need OR</w:t>
            </w:r>
          </w:p>
          <w:p w14:paraId="7B65B26D" w14:textId="77777777" w:rsidR="0053265F" w:rsidRPr="00D05729" w:rsidRDefault="0053265F"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SystemInformationBlockType5-v9e0-IEs</w:t>
            </w:r>
            <w:r w:rsidRPr="00D05729">
              <w:tab/>
              <w:t>OPTIONAL</w:t>
            </w:r>
          </w:p>
          <w:p w14:paraId="077AEAAD" w14:textId="77777777" w:rsidR="0053265F" w:rsidRPr="00D05729" w:rsidRDefault="0053265F" w:rsidP="000E149E">
            <w:pPr>
              <w:pStyle w:val="PL"/>
              <w:shd w:val="clear" w:color="auto" w:fill="E6E6E6"/>
            </w:pPr>
            <w:r w:rsidRPr="00D05729">
              <w:t>}</w:t>
            </w:r>
          </w:p>
          <w:p w14:paraId="118991B1" w14:textId="77777777" w:rsidR="0053265F" w:rsidRPr="00D05729" w:rsidRDefault="0053265F" w:rsidP="000E149E">
            <w:pPr>
              <w:pStyle w:val="PL"/>
              <w:shd w:val="clear" w:color="auto" w:fill="E6E6E6"/>
            </w:pPr>
          </w:p>
          <w:p w14:paraId="65A6F888" w14:textId="77777777" w:rsidR="0053265F" w:rsidRPr="00D05729" w:rsidRDefault="0053265F" w:rsidP="000E149E">
            <w:pPr>
              <w:pStyle w:val="PL"/>
              <w:shd w:val="clear" w:color="auto" w:fill="E6E6E6"/>
            </w:pPr>
            <w:r w:rsidRPr="00D05729">
              <w:t>SystemInformationBlockType5-v9e0-IEs ::=</w:t>
            </w:r>
            <w:r w:rsidRPr="00D05729">
              <w:tab/>
              <w:t>SEQUENCE {</w:t>
            </w:r>
          </w:p>
          <w:p w14:paraId="51997350" w14:textId="77777777" w:rsidR="0053265F" w:rsidRPr="00D05729" w:rsidRDefault="0053265F"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14:paraId="06E9B236" w14:textId="77777777" w:rsidR="0053265F" w:rsidDel="00791692" w:rsidRDefault="0053265F" w:rsidP="000E149E">
            <w:pPr>
              <w:pStyle w:val="PL"/>
              <w:shd w:val="clear" w:color="auto" w:fill="E6E6E6"/>
            </w:pPr>
            <w:r w:rsidRPr="00D05729">
              <w:tab/>
              <w:t>nonCriticalExtension</w:t>
            </w:r>
            <w:r w:rsidRPr="00D05729">
              <w:tab/>
            </w:r>
            <w:r w:rsidRPr="00D05729">
              <w:tab/>
            </w:r>
            <w:r w:rsidRPr="00D05729">
              <w:tab/>
            </w:r>
          </w:p>
          <w:p w14:paraId="4E66758B" w14:textId="77777777" w:rsidR="0053265F" w:rsidRPr="00D05729" w:rsidRDefault="0053265F" w:rsidP="000E149E">
            <w:pPr>
              <w:pStyle w:val="PL"/>
              <w:shd w:val="clear" w:color="auto" w:fill="E6E6E6"/>
            </w:pPr>
            <w:r w:rsidRPr="00D05729">
              <w:t>SEQUENCE {}</w:t>
            </w:r>
            <w:r w:rsidRPr="00D05729">
              <w:tab/>
            </w:r>
            <w:r w:rsidRPr="00D05729">
              <w:tab/>
            </w:r>
            <w:r w:rsidRPr="00D05729">
              <w:tab/>
            </w:r>
            <w:r w:rsidRPr="00D05729">
              <w:tab/>
            </w:r>
            <w:r w:rsidRPr="00D05729">
              <w:tab/>
            </w:r>
            <w:r w:rsidRPr="00D05729">
              <w:tab/>
            </w:r>
            <w:r w:rsidRPr="00D05729">
              <w:tab/>
              <w:t>OPTIONAL</w:t>
            </w:r>
          </w:p>
          <w:p w14:paraId="4BB82A9D" w14:textId="77777777" w:rsidR="0053265F" w:rsidRDefault="0053265F" w:rsidP="000E149E">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7347B00F" w14:textId="77777777" w:rsidR="0053265F" w:rsidRDefault="0053265F" w:rsidP="000E149E">
            <w:pPr>
              <w:spacing w:after="0"/>
              <w:rPr>
                <w:rFonts w:ascii="Arial" w:hAnsi="Arial" w:cs="Arial"/>
                <w:noProof/>
                <w:sz w:val="16"/>
                <w:szCs w:val="16"/>
              </w:rPr>
            </w:pPr>
            <w:r>
              <w:rPr>
                <w:rFonts w:ascii="Arial" w:hAnsi="Arial" w:cs="Arial"/>
                <w:noProof/>
                <w:sz w:val="16"/>
                <w:szCs w:val="16"/>
              </w:rPr>
              <w:lastRenderedPageBreak/>
              <w:t>1/2</w:t>
            </w:r>
          </w:p>
        </w:tc>
        <w:tc>
          <w:tcPr>
            <w:tcW w:w="6132" w:type="dxa"/>
            <w:gridSpan w:val="2"/>
            <w:tcBorders>
              <w:bottom w:val="single" w:sz="4" w:space="0" w:color="auto"/>
            </w:tcBorders>
            <w:shd w:val="clear" w:color="auto" w:fill="auto"/>
          </w:tcPr>
          <w:p w14:paraId="203A264A" w14:textId="77777777" w:rsidR="0053265F" w:rsidRDefault="0053265F"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extension so we have legacy-compatible specification.</w:t>
            </w:r>
          </w:p>
          <w:p w14:paraId="71DB9B81" w14:textId="77777777" w:rsidR="0053265F" w:rsidRDefault="0053265F" w:rsidP="000E149E">
            <w:pPr>
              <w:spacing w:after="0"/>
              <w:rPr>
                <w:rFonts w:ascii="Arial" w:hAnsi="Arial" w:cs="Arial"/>
                <w:noProof/>
                <w:sz w:val="16"/>
                <w:szCs w:val="16"/>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10E98DAA" w14:textId="77777777" w:rsidR="0053265F" w:rsidRDefault="0053265F" w:rsidP="000E149E">
            <w:pPr>
              <w:spacing w:after="0"/>
              <w:rPr>
                <w:rFonts w:ascii="Arial" w:hAnsi="Arial" w:cs="Arial"/>
                <w:noProof/>
                <w:sz w:val="16"/>
                <w:szCs w:val="16"/>
              </w:rPr>
            </w:pPr>
            <w:r>
              <w:rPr>
                <w:rFonts w:ascii="Arial" w:hAnsi="Arial" w:cs="Arial"/>
                <w:noProof/>
                <w:sz w:val="16"/>
                <w:szCs w:val="16"/>
              </w:rPr>
              <w:t>Closed</w:t>
            </w:r>
          </w:p>
        </w:tc>
      </w:tr>
      <w:tr w:rsidR="00AF3878" w:rsidRPr="00BD494B" w14:paraId="67F61C86" w14:textId="77777777" w:rsidTr="00C7688C">
        <w:tc>
          <w:tcPr>
            <w:tcW w:w="15660" w:type="dxa"/>
            <w:gridSpan w:val="8"/>
            <w:shd w:val="clear" w:color="auto" w:fill="FFFF99"/>
          </w:tcPr>
          <w:p w14:paraId="4E2E7973" w14:textId="45E91AC1"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lastRenderedPageBreak/>
              <w:t>6.3.2 Radio resource control information elements</w:t>
            </w:r>
          </w:p>
        </w:tc>
      </w:tr>
      <w:tr w:rsidR="00672D17" w:rsidRPr="00BD494B" w14:paraId="1CB65241" w14:textId="77777777" w:rsidTr="0082480F">
        <w:tc>
          <w:tcPr>
            <w:tcW w:w="769" w:type="dxa"/>
            <w:shd w:val="clear" w:color="auto" w:fill="auto"/>
          </w:tcPr>
          <w:p w14:paraId="057BC6E7" w14:textId="77777777" w:rsidR="00672D17" w:rsidRPr="00BD494B" w:rsidRDefault="00672D17" w:rsidP="008804FA">
            <w:pPr>
              <w:spacing w:after="0"/>
              <w:rPr>
                <w:rFonts w:ascii="Arial" w:hAnsi="Arial" w:cs="Arial"/>
                <w:noProof/>
                <w:sz w:val="16"/>
                <w:szCs w:val="16"/>
              </w:rPr>
            </w:pPr>
            <w:r>
              <w:rPr>
                <w:rFonts w:ascii="Arial" w:hAnsi="Arial" w:cs="Arial"/>
                <w:noProof/>
                <w:sz w:val="16"/>
                <w:szCs w:val="16"/>
              </w:rPr>
              <w:t>N.078</w:t>
            </w:r>
          </w:p>
        </w:tc>
        <w:tc>
          <w:tcPr>
            <w:tcW w:w="1677" w:type="dxa"/>
            <w:shd w:val="clear" w:color="auto" w:fill="auto"/>
          </w:tcPr>
          <w:p w14:paraId="788A47EF" w14:textId="77777777" w:rsidR="00672D17" w:rsidRPr="008804FA" w:rsidRDefault="00672D17" w:rsidP="008804FA">
            <w:pPr>
              <w:spacing w:after="0"/>
              <w:rPr>
                <w:rFonts w:ascii="Arial" w:hAnsi="Arial" w:cs="Arial"/>
                <w:sz w:val="16"/>
                <w:szCs w:val="16"/>
                <w:lang w:val="en-US"/>
              </w:rPr>
            </w:pPr>
            <w:r w:rsidRPr="008804FA">
              <w:rPr>
                <w:rFonts w:ascii="Arial" w:hAnsi="Arial" w:cs="Arial"/>
                <w:noProof/>
                <w:sz w:val="16"/>
                <w:szCs w:val="16"/>
              </w:rPr>
              <w:t xml:space="preserve">6.3.2 </w:t>
            </w:r>
            <w:r w:rsidRPr="008804FA">
              <w:rPr>
                <w:rFonts w:ascii="Arial" w:hAnsi="Arial" w:cs="Arial"/>
                <w:sz w:val="16"/>
                <w:szCs w:val="16"/>
              </w:rPr>
              <w:t>aperiodicCSI-Trigger-v13xy and aperiodicCSI-Trigger2-r13</w:t>
            </w:r>
            <w:r w:rsidRPr="008804FA">
              <w:rPr>
                <w:rFonts w:ascii="Arial" w:hAnsi="Arial" w:cs="Arial"/>
                <w:sz w:val="16"/>
                <w:szCs w:val="16"/>
                <w:lang w:val="en-US"/>
              </w:rPr>
              <w:t xml:space="preserve"> </w:t>
            </w:r>
          </w:p>
        </w:tc>
        <w:tc>
          <w:tcPr>
            <w:tcW w:w="5369" w:type="dxa"/>
            <w:shd w:val="clear" w:color="auto" w:fill="auto"/>
          </w:tcPr>
          <w:p w14:paraId="6BF6889E" w14:textId="77777777" w:rsidR="00672D17" w:rsidRPr="00C036C8" w:rsidRDefault="00672D17" w:rsidP="008804FA">
            <w:pPr>
              <w:spacing w:after="0"/>
              <w:rPr>
                <w:rFonts w:ascii="Arial" w:hAnsi="Arial" w:cs="Arial"/>
                <w:noProof/>
                <w:sz w:val="16"/>
                <w:szCs w:val="16"/>
                <w:lang w:val="en-US"/>
              </w:rPr>
            </w:pPr>
            <w:r>
              <w:rPr>
                <w:rFonts w:ascii="Arial" w:hAnsi="Arial" w:cs="Arial"/>
                <w:noProof/>
                <w:sz w:val="16"/>
                <w:szCs w:val="16"/>
                <w:lang w:val="en-US"/>
              </w:rPr>
              <w:t xml:space="preserve">triggerX (extension of R10) and </w:t>
            </w:r>
            <w:r w:rsidRPr="00C036C8">
              <w:rPr>
                <w:rFonts w:ascii="Arial" w:hAnsi="Arial" w:cs="Arial"/>
                <w:noProof/>
                <w:sz w:val="16"/>
                <w:szCs w:val="16"/>
                <w:lang w:val="en-US"/>
              </w:rPr>
              <w:t>triggerX-SubframeSetIndicator</w:t>
            </w:r>
            <w:r>
              <w:rPr>
                <w:rFonts w:ascii="Arial" w:hAnsi="Arial" w:cs="Arial"/>
                <w:noProof/>
                <w:sz w:val="16"/>
                <w:szCs w:val="16"/>
                <w:lang w:val="en-US"/>
              </w:rPr>
              <w:t xml:space="preserve"> (extension of R12) can be now configured both but in reality only one of those is configured. It should be noted that R12 signaling allows configuration of both type of triggers.</w:t>
            </w:r>
          </w:p>
        </w:tc>
        <w:tc>
          <w:tcPr>
            <w:tcW w:w="653" w:type="dxa"/>
            <w:gridSpan w:val="2"/>
            <w:shd w:val="clear" w:color="auto" w:fill="auto"/>
          </w:tcPr>
          <w:p w14:paraId="6BE40BB5" w14:textId="77777777" w:rsidR="00672D17" w:rsidRPr="00BD494B" w:rsidRDefault="00672D1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6A217C4" w14:textId="77777777" w:rsidR="00672D17" w:rsidRDefault="00672D17" w:rsidP="008804FA">
            <w:pPr>
              <w:spacing w:after="0"/>
              <w:rPr>
                <w:rFonts w:ascii="Arial" w:hAnsi="Arial" w:cs="Arial"/>
                <w:noProof/>
                <w:sz w:val="16"/>
                <w:szCs w:val="16"/>
              </w:rPr>
            </w:pPr>
            <w:r>
              <w:rPr>
                <w:rFonts w:ascii="Arial" w:hAnsi="Arial" w:cs="Arial"/>
                <w:noProof/>
                <w:sz w:val="16"/>
                <w:szCs w:val="16"/>
              </w:rPr>
              <w:t xml:space="preserve">Consider having </w:t>
            </w:r>
            <w:r w:rsidRPr="00C036C8">
              <w:rPr>
                <w:rFonts w:ascii="Arial" w:hAnsi="Arial" w:cs="Arial"/>
                <w:noProof/>
                <w:sz w:val="16"/>
                <w:szCs w:val="16"/>
              </w:rPr>
              <w:t>aperiodicCSI-Trigger-v13xy and aperiodicCSI-Trigger2-r13 in CHOICE</w:t>
            </w:r>
            <w:r>
              <w:rPr>
                <w:rFonts w:ascii="Arial" w:hAnsi="Arial" w:cs="Arial"/>
                <w:noProof/>
                <w:sz w:val="16"/>
                <w:szCs w:val="16"/>
              </w:rPr>
              <w:t xml:space="preserve"> structure.</w:t>
            </w:r>
          </w:p>
          <w:p w14:paraId="33767B2B" w14:textId="77777777" w:rsidR="00672D17" w:rsidRDefault="00672D17" w:rsidP="008804FA">
            <w:pPr>
              <w:spacing w:after="0"/>
              <w:rPr>
                <w:rFonts w:ascii="Arial" w:hAnsi="Arial" w:cs="Arial"/>
                <w:noProof/>
                <w:sz w:val="16"/>
                <w:szCs w:val="16"/>
              </w:rPr>
            </w:pPr>
          </w:p>
          <w:p w14:paraId="635FE69A" w14:textId="77777777" w:rsidR="00672D17" w:rsidRDefault="00672D17" w:rsidP="008804FA">
            <w:pPr>
              <w:pBdr>
                <w:bottom w:val="single" w:sz="6" w:space="1" w:color="auto"/>
              </w:pBdr>
              <w:spacing w:after="0"/>
              <w:rPr>
                <w:rFonts w:ascii="Arial" w:hAnsi="Arial" w:cs="Arial"/>
                <w:noProof/>
                <w:sz w:val="16"/>
                <w:szCs w:val="16"/>
              </w:rPr>
            </w:pPr>
            <w:r>
              <w:rPr>
                <w:rFonts w:ascii="Arial" w:hAnsi="Arial" w:cs="Arial"/>
                <w:noProof/>
                <w:sz w:val="16"/>
                <w:szCs w:val="16"/>
              </w:rPr>
              <w:t>TBC – how R13 versions relate to R10 and R12. Should they replace old or be additional triggers.</w:t>
            </w:r>
          </w:p>
          <w:p w14:paraId="711E94CF" w14:textId="77777777" w:rsidR="00672D17" w:rsidRPr="00405BBE" w:rsidRDefault="00672D1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3D3FB47F" w14:textId="77777777" w:rsidR="00672D17" w:rsidRPr="0006315E" w:rsidRDefault="00672D17" w:rsidP="008804FA">
            <w:pPr>
              <w:spacing w:after="0"/>
              <w:rPr>
                <w:rFonts w:ascii="Arial" w:hAnsi="Arial" w:cs="Arial"/>
                <w:noProof/>
                <w:sz w:val="16"/>
                <w:szCs w:val="16"/>
              </w:rPr>
            </w:pPr>
            <w:r w:rsidRPr="00405BBE">
              <w:rPr>
                <w:rFonts w:ascii="Arial" w:hAnsi="Arial" w:cs="Arial"/>
                <w:noProof/>
                <w:color w:val="C0504D" w:themeColor="accent2"/>
                <w:sz w:val="16"/>
                <w:szCs w:val="16"/>
              </w:rPr>
              <w:t>=&gt; To be discussed in RAN2#93</w:t>
            </w:r>
          </w:p>
        </w:tc>
        <w:tc>
          <w:tcPr>
            <w:tcW w:w="1060" w:type="dxa"/>
            <w:tcBorders>
              <w:bottom w:val="single" w:sz="4" w:space="0" w:color="auto"/>
            </w:tcBorders>
            <w:shd w:val="clear" w:color="auto" w:fill="auto"/>
          </w:tcPr>
          <w:p w14:paraId="4FFC4A2C" w14:textId="77777777" w:rsidR="00672D17" w:rsidRPr="00BD494B" w:rsidRDefault="00672D17" w:rsidP="008804FA">
            <w:pPr>
              <w:spacing w:after="0"/>
              <w:rPr>
                <w:rFonts w:ascii="Arial" w:hAnsi="Arial" w:cs="Arial"/>
                <w:noProof/>
                <w:sz w:val="16"/>
                <w:szCs w:val="16"/>
              </w:rPr>
            </w:pPr>
            <w:r>
              <w:rPr>
                <w:rFonts w:ascii="Arial" w:hAnsi="Arial" w:cs="Arial"/>
                <w:noProof/>
                <w:sz w:val="16"/>
                <w:szCs w:val="16"/>
              </w:rPr>
              <w:t>Open (General CR) (ASN.1)</w:t>
            </w:r>
          </w:p>
        </w:tc>
      </w:tr>
      <w:tr w:rsidR="00672D17" w:rsidRPr="00BD494B" w14:paraId="7733C4B7" w14:textId="77777777" w:rsidTr="00C7688C">
        <w:tc>
          <w:tcPr>
            <w:tcW w:w="769" w:type="dxa"/>
            <w:shd w:val="clear" w:color="auto" w:fill="auto"/>
          </w:tcPr>
          <w:p w14:paraId="197E3A0B" w14:textId="77777777" w:rsidR="00672D17" w:rsidRDefault="00672D17" w:rsidP="008804FA">
            <w:pPr>
              <w:spacing w:after="0"/>
              <w:rPr>
                <w:rFonts w:ascii="Arial" w:hAnsi="Arial" w:cs="Arial"/>
                <w:noProof/>
                <w:sz w:val="16"/>
                <w:szCs w:val="16"/>
              </w:rPr>
            </w:pPr>
            <w:r>
              <w:rPr>
                <w:rFonts w:ascii="Arial" w:hAnsi="Arial" w:cs="Arial"/>
                <w:noProof/>
                <w:sz w:val="16"/>
                <w:szCs w:val="16"/>
              </w:rPr>
              <w:t>N.080</w:t>
            </w:r>
          </w:p>
        </w:tc>
        <w:tc>
          <w:tcPr>
            <w:tcW w:w="1677" w:type="dxa"/>
            <w:shd w:val="clear" w:color="auto" w:fill="auto"/>
          </w:tcPr>
          <w:p w14:paraId="1A8574D7" w14:textId="77777777" w:rsidR="00672D17" w:rsidRPr="008804FA" w:rsidRDefault="00672D17" w:rsidP="00B3191C">
            <w:pPr>
              <w:spacing w:after="0"/>
              <w:rPr>
                <w:rFonts w:ascii="Arial" w:hAnsi="Arial" w:cs="Arial"/>
                <w:noProof/>
                <w:sz w:val="16"/>
                <w:szCs w:val="16"/>
              </w:rPr>
            </w:pPr>
            <w:r w:rsidRPr="008804FA">
              <w:rPr>
                <w:rFonts w:ascii="Arial" w:hAnsi="Arial" w:cs="Arial"/>
                <w:noProof/>
                <w:sz w:val="16"/>
                <w:szCs w:val="16"/>
              </w:rPr>
              <w:t>6.3.2 CQI-ReportConfig:: CQI-ReportAperiodic-v13xy</w:t>
            </w:r>
            <w:r>
              <w:rPr>
                <w:rFonts w:ascii="Arial" w:hAnsi="Arial" w:cs="Arial"/>
                <w:noProof/>
                <w:sz w:val="16"/>
                <w:szCs w:val="16"/>
              </w:rPr>
              <w:t xml:space="preserve">, </w:t>
            </w:r>
            <w:r w:rsidRPr="008804FA">
              <w:rPr>
                <w:rFonts w:ascii="Arial" w:hAnsi="Arial" w:cs="Arial"/>
                <w:noProof/>
                <w:sz w:val="16"/>
                <w:szCs w:val="16"/>
              </w:rPr>
              <w:t>cqi-ReportModeAperiodic-r13</w:t>
            </w:r>
            <w:r>
              <w:rPr>
                <w:rFonts w:ascii="Arial" w:hAnsi="Arial" w:cs="Arial"/>
                <w:noProof/>
                <w:sz w:val="16"/>
                <w:szCs w:val="16"/>
              </w:rPr>
              <w:t xml:space="preserve">, </w:t>
            </w:r>
            <w:r w:rsidRPr="008804FA">
              <w:rPr>
                <w:rFonts w:ascii="Arial" w:hAnsi="Arial" w:cs="Arial"/>
                <w:noProof/>
                <w:sz w:val="16"/>
                <w:szCs w:val="16"/>
              </w:rPr>
              <w:t>aperiodicCSI-Trigger2-</w:t>
            </w:r>
            <w:r>
              <w:rPr>
                <w:rFonts w:ascii="Arial" w:hAnsi="Arial" w:cs="Arial"/>
                <w:noProof/>
                <w:sz w:val="16"/>
                <w:szCs w:val="16"/>
              </w:rPr>
              <w:t>r13</w:t>
            </w:r>
          </w:p>
        </w:tc>
        <w:tc>
          <w:tcPr>
            <w:tcW w:w="5369" w:type="dxa"/>
            <w:shd w:val="clear" w:color="auto" w:fill="auto"/>
          </w:tcPr>
          <w:p w14:paraId="0CE02277" w14:textId="77777777" w:rsidR="00672D17" w:rsidRDefault="00672D17" w:rsidP="008804FA">
            <w:pPr>
              <w:spacing w:after="0"/>
              <w:rPr>
                <w:rFonts w:ascii="Arial" w:hAnsi="Arial" w:cs="Arial"/>
                <w:noProof/>
                <w:sz w:val="16"/>
                <w:szCs w:val="16"/>
              </w:rPr>
            </w:pPr>
            <w:r>
              <w:rPr>
                <w:rFonts w:ascii="Arial" w:hAnsi="Arial" w:cs="Arial"/>
                <w:noProof/>
                <w:sz w:val="16"/>
                <w:szCs w:val="16"/>
              </w:rPr>
              <w:t>Why are these field OR instead of ON with setup-release?</w:t>
            </w:r>
          </w:p>
        </w:tc>
        <w:tc>
          <w:tcPr>
            <w:tcW w:w="653" w:type="dxa"/>
            <w:gridSpan w:val="2"/>
            <w:shd w:val="clear" w:color="auto" w:fill="auto"/>
          </w:tcPr>
          <w:p w14:paraId="0D96F837" w14:textId="77777777" w:rsidR="00672D17" w:rsidRDefault="00672D1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3BD064E" w14:textId="77777777" w:rsidR="00672D17" w:rsidRDefault="00672D17" w:rsidP="008804FA">
            <w:pPr>
              <w:pBdr>
                <w:bottom w:val="single" w:sz="6" w:space="1" w:color="auto"/>
              </w:pBdr>
              <w:spacing w:after="0"/>
              <w:rPr>
                <w:rFonts w:ascii="Arial" w:hAnsi="Arial" w:cs="Arial"/>
                <w:noProof/>
                <w:sz w:val="16"/>
                <w:szCs w:val="16"/>
              </w:rPr>
            </w:pPr>
            <w:r>
              <w:rPr>
                <w:rFonts w:ascii="Arial" w:hAnsi="Arial" w:cs="Arial"/>
                <w:noProof/>
                <w:sz w:val="16"/>
                <w:szCs w:val="16"/>
              </w:rPr>
              <w:t>Is there a reason why these fields are not using setup-release structure and Need ON?</w:t>
            </w:r>
          </w:p>
          <w:p w14:paraId="35A7E49C" w14:textId="77777777" w:rsidR="00672D17" w:rsidRPr="00405BBE" w:rsidRDefault="00672D1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04F9FB55" w14:textId="77777777" w:rsidR="00672D17" w:rsidRDefault="00672D17" w:rsidP="008804FA">
            <w:pPr>
              <w:spacing w:after="0"/>
              <w:rPr>
                <w:rFonts w:ascii="Arial" w:hAnsi="Arial" w:cs="Arial"/>
                <w:noProof/>
                <w:sz w:val="16"/>
                <w:szCs w:val="16"/>
              </w:rPr>
            </w:pPr>
            <w:r w:rsidRPr="00405BBE">
              <w:rPr>
                <w:rFonts w:ascii="Arial" w:hAnsi="Arial" w:cs="Arial"/>
                <w:noProof/>
                <w:color w:val="C0504D" w:themeColor="accent2"/>
                <w:sz w:val="16"/>
                <w:szCs w:val="16"/>
              </w:rPr>
              <w:t>=&gt; Can be discussed again in RAN2#93</w:t>
            </w:r>
          </w:p>
        </w:tc>
        <w:tc>
          <w:tcPr>
            <w:tcW w:w="1060" w:type="dxa"/>
            <w:shd w:val="clear" w:color="auto" w:fill="auto"/>
          </w:tcPr>
          <w:p w14:paraId="052BAA5F" w14:textId="77777777" w:rsidR="00672D17" w:rsidRPr="00BD494B" w:rsidRDefault="00672D17" w:rsidP="008804FA">
            <w:pPr>
              <w:spacing w:after="0"/>
              <w:rPr>
                <w:rFonts w:ascii="Arial" w:hAnsi="Arial" w:cs="Arial"/>
                <w:noProof/>
                <w:sz w:val="16"/>
                <w:szCs w:val="16"/>
              </w:rPr>
            </w:pPr>
            <w:r>
              <w:rPr>
                <w:rFonts w:ascii="Arial" w:hAnsi="Arial" w:cs="Arial"/>
                <w:noProof/>
                <w:sz w:val="16"/>
                <w:szCs w:val="16"/>
              </w:rPr>
              <w:t>Open (General CR) (ASN.1)</w:t>
            </w:r>
          </w:p>
        </w:tc>
      </w:tr>
      <w:tr w:rsidR="00672D17" w:rsidRPr="00BD494B" w14:paraId="58AD323F" w14:textId="77777777" w:rsidTr="00C7688C">
        <w:tc>
          <w:tcPr>
            <w:tcW w:w="769" w:type="dxa"/>
            <w:shd w:val="clear" w:color="auto" w:fill="auto"/>
          </w:tcPr>
          <w:p w14:paraId="180EA841" w14:textId="77777777" w:rsidR="00672D17" w:rsidRPr="00BD494B" w:rsidRDefault="00672D17" w:rsidP="008804FA">
            <w:pPr>
              <w:spacing w:after="0"/>
              <w:rPr>
                <w:rFonts w:ascii="Arial" w:hAnsi="Arial" w:cs="Arial"/>
                <w:noProof/>
                <w:sz w:val="16"/>
                <w:szCs w:val="16"/>
              </w:rPr>
            </w:pPr>
            <w:r>
              <w:rPr>
                <w:rFonts w:ascii="Arial" w:hAnsi="Arial" w:cs="Arial"/>
                <w:noProof/>
                <w:sz w:val="16"/>
                <w:szCs w:val="16"/>
              </w:rPr>
              <w:t>N.079</w:t>
            </w:r>
          </w:p>
        </w:tc>
        <w:tc>
          <w:tcPr>
            <w:tcW w:w="1677" w:type="dxa"/>
            <w:shd w:val="clear" w:color="auto" w:fill="auto"/>
          </w:tcPr>
          <w:p w14:paraId="05597E30" w14:textId="77777777" w:rsidR="00672D17" w:rsidRPr="008804FA" w:rsidRDefault="00672D17" w:rsidP="008804FA">
            <w:pPr>
              <w:spacing w:after="0"/>
              <w:rPr>
                <w:rFonts w:ascii="Arial" w:hAnsi="Arial" w:cs="Arial"/>
                <w:noProof/>
                <w:sz w:val="16"/>
                <w:szCs w:val="16"/>
              </w:rPr>
            </w:pPr>
            <w:r w:rsidRPr="008804FA">
              <w:rPr>
                <w:rFonts w:ascii="Arial" w:hAnsi="Arial" w:cs="Arial"/>
                <w:noProof/>
                <w:sz w:val="16"/>
                <w:szCs w:val="16"/>
              </w:rPr>
              <w:t>6.3.2 CQI-ReportConfig::CQI-ReportConfigSCell-v13x0,</w:t>
            </w:r>
          </w:p>
          <w:p w14:paraId="554AB03B" w14:textId="77777777" w:rsidR="00672D17" w:rsidRPr="008804FA" w:rsidRDefault="00672D17" w:rsidP="00B3191C">
            <w:pPr>
              <w:spacing w:after="0"/>
              <w:rPr>
                <w:rFonts w:ascii="Arial" w:hAnsi="Arial" w:cs="Arial"/>
                <w:noProof/>
                <w:sz w:val="16"/>
                <w:szCs w:val="16"/>
              </w:rPr>
            </w:pPr>
            <w:r w:rsidRPr="008804FA">
              <w:rPr>
                <w:rFonts w:ascii="Arial" w:hAnsi="Arial" w:cs="Arial"/>
                <w:noProof/>
                <w:sz w:val="16"/>
                <w:szCs w:val="16"/>
              </w:rPr>
              <w:t>PhysicalConfigDedicated</w:t>
            </w:r>
            <w:r>
              <w:rPr>
                <w:rFonts w:ascii="Arial" w:hAnsi="Arial" w:cs="Arial"/>
                <w:noProof/>
                <w:sz w:val="16"/>
                <w:szCs w:val="16"/>
              </w:rPr>
              <w:t xml:space="preserve">, </w:t>
            </w:r>
            <w:r w:rsidRPr="008804FA">
              <w:rPr>
                <w:rFonts w:ascii="Arial" w:hAnsi="Arial" w:cs="Arial"/>
                <w:noProof/>
                <w:sz w:val="16"/>
                <w:szCs w:val="16"/>
              </w:rPr>
              <w:t>cqi-ReportConfigSCell-v13x0</w:t>
            </w:r>
          </w:p>
        </w:tc>
        <w:tc>
          <w:tcPr>
            <w:tcW w:w="5369" w:type="dxa"/>
            <w:shd w:val="clear" w:color="auto" w:fill="auto"/>
          </w:tcPr>
          <w:p w14:paraId="2D57BB80" w14:textId="77777777" w:rsidR="00672D17" w:rsidRPr="00BD494B" w:rsidRDefault="00672D17" w:rsidP="008804FA">
            <w:pPr>
              <w:spacing w:after="0"/>
              <w:rPr>
                <w:rFonts w:ascii="Arial" w:hAnsi="Arial" w:cs="Arial"/>
                <w:noProof/>
                <w:sz w:val="16"/>
                <w:szCs w:val="16"/>
              </w:rPr>
            </w:pPr>
            <w:r>
              <w:rPr>
                <w:rFonts w:ascii="Arial" w:hAnsi="Arial" w:cs="Arial"/>
                <w:noProof/>
                <w:sz w:val="16"/>
                <w:szCs w:val="16"/>
              </w:rPr>
              <w:t xml:space="preserve">The IE </w:t>
            </w:r>
            <w:r w:rsidRPr="00BC4FC3">
              <w:rPr>
                <w:rFonts w:ascii="Arial" w:hAnsi="Arial" w:cs="Arial"/>
                <w:noProof/>
                <w:sz w:val="16"/>
                <w:szCs w:val="16"/>
              </w:rPr>
              <w:t>cqi-ReportConfigSCell-v13x0</w:t>
            </w:r>
            <w:r>
              <w:rPr>
                <w:rFonts w:ascii="Arial" w:hAnsi="Arial" w:cs="Arial"/>
                <w:noProof/>
                <w:sz w:val="16"/>
                <w:szCs w:val="16"/>
              </w:rPr>
              <w:t xml:space="preserve"> can never be released once configured. The field doesn’t support delta signalling – with release-setup structure that could be supported</w:t>
            </w:r>
          </w:p>
        </w:tc>
        <w:tc>
          <w:tcPr>
            <w:tcW w:w="653" w:type="dxa"/>
            <w:gridSpan w:val="2"/>
            <w:shd w:val="clear" w:color="auto" w:fill="auto"/>
          </w:tcPr>
          <w:p w14:paraId="19C0DED7" w14:textId="77777777" w:rsidR="00672D17" w:rsidRPr="00BD494B" w:rsidRDefault="00672D1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731A092" w14:textId="77777777" w:rsidR="00672D17" w:rsidRDefault="00672D1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and how to release this field – the intent seems delta signalling since upper leve field is Need ON, so release should be possible, e.g. change to use delta signalling with release-setup structure.</w:t>
            </w:r>
          </w:p>
          <w:p w14:paraId="65E9B8EF" w14:textId="77777777" w:rsidR="00672D17" w:rsidRPr="0006315E" w:rsidRDefault="00672D17"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This can be considered.</w:t>
            </w:r>
          </w:p>
          <w:p w14:paraId="526895FE" w14:textId="77777777" w:rsidR="00672D17" w:rsidRDefault="00672D17" w:rsidP="008804FA">
            <w:pPr>
              <w:pBdr>
                <w:bottom w:val="single" w:sz="6" w:space="1" w:color="auto"/>
              </w:pBdr>
              <w:spacing w:after="0"/>
              <w:rPr>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agree.</w:t>
            </w:r>
          </w:p>
          <w:p w14:paraId="114F2411" w14:textId="77777777" w:rsidR="00672D17" w:rsidRPr="00405BBE" w:rsidRDefault="00672D17" w:rsidP="008804FA">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24275E25" w14:textId="77777777" w:rsidR="00672D17" w:rsidRPr="00405BBE" w:rsidRDefault="00672D17" w:rsidP="008804FA">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w:t>
            </w:r>
            <w:r w:rsidRPr="00405BBE">
              <w:rPr>
                <w:color w:val="C0504D" w:themeColor="accent2"/>
              </w:rPr>
              <w:t xml:space="preserve"> </w:t>
            </w:r>
            <w:r w:rsidRPr="00405BBE">
              <w:rPr>
                <w:rFonts w:ascii="Arial" w:eastAsia="SimSun" w:hAnsi="Arial" w:cs="Arial"/>
                <w:noProof/>
                <w:color w:val="C0504D" w:themeColor="accent2"/>
                <w:sz w:val="16"/>
                <w:szCs w:val="16"/>
                <w:lang w:eastAsia="zh-CN"/>
              </w:rPr>
              <w:t>cqi-ReportConfigSCell-v13x0 is never references in v13.0.0 spec. Needs to be checked whether a reference is needed or whether the IE can be deleted.. To be added to the list as a separate issue.</w:t>
            </w:r>
          </w:p>
          <w:p w14:paraId="15536D3D" w14:textId="77777777" w:rsidR="00672D17" w:rsidRPr="00BD494B" w:rsidRDefault="00672D17" w:rsidP="008804FA">
            <w:pPr>
              <w:spacing w:after="0"/>
              <w:rPr>
                <w:rFonts w:ascii="Arial" w:hAnsi="Arial" w:cs="Arial"/>
                <w:noProof/>
                <w:sz w:val="16"/>
                <w:szCs w:val="16"/>
              </w:rPr>
            </w:pPr>
            <w:r w:rsidRPr="00405BBE">
              <w:rPr>
                <w:rFonts w:ascii="Arial" w:eastAsia="SimSun" w:hAnsi="Arial" w:cs="Arial"/>
                <w:noProof/>
                <w:color w:val="C0504D" w:themeColor="accent2"/>
                <w:sz w:val="16"/>
                <w:szCs w:val="16"/>
                <w:lang w:eastAsia="zh-CN"/>
              </w:rPr>
              <w:t>=&gt; Revisit when new issue identified above has been resolved.</w:t>
            </w:r>
          </w:p>
        </w:tc>
        <w:tc>
          <w:tcPr>
            <w:tcW w:w="1060" w:type="dxa"/>
            <w:shd w:val="clear" w:color="auto" w:fill="auto"/>
          </w:tcPr>
          <w:p w14:paraId="3C926EB0" w14:textId="77777777" w:rsidR="00672D17" w:rsidRPr="00BD494B" w:rsidRDefault="00672D17" w:rsidP="008804FA">
            <w:pPr>
              <w:spacing w:after="0"/>
              <w:rPr>
                <w:rFonts w:ascii="Arial" w:hAnsi="Arial" w:cs="Arial"/>
                <w:noProof/>
                <w:sz w:val="16"/>
                <w:szCs w:val="16"/>
              </w:rPr>
            </w:pPr>
            <w:r>
              <w:rPr>
                <w:rFonts w:ascii="Arial" w:hAnsi="Arial" w:cs="Arial"/>
                <w:noProof/>
                <w:sz w:val="16"/>
                <w:szCs w:val="16"/>
              </w:rPr>
              <w:t>Open (General CR) (ASN.1)</w:t>
            </w:r>
          </w:p>
        </w:tc>
      </w:tr>
      <w:tr w:rsidR="00672D17" w:rsidRPr="00BD494B" w14:paraId="03220862" w14:textId="77777777" w:rsidTr="00C7688C">
        <w:tc>
          <w:tcPr>
            <w:tcW w:w="769" w:type="dxa"/>
            <w:shd w:val="clear" w:color="auto" w:fill="auto"/>
          </w:tcPr>
          <w:p w14:paraId="076D92B3" w14:textId="77777777" w:rsidR="00672D17" w:rsidRPr="00ED3E69" w:rsidRDefault="00672D17" w:rsidP="00ED3E69">
            <w:pPr>
              <w:spacing w:after="0"/>
              <w:rPr>
                <w:rFonts w:ascii="Arial" w:hAnsi="Arial" w:cs="Arial"/>
                <w:noProof/>
                <w:sz w:val="16"/>
                <w:szCs w:val="16"/>
              </w:rPr>
            </w:pPr>
            <w:r>
              <w:rPr>
                <w:rFonts w:ascii="Arial" w:hAnsi="Arial" w:cs="Arial"/>
                <w:noProof/>
                <w:sz w:val="16"/>
                <w:szCs w:val="16"/>
              </w:rPr>
              <w:t>E.343</w:t>
            </w:r>
          </w:p>
        </w:tc>
        <w:tc>
          <w:tcPr>
            <w:tcW w:w="1677" w:type="dxa"/>
            <w:shd w:val="clear" w:color="auto" w:fill="auto"/>
          </w:tcPr>
          <w:p w14:paraId="11A1A184" w14:textId="77777777" w:rsidR="00672D17" w:rsidRPr="00ED3E69" w:rsidRDefault="00672D17" w:rsidP="00ED3E69">
            <w:pPr>
              <w:spacing w:after="0"/>
              <w:rPr>
                <w:rFonts w:ascii="Arial" w:hAnsi="Arial" w:cs="Arial"/>
                <w:noProof/>
                <w:sz w:val="16"/>
                <w:szCs w:val="16"/>
              </w:rPr>
            </w:pPr>
            <w:r>
              <w:rPr>
                <w:rFonts w:ascii="Arial" w:hAnsi="Arial" w:cs="Arial"/>
                <w:noProof/>
                <w:sz w:val="16"/>
                <w:szCs w:val="16"/>
              </w:rPr>
              <w:t>6.3.2</w:t>
            </w:r>
          </w:p>
        </w:tc>
        <w:tc>
          <w:tcPr>
            <w:tcW w:w="5369" w:type="dxa"/>
            <w:shd w:val="clear" w:color="auto" w:fill="auto"/>
          </w:tcPr>
          <w:p w14:paraId="00BDF92F" w14:textId="77777777" w:rsidR="00672D17" w:rsidRPr="00ED3E69" w:rsidRDefault="00672D17" w:rsidP="00ED3E69">
            <w:pPr>
              <w:spacing w:after="0"/>
              <w:rPr>
                <w:rFonts w:ascii="Arial" w:hAnsi="Arial" w:cs="Arial"/>
                <w:noProof/>
                <w:sz w:val="16"/>
                <w:szCs w:val="16"/>
              </w:rPr>
            </w:pPr>
            <w:r>
              <w:rPr>
                <w:rFonts w:ascii="Arial" w:hAnsi="Arial" w:cs="Arial"/>
                <w:noProof/>
                <w:sz w:val="16"/>
                <w:szCs w:val="16"/>
              </w:rPr>
              <w:t>CQI</w:t>
            </w:r>
            <w:r w:rsidRPr="00ED3E69">
              <w:rPr>
                <w:rFonts w:ascii="Arial" w:hAnsi="Arial" w:cs="Arial"/>
                <w:noProof/>
                <w:sz w:val="16"/>
                <w:szCs w:val="16"/>
              </w:rPr>
              <w:t>-ReportConfigSCell-v13x0 is never references in v13.0.0 spec.</w:t>
            </w:r>
          </w:p>
        </w:tc>
        <w:tc>
          <w:tcPr>
            <w:tcW w:w="653" w:type="dxa"/>
            <w:gridSpan w:val="2"/>
            <w:shd w:val="clear" w:color="auto" w:fill="auto"/>
          </w:tcPr>
          <w:p w14:paraId="130D2458" w14:textId="77777777" w:rsidR="00672D17" w:rsidRPr="00ED3E69" w:rsidRDefault="00672D17" w:rsidP="00ED3E69">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A37F425" w14:textId="77777777" w:rsidR="00672D17" w:rsidRPr="00ED3E69" w:rsidRDefault="00672D17" w:rsidP="00ED3E69">
            <w:pPr>
              <w:spacing w:after="0"/>
              <w:rPr>
                <w:rFonts w:ascii="Arial" w:hAnsi="Arial" w:cs="Arial"/>
                <w:noProof/>
                <w:sz w:val="16"/>
                <w:szCs w:val="16"/>
              </w:rPr>
            </w:pPr>
            <w:r w:rsidRPr="00ED3E69">
              <w:rPr>
                <w:rFonts w:ascii="Arial" w:hAnsi="Arial" w:cs="Arial"/>
                <w:noProof/>
                <w:sz w:val="16"/>
                <w:szCs w:val="16"/>
              </w:rPr>
              <w:t>Needs to be checked whether a reference is needed or</w:t>
            </w:r>
            <w:r>
              <w:rPr>
                <w:rFonts w:ascii="Arial" w:hAnsi="Arial" w:cs="Arial"/>
                <w:noProof/>
                <w:sz w:val="16"/>
                <w:szCs w:val="16"/>
              </w:rPr>
              <w:t xml:space="preserve"> whether the IE can be deleted. Related to N,079.</w:t>
            </w:r>
          </w:p>
        </w:tc>
        <w:tc>
          <w:tcPr>
            <w:tcW w:w="1060" w:type="dxa"/>
            <w:shd w:val="clear" w:color="auto" w:fill="auto"/>
          </w:tcPr>
          <w:p w14:paraId="4F9E3347" w14:textId="77777777" w:rsidR="00672D17" w:rsidRPr="00ED3E69" w:rsidRDefault="00672D17" w:rsidP="00ED3E69">
            <w:pPr>
              <w:spacing w:after="0"/>
              <w:rPr>
                <w:rFonts w:ascii="Arial" w:hAnsi="Arial" w:cs="Arial"/>
                <w:noProof/>
                <w:sz w:val="16"/>
                <w:szCs w:val="16"/>
              </w:rPr>
            </w:pPr>
            <w:r>
              <w:rPr>
                <w:rFonts w:ascii="Arial" w:hAnsi="Arial" w:cs="Arial"/>
                <w:noProof/>
                <w:sz w:val="16"/>
                <w:szCs w:val="16"/>
              </w:rPr>
              <w:t>Open (General CR) (ASN.1)</w:t>
            </w:r>
          </w:p>
        </w:tc>
      </w:tr>
      <w:tr w:rsidR="00672D17" w:rsidRPr="00BD494B" w14:paraId="31428C53" w14:textId="77777777" w:rsidTr="00C7688C">
        <w:tc>
          <w:tcPr>
            <w:tcW w:w="769" w:type="dxa"/>
            <w:shd w:val="clear" w:color="auto" w:fill="auto"/>
          </w:tcPr>
          <w:p w14:paraId="4BA8460F" w14:textId="77777777" w:rsidR="00672D17" w:rsidRPr="00BD494B" w:rsidRDefault="00672D17" w:rsidP="004F4BB1">
            <w:pPr>
              <w:spacing w:after="0"/>
              <w:rPr>
                <w:rFonts w:ascii="Arial" w:hAnsi="Arial" w:cs="Arial"/>
                <w:noProof/>
                <w:sz w:val="16"/>
                <w:szCs w:val="16"/>
              </w:rPr>
            </w:pPr>
            <w:bookmarkStart w:id="20" w:name="e073"/>
            <w:r>
              <w:rPr>
                <w:rFonts w:ascii="Arial" w:hAnsi="Arial" w:cs="Arial"/>
                <w:noProof/>
                <w:sz w:val="16"/>
                <w:szCs w:val="16"/>
              </w:rPr>
              <w:t>E.073</w:t>
            </w:r>
            <w:bookmarkEnd w:id="20"/>
          </w:p>
        </w:tc>
        <w:tc>
          <w:tcPr>
            <w:tcW w:w="1677" w:type="dxa"/>
            <w:shd w:val="clear" w:color="auto" w:fill="auto"/>
          </w:tcPr>
          <w:p w14:paraId="1194789C"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6.3.2 CSI-process</w:t>
            </w:r>
          </w:p>
        </w:tc>
        <w:tc>
          <w:tcPr>
            <w:tcW w:w="5369" w:type="dxa"/>
            <w:shd w:val="clear" w:color="auto" w:fill="auto"/>
          </w:tcPr>
          <w:p w14:paraId="07E3A3E9" w14:textId="77777777" w:rsidR="00672D17" w:rsidRPr="00A442A0" w:rsidRDefault="00672D17" w:rsidP="004F4BB1">
            <w:pPr>
              <w:spacing w:after="0"/>
              <w:rPr>
                <w:rFonts w:ascii="Arial" w:hAnsi="Arial" w:cs="Arial"/>
                <w:sz w:val="16"/>
              </w:rPr>
            </w:pPr>
            <w:r w:rsidRPr="006F6D18">
              <w:rPr>
                <w:rFonts w:ascii="Arial" w:hAnsi="Arial" w:cs="Arial"/>
                <w:sz w:val="16"/>
              </w:rPr>
              <w:t>RAN1 LS states</w:t>
            </w:r>
          </w:p>
          <w:tbl>
            <w:tblPr>
              <w:tblW w:w="3912" w:type="dxa"/>
              <w:tblLayout w:type="fixed"/>
              <w:tblCellMar>
                <w:left w:w="0" w:type="dxa"/>
                <w:right w:w="0" w:type="dxa"/>
              </w:tblCellMar>
              <w:tblLook w:val="04A0" w:firstRow="1" w:lastRow="0" w:firstColumn="1" w:lastColumn="0" w:noHBand="0" w:noVBand="1"/>
            </w:tblPr>
            <w:tblGrid>
              <w:gridCol w:w="2041"/>
              <w:gridCol w:w="1871"/>
            </w:tblGrid>
            <w:tr w:rsidR="00672D17" w:rsidRPr="00527249" w14:paraId="1CA4D20A" w14:textId="77777777" w:rsidTr="00D435BC">
              <w:trPr>
                <w:trHeight w:val="765"/>
              </w:trPr>
              <w:tc>
                <w:tcPr>
                  <w:tcW w:w="2041"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bottom"/>
                  <w:hideMark/>
                </w:tcPr>
                <w:p w14:paraId="4313CDB4" w14:textId="77777777" w:rsidR="00672D17" w:rsidRPr="00527249" w:rsidRDefault="00672D1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R13-Codebook-Subset-Restriction-1</w:t>
                  </w:r>
                </w:p>
              </w:tc>
              <w:tc>
                <w:tcPr>
                  <w:tcW w:w="1871" w:type="dxa"/>
                  <w:tcBorders>
                    <w:top w:val="single" w:sz="8" w:space="0" w:color="auto"/>
                    <w:left w:val="nil"/>
                    <w:bottom w:val="single" w:sz="8" w:space="0" w:color="auto"/>
                    <w:right w:val="single" w:sz="8" w:space="0" w:color="auto"/>
                  </w:tcBorders>
                  <w:tcMar>
                    <w:top w:w="0" w:type="dxa"/>
                    <w:left w:w="99" w:type="dxa"/>
                    <w:bottom w:w="0" w:type="dxa"/>
                    <w:right w:w="99" w:type="dxa"/>
                  </w:tcMar>
                  <w:vAlign w:val="bottom"/>
                  <w:hideMark/>
                </w:tcPr>
                <w:p w14:paraId="69C744BC" w14:textId="77777777" w:rsidR="00672D17" w:rsidRPr="00527249" w:rsidRDefault="00672D17"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A </w:t>
                  </w:r>
                </w:p>
              </w:tc>
            </w:tr>
            <w:tr w:rsidR="00672D17" w:rsidRPr="00527249" w14:paraId="41C126F7" w14:textId="77777777"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bottom"/>
                  <w:hideMark/>
                </w:tcPr>
                <w:p w14:paraId="7A1A9921" w14:textId="77777777" w:rsidR="00672D17" w:rsidRPr="00527249" w:rsidRDefault="00672D1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R13-Codebook-Subset-Restriction-2</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bottom"/>
                  <w:hideMark/>
                </w:tcPr>
                <w:p w14:paraId="69717C79" w14:textId="77777777" w:rsidR="00672D17" w:rsidRPr="00527249" w:rsidRDefault="00672D17" w:rsidP="004F4BB1">
                  <w:pPr>
                    <w:spacing w:after="0"/>
                    <w:rPr>
                      <w:rFonts w:ascii="Calibri" w:eastAsia="SimSun" w:hAnsi="Calibri" w:cs="SimSun"/>
                      <w:sz w:val="18"/>
                      <w:szCs w:val="22"/>
                      <w:lang w:eastAsia="zh-CN"/>
                    </w:rPr>
                  </w:pPr>
                  <w:r w:rsidRPr="00527249">
                    <w:rPr>
                      <w:rFonts w:ascii="Arial" w:hAnsi="Arial" w:cs="Arial"/>
                      <w:sz w:val="16"/>
                      <w:lang w:eastAsia="ko-KR"/>
                    </w:rPr>
                    <w:t>Only applies when CSIReportingType = Class A</w:t>
                  </w:r>
                </w:p>
              </w:tc>
            </w:tr>
            <w:tr w:rsidR="00672D17" w:rsidRPr="00527249" w14:paraId="463016EF" w14:textId="77777777"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A00B8FC" w14:textId="77777777" w:rsidR="00672D17" w:rsidRPr="00527249" w:rsidRDefault="00672D17" w:rsidP="004F4BB1">
                  <w:pPr>
                    <w:spacing w:after="0"/>
                    <w:rPr>
                      <w:rFonts w:ascii="Calibri" w:eastAsia="SimSun" w:hAnsi="Calibri" w:cs="SimSun"/>
                      <w:sz w:val="18"/>
                      <w:szCs w:val="22"/>
                      <w:lang w:eastAsia="zh-CN"/>
                    </w:rPr>
                  </w:pPr>
                  <w:r w:rsidRPr="00527249">
                    <w:rPr>
                      <w:rFonts w:ascii="Arial" w:hAnsi="Arial" w:cs="Arial"/>
                      <w:i/>
                      <w:iCs/>
                      <w:sz w:val="16"/>
                      <w:lang w:eastAsia="ko-KR"/>
                    </w:rPr>
                    <w:lastRenderedPageBreak/>
                    <w:t>R13-Codebook-Subset-Restriction-3</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C55A8F" w14:textId="77777777" w:rsidR="00672D17" w:rsidRPr="00527249" w:rsidRDefault="00672D17"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B (K=1) PMI-Config = 1 </w:t>
                  </w:r>
                </w:p>
              </w:tc>
            </w:tr>
          </w:tbl>
          <w:p w14:paraId="3DECB9BF" w14:textId="77777777" w:rsidR="00672D17" w:rsidRPr="006F6D18" w:rsidRDefault="00672D17" w:rsidP="004F4BB1">
            <w:pPr>
              <w:spacing w:after="0"/>
              <w:rPr>
                <w:rFonts w:ascii="Arial" w:hAnsi="Arial" w:cs="Arial"/>
                <w:sz w:val="16"/>
              </w:rPr>
            </w:pPr>
          </w:p>
          <w:p w14:paraId="3D9EB5F2" w14:textId="77777777" w:rsidR="00672D17" w:rsidRPr="006F6D18" w:rsidRDefault="00672D17" w:rsidP="004F4BB1">
            <w:pPr>
              <w:spacing w:after="0"/>
              <w:rPr>
                <w:rFonts w:ascii="Arial" w:hAnsi="Arial" w:cs="Arial"/>
                <w:sz w:val="16"/>
              </w:rPr>
            </w:pPr>
            <w:r w:rsidRPr="006F6D18">
              <w:rPr>
                <w:rFonts w:ascii="Arial" w:hAnsi="Arial" w:cs="Arial"/>
                <w:sz w:val="16"/>
              </w:rPr>
              <w:t>Current RRC does not comply with this</w:t>
            </w:r>
          </w:p>
          <w:p w14:paraId="0CB6CB6D" w14:textId="77777777" w:rsidR="00672D17" w:rsidRPr="00D05729" w:rsidRDefault="00672D17" w:rsidP="004F4BB1">
            <w:pPr>
              <w:pStyle w:val="PL"/>
              <w:shd w:val="clear" w:color="auto" w:fill="E6E6E6"/>
            </w:pPr>
            <w:r w:rsidRPr="00D05729">
              <w:t>P-C-AndCBSR-r1</w:t>
            </w:r>
            <w:r>
              <w:t>3</w:t>
            </w:r>
            <w:r w:rsidRPr="00D05729">
              <w:t xml:space="preserve"> ::=</w:t>
            </w:r>
            <w:r w:rsidRPr="00D05729">
              <w:tab/>
              <w:t>SEQUENCE {</w:t>
            </w:r>
          </w:p>
          <w:p w14:paraId="5BA6C526" w14:textId="77777777" w:rsidR="00672D17" w:rsidRPr="00C04944" w:rsidRDefault="00672D17" w:rsidP="004F4BB1">
            <w:pPr>
              <w:pStyle w:val="PL"/>
              <w:shd w:val="clear" w:color="auto" w:fill="E6E6E6"/>
            </w:pPr>
            <w:r w:rsidRPr="00D05729">
              <w:tab/>
            </w:r>
            <w:r w:rsidRPr="00E077B8">
              <w:t>legacySet</w:t>
            </w:r>
            <w:r w:rsidRPr="00E077B8">
              <w:tab/>
            </w:r>
            <w:r w:rsidRPr="00E077B8">
              <w:tab/>
            </w:r>
            <w:r w:rsidRPr="00C04944">
              <w:tab/>
            </w:r>
            <w:r w:rsidRPr="00C04944">
              <w:tab/>
            </w:r>
            <w:r w:rsidRPr="00C04944">
              <w:tab/>
            </w:r>
            <w:r w:rsidRPr="00C04944">
              <w:tab/>
              <w:t>SEQUENCE {</w:t>
            </w:r>
          </w:p>
          <w:p w14:paraId="27E6379F" w14:textId="77777777" w:rsidR="00672D17" w:rsidRPr="00E077B8" w:rsidRDefault="00672D17" w:rsidP="004F4BB1">
            <w:pPr>
              <w:pStyle w:val="PL"/>
              <w:shd w:val="clear" w:color="auto" w:fill="E6E6E6"/>
            </w:pPr>
            <w:r w:rsidRPr="00C04944">
              <w:tab/>
            </w:r>
            <w:r w:rsidRPr="00C04944">
              <w:tab/>
            </w:r>
            <w:r w:rsidRPr="00E077B8">
              <w:t>p-C-r11</w:t>
            </w:r>
            <w:r w:rsidRPr="00E077B8">
              <w:tab/>
            </w:r>
            <w:r w:rsidRPr="00E077B8">
              <w:tab/>
            </w:r>
            <w:r w:rsidRPr="00E077B8">
              <w:tab/>
            </w:r>
            <w:r w:rsidRPr="00E077B8">
              <w:tab/>
            </w:r>
            <w:r w:rsidRPr="00E077B8">
              <w:tab/>
            </w:r>
            <w:r w:rsidRPr="00E077B8">
              <w:tab/>
              <w:t>INTEGER (-8..15),</w:t>
            </w:r>
          </w:p>
          <w:p w14:paraId="45F0890E" w14:textId="77777777" w:rsidR="00672D17" w:rsidRDefault="00672D17" w:rsidP="004F4BB1">
            <w:pPr>
              <w:pStyle w:val="PL"/>
              <w:shd w:val="clear" w:color="auto" w:fill="E6E6E6"/>
            </w:pPr>
            <w:r w:rsidRPr="00E077B8">
              <w:tab/>
            </w:r>
            <w:r w:rsidRPr="00C04944">
              <w:tab/>
            </w:r>
            <w:r w:rsidRPr="00D05729">
              <w:t>codebookSubsetRestriction</w:t>
            </w:r>
            <w:r>
              <w:t>1-r13</w:t>
            </w:r>
            <w:r w:rsidRPr="00D05729">
              <w:tab/>
              <w:t>BIT STRING</w:t>
            </w:r>
          </w:p>
          <w:p w14:paraId="37C6C410" w14:textId="77777777" w:rsidR="00672D17" w:rsidRPr="00D05729" w:rsidRDefault="00672D17" w:rsidP="004F4BB1">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14:paraId="5F5C7BD1" w14:textId="77777777" w:rsidR="00672D17" w:rsidRPr="00495A30" w:rsidRDefault="00672D17" w:rsidP="004F4BB1">
            <w:pPr>
              <w:pStyle w:val="PL"/>
              <w:shd w:val="clear" w:color="auto" w:fill="E6E6E6"/>
            </w:pPr>
            <w:r w:rsidRPr="00D05729">
              <w:tab/>
            </w:r>
            <w:r w:rsidRPr="00495A30">
              <w:t>codebookSubsetRestriction2-r13</w:t>
            </w:r>
            <w:r w:rsidRPr="00495A30">
              <w:tab/>
              <w:t>BIT STRING</w:t>
            </w:r>
            <w:r w:rsidRPr="00495A30">
              <w:tab/>
            </w:r>
            <w:r w:rsidRPr="00495A30">
              <w:tab/>
              <w:t>OPTIONAL,</w:t>
            </w:r>
            <w:r w:rsidRPr="00495A30">
              <w:tab/>
              <w:t>-- Cond NonPreCoded</w:t>
            </w:r>
          </w:p>
          <w:p w14:paraId="7A06F13D" w14:textId="77777777" w:rsidR="00672D17" w:rsidRPr="00D05729" w:rsidRDefault="00672D17" w:rsidP="004F4BB1">
            <w:pPr>
              <w:pStyle w:val="PL"/>
              <w:shd w:val="clear" w:color="auto" w:fill="E6E6E6"/>
            </w:pPr>
            <w:r w:rsidRPr="00495A30">
              <w:tab/>
              <w:t>codebookSubsetRestriction3-r13</w:t>
            </w:r>
            <w:r w:rsidRPr="00495A30">
              <w:tab/>
              <w:t>BIT STRING</w:t>
            </w:r>
            <w:r w:rsidRPr="00495A30">
              <w:tab/>
            </w:r>
            <w:r w:rsidRPr="00495A30">
              <w:tab/>
              <w:t>OPTIONAL</w:t>
            </w:r>
            <w:r w:rsidRPr="00495A30">
              <w:tab/>
              <w:t>-- Cond Beamformed</w:t>
            </w:r>
            <w:r>
              <w:t>K1a</w:t>
            </w:r>
          </w:p>
          <w:p w14:paraId="7761BC13" w14:textId="77777777" w:rsidR="00672D17" w:rsidRPr="00D05729" w:rsidRDefault="00672D17" w:rsidP="004F4BB1">
            <w:pPr>
              <w:pStyle w:val="PL"/>
              <w:shd w:val="clear" w:color="auto" w:fill="E6E6E6"/>
            </w:pPr>
            <w:r w:rsidRPr="00D05729">
              <w:t>}</w:t>
            </w:r>
          </w:p>
          <w:p w14:paraId="7B791BF6" w14:textId="77777777" w:rsidR="00672D17" w:rsidRPr="00D05729" w:rsidRDefault="00672D17" w:rsidP="004F4BB1">
            <w:pPr>
              <w:pStyle w:val="PL"/>
              <w:shd w:val="clear" w:color="auto" w:fill="E6E6E6"/>
            </w:pPr>
          </w:p>
          <w:p w14:paraId="70329E55" w14:textId="77777777" w:rsidR="00672D17" w:rsidRPr="00235551" w:rsidRDefault="00672D17" w:rsidP="004F4BB1">
            <w:pPr>
              <w:pStyle w:val="PL"/>
              <w:shd w:val="clear" w:color="auto" w:fill="E6E6E6"/>
              <w:rPr>
                <w:rFonts w:eastAsia="Malgun Gothic"/>
                <w:lang w:val="en-US" w:eastAsia="ko-KR"/>
              </w:rPr>
            </w:pPr>
            <w:r w:rsidRPr="00235551">
              <w:rPr>
                <w:rFonts w:eastAsia="Malgun Gothic"/>
                <w:lang w:val="en-US" w:eastAsia="ko-KR"/>
              </w:rPr>
              <w:t>P-C-AndCBSR-PerResourceConfig</w:t>
            </w:r>
            <w:r w:rsidRPr="00235551">
              <w:t>-r13 ::=</w:t>
            </w:r>
            <w:r w:rsidRPr="00235551">
              <w:tab/>
            </w:r>
            <w:r w:rsidRPr="00235551">
              <w:rPr>
                <w:rFonts w:eastAsia="Malgun Gothic"/>
                <w:lang w:val="en-US" w:eastAsia="ko-KR"/>
              </w:rPr>
              <w:t xml:space="preserve">SEQUENCE (SIZE (1..2)) </w:t>
            </w:r>
            <w:r w:rsidRPr="00235551">
              <w:t xml:space="preserve">OF </w:t>
            </w:r>
            <w:r w:rsidRPr="00235551">
              <w:rPr>
                <w:rFonts w:eastAsia="Malgun Gothic"/>
                <w:lang w:val="en-US" w:eastAsia="ko-KR"/>
              </w:rPr>
              <w:t>P-C-AndCBSR-r13</w:t>
            </w:r>
          </w:p>
          <w:p w14:paraId="60F1075B" w14:textId="77777777" w:rsidR="00672D17" w:rsidRPr="006F6D18" w:rsidRDefault="00672D17" w:rsidP="004F4BB1">
            <w:pPr>
              <w:spacing w:after="0"/>
              <w:rPr>
                <w:rFonts w:ascii="Arial" w:hAnsi="Arial" w:cs="Arial"/>
                <w:sz w:val="16"/>
                <w:szCs w:val="16"/>
                <w:lang w:val="en-US"/>
              </w:rPr>
            </w:pPr>
          </w:p>
          <w:p w14:paraId="19B41E3B" w14:textId="77777777" w:rsidR="00672D17" w:rsidRPr="006F6D18" w:rsidRDefault="00672D17" w:rsidP="004F4BB1">
            <w:pPr>
              <w:spacing w:after="0"/>
              <w:rPr>
                <w:rFonts w:ascii="Arial" w:hAnsi="Arial" w:cs="Arial"/>
                <w:sz w:val="16"/>
                <w:szCs w:val="16"/>
                <w:lang w:val="en-US"/>
              </w:rPr>
            </w:pPr>
            <w:r w:rsidRPr="006F6D18">
              <w:rPr>
                <w:rFonts w:ascii="Arial" w:hAnsi="Arial" w:cs="Arial"/>
                <w:sz w:val="16"/>
                <w:szCs w:val="16"/>
                <w:lang w:val="en-US"/>
              </w:rPr>
              <w:t>Both CBSR1 and CBSR2 should apply to Cond NonPrecoded</w:t>
            </w:r>
          </w:p>
          <w:p w14:paraId="2DF86DB0" w14:textId="77777777" w:rsidR="00672D17" w:rsidRPr="006F6D18" w:rsidRDefault="00672D17" w:rsidP="004F4BB1">
            <w:pPr>
              <w:spacing w:after="0"/>
              <w:rPr>
                <w:rFonts w:ascii="Arial" w:hAnsi="Arial" w:cs="Arial"/>
                <w:sz w:val="16"/>
                <w:szCs w:val="16"/>
              </w:rPr>
            </w:pPr>
            <w:r w:rsidRPr="006F6D18">
              <w:rPr>
                <w:rFonts w:ascii="Arial" w:hAnsi="Arial" w:cs="Arial"/>
                <w:sz w:val="16"/>
                <w:szCs w:val="16"/>
              </w:rPr>
              <w:t>LG proposal in the email discusion has been to edit as follows:</w:t>
            </w:r>
          </w:p>
          <w:p w14:paraId="2E94D1E1" w14:textId="77777777" w:rsidR="00672D17" w:rsidRDefault="00672D17" w:rsidP="004F4BB1">
            <w:pPr>
              <w:pStyle w:val="PL"/>
              <w:shd w:val="clear" w:color="auto" w:fill="E6E6E6"/>
              <w:rPr>
                <w:lang w:val="en-US"/>
              </w:rPr>
            </w:pPr>
            <w:r>
              <w:rPr>
                <w:lang w:val="en-US"/>
              </w:rPr>
              <w:t>P-C-AndCBSR-r13 ::=    SEQUENCE {</w:t>
            </w:r>
          </w:p>
          <w:p w14:paraId="1E446F85" w14:textId="77777777" w:rsidR="00672D17" w:rsidRDefault="00672D17" w:rsidP="004F4BB1">
            <w:pPr>
              <w:pStyle w:val="PL"/>
              <w:shd w:val="clear" w:color="auto" w:fill="E6E6E6"/>
              <w:rPr>
                <w:lang w:val="nl-NL"/>
              </w:rPr>
            </w:pPr>
            <w:r>
              <w:rPr>
                <w:lang w:val="en-US"/>
              </w:rPr>
              <w:t xml:space="preserve">        </w:t>
            </w:r>
            <w:r>
              <w:rPr>
                <w:lang w:val="nl-NL"/>
              </w:rPr>
              <w:t>legacySet                                            SEQUENCE {</w:t>
            </w:r>
          </w:p>
          <w:p w14:paraId="4276FF6F" w14:textId="77777777" w:rsidR="00672D17" w:rsidRDefault="00672D17" w:rsidP="004F4BB1">
            <w:pPr>
              <w:pStyle w:val="PL"/>
              <w:shd w:val="clear" w:color="auto" w:fill="E6E6E6"/>
              <w:rPr>
                <w:lang w:val="nl-NL"/>
              </w:rPr>
            </w:pPr>
            <w:r>
              <w:rPr>
                <w:lang w:val="nl-NL"/>
              </w:rPr>
              <w:t>               p-C-r11                                      INTEGER (-8..15),</w:t>
            </w:r>
          </w:p>
          <w:p w14:paraId="6A320F0D" w14:textId="77777777" w:rsidR="00672D17" w:rsidRDefault="00672D17" w:rsidP="004F4BB1">
            <w:pPr>
              <w:pStyle w:val="PL"/>
              <w:shd w:val="clear" w:color="auto" w:fill="E6E6E6"/>
              <w:rPr>
                <w:lang w:val="en-US"/>
              </w:rPr>
            </w:pPr>
            <w:r>
              <w:rPr>
                <w:lang w:val="nl-NL"/>
              </w:rPr>
              <w:t xml:space="preserve">               </w:t>
            </w:r>
            <w:r>
              <w:rPr>
                <w:highlight w:val="yellow"/>
                <w:lang w:val="en-US"/>
              </w:rPr>
              <w:t>codebookSubsetRestriction-r11</w:t>
            </w:r>
            <w:r>
              <w:rPr>
                <w:lang w:val="en-US"/>
              </w:rPr>
              <w:t xml:space="preserve"> BIT STRING</w:t>
            </w:r>
          </w:p>
          <w:p w14:paraId="1D785BBD" w14:textId="77777777" w:rsidR="00672D17" w:rsidRDefault="00672D17" w:rsidP="004F4BB1">
            <w:pPr>
              <w:pStyle w:val="PL"/>
              <w:shd w:val="clear" w:color="auto" w:fill="E6E6E6"/>
              <w:rPr>
                <w:lang w:val="en-US"/>
              </w:rPr>
            </w:pPr>
            <w:r>
              <w:rPr>
                <w:lang w:val="en-US"/>
              </w:rPr>
              <w:t>        }                                                    OPTIONAL,      -- Cond BeamformedKna</w:t>
            </w:r>
          </w:p>
          <w:p w14:paraId="2D64185C" w14:textId="77777777" w:rsidR="00672D17" w:rsidRDefault="00672D17" w:rsidP="004F4BB1">
            <w:pPr>
              <w:pStyle w:val="PL"/>
              <w:shd w:val="clear" w:color="auto" w:fill="E6E6E6"/>
              <w:rPr>
                <w:lang w:val="nl-NL"/>
              </w:rPr>
            </w:pPr>
            <w:r>
              <w:rPr>
                <w:lang w:val="en-US"/>
              </w:rPr>
              <w:t xml:space="preserve">        </w:t>
            </w:r>
            <w:r>
              <w:rPr>
                <w:highlight w:val="yellow"/>
                <w:lang w:val="nl-NL"/>
              </w:rPr>
              <w:t>newSet                                                SEQUENCE {</w:t>
            </w:r>
          </w:p>
          <w:p w14:paraId="74074BD3" w14:textId="77777777" w:rsidR="00672D17" w:rsidRDefault="00672D17" w:rsidP="004F4BB1">
            <w:pPr>
              <w:pStyle w:val="PL"/>
              <w:shd w:val="clear" w:color="auto" w:fill="E6E6E6"/>
              <w:rPr>
                <w:lang w:val="en-US"/>
              </w:rPr>
            </w:pPr>
            <w:r>
              <w:rPr>
                <w:lang w:val="en-US"/>
              </w:rPr>
              <w:t xml:space="preserve">        </w:t>
            </w:r>
            <w:r>
              <w:rPr>
                <w:highlight w:val="yellow"/>
                <w:lang w:val="en-US"/>
              </w:rPr>
              <w:t>codebookSubsetRestriction1-r13         BIT STRING</w:t>
            </w:r>
          </w:p>
          <w:p w14:paraId="56F4C5A7" w14:textId="77777777" w:rsidR="00672D17" w:rsidRDefault="00672D17" w:rsidP="004F4BB1">
            <w:pPr>
              <w:pStyle w:val="PL"/>
              <w:shd w:val="clear" w:color="auto" w:fill="E6E6E6"/>
              <w:rPr>
                <w:lang w:val="en-US"/>
              </w:rPr>
            </w:pPr>
            <w:r>
              <w:rPr>
                <w:lang w:val="en-US"/>
              </w:rPr>
              <w:t>        codebookSubsetRestriction2-r13         BIT STRING</w:t>
            </w:r>
          </w:p>
          <w:p w14:paraId="074F7602" w14:textId="77777777" w:rsidR="00672D17" w:rsidRDefault="00672D17" w:rsidP="004F4BB1">
            <w:pPr>
              <w:pStyle w:val="PL"/>
              <w:shd w:val="clear" w:color="auto" w:fill="E6E6E6"/>
              <w:ind w:firstLine="800"/>
              <w:rPr>
                <w:lang w:val="en-US"/>
              </w:rPr>
            </w:pPr>
            <w:r>
              <w:rPr>
                <w:highlight w:val="yellow"/>
                <w:lang w:val="en-US"/>
              </w:rPr>
              <w:t>}</w:t>
            </w:r>
            <w:r>
              <w:rPr>
                <w:lang w:val="en-US"/>
              </w:rPr>
              <w:t>                                                    OPTIONAL,      -- Cond NonPreCoded</w:t>
            </w:r>
          </w:p>
          <w:p w14:paraId="0E6ED224" w14:textId="77777777" w:rsidR="00672D17" w:rsidRDefault="00672D17" w:rsidP="004F4BB1">
            <w:pPr>
              <w:pStyle w:val="PL"/>
              <w:shd w:val="clear" w:color="auto" w:fill="E6E6E6"/>
              <w:rPr>
                <w:lang w:val="en-US"/>
              </w:rPr>
            </w:pPr>
            <w:r>
              <w:rPr>
                <w:lang w:val="en-US"/>
              </w:rPr>
              <w:t>        codebookSubsetRestriction3-r13         BIT STRING     OPTIONAL       -- Cond BeamformedK1a</w:t>
            </w:r>
          </w:p>
          <w:p w14:paraId="4C807762" w14:textId="77777777" w:rsidR="00672D17" w:rsidRDefault="00672D17" w:rsidP="004F4BB1">
            <w:pPr>
              <w:pStyle w:val="PL"/>
              <w:shd w:val="clear" w:color="auto" w:fill="E6E6E6"/>
              <w:rPr>
                <w:lang w:val="en-US"/>
              </w:rPr>
            </w:pPr>
            <w:r>
              <w:rPr>
                <w:lang w:val="en-US"/>
              </w:rPr>
              <w:t>}</w:t>
            </w:r>
          </w:p>
          <w:p w14:paraId="7770CF4D" w14:textId="77777777" w:rsidR="00672D17" w:rsidRPr="006F6D18" w:rsidRDefault="00672D17" w:rsidP="004F4BB1">
            <w:pPr>
              <w:wordWrap w:val="0"/>
              <w:spacing w:after="0"/>
              <w:rPr>
                <w:rFonts w:ascii="Arial" w:eastAsia="Malgun Gothic" w:hAnsi="Arial" w:cs="Arial"/>
                <w:sz w:val="16"/>
                <w:szCs w:val="16"/>
                <w:lang w:val="en-US" w:eastAsia="ko-KR"/>
              </w:rPr>
            </w:pPr>
          </w:p>
          <w:p w14:paraId="3DCDC1F9" w14:textId="77777777" w:rsidR="00672D17" w:rsidRPr="00235551" w:rsidRDefault="00672D17" w:rsidP="00235551">
            <w:pPr>
              <w:wordWrap w:val="0"/>
              <w:spacing w:after="0"/>
              <w:rPr>
                <w:rFonts w:ascii="Arial" w:eastAsia="Malgun Gothic" w:hAnsi="Arial" w:cs="Arial"/>
                <w:sz w:val="16"/>
                <w:szCs w:val="16"/>
                <w:lang w:val="en-US" w:eastAsia="ko-KR"/>
              </w:rPr>
            </w:pPr>
            <w:r w:rsidRPr="00235551">
              <w:rPr>
                <w:rFonts w:ascii="Arial" w:eastAsia="Malgun Gothic" w:hAnsi="Arial" w:cs="Arial"/>
                <w:sz w:val="16"/>
                <w:szCs w:val="16"/>
                <w:lang w:val="en-US" w:eastAsia="ko-KR"/>
              </w:rPr>
              <w:t>Not sure of the structure but in 213 there is CBSR, CBSR1, CBSR2, CBSR3 defined separately. According to 213:</w:t>
            </w:r>
          </w:p>
          <w:p w14:paraId="199730D2" w14:textId="77777777" w:rsidR="00672D17" w:rsidRPr="00235551" w:rsidRDefault="00672D17"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more than one CSI-RS resource configured, the bitmap parameter </w:t>
            </w:r>
            <w:r w:rsidRPr="00235551">
              <w:rPr>
                <w:rFonts w:ascii="Arial" w:hAnsi="Arial" w:cs="Arial"/>
                <w:i/>
                <w:sz w:val="16"/>
                <w:szCs w:val="16"/>
              </w:rPr>
              <w:t>codebookSubsetRestriction</w:t>
            </w:r>
            <w:r w:rsidRPr="00235551">
              <w:rPr>
                <w:rFonts w:ascii="Arial" w:hAnsi="Arial" w:cs="Arial"/>
                <w:sz w:val="16"/>
                <w:szCs w:val="16"/>
              </w:rPr>
              <w:t xml:space="preserve"> is configured for each CSI-RS resource of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w14:anchorId="3D9E2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6.1pt" o:ole="">
                  <v:imagedata r:id="rId40" o:title=""/>
                </v:shape>
                <o:OLEObject Type="Embed" ProgID="Equation.3" ShapeID="_x0000_i1025" DrawAspect="Content" ObjectID="_1515592651" r:id="rId41"/>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w14:anchorId="774D1A1A">
                <v:shape id="_x0000_i1026" type="#_x0000_t75" style="width:27.95pt;height:16.1pt" o:ole="">
                  <v:imagedata r:id="rId42" o:title=""/>
                </v:shape>
                <o:OLEObject Type="Embed" ProgID="Equation.3" ShapeID="_x0000_i1026" DrawAspect="Content" ObjectID="_1515592652" r:id="rId43"/>
              </w:object>
            </w:r>
            <w:r w:rsidRPr="00235551">
              <w:rPr>
                <w:rFonts w:ascii="Arial" w:hAnsi="Arial" w:cs="Arial"/>
                <w:sz w:val="16"/>
                <w:szCs w:val="16"/>
              </w:rPr>
              <w:t xml:space="preserve"> are configured by higher layers) by higher layer signaling.</w:t>
            </w:r>
          </w:p>
          <w:p w14:paraId="5838A714" w14:textId="77777777" w:rsidR="00672D17" w:rsidRPr="006F6D18" w:rsidRDefault="00672D17"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 xml:space="preserve">The LG edit seems correct. The length of the Rel 13 codebook for class </w:t>
            </w:r>
            <w:r w:rsidRPr="006F6D18">
              <w:rPr>
                <w:rFonts w:ascii="Arial" w:eastAsia="Malgun Gothic" w:hAnsi="Arial" w:cs="Arial"/>
                <w:sz w:val="16"/>
                <w:szCs w:val="16"/>
                <w:lang w:eastAsia="ko-KR"/>
              </w:rPr>
              <w:lastRenderedPageBreak/>
              <w:t>A is N1O1N1O2</w:t>
            </w:r>
          </w:p>
          <w:p w14:paraId="106E8C5A" w14:textId="77777777" w:rsidR="00672D17" w:rsidRPr="006F6D18" w:rsidRDefault="00672D17"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the below table it is cleat that the List should be deleted and there should be these four entries as currently the table is missing CBSR1 alltogether. I did not find any reference why the deleted sentence shold or should not be there for CBSR2.</w:t>
            </w:r>
          </w:p>
          <w:p w14:paraId="7C0B0340" w14:textId="77777777" w:rsidR="00672D17" w:rsidRPr="006F6D18" w:rsidRDefault="00672D17"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CBSR3 213 says:</w:t>
            </w:r>
          </w:p>
          <w:p w14:paraId="4D88B50C" w14:textId="77777777" w:rsidR="00672D17" w:rsidRPr="00235551" w:rsidRDefault="00672D17"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one CSI-RS resource configured, and </w:t>
            </w:r>
            <w:r w:rsidRPr="00235551">
              <w:rPr>
                <w:rFonts w:ascii="Arial" w:hAnsi="Arial" w:cs="Arial"/>
                <w:sz w:val="16"/>
                <w:szCs w:val="16"/>
                <w:highlight w:val="yellow"/>
              </w:rPr>
              <w:t xml:space="preserve">higher layer parameter </w:t>
            </w:r>
            <w:r w:rsidRPr="00235551">
              <w:rPr>
                <w:rFonts w:ascii="Arial" w:hAnsi="Arial" w:cs="Arial"/>
                <w:i/>
                <w:sz w:val="16"/>
                <w:szCs w:val="16"/>
                <w:highlight w:val="yellow"/>
              </w:rPr>
              <w:t>PMI-Config</w:t>
            </w:r>
            <w:r w:rsidRPr="00235551">
              <w:rPr>
                <w:rFonts w:ascii="Arial" w:hAnsi="Arial" w:cs="Arial"/>
                <w:sz w:val="16"/>
                <w:szCs w:val="16"/>
                <w:highlight w:val="yellow"/>
              </w:rPr>
              <w:t xml:space="preserve"> is set to ‘1’</w:t>
            </w:r>
            <w:r w:rsidRPr="00235551">
              <w:rPr>
                <w:rFonts w:ascii="Arial" w:hAnsi="Arial" w:cs="Arial"/>
                <w:sz w:val="16"/>
                <w:szCs w:val="16"/>
              </w:rPr>
              <w:t xml:space="preserve">, the bitmap parameter </w:t>
            </w:r>
            <w:r w:rsidRPr="00235551">
              <w:rPr>
                <w:rFonts w:ascii="Arial" w:hAnsi="Arial" w:cs="Arial"/>
                <w:i/>
                <w:sz w:val="16"/>
                <w:szCs w:val="16"/>
              </w:rPr>
              <w:t xml:space="preserve">codebookSubsetRestriction-3 </w:t>
            </w:r>
            <w:r w:rsidRPr="00235551">
              <w:rPr>
                <w:rFonts w:ascii="Arial" w:hAnsi="Arial" w:cs="Arial"/>
                <w:sz w:val="16"/>
                <w:szCs w:val="16"/>
              </w:rPr>
              <w:t>is configured for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w14:anchorId="63EF455D">
                <v:shape id="_x0000_i1027" type="#_x0000_t75" style="width:27.95pt;height:16.1pt" o:ole="">
                  <v:imagedata r:id="rId40" o:title=""/>
                </v:shape>
                <o:OLEObject Type="Embed" ProgID="Equation.3" ShapeID="_x0000_i1027" DrawAspect="Content" ObjectID="_1515592653" r:id="rId44"/>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w14:anchorId="6D44EC9B">
                <v:shape id="_x0000_i1028" type="#_x0000_t75" style="width:27.95pt;height:16.1pt" o:ole="">
                  <v:imagedata r:id="rId42" o:title=""/>
                </v:shape>
                <o:OLEObject Type="Embed" ProgID="Equation.3" ShapeID="_x0000_i1028" DrawAspect="Content" ObjectID="_1515592654" r:id="rId45"/>
              </w:object>
            </w:r>
            <w:r w:rsidRPr="00235551">
              <w:rPr>
                <w:rFonts w:ascii="Arial" w:hAnsi="Arial" w:cs="Arial"/>
                <w:sz w:val="16"/>
                <w:szCs w:val="16"/>
              </w:rPr>
              <w:t xml:space="preserve"> are configured by higher layers) by higher layer signaling.</w:t>
            </w:r>
            <w:r w:rsidRPr="00235551">
              <w:rPr>
                <w:rFonts w:ascii="Arial" w:eastAsia="Gulim" w:hAnsi="Arial" w:cs="Arial"/>
                <w:sz w:val="16"/>
                <w:szCs w:val="16"/>
              </w:rPr>
              <w:t xml:space="preserve"> </w:t>
            </w:r>
          </w:p>
          <w:p w14:paraId="10965E83" w14:textId="77777777" w:rsidR="00672D17" w:rsidRPr="006F6D18" w:rsidRDefault="00672D17"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 xml:space="preserve">In RAN2 spec there is </w:t>
            </w:r>
            <w:proofErr w:type="gramStart"/>
            <w:r w:rsidRPr="006F6D18">
              <w:rPr>
                <w:rFonts w:ascii="Arial" w:hAnsi="Arial" w:cs="Arial"/>
                <w:i/>
                <w:iCs/>
                <w:sz w:val="16"/>
                <w:szCs w:val="16"/>
                <w:lang w:eastAsia="en-GB"/>
              </w:rPr>
              <w:t xml:space="preserve">alternativeCodebookEnabledBeamformed </w:t>
            </w:r>
            <w:r w:rsidRPr="006F6D18">
              <w:rPr>
                <w:rFonts w:ascii="Arial" w:eastAsia="Malgun Gothic" w:hAnsi="Arial" w:cs="Arial"/>
                <w:sz w:val="16"/>
                <w:szCs w:val="16"/>
                <w:lang w:eastAsia="ko-KR"/>
              </w:rPr>
              <w:t xml:space="preserve"> correspond</w:t>
            </w:r>
            <w:proofErr w:type="gramEnd"/>
            <w:r w:rsidRPr="006F6D18">
              <w:rPr>
                <w:rFonts w:ascii="Arial" w:eastAsia="Malgun Gothic" w:hAnsi="Arial" w:cs="Arial"/>
                <w:sz w:val="16"/>
                <w:szCs w:val="16"/>
                <w:lang w:eastAsia="ko-KR"/>
              </w:rPr>
              <w:t xml:space="preserve"> to PMI-Config in RAN1 and CBSR3 applies when PMI-Config=1 which means thw W2 feedback. W2 feedback is enabled when </w:t>
            </w:r>
            <w:proofErr w:type="gramStart"/>
            <w:r w:rsidRPr="006F6D18">
              <w:rPr>
                <w:rFonts w:ascii="Arial" w:hAnsi="Arial" w:cs="Arial"/>
                <w:i/>
                <w:iCs/>
                <w:sz w:val="16"/>
                <w:szCs w:val="16"/>
                <w:lang w:eastAsia="en-GB"/>
              </w:rPr>
              <w:t>alternativeCodebookEnabledBeamformed</w:t>
            </w:r>
            <w:r w:rsidRPr="006F6D18">
              <w:rPr>
                <w:rFonts w:ascii="Arial" w:eastAsia="Malgun Gothic" w:hAnsi="Arial" w:cs="Arial"/>
                <w:sz w:val="16"/>
                <w:szCs w:val="16"/>
                <w:lang w:eastAsia="ko-KR"/>
              </w:rPr>
              <w:t xml:space="preserve">  is</w:t>
            </w:r>
            <w:proofErr w:type="gramEnd"/>
            <w:r w:rsidRPr="006F6D18">
              <w:rPr>
                <w:rFonts w:ascii="Arial" w:eastAsia="Malgun Gothic" w:hAnsi="Arial" w:cs="Arial"/>
                <w:sz w:val="16"/>
                <w:szCs w:val="16"/>
                <w:lang w:eastAsia="ko-KR"/>
              </w:rPr>
              <w:t xml:space="preserve"> configured. </w:t>
            </w:r>
          </w:p>
          <w:tbl>
            <w:tblPr>
              <w:tblW w:w="3742" w:type="dxa"/>
              <w:tblInd w:w="108" w:type="dxa"/>
              <w:tblLayout w:type="fixed"/>
              <w:tblCellMar>
                <w:left w:w="0" w:type="dxa"/>
                <w:right w:w="0" w:type="dxa"/>
              </w:tblCellMar>
              <w:tblLook w:val="04A0" w:firstRow="1" w:lastRow="0" w:firstColumn="1" w:lastColumn="0" w:noHBand="0" w:noVBand="1"/>
            </w:tblPr>
            <w:tblGrid>
              <w:gridCol w:w="3742"/>
            </w:tblGrid>
            <w:tr w:rsidR="00672D17" w14:paraId="1E31C027" w14:textId="77777777" w:rsidTr="00D248F8">
              <w:trPr>
                <w:cantSplit/>
              </w:trPr>
              <w:tc>
                <w:tcPr>
                  <w:tcW w:w="3742"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3B47033" w14:textId="77777777" w:rsidR="00672D17" w:rsidRPr="00380121" w:rsidRDefault="00672D17" w:rsidP="004F4BB1">
                  <w:pPr>
                    <w:pStyle w:val="TAL"/>
                    <w:rPr>
                      <w:rFonts w:eastAsia="Times New Roman" w:cs="Arial"/>
                      <w:b/>
                      <w:bCs/>
                      <w:i/>
                      <w:iCs/>
                      <w:sz w:val="16"/>
                      <w:szCs w:val="16"/>
                      <w:lang w:eastAsia="en-GB"/>
                    </w:rPr>
                  </w:pPr>
                  <w:r w:rsidRPr="00380121">
                    <w:rPr>
                      <w:b/>
                      <w:bCs/>
                      <w:i/>
                      <w:iCs/>
                      <w:sz w:val="16"/>
                      <w:szCs w:val="16"/>
                      <w:lang w:eastAsia="en-GB"/>
                    </w:rPr>
                    <w:t>codebookSubsetRestriction</w:t>
                  </w:r>
                </w:p>
                <w:p w14:paraId="6C413F99" w14:textId="77777777" w:rsidR="00672D17" w:rsidRPr="00380121" w:rsidRDefault="00672D17" w:rsidP="004F4BB1">
                  <w:pPr>
                    <w:pStyle w:val="TAL"/>
                    <w:rPr>
                      <w:sz w:val="16"/>
                      <w:szCs w:val="16"/>
                      <w:lang w:eastAsia="en-GB"/>
                    </w:rPr>
                  </w:pPr>
                  <w:r w:rsidRPr="00380121">
                    <w:rPr>
                      <w:sz w:val="16"/>
                      <w:szCs w:val="16"/>
                      <w:lang w:eastAsia="en-GB"/>
                    </w:rPr>
                    <w:t xml:space="preserve">Parameter: codebookSubsetRestriction, see TS 36.213 [23] and TS 36.211 [21]. The number of bits in the </w:t>
                  </w:r>
                  <w:r w:rsidRPr="00380121">
                    <w:rPr>
                      <w:i/>
                      <w:iCs/>
                      <w:sz w:val="16"/>
                      <w:szCs w:val="16"/>
                      <w:lang w:eastAsia="en-GB"/>
                    </w:rPr>
                    <w:t>codebookSubsetRestriction</w:t>
                  </w:r>
                  <w:r w:rsidRPr="00380121">
                    <w:rPr>
                      <w:sz w:val="16"/>
                      <w:szCs w:val="16"/>
                      <w:lang w:eastAsia="en-GB"/>
                    </w:rPr>
                    <w:t xml:space="preserve"> for applicable transmission modes is defined in TS 36.213 [23].</w:t>
                  </w:r>
                </w:p>
              </w:tc>
            </w:tr>
            <w:tr w:rsidR="00672D17" w14:paraId="6C073466"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5A55D79" w14:textId="77777777" w:rsidR="00672D17" w:rsidRPr="00380121" w:rsidRDefault="00672D17" w:rsidP="004F4BB1">
                  <w:pPr>
                    <w:pStyle w:val="TAL"/>
                    <w:rPr>
                      <w:rFonts w:eastAsia="Times New Roman" w:cs="Arial"/>
                      <w:b/>
                      <w:bCs/>
                      <w:i/>
                      <w:iCs/>
                      <w:sz w:val="16"/>
                      <w:szCs w:val="16"/>
                      <w:highlight w:val="yellow"/>
                      <w:lang w:eastAsia="en-GB"/>
                    </w:rPr>
                  </w:pPr>
                  <w:r w:rsidRPr="00380121">
                    <w:rPr>
                      <w:b/>
                      <w:bCs/>
                      <w:i/>
                      <w:iCs/>
                      <w:sz w:val="16"/>
                      <w:szCs w:val="16"/>
                      <w:highlight w:val="yellow"/>
                      <w:lang w:eastAsia="en-GB"/>
                    </w:rPr>
                    <w:t>codebookSubsetRestriction1</w:t>
                  </w:r>
                </w:p>
                <w:p w14:paraId="63FFEBD5" w14:textId="77777777" w:rsidR="00672D17" w:rsidRPr="00380121" w:rsidRDefault="00672D17" w:rsidP="004F4BB1">
                  <w:pPr>
                    <w:pStyle w:val="TAL"/>
                    <w:rPr>
                      <w:sz w:val="16"/>
                      <w:szCs w:val="16"/>
                      <w:lang w:eastAsia="en-GB"/>
                    </w:rPr>
                  </w:pPr>
                  <w:r w:rsidRPr="00380121">
                    <w:rPr>
                      <w:sz w:val="16"/>
                      <w:szCs w:val="16"/>
                      <w:highlight w:val="yellow"/>
                      <w:lang w:eastAsia="en-GB"/>
                    </w:rPr>
                    <w:t xml:space="preserve">Parameter: codebookSubsetRestriction1, see TS 36.213 [23] and TS 36.211 [21]. The number of bits in the </w:t>
                  </w:r>
                  <w:r w:rsidRPr="00380121">
                    <w:rPr>
                      <w:i/>
                      <w:iCs/>
                      <w:sz w:val="16"/>
                      <w:szCs w:val="16"/>
                      <w:highlight w:val="yellow"/>
                      <w:lang w:eastAsia="en-GB"/>
                    </w:rPr>
                    <w:t>codebookSubsetRestriction1</w:t>
                  </w:r>
                  <w:r w:rsidRPr="00380121">
                    <w:rPr>
                      <w:sz w:val="16"/>
                      <w:szCs w:val="16"/>
                      <w:highlight w:val="yellow"/>
                      <w:lang w:eastAsia="en-GB"/>
                    </w:rPr>
                    <w:t xml:space="preserve"> for applicable transmission modes is defined in TS 36.213 [23].</w:t>
                  </w:r>
                </w:p>
              </w:tc>
            </w:tr>
            <w:tr w:rsidR="00672D17" w14:paraId="49285C91"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B722E14" w14:textId="77777777" w:rsidR="00672D17" w:rsidRPr="00380121" w:rsidRDefault="00672D17" w:rsidP="004F4BB1">
                  <w:pPr>
                    <w:pStyle w:val="TAL"/>
                    <w:rPr>
                      <w:rFonts w:eastAsia="Times New Roman" w:cs="Arial"/>
                      <w:b/>
                      <w:bCs/>
                      <w:i/>
                      <w:iCs/>
                      <w:sz w:val="16"/>
                      <w:szCs w:val="16"/>
                      <w:lang w:eastAsia="en-GB"/>
                    </w:rPr>
                  </w:pPr>
                  <w:r w:rsidRPr="00380121">
                    <w:rPr>
                      <w:b/>
                      <w:bCs/>
                      <w:i/>
                      <w:iCs/>
                      <w:sz w:val="16"/>
                      <w:szCs w:val="16"/>
                      <w:lang w:eastAsia="en-GB"/>
                    </w:rPr>
                    <w:t>codebookSubsetRestriction2</w:t>
                  </w:r>
                  <w:r w:rsidRPr="00380121">
                    <w:rPr>
                      <w:strike/>
                      <w:color w:val="FF0000"/>
                      <w:sz w:val="16"/>
                      <w:szCs w:val="16"/>
                      <w:lang w:eastAsia="en-GB"/>
                    </w:rPr>
                    <w:t>List</w:t>
                  </w:r>
                </w:p>
                <w:p w14:paraId="165EAD3B" w14:textId="77777777" w:rsidR="00672D17" w:rsidRDefault="00672D17" w:rsidP="004F4BB1">
                  <w:pPr>
                    <w:pStyle w:val="TAL"/>
                    <w:rPr>
                      <w:lang w:eastAsia="en-GB"/>
                    </w:rPr>
                  </w:pPr>
                  <w:r w:rsidRPr="00380121">
                    <w:rPr>
                      <w:sz w:val="16"/>
                      <w:szCs w:val="16"/>
                      <w:highlight w:val="yellow"/>
                      <w:lang w:eastAsia="en-GB"/>
                    </w:rPr>
                    <w:t xml:space="preserve">Parameter: codebookSubsetRestriction2, see TS 36.213 [23] and TS 36.211 [21]. The number of bits in the </w:t>
                  </w:r>
                  <w:r w:rsidRPr="00380121">
                    <w:rPr>
                      <w:i/>
                      <w:iCs/>
                      <w:sz w:val="16"/>
                      <w:szCs w:val="16"/>
                      <w:highlight w:val="yellow"/>
                      <w:lang w:eastAsia="en-GB"/>
                    </w:rPr>
                    <w:t>codebookSubsetRestriction2</w:t>
                  </w:r>
                  <w:r w:rsidRPr="00380121">
                    <w:rPr>
                      <w:sz w:val="16"/>
                      <w:szCs w:val="16"/>
                      <w:highlight w:val="yellow"/>
                      <w:lang w:eastAsia="en-GB"/>
                    </w:rPr>
                    <w:t xml:space="preserve"> for applicable transmission modes is defined in TS 36.213 [23].</w:t>
                  </w:r>
                  <w:r w:rsidRPr="00380121">
                    <w:rPr>
                      <w:strike/>
                      <w:color w:val="FF0000"/>
                      <w:sz w:val="16"/>
                      <w:szCs w:val="16"/>
                      <w:lang w:eastAsia="en-GB"/>
                    </w:rPr>
                    <w:t>If p-C-AndCBSRList-r13 is included, E-UTRAN includes 2 entries otherwise 1 (i.e. E-UTRAN configures the same number of entries for the original and the CBSR2 field.</w:t>
                  </w:r>
                </w:p>
              </w:tc>
            </w:tr>
            <w:tr w:rsidR="00672D17" w14:paraId="53D98347"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C73FFFE" w14:textId="77777777" w:rsidR="00672D17" w:rsidRPr="00380121" w:rsidRDefault="00672D17" w:rsidP="004F4BB1">
                  <w:pPr>
                    <w:pStyle w:val="TAL"/>
                    <w:rPr>
                      <w:rFonts w:eastAsia="Times New Roman" w:cs="Arial"/>
                      <w:b/>
                      <w:bCs/>
                      <w:i/>
                      <w:iCs/>
                      <w:sz w:val="16"/>
                      <w:szCs w:val="16"/>
                      <w:lang w:eastAsia="en-GB"/>
                    </w:rPr>
                  </w:pPr>
                  <w:r w:rsidRPr="00380121">
                    <w:rPr>
                      <w:b/>
                      <w:bCs/>
                      <w:i/>
                      <w:iCs/>
                      <w:sz w:val="16"/>
                      <w:szCs w:val="16"/>
                      <w:lang w:eastAsia="en-GB"/>
                    </w:rPr>
                    <w:t>codebookSubsetRestriction3</w:t>
                  </w:r>
                </w:p>
                <w:p w14:paraId="79307A87" w14:textId="77777777" w:rsidR="00672D17" w:rsidRDefault="00672D17" w:rsidP="004F4BB1">
                  <w:pPr>
                    <w:pStyle w:val="TAL"/>
                    <w:rPr>
                      <w:lang w:eastAsia="en-GB"/>
                    </w:rPr>
                  </w:pPr>
                  <w:r w:rsidRPr="00380121">
                    <w:rPr>
                      <w:sz w:val="16"/>
                      <w:szCs w:val="16"/>
                      <w:highlight w:val="yellow"/>
                      <w:lang w:eastAsia="en-GB"/>
                    </w:rPr>
                    <w:t xml:space="preserve">Parameter: codebookSubsetRestriction3, see TS 36.213 [23] and TS 36.211 [21]. The number of bits in the </w:t>
                  </w:r>
                  <w:r w:rsidRPr="00380121">
                    <w:rPr>
                      <w:i/>
                      <w:iCs/>
                      <w:sz w:val="16"/>
                      <w:szCs w:val="16"/>
                      <w:highlight w:val="yellow"/>
                      <w:lang w:eastAsia="en-GB"/>
                    </w:rPr>
                    <w:t>codebookSubsetRestriction3</w:t>
                  </w:r>
                  <w:r w:rsidRPr="00380121">
                    <w:rPr>
                      <w:sz w:val="16"/>
                      <w:szCs w:val="16"/>
                      <w:highlight w:val="yellow"/>
                      <w:lang w:eastAsia="en-GB"/>
                    </w:rPr>
                    <w:t xml:space="preserve"> for applicable transmission modes is defined in TS 36.213 [23].</w:t>
                  </w:r>
                  <w:r w:rsidRPr="00380121">
                    <w:rPr>
                      <w:sz w:val="16"/>
                      <w:szCs w:val="16"/>
                      <w:lang w:eastAsia="en-GB"/>
                    </w:rPr>
                    <w:t xml:space="preserve"> E-UTRAN configures the field only if </w:t>
                  </w:r>
                  <w:r w:rsidRPr="00380121">
                    <w:rPr>
                      <w:strike/>
                      <w:color w:val="FF0000"/>
                      <w:sz w:val="16"/>
                      <w:szCs w:val="16"/>
                      <w:lang w:eastAsia="en-GB"/>
                    </w:rPr>
                    <w:t>neither p-C-AndCBSRListExt</w:t>
                  </w:r>
                  <w:r w:rsidRPr="00380121">
                    <w:rPr>
                      <w:sz w:val="16"/>
                      <w:szCs w:val="16"/>
                      <w:lang w:eastAsia="en-GB"/>
                    </w:rPr>
                    <w:t xml:space="preserve"> </w:t>
                  </w:r>
                  <w:r w:rsidRPr="00380121">
                    <w:rPr>
                      <w:i/>
                      <w:iCs/>
                      <w:color w:val="FF0000"/>
                      <w:sz w:val="16"/>
                      <w:szCs w:val="16"/>
                      <w:highlight w:val="yellow"/>
                      <w:u w:val="single"/>
                      <w:lang w:val="x-none" w:eastAsia="en-GB"/>
                    </w:rPr>
                    <w:t>csi-RS-ConfigNZPIdListExt</w:t>
                  </w:r>
                  <w:r w:rsidRPr="00380121">
                    <w:rPr>
                      <w:color w:val="FF0000"/>
                      <w:sz w:val="16"/>
                      <w:szCs w:val="16"/>
                      <w:highlight w:val="yellow"/>
                      <w:u w:val="single"/>
                      <w:lang w:val="x-none" w:eastAsia="en-GB"/>
                    </w:rPr>
                    <w:t xml:space="preserve"> is not configured</w:t>
                  </w:r>
                  <w:r w:rsidRPr="00380121">
                    <w:rPr>
                      <w:color w:val="FF0000"/>
                      <w:sz w:val="16"/>
                      <w:szCs w:val="16"/>
                      <w:highlight w:val="yellow"/>
                      <w:lang w:val="x-none" w:eastAsia="en-GB"/>
                    </w:rPr>
                    <w:t>, but</w:t>
                  </w:r>
                  <w:r w:rsidRPr="00380121">
                    <w:rPr>
                      <w:color w:val="FF0000"/>
                      <w:sz w:val="16"/>
                      <w:szCs w:val="16"/>
                      <w:lang w:val="x-none"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w:t>
                  </w:r>
                  <w:r w:rsidRPr="00380121">
                    <w:rPr>
                      <w:strike/>
                      <w:color w:val="FF0000"/>
                      <w:sz w:val="16"/>
                      <w:szCs w:val="16"/>
                      <w:lang w:eastAsia="en-GB"/>
                    </w:rPr>
                    <w:t xml:space="preserve">not </w:t>
                  </w:r>
                  <w:r w:rsidRPr="00380121">
                    <w:rPr>
                      <w:sz w:val="16"/>
                      <w:szCs w:val="16"/>
                      <w:lang w:eastAsia="en-GB"/>
                    </w:rPr>
                    <w:t>configured.</w:t>
                  </w:r>
                </w:p>
              </w:tc>
            </w:tr>
          </w:tbl>
          <w:p w14:paraId="5A8E2CC2" w14:textId="77777777" w:rsidR="00672D17" w:rsidRPr="00380121" w:rsidRDefault="00672D17" w:rsidP="004F4BB1">
            <w:pPr>
              <w:spacing w:after="0"/>
              <w:rPr>
                <w:rFonts w:ascii="Arial" w:hAnsi="Arial" w:cs="Arial"/>
                <w:noProof/>
                <w:sz w:val="16"/>
                <w:szCs w:val="16"/>
              </w:rPr>
            </w:pPr>
          </w:p>
          <w:p w14:paraId="1B57F2E2" w14:textId="77777777" w:rsidR="00672D17" w:rsidRPr="00380121" w:rsidRDefault="00672D17" w:rsidP="004F4BB1">
            <w:pPr>
              <w:wordWrap w:val="0"/>
              <w:spacing w:after="0"/>
              <w:rPr>
                <w:rFonts w:ascii="Arial" w:eastAsia="Malgun Gothic" w:hAnsi="Arial" w:cs="Arial"/>
                <w:sz w:val="16"/>
                <w:szCs w:val="16"/>
                <w:lang w:val="en-US" w:eastAsia="ko-KR"/>
              </w:rPr>
            </w:pPr>
            <w:r w:rsidRPr="00380121">
              <w:rPr>
                <w:rFonts w:ascii="Arial" w:eastAsia="Malgun Gothic" w:hAnsi="Arial" w:cs="Arial"/>
                <w:sz w:val="16"/>
                <w:szCs w:val="16"/>
                <w:lang w:val="en-US" w:eastAsia="ko-KR"/>
              </w:rPr>
              <w:t>Same comment for BeamformedK1a as for CBSR3 above.</w:t>
            </w:r>
          </w:p>
          <w:p w14:paraId="180D8ADE" w14:textId="77777777" w:rsidR="00672D17" w:rsidRDefault="00672D17" w:rsidP="004F4BB1">
            <w:pPr>
              <w:spacing w:after="0"/>
              <w:rPr>
                <w:rFonts w:ascii="Arial" w:hAnsi="Arial" w:cs="Arial"/>
                <w:noProof/>
                <w:sz w:val="16"/>
                <w:szCs w:val="16"/>
                <w:lang w:val="en-US"/>
              </w:rPr>
            </w:pPr>
          </w:p>
          <w:tbl>
            <w:tblPr>
              <w:tblW w:w="3855" w:type="dxa"/>
              <w:tblInd w:w="108" w:type="dxa"/>
              <w:tblLayout w:type="fixed"/>
              <w:tblCellMar>
                <w:left w:w="0" w:type="dxa"/>
                <w:right w:w="0" w:type="dxa"/>
              </w:tblCellMar>
              <w:tblLook w:val="04A0" w:firstRow="1" w:lastRow="0" w:firstColumn="1" w:lastColumn="0" w:noHBand="0" w:noVBand="1"/>
            </w:tblPr>
            <w:tblGrid>
              <w:gridCol w:w="1587"/>
              <w:gridCol w:w="2268"/>
            </w:tblGrid>
            <w:tr w:rsidR="00672D17" w14:paraId="42C82EDB" w14:textId="77777777" w:rsidTr="00D248F8">
              <w:trPr>
                <w:cantSplit/>
                <w:tblHeader/>
              </w:trPr>
              <w:tc>
                <w:tcPr>
                  <w:tcW w:w="15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5A95140E" w14:textId="77777777" w:rsidR="00672D17" w:rsidRPr="00380121" w:rsidRDefault="00672D17" w:rsidP="004F4BB1">
                  <w:pPr>
                    <w:pStyle w:val="TAH"/>
                    <w:rPr>
                      <w:sz w:val="16"/>
                      <w:szCs w:val="16"/>
                      <w:lang w:eastAsia="en-GB"/>
                    </w:rPr>
                  </w:pPr>
                  <w:r w:rsidRPr="00380121">
                    <w:rPr>
                      <w:sz w:val="16"/>
                      <w:szCs w:val="16"/>
                      <w:lang w:eastAsia="en-GB"/>
                    </w:rPr>
                    <w:t>Conditional presence</w:t>
                  </w:r>
                </w:p>
              </w:tc>
              <w:tc>
                <w:tcPr>
                  <w:tcW w:w="226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42F39C6" w14:textId="77777777" w:rsidR="00672D17" w:rsidRPr="00380121" w:rsidRDefault="00672D17" w:rsidP="004F4BB1">
                  <w:pPr>
                    <w:pStyle w:val="TAH"/>
                    <w:rPr>
                      <w:sz w:val="16"/>
                      <w:szCs w:val="16"/>
                      <w:lang w:eastAsia="en-GB"/>
                    </w:rPr>
                  </w:pPr>
                  <w:r w:rsidRPr="00380121">
                    <w:rPr>
                      <w:sz w:val="16"/>
                      <w:szCs w:val="16"/>
                      <w:lang w:eastAsia="en-GB"/>
                    </w:rPr>
                    <w:t>Explanation</w:t>
                  </w:r>
                </w:p>
              </w:tc>
            </w:tr>
            <w:tr w:rsidR="00672D17" w14:paraId="31F97936"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4BA5DCE" w14:textId="77777777" w:rsidR="00672D17" w:rsidRPr="00380121" w:rsidRDefault="00672D17" w:rsidP="004F4BB1">
                  <w:pPr>
                    <w:pStyle w:val="TAL"/>
                    <w:rPr>
                      <w:i/>
                      <w:iCs/>
                      <w:sz w:val="16"/>
                      <w:szCs w:val="16"/>
                      <w:lang w:eastAsia="en-GB"/>
                    </w:rPr>
                  </w:pPr>
                  <w:r w:rsidRPr="00380121">
                    <w:rPr>
                      <w:i/>
                      <w:iCs/>
                      <w:sz w:val="16"/>
                      <w:szCs w:val="16"/>
                      <w:lang w:eastAsia="en-GB"/>
                    </w:rPr>
                    <w:lastRenderedPageBreak/>
                    <w:t>BeamformedK1a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4CAD5DEF" w14:textId="77777777" w:rsidR="00672D17" w:rsidRPr="00380121" w:rsidRDefault="00672D17"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strike/>
                      <w:color w:val="FF0000"/>
                      <w:sz w:val="16"/>
                      <w:szCs w:val="16"/>
                      <w:lang w:eastAsia="en-GB"/>
                    </w:rPr>
                    <w:t xml:space="preserve">neither </w:t>
                  </w:r>
                  <w:r w:rsidRPr="00380121">
                    <w:rPr>
                      <w:i/>
                      <w:iCs/>
                      <w:sz w:val="16"/>
                      <w:szCs w:val="16"/>
                      <w:lang w:eastAsia="en-GB"/>
                    </w:rPr>
                    <w:t>csi-RS-ConfigNZPIdListExt</w:t>
                  </w:r>
                  <w:r w:rsidRPr="00380121">
                    <w:rPr>
                      <w:sz w:val="16"/>
                      <w:szCs w:val="16"/>
                      <w:lang w:eastAsia="en-GB"/>
                    </w:rPr>
                    <w:t xml:space="preserve"> </w:t>
                  </w:r>
                  <w:r w:rsidRPr="00380121">
                    <w:rPr>
                      <w:color w:val="FF0000"/>
                      <w:sz w:val="16"/>
                      <w:szCs w:val="16"/>
                      <w:highlight w:val="yellow"/>
                      <w:u w:val="single"/>
                      <w:lang w:val="x-none" w:eastAsia="en-GB"/>
                    </w:rPr>
                    <w:t>is not configured, but</w:t>
                  </w:r>
                  <w:r w:rsidRPr="00380121">
                    <w:rPr>
                      <w:sz w:val="16"/>
                      <w:szCs w:val="16"/>
                      <w:lang w:val="x-none"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configured. Otherwise the field is not present</w:t>
                  </w:r>
                </w:p>
              </w:tc>
            </w:tr>
            <w:tr w:rsidR="00672D17" w14:paraId="73967CEC"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AABC8DC" w14:textId="77777777" w:rsidR="00672D17" w:rsidRPr="00380121" w:rsidRDefault="00672D17" w:rsidP="004F4BB1">
                  <w:pPr>
                    <w:pStyle w:val="TAL"/>
                    <w:rPr>
                      <w:i/>
                      <w:iCs/>
                      <w:sz w:val="16"/>
                      <w:szCs w:val="16"/>
                      <w:lang w:eastAsia="en-GB"/>
                    </w:rPr>
                  </w:pPr>
                  <w:r w:rsidRPr="00380121">
                    <w:rPr>
                      <w:i/>
                      <w:iCs/>
                      <w:sz w:val="16"/>
                      <w:szCs w:val="16"/>
                      <w:lang w:eastAsia="en-GB"/>
                    </w:rPr>
                    <w:t>BeamformedKna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3B457B43" w14:textId="77777777" w:rsidR="00672D17" w:rsidRPr="00380121" w:rsidRDefault="00672D17"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i/>
                      <w:iCs/>
                      <w:sz w:val="16"/>
                      <w:szCs w:val="16"/>
                      <w:lang w:eastAsia="en-GB"/>
                    </w:rPr>
                    <w:t>csi-RS-ConfigNZPIdListExt</w:t>
                  </w:r>
                  <w:r w:rsidRPr="00380121">
                    <w:rPr>
                      <w:sz w:val="16"/>
                      <w:szCs w:val="16"/>
                      <w:lang w:eastAsia="en-GB"/>
                    </w:rPr>
                    <w:t xml:space="preserve"> is configured but </w:t>
                  </w:r>
                  <w:r w:rsidRPr="00380121">
                    <w:rPr>
                      <w:i/>
                      <w:iCs/>
                      <w:sz w:val="16"/>
                      <w:szCs w:val="16"/>
                      <w:lang w:eastAsia="en-GB"/>
                    </w:rPr>
                    <w:t>alternativeCodebookEnabledBeamformed</w:t>
                  </w:r>
                  <w:r w:rsidRPr="00380121">
                    <w:rPr>
                      <w:sz w:val="16"/>
                      <w:szCs w:val="16"/>
                      <w:lang w:eastAsia="en-GB"/>
                    </w:rPr>
                    <w:t xml:space="preserve"> is not. Otherwise the field is not present</w:t>
                  </w:r>
                </w:p>
              </w:tc>
            </w:tr>
            <w:tr w:rsidR="00672D17" w14:paraId="5E7DDF39"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F4363CA" w14:textId="77777777" w:rsidR="00672D17" w:rsidRPr="00380121" w:rsidRDefault="00672D17" w:rsidP="004F4BB1">
                  <w:pPr>
                    <w:pStyle w:val="TAL"/>
                    <w:rPr>
                      <w:i/>
                      <w:iCs/>
                      <w:sz w:val="16"/>
                      <w:szCs w:val="16"/>
                      <w:lang w:eastAsia="en-GB"/>
                    </w:rPr>
                  </w:pPr>
                  <w:r w:rsidRPr="00380121">
                    <w:rPr>
                      <w:i/>
                      <w:iCs/>
                      <w:sz w:val="16"/>
                      <w:szCs w:val="16"/>
                      <w:lang w:eastAsia="en-GB"/>
                    </w:rPr>
                    <w:t>NonPreCoded</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0758388B" w14:textId="77777777" w:rsidR="00672D17" w:rsidRPr="00380121" w:rsidRDefault="00672D17" w:rsidP="004F4BB1">
                  <w:pPr>
                    <w:pStyle w:val="TAL"/>
                    <w:rPr>
                      <w:sz w:val="16"/>
                      <w:szCs w:val="16"/>
                      <w:lang w:eastAsia="en-GB"/>
                    </w:rPr>
                  </w:pPr>
                  <w:r w:rsidRPr="00380121">
                    <w:rPr>
                      <w:sz w:val="16"/>
                      <w:szCs w:val="16"/>
                      <w:lang w:eastAsia="en-GB"/>
                    </w:rPr>
                    <w:t>The field is optionally present, need OR, if included in CSI-RS-InfoNonPrecoded. Otherwise the field is not present</w:t>
                  </w:r>
                </w:p>
              </w:tc>
            </w:tr>
          </w:tbl>
          <w:p w14:paraId="1DE9666D" w14:textId="77777777" w:rsidR="00672D17" w:rsidRPr="006F6D18" w:rsidRDefault="00672D17" w:rsidP="004F4BB1">
            <w:pPr>
              <w:spacing w:after="0"/>
              <w:rPr>
                <w:rFonts w:ascii="Arial" w:hAnsi="Arial" w:cs="Arial"/>
                <w:noProof/>
                <w:sz w:val="16"/>
                <w:szCs w:val="16"/>
                <w:lang w:val="en-US"/>
              </w:rPr>
            </w:pPr>
          </w:p>
          <w:p w14:paraId="1E0B1979" w14:textId="77777777" w:rsidR="00672D17" w:rsidRPr="006F6D18" w:rsidRDefault="00672D17" w:rsidP="004F4BB1">
            <w:pPr>
              <w:spacing w:after="0"/>
              <w:rPr>
                <w:rFonts w:ascii="Arial" w:hAnsi="Arial" w:cs="Arial"/>
                <w:sz w:val="16"/>
                <w:szCs w:val="16"/>
              </w:rPr>
            </w:pPr>
            <w:r w:rsidRPr="006F6D18">
              <w:rPr>
                <w:rFonts w:ascii="Arial" w:hAnsi="Arial" w:cs="Arial"/>
                <w:sz w:val="16"/>
                <w:szCs w:val="16"/>
              </w:rPr>
              <w:t>Thus, I would second LG’s comments but not sure of the RRC code structure.</w:t>
            </w:r>
          </w:p>
        </w:tc>
        <w:tc>
          <w:tcPr>
            <w:tcW w:w="653" w:type="dxa"/>
            <w:gridSpan w:val="2"/>
            <w:shd w:val="clear" w:color="auto" w:fill="auto"/>
          </w:tcPr>
          <w:p w14:paraId="2ADD0170"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7B8CEE4A" w14:textId="77777777" w:rsidR="00672D17" w:rsidRDefault="00672D17" w:rsidP="004F4BB1">
            <w:pPr>
              <w:pBdr>
                <w:bottom w:val="single" w:sz="6" w:space="1" w:color="auto"/>
              </w:pBdr>
              <w:spacing w:after="0"/>
              <w:rPr>
                <w:rFonts w:ascii="Arial" w:hAnsi="Arial" w:cs="Arial"/>
                <w:noProof/>
                <w:sz w:val="16"/>
                <w:szCs w:val="16"/>
              </w:rPr>
            </w:pPr>
            <w:r>
              <w:rPr>
                <w:rFonts w:ascii="Arial" w:hAnsi="Arial" w:cs="Arial"/>
                <w:noProof/>
                <w:sz w:val="16"/>
                <w:szCs w:val="16"/>
              </w:rPr>
              <w:t>Discuss whether the RRC specification is aligned with RAN1 specs.</w:t>
            </w:r>
          </w:p>
          <w:p w14:paraId="689E8D75" w14:textId="77777777" w:rsidR="00672D17" w:rsidRDefault="00672D17" w:rsidP="004F4BB1">
            <w:pPr>
              <w:spacing w:after="0"/>
              <w:rPr>
                <w:rFonts w:ascii="Arial" w:eastAsia="SimSun" w:hAnsi="Arial" w:cs="Arial"/>
                <w:noProof/>
                <w:color w:val="1F497D" w:themeColor="text2"/>
                <w:sz w:val="16"/>
                <w:szCs w:val="16"/>
                <w:lang w:val="en-US" w:eastAsia="zh-CN"/>
              </w:rPr>
            </w:pPr>
            <w:r w:rsidRPr="0062644E">
              <w:rPr>
                <w:rFonts w:ascii="Arial" w:eastAsia="SimSun" w:hAnsi="Arial" w:cs="Arial" w:hint="eastAsia"/>
                <w:b/>
                <w:noProof/>
                <w:color w:val="1F497D" w:themeColor="text2"/>
                <w:sz w:val="16"/>
                <w:szCs w:val="16"/>
                <w:lang w:val="en-US" w:eastAsia="zh-CN"/>
              </w:rPr>
              <w:t>CATT:</w:t>
            </w:r>
            <w:r w:rsidRPr="0062644E">
              <w:rPr>
                <w:rFonts w:ascii="Arial" w:eastAsia="SimSun" w:hAnsi="Arial" w:cs="Arial" w:hint="eastAsia"/>
                <w:noProof/>
                <w:color w:val="1F497D" w:themeColor="text2"/>
                <w:sz w:val="16"/>
                <w:szCs w:val="16"/>
                <w:lang w:val="en-US" w:eastAsia="zh-CN"/>
              </w:rPr>
              <w:t xml:space="preserve"> related to </w:t>
            </w:r>
            <w:r w:rsidRPr="0062644E">
              <w:rPr>
                <w:rFonts w:ascii="Arial" w:eastAsia="SimSun" w:hAnsi="Arial" w:cs="Arial" w:hint="eastAsia"/>
                <w:noProof/>
                <w:color w:val="1F497D" w:themeColor="text2"/>
                <w:sz w:val="16"/>
                <w:szCs w:val="16"/>
                <w:lang w:eastAsia="zh-CN"/>
              </w:rPr>
              <w:t xml:space="preserve">C.053, C.054, C.055, </w:t>
            </w:r>
            <w:r w:rsidRPr="0062644E">
              <w:rPr>
                <w:rFonts w:ascii="Arial" w:eastAsia="SimSun" w:hAnsi="Arial" w:cs="Arial" w:hint="eastAsia"/>
                <w:noProof/>
                <w:color w:val="1F497D" w:themeColor="text2"/>
                <w:sz w:val="16"/>
                <w:szCs w:val="16"/>
                <w:lang w:val="en-US" w:eastAsia="zh-CN"/>
              </w:rPr>
              <w:t>propose to discuss the structure to reflect the RAN1 agreement clearly.</w:t>
            </w:r>
          </w:p>
          <w:p w14:paraId="25A5B605" w14:textId="77777777" w:rsidR="00672D17" w:rsidRDefault="00672D17" w:rsidP="004F4BB1">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draft a contribution on this</w:t>
            </w:r>
          </w:p>
          <w:p w14:paraId="6144A299" w14:textId="77777777" w:rsidR="00672D17" w:rsidRDefault="00672D17" w:rsidP="00230045">
            <w:pPr>
              <w:spacing w:after="0"/>
              <w:rPr>
                <w:rFonts w:ascii="Arial" w:hAnsi="Arial" w:cs="Arial"/>
                <w:noProof/>
                <w:color w:val="C0504D" w:themeColor="accent2"/>
                <w:sz w:val="16"/>
                <w:szCs w:val="16"/>
              </w:rPr>
            </w:pPr>
            <w:r w:rsidRPr="00405BBE">
              <w:rPr>
                <w:rFonts w:ascii="Arial" w:hAnsi="Arial" w:cs="Arial"/>
                <w:b/>
                <w:noProof/>
                <w:color w:val="C0504D" w:themeColor="accent2"/>
                <w:sz w:val="16"/>
                <w:szCs w:val="16"/>
              </w:rPr>
              <w:t xml:space="preserve">Chair: </w:t>
            </w:r>
          </w:p>
          <w:p w14:paraId="211EBE0C" w14:textId="77777777" w:rsidR="00672D17" w:rsidRPr="00230045" w:rsidRDefault="00672D1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Remove field CBSR3 from IE P-C-AndCBSR-r13 (not needed) but add description to indicate what is used when RAN1 spec refers to field CBSR3</w:t>
            </w:r>
          </w:p>
          <w:p w14:paraId="336D8C81" w14:textId="77777777" w:rsidR="00672D17" w:rsidRPr="00230045" w:rsidRDefault="00672D1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Consider how to use the conditions for 'BeamformedKna' and 'NonPreCoded'</w:t>
            </w:r>
          </w:p>
          <w:p w14:paraId="0CB408E8" w14:textId="77777777" w:rsidR="00672D17" w:rsidRPr="00230045" w:rsidRDefault="00672D1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p-C-AndCBSRList-r13 reference the existing type instead of repeating the defintion.</w:t>
            </w:r>
          </w:p>
          <w:p w14:paraId="71C6702A" w14:textId="77777777" w:rsidR="00672D17" w:rsidRPr="00405BBE" w:rsidRDefault="00672D17" w:rsidP="00230045">
            <w:pPr>
              <w:spacing w:after="0"/>
              <w:rPr>
                <w:rFonts w:ascii="Arial" w:hAnsi="Arial" w:cs="Arial"/>
                <w:noProof/>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Continue to progress the remaining issues via email as part of ASN.1 review.</w:t>
            </w:r>
          </w:p>
        </w:tc>
        <w:tc>
          <w:tcPr>
            <w:tcW w:w="1060" w:type="dxa"/>
            <w:tcBorders>
              <w:bottom w:val="single" w:sz="4" w:space="0" w:color="auto"/>
            </w:tcBorders>
            <w:shd w:val="clear" w:color="auto" w:fill="auto"/>
          </w:tcPr>
          <w:p w14:paraId="64C9EAD3" w14:textId="77777777" w:rsidR="00672D17" w:rsidRPr="00BD494B" w:rsidRDefault="00672D17" w:rsidP="00ED3E69">
            <w:pPr>
              <w:spacing w:after="0"/>
              <w:rPr>
                <w:rFonts w:ascii="Arial" w:hAnsi="Arial" w:cs="Arial"/>
                <w:noProof/>
                <w:sz w:val="16"/>
                <w:szCs w:val="16"/>
              </w:rPr>
            </w:pPr>
            <w:r>
              <w:rPr>
                <w:rFonts w:ascii="Arial" w:hAnsi="Arial" w:cs="Arial"/>
                <w:noProof/>
                <w:sz w:val="16"/>
                <w:szCs w:val="16"/>
              </w:rPr>
              <w:t xml:space="preserve">Open (General CR) (ASN.1) </w:t>
            </w:r>
          </w:p>
        </w:tc>
      </w:tr>
      <w:tr w:rsidR="00672D17" w:rsidRPr="00BD494B" w14:paraId="69B9E1FA" w14:textId="77777777" w:rsidTr="007B0C2C">
        <w:tc>
          <w:tcPr>
            <w:tcW w:w="769" w:type="dxa"/>
            <w:shd w:val="clear" w:color="auto" w:fill="auto"/>
          </w:tcPr>
          <w:p w14:paraId="610E26AA"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lastRenderedPageBreak/>
              <w:t>N.085</w:t>
            </w:r>
          </w:p>
        </w:tc>
        <w:tc>
          <w:tcPr>
            <w:tcW w:w="1677" w:type="dxa"/>
            <w:shd w:val="clear" w:color="auto" w:fill="auto"/>
          </w:tcPr>
          <w:p w14:paraId="76EE31C7"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cqi-ReportAperiodicProc-r13</w:t>
            </w:r>
            <w:r>
              <w:rPr>
                <w:rFonts w:ascii="Arial" w:hAnsi="Arial" w:cs="Arial"/>
                <w:noProof/>
                <w:sz w:val="16"/>
                <w:szCs w:val="16"/>
              </w:rPr>
              <w:t xml:space="preserve">,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w:t>
            </w:r>
            <w:r>
              <w:rPr>
                <w:rFonts w:ascii="Arial" w:hAnsi="Arial" w:cs="Arial"/>
                <w:noProof/>
                <w:sz w:val="16"/>
                <w:szCs w:val="16"/>
              </w:rPr>
              <w:t>2</w:t>
            </w:r>
            <w:r w:rsidRPr="00DE7B03">
              <w:rPr>
                <w:rFonts w:ascii="Arial" w:hAnsi="Arial" w:cs="Arial"/>
                <w:noProof/>
                <w:sz w:val="16"/>
                <w:szCs w:val="16"/>
              </w:rPr>
              <w:t>-r13</w:t>
            </w:r>
          </w:p>
        </w:tc>
        <w:tc>
          <w:tcPr>
            <w:tcW w:w="5369" w:type="dxa"/>
            <w:shd w:val="clear" w:color="auto" w:fill="auto"/>
          </w:tcPr>
          <w:p w14:paraId="2AF8A052"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Critically extended field (original is Rel-11) but no mention whether UE should ignore Rel-11 version if the newer one is present. Also, proc1 is just need ON whereas proc2 uses release-setup – why is that, now proc1 cannot be released at all?</w:t>
            </w:r>
          </w:p>
        </w:tc>
        <w:tc>
          <w:tcPr>
            <w:tcW w:w="653" w:type="dxa"/>
            <w:gridSpan w:val="2"/>
            <w:shd w:val="clear" w:color="auto" w:fill="auto"/>
          </w:tcPr>
          <w:p w14:paraId="1F2B3B63"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58921763" w14:textId="77777777" w:rsidR="00672D17" w:rsidRDefault="00672D17" w:rsidP="00B3191C">
            <w:pPr>
              <w:spacing w:after="0"/>
              <w:rPr>
                <w:rFonts w:ascii="Arial" w:hAnsi="Arial" w:cs="Arial"/>
                <w:noProof/>
                <w:sz w:val="16"/>
                <w:szCs w:val="16"/>
              </w:rPr>
            </w:pPr>
            <w:r>
              <w:rPr>
                <w:rFonts w:ascii="Arial" w:hAnsi="Arial" w:cs="Arial"/>
                <w:noProof/>
                <w:sz w:val="16"/>
                <w:szCs w:val="16"/>
              </w:rPr>
              <w:t>Should this use NCE instead, or do we just add a field description? And should we unify the release-setup for both fields to allow release of the proc1 field as well? Or use Need OR?</w:t>
            </w:r>
          </w:p>
          <w:p w14:paraId="7798034F" w14:textId="77777777" w:rsidR="00672D17" w:rsidRDefault="00672D17" w:rsidP="00B3191C">
            <w:pPr>
              <w:pBdr>
                <w:top w:val="single" w:sz="6" w:space="1" w:color="auto"/>
                <w:bottom w:val="single" w:sz="6" w:space="1" w:color="auto"/>
              </w:pBdr>
              <w:spacing w:after="0"/>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This is an interesting question and we think it should be discussed and resolved properly. </w:t>
            </w:r>
          </w:p>
          <w:p w14:paraId="1DC3DF71" w14:textId="77777777" w:rsidR="00672D17" w:rsidRPr="00405BBE" w:rsidRDefault="00672D1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E5FC18C" w14:textId="77777777" w:rsidR="00672D17" w:rsidRPr="00BD494B" w:rsidRDefault="00672D17" w:rsidP="00B3191C">
            <w:pPr>
              <w:spacing w:after="0"/>
              <w:rPr>
                <w:rFonts w:ascii="Arial" w:hAnsi="Arial" w:cs="Arial"/>
                <w:noProof/>
                <w:sz w:val="16"/>
                <w:szCs w:val="16"/>
              </w:rPr>
            </w:pPr>
            <w:r w:rsidRPr="00405BBE">
              <w:rPr>
                <w:rFonts w:ascii="Arial" w:hAnsi="Arial" w:cs="Arial"/>
                <w:noProof/>
                <w:color w:val="C0504D" w:themeColor="accent2"/>
                <w:sz w:val="16"/>
                <w:szCs w:val="16"/>
              </w:rPr>
              <w:t>=&gt; To be discussed in RAN2#93</w:t>
            </w:r>
          </w:p>
        </w:tc>
        <w:tc>
          <w:tcPr>
            <w:tcW w:w="1060" w:type="dxa"/>
            <w:tcBorders>
              <w:bottom w:val="single" w:sz="4" w:space="0" w:color="auto"/>
            </w:tcBorders>
            <w:shd w:val="clear" w:color="auto" w:fill="auto"/>
          </w:tcPr>
          <w:p w14:paraId="3A910D59"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Open (General CR) (ASN.1)</w:t>
            </w:r>
          </w:p>
        </w:tc>
      </w:tr>
      <w:tr w:rsidR="00672D17" w:rsidRPr="00BD494B" w14:paraId="333B7656" w14:textId="77777777" w:rsidTr="00C7688C">
        <w:tc>
          <w:tcPr>
            <w:tcW w:w="769" w:type="dxa"/>
            <w:shd w:val="clear" w:color="auto" w:fill="auto"/>
          </w:tcPr>
          <w:p w14:paraId="1B1F1B13" w14:textId="77777777" w:rsidR="00672D17" w:rsidRPr="00F04B5C" w:rsidRDefault="00672D17" w:rsidP="00054B1F">
            <w:pPr>
              <w:spacing w:after="0"/>
              <w:rPr>
                <w:rFonts w:ascii="Arial" w:hAnsi="Arial" w:cs="Arial"/>
                <w:noProof/>
                <w:sz w:val="16"/>
                <w:szCs w:val="16"/>
              </w:rPr>
            </w:pPr>
            <w:r>
              <w:rPr>
                <w:rFonts w:ascii="Arial" w:hAnsi="Arial" w:cs="Arial"/>
                <w:noProof/>
                <w:sz w:val="16"/>
                <w:szCs w:val="16"/>
              </w:rPr>
              <w:t>I.039</w:t>
            </w:r>
          </w:p>
        </w:tc>
        <w:tc>
          <w:tcPr>
            <w:tcW w:w="1677" w:type="dxa"/>
            <w:shd w:val="clear" w:color="auto" w:fill="auto"/>
          </w:tcPr>
          <w:p w14:paraId="135E66EC" w14:textId="77777777" w:rsidR="00672D17" w:rsidRPr="00327EF3" w:rsidRDefault="00672D17" w:rsidP="00054B1F">
            <w:pPr>
              <w:spacing w:after="0"/>
              <w:rPr>
                <w:rFonts w:ascii="Arial" w:hAnsi="Arial" w:cs="Arial"/>
                <w:sz w:val="16"/>
                <w:szCs w:val="16"/>
              </w:rPr>
            </w:pPr>
            <w:r>
              <w:rPr>
                <w:rFonts w:ascii="Arial" w:hAnsi="Arial" w:cs="Arial"/>
                <w:noProof/>
                <w:sz w:val="16"/>
                <w:szCs w:val="16"/>
              </w:rPr>
              <w:t xml:space="preserve">6.3.2 </w:t>
            </w:r>
            <w:r w:rsidRPr="00327EF3">
              <w:rPr>
                <w:rFonts w:ascii="Arial" w:hAnsi="Arial" w:cs="Arial"/>
                <w:sz w:val="16"/>
                <w:szCs w:val="16"/>
              </w:rPr>
              <w:t>CSI-RS-InfoNonPrecoded</w:t>
            </w:r>
          </w:p>
        </w:tc>
        <w:tc>
          <w:tcPr>
            <w:tcW w:w="5369" w:type="dxa"/>
            <w:shd w:val="clear" w:color="auto" w:fill="auto"/>
          </w:tcPr>
          <w:p w14:paraId="279F15FF" w14:textId="77777777" w:rsidR="00672D17" w:rsidRPr="00327EF3" w:rsidRDefault="00672D17" w:rsidP="00054B1F">
            <w:pPr>
              <w:spacing w:after="0"/>
              <w:rPr>
                <w:rFonts w:ascii="Arial" w:hAnsi="Arial" w:cs="Arial"/>
                <w:noProof/>
                <w:sz w:val="16"/>
                <w:szCs w:val="16"/>
              </w:rPr>
            </w:pPr>
            <w:r w:rsidRPr="00327EF3">
              <w:rPr>
                <w:rFonts w:ascii="Arial" w:hAnsi="Arial" w:cs="Arial"/>
                <w:noProof/>
                <w:sz w:val="16"/>
                <w:szCs w:val="16"/>
              </w:rPr>
              <w:t xml:space="preserve">Currently, no CSI-RS configuration information is present in the field CSI-RS-InfoNonPrecoded-r13. Consequently, Transmission Mode 9 (TM9) with antenna ports 12 and 16 cannot be configured for a sering cell with current ASN.1 structure. </w:t>
            </w:r>
          </w:p>
        </w:tc>
        <w:tc>
          <w:tcPr>
            <w:tcW w:w="653" w:type="dxa"/>
            <w:gridSpan w:val="2"/>
            <w:shd w:val="clear" w:color="auto" w:fill="auto"/>
          </w:tcPr>
          <w:p w14:paraId="1D1B9C33" w14:textId="77777777" w:rsidR="00672D17" w:rsidRPr="00327EF3" w:rsidRDefault="00672D17" w:rsidP="00054B1F">
            <w:pPr>
              <w:spacing w:after="0"/>
              <w:rPr>
                <w:rFonts w:ascii="Arial" w:hAnsi="Arial" w:cs="Arial"/>
                <w:noProof/>
                <w:sz w:val="16"/>
                <w:szCs w:val="16"/>
              </w:rPr>
            </w:pPr>
            <w:r w:rsidRPr="00327EF3">
              <w:rPr>
                <w:rFonts w:ascii="Arial" w:hAnsi="Arial" w:cs="Arial"/>
                <w:noProof/>
                <w:sz w:val="16"/>
                <w:szCs w:val="16"/>
              </w:rPr>
              <w:t>3</w:t>
            </w:r>
          </w:p>
        </w:tc>
        <w:tc>
          <w:tcPr>
            <w:tcW w:w="6132" w:type="dxa"/>
            <w:gridSpan w:val="2"/>
            <w:shd w:val="clear" w:color="auto" w:fill="auto"/>
          </w:tcPr>
          <w:p w14:paraId="47440BB8" w14:textId="77777777" w:rsidR="00672D17" w:rsidRDefault="00672D17" w:rsidP="00054B1F">
            <w:pPr>
              <w:keepNext/>
              <w:keepLines/>
              <w:pBdr>
                <w:bottom w:val="single" w:sz="6" w:space="1" w:color="auto"/>
              </w:pBdr>
              <w:overflowPunct w:val="0"/>
              <w:autoSpaceDE w:val="0"/>
              <w:autoSpaceDN w:val="0"/>
              <w:adjustRightInd w:val="0"/>
              <w:spacing w:after="0"/>
              <w:textAlignment w:val="baseline"/>
              <w:rPr>
                <w:rFonts w:ascii="Arial" w:hAnsi="Arial" w:cs="Arial"/>
                <w:noProof/>
                <w:sz w:val="16"/>
                <w:szCs w:val="16"/>
              </w:rPr>
            </w:pPr>
            <w:r w:rsidRPr="00327EF3">
              <w:rPr>
                <w:rFonts w:ascii="Arial" w:hAnsi="Arial" w:cs="Arial"/>
                <w:noProof/>
                <w:sz w:val="16"/>
                <w:szCs w:val="16"/>
              </w:rPr>
              <w:t>Discss how to add the CSI-RS resource configuration for antenna ports 12 and 16 for a serving cell configured with TM9. One possible way is to add the field eMIMO-Info-r</w:t>
            </w:r>
            <w:r>
              <w:rPr>
                <w:rFonts w:ascii="Arial" w:hAnsi="Arial" w:cs="Arial"/>
                <w:noProof/>
                <w:sz w:val="16"/>
                <w:szCs w:val="16"/>
              </w:rPr>
              <w:t>13</w:t>
            </w:r>
            <w:r>
              <w:rPr>
                <w:rFonts w:ascii="Arial" w:hAnsi="Arial" w:cs="Arial"/>
                <w:noProof/>
                <w:sz w:val="16"/>
                <w:szCs w:val="16"/>
              </w:rPr>
              <w:tab/>
              <w:t xml:space="preserve">and make it optional. </w:t>
            </w:r>
          </w:p>
          <w:p w14:paraId="18827EB8" w14:textId="77777777" w:rsidR="00672D17" w:rsidRPr="00D32953" w:rsidRDefault="00672D17" w:rsidP="00C31CC6">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This should be discussed.</w:t>
            </w:r>
          </w:p>
          <w:p w14:paraId="61440965" w14:textId="77777777" w:rsidR="00672D17" w:rsidRDefault="00672D1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need to check the support it on TM9 further. </w:t>
            </w:r>
          </w:p>
          <w:p w14:paraId="0A295C82" w14:textId="77777777" w:rsidR="00672D17" w:rsidRPr="00BE1286" w:rsidRDefault="00672D17" w:rsidP="00606E05">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 xml:space="preserve">Intel: </w:t>
            </w:r>
            <w:r w:rsidRPr="00BE1286">
              <w:rPr>
                <w:rFonts w:ascii="Arial" w:eastAsia="SimSun" w:hAnsi="Arial" w:cs="Arial"/>
                <w:noProof/>
                <w:color w:val="1F497D" w:themeColor="text2"/>
                <w:sz w:val="16"/>
                <w:szCs w:val="16"/>
                <w:lang w:eastAsia="zh-CN"/>
              </w:rPr>
              <w:t xml:space="preserve">Support of eMIMO in TM9 was discussed in RAN1 and there was support from some operators. As result it was agreed that TM9 should be also supported for eMIMO. This was communicated to RAN2 per LS in </w:t>
            </w:r>
            <w:hyperlink r:id="rId46" w:history="1">
              <w:r>
                <w:rPr>
                  <w:rStyle w:val="Hyperlink"/>
                  <w:noProof/>
                  <w:kern w:val="0"/>
                  <w:sz w:val="16"/>
                  <w:szCs w:val="16"/>
                  <w:lang w:val="en-GB"/>
                </w:rPr>
                <w:t>R2-156884</w:t>
              </w:r>
            </w:hyperlink>
            <w:r w:rsidRPr="00BE1286">
              <w:rPr>
                <w:rFonts w:ascii="Arial" w:eastAsia="SimSun" w:hAnsi="Arial" w:cs="Arial"/>
                <w:noProof/>
                <w:color w:val="1F497D" w:themeColor="text2"/>
                <w:sz w:val="16"/>
                <w:szCs w:val="16"/>
                <w:lang w:eastAsia="zh-CN"/>
              </w:rPr>
              <w:t>/R1-157694 (received i</w:t>
            </w:r>
            <w:r>
              <w:rPr>
                <w:rFonts w:ascii="Arial" w:eastAsia="SimSun" w:hAnsi="Arial" w:cs="Arial"/>
                <w:noProof/>
                <w:color w:val="1F497D" w:themeColor="text2"/>
                <w:sz w:val="16"/>
                <w:szCs w:val="16"/>
                <w:lang w:eastAsia="zh-CN"/>
              </w:rPr>
              <w:t>n RAN2#92), see below.</w:t>
            </w:r>
          </w:p>
          <w:p w14:paraId="6FCEA185" w14:textId="77777777" w:rsidR="00672D17" w:rsidRDefault="00672D17"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i/>
                <w:noProof/>
                <w:color w:val="1F497D" w:themeColor="text2"/>
                <w:sz w:val="16"/>
                <w:szCs w:val="16"/>
                <w:lang w:eastAsia="zh-CN"/>
              </w:rPr>
            </w:pPr>
            <w:r w:rsidRPr="00713DDA">
              <w:rPr>
                <w:rFonts w:ascii="Arial" w:eastAsia="SimSun" w:hAnsi="Arial" w:cs="Arial"/>
                <w:i/>
                <w:noProof/>
                <w:color w:val="1F497D" w:themeColor="text2"/>
                <w:sz w:val="16"/>
                <w:szCs w:val="16"/>
                <w:lang w:eastAsia="zh-CN"/>
              </w:rPr>
              <w:t>“Additionally, RAN1 also agreed that TM9 supports Rel. 13 FD-MIMO; the set of features supported in TM9 is to be concluded in UE capability discussions, and in the meantime RAN1 recommends RAN2 to work to support TM9 in Rel-13 FD-MIMO.“</w:t>
            </w:r>
          </w:p>
          <w:p w14:paraId="6517514B" w14:textId="77777777" w:rsidR="00672D17" w:rsidRPr="00405BBE" w:rsidRDefault="00672D17" w:rsidP="00054B1F">
            <w:pPr>
              <w:keepNext/>
              <w:keepLines/>
              <w:overflowPunct w:val="0"/>
              <w:autoSpaceDE w:val="0"/>
              <w:autoSpaceDN w:val="0"/>
              <w:adjustRightInd w:val="0"/>
              <w:spacing w:after="0"/>
              <w:textAlignment w:val="baseline"/>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4A968C54" w14:textId="77777777" w:rsidR="00672D17" w:rsidRPr="00405BBE" w:rsidRDefault="00672D17" w:rsidP="00054B1F">
            <w:pPr>
              <w:keepNext/>
              <w:keepLines/>
              <w:overflowPunct w:val="0"/>
              <w:autoSpaceDE w:val="0"/>
              <w:autoSpaceDN w:val="0"/>
              <w:adjustRightInd w:val="0"/>
              <w:spacing w:after="0"/>
              <w:textAlignment w:val="baseline"/>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As requested by RAN1 we intent to support TM9 in FD-MIMO. Details of which fields are needed for this to be discussed.</w:t>
            </w:r>
          </w:p>
          <w:p w14:paraId="0C924371" w14:textId="77777777" w:rsidR="00672D17" w:rsidRPr="00405BBE" w:rsidRDefault="00672D1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Revisit in RAN2#93.</w:t>
            </w:r>
          </w:p>
        </w:tc>
        <w:tc>
          <w:tcPr>
            <w:tcW w:w="1060" w:type="dxa"/>
            <w:shd w:val="clear" w:color="auto" w:fill="auto"/>
          </w:tcPr>
          <w:p w14:paraId="6232001E" w14:textId="77777777" w:rsidR="00672D17" w:rsidRPr="00BD494B" w:rsidRDefault="00672D17" w:rsidP="00054B1F">
            <w:pPr>
              <w:spacing w:after="0"/>
              <w:rPr>
                <w:rFonts w:ascii="Arial" w:hAnsi="Arial" w:cs="Arial"/>
                <w:noProof/>
                <w:sz w:val="16"/>
                <w:szCs w:val="16"/>
              </w:rPr>
            </w:pPr>
            <w:r>
              <w:rPr>
                <w:rFonts w:ascii="Arial" w:hAnsi="Arial" w:cs="Arial"/>
                <w:noProof/>
                <w:sz w:val="16"/>
                <w:szCs w:val="16"/>
              </w:rPr>
              <w:t>Open (General CR) (ASN.1)</w:t>
            </w:r>
          </w:p>
        </w:tc>
      </w:tr>
      <w:tr w:rsidR="00672D17" w:rsidRPr="00BD494B" w14:paraId="624E2582" w14:textId="77777777" w:rsidTr="008D773C">
        <w:tc>
          <w:tcPr>
            <w:tcW w:w="769" w:type="dxa"/>
            <w:shd w:val="clear" w:color="auto" w:fill="auto"/>
          </w:tcPr>
          <w:p w14:paraId="0B378940" w14:textId="77777777" w:rsidR="00672D17" w:rsidRPr="00084A0A"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C.059</w:t>
            </w:r>
          </w:p>
        </w:tc>
        <w:tc>
          <w:tcPr>
            <w:tcW w:w="1677" w:type="dxa"/>
            <w:shd w:val="clear" w:color="auto" w:fill="auto"/>
          </w:tcPr>
          <w:p w14:paraId="6C992514"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 xml:space="preserve">6.3.2 </w:t>
            </w:r>
            <w:r w:rsidRPr="009471F4">
              <w:rPr>
                <w:rFonts w:ascii="Arial" w:hAnsi="Arial" w:cs="Arial" w:hint="eastAsia"/>
                <w:noProof/>
                <w:sz w:val="16"/>
                <w:szCs w:val="16"/>
              </w:rPr>
              <w:lastRenderedPageBreak/>
              <w:t>i</w:t>
            </w:r>
            <w:r w:rsidRPr="009471F4">
              <w:rPr>
                <w:rFonts w:ascii="Arial" w:hAnsi="Arial" w:cs="Arial"/>
                <w:noProof/>
                <w:sz w:val="16"/>
                <w:szCs w:val="16"/>
              </w:rPr>
              <w:t>nterferenceMeasRestriction</w:t>
            </w:r>
            <w:r w:rsidRPr="009471F4">
              <w:rPr>
                <w:rFonts w:ascii="Arial" w:hAnsi="Arial" w:cs="Arial" w:hint="eastAsia"/>
                <w:noProof/>
                <w:sz w:val="16"/>
                <w:szCs w:val="16"/>
              </w:rPr>
              <w:t>-r13</w:t>
            </w:r>
          </w:p>
        </w:tc>
        <w:tc>
          <w:tcPr>
            <w:tcW w:w="5369" w:type="dxa"/>
            <w:shd w:val="clear" w:color="auto" w:fill="auto"/>
          </w:tcPr>
          <w:p w14:paraId="4A305F62" w14:textId="77777777" w:rsidR="00672D17" w:rsidRPr="00A3562F" w:rsidRDefault="00672D17" w:rsidP="004F4BB1">
            <w:pPr>
              <w:spacing w:after="0"/>
              <w:rPr>
                <w:rFonts w:ascii="Arial" w:eastAsia="SimSun" w:hAnsi="Arial" w:cs="Arial"/>
                <w:noProof/>
                <w:sz w:val="16"/>
                <w:szCs w:val="16"/>
                <w:lang w:eastAsia="zh-CN"/>
              </w:rPr>
            </w:pPr>
            <w:r w:rsidRPr="00A3562F">
              <w:rPr>
                <w:rFonts w:ascii="Arial" w:eastAsia="SimSun" w:hAnsi="Arial" w:cs="Arial"/>
                <w:noProof/>
                <w:sz w:val="16"/>
                <w:szCs w:val="16"/>
                <w:lang w:eastAsia="zh-CN"/>
              </w:rPr>
              <w:lastRenderedPageBreak/>
              <w:t>For beamformed  type,</w:t>
            </w:r>
            <w:r w:rsidRPr="00A3562F">
              <w:rPr>
                <w:rFonts w:ascii="Arial" w:eastAsia="SimSun" w:hAnsi="Arial" w:cs="Arial"/>
                <w:noProof/>
                <w:color w:val="000000"/>
                <w:sz w:val="16"/>
                <w:szCs w:val="16"/>
                <w:lang w:eastAsia="zh-CN"/>
              </w:rPr>
              <w:t xml:space="preserve"> </w:t>
            </w:r>
            <w:r w:rsidRPr="00A3562F">
              <w:rPr>
                <w:rFonts w:ascii="Arial" w:hAnsi="Arial" w:cs="Arial"/>
                <w:noProof/>
                <w:color w:val="000000"/>
                <w:sz w:val="16"/>
                <w:szCs w:val="16"/>
              </w:rPr>
              <w:t>interferenceMeasRestriction-r13</w:t>
            </w:r>
            <w:r w:rsidRPr="00A3562F">
              <w:rPr>
                <w:rFonts w:ascii="Arial" w:eastAsia="SimSun" w:hAnsi="Arial" w:cs="Arial"/>
                <w:noProof/>
                <w:color w:val="000000"/>
                <w:sz w:val="16"/>
                <w:szCs w:val="16"/>
                <w:lang w:eastAsia="zh-CN"/>
              </w:rPr>
              <w:t xml:space="preserve"> is only </w:t>
            </w:r>
            <w:r w:rsidRPr="00A3562F">
              <w:rPr>
                <w:rFonts w:ascii="Arial" w:eastAsia="SimSun" w:hAnsi="Arial" w:cs="Arial"/>
                <w:noProof/>
                <w:color w:val="000000"/>
                <w:sz w:val="16"/>
                <w:szCs w:val="16"/>
                <w:lang w:eastAsia="zh-CN"/>
              </w:rPr>
              <w:lastRenderedPageBreak/>
              <w:t xml:space="preserve">configured in </w:t>
            </w:r>
            <w:r w:rsidRPr="00A3562F">
              <w:rPr>
                <w:rFonts w:ascii="Arial" w:eastAsia="Malgun Gothic" w:hAnsi="Arial" w:cs="Arial"/>
                <w:i/>
                <w:noProof/>
                <w:color w:val="000000"/>
                <w:sz w:val="16"/>
                <w:szCs w:val="16"/>
                <w:lang w:val="en-US" w:eastAsia="ko-KR"/>
              </w:rPr>
              <w:t>CSI-IM-ConfigIdInfo-r13</w:t>
            </w:r>
            <w:r w:rsidRPr="00A3562F">
              <w:rPr>
                <w:rFonts w:ascii="Arial" w:eastAsia="SimSun" w:hAnsi="Arial" w:cs="Arial"/>
                <w:noProof/>
                <w:color w:val="000000"/>
                <w:sz w:val="16"/>
                <w:szCs w:val="16"/>
                <w:lang w:val="en-US" w:eastAsia="zh-CN"/>
              </w:rPr>
              <w:t xml:space="preserve">, </w:t>
            </w:r>
            <w:r w:rsidRPr="00A3562F">
              <w:rPr>
                <w:rFonts w:ascii="Arial" w:eastAsia="SimSun" w:hAnsi="Arial" w:cs="Arial" w:hint="eastAsia"/>
                <w:noProof/>
                <w:color w:val="000000"/>
                <w:sz w:val="16"/>
                <w:szCs w:val="16"/>
                <w:lang w:val="en-US" w:eastAsia="zh-CN"/>
              </w:rPr>
              <w:t xml:space="preserve">which is the extended configuraiton </w:t>
            </w:r>
            <w:r w:rsidRPr="00A3562F">
              <w:rPr>
                <w:rFonts w:ascii="Arial" w:eastAsia="SimSun" w:hAnsi="Arial" w:cs="Arial"/>
                <w:noProof/>
                <w:color w:val="000000"/>
                <w:sz w:val="16"/>
                <w:szCs w:val="16"/>
                <w:lang w:val="en-US" w:eastAsia="zh-CN"/>
              </w:rPr>
              <w:t xml:space="preserve">and the max size is 7.So for the legacy </w:t>
            </w:r>
            <w:r w:rsidRPr="00A3562F">
              <w:rPr>
                <w:rFonts w:ascii="Arial" w:hAnsi="Arial" w:cs="Arial"/>
                <w:color w:val="000000"/>
                <w:sz w:val="16"/>
                <w:szCs w:val="16"/>
              </w:rPr>
              <w:t>c</w:t>
            </w:r>
            <w:r w:rsidRPr="00A3562F">
              <w:rPr>
                <w:rFonts w:ascii="Arial" w:hAnsi="Arial" w:cs="Arial"/>
                <w:sz w:val="16"/>
                <w:szCs w:val="16"/>
              </w:rPr>
              <w:t>si-IM-ConfigId-r11</w:t>
            </w:r>
            <w:r w:rsidRPr="00A3562F">
              <w:rPr>
                <w:rFonts w:ascii="Arial" w:eastAsia="SimSun" w:hAnsi="Arial" w:cs="Arial"/>
                <w:sz w:val="16"/>
                <w:szCs w:val="16"/>
                <w:lang w:eastAsia="zh-CN"/>
              </w:rPr>
              <w:t xml:space="preserve"> in </w:t>
            </w:r>
            <w:r w:rsidRPr="00A3562F">
              <w:rPr>
                <w:rFonts w:ascii="Arial" w:hAnsi="Arial" w:cs="Arial"/>
                <w:sz w:val="16"/>
                <w:szCs w:val="16"/>
              </w:rPr>
              <w:t>CSI-Process-r11</w:t>
            </w:r>
            <w:r w:rsidRPr="00A3562F">
              <w:rPr>
                <w:rFonts w:ascii="Arial" w:eastAsia="SimSun" w:hAnsi="Arial" w:cs="Arial"/>
                <w:sz w:val="16"/>
                <w:szCs w:val="16"/>
                <w:lang w:eastAsia="zh-CN"/>
              </w:rPr>
              <w:t xml:space="preserve">, </w:t>
            </w:r>
            <w:r w:rsidRPr="00A3562F">
              <w:rPr>
                <w:rFonts w:ascii="Arial" w:eastAsia="SimSun" w:hAnsi="Arial" w:cs="Arial"/>
                <w:noProof/>
                <w:sz w:val="16"/>
                <w:szCs w:val="16"/>
                <w:lang w:eastAsia="zh-CN"/>
              </w:rPr>
              <w:t xml:space="preserve">it also need the corresponding </w:t>
            </w:r>
            <w:r w:rsidRPr="00A3562F">
              <w:rPr>
                <w:rFonts w:ascii="Arial" w:hAnsi="Arial" w:cs="Arial"/>
                <w:i/>
                <w:noProof/>
                <w:sz w:val="16"/>
                <w:szCs w:val="16"/>
              </w:rPr>
              <w:t>interferenceMeasRestriction-r13</w:t>
            </w:r>
            <w:r w:rsidRPr="00A3562F">
              <w:rPr>
                <w:rFonts w:ascii="Arial" w:eastAsia="SimSun" w:hAnsi="Arial" w:cs="Arial"/>
                <w:noProof/>
                <w:sz w:val="16"/>
                <w:szCs w:val="16"/>
                <w:lang w:eastAsia="zh-CN"/>
              </w:rPr>
              <w:t xml:space="preserve">. </w:t>
            </w:r>
          </w:p>
        </w:tc>
        <w:tc>
          <w:tcPr>
            <w:tcW w:w="653" w:type="dxa"/>
            <w:gridSpan w:val="2"/>
            <w:shd w:val="clear" w:color="auto" w:fill="auto"/>
          </w:tcPr>
          <w:p w14:paraId="3CC81AD4" w14:textId="77777777" w:rsidR="00672D17" w:rsidRPr="004E197A"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63BA03E4" w14:textId="77777777" w:rsidR="00672D17" w:rsidRPr="00F54BAB" w:rsidRDefault="00672D17" w:rsidP="004F4BB1">
            <w:pPr>
              <w:pStyle w:val="PL"/>
              <w:shd w:val="clear" w:color="auto" w:fill="E6E6E6"/>
              <w:rPr>
                <w:color w:val="000000"/>
              </w:rPr>
            </w:pPr>
            <w:r w:rsidRPr="00F54BAB">
              <w:rPr>
                <w:color w:val="000000"/>
              </w:rPr>
              <w:t>CSI-Process-r11 ::=</w:t>
            </w:r>
            <w:r w:rsidRPr="00F54BAB">
              <w:rPr>
                <w:color w:val="000000"/>
              </w:rPr>
              <w:tab/>
            </w:r>
            <w:r w:rsidRPr="00F54BAB">
              <w:rPr>
                <w:color w:val="000000"/>
              </w:rPr>
              <w:tab/>
              <w:t>SEQUENCE {</w:t>
            </w:r>
          </w:p>
          <w:p w14:paraId="7234299A" w14:textId="77777777" w:rsidR="00672D17" w:rsidRPr="00F54BAB" w:rsidRDefault="00672D17" w:rsidP="004F4BB1">
            <w:pPr>
              <w:pStyle w:val="PL"/>
              <w:shd w:val="clear" w:color="auto" w:fill="E6E6E6"/>
              <w:rPr>
                <w:color w:val="000000"/>
              </w:rPr>
            </w:pPr>
            <w:r w:rsidRPr="00F54BAB">
              <w:rPr>
                <w:color w:val="000000"/>
              </w:rPr>
              <w:lastRenderedPageBreak/>
              <w:tab/>
              <w:t>csi-ProcessId-r11</w:t>
            </w:r>
            <w:r w:rsidRPr="00F54BAB">
              <w:rPr>
                <w:color w:val="000000"/>
              </w:rPr>
              <w:tab/>
            </w:r>
            <w:r w:rsidRPr="00F54BAB">
              <w:rPr>
                <w:color w:val="000000"/>
              </w:rPr>
              <w:tab/>
            </w:r>
            <w:r w:rsidRPr="00F54BAB">
              <w:rPr>
                <w:color w:val="000000"/>
              </w:rPr>
              <w:tab/>
              <w:t>CSI-ProcessId-r11,</w:t>
            </w:r>
          </w:p>
          <w:p w14:paraId="562CE8BD" w14:textId="77777777" w:rsidR="00672D17" w:rsidRPr="00F54BAB" w:rsidRDefault="00672D17" w:rsidP="004F4BB1">
            <w:pPr>
              <w:pStyle w:val="PL"/>
              <w:shd w:val="clear" w:color="auto" w:fill="E6E6E6"/>
              <w:rPr>
                <w:color w:val="000000"/>
              </w:rPr>
            </w:pPr>
            <w:r w:rsidRPr="00F54BAB">
              <w:rPr>
                <w:color w:val="000000"/>
              </w:rPr>
              <w:tab/>
              <w:t>csi-RS-ConfigNZPId-r11</w:t>
            </w:r>
            <w:r w:rsidRPr="00F54BAB">
              <w:rPr>
                <w:color w:val="000000"/>
              </w:rPr>
              <w:tab/>
            </w:r>
            <w:r w:rsidRPr="00F54BAB">
              <w:rPr>
                <w:color w:val="000000"/>
              </w:rPr>
              <w:tab/>
              <w:t>CSI-RS-ConfigNZPId-r11,</w:t>
            </w:r>
          </w:p>
          <w:p w14:paraId="13E974CD" w14:textId="77777777" w:rsidR="00672D17" w:rsidRPr="00F54BAB" w:rsidRDefault="00672D17" w:rsidP="004F4BB1">
            <w:pPr>
              <w:pStyle w:val="PL"/>
              <w:shd w:val="clear" w:color="auto" w:fill="E6E6E6"/>
              <w:rPr>
                <w:color w:val="000000"/>
              </w:rPr>
            </w:pPr>
            <w:r w:rsidRPr="00F54BAB">
              <w:rPr>
                <w:color w:val="000000"/>
              </w:rPr>
              <w:tab/>
              <w:t>csi-IM-ConfigId-r11</w:t>
            </w:r>
            <w:r w:rsidRPr="00F54BAB">
              <w:rPr>
                <w:color w:val="000000"/>
              </w:rPr>
              <w:tab/>
            </w:r>
            <w:r w:rsidRPr="00F54BAB">
              <w:rPr>
                <w:color w:val="000000"/>
              </w:rPr>
              <w:tab/>
            </w:r>
            <w:r w:rsidRPr="00F54BAB">
              <w:rPr>
                <w:color w:val="000000"/>
              </w:rPr>
              <w:tab/>
              <w:t>CSI-IM-ConfigId-r11,</w:t>
            </w:r>
          </w:p>
          <w:p w14:paraId="7E32A3A7" w14:textId="77777777" w:rsidR="00672D17" w:rsidRPr="00F54BAB" w:rsidRDefault="00672D17" w:rsidP="004F4BB1">
            <w:pPr>
              <w:pStyle w:val="PL"/>
              <w:shd w:val="clear" w:color="auto" w:fill="E6E6E6"/>
              <w:rPr>
                <w:color w:val="000000"/>
              </w:rPr>
            </w:pPr>
            <w:r w:rsidRPr="00F54BAB">
              <w:rPr>
                <w:color w:val="000000"/>
              </w:rPr>
              <w:tab/>
              <w:t>p-C-AndCBSRList-r11</w:t>
            </w:r>
            <w:r w:rsidRPr="00F54BAB">
              <w:rPr>
                <w:color w:val="000000"/>
              </w:rPr>
              <w:tab/>
              <w:t>SEQUENCE (SIZE (1..2)) OF P-C-AndCBSR-r11,</w:t>
            </w:r>
          </w:p>
          <w:p w14:paraId="77BD2CEF" w14:textId="77777777" w:rsidR="00672D17" w:rsidRPr="00F54BAB" w:rsidRDefault="00672D17" w:rsidP="004F4BB1">
            <w:pPr>
              <w:pStyle w:val="PL"/>
              <w:shd w:val="clear" w:color="auto" w:fill="E6E6E6"/>
              <w:rPr>
                <w:color w:val="000000"/>
              </w:rPr>
            </w:pPr>
            <w:r w:rsidRPr="00F54BAB">
              <w:rPr>
                <w:color w:val="000000"/>
              </w:rPr>
              <w:tab/>
              <w:t>cqi-ReportBothProc-r11</w:t>
            </w:r>
            <w:r w:rsidRPr="00F54BAB">
              <w:rPr>
                <w:color w:val="000000"/>
              </w:rPr>
              <w:tab/>
            </w:r>
            <w:r w:rsidRPr="00F54BAB">
              <w:rPr>
                <w:color w:val="000000"/>
              </w:rPr>
              <w:tab/>
              <w:t>CQI-ReportBothProc-r11</w:t>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OR</w:t>
            </w:r>
          </w:p>
          <w:p w14:paraId="2F71C2FD" w14:textId="77777777" w:rsidR="00672D17" w:rsidRPr="00F54BAB" w:rsidRDefault="00672D17" w:rsidP="004F4BB1">
            <w:pPr>
              <w:pStyle w:val="PL"/>
              <w:shd w:val="clear" w:color="auto" w:fill="E6E6E6"/>
              <w:rPr>
                <w:color w:val="000000"/>
              </w:rPr>
            </w:pPr>
            <w:r w:rsidRPr="00F54BAB">
              <w:rPr>
                <w:color w:val="000000"/>
              </w:rPr>
              <w:tab/>
              <w:t>cqi-ReportPeriodicProcId-r11</w:t>
            </w:r>
            <w:r w:rsidRPr="00F54BAB">
              <w:rPr>
                <w:color w:val="000000"/>
              </w:rPr>
              <w:tab/>
              <w:t>INTEGER (0..maxCQI-ProcExt-r11)</w:t>
            </w:r>
            <w:r w:rsidRPr="00F54BAB">
              <w:rPr>
                <w:color w:val="000000"/>
              </w:rPr>
              <w:tab/>
            </w:r>
            <w:r w:rsidRPr="00F54BAB">
              <w:rPr>
                <w:color w:val="000000"/>
              </w:rPr>
              <w:tab/>
              <w:t>OPTIONAL,</w:t>
            </w:r>
            <w:r w:rsidRPr="00F54BAB">
              <w:rPr>
                <w:color w:val="000000"/>
              </w:rPr>
              <w:tab/>
            </w:r>
            <w:r w:rsidRPr="00F54BAB">
              <w:rPr>
                <w:color w:val="000000"/>
              </w:rPr>
              <w:tab/>
              <w:t>-- Need OR</w:t>
            </w:r>
          </w:p>
          <w:p w14:paraId="3A52289F" w14:textId="77777777" w:rsidR="00672D17" w:rsidRPr="00F54BAB" w:rsidRDefault="00672D17" w:rsidP="004F4BB1">
            <w:pPr>
              <w:pStyle w:val="PL"/>
              <w:shd w:val="clear" w:color="auto" w:fill="E6E6E6"/>
              <w:rPr>
                <w:color w:val="000000"/>
              </w:rPr>
            </w:pPr>
            <w:r w:rsidRPr="00F54BAB">
              <w:rPr>
                <w:color w:val="000000"/>
              </w:rPr>
              <w:tab/>
              <w:t>cqi-ReportAperiodicProc-r11</w:t>
            </w:r>
            <w:r w:rsidRPr="00F54BAB">
              <w:rPr>
                <w:color w:val="000000"/>
              </w:rPr>
              <w:tab/>
              <w:t>CQI-ReportAperiodicProc-r11</w:t>
            </w:r>
            <w:r w:rsidRPr="00F54BAB">
              <w:rPr>
                <w:color w:val="000000"/>
              </w:rPr>
              <w:tab/>
            </w:r>
            <w:r w:rsidRPr="00F54BAB">
              <w:rPr>
                <w:color w:val="000000"/>
              </w:rPr>
              <w:tab/>
              <w:t>OPTIONAL,</w:t>
            </w:r>
            <w:r w:rsidRPr="00F54BAB">
              <w:rPr>
                <w:color w:val="000000"/>
              </w:rPr>
              <w:tab/>
            </w:r>
            <w:r w:rsidRPr="00F54BAB">
              <w:rPr>
                <w:color w:val="000000"/>
              </w:rPr>
              <w:tab/>
              <w:t>-- Need OR</w:t>
            </w:r>
          </w:p>
          <w:p w14:paraId="7CED24E3" w14:textId="77777777" w:rsidR="00672D17" w:rsidRPr="00F54BAB" w:rsidRDefault="00672D17" w:rsidP="004F4BB1">
            <w:pPr>
              <w:pStyle w:val="PL"/>
              <w:shd w:val="clear" w:color="auto" w:fill="E6E6E6"/>
              <w:rPr>
                <w:color w:val="000000"/>
              </w:rPr>
            </w:pPr>
            <w:r w:rsidRPr="00F54BAB">
              <w:rPr>
                <w:color w:val="000000"/>
              </w:rPr>
              <w:tab/>
              <w:t>...,</w:t>
            </w:r>
          </w:p>
          <w:p w14:paraId="30AD2375" w14:textId="77777777" w:rsidR="00672D17" w:rsidRPr="00F54BAB" w:rsidRDefault="00672D17" w:rsidP="004F4BB1">
            <w:pPr>
              <w:pStyle w:val="PL"/>
              <w:shd w:val="clear" w:color="auto" w:fill="E6E6E6"/>
              <w:rPr>
                <w:color w:val="000000"/>
              </w:rPr>
            </w:pPr>
            <w:r w:rsidRPr="00F54BAB">
              <w:rPr>
                <w:color w:val="000000"/>
              </w:rPr>
              <w:tab/>
              <w:t>[[</w:t>
            </w:r>
            <w:r w:rsidRPr="00F54BAB">
              <w:rPr>
                <w:color w:val="000000"/>
              </w:rPr>
              <w:tab/>
              <w:t>alternativeCodebookEnabledFor4TXProc-r12</w:t>
            </w:r>
            <w:r w:rsidRPr="00F54BAB">
              <w:rPr>
                <w:color w:val="000000"/>
              </w:rPr>
              <w:tab/>
              <w:t>ENUMERATED {true}</w:t>
            </w:r>
            <w:r w:rsidRPr="00F54BAB">
              <w:rPr>
                <w:color w:val="000000"/>
              </w:rPr>
              <w:tab/>
              <w:t>OPTIONAL</w:t>
            </w:r>
            <w:r w:rsidRPr="00F54BAB">
              <w:rPr>
                <w:rFonts w:hint="eastAsia"/>
                <w:color w:val="000000"/>
              </w:rPr>
              <w:t>,</w:t>
            </w:r>
            <w:r w:rsidRPr="00F54BAB">
              <w:rPr>
                <w:color w:val="000000"/>
              </w:rPr>
              <w:tab/>
              <w:t>-- Need ON</w:t>
            </w:r>
          </w:p>
          <w:p w14:paraId="7D36173E" w14:textId="77777777"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csi-IM-ConfigId</w:t>
            </w:r>
            <w:r w:rsidRPr="00F54BAB">
              <w:rPr>
                <w:rFonts w:hint="eastAsia"/>
                <w:color w:val="000000"/>
              </w:rPr>
              <w:t>List</w:t>
            </w:r>
            <w:r w:rsidRPr="00F54BAB">
              <w:rPr>
                <w:color w:val="000000"/>
              </w:rPr>
              <w:t>-r1</w:t>
            </w:r>
            <w:r w:rsidRPr="00F54BAB">
              <w:rPr>
                <w:rFonts w:hint="eastAsia"/>
                <w:color w:val="000000"/>
              </w:rPr>
              <w:t>2</w:t>
            </w:r>
            <w:r w:rsidRPr="00F54BAB">
              <w:rPr>
                <w:color w:val="000000"/>
              </w:rPr>
              <w:tab/>
            </w:r>
            <w:r w:rsidRPr="00F54BAB">
              <w:rPr>
                <w:color w:val="000000"/>
              </w:rPr>
              <w:tab/>
              <w:t>CHOICE {</w:t>
            </w:r>
          </w:p>
          <w:p w14:paraId="1F269A44" w14:textId="77777777"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26F8D608" w14:textId="77777777"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SEQUENCE (SIZE (1..2)) OF CSI-IM-ConfigId-r1</w:t>
            </w:r>
            <w:r w:rsidRPr="00F54BAB">
              <w:rPr>
                <w:rFonts w:hint="eastAsia"/>
                <w:color w:val="000000"/>
              </w:rPr>
              <w:t>2</w:t>
            </w:r>
          </w:p>
          <w:p w14:paraId="3337B4A4" w14:textId="77777777" w:rsidR="00672D17" w:rsidRPr="00F54BAB" w:rsidRDefault="00672D17" w:rsidP="004F4BB1">
            <w:pPr>
              <w:pStyle w:val="PL"/>
              <w:shd w:val="clear" w:color="auto" w:fill="E6E6E6"/>
              <w:rPr>
                <w:color w:val="000000"/>
              </w:rPr>
            </w:pPr>
            <w:r w:rsidRPr="00F54BAB">
              <w:rPr>
                <w:color w:val="000000"/>
              </w:rPr>
              <w:tab/>
            </w:r>
            <w:r w:rsidRPr="00F54BAB">
              <w:rPr>
                <w:color w:val="000000"/>
              </w:rPr>
              <w:tab/>
              <w:t>}</w:t>
            </w:r>
            <w:r w:rsidRPr="00F54BAB">
              <w:rPr>
                <w:rFonts w:hint="eastAsia"/>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rFonts w:hint="eastAsia"/>
                <w:color w:val="000000"/>
              </w:rPr>
              <w:t>,</w:t>
            </w:r>
            <w:r w:rsidRPr="00F54BAB">
              <w:rPr>
                <w:color w:val="000000"/>
              </w:rPr>
              <w:tab/>
              <w:t>-- Need ON</w:t>
            </w:r>
          </w:p>
          <w:p w14:paraId="7B19D935" w14:textId="77777777"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w:t>
            </w:r>
            <w:r w:rsidRPr="00F54BAB">
              <w:rPr>
                <w:rFonts w:hint="eastAsia"/>
                <w:color w:val="000000"/>
              </w:rPr>
              <w:t>2</w:t>
            </w:r>
            <w:r w:rsidRPr="00F54BAB">
              <w:rPr>
                <w:color w:val="000000"/>
              </w:rPr>
              <w:tab/>
              <w:t>CHOICE {</w:t>
            </w:r>
          </w:p>
          <w:p w14:paraId="29AEBA18" w14:textId="77777777"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2F25FD84" w14:textId="77777777"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CQI-ReportAperiodicProc-r11</w:t>
            </w:r>
          </w:p>
          <w:p w14:paraId="5F7B7FC7" w14:textId="77777777" w:rsidR="00672D17" w:rsidRPr="00F54BAB" w:rsidRDefault="00672D17" w:rsidP="004F4BB1">
            <w:pPr>
              <w:pStyle w:val="PL"/>
              <w:shd w:val="clear" w:color="auto" w:fill="E6E6E6"/>
              <w:rPr>
                <w:color w:val="000000"/>
              </w:rPr>
            </w:pPr>
            <w:r w:rsidRPr="00F54BAB">
              <w:rPr>
                <w:color w:val="000000"/>
              </w:rPr>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14:paraId="1FE1D26E" w14:textId="77777777" w:rsidR="00672D17" w:rsidRPr="00F54BAB" w:rsidRDefault="00672D17" w:rsidP="004F4BB1">
            <w:pPr>
              <w:pStyle w:val="PL"/>
              <w:shd w:val="clear" w:color="auto" w:fill="E6E6E6"/>
              <w:rPr>
                <w:color w:val="000000"/>
              </w:rPr>
            </w:pPr>
            <w:r w:rsidRPr="00F54BAB">
              <w:rPr>
                <w:color w:val="000000"/>
              </w:rPr>
              <w:tab/>
              <w:t>]],</w:t>
            </w:r>
          </w:p>
          <w:p w14:paraId="35529756" w14:textId="77777777" w:rsidR="00672D17" w:rsidRPr="00F54BAB" w:rsidRDefault="00672D17" w:rsidP="004F4BB1">
            <w:pPr>
              <w:pStyle w:val="PL"/>
              <w:shd w:val="clear" w:color="auto" w:fill="E6E6E6"/>
              <w:rPr>
                <w:color w:val="000000"/>
              </w:rPr>
            </w:pPr>
            <w:r w:rsidRPr="00F54BAB">
              <w:rPr>
                <w:color w:val="000000"/>
              </w:rPr>
              <w:tab/>
              <w:t>[[</w:t>
            </w:r>
            <w:r w:rsidRPr="00F54BAB">
              <w:rPr>
                <w:color w:val="000000"/>
              </w:rPr>
              <w:tab/>
              <w:t>cqi-ReportAperiodicProc-r13</w:t>
            </w:r>
            <w:r w:rsidRPr="00F54BAB">
              <w:rPr>
                <w:color w:val="000000"/>
              </w:rPr>
              <w:tab/>
            </w:r>
            <w:r w:rsidRPr="00F54BAB">
              <w:rPr>
                <w:color w:val="000000"/>
              </w:rPr>
              <w:tab/>
              <w:t>CQI-ReportAperiodicProc-r13</w:t>
            </w:r>
            <w:r w:rsidRPr="00F54BAB">
              <w:rPr>
                <w:color w:val="000000"/>
              </w:rPr>
              <w:tab/>
            </w:r>
            <w:r w:rsidRPr="00F54BAB">
              <w:rPr>
                <w:color w:val="000000"/>
              </w:rPr>
              <w:tab/>
              <w:t>OPTIONAL,</w:t>
            </w:r>
            <w:r w:rsidRPr="00F54BAB">
              <w:rPr>
                <w:color w:val="000000"/>
              </w:rPr>
              <w:tab/>
            </w:r>
            <w:r w:rsidRPr="00F54BAB">
              <w:rPr>
                <w:color w:val="000000"/>
              </w:rPr>
              <w:tab/>
              <w:t>-- Need ON</w:t>
            </w:r>
          </w:p>
          <w:p w14:paraId="3C847BC2" w14:textId="77777777"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cqi-ReportAperiodicProc2-r13</w:t>
            </w:r>
            <w:r w:rsidRPr="00F54BAB">
              <w:rPr>
                <w:color w:val="000000"/>
              </w:rPr>
              <w:tab/>
            </w:r>
            <w:r w:rsidRPr="00F54BAB">
              <w:rPr>
                <w:color w:val="000000"/>
              </w:rPr>
              <w:tab/>
              <w:t>CHOICE {</w:t>
            </w:r>
          </w:p>
          <w:p w14:paraId="418CA030" w14:textId="77777777"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4AEA1BB1" w14:textId="77777777"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CQI-ReportAperiodicProc-r13</w:t>
            </w:r>
          </w:p>
          <w:p w14:paraId="12352F5E" w14:textId="77777777" w:rsidR="00672D17" w:rsidRPr="00F54BAB" w:rsidRDefault="00672D17" w:rsidP="004F4BB1">
            <w:pPr>
              <w:pStyle w:val="PL"/>
              <w:shd w:val="clear" w:color="auto" w:fill="E6E6E6"/>
              <w:rPr>
                <w:color w:val="000000"/>
              </w:rPr>
            </w:pPr>
            <w:r w:rsidRPr="00F54BAB">
              <w:rPr>
                <w:color w:val="000000"/>
              </w:rPr>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ON</w:t>
            </w:r>
          </w:p>
          <w:p w14:paraId="1D66E95D" w14:textId="77777777" w:rsidR="00672D17" w:rsidRPr="00F54BAB" w:rsidRDefault="00672D17" w:rsidP="004F4BB1">
            <w:pPr>
              <w:pStyle w:val="PL"/>
              <w:shd w:val="clear" w:color="auto" w:fill="E6E6E6"/>
              <w:rPr>
                <w:color w:val="000000"/>
              </w:rPr>
            </w:pPr>
            <w:r w:rsidRPr="00F54BAB">
              <w:rPr>
                <w:color w:val="000000"/>
              </w:rPr>
              <w:tab/>
            </w:r>
            <w:r w:rsidRPr="00F54BAB">
              <w:rPr>
                <w:color w:val="000000"/>
              </w:rPr>
              <w:tab/>
              <w:t>eMIMO-Type-r13</w:t>
            </w:r>
            <w:r w:rsidRPr="00F54BAB">
              <w:rPr>
                <w:color w:val="000000"/>
              </w:rPr>
              <w:tab/>
            </w:r>
            <w:r w:rsidRPr="00F54BAB">
              <w:rPr>
                <w:color w:val="000000"/>
              </w:rPr>
              <w:tab/>
            </w:r>
            <w:r w:rsidRPr="00F54BAB">
              <w:rPr>
                <w:color w:val="000000"/>
              </w:rPr>
              <w:tab/>
            </w:r>
            <w:r w:rsidRPr="00F54BAB">
              <w:rPr>
                <w:color w:val="000000"/>
              </w:rPr>
              <w:tab/>
              <w:t>CHOICE {</w:t>
            </w:r>
          </w:p>
          <w:p w14:paraId="101361D1" w14:textId="77777777"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529C37E9" w14:textId="77777777" w:rsidR="00672D17" w:rsidRPr="00F54BAB" w:rsidRDefault="00672D1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CHOICE {</w:t>
            </w:r>
          </w:p>
          <w:p w14:paraId="4E19CD32" w14:textId="77777777" w:rsidR="00672D17" w:rsidRPr="00F54BAB" w:rsidRDefault="00672D17"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nonPrecoded-r13</w:t>
            </w:r>
            <w:r w:rsidRPr="00F54BAB">
              <w:rPr>
                <w:color w:val="000000"/>
              </w:rPr>
              <w:tab/>
            </w:r>
            <w:r w:rsidRPr="00F54BAB">
              <w:rPr>
                <w:color w:val="000000"/>
              </w:rPr>
              <w:tab/>
            </w:r>
            <w:r w:rsidRPr="00F54BAB">
              <w:rPr>
                <w:color w:val="000000"/>
              </w:rPr>
              <w:tab/>
            </w:r>
            <w:r w:rsidRPr="00F54BAB">
              <w:rPr>
                <w:color w:val="000000"/>
              </w:rPr>
              <w:tab/>
              <w:t>CSI-RS-InfoNonPrecoded-r13,</w:t>
            </w:r>
          </w:p>
          <w:p w14:paraId="4EE1D20D" w14:textId="77777777" w:rsidR="00672D17" w:rsidRPr="00F54BAB" w:rsidRDefault="00672D17"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beamformed-r13</w:t>
            </w:r>
            <w:r w:rsidRPr="00F54BAB">
              <w:rPr>
                <w:color w:val="000000"/>
              </w:rPr>
              <w:tab/>
            </w:r>
            <w:r w:rsidRPr="00F54BAB">
              <w:rPr>
                <w:color w:val="000000"/>
              </w:rPr>
              <w:tab/>
            </w:r>
            <w:r w:rsidRPr="00F54BAB">
              <w:rPr>
                <w:color w:val="000000"/>
              </w:rPr>
              <w:tab/>
            </w:r>
            <w:r w:rsidRPr="00F54BAB">
              <w:rPr>
                <w:color w:val="000000"/>
              </w:rPr>
              <w:tab/>
              <w:t>CSI-RS-InfoBeamformed-r13</w:t>
            </w:r>
          </w:p>
          <w:p w14:paraId="48442339" w14:textId="77777777" w:rsidR="00672D17" w:rsidRPr="00F54BAB" w:rsidRDefault="00672D17" w:rsidP="004F4BB1">
            <w:pPr>
              <w:pStyle w:val="PL"/>
              <w:shd w:val="clear" w:color="auto" w:fill="E6E6E6"/>
              <w:rPr>
                <w:color w:val="000000"/>
              </w:rPr>
            </w:pPr>
            <w:r w:rsidRPr="00F54BAB">
              <w:rPr>
                <w:color w:val="000000"/>
              </w:rPr>
              <w:tab/>
            </w:r>
            <w:r w:rsidRPr="00F54BAB">
              <w:rPr>
                <w:color w:val="000000"/>
              </w:rPr>
              <w:tab/>
            </w:r>
            <w:r w:rsidRPr="00F54BAB">
              <w:rPr>
                <w:color w:val="000000"/>
              </w:rPr>
              <w:tab/>
              <w:t>}</w:t>
            </w:r>
          </w:p>
          <w:p w14:paraId="79082E20" w14:textId="77777777" w:rsidR="00672D17" w:rsidRPr="00F54BAB" w:rsidRDefault="00672D17" w:rsidP="004F4BB1">
            <w:pPr>
              <w:pStyle w:val="PL"/>
              <w:shd w:val="clear" w:color="auto" w:fill="E6E6E6"/>
              <w:rPr>
                <w:color w:val="000000"/>
                <w:lang w:eastAsia="zh-CN"/>
              </w:rPr>
            </w:pPr>
            <w:r w:rsidRPr="00F54BAB">
              <w:rPr>
                <w:color w:val="000000"/>
              </w:rPr>
              <w:tab/>
            </w:r>
            <w:r w:rsidRPr="00F54BAB">
              <w:rPr>
                <w:color w:val="000000"/>
              </w:rPr>
              <w:tab/>
              <w:t>}</w:t>
            </w:r>
          </w:p>
          <w:p w14:paraId="49DE7B75" w14:textId="77777777" w:rsidR="00672D17" w:rsidRPr="00F54BAB" w:rsidRDefault="00672D17" w:rsidP="004F4BB1">
            <w:pPr>
              <w:pStyle w:val="PL"/>
              <w:shd w:val="clear" w:color="auto" w:fill="E6E6E6"/>
              <w:rPr>
                <w:color w:val="000000"/>
              </w:rPr>
            </w:pPr>
            <w:r w:rsidRPr="00A3562F">
              <w:rPr>
                <w:color w:val="FF0000"/>
                <w:u w:val="single"/>
              </w:rPr>
              <w:tab/>
            </w:r>
            <w:r w:rsidRPr="00A3562F">
              <w:rPr>
                <w:color w:val="FF0000"/>
                <w:u w:val="single"/>
              </w:rPr>
              <w:tab/>
            </w:r>
            <w:r w:rsidRPr="00A3562F">
              <w:rPr>
                <w:rFonts w:hint="eastAsia"/>
                <w:color w:val="FF0000"/>
                <w:u w:val="single"/>
                <w:lang w:eastAsia="zh-CN"/>
              </w:rPr>
              <w:t>i</w:t>
            </w:r>
            <w:r w:rsidRPr="00A3562F">
              <w:rPr>
                <w:color w:val="FF0000"/>
                <w:u w:val="single"/>
                <w:lang w:eastAsia="zh-CN"/>
              </w:rPr>
              <w:t>nterferenceMeasRestriction</w:t>
            </w:r>
            <w:r w:rsidRPr="00A3562F">
              <w:rPr>
                <w:rFonts w:hint="eastAsia"/>
                <w:color w:val="FF0000"/>
                <w:u w:val="single"/>
                <w:lang w:eastAsia="zh-CN"/>
              </w:rPr>
              <w:t>-r13</w:t>
            </w:r>
            <w:r w:rsidRPr="00A3562F">
              <w:rPr>
                <w:rFonts w:hint="eastAsia"/>
                <w:color w:val="FF0000"/>
                <w:u w:val="single"/>
                <w:lang w:eastAsia="zh-CN"/>
              </w:rPr>
              <w:tab/>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ENUMERATED {on}</w:t>
            </w:r>
            <w:r w:rsidRPr="00A3562F">
              <w:rPr>
                <w:rFonts w:hint="eastAsia"/>
                <w:color w:val="FF0000"/>
                <w:u w:val="single"/>
                <w:lang w:eastAsia="zh-CN"/>
              </w:rPr>
              <w:t xml:space="preserve"> </w:t>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OPTIONAL</w:t>
            </w:r>
            <w:r w:rsidRPr="00A3562F">
              <w:rPr>
                <w:color w:val="FF0000"/>
                <w:u w:val="single"/>
              </w:rPr>
              <w:tab/>
              <w:t>-- Need OR</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14:paraId="77331EAD" w14:textId="77777777" w:rsidR="00672D17" w:rsidRPr="00F54BAB" w:rsidRDefault="00672D17" w:rsidP="004F4BB1">
            <w:pPr>
              <w:pStyle w:val="PL"/>
              <w:shd w:val="clear" w:color="auto" w:fill="E6E6E6"/>
              <w:rPr>
                <w:color w:val="000000"/>
              </w:rPr>
            </w:pPr>
            <w:r w:rsidRPr="00F54BAB">
              <w:rPr>
                <w:color w:val="000000"/>
              </w:rPr>
              <w:tab/>
              <w:t>]]</w:t>
            </w:r>
          </w:p>
          <w:p w14:paraId="7F2CD79E" w14:textId="77777777" w:rsidR="00672D17" w:rsidRPr="00BB2E09" w:rsidRDefault="00672D17" w:rsidP="00BB2E09">
            <w:pPr>
              <w:pBdr>
                <w:bottom w:val="single" w:sz="6" w:space="1" w:color="auto"/>
              </w:pBdr>
              <w:shd w:val="clear" w:color="auto" w:fill="EAEAEA"/>
              <w:spacing w:after="0"/>
              <w:rPr>
                <w:rFonts w:ascii="Courier New" w:hAnsi="Courier New" w:cs="Courier New"/>
                <w:sz w:val="16"/>
                <w:szCs w:val="16"/>
              </w:rPr>
            </w:pPr>
            <w:r w:rsidRPr="00BB2E09">
              <w:rPr>
                <w:rFonts w:ascii="Courier New" w:hAnsi="Courier New" w:cs="Courier New"/>
                <w:sz w:val="16"/>
                <w:szCs w:val="16"/>
              </w:rPr>
              <w:t>}</w:t>
            </w:r>
          </w:p>
          <w:p w14:paraId="7658C381" w14:textId="77777777" w:rsidR="00672D17" w:rsidRPr="00BB2E09" w:rsidRDefault="00672D17" w:rsidP="00230045">
            <w:pPr>
              <w:spacing w:after="0"/>
              <w:rPr>
                <w:rFonts w:ascii="Arial" w:hAnsi="Arial" w:cs="Arial"/>
                <w:b/>
                <w:noProof/>
                <w:sz w:val="16"/>
                <w:szCs w:val="16"/>
              </w:rPr>
            </w:pPr>
            <w:r w:rsidRPr="00405BBE">
              <w:rPr>
                <w:rFonts w:ascii="Arial" w:hAnsi="Arial" w:cs="Arial"/>
                <w:b/>
                <w:noProof/>
                <w:color w:val="C0504D" w:themeColor="accent2"/>
                <w:sz w:val="16"/>
                <w:szCs w:val="16"/>
              </w:rPr>
              <w:t xml:space="preserve">Chair: </w:t>
            </w:r>
          </w:p>
          <w:p w14:paraId="4651167C" w14:textId="77777777" w:rsidR="00672D17" w:rsidRPr="00230045" w:rsidRDefault="00672D1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More time needed to investigate.</w:t>
            </w:r>
          </w:p>
          <w:p w14:paraId="2FD87F2B" w14:textId="77777777" w:rsidR="00672D17" w:rsidRDefault="00672D1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Revisit in RAN2#93</w:t>
            </w:r>
          </w:p>
          <w:p w14:paraId="1F937295" w14:textId="77777777" w:rsidR="00672D17" w:rsidRPr="00BB2E09" w:rsidRDefault="00672D17" w:rsidP="00230045">
            <w:pPr>
              <w:spacing w:after="0"/>
              <w:rPr>
                <w:rFonts w:ascii="Arial" w:hAnsi="Arial" w:cs="Arial"/>
                <w:b/>
                <w:noProof/>
                <w:sz w:val="16"/>
                <w:szCs w:val="16"/>
              </w:rPr>
            </w:pPr>
            <w:r w:rsidRPr="000856CF">
              <w:rPr>
                <w:rFonts w:ascii="Arial" w:hAnsi="Arial" w:cs="Arial"/>
                <w:b/>
                <w:noProof/>
                <w:color w:val="C0504D" w:themeColor="accent2"/>
                <w:sz w:val="16"/>
                <w:szCs w:val="16"/>
              </w:rPr>
              <w:t>Samsung:</w:t>
            </w:r>
            <w:r w:rsidRPr="000856CF">
              <w:rPr>
                <w:rFonts w:ascii="Arial" w:hAnsi="Arial" w:cs="Arial"/>
                <w:noProof/>
                <w:color w:val="C0504D" w:themeColor="accent2"/>
                <w:sz w:val="16"/>
                <w:szCs w:val="16"/>
              </w:rPr>
              <w:t xml:space="preserve"> We plan a contribution on this to RAN2#93</w:t>
            </w:r>
          </w:p>
        </w:tc>
        <w:tc>
          <w:tcPr>
            <w:tcW w:w="1060" w:type="dxa"/>
            <w:tcBorders>
              <w:bottom w:val="single" w:sz="4" w:space="0" w:color="auto"/>
            </w:tcBorders>
            <w:shd w:val="clear" w:color="auto" w:fill="auto"/>
          </w:tcPr>
          <w:p w14:paraId="769F8F6C"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 xml:space="preserve">Open </w:t>
            </w:r>
            <w:r>
              <w:rPr>
                <w:rFonts w:ascii="Arial" w:hAnsi="Arial" w:cs="Arial"/>
                <w:noProof/>
                <w:sz w:val="16"/>
                <w:szCs w:val="16"/>
              </w:rPr>
              <w:lastRenderedPageBreak/>
              <w:t>(General CR) (ASN.1)</w:t>
            </w:r>
          </w:p>
        </w:tc>
      </w:tr>
      <w:tr w:rsidR="00672D17" w:rsidRPr="00BD494B" w14:paraId="01BCC4E2" w14:textId="77777777" w:rsidTr="00C7688C">
        <w:tc>
          <w:tcPr>
            <w:tcW w:w="769" w:type="dxa"/>
            <w:shd w:val="clear" w:color="auto" w:fill="auto"/>
          </w:tcPr>
          <w:p w14:paraId="6B01CF0E" w14:textId="77777777" w:rsidR="00672D17" w:rsidRDefault="00672D17" w:rsidP="00750354">
            <w:pPr>
              <w:spacing w:after="0"/>
              <w:rPr>
                <w:rFonts w:ascii="Arial" w:hAnsi="Arial" w:cs="Arial"/>
                <w:noProof/>
                <w:sz w:val="16"/>
                <w:szCs w:val="16"/>
              </w:rPr>
            </w:pPr>
            <w:r>
              <w:rPr>
                <w:rFonts w:ascii="Arial" w:hAnsi="Arial" w:cs="Arial"/>
                <w:noProof/>
                <w:sz w:val="16"/>
                <w:szCs w:val="16"/>
              </w:rPr>
              <w:lastRenderedPageBreak/>
              <w:t>N.119</w:t>
            </w:r>
          </w:p>
        </w:tc>
        <w:tc>
          <w:tcPr>
            <w:tcW w:w="1677" w:type="dxa"/>
            <w:shd w:val="clear" w:color="auto" w:fill="auto"/>
          </w:tcPr>
          <w:p w14:paraId="3F713C54" w14:textId="77777777" w:rsidR="00672D17" w:rsidRDefault="00672D17" w:rsidP="00750354">
            <w:pPr>
              <w:spacing w:after="0"/>
              <w:rPr>
                <w:rFonts w:ascii="Arial" w:hAnsi="Arial" w:cs="Arial"/>
                <w:noProof/>
                <w:sz w:val="16"/>
                <w:szCs w:val="16"/>
              </w:rPr>
            </w:pPr>
            <w:r>
              <w:rPr>
                <w:rFonts w:ascii="Arial" w:hAnsi="Arial" w:cs="Arial"/>
                <w:noProof/>
                <w:sz w:val="16"/>
                <w:szCs w:val="16"/>
              </w:rPr>
              <w:t>6.3.2 PhysicalConfigDedicated:: pucch-ConfigDedicatedExt{1,2,3,4}</w:t>
            </w:r>
          </w:p>
        </w:tc>
        <w:tc>
          <w:tcPr>
            <w:tcW w:w="5369" w:type="dxa"/>
            <w:shd w:val="clear" w:color="auto" w:fill="auto"/>
          </w:tcPr>
          <w:p w14:paraId="76244019" w14:textId="77777777" w:rsidR="00672D17" w:rsidRDefault="00672D17" w:rsidP="00750354">
            <w:pPr>
              <w:spacing w:after="0"/>
              <w:rPr>
                <w:rFonts w:ascii="Arial" w:hAnsi="Arial" w:cs="Arial"/>
                <w:noProof/>
                <w:sz w:val="16"/>
                <w:szCs w:val="16"/>
              </w:rPr>
            </w:pPr>
            <w:r>
              <w:rPr>
                <w:rFonts w:ascii="Arial" w:hAnsi="Arial" w:cs="Arial"/>
                <w:noProof/>
                <w:sz w:val="16"/>
                <w:szCs w:val="16"/>
              </w:rPr>
              <w:t>The fields can never be released via delta signalling once configured</w:t>
            </w:r>
          </w:p>
        </w:tc>
        <w:tc>
          <w:tcPr>
            <w:tcW w:w="653" w:type="dxa"/>
            <w:gridSpan w:val="2"/>
            <w:shd w:val="clear" w:color="auto" w:fill="auto"/>
          </w:tcPr>
          <w:p w14:paraId="67BBFA43" w14:textId="77777777" w:rsidR="00672D17" w:rsidRDefault="00672D1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17CCDDB" w14:textId="77777777" w:rsidR="00672D17" w:rsidRDefault="00672D17"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these fields?</w:t>
            </w:r>
          </w:p>
          <w:p w14:paraId="1BF22B85" w14:textId="77777777" w:rsidR="00672D17" w:rsidRPr="00797615" w:rsidRDefault="00672D1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347C4271" w14:textId="77777777" w:rsidR="00672D17" w:rsidRDefault="00672D17"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according to RAN2 agreements, the change between PUCCH SCell and SCell can only be implemented by release+addition, so it is unnecessary to support delta configuration for PUCCH SCell to SCell change.</w:t>
            </w:r>
          </w:p>
          <w:p w14:paraId="1E0DBA93" w14:textId="77777777" w:rsidR="00672D17" w:rsidRDefault="00672D1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Note also that for PCell signalling of these extensions is the same (i.e. optional, need ON)</w:t>
            </w:r>
          </w:p>
          <w:p w14:paraId="0FBB64DC" w14:textId="77777777" w:rsidR="00672D17" w:rsidRDefault="00672D17" w:rsidP="00FD4FAF">
            <w:pPr>
              <w:spacing w:after="0"/>
              <w:rPr>
                <w:rFonts w:ascii="Arial" w:eastAsia="SimSun" w:hAnsi="Arial" w:cs="Arial"/>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p>
          <w:p w14:paraId="2318FC07" w14:textId="77777777" w:rsidR="00672D17" w:rsidRPr="001E440D" w:rsidRDefault="00672D17" w:rsidP="00FD4FAF">
            <w:pPr>
              <w:spacing w:after="0"/>
              <w:rPr>
                <w:rFonts w:ascii="Arial" w:hAnsi="Arial" w:cs="Arial"/>
                <w:noProof/>
                <w:sz w:val="16"/>
                <w:szCs w:val="16"/>
              </w:rPr>
            </w:pPr>
          </w:p>
        </w:tc>
        <w:tc>
          <w:tcPr>
            <w:tcW w:w="1060" w:type="dxa"/>
            <w:shd w:val="clear" w:color="auto" w:fill="auto"/>
          </w:tcPr>
          <w:p w14:paraId="1089638D" w14:textId="77777777" w:rsidR="00672D17" w:rsidRPr="00BD494B" w:rsidRDefault="00672D17" w:rsidP="00750354">
            <w:pPr>
              <w:spacing w:after="0"/>
              <w:rPr>
                <w:rFonts w:ascii="Arial" w:hAnsi="Arial" w:cs="Arial"/>
                <w:noProof/>
                <w:sz w:val="16"/>
                <w:szCs w:val="16"/>
              </w:rPr>
            </w:pPr>
            <w:r>
              <w:rPr>
                <w:rFonts w:ascii="Arial" w:hAnsi="Arial" w:cs="Arial"/>
                <w:noProof/>
                <w:sz w:val="16"/>
                <w:szCs w:val="16"/>
              </w:rPr>
              <w:t>Open (General CR) (ASN.1)</w:t>
            </w:r>
          </w:p>
        </w:tc>
      </w:tr>
      <w:tr w:rsidR="00672D17" w:rsidRPr="00BD494B" w14:paraId="0CA7BF13" w14:textId="77777777" w:rsidTr="00C7688C">
        <w:tc>
          <w:tcPr>
            <w:tcW w:w="769" w:type="dxa"/>
            <w:shd w:val="clear" w:color="auto" w:fill="auto"/>
          </w:tcPr>
          <w:p w14:paraId="41D9CF78" w14:textId="77777777" w:rsidR="00672D17" w:rsidRDefault="00672D17" w:rsidP="00B3191C">
            <w:pPr>
              <w:spacing w:after="0"/>
              <w:rPr>
                <w:rFonts w:ascii="Arial" w:hAnsi="Arial" w:cs="Arial"/>
                <w:noProof/>
                <w:sz w:val="16"/>
                <w:szCs w:val="16"/>
              </w:rPr>
            </w:pPr>
            <w:r>
              <w:rPr>
                <w:rFonts w:ascii="Arial" w:hAnsi="Arial" w:cs="Arial"/>
                <w:noProof/>
                <w:sz w:val="16"/>
                <w:szCs w:val="16"/>
              </w:rPr>
              <w:lastRenderedPageBreak/>
              <w:t>N.113</w:t>
            </w:r>
          </w:p>
        </w:tc>
        <w:tc>
          <w:tcPr>
            <w:tcW w:w="1677" w:type="dxa"/>
            <w:shd w:val="clear" w:color="auto" w:fill="auto"/>
          </w:tcPr>
          <w:p w14:paraId="5BF8FF5E" w14:textId="77777777" w:rsidR="00672D17" w:rsidRPr="005F4E77" w:rsidRDefault="00672D17"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soundingRS-UL-ConfigDedicatedUpPTsExt-r13</w:t>
            </w:r>
            <w:r>
              <w:rPr>
                <w:rFonts w:ascii="Arial" w:hAnsi="Arial" w:cs="Arial"/>
                <w:noProof/>
                <w:sz w:val="16"/>
                <w:szCs w:val="16"/>
              </w:rPr>
              <w:t>, ::</w:t>
            </w:r>
            <w:r>
              <w:t xml:space="preserve"> </w:t>
            </w:r>
            <w:r w:rsidRPr="006122FE">
              <w:rPr>
                <w:rFonts w:ascii="Arial" w:hAnsi="Arial" w:cs="Arial"/>
                <w:noProof/>
                <w:sz w:val="16"/>
                <w:szCs w:val="16"/>
              </w:rPr>
              <w:t>soundingRS-UL-ConfigDedicatedAperiodic-v13x0</w:t>
            </w:r>
          </w:p>
        </w:tc>
        <w:tc>
          <w:tcPr>
            <w:tcW w:w="5369" w:type="dxa"/>
            <w:shd w:val="clear" w:color="auto" w:fill="auto"/>
          </w:tcPr>
          <w:p w14:paraId="7A69A2A5" w14:textId="77777777" w:rsidR="00672D17" w:rsidRDefault="00672D17" w:rsidP="00B3191C">
            <w:pPr>
              <w:spacing w:after="0"/>
              <w:rPr>
                <w:rFonts w:ascii="Arial" w:hAnsi="Arial" w:cs="Arial"/>
                <w:noProof/>
                <w:sz w:val="16"/>
                <w:szCs w:val="16"/>
              </w:rPr>
            </w:pPr>
            <w:r>
              <w:rPr>
                <w:rFonts w:ascii="Arial" w:hAnsi="Arial" w:cs="Arial"/>
                <w:noProof/>
                <w:sz w:val="16"/>
                <w:szCs w:val="16"/>
              </w:rPr>
              <w:t>Is the Ext-marking needed at the end – there doesn’t seem to be existing list to which these would be appended (as per the general rule for using XXXExt naming)?</w:t>
            </w:r>
          </w:p>
        </w:tc>
        <w:tc>
          <w:tcPr>
            <w:tcW w:w="653" w:type="dxa"/>
            <w:gridSpan w:val="2"/>
            <w:shd w:val="clear" w:color="auto" w:fill="auto"/>
          </w:tcPr>
          <w:p w14:paraId="41918A8E" w14:textId="77777777" w:rsidR="00672D17" w:rsidRDefault="00672D1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77D31BF" w14:textId="77777777" w:rsidR="00672D17" w:rsidRDefault="00672D1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the Ext-suffix can be removed from the name</w:t>
            </w:r>
          </w:p>
          <w:p w14:paraId="68EA1CCA" w14:textId="77777777" w:rsidR="00672D17" w:rsidRPr="001E440D" w:rsidRDefault="00672D17" w:rsidP="00B3191C">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785F5842" w14:textId="77777777" w:rsidR="00672D17" w:rsidRPr="001E440D" w:rsidRDefault="00672D17" w:rsidP="00B3191C">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Will be handled in general restructuring.</w:t>
            </w:r>
          </w:p>
          <w:p w14:paraId="7CC9C4DF" w14:textId="77777777" w:rsidR="00672D17" w:rsidRDefault="00672D17" w:rsidP="00B3191C">
            <w:pPr>
              <w:spacing w:after="0"/>
              <w:rPr>
                <w:rFonts w:ascii="Arial" w:hAnsi="Arial" w:cs="Arial"/>
                <w:noProof/>
                <w:sz w:val="16"/>
                <w:szCs w:val="16"/>
              </w:rPr>
            </w:pPr>
            <w:r w:rsidRPr="001E440D">
              <w:rPr>
                <w:rFonts w:ascii="Arial" w:hAnsi="Arial" w:cs="Arial"/>
                <w:noProof/>
                <w:color w:val="C0504D" w:themeColor="accent2"/>
                <w:sz w:val="16"/>
                <w:szCs w:val="16"/>
              </w:rPr>
              <w:t xml:space="preserve">=&gt; Can be closed when covered in </w:t>
            </w:r>
            <w:r>
              <w:rPr>
                <w:rFonts w:ascii="Arial" w:hAnsi="Arial" w:cs="Arial"/>
                <w:noProof/>
                <w:color w:val="C0504D" w:themeColor="accent2"/>
                <w:sz w:val="16"/>
                <w:szCs w:val="16"/>
              </w:rPr>
              <w:t>general CR</w:t>
            </w:r>
            <w:r w:rsidRPr="001E440D">
              <w:rPr>
                <w:rFonts w:ascii="Arial" w:hAnsi="Arial" w:cs="Arial"/>
                <w:noProof/>
                <w:color w:val="C0504D" w:themeColor="accent2"/>
                <w:sz w:val="16"/>
                <w:szCs w:val="16"/>
              </w:rPr>
              <w:t>.</w:t>
            </w:r>
          </w:p>
        </w:tc>
        <w:tc>
          <w:tcPr>
            <w:tcW w:w="1060" w:type="dxa"/>
            <w:shd w:val="clear" w:color="auto" w:fill="auto"/>
          </w:tcPr>
          <w:p w14:paraId="6392AA9A"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Open (General CR) (ASN.1)</w:t>
            </w:r>
          </w:p>
        </w:tc>
      </w:tr>
      <w:tr w:rsidR="00672D17" w:rsidRPr="00BD494B" w14:paraId="2D2C2082" w14:textId="77777777" w:rsidTr="00C7688C">
        <w:tc>
          <w:tcPr>
            <w:tcW w:w="769" w:type="dxa"/>
            <w:shd w:val="clear" w:color="auto" w:fill="auto"/>
          </w:tcPr>
          <w:p w14:paraId="1A59E950" w14:textId="77777777" w:rsidR="00672D17" w:rsidRDefault="00672D17" w:rsidP="00750354">
            <w:pPr>
              <w:spacing w:after="0"/>
              <w:rPr>
                <w:rFonts w:ascii="Arial" w:hAnsi="Arial" w:cs="Arial"/>
                <w:noProof/>
                <w:sz w:val="16"/>
                <w:szCs w:val="16"/>
              </w:rPr>
            </w:pPr>
            <w:r>
              <w:rPr>
                <w:rFonts w:ascii="Arial" w:hAnsi="Arial" w:cs="Arial"/>
                <w:noProof/>
                <w:sz w:val="16"/>
                <w:szCs w:val="16"/>
              </w:rPr>
              <w:t>N.121</w:t>
            </w:r>
          </w:p>
        </w:tc>
        <w:tc>
          <w:tcPr>
            <w:tcW w:w="1677" w:type="dxa"/>
            <w:shd w:val="clear" w:color="auto" w:fill="auto"/>
          </w:tcPr>
          <w:p w14:paraId="06585864" w14:textId="77777777" w:rsidR="00672D17" w:rsidRDefault="00672D17" w:rsidP="00750354">
            <w:pPr>
              <w:spacing w:after="0"/>
              <w:rPr>
                <w:rFonts w:ascii="Arial" w:hAnsi="Arial" w:cs="Arial"/>
                <w:noProof/>
                <w:sz w:val="16"/>
                <w:szCs w:val="16"/>
              </w:rPr>
            </w:pPr>
            <w:r>
              <w:rPr>
                <w:rFonts w:ascii="Arial" w:hAnsi="Arial" w:cs="Arial"/>
                <w:noProof/>
                <w:sz w:val="16"/>
                <w:szCs w:val="16"/>
              </w:rPr>
              <w:t>6.3.2 PhysicalConfigDedicated:: uplinkPowerControlDedicated-r13, ::</w:t>
            </w:r>
            <w:r w:rsidRPr="00A018CF">
              <w:rPr>
                <w:rFonts w:ascii="Arial" w:hAnsi="Arial" w:cs="Arial"/>
                <w:noProof/>
                <w:sz w:val="16"/>
                <w:szCs w:val="16"/>
              </w:rPr>
              <w:t>uplinkPowerControlDedicatedExt-r13</w:t>
            </w:r>
          </w:p>
        </w:tc>
        <w:tc>
          <w:tcPr>
            <w:tcW w:w="5369" w:type="dxa"/>
            <w:shd w:val="clear" w:color="auto" w:fill="auto"/>
          </w:tcPr>
          <w:p w14:paraId="06439BE5" w14:textId="77777777" w:rsidR="00672D17" w:rsidRDefault="00672D17" w:rsidP="00750354">
            <w:pPr>
              <w:spacing w:after="0"/>
              <w:rPr>
                <w:rFonts w:ascii="Arial" w:hAnsi="Arial" w:cs="Arial"/>
                <w:noProof/>
                <w:sz w:val="16"/>
                <w:szCs w:val="16"/>
              </w:rPr>
            </w:pPr>
            <w:r>
              <w:rPr>
                <w:rFonts w:ascii="Arial" w:hAnsi="Arial" w:cs="Arial"/>
                <w:noProof/>
                <w:sz w:val="16"/>
                <w:szCs w:val="16"/>
              </w:rPr>
              <w:t>Why do we need the Ext field here – wouldn’t it be better to group these together in one IE?</w:t>
            </w:r>
          </w:p>
          <w:p w14:paraId="6AC05011" w14:textId="77777777" w:rsidR="00672D17" w:rsidRDefault="00672D17" w:rsidP="00750354">
            <w:pPr>
              <w:spacing w:after="0"/>
              <w:rPr>
                <w:rFonts w:ascii="Arial" w:hAnsi="Arial" w:cs="Arial"/>
                <w:noProof/>
                <w:sz w:val="16"/>
                <w:szCs w:val="16"/>
              </w:rPr>
            </w:pPr>
            <w:r>
              <w:rPr>
                <w:rFonts w:ascii="Arial" w:hAnsi="Arial" w:cs="Arial"/>
                <w:noProof/>
                <w:sz w:val="16"/>
                <w:szCs w:val="16"/>
              </w:rPr>
              <w:t>Also, the fields cannot be released once configured.</w:t>
            </w:r>
          </w:p>
        </w:tc>
        <w:tc>
          <w:tcPr>
            <w:tcW w:w="653" w:type="dxa"/>
            <w:gridSpan w:val="2"/>
            <w:shd w:val="clear" w:color="auto" w:fill="auto"/>
          </w:tcPr>
          <w:p w14:paraId="6ECC9EFF" w14:textId="77777777" w:rsidR="00672D17" w:rsidRDefault="00672D1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AFCA262" w14:textId="77777777" w:rsidR="00672D17" w:rsidRDefault="00672D17" w:rsidP="00750354">
            <w:pPr>
              <w:spacing w:after="0"/>
              <w:rPr>
                <w:rFonts w:ascii="Arial" w:hAnsi="Arial" w:cs="Arial"/>
                <w:noProof/>
                <w:sz w:val="16"/>
                <w:szCs w:val="16"/>
              </w:rPr>
            </w:pPr>
            <w:r>
              <w:rPr>
                <w:rFonts w:ascii="Arial" w:hAnsi="Arial" w:cs="Arial"/>
                <w:noProof/>
                <w:sz w:val="16"/>
                <w:szCs w:val="16"/>
              </w:rPr>
              <w:t>Discuss how to treat Ext-fields in Rel-13 for cases when we need to repeat existing fields from earlier releases.</w:t>
            </w:r>
          </w:p>
          <w:p w14:paraId="08EE6C49" w14:textId="77777777" w:rsidR="00672D17" w:rsidRDefault="00672D17" w:rsidP="00750354">
            <w:pPr>
              <w:spacing w:after="0"/>
              <w:rPr>
                <w:rFonts w:ascii="Arial" w:hAnsi="Arial" w:cs="Arial"/>
                <w:noProof/>
                <w:sz w:val="16"/>
                <w:szCs w:val="16"/>
              </w:rPr>
            </w:pPr>
            <w:r>
              <w:rPr>
                <w:rFonts w:ascii="Arial" w:hAnsi="Arial" w:cs="Arial"/>
                <w:noProof/>
                <w:sz w:val="16"/>
                <w:szCs w:val="16"/>
              </w:rPr>
              <w:t>Do we need to be able to release these fields? (At least the Rel-8 version has only mandatory content, but the Rel-10 version contents are Need OR.)</w:t>
            </w:r>
          </w:p>
          <w:p w14:paraId="3DBCE876" w14:textId="77777777" w:rsidR="00672D17" w:rsidRDefault="00672D17" w:rsidP="00750354">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We think some further discussion would be beneficial regarding this i.e. also considering creating a proper REL-13/ merged version</w:t>
            </w:r>
          </w:p>
          <w:p w14:paraId="132EDCB3" w14:textId="77777777" w:rsidR="00672D17" w:rsidRPr="001E440D" w:rsidRDefault="00672D1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07D56CBD" w14:textId="77777777" w:rsidR="00672D17" w:rsidRDefault="00672D17" w:rsidP="00750354">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See meeting notes.</w:t>
            </w:r>
          </w:p>
          <w:p w14:paraId="21B93A7F" w14:textId="77777777" w:rsidR="00672D17" w:rsidRPr="00FD4FAF" w:rsidRDefault="00672D17" w:rsidP="00FD4FAF">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Relates to grouping discussion. See </w:t>
            </w:r>
            <w:hyperlink w:anchor="S112" w:history="1">
              <w:r w:rsidRPr="009B5B12">
                <w:rPr>
                  <w:rStyle w:val="Hyperlink"/>
                  <w:noProof/>
                  <w:kern w:val="0"/>
                  <w:sz w:val="16"/>
                  <w:szCs w:val="16"/>
                  <w:lang w:val="en-GB"/>
                </w:rPr>
                <w:t>S.112</w:t>
              </w:r>
            </w:hyperlink>
            <w:r>
              <w:rPr>
                <w:rFonts w:ascii="Arial" w:eastAsia="SimSun" w:hAnsi="Arial" w:cs="Arial"/>
                <w:noProof/>
                <w:color w:val="C0504D" w:themeColor="accent2"/>
                <w:sz w:val="16"/>
                <w:szCs w:val="16"/>
                <w:lang w:eastAsia="zh-CN"/>
              </w:rPr>
              <w:t xml:space="preserve"> for ad hoc meeting conclusions. </w:t>
            </w:r>
          </w:p>
        </w:tc>
        <w:tc>
          <w:tcPr>
            <w:tcW w:w="1060" w:type="dxa"/>
            <w:tcBorders>
              <w:bottom w:val="single" w:sz="4" w:space="0" w:color="auto"/>
            </w:tcBorders>
            <w:shd w:val="clear" w:color="auto" w:fill="auto"/>
          </w:tcPr>
          <w:p w14:paraId="5A05D794" w14:textId="77777777" w:rsidR="00672D17" w:rsidRPr="00BD494B" w:rsidRDefault="00672D17" w:rsidP="00750354">
            <w:pPr>
              <w:spacing w:after="0"/>
              <w:rPr>
                <w:rFonts w:ascii="Arial" w:hAnsi="Arial" w:cs="Arial"/>
                <w:noProof/>
                <w:sz w:val="16"/>
                <w:szCs w:val="16"/>
              </w:rPr>
            </w:pPr>
            <w:r>
              <w:rPr>
                <w:rFonts w:ascii="Arial" w:hAnsi="Arial" w:cs="Arial"/>
                <w:noProof/>
                <w:sz w:val="16"/>
                <w:szCs w:val="16"/>
              </w:rPr>
              <w:t>Open (General CR) (ASN.1)</w:t>
            </w:r>
          </w:p>
        </w:tc>
      </w:tr>
      <w:tr w:rsidR="00672D17" w:rsidRPr="00BD494B" w14:paraId="6D83ED48" w14:textId="77777777" w:rsidTr="00C7688C">
        <w:tc>
          <w:tcPr>
            <w:tcW w:w="769" w:type="dxa"/>
            <w:shd w:val="clear" w:color="auto" w:fill="auto"/>
          </w:tcPr>
          <w:p w14:paraId="10E7E99B" w14:textId="77777777" w:rsidR="00672D17" w:rsidRDefault="00672D17" w:rsidP="009858B4">
            <w:pPr>
              <w:spacing w:after="60"/>
              <w:rPr>
                <w:rFonts w:ascii="Arial" w:hAnsi="Arial" w:cs="Arial"/>
                <w:noProof/>
                <w:sz w:val="16"/>
                <w:szCs w:val="16"/>
              </w:rPr>
            </w:pPr>
            <w:r>
              <w:rPr>
                <w:rFonts w:ascii="Arial" w:hAnsi="Arial" w:cs="Arial"/>
                <w:noProof/>
                <w:sz w:val="16"/>
                <w:szCs w:val="16"/>
              </w:rPr>
              <w:t>N.124</w:t>
            </w:r>
          </w:p>
        </w:tc>
        <w:tc>
          <w:tcPr>
            <w:tcW w:w="1677" w:type="dxa"/>
            <w:shd w:val="clear" w:color="auto" w:fill="auto"/>
          </w:tcPr>
          <w:p w14:paraId="2BF992A3" w14:textId="77777777" w:rsidR="00672D17" w:rsidRPr="00750354" w:rsidRDefault="00672D17" w:rsidP="00750354">
            <w:pPr>
              <w:spacing w:after="0"/>
              <w:rPr>
                <w:rFonts w:ascii="Arial" w:hAnsi="Arial" w:cs="Arial"/>
                <w:sz w:val="16"/>
                <w:szCs w:val="16"/>
              </w:rPr>
            </w:pPr>
            <w:r>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207B3AF4" w14:textId="77777777" w:rsidR="00672D17" w:rsidRPr="00975BD5" w:rsidRDefault="00672D17" w:rsidP="009858B4">
            <w:pPr>
              <w:pStyle w:val="PL"/>
              <w:shd w:val="clear" w:color="auto" w:fill="E6E6E6"/>
            </w:pPr>
            <w:r>
              <w:t>pucch-ConfigDedicated</w:t>
            </w:r>
            <w:r>
              <w:rPr>
                <w:lang w:eastAsia="zh-CN"/>
              </w:rPr>
              <w:t>-r13</w:t>
            </w:r>
            <w:r>
              <w:tab/>
            </w:r>
            <w:r>
              <w:tab/>
            </w:r>
            <w:r>
              <w:tab/>
              <w:t>PUCCH-ConfigDedicated</w:t>
            </w:r>
            <w:r>
              <w:tab/>
            </w:r>
            <w:r>
              <w:tab/>
              <w:t>OPTIONAL,</w:t>
            </w:r>
            <w:r>
              <w:tab/>
              <w:t>-- Need ON</w:t>
            </w:r>
          </w:p>
          <w:p w14:paraId="32915DE9" w14:textId="77777777" w:rsidR="00672D17" w:rsidRDefault="00672D17" w:rsidP="009858B4">
            <w:pPr>
              <w:pStyle w:val="PL"/>
              <w:shd w:val="clear" w:color="auto" w:fill="E6E6E6"/>
            </w:pPr>
            <w:r>
              <w:tab/>
            </w:r>
            <w:r>
              <w:tab/>
              <w:t>pucch-ConfigDedicatedExt1-r13</w:t>
            </w:r>
            <w:r>
              <w:tab/>
            </w:r>
            <w:r>
              <w:tab/>
              <w:t>PUCCH-ConfigDedicated-v1020</w:t>
            </w:r>
            <w:r>
              <w:tab/>
              <w:t>OPTIONAL,</w:t>
            </w:r>
            <w:r>
              <w:tab/>
              <w:t>-- Need ON</w:t>
            </w:r>
          </w:p>
          <w:p w14:paraId="0DCC8120" w14:textId="77777777" w:rsidR="00672D17" w:rsidRDefault="00672D17" w:rsidP="009858B4">
            <w:pPr>
              <w:pStyle w:val="PL"/>
              <w:shd w:val="clear" w:color="auto" w:fill="E6E6E6"/>
            </w:pPr>
            <w:r>
              <w:tab/>
            </w:r>
            <w:r>
              <w:tab/>
              <w:t>pucch-ConfigDedicatedExt2-r13</w:t>
            </w:r>
            <w:r>
              <w:tab/>
            </w:r>
            <w:r>
              <w:tab/>
              <w:t>PUCCH-ConfigDedicated-v1130</w:t>
            </w:r>
            <w:r>
              <w:tab/>
              <w:t>OPTIONAL,</w:t>
            </w:r>
            <w:r>
              <w:tab/>
              <w:t>-- Need ON</w:t>
            </w:r>
          </w:p>
          <w:p w14:paraId="7982550E" w14:textId="77777777" w:rsidR="00672D17" w:rsidRDefault="00672D17" w:rsidP="009858B4">
            <w:pPr>
              <w:pStyle w:val="PL"/>
              <w:shd w:val="clear" w:color="auto" w:fill="E6E6E6"/>
            </w:pPr>
            <w:r>
              <w:tab/>
            </w:r>
            <w:r>
              <w:tab/>
              <w:t>pucch-ConfigDedicatedExt3-r13</w:t>
            </w:r>
            <w:r>
              <w:tab/>
            </w:r>
            <w:r>
              <w:tab/>
              <w:t>PUCCH-ConfigDedicated-v1250</w:t>
            </w:r>
            <w:r>
              <w:tab/>
              <w:t>OPTIONAL,</w:t>
            </w:r>
            <w:r>
              <w:tab/>
              <w:t>-- Cond eimta</w:t>
            </w:r>
          </w:p>
          <w:p w14:paraId="1805EF47" w14:textId="77777777" w:rsidR="00672D17" w:rsidRDefault="00672D17" w:rsidP="009858B4">
            <w:pPr>
              <w:pStyle w:val="PL"/>
              <w:shd w:val="clear" w:color="auto" w:fill="E6E6E6"/>
            </w:pPr>
            <w:r>
              <w:tab/>
            </w:r>
            <w:r>
              <w:tab/>
              <w:t>pucch-ConfigDedicatedExt4-r13</w:t>
            </w:r>
          </w:p>
          <w:p w14:paraId="36B92D91" w14:textId="77777777" w:rsidR="00672D17" w:rsidRDefault="00672D17" w:rsidP="009858B4">
            <w:pPr>
              <w:pStyle w:val="PL"/>
              <w:shd w:val="clear" w:color="auto" w:fill="E6E6E6"/>
              <w:rPr>
                <w:lang w:val="en-US"/>
              </w:rPr>
            </w:pPr>
            <w:r>
              <w:t>schedulingRequestConfig</w:t>
            </w:r>
            <w:r>
              <w:rPr>
                <w:lang w:eastAsia="zh-CN"/>
              </w:rPr>
              <w:t>-r13</w:t>
            </w:r>
            <w:r>
              <w:tab/>
            </w:r>
            <w:r>
              <w:tab/>
            </w:r>
            <w:r>
              <w:tab/>
              <w:t>SchedulingRequestConfig</w:t>
            </w:r>
            <w:r>
              <w:tab/>
            </w:r>
            <w:r>
              <w:tab/>
              <w:t>OPTIONAL,</w:t>
            </w:r>
            <w:r>
              <w:tab/>
              <w:t>-- Need ON</w:t>
            </w:r>
          </w:p>
          <w:p w14:paraId="7915E50B" w14:textId="77777777" w:rsidR="00672D17" w:rsidRDefault="00672D17" w:rsidP="009858B4">
            <w:pPr>
              <w:pStyle w:val="PL"/>
              <w:shd w:val="clear" w:color="auto" w:fill="E6E6E6"/>
            </w:pPr>
            <w:r>
              <w:tab/>
            </w:r>
            <w:r>
              <w:tab/>
              <w:t>schedulingRequestConfig</w:t>
            </w:r>
            <w:r>
              <w:rPr>
                <w:lang w:eastAsia="zh-CN"/>
              </w:rPr>
              <w:t>Ext</w:t>
            </w:r>
            <w:r>
              <w:t>-</w:t>
            </w:r>
            <w:r>
              <w:rPr>
                <w:lang w:eastAsia="zh-CN"/>
              </w:rPr>
              <w:t>r13</w:t>
            </w:r>
            <w:r>
              <w:tab/>
            </w:r>
            <w:r>
              <w:tab/>
              <w:t>SchedulingRequestConfig-v1020</w:t>
            </w:r>
            <w:r>
              <w:tab/>
              <w:t>OPTIONAL,</w:t>
            </w:r>
            <w:r>
              <w:tab/>
              <w:t>-- Need ON</w:t>
            </w:r>
          </w:p>
          <w:p w14:paraId="5800E13D" w14:textId="77777777" w:rsidR="00672D17" w:rsidRDefault="00672D17" w:rsidP="009858B4">
            <w:pPr>
              <w:pStyle w:val="PL"/>
              <w:shd w:val="clear" w:color="auto" w:fill="E6E6E6"/>
              <w:rPr>
                <w:lang w:val="en-US"/>
              </w:rPr>
            </w:pPr>
            <w:r>
              <w:t xml:space="preserve"> pusch-ConfigDedicated</w:t>
            </w:r>
            <w:r>
              <w:rPr>
                <w:lang w:eastAsia="zh-CN"/>
              </w:rPr>
              <w:t>-r13</w:t>
            </w:r>
            <w:r>
              <w:tab/>
            </w:r>
            <w:r>
              <w:tab/>
            </w:r>
            <w:r>
              <w:tab/>
              <w:t>PUSCH-ConfigDedicated</w:t>
            </w:r>
            <w:r>
              <w:tab/>
            </w:r>
            <w:r>
              <w:tab/>
              <w:t>OPTIONAL,</w:t>
            </w:r>
            <w:r>
              <w:tab/>
              <w:t>-- Cond PUSCH-SCell</w:t>
            </w:r>
          </w:p>
          <w:p w14:paraId="34CDBFF2" w14:textId="77777777" w:rsidR="00672D17" w:rsidRDefault="00672D17" w:rsidP="009858B4">
            <w:pPr>
              <w:pStyle w:val="PL"/>
              <w:shd w:val="clear" w:color="auto" w:fill="E6E6E6"/>
            </w:pPr>
            <w:r>
              <w:tab/>
            </w:r>
            <w:r>
              <w:tab/>
              <w:t>pusch-ConfigDedicated</w:t>
            </w:r>
            <w:r>
              <w:rPr>
                <w:lang w:eastAsia="zh-CN"/>
              </w:rPr>
              <w:t>Ext</w:t>
            </w:r>
            <w:r>
              <w:t>-</w:t>
            </w:r>
            <w:r>
              <w:rPr>
                <w:lang w:eastAsia="zh-CN"/>
              </w:rPr>
              <w:t>r13</w:t>
            </w:r>
            <w:r>
              <w:tab/>
            </w:r>
            <w:r>
              <w:tab/>
              <w:t>PUSCH-ConfigDedicated-v1020</w:t>
            </w:r>
            <w:r>
              <w:tab/>
              <w:t>OPTIONAL,</w:t>
            </w:r>
            <w:r>
              <w:tab/>
              <w:t>-- Cond PUSCH-SCell</w:t>
            </w:r>
          </w:p>
          <w:p w14:paraId="54497823" w14:textId="77777777" w:rsidR="00672D17" w:rsidRDefault="00672D17" w:rsidP="009858B4">
            <w:pPr>
              <w:pStyle w:val="PL"/>
              <w:shd w:val="clear" w:color="auto" w:fill="E6E6E6"/>
            </w:pPr>
            <w:r>
              <w:tab/>
            </w:r>
            <w:r>
              <w:tab/>
              <w:t>pusch-ConfigDedicated</w:t>
            </w:r>
            <w:r>
              <w:rPr>
                <w:lang w:eastAsia="zh-CN"/>
              </w:rPr>
              <w:t>Ext2</w:t>
            </w:r>
            <w:r>
              <w:t>-</w:t>
            </w:r>
            <w:r>
              <w:rPr>
                <w:lang w:eastAsia="zh-CN"/>
              </w:rPr>
              <w:t>r13</w:t>
            </w:r>
            <w:r>
              <w:tab/>
            </w:r>
            <w:r>
              <w:tab/>
              <w:t>PUSCH-ConfigDedicated-v13xy</w:t>
            </w:r>
            <w:r>
              <w:tab/>
              <w:t>OPTIONAL,</w:t>
            </w:r>
            <w:r>
              <w:tab/>
              <w:t>-- Cond PUSCH-SCell</w:t>
            </w:r>
          </w:p>
          <w:p w14:paraId="2192ACA9" w14:textId="77777777" w:rsidR="00672D17" w:rsidRDefault="00672D17" w:rsidP="009858B4">
            <w:pPr>
              <w:pStyle w:val="PL"/>
              <w:shd w:val="clear" w:color="auto" w:fill="E6E6E6"/>
            </w:pPr>
            <w:r>
              <w:tab/>
            </w:r>
            <w:r>
              <w:tab/>
              <w:t>uplinkPowerControlDedicated</w:t>
            </w:r>
            <w:r>
              <w:rPr>
                <w:lang w:eastAsia="zh-CN"/>
              </w:rPr>
              <w:t>-r13</w:t>
            </w:r>
            <w:r>
              <w:tab/>
            </w:r>
            <w:r>
              <w:tab/>
              <w:t>UplinkPowerControlDedicated</w:t>
            </w:r>
            <w:r>
              <w:tab/>
              <w:t>OPTIONAL,</w:t>
            </w:r>
            <w:r>
              <w:tab/>
              <w:t>-- Cond UL-Power-SCell</w:t>
            </w:r>
          </w:p>
          <w:p w14:paraId="12F68FFC" w14:textId="77777777" w:rsidR="00672D17" w:rsidRDefault="00672D17" w:rsidP="009858B4">
            <w:pPr>
              <w:pStyle w:val="PL"/>
              <w:shd w:val="clear" w:color="auto" w:fill="E6E6E6"/>
            </w:pPr>
            <w:r>
              <w:tab/>
            </w:r>
            <w:r>
              <w:tab/>
              <w:t>uplinkPowerControlDedicated</w:t>
            </w:r>
            <w:r>
              <w:rPr>
                <w:lang w:eastAsia="zh-CN"/>
              </w:rPr>
              <w:t>Ext</w:t>
            </w:r>
            <w:r>
              <w:t>-</w:t>
            </w:r>
            <w:r>
              <w:rPr>
                <w:lang w:eastAsia="zh-CN"/>
              </w:rPr>
              <w:t>r13</w:t>
            </w:r>
            <w:r>
              <w:tab/>
              <w:t>UplinkPowerControlDedicated-v1020</w:t>
            </w:r>
            <w:r>
              <w:tab/>
              <w:t>OPTIONAL,</w:t>
            </w:r>
            <w:r>
              <w:tab/>
              <w:t>-- Cond UL-Power-SCell</w:t>
            </w:r>
          </w:p>
          <w:p w14:paraId="17FE800E" w14:textId="77777777" w:rsidR="00672D17" w:rsidRPr="00750354" w:rsidRDefault="00672D17" w:rsidP="009858B4">
            <w:pPr>
              <w:spacing w:after="60"/>
              <w:rPr>
                <w:rFonts w:ascii="Arial" w:hAnsi="Arial" w:cs="Arial"/>
                <w:sz w:val="16"/>
                <w:szCs w:val="16"/>
              </w:rPr>
            </w:pPr>
            <w:r w:rsidRPr="00750354">
              <w:rPr>
                <w:rFonts w:ascii="Arial" w:hAnsi="Arial" w:cs="Arial"/>
                <w:sz w:val="16"/>
                <w:szCs w:val="16"/>
              </w:rPr>
              <w:t>Consider making these conditionally present only for PUCCH SCell as they should only be configured if the cell is PUCCH SCell. Maybe one should also group PUCCH SCell related paramters under one IE?</w:t>
            </w:r>
          </w:p>
        </w:tc>
        <w:tc>
          <w:tcPr>
            <w:tcW w:w="653" w:type="dxa"/>
            <w:gridSpan w:val="2"/>
            <w:shd w:val="clear" w:color="auto" w:fill="auto"/>
          </w:tcPr>
          <w:p w14:paraId="198353D5" w14:textId="77777777" w:rsidR="00672D17" w:rsidRDefault="00672D17" w:rsidP="009858B4">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5E33D570" w14:textId="77777777" w:rsidR="00672D17" w:rsidRDefault="00672D17" w:rsidP="000B25C1">
            <w:pPr>
              <w:spacing w:after="0"/>
              <w:rPr>
                <w:rFonts w:ascii="Arial" w:hAnsi="Arial" w:cs="Arial"/>
                <w:noProof/>
                <w:sz w:val="16"/>
                <w:szCs w:val="16"/>
              </w:rPr>
            </w:pPr>
            <w:r>
              <w:rPr>
                <w:rFonts w:ascii="Arial" w:hAnsi="Arial" w:cs="Arial"/>
                <w:noProof/>
                <w:sz w:val="16"/>
                <w:szCs w:val="16"/>
              </w:rPr>
              <w:t xml:space="preserve">One alternative could be choice structure with options release/setup and PUCCH SCell parameters (listed in description of this “error”) then listed under SEQUENCE for </w:t>
            </w:r>
            <w:r>
              <w:rPr>
                <w:rFonts w:ascii="Arial" w:hAnsi="Arial" w:cs="Arial"/>
                <w:i/>
                <w:noProof/>
                <w:sz w:val="16"/>
                <w:szCs w:val="16"/>
              </w:rPr>
              <w:t>setup</w:t>
            </w:r>
            <w:r>
              <w:rPr>
                <w:rFonts w:ascii="Arial" w:hAnsi="Arial" w:cs="Arial"/>
                <w:noProof/>
                <w:sz w:val="16"/>
                <w:szCs w:val="16"/>
              </w:rPr>
              <w:t xml:space="preserve">. </w:t>
            </w:r>
          </w:p>
          <w:p w14:paraId="05901956" w14:textId="77777777" w:rsidR="00672D17" w:rsidRDefault="00672D17" w:rsidP="000B25C1">
            <w:pPr>
              <w:spacing w:after="0"/>
              <w:rPr>
                <w:rFonts w:ascii="Arial" w:hAnsi="Arial" w:cs="Arial"/>
                <w:noProof/>
                <w:sz w:val="16"/>
                <w:szCs w:val="16"/>
              </w:rPr>
            </w:pPr>
            <w:r>
              <w:rPr>
                <w:rFonts w:ascii="Arial" w:hAnsi="Arial" w:cs="Arial"/>
                <w:noProof/>
                <w:sz w:val="16"/>
                <w:szCs w:val="16"/>
              </w:rPr>
              <w:t>As PUCCH SCell change was agreed to follow release/setup of SCell then need codes could be ON.</w:t>
            </w:r>
          </w:p>
          <w:p w14:paraId="04289E16" w14:textId="77777777" w:rsidR="00672D17" w:rsidRDefault="00672D17" w:rsidP="000B25C1">
            <w:pPr>
              <w:pBdr>
                <w:bottom w:val="single" w:sz="6" w:space="1" w:color="auto"/>
              </w:pBdr>
              <w:spacing w:after="0"/>
              <w:rPr>
                <w:rFonts w:ascii="Arial" w:hAnsi="Arial" w:cs="Arial"/>
                <w:noProof/>
                <w:sz w:val="16"/>
                <w:szCs w:val="16"/>
              </w:rPr>
            </w:pPr>
            <w:r>
              <w:rPr>
                <w:rFonts w:ascii="Arial" w:hAnsi="Arial" w:cs="Arial"/>
                <w:noProof/>
                <w:sz w:val="16"/>
                <w:szCs w:val="16"/>
              </w:rPr>
              <w:t>See also N.116 and N.131.</w:t>
            </w:r>
          </w:p>
          <w:p w14:paraId="25455B0E" w14:textId="77777777" w:rsidR="00672D17" w:rsidRPr="000B25C1" w:rsidRDefault="00672D17" w:rsidP="001609D8">
            <w:pPr>
              <w:spacing w:after="0"/>
              <w:rPr>
                <w:rFonts w:ascii="Arial" w:hAnsi="Arial" w:cs="Arial"/>
                <w:noProof/>
                <w:color w:val="1F497D" w:themeColor="text2"/>
                <w:sz w:val="16"/>
                <w:szCs w:val="16"/>
              </w:rPr>
            </w:pPr>
            <w:r w:rsidRPr="000B25C1">
              <w:rPr>
                <w:rFonts w:ascii="Arial" w:hAnsi="Arial" w:cs="Arial"/>
                <w:b/>
                <w:noProof/>
                <w:color w:val="1F497D" w:themeColor="text2"/>
                <w:sz w:val="16"/>
                <w:szCs w:val="16"/>
              </w:rPr>
              <w:t>Ericsson:</w:t>
            </w:r>
            <w:r w:rsidRPr="000B25C1">
              <w:rPr>
                <w:rFonts w:ascii="Arial" w:hAnsi="Arial" w:cs="Arial"/>
                <w:noProof/>
                <w:color w:val="1F497D" w:themeColor="text2"/>
                <w:sz w:val="16"/>
                <w:szCs w:val="16"/>
              </w:rPr>
              <w:t xml:space="preserve"> As indicated, we would be fine with having an "umbrella IE" and this should have condition on PUCCH SCell.</w:t>
            </w:r>
          </w:p>
          <w:p w14:paraId="70C2F03D" w14:textId="77777777" w:rsidR="00672D17" w:rsidRDefault="00672D17" w:rsidP="001609D8">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support to group all the related parameters in to one IE, it will make the structure clear and readible</w:t>
            </w:r>
          </w:p>
          <w:p w14:paraId="0187514B" w14:textId="77777777" w:rsidR="00672D17" w:rsidRDefault="00672D17" w:rsidP="001609D8">
            <w:pPr>
              <w:pBdr>
                <w:bottom w:val="single" w:sz="6" w:space="1" w:color="auto"/>
              </w:pBdr>
              <w:spacing w:after="0"/>
              <w:rPr>
                <w:rFonts w:ascii="Arial" w:eastAsiaTheme="minorEastAsia" w:hAnsi="Arial" w:cs="Arial"/>
                <w:noProof/>
                <w:color w:val="1F497D" w:themeColor="text2"/>
                <w:sz w:val="16"/>
                <w:szCs w:val="16"/>
                <w:lang w:eastAsia="ja-JP"/>
              </w:rPr>
            </w:pPr>
            <w:r w:rsidRPr="00A37EC4">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Support </w:t>
            </w:r>
            <w:r>
              <w:rPr>
                <w:rFonts w:ascii="Arial" w:eastAsiaTheme="minorEastAsia" w:hAnsi="Arial" w:cs="Arial"/>
                <w:noProof/>
                <w:color w:val="1F497D" w:themeColor="text2"/>
                <w:sz w:val="16"/>
                <w:szCs w:val="16"/>
                <w:lang w:eastAsia="ja-JP"/>
              </w:rPr>
              <w:t>the</w:t>
            </w:r>
            <w:r>
              <w:rPr>
                <w:rFonts w:ascii="Arial" w:eastAsiaTheme="minorEastAsia" w:hAnsi="Arial" w:cs="Arial" w:hint="eastAsia"/>
                <w:noProof/>
                <w:color w:val="1F497D" w:themeColor="text2"/>
                <w:sz w:val="16"/>
                <w:szCs w:val="16"/>
                <w:lang w:eastAsia="ja-JP"/>
              </w:rPr>
              <w:t xml:space="preserve"> proposal.</w:t>
            </w:r>
          </w:p>
          <w:p w14:paraId="3F466AC2" w14:textId="77777777" w:rsidR="00672D17" w:rsidRPr="001E440D" w:rsidRDefault="00672D17" w:rsidP="001609D8">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0B7A7D62" w14:textId="77777777" w:rsidR="00672D17" w:rsidRDefault="00672D17" w:rsidP="00FD4FAF">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See meeting notes</w:t>
            </w:r>
          </w:p>
          <w:p w14:paraId="7528BC90" w14:textId="77777777" w:rsidR="00672D17" w:rsidRDefault="00672D17" w:rsidP="00FD4FAF">
            <w:pPr>
              <w:spacing w:after="0"/>
              <w:rPr>
                <w:rFonts w:ascii="Arial" w:hAnsi="Arial" w:cs="Arial"/>
                <w:noProof/>
                <w:sz w:val="16"/>
                <w:szCs w:val="16"/>
              </w:rPr>
            </w:pPr>
            <w:r w:rsidRPr="00FD4FAF">
              <w:rPr>
                <w:rFonts w:ascii="Arial" w:hAnsi="Arial" w:cs="Arial"/>
                <w:b/>
                <w:noProof/>
                <w:color w:val="C0504D" w:themeColor="accent2"/>
                <w:sz w:val="16"/>
                <w:szCs w:val="16"/>
              </w:rPr>
              <w:t>Coordinator:</w:t>
            </w:r>
            <w:r w:rsidRPr="00FD4FAF">
              <w:rPr>
                <w:rFonts w:ascii="Arial" w:hAnsi="Arial" w:cs="Arial"/>
                <w:noProof/>
                <w:color w:val="C0504D" w:themeColor="accent2"/>
                <w:sz w:val="16"/>
                <w:szCs w:val="16"/>
              </w:rPr>
              <w:t xml:space="preserve"> Relate</w:t>
            </w:r>
            <w:r>
              <w:rPr>
                <w:rFonts w:ascii="Arial" w:hAnsi="Arial" w:cs="Arial"/>
                <w:noProof/>
                <w:color w:val="C0504D" w:themeColor="accent2"/>
                <w:sz w:val="16"/>
                <w:szCs w:val="16"/>
              </w:rPr>
              <w:t xml:space="preserve">s to grouping discussion. See </w:t>
            </w:r>
            <w:r w:rsidRPr="00FD4FAF">
              <w:rPr>
                <w:rFonts w:ascii="Arial" w:hAnsi="Arial" w:cs="Arial"/>
                <w:noProof/>
                <w:color w:val="C0504D" w:themeColor="accent2"/>
                <w:sz w:val="16"/>
                <w:szCs w:val="16"/>
              </w:rPr>
              <w:t xml:space="preserve"> </w:t>
            </w:r>
            <w:r>
              <w:rPr>
                <w:rFonts w:ascii="Arial" w:hAnsi="Arial" w:cs="Arial"/>
                <w:noProof/>
                <w:color w:val="C0504D" w:themeColor="accent2"/>
                <w:sz w:val="16"/>
                <w:szCs w:val="16"/>
              </w:rPr>
              <w:t xml:space="preserve">conlusion of </w:t>
            </w:r>
            <w:hyperlink w:anchor="S112" w:history="1">
              <w:r w:rsidRPr="009B2689">
                <w:rPr>
                  <w:rStyle w:val="Hyperlink"/>
                  <w:rFonts w:eastAsia="Batang"/>
                  <w:noProof/>
                  <w:kern w:val="0"/>
                  <w:sz w:val="16"/>
                  <w:szCs w:val="16"/>
                  <w:lang w:val="en-GB" w:eastAsia="en-US"/>
                </w:rPr>
                <w:t>S.112.</w:t>
              </w:r>
            </w:hyperlink>
          </w:p>
        </w:tc>
        <w:tc>
          <w:tcPr>
            <w:tcW w:w="1060" w:type="dxa"/>
            <w:shd w:val="clear" w:color="auto" w:fill="auto"/>
          </w:tcPr>
          <w:p w14:paraId="36D6E7B5" w14:textId="77777777" w:rsidR="00672D17" w:rsidRPr="00BD494B" w:rsidRDefault="00672D17" w:rsidP="009858B4">
            <w:pPr>
              <w:spacing w:after="60"/>
              <w:rPr>
                <w:rFonts w:ascii="Arial" w:hAnsi="Arial" w:cs="Arial"/>
                <w:noProof/>
                <w:sz w:val="16"/>
                <w:szCs w:val="16"/>
              </w:rPr>
            </w:pPr>
            <w:r>
              <w:rPr>
                <w:rFonts w:ascii="Arial" w:hAnsi="Arial" w:cs="Arial"/>
                <w:noProof/>
                <w:sz w:val="16"/>
                <w:szCs w:val="16"/>
              </w:rPr>
              <w:t>Open (General CR) (ASN.1)</w:t>
            </w:r>
          </w:p>
        </w:tc>
      </w:tr>
      <w:tr w:rsidR="00672D17" w:rsidRPr="00BD494B" w14:paraId="03251FF7" w14:textId="77777777" w:rsidTr="00DE703D">
        <w:tc>
          <w:tcPr>
            <w:tcW w:w="769" w:type="dxa"/>
            <w:shd w:val="clear" w:color="auto" w:fill="auto"/>
          </w:tcPr>
          <w:p w14:paraId="7932DDE3" w14:textId="77777777" w:rsidR="00672D17" w:rsidRPr="00750354" w:rsidRDefault="00672D17" w:rsidP="00750354">
            <w:pPr>
              <w:spacing w:after="0"/>
              <w:rPr>
                <w:rFonts w:ascii="Arial" w:hAnsi="Arial" w:cs="Arial"/>
                <w:noProof/>
                <w:sz w:val="16"/>
                <w:szCs w:val="16"/>
              </w:rPr>
            </w:pPr>
            <w:r w:rsidRPr="00750354">
              <w:rPr>
                <w:rFonts w:ascii="Arial" w:hAnsi="Arial" w:cs="Arial"/>
                <w:noProof/>
                <w:sz w:val="16"/>
                <w:szCs w:val="16"/>
              </w:rPr>
              <w:t>N.125</w:t>
            </w:r>
          </w:p>
        </w:tc>
        <w:tc>
          <w:tcPr>
            <w:tcW w:w="1677" w:type="dxa"/>
            <w:shd w:val="clear" w:color="auto" w:fill="auto"/>
          </w:tcPr>
          <w:p w14:paraId="2F773B89" w14:textId="77777777" w:rsidR="00672D17" w:rsidRPr="00750354" w:rsidRDefault="00672D17" w:rsidP="00750354">
            <w:pPr>
              <w:spacing w:after="0"/>
              <w:ind w:firstLine="15"/>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0C33CA2B" w14:textId="77777777" w:rsidR="00672D17" w:rsidRPr="00750354" w:rsidRDefault="00672D17" w:rsidP="00750354">
            <w:pPr>
              <w:spacing w:after="0"/>
              <w:rPr>
                <w:rFonts w:ascii="Arial" w:hAnsi="Arial" w:cs="Arial"/>
                <w:noProof/>
                <w:sz w:val="16"/>
                <w:szCs w:val="16"/>
              </w:rPr>
            </w:pPr>
            <w:r w:rsidRPr="00750354">
              <w:rPr>
                <w:rFonts w:ascii="Arial" w:hAnsi="Arial" w:cs="Arial"/>
                <w:noProof/>
                <w:sz w:val="16"/>
                <w:szCs w:val="16"/>
              </w:rPr>
              <w:t>Now we have many Ext versions of pucch-configDedicated and PUSCHCOnfigDedicated and uplinkPowerControlDedicated. SHould we introduce new IE combining these?</w:t>
            </w:r>
          </w:p>
        </w:tc>
        <w:tc>
          <w:tcPr>
            <w:tcW w:w="653" w:type="dxa"/>
            <w:gridSpan w:val="2"/>
            <w:shd w:val="clear" w:color="auto" w:fill="auto"/>
          </w:tcPr>
          <w:p w14:paraId="39DF8D77" w14:textId="77777777" w:rsidR="00672D17" w:rsidRPr="00750354" w:rsidRDefault="00672D17" w:rsidP="00750354">
            <w:pPr>
              <w:spacing w:after="0"/>
              <w:rPr>
                <w:rFonts w:ascii="Arial" w:hAnsi="Arial" w:cs="Arial"/>
                <w:noProof/>
                <w:sz w:val="16"/>
                <w:szCs w:val="16"/>
              </w:rPr>
            </w:pPr>
            <w:r w:rsidRPr="00750354">
              <w:rPr>
                <w:rFonts w:ascii="Arial" w:hAnsi="Arial" w:cs="Arial"/>
                <w:noProof/>
                <w:sz w:val="16"/>
                <w:szCs w:val="16"/>
              </w:rPr>
              <w:t>3</w:t>
            </w:r>
          </w:p>
        </w:tc>
        <w:tc>
          <w:tcPr>
            <w:tcW w:w="6132" w:type="dxa"/>
            <w:gridSpan w:val="2"/>
            <w:shd w:val="clear" w:color="auto" w:fill="auto"/>
          </w:tcPr>
          <w:p w14:paraId="5042F0C3" w14:textId="77777777" w:rsidR="00672D17" w:rsidRDefault="00672D17" w:rsidP="00750354">
            <w:pPr>
              <w:pBdr>
                <w:bottom w:val="single" w:sz="6" w:space="1" w:color="auto"/>
              </w:pBdr>
              <w:spacing w:after="0"/>
              <w:rPr>
                <w:rFonts w:ascii="Arial" w:eastAsia="SimSun" w:hAnsi="Arial" w:cs="Arial"/>
                <w:noProof/>
                <w:sz w:val="16"/>
                <w:szCs w:val="16"/>
                <w:lang w:eastAsia="zh-CN"/>
              </w:rPr>
            </w:pPr>
            <w:r w:rsidRPr="00750354">
              <w:rPr>
                <w:rFonts w:ascii="Arial" w:hAnsi="Arial" w:cs="Arial"/>
                <w:noProof/>
                <w:sz w:val="16"/>
                <w:szCs w:val="16"/>
              </w:rPr>
              <w:t>Should we introduce r13 specific versions of IEs to avoid multiple Ext-versions?</w:t>
            </w:r>
          </w:p>
          <w:p w14:paraId="331B3D36" w14:textId="77777777" w:rsidR="00672D17" w:rsidRDefault="00672D17" w:rsidP="00750354">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agree.</w:t>
            </w:r>
          </w:p>
          <w:p w14:paraId="37080853" w14:textId="77777777" w:rsidR="00672D17" w:rsidRDefault="00672D17" w:rsidP="00750354">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0B25C1">
              <w:rPr>
                <w:rFonts w:ascii="Arial" w:eastAsia="SimSun" w:hAnsi="Arial" w:cs="Arial" w:hint="eastAsia"/>
                <w:b/>
                <w:noProof/>
                <w:color w:val="1F497D" w:themeColor="text2"/>
                <w:sz w:val="16"/>
                <w:szCs w:val="16"/>
                <w:lang w:eastAsia="zh-CN"/>
              </w:rPr>
              <w:t>:</w:t>
            </w:r>
            <w:r w:rsidRPr="000B25C1">
              <w:rPr>
                <w:rFonts w:ascii="Arial" w:eastAsia="SimSun" w:hAnsi="Arial" w:cs="Arial" w:hint="eastAsia"/>
                <w:noProof/>
                <w:color w:val="1F497D" w:themeColor="text2"/>
                <w:sz w:val="16"/>
                <w:szCs w:val="16"/>
                <w:lang w:eastAsia="zh-CN"/>
              </w:rPr>
              <w:t xml:space="preserve"> agree.</w:t>
            </w:r>
          </w:p>
          <w:p w14:paraId="4A342B79" w14:textId="77777777" w:rsidR="00672D17" w:rsidRPr="001E440D" w:rsidRDefault="00672D17" w:rsidP="009C429C">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4E749A32" w14:textId="77777777" w:rsidR="00672D17" w:rsidRDefault="00672D17" w:rsidP="00FD4FAF">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lastRenderedPageBreak/>
              <w:t>=&gt; See meeting notes</w:t>
            </w:r>
          </w:p>
          <w:p w14:paraId="6A4C56D0" w14:textId="77777777" w:rsidR="00672D17" w:rsidRPr="00213FDB" w:rsidRDefault="00672D17" w:rsidP="00FD4FAF">
            <w:pPr>
              <w:spacing w:after="0"/>
              <w:rPr>
                <w:rFonts w:ascii="Arial" w:eastAsia="SimSun" w:hAnsi="Arial" w:cs="Arial"/>
                <w:noProof/>
                <w:color w:val="1F497D" w:themeColor="text2"/>
                <w:sz w:val="16"/>
                <w:szCs w:val="16"/>
                <w:lang w:eastAsia="zh-CN"/>
              </w:rPr>
            </w:pPr>
            <w:r w:rsidRPr="00FD4FAF">
              <w:rPr>
                <w:rFonts w:ascii="Arial" w:eastAsia="SimSun" w:hAnsi="Arial" w:cs="Arial"/>
                <w:b/>
                <w:noProof/>
                <w:color w:val="C0504D" w:themeColor="accent2"/>
                <w:sz w:val="16"/>
                <w:szCs w:val="16"/>
                <w:lang w:eastAsia="zh-CN"/>
              </w:rPr>
              <w:t>Coordinator:</w:t>
            </w:r>
            <w:r w:rsidRPr="00FD4FAF">
              <w:rPr>
                <w:rFonts w:ascii="Arial" w:eastAsia="SimSun" w:hAnsi="Arial" w:cs="Arial"/>
                <w:noProof/>
                <w:color w:val="C0504D" w:themeColor="accent2"/>
                <w:sz w:val="16"/>
                <w:szCs w:val="16"/>
                <w:lang w:eastAsia="zh-CN"/>
              </w:rPr>
              <w:t xml:space="preserve"> Relates to grouping discussion. See </w:t>
            </w:r>
            <w:r>
              <w:rPr>
                <w:rFonts w:ascii="Arial" w:eastAsia="SimSun" w:hAnsi="Arial" w:cs="Arial"/>
                <w:noProof/>
                <w:color w:val="C0504D" w:themeColor="accent2"/>
                <w:sz w:val="16"/>
                <w:szCs w:val="16"/>
                <w:lang w:eastAsia="zh-CN"/>
              </w:rPr>
              <w:t xml:space="preserve">the conclusions of </w:t>
            </w:r>
            <w:hyperlink w:anchor="S112" w:history="1">
              <w:r w:rsidRPr="009B2689">
                <w:rPr>
                  <w:rStyle w:val="Hyperlink"/>
                  <w:noProof/>
                  <w:kern w:val="0"/>
                  <w:sz w:val="16"/>
                  <w:szCs w:val="16"/>
                  <w:lang w:val="en-GB"/>
                </w:rPr>
                <w:t>S.112</w:t>
              </w:r>
            </w:hyperlink>
            <w:r w:rsidRPr="00FD4FAF">
              <w:rPr>
                <w:rFonts w:ascii="Arial" w:eastAsia="SimSun" w:hAnsi="Arial" w:cs="Arial"/>
                <w:noProof/>
                <w:color w:val="C0504D" w:themeColor="accent2"/>
                <w:sz w:val="16"/>
                <w:szCs w:val="16"/>
                <w:lang w:eastAsia="zh-CN"/>
              </w:rPr>
              <w:t>.</w:t>
            </w:r>
          </w:p>
        </w:tc>
        <w:tc>
          <w:tcPr>
            <w:tcW w:w="1060" w:type="dxa"/>
            <w:tcBorders>
              <w:bottom w:val="single" w:sz="4" w:space="0" w:color="auto"/>
            </w:tcBorders>
            <w:shd w:val="clear" w:color="auto" w:fill="auto"/>
          </w:tcPr>
          <w:p w14:paraId="0DAB63EC" w14:textId="77777777" w:rsidR="00672D17" w:rsidRPr="00750354" w:rsidRDefault="00672D17" w:rsidP="00750354">
            <w:pPr>
              <w:spacing w:after="0"/>
              <w:rPr>
                <w:rFonts w:ascii="Arial" w:hAnsi="Arial" w:cs="Arial"/>
                <w:noProof/>
                <w:sz w:val="16"/>
                <w:szCs w:val="16"/>
              </w:rPr>
            </w:pPr>
            <w:r>
              <w:rPr>
                <w:rFonts w:ascii="Arial" w:hAnsi="Arial" w:cs="Arial"/>
                <w:noProof/>
                <w:sz w:val="16"/>
                <w:szCs w:val="16"/>
              </w:rPr>
              <w:lastRenderedPageBreak/>
              <w:t>Open (General CR) (ASN.1)</w:t>
            </w:r>
          </w:p>
        </w:tc>
      </w:tr>
      <w:tr w:rsidR="00672D17" w:rsidRPr="00BD494B" w14:paraId="452070F2" w14:textId="77777777" w:rsidTr="00FB756B">
        <w:tc>
          <w:tcPr>
            <w:tcW w:w="769" w:type="dxa"/>
            <w:shd w:val="clear" w:color="auto" w:fill="auto"/>
          </w:tcPr>
          <w:p w14:paraId="4248084B" w14:textId="77777777" w:rsidR="00672D17" w:rsidRPr="00492808" w:rsidRDefault="00672D1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S.073</w:t>
            </w:r>
          </w:p>
        </w:tc>
        <w:tc>
          <w:tcPr>
            <w:tcW w:w="1677" w:type="dxa"/>
            <w:shd w:val="clear" w:color="auto" w:fill="auto"/>
          </w:tcPr>
          <w:p w14:paraId="6072FC9D" w14:textId="77777777" w:rsidR="00672D17" w:rsidRPr="00F17CE8" w:rsidRDefault="00672D1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cond </w:t>
            </w:r>
            <w:r w:rsidRPr="006206A0">
              <w:rPr>
                <w:rFonts w:ascii="Arial" w:hAnsi="Arial" w:cs="Arial"/>
                <w:noProof/>
                <w:sz w:val="16"/>
                <w:szCs w:val="16"/>
              </w:rPr>
              <w:t>CRSIM</w:t>
            </w:r>
          </w:p>
        </w:tc>
        <w:tc>
          <w:tcPr>
            <w:tcW w:w="5369" w:type="dxa"/>
            <w:shd w:val="clear" w:color="auto" w:fill="auto"/>
          </w:tcPr>
          <w:p w14:paraId="3651FBF0" w14:textId="77777777" w:rsidR="00672D17" w:rsidRDefault="00672D17" w:rsidP="00333ACC">
            <w:pPr>
              <w:spacing w:after="60"/>
              <w:rPr>
                <w:rFonts w:ascii="Arial" w:hAnsi="Arial" w:cs="Arial"/>
                <w:noProof/>
                <w:sz w:val="16"/>
                <w:szCs w:val="16"/>
              </w:rPr>
            </w:pPr>
            <w:r>
              <w:rPr>
                <w:rFonts w:ascii="Arial" w:hAnsi="Arial" w:cs="Arial"/>
                <w:noProof/>
                <w:sz w:val="16"/>
                <w:szCs w:val="16"/>
              </w:rPr>
              <w:t>The intention seems to be that the REL-13 version is not configured when the REL-11 version is configured. However, this does not relate to presence in the same message (actually REL-11 field may be present and set to release), so we should clarify this in field description</w:t>
            </w:r>
          </w:p>
        </w:tc>
        <w:tc>
          <w:tcPr>
            <w:tcW w:w="653" w:type="dxa"/>
            <w:gridSpan w:val="2"/>
            <w:shd w:val="clear" w:color="auto" w:fill="auto"/>
          </w:tcPr>
          <w:p w14:paraId="023AE50E" w14:textId="77777777" w:rsidR="00672D17" w:rsidRDefault="00672D1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8720CC6" w14:textId="77777777" w:rsidR="00672D17" w:rsidRDefault="00672D17" w:rsidP="00AF3826">
            <w:pPr>
              <w:pBdr>
                <w:bottom w:val="single" w:sz="6" w:space="1" w:color="auto"/>
              </w:pBdr>
              <w:spacing w:after="0"/>
              <w:rPr>
                <w:rFonts w:ascii="Arial" w:hAnsi="Arial" w:cs="Arial"/>
                <w:noProof/>
                <w:sz w:val="16"/>
                <w:szCs w:val="16"/>
              </w:rPr>
            </w:pPr>
            <w:r>
              <w:rPr>
                <w:rFonts w:ascii="Arial" w:hAnsi="Arial" w:cs="Arial"/>
                <w:noProof/>
                <w:sz w:val="16"/>
                <w:szCs w:val="16"/>
              </w:rPr>
              <w:t>Clarify that E-UTRAN configures the REL-13 version only if the REL-11 version is not configured (and vice versa).</w:t>
            </w:r>
          </w:p>
          <w:p w14:paraId="3A60D4BC" w14:textId="77777777" w:rsidR="00672D17" w:rsidRPr="001E440D" w:rsidRDefault="00672D17" w:rsidP="00AF382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2FCE01BF" w14:textId="77777777" w:rsidR="00672D17" w:rsidRPr="001E440D" w:rsidRDefault="00672D17" w:rsidP="00572DAC">
            <w:pPr>
              <w:spacing w:after="0"/>
              <w:rPr>
                <w:rFonts w:ascii="Arial" w:hAnsi="Arial" w:cs="Arial"/>
                <w:noProof/>
                <w:color w:val="C0504D" w:themeColor="accent2"/>
                <w:sz w:val="16"/>
                <w:szCs w:val="16"/>
              </w:rPr>
            </w:pPr>
            <w:r>
              <w:rPr>
                <w:rFonts w:ascii="Arial" w:hAnsi="Arial" w:cs="Arial"/>
                <w:noProof/>
                <w:color w:val="C0504D" w:themeColor="accent2"/>
                <w:sz w:val="16"/>
                <w:szCs w:val="16"/>
              </w:rPr>
              <w:t>=&gt; More investi</w:t>
            </w:r>
            <w:r w:rsidRPr="001E440D">
              <w:rPr>
                <w:rFonts w:ascii="Arial" w:hAnsi="Arial" w:cs="Arial"/>
                <w:noProof/>
                <w:color w:val="C0504D" w:themeColor="accent2"/>
                <w:sz w:val="16"/>
                <w:szCs w:val="16"/>
              </w:rPr>
              <w:t>gation needed to consider general principle and other cases where this situation occurs.</w:t>
            </w:r>
          </w:p>
          <w:p w14:paraId="0D25C0E0" w14:textId="77777777" w:rsidR="00672D17" w:rsidRPr="001E440D" w:rsidRDefault="00672D17" w:rsidP="00572DAC">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Can be revisisted in RAN2#93</w:t>
            </w:r>
          </w:p>
          <w:p w14:paraId="7C650599" w14:textId="77777777" w:rsidR="00672D17" w:rsidRDefault="00672D17" w:rsidP="00AF3826">
            <w:pPr>
              <w:spacing w:after="0"/>
              <w:rPr>
                <w:rFonts w:ascii="Arial" w:hAnsi="Arial" w:cs="Arial"/>
                <w:noProof/>
                <w:sz w:val="16"/>
                <w:szCs w:val="16"/>
              </w:rPr>
            </w:pPr>
          </w:p>
        </w:tc>
        <w:tc>
          <w:tcPr>
            <w:tcW w:w="1060" w:type="dxa"/>
            <w:tcBorders>
              <w:bottom w:val="single" w:sz="4" w:space="0" w:color="auto"/>
            </w:tcBorders>
            <w:shd w:val="clear" w:color="auto" w:fill="auto"/>
          </w:tcPr>
          <w:p w14:paraId="4A94AF93" w14:textId="77777777" w:rsidR="00672D17" w:rsidRPr="00BD494B" w:rsidRDefault="00672D17" w:rsidP="00333ACC">
            <w:pPr>
              <w:spacing w:after="60"/>
              <w:rPr>
                <w:rFonts w:ascii="Arial" w:hAnsi="Arial" w:cs="Arial"/>
                <w:noProof/>
                <w:sz w:val="16"/>
                <w:szCs w:val="16"/>
              </w:rPr>
            </w:pPr>
            <w:r>
              <w:rPr>
                <w:rFonts w:ascii="Arial" w:hAnsi="Arial" w:cs="Arial"/>
                <w:noProof/>
                <w:sz w:val="16"/>
                <w:szCs w:val="16"/>
              </w:rPr>
              <w:t>Open (General CR) (ASN.1)</w:t>
            </w:r>
          </w:p>
        </w:tc>
      </w:tr>
      <w:tr w:rsidR="00672D17" w:rsidRPr="00BD494B" w14:paraId="68CB8748" w14:textId="77777777" w:rsidTr="008F0D39">
        <w:tc>
          <w:tcPr>
            <w:tcW w:w="769" w:type="dxa"/>
            <w:shd w:val="clear" w:color="auto" w:fill="auto"/>
          </w:tcPr>
          <w:p w14:paraId="0899C5E4"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E.251</w:t>
            </w:r>
          </w:p>
        </w:tc>
        <w:tc>
          <w:tcPr>
            <w:tcW w:w="1677" w:type="dxa"/>
            <w:shd w:val="clear" w:color="auto" w:fill="auto"/>
          </w:tcPr>
          <w:p w14:paraId="0E49645E"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69" w:type="dxa"/>
            <w:shd w:val="clear" w:color="auto" w:fill="auto"/>
          </w:tcPr>
          <w:p w14:paraId="309C27E4" w14:textId="77777777" w:rsidR="00672D17" w:rsidRPr="00BD494B" w:rsidRDefault="00672D17" w:rsidP="004F4BB1">
            <w:pPr>
              <w:spacing w:after="0"/>
              <w:rPr>
                <w:rFonts w:ascii="Arial" w:hAnsi="Arial" w:cs="Arial"/>
                <w:noProof/>
                <w:sz w:val="16"/>
                <w:szCs w:val="16"/>
              </w:rPr>
            </w:pPr>
            <w:r w:rsidRPr="00AC707A">
              <w:rPr>
                <w:rFonts w:ascii="Arial" w:hAnsi="Arial" w:cs="Arial"/>
                <w:noProof/>
                <w:sz w:val="16"/>
                <w:szCs w:val="16"/>
              </w:rPr>
              <w:t>P-C-AndCBSR-r13</w:t>
            </w:r>
            <w:r>
              <w:rPr>
                <w:rFonts w:ascii="Arial" w:hAnsi="Arial" w:cs="Arial"/>
                <w:noProof/>
                <w:sz w:val="16"/>
                <w:szCs w:val="16"/>
              </w:rPr>
              <w:t xml:space="preserve"> has a field called “legacySet”. It is a little bit unfortunate name (in a specification) because aft er REL-13 freezing everything is legacy.</w:t>
            </w:r>
          </w:p>
        </w:tc>
        <w:tc>
          <w:tcPr>
            <w:tcW w:w="653" w:type="dxa"/>
            <w:gridSpan w:val="2"/>
            <w:shd w:val="clear" w:color="auto" w:fill="auto"/>
          </w:tcPr>
          <w:p w14:paraId="71B32314"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0559A86" w14:textId="77777777" w:rsidR="00672D17" w:rsidRDefault="00672D17" w:rsidP="004F4BB1">
            <w:pPr>
              <w:spacing w:after="0"/>
              <w:rPr>
                <w:rFonts w:ascii="Arial" w:hAnsi="Arial" w:cs="Arial"/>
                <w:noProof/>
                <w:sz w:val="16"/>
                <w:szCs w:val="16"/>
              </w:rPr>
            </w:pPr>
            <w:r>
              <w:rPr>
                <w:rFonts w:ascii="Arial" w:hAnsi="Arial" w:cs="Arial"/>
                <w:noProof/>
                <w:sz w:val="16"/>
                <w:szCs w:val="16"/>
              </w:rPr>
              <w:t>The field could be either renamed or removed completely. It is probably better to remove because it does not have any semantics. In that way, both p-C-r11 and codebookSubsetRestriction1-r13 fields should have optionality bits and conditioning to BeamformedKna</w:t>
            </w:r>
          </w:p>
          <w:p w14:paraId="6F15BB80" w14:textId="77777777" w:rsidR="00672D17" w:rsidRDefault="00672D17" w:rsidP="004F4BB1">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EB64A5">
              <w:rPr>
                <w:rFonts w:ascii="Arial" w:eastAsia="SimSun" w:hAnsi="Arial" w:cs="Arial" w:hint="eastAsia"/>
                <w:b/>
                <w:noProof/>
                <w:color w:val="1F497D" w:themeColor="text2"/>
                <w:sz w:val="16"/>
                <w:szCs w:val="16"/>
                <w:lang w:val="en-US" w:eastAsia="zh-CN"/>
              </w:rPr>
              <w:t>CATT:</w:t>
            </w:r>
            <w:r w:rsidRPr="00EB64A5">
              <w:rPr>
                <w:rFonts w:ascii="Arial" w:eastAsia="SimSun" w:hAnsi="Arial" w:cs="Arial" w:hint="eastAsia"/>
                <w:noProof/>
                <w:color w:val="1F497D" w:themeColor="text2"/>
                <w:sz w:val="16"/>
                <w:szCs w:val="16"/>
                <w:lang w:val="en-US" w:eastAsia="zh-CN"/>
              </w:rPr>
              <w:t xml:space="preserve"> same comment as </w:t>
            </w:r>
            <w:r w:rsidRPr="00EB64A5">
              <w:rPr>
                <w:rFonts w:ascii="Arial" w:hAnsi="Arial" w:cs="Arial"/>
                <w:noProof/>
                <w:color w:val="1F497D" w:themeColor="text2"/>
                <w:sz w:val="16"/>
                <w:szCs w:val="16"/>
              </w:rPr>
              <w:t>E.073</w:t>
            </w:r>
            <w:r w:rsidRPr="00EB64A5">
              <w:rPr>
                <w:rFonts w:ascii="Arial" w:eastAsia="SimSun" w:hAnsi="Arial" w:cs="Arial" w:hint="eastAsia"/>
                <w:noProof/>
                <w:color w:val="1F497D" w:themeColor="text2"/>
                <w:sz w:val="16"/>
                <w:szCs w:val="16"/>
                <w:lang w:eastAsia="zh-CN"/>
              </w:rPr>
              <w:t>.</w:t>
            </w:r>
          </w:p>
          <w:p w14:paraId="2FC71FE1" w14:textId="77777777" w:rsidR="00672D17" w:rsidRDefault="00672D17" w:rsidP="00A12AEC">
            <w:pPr>
              <w:spacing w:after="0"/>
              <w:rPr>
                <w:rFonts w:ascii="Arial" w:eastAsia="SimSun" w:hAnsi="Arial" w:cs="Arial"/>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See meeting notes</w:t>
            </w:r>
          </w:p>
          <w:p w14:paraId="051EBEB4" w14:textId="77777777" w:rsidR="00672D17" w:rsidRDefault="00672D17" w:rsidP="008F0D39">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conclusion of </w:t>
            </w:r>
            <w:hyperlink w:anchor="e073" w:history="1">
              <w:r w:rsidRPr="009B5B12">
                <w:rPr>
                  <w:rStyle w:val="Hyperlink"/>
                  <w:noProof/>
                  <w:kern w:val="0"/>
                  <w:sz w:val="16"/>
                  <w:szCs w:val="16"/>
                  <w:lang w:val="en-GB"/>
                </w:rPr>
                <w:t>E.073</w:t>
              </w:r>
            </w:hyperlink>
            <w:r>
              <w:rPr>
                <w:rFonts w:ascii="Arial" w:eastAsia="SimSun" w:hAnsi="Arial" w:cs="Arial"/>
                <w:noProof/>
                <w:color w:val="C0504D" w:themeColor="accent2"/>
                <w:sz w:val="16"/>
                <w:szCs w:val="16"/>
                <w:lang w:eastAsia="zh-CN"/>
              </w:rPr>
              <w:t xml:space="preserve">. </w:t>
            </w:r>
          </w:p>
          <w:p w14:paraId="0786A934" w14:textId="77777777" w:rsidR="00672D17" w:rsidRPr="00A12AEC" w:rsidRDefault="00672D17" w:rsidP="008F0D39">
            <w:pPr>
              <w:spacing w:after="0"/>
              <w:rPr>
                <w:rFonts w:ascii="Arial" w:eastAsia="SimSun" w:hAnsi="Arial" w:cs="Arial"/>
                <w:noProof/>
                <w:color w:val="C0504D" w:themeColor="accent2"/>
                <w:sz w:val="16"/>
                <w:szCs w:val="16"/>
                <w:lang w:val="en-US" w:eastAsia="zh-CN"/>
              </w:rPr>
            </w:pPr>
            <w:r w:rsidRPr="008F0D39">
              <w:rPr>
                <w:rFonts w:ascii="Arial" w:eastAsia="SimSun" w:hAnsi="Arial" w:cs="Arial"/>
                <w:b/>
                <w:noProof/>
                <w:color w:val="C0504D" w:themeColor="accent2"/>
                <w:sz w:val="16"/>
                <w:szCs w:val="16"/>
                <w:lang w:val="en-US" w:eastAsia="zh-CN"/>
              </w:rPr>
              <w:t>Samsung:</w:t>
            </w:r>
            <w:r w:rsidRPr="008F0D39">
              <w:rPr>
                <w:rFonts w:ascii="Arial" w:eastAsia="SimSun" w:hAnsi="Arial" w:cs="Arial"/>
                <w:noProof/>
                <w:color w:val="C0504D" w:themeColor="accent2"/>
                <w:sz w:val="16"/>
                <w:szCs w:val="16"/>
                <w:lang w:val="en-US" w:eastAsia="zh-CN"/>
              </w:rPr>
              <w:t xml:space="preserve"> Will bring a proposal to RAN2#93</w:t>
            </w:r>
          </w:p>
        </w:tc>
        <w:tc>
          <w:tcPr>
            <w:tcW w:w="1060" w:type="dxa"/>
            <w:tcBorders>
              <w:bottom w:val="single" w:sz="4" w:space="0" w:color="auto"/>
            </w:tcBorders>
            <w:shd w:val="clear" w:color="auto" w:fill="auto"/>
          </w:tcPr>
          <w:p w14:paraId="5415F101"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Open (General CR)  (ASN.1)</w:t>
            </w:r>
          </w:p>
        </w:tc>
      </w:tr>
      <w:tr w:rsidR="00672D17" w:rsidRPr="00BD494B" w14:paraId="793019C0" w14:textId="77777777" w:rsidTr="00C7688C">
        <w:tc>
          <w:tcPr>
            <w:tcW w:w="769" w:type="dxa"/>
            <w:shd w:val="clear" w:color="auto" w:fill="auto"/>
          </w:tcPr>
          <w:p w14:paraId="6311BFC7" w14:textId="77777777" w:rsidR="00672D17" w:rsidRDefault="00672D17" w:rsidP="00750354">
            <w:pPr>
              <w:spacing w:after="0"/>
              <w:rPr>
                <w:rFonts w:ascii="Arial" w:hAnsi="Arial" w:cs="Arial"/>
                <w:noProof/>
                <w:sz w:val="16"/>
                <w:szCs w:val="16"/>
              </w:rPr>
            </w:pPr>
            <w:r>
              <w:rPr>
                <w:rFonts w:ascii="Arial" w:hAnsi="Arial" w:cs="Arial"/>
                <w:noProof/>
                <w:sz w:val="16"/>
                <w:szCs w:val="16"/>
              </w:rPr>
              <w:t>N.120</w:t>
            </w:r>
          </w:p>
        </w:tc>
        <w:tc>
          <w:tcPr>
            <w:tcW w:w="1677" w:type="dxa"/>
            <w:shd w:val="clear" w:color="auto" w:fill="auto"/>
          </w:tcPr>
          <w:p w14:paraId="3AF72157" w14:textId="77777777" w:rsidR="00672D17" w:rsidRDefault="00672D17" w:rsidP="00750354">
            <w:pPr>
              <w:spacing w:after="0"/>
              <w:rPr>
                <w:rFonts w:ascii="Arial" w:hAnsi="Arial" w:cs="Arial"/>
                <w:noProof/>
                <w:sz w:val="16"/>
                <w:szCs w:val="16"/>
              </w:rPr>
            </w:pPr>
            <w:r>
              <w:rPr>
                <w:rFonts w:ascii="Arial" w:hAnsi="Arial" w:cs="Arial"/>
                <w:noProof/>
                <w:sz w:val="16"/>
                <w:szCs w:val="16"/>
              </w:rPr>
              <w:t xml:space="preserve">6.3.2 PhysicalConfigDedicated:: </w:t>
            </w:r>
            <w:r w:rsidRPr="00A018CF">
              <w:rPr>
                <w:rFonts w:ascii="Arial" w:hAnsi="Arial" w:cs="Arial"/>
                <w:noProof/>
                <w:sz w:val="16"/>
                <w:szCs w:val="16"/>
              </w:rPr>
              <w:t>pucch-ConfigDedicatedExt3-r13</w:t>
            </w:r>
          </w:p>
        </w:tc>
        <w:tc>
          <w:tcPr>
            <w:tcW w:w="5369" w:type="dxa"/>
            <w:shd w:val="clear" w:color="auto" w:fill="auto"/>
          </w:tcPr>
          <w:p w14:paraId="35C6DD99" w14:textId="77777777" w:rsidR="00672D17" w:rsidRDefault="00672D17" w:rsidP="00750354">
            <w:pPr>
              <w:spacing w:after="0"/>
              <w:rPr>
                <w:rFonts w:ascii="Arial" w:hAnsi="Arial" w:cs="Arial"/>
                <w:noProof/>
                <w:sz w:val="16"/>
                <w:szCs w:val="16"/>
              </w:rPr>
            </w:pPr>
            <w:r>
              <w:rPr>
                <w:rFonts w:ascii="Arial" w:hAnsi="Arial" w:cs="Arial"/>
                <w:noProof/>
                <w:sz w:val="16"/>
                <w:szCs w:val="16"/>
              </w:rPr>
              <w:t>Missing condition definition for “eimta”</w:t>
            </w:r>
          </w:p>
        </w:tc>
        <w:tc>
          <w:tcPr>
            <w:tcW w:w="653" w:type="dxa"/>
            <w:gridSpan w:val="2"/>
            <w:shd w:val="clear" w:color="auto" w:fill="auto"/>
          </w:tcPr>
          <w:p w14:paraId="29300C01" w14:textId="77777777" w:rsidR="00672D17" w:rsidRDefault="00672D1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49388A" w14:textId="77777777" w:rsidR="00672D17" w:rsidRDefault="00672D17" w:rsidP="00750354">
            <w:pPr>
              <w:pBdr>
                <w:bottom w:val="single" w:sz="6" w:space="1" w:color="auto"/>
              </w:pBdr>
              <w:spacing w:after="0"/>
              <w:rPr>
                <w:rFonts w:ascii="Arial" w:hAnsi="Arial" w:cs="Arial"/>
                <w:noProof/>
                <w:sz w:val="16"/>
                <w:szCs w:val="16"/>
              </w:rPr>
            </w:pPr>
            <w:r>
              <w:rPr>
                <w:rFonts w:ascii="Arial" w:hAnsi="Arial" w:cs="Arial"/>
                <w:noProof/>
                <w:sz w:val="16"/>
                <w:szCs w:val="16"/>
              </w:rPr>
              <w:t>Add condition definition – the intent seems to be to add it when eIMTA is configured?</w:t>
            </w:r>
          </w:p>
          <w:p w14:paraId="1B0AC620" w14:textId="77777777" w:rsidR="00672D17" w:rsidRPr="001E440D" w:rsidRDefault="00672D17" w:rsidP="00750354">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075F71C0" w14:textId="77777777" w:rsidR="00672D17" w:rsidRPr="001E440D" w:rsidRDefault="00672D17" w:rsidP="00750354">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Remove condition and include the eNB restriction in the field description.</w:t>
            </w:r>
          </w:p>
          <w:p w14:paraId="739B8819" w14:textId="77777777" w:rsidR="00672D17" w:rsidRPr="008D47C0" w:rsidRDefault="00672D17" w:rsidP="00750354">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Further inve</w:t>
            </w:r>
            <w:r>
              <w:rPr>
                <w:rFonts w:ascii="Arial" w:hAnsi="Arial" w:cs="Arial"/>
                <w:noProof/>
                <w:color w:val="C0504D" w:themeColor="accent2"/>
                <w:sz w:val="16"/>
                <w:szCs w:val="16"/>
              </w:rPr>
              <w:t>st</w:t>
            </w:r>
            <w:r w:rsidRPr="001E440D">
              <w:rPr>
                <w:rFonts w:ascii="Arial" w:hAnsi="Arial" w:cs="Arial"/>
                <w:noProof/>
                <w:color w:val="C0504D" w:themeColor="accent2"/>
                <w:sz w:val="16"/>
                <w:szCs w:val="16"/>
              </w:rPr>
              <w:t>igation needed to determine the conditions.</w:t>
            </w:r>
          </w:p>
        </w:tc>
        <w:tc>
          <w:tcPr>
            <w:tcW w:w="1060" w:type="dxa"/>
            <w:shd w:val="clear" w:color="auto" w:fill="auto"/>
          </w:tcPr>
          <w:p w14:paraId="30C10D83" w14:textId="77777777" w:rsidR="00672D17" w:rsidRPr="00BD494B" w:rsidRDefault="00672D17" w:rsidP="00750354">
            <w:pPr>
              <w:spacing w:after="0"/>
              <w:rPr>
                <w:rFonts w:ascii="Arial" w:hAnsi="Arial" w:cs="Arial"/>
                <w:noProof/>
                <w:sz w:val="16"/>
                <w:szCs w:val="16"/>
              </w:rPr>
            </w:pPr>
            <w:r>
              <w:rPr>
                <w:rFonts w:ascii="Arial" w:hAnsi="Arial" w:cs="Arial"/>
                <w:noProof/>
                <w:sz w:val="16"/>
                <w:szCs w:val="16"/>
              </w:rPr>
              <w:t>Open (General CR)  (ASN.1)</w:t>
            </w:r>
          </w:p>
        </w:tc>
      </w:tr>
      <w:tr w:rsidR="00672D17" w:rsidRPr="00BD494B" w14:paraId="6012179A" w14:textId="77777777" w:rsidTr="00C7688C">
        <w:tc>
          <w:tcPr>
            <w:tcW w:w="769" w:type="dxa"/>
            <w:shd w:val="clear" w:color="auto" w:fill="auto"/>
          </w:tcPr>
          <w:p w14:paraId="4558DFAC" w14:textId="77777777" w:rsidR="00672D17" w:rsidRDefault="00672D17" w:rsidP="004F4BB1">
            <w:pPr>
              <w:spacing w:after="0"/>
              <w:rPr>
                <w:rFonts w:ascii="Arial" w:hAnsi="Arial" w:cs="Arial"/>
                <w:noProof/>
                <w:sz w:val="16"/>
                <w:szCs w:val="16"/>
              </w:rPr>
            </w:pPr>
            <w:r>
              <w:rPr>
                <w:rFonts w:ascii="Arial" w:eastAsia="MS Mincho" w:hAnsi="Arial" w:cs="Arial"/>
                <w:noProof/>
                <w:sz w:val="16"/>
                <w:szCs w:val="16"/>
                <w:lang w:eastAsia="ja-JP"/>
              </w:rPr>
              <w:t>D.023</w:t>
            </w:r>
          </w:p>
        </w:tc>
        <w:tc>
          <w:tcPr>
            <w:tcW w:w="1677" w:type="dxa"/>
            <w:shd w:val="clear" w:color="auto" w:fill="auto"/>
          </w:tcPr>
          <w:p w14:paraId="7D89AC29" w14:textId="77777777" w:rsidR="00672D17" w:rsidRDefault="00672D17" w:rsidP="004F4BB1">
            <w:pPr>
              <w:spacing w:after="0"/>
              <w:rPr>
                <w:rFonts w:ascii="Arial" w:hAnsi="Arial" w:cs="Arial"/>
                <w:noProof/>
                <w:sz w:val="16"/>
                <w:szCs w:val="16"/>
              </w:rPr>
            </w:pPr>
            <w:r>
              <w:rPr>
                <w:rFonts w:ascii="Arial" w:hAnsi="Arial" w:cs="Arial"/>
                <w:noProof/>
                <w:sz w:val="16"/>
                <w:szCs w:val="16"/>
              </w:rPr>
              <w:t xml:space="preserve">6.3.2 </w:t>
            </w:r>
            <w:r w:rsidRPr="007E3E1D">
              <w:rPr>
                <w:rFonts w:ascii="Arial" w:eastAsia="MS Mincho" w:hAnsi="Arial" w:cs="Arial" w:hint="eastAsia"/>
                <w:noProof/>
                <w:sz w:val="16"/>
                <w:szCs w:val="16"/>
                <w:lang w:eastAsia="ja-JP"/>
              </w:rPr>
              <w:t>CQI-ReportConfig</w:t>
            </w:r>
          </w:p>
        </w:tc>
        <w:tc>
          <w:tcPr>
            <w:tcW w:w="5369" w:type="dxa"/>
            <w:shd w:val="clear" w:color="auto" w:fill="auto"/>
          </w:tcPr>
          <w:p w14:paraId="259EA991" w14:textId="77777777" w:rsidR="00672D17" w:rsidRPr="007E3E1D" w:rsidRDefault="00672D17"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Suffix problem:</w:t>
            </w:r>
          </w:p>
          <w:p w14:paraId="52DBDF24" w14:textId="77777777" w:rsidR="00672D17" w:rsidRPr="00BD494B" w:rsidRDefault="00672D17" w:rsidP="004F4BB1">
            <w:pPr>
              <w:spacing w:after="0"/>
              <w:rPr>
                <w:rFonts w:ascii="Arial" w:hAnsi="Arial" w:cs="Arial"/>
                <w:noProof/>
                <w:sz w:val="16"/>
                <w:szCs w:val="16"/>
              </w:rPr>
            </w:pPr>
            <w:r w:rsidRPr="000D67A1">
              <w:rPr>
                <w:rFonts w:ascii="Arial" w:eastAsia="MS Mincho" w:hAnsi="Arial" w:cs="Arial"/>
                <w:noProof/>
                <w:sz w:val="16"/>
                <w:szCs w:val="16"/>
                <w:lang w:eastAsia="ja-JP"/>
              </w:rPr>
              <w:t>CQI-ReportAperiodic-v13xy</w:t>
            </w:r>
            <w:r>
              <w:rPr>
                <w:rFonts w:ascii="Arial" w:eastAsia="MS Mincho" w:hAnsi="Arial" w:cs="Arial" w:hint="eastAsia"/>
                <w:noProof/>
                <w:sz w:val="16"/>
                <w:szCs w:val="16"/>
                <w:lang w:eastAsia="ja-JP"/>
              </w:rPr>
              <w:t xml:space="preserve"> </w:t>
            </w:r>
          </w:p>
        </w:tc>
        <w:tc>
          <w:tcPr>
            <w:tcW w:w="653" w:type="dxa"/>
            <w:gridSpan w:val="2"/>
            <w:shd w:val="clear" w:color="auto" w:fill="auto"/>
          </w:tcPr>
          <w:p w14:paraId="580C3C26" w14:textId="77777777" w:rsidR="00672D17" w:rsidRPr="00BD494B" w:rsidRDefault="00672D1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686C5000" w14:textId="77777777" w:rsidR="00672D17" w:rsidRDefault="00672D17" w:rsidP="00700E44">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should be CQI-ReportAperiodic-r13 </w:t>
            </w:r>
            <w:r>
              <w:rPr>
                <w:rFonts w:ascii="Arial" w:eastAsia="MS Mincho" w:hAnsi="Arial" w:cs="Arial"/>
                <w:noProof/>
                <w:sz w:val="16"/>
                <w:szCs w:val="16"/>
                <w:lang w:eastAsia="ja-JP"/>
              </w:rPr>
              <w:t>because</w:t>
            </w:r>
            <w:r>
              <w:rPr>
                <w:rFonts w:ascii="Arial" w:eastAsia="MS Mincho" w:hAnsi="Arial" w:cs="Arial" w:hint="eastAsia"/>
                <w:noProof/>
                <w:sz w:val="16"/>
                <w:szCs w:val="16"/>
                <w:lang w:eastAsia="ja-JP"/>
              </w:rPr>
              <w:t xml:space="preserve"> it is replacing CQI-ReportAperiodic-r10 and includes the fields in CQI-ReportAperiodic-v1250 ?</w:t>
            </w:r>
          </w:p>
          <w:p w14:paraId="1E45F3CF" w14:textId="77777777" w:rsidR="00672D17" w:rsidRDefault="00672D17" w:rsidP="004F4BB1">
            <w:pPr>
              <w:spacing w:after="0"/>
              <w:rPr>
                <w:rFonts w:ascii="Arial" w:eastAsia="MS Mincho" w:hAnsi="Arial" w:cs="Arial"/>
                <w:noProof/>
                <w:color w:val="1F497D" w:themeColor="text2"/>
                <w:sz w:val="16"/>
                <w:szCs w:val="16"/>
                <w:lang w:eastAsia="ja-JP"/>
              </w:rPr>
            </w:pPr>
            <w:r w:rsidRPr="00891081">
              <w:rPr>
                <w:rFonts w:ascii="Arial" w:eastAsia="MS Mincho" w:hAnsi="Arial" w:cs="Arial"/>
                <w:b/>
                <w:noProof/>
                <w:color w:val="1F497D" w:themeColor="text2"/>
                <w:sz w:val="16"/>
                <w:szCs w:val="16"/>
                <w:lang w:eastAsia="ja-JP"/>
              </w:rPr>
              <w:t>Ericsson:</w:t>
            </w:r>
            <w:r w:rsidRPr="00891081">
              <w:rPr>
                <w:rFonts w:ascii="Arial" w:eastAsia="MS Mincho" w:hAnsi="Arial" w:cs="Arial"/>
                <w:noProof/>
                <w:color w:val="1F497D" w:themeColor="text2"/>
                <w:sz w:val="16"/>
                <w:szCs w:val="16"/>
                <w:lang w:eastAsia="ja-JP"/>
              </w:rPr>
              <w:t xml:space="preserve"> It doesn’t seem to us as if CQI-ReportAperiodic-v13xy is replacing the fields in –r10 and –v1250. However, it seems to us that N.078 is about something similar, so it might be good to have a discussion about this.</w:t>
            </w:r>
          </w:p>
          <w:p w14:paraId="7CA6FD93" w14:textId="77777777" w:rsidR="00672D17" w:rsidRDefault="00672D1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Some discussion seems beneficial, preferrably by a paper summarising </w:t>
            </w:r>
            <w:r w:rsidRPr="00993239">
              <w:rPr>
                <w:rFonts w:ascii="Arial" w:eastAsia="SimSun" w:hAnsi="Arial" w:cs="Arial"/>
                <w:noProof/>
                <w:color w:val="1F497D" w:themeColor="text2"/>
                <w:sz w:val="16"/>
                <w:szCs w:val="16"/>
                <w:lang w:eastAsia="zh-CN"/>
              </w:rPr>
              <w:t xml:space="preserve">which aperiodic CSI reporting trigger </w:t>
            </w:r>
            <w:r>
              <w:rPr>
                <w:rFonts w:ascii="Arial" w:eastAsia="SimSun" w:hAnsi="Arial" w:cs="Arial"/>
                <w:noProof/>
                <w:color w:val="1F497D" w:themeColor="text2"/>
                <w:sz w:val="16"/>
                <w:szCs w:val="16"/>
                <w:lang w:eastAsia="zh-CN"/>
              </w:rPr>
              <w:t xml:space="preserve">options can </w:t>
            </w:r>
            <w:r w:rsidRPr="00993239">
              <w:rPr>
                <w:rFonts w:ascii="Arial" w:eastAsia="SimSun" w:hAnsi="Arial" w:cs="Arial"/>
                <w:noProof/>
                <w:color w:val="1F497D" w:themeColor="text2"/>
                <w:sz w:val="16"/>
                <w:szCs w:val="16"/>
                <w:lang w:eastAsia="zh-CN"/>
              </w:rPr>
              <w:t xml:space="preserve">work together, </w:t>
            </w:r>
            <w:r>
              <w:rPr>
                <w:rFonts w:ascii="Arial" w:eastAsia="SimSun" w:hAnsi="Arial" w:cs="Arial"/>
                <w:noProof/>
                <w:color w:val="1F497D" w:themeColor="text2"/>
                <w:sz w:val="16"/>
                <w:szCs w:val="16"/>
                <w:lang w:eastAsia="zh-CN"/>
              </w:rPr>
              <w:t xml:space="preserve">and discussing whether non-critical extension approach is possible and if so, how (i.e. by fields of different releases </w:t>
            </w:r>
            <w:r w:rsidRPr="00993239">
              <w:rPr>
                <w:rFonts w:ascii="Arial" w:eastAsia="SimSun" w:hAnsi="Arial" w:cs="Arial"/>
                <w:noProof/>
                <w:color w:val="1F497D" w:themeColor="text2"/>
                <w:sz w:val="16"/>
                <w:szCs w:val="16"/>
                <w:lang w:eastAsia="zh-CN"/>
              </w:rPr>
              <w:t>e.g. v1250 and v13xy)</w:t>
            </w:r>
          </w:p>
          <w:p w14:paraId="2D5AE524" w14:textId="77777777" w:rsidR="00672D17" w:rsidRPr="00BB7688" w:rsidRDefault="00672D17" w:rsidP="00BB7688">
            <w:pP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discussion is needed. Changed from class 1 to class 2.</w:t>
            </w:r>
          </w:p>
        </w:tc>
        <w:tc>
          <w:tcPr>
            <w:tcW w:w="1060" w:type="dxa"/>
            <w:shd w:val="clear" w:color="auto" w:fill="auto"/>
          </w:tcPr>
          <w:p w14:paraId="13156FC5" w14:textId="77777777" w:rsidR="00672D17" w:rsidRDefault="00672D17" w:rsidP="00566D1D">
            <w:pPr>
              <w:spacing w:after="0"/>
              <w:rPr>
                <w:rFonts w:ascii="Arial" w:hAnsi="Arial" w:cs="Arial"/>
                <w:noProof/>
                <w:sz w:val="16"/>
                <w:szCs w:val="16"/>
              </w:rPr>
            </w:pPr>
            <w:r>
              <w:rPr>
                <w:rFonts w:ascii="Arial" w:hAnsi="Arial" w:cs="Arial"/>
                <w:noProof/>
                <w:sz w:val="16"/>
                <w:szCs w:val="16"/>
              </w:rPr>
              <w:t>Open (General CR)</w:t>
            </w:r>
          </w:p>
          <w:p w14:paraId="386D9C4D" w14:textId="77777777" w:rsidR="00672D17" w:rsidRPr="00BD494B" w:rsidRDefault="00672D17" w:rsidP="00566D1D">
            <w:pPr>
              <w:spacing w:after="0"/>
              <w:rPr>
                <w:rFonts w:ascii="Arial" w:hAnsi="Arial" w:cs="Arial"/>
                <w:noProof/>
                <w:sz w:val="16"/>
                <w:szCs w:val="16"/>
              </w:rPr>
            </w:pPr>
            <w:r>
              <w:rPr>
                <w:rFonts w:ascii="Arial" w:hAnsi="Arial" w:cs="Arial"/>
                <w:noProof/>
                <w:sz w:val="16"/>
                <w:szCs w:val="16"/>
              </w:rPr>
              <w:t>(ASN.1)</w:t>
            </w:r>
          </w:p>
        </w:tc>
      </w:tr>
      <w:tr w:rsidR="00672D17" w:rsidRPr="00BD494B" w14:paraId="31D0A2B2" w14:textId="77777777" w:rsidTr="00C7688C">
        <w:tc>
          <w:tcPr>
            <w:tcW w:w="769" w:type="dxa"/>
            <w:shd w:val="clear" w:color="auto" w:fill="auto"/>
          </w:tcPr>
          <w:p w14:paraId="312062C9" w14:textId="77777777" w:rsidR="00672D17" w:rsidRDefault="00672D17" w:rsidP="008804FA">
            <w:pPr>
              <w:spacing w:after="0"/>
              <w:rPr>
                <w:rFonts w:ascii="Arial" w:hAnsi="Arial" w:cs="Arial"/>
                <w:noProof/>
                <w:sz w:val="16"/>
                <w:szCs w:val="16"/>
              </w:rPr>
            </w:pPr>
            <w:r>
              <w:rPr>
                <w:rFonts w:ascii="Arial" w:hAnsi="Arial" w:cs="Arial"/>
                <w:noProof/>
                <w:sz w:val="16"/>
                <w:szCs w:val="16"/>
              </w:rPr>
              <w:t>N.082</w:t>
            </w:r>
          </w:p>
        </w:tc>
        <w:tc>
          <w:tcPr>
            <w:tcW w:w="1677" w:type="dxa"/>
            <w:shd w:val="clear" w:color="auto" w:fill="auto"/>
          </w:tcPr>
          <w:p w14:paraId="427A8BD1" w14:textId="77777777" w:rsidR="00672D17" w:rsidRPr="008804FA" w:rsidRDefault="00672D17" w:rsidP="008804FA">
            <w:pPr>
              <w:spacing w:after="0"/>
              <w:rPr>
                <w:rFonts w:ascii="Arial" w:hAnsi="Arial" w:cs="Arial"/>
                <w:noProof/>
                <w:sz w:val="16"/>
                <w:szCs w:val="16"/>
              </w:rPr>
            </w:pPr>
            <w:r w:rsidRPr="008804FA">
              <w:rPr>
                <w:rFonts w:ascii="Arial" w:hAnsi="Arial" w:cs="Arial"/>
                <w:noProof/>
                <w:sz w:val="16"/>
                <w:szCs w:val="16"/>
              </w:rPr>
              <w:t>6.3.2 CQI-ReportConfig:: trigger</w:t>
            </w:r>
            <w:r w:rsidRPr="0006315E">
              <w:rPr>
                <w:rFonts w:ascii="Arial" w:hAnsi="Arial" w:cs="Arial"/>
                <w:noProof/>
                <w:sz w:val="16"/>
                <w:szCs w:val="16"/>
              </w:rPr>
              <w:t>N-</w:t>
            </w:r>
            <w:r w:rsidRPr="008804FA">
              <w:rPr>
                <w:rFonts w:ascii="Arial" w:hAnsi="Arial" w:cs="Arial"/>
                <w:noProof/>
                <w:sz w:val="16"/>
                <w:szCs w:val="16"/>
              </w:rPr>
              <w:t>SubframeSetIndicator</w:t>
            </w:r>
          </w:p>
        </w:tc>
        <w:tc>
          <w:tcPr>
            <w:tcW w:w="5369" w:type="dxa"/>
            <w:shd w:val="clear" w:color="auto" w:fill="auto"/>
          </w:tcPr>
          <w:p w14:paraId="72529FBF" w14:textId="77777777" w:rsidR="00672D17" w:rsidRDefault="00672D17" w:rsidP="008804FA">
            <w:pPr>
              <w:spacing w:after="0"/>
              <w:rPr>
                <w:rFonts w:ascii="Arial" w:hAnsi="Arial" w:cs="Arial"/>
                <w:noProof/>
                <w:sz w:val="16"/>
                <w:szCs w:val="16"/>
              </w:rPr>
            </w:pPr>
            <w:r>
              <w:rPr>
                <w:rFonts w:ascii="Arial" w:hAnsi="Arial" w:cs="Arial"/>
                <w:noProof/>
                <w:sz w:val="16"/>
                <w:szCs w:val="16"/>
              </w:rPr>
              <w:t>References to correct RAN1 specs section and CSI request fields are missing. Also the field descriptions are very ugly like this with a lot of repetition</w:t>
            </w:r>
          </w:p>
        </w:tc>
        <w:tc>
          <w:tcPr>
            <w:tcW w:w="653" w:type="dxa"/>
            <w:gridSpan w:val="2"/>
            <w:shd w:val="clear" w:color="auto" w:fill="auto"/>
          </w:tcPr>
          <w:p w14:paraId="66C765E2" w14:textId="77777777" w:rsidR="00672D17" w:rsidRDefault="00672D1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A9C86EA" w14:textId="77777777" w:rsidR="00672D17" w:rsidRDefault="00672D17" w:rsidP="008804FA">
            <w:pPr>
              <w:pBdr>
                <w:bottom w:val="single" w:sz="6" w:space="1" w:color="auto"/>
              </w:pBdr>
              <w:spacing w:after="0"/>
              <w:rPr>
                <w:rFonts w:ascii="Arial" w:hAnsi="Arial" w:cs="Arial"/>
                <w:noProof/>
                <w:sz w:val="16"/>
                <w:szCs w:val="16"/>
              </w:rPr>
            </w:pPr>
            <w:r>
              <w:rPr>
                <w:rFonts w:ascii="Arial" w:hAnsi="Arial" w:cs="Arial"/>
                <w:noProof/>
                <w:sz w:val="16"/>
                <w:szCs w:val="16"/>
              </w:rPr>
              <w:t>Correct the references (once they are known) and discuss if these field descriptions can be simplified to avoid repetition.</w:t>
            </w:r>
          </w:p>
          <w:p w14:paraId="31F0837E" w14:textId="77777777" w:rsidR="00672D17" w:rsidRPr="0006315E" w:rsidRDefault="00672D17"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Agree.</w:t>
            </w:r>
          </w:p>
          <w:p w14:paraId="72F1535C" w14:textId="77777777" w:rsidR="00672D17" w:rsidRDefault="00672D17" w:rsidP="008804FA">
            <w:pPr>
              <w:pBdr>
                <w:bottom w:val="single" w:sz="6" w:space="1" w:color="auto"/>
              </w:pBdr>
              <w:spacing w:after="0"/>
              <w:rPr>
                <w:rFonts w:ascii="Arial" w:eastAsia="SimSun" w:hAnsi="Arial" w:cs="Arial"/>
                <w:noProof/>
                <w:color w:val="1F497D" w:themeColor="text2"/>
                <w:sz w:val="16"/>
                <w:szCs w:val="16"/>
                <w:lang w:eastAsia="zh-CN"/>
              </w:rPr>
            </w:pPr>
            <w:r w:rsidRPr="0006315E">
              <w:rPr>
                <w:rFonts w:ascii="Arial" w:eastAsia="SimSun" w:hAnsi="Arial" w:cs="Arial"/>
                <w:b/>
                <w:noProof/>
                <w:color w:val="1F497D" w:themeColor="text2"/>
                <w:sz w:val="16"/>
                <w:szCs w:val="16"/>
                <w:lang w:eastAsia="zh-CN"/>
              </w:rPr>
              <w:t>CATT:</w:t>
            </w:r>
            <w:r w:rsidRPr="0006315E">
              <w:rPr>
                <w:rFonts w:ascii="Arial" w:eastAsia="SimSun" w:hAnsi="Arial" w:cs="Arial"/>
                <w:noProof/>
                <w:color w:val="1F497D" w:themeColor="text2"/>
                <w:sz w:val="16"/>
                <w:szCs w:val="16"/>
                <w:lang w:eastAsia="zh-CN"/>
              </w:rPr>
              <w:t xml:space="preserve"> support. Only one field</w:t>
            </w:r>
            <w:r>
              <w:rPr>
                <w:rFonts w:ascii="Arial" w:eastAsia="SimSun" w:hAnsi="Arial" w:cs="Arial"/>
                <w:noProof/>
                <w:color w:val="1F497D" w:themeColor="text2"/>
                <w:sz w:val="16"/>
                <w:szCs w:val="16"/>
                <w:lang w:eastAsia="zh-CN"/>
              </w:rPr>
              <w:t xml:space="preserve"> </w:t>
            </w:r>
            <w:r w:rsidRPr="0006315E">
              <w:rPr>
                <w:rFonts w:ascii="Arial" w:eastAsia="SimSun" w:hAnsi="Arial" w:cs="Arial"/>
                <w:noProof/>
                <w:color w:val="1F497D" w:themeColor="text2"/>
                <w:sz w:val="16"/>
                <w:szCs w:val="16"/>
                <w:lang w:eastAsia="zh-CN"/>
              </w:rPr>
              <w:t xml:space="preserve">description for all </w:t>
            </w:r>
            <w:r w:rsidRPr="0006315E">
              <w:rPr>
                <w:rFonts w:ascii="Arial" w:hAnsi="Arial" w:cs="Arial"/>
                <w:i/>
                <w:noProof/>
                <w:color w:val="1F497D" w:themeColor="text2"/>
                <w:sz w:val="16"/>
                <w:szCs w:val="16"/>
                <w:lang w:eastAsia="en-GB"/>
              </w:rPr>
              <w:t>trigger3-SubframeSetIndicator</w:t>
            </w:r>
            <w:r w:rsidRPr="0006315E">
              <w:rPr>
                <w:rFonts w:ascii="Arial" w:eastAsia="SimSun" w:hAnsi="Arial" w:cs="Arial"/>
                <w:i/>
                <w:noProof/>
                <w:color w:val="1F497D" w:themeColor="text2"/>
                <w:sz w:val="16"/>
                <w:szCs w:val="16"/>
                <w:lang w:eastAsia="zh-CN"/>
              </w:rPr>
              <w:t xml:space="preserve">N </w:t>
            </w:r>
            <w:r w:rsidRPr="0006315E">
              <w:rPr>
                <w:rFonts w:ascii="Arial" w:eastAsia="SimSun" w:hAnsi="Arial" w:cs="Arial"/>
                <w:noProof/>
                <w:color w:val="1F497D" w:themeColor="text2"/>
                <w:sz w:val="16"/>
                <w:szCs w:val="16"/>
                <w:lang w:eastAsia="zh-CN"/>
              </w:rPr>
              <w:t>is simple and sufficient.</w:t>
            </w:r>
          </w:p>
          <w:p w14:paraId="2F17E16A" w14:textId="77777777" w:rsidR="00672D17" w:rsidRPr="0082480F" w:rsidRDefault="00672D17" w:rsidP="008804FA">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Can be corrected as soon as the references are known.</w:t>
            </w:r>
          </w:p>
        </w:tc>
        <w:tc>
          <w:tcPr>
            <w:tcW w:w="1060" w:type="dxa"/>
            <w:shd w:val="clear" w:color="auto" w:fill="auto"/>
          </w:tcPr>
          <w:p w14:paraId="422F760D" w14:textId="77777777" w:rsidR="00672D17" w:rsidRPr="00BD494B" w:rsidRDefault="00672D17" w:rsidP="008804FA">
            <w:pPr>
              <w:spacing w:after="0"/>
              <w:rPr>
                <w:rFonts w:ascii="Arial" w:hAnsi="Arial" w:cs="Arial"/>
                <w:noProof/>
                <w:sz w:val="16"/>
                <w:szCs w:val="16"/>
              </w:rPr>
            </w:pPr>
            <w:r>
              <w:rPr>
                <w:rFonts w:ascii="Arial" w:hAnsi="Arial" w:cs="Arial"/>
                <w:noProof/>
                <w:sz w:val="16"/>
                <w:szCs w:val="16"/>
              </w:rPr>
              <w:t>Open (General CR)</w:t>
            </w:r>
          </w:p>
        </w:tc>
      </w:tr>
      <w:tr w:rsidR="00672D17" w:rsidRPr="00BD494B" w14:paraId="33B318AC" w14:textId="77777777" w:rsidTr="007F3D7D">
        <w:tc>
          <w:tcPr>
            <w:tcW w:w="769" w:type="dxa"/>
            <w:shd w:val="clear" w:color="auto" w:fill="auto"/>
          </w:tcPr>
          <w:p w14:paraId="2BFE5591" w14:textId="77777777" w:rsidR="00672D17" w:rsidRPr="00084A0A"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C.057</w:t>
            </w:r>
          </w:p>
        </w:tc>
        <w:tc>
          <w:tcPr>
            <w:tcW w:w="1677" w:type="dxa"/>
            <w:shd w:val="clear" w:color="auto" w:fill="auto"/>
          </w:tcPr>
          <w:p w14:paraId="5725596A" w14:textId="77777777" w:rsidR="00672D17" w:rsidRPr="0091390A" w:rsidRDefault="00672D1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69" w:type="dxa"/>
            <w:shd w:val="clear" w:color="auto" w:fill="auto"/>
          </w:tcPr>
          <w:p w14:paraId="4EE42B1F" w14:textId="77777777" w:rsidR="00672D17" w:rsidRPr="008E4E03" w:rsidRDefault="00672D17" w:rsidP="004F4BB1">
            <w:pPr>
              <w:spacing w:after="0"/>
              <w:rPr>
                <w:rFonts w:ascii="Arial" w:eastAsia="SimSun" w:hAnsi="Arial" w:cs="Arial"/>
                <w:noProof/>
                <w:sz w:val="16"/>
                <w:szCs w:val="16"/>
                <w:lang w:eastAsia="zh-CN"/>
              </w:rPr>
            </w:pPr>
            <w:proofErr w:type="gramStart"/>
            <w:r w:rsidRPr="008E4E03">
              <w:rPr>
                <w:rFonts w:ascii="Arial" w:hAnsi="Arial" w:cs="Arial"/>
                <w:i/>
                <w:sz w:val="16"/>
                <w:szCs w:val="16"/>
              </w:rPr>
              <w:t>resourceConfig-r11</w:t>
            </w:r>
            <w:proofErr w:type="gramEnd"/>
            <w:r w:rsidRPr="008E4E03">
              <w:rPr>
                <w:rFonts w:ascii="Arial" w:eastAsia="SimSun" w:hAnsi="Arial" w:cs="Arial"/>
                <w:sz w:val="16"/>
                <w:szCs w:val="16"/>
                <w:lang w:eastAsia="zh-CN"/>
              </w:rPr>
              <w:t xml:space="preserve"> should be ignored if </w:t>
            </w:r>
            <w:r w:rsidRPr="008E4E03">
              <w:rPr>
                <w:rFonts w:ascii="Arial" w:hAnsi="Arial" w:cs="Arial"/>
                <w:i/>
                <w:sz w:val="16"/>
                <w:szCs w:val="16"/>
              </w:rPr>
              <w:t>eMIMO-Info-r13</w:t>
            </w:r>
            <w:r w:rsidRPr="008E4E03">
              <w:rPr>
                <w:rFonts w:ascii="Arial" w:hAnsi="Arial" w:cs="Arial"/>
                <w:sz w:val="16"/>
                <w:szCs w:val="16"/>
              </w:rPr>
              <w:tab/>
            </w:r>
            <w:r w:rsidRPr="008E4E03">
              <w:rPr>
                <w:rFonts w:ascii="Arial" w:eastAsia="SimSun" w:hAnsi="Arial" w:cs="Arial"/>
                <w:sz w:val="16"/>
                <w:szCs w:val="16"/>
                <w:lang w:eastAsia="zh-CN"/>
              </w:rPr>
              <w:t xml:space="preserve"> is configured. </w:t>
            </w:r>
          </w:p>
        </w:tc>
        <w:tc>
          <w:tcPr>
            <w:tcW w:w="653" w:type="dxa"/>
            <w:gridSpan w:val="2"/>
            <w:shd w:val="clear" w:color="auto" w:fill="auto"/>
          </w:tcPr>
          <w:p w14:paraId="22572885" w14:textId="77777777" w:rsidR="00672D17" w:rsidRPr="008E4E03" w:rsidRDefault="00672D1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132" w:type="dxa"/>
            <w:gridSpan w:val="2"/>
            <w:shd w:val="clear" w:color="auto" w:fill="auto"/>
          </w:tcPr>
          <w:p w14:paraId="04BA2B25" w14:textId="77777777" w:rsidR="00672D17" w:rsidRPr="008E4E03" w:rsidRDefault="00672D1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Field description</w:t>
            </w:r>
          </w:p>
          <w:p w14:paraId="7515E016" w14:textId="77777777" w:rsidR="00672D17" w:rsidRPr="00F54BAB" w:rsidRDefault="00672D17" w:rsidP="004F4BB1">
            <w:pPr>
              <w:pStyle w:val="TAL"/>
              <w:rPr>
                <w:b/>
                <w:i/>
                <w:noProof/>
                <w:sz w:val="16"/>
                <w:szCs w:val="16"/>
                <w:lang w:eastAsia="en-GB"/>
              </w:rPr>
            </w:pPr>
            <w:r w:rsidRPr="00F54BAB">
              <w:rPr>
                <w:b/>
                <w:i/>
                <w:noProof/>
                <w:sz w:val="16"/>
                <w:szCs w:val="16"/>
                <w:lang w:eastAsia="en-GB"/>
              </w:rPr>
              <w:t>resourceConfig</w:t>
            </w:r>
          </w:p>
          <w:p w14:paraId="6342AE4A" w14:textId="77777777" w:rsidR="00672D17" w:rsidRDefault="00672D17" w:rsidP="004F4BB1">
            <w:pPr>
              <w:pBdr>
                <w:bottom w:val="single" w:sz="6" w:space="1" w:color="auto"/>
              </w:pBdr>
              <w:spacing w:after="0"/>
              <w:rPr>
                <w:rFonts w:ascii="Arial" w:eastAsia="SimSun" w:hAnsi="Arial" w:cs="Arial"/>
                <w:sz w:val="16"/>
                <w:szCs w:val="16"/>
                <w:lang w:eastAsia="zh-CN"/>
              </w:rPr>
            </w:pPr>
            <w:r w:rsidRPr="008E4E03">
              <w:rPr>
                <w:rFonts w:ascii="Arial" w:hAnsi="Arial" w:cs="Arial"/>
                <w:sz w:val="16"/>
                <w:szCs w:val="16"/>
                <w:lang w:eastAsia="en-GB"/>
              </w:rPr>
              <w:t>Parameter: CSI reference signal configuration, see TS 36.211 [21, table 6.10.5.2-1 and 6.10.5.2-2].</w:t>
            </w:r>
            <w:r w:rsidRPr="008E4E03">
              <w:rPr>
                <w:rFonts w:ascii="Arial" w:eastAsia="SimSun" w:hAnsi="Arial" w:cs="Arial"/>
                <w:sz w:val="16"/>
                <w:szCs w:val="16"/>
                <w:lang w:eastAsia="zh-CN"/>
              </w:rPr>
              <w:t xml:space="preserve"> </w:t>
            </w:r>
            <w:proofErr w:type="gramStart"/>
            <w:r w:rsidRPr="007B0C2C">
              <w:rPr>
                <w:rFonts w:ascii="Arial" w:hAnsi="Arial" w:cs="Arial"/>
                <w:i/>
                <w:color w:val="FF0000"/>
                <w:sz w:val="16"/>
                <w:szCs w:val="16"/>
                <w:u w:val="single"/>
              </w:rPr>
              <w:t>resourceConfig-r11</w:t>
            </w:r>
            <w:proofErr w:type="gramEnd"/>
            <w:r w:rsidRPr="007B0C2C">
              <w:rPr>
                <w:rFonts w:ascii="Arial" w:eastAsia="SimSun" w:hAnsi="Arial" w:cs="Arial"/>
                <w:color w:val="FF0000"/>
                <w:sz w:val="16"/>
                <w:szCs w:val="16"/>
                <w:u w:val="single"/>
                <w:lang w:eastAsia="zh-CN"/>
              </w:rPr>
              <w:t xml:space="preserve"> should be ignored if </w:t>
            </w:r>
            <w:r w:rsidRPr="007B0C2C">
              <w:rPr>
                <w:rFonts w:ascii="Arial" w:hAnsi="Arial" w:cs="Arial"/>
                <w:i/>
                <w:color w:val="FF0000"/>
                <w:sz w:val="16"/>
                <w:szCs w:val="16"/>
                <w:u w:val="single"/>
              </w:rPr>
              <w:t>eMIMO-Info-r13</w:t>
            </w:r>
            <w:r w:rsidRPr="007B0C2C">
              <w:rPr>
                <w:rFonts w:ascii="Arial" w:eastAsia="SimSun" w:hAnsi="Arial" w:cs="Arial"/>
                <w:color w:val="FF0000"/>
                <w:sz w:val="16"/>
                <w:szCs w:val="16"/>
                <w:u w:val="single"/>
                <w:lang w:eastAsia="zh-CN"/>
              </w:rPr>
              <w:t xml:space="preserve"> is configured.</w:t>
            </w:r>
          </w:p>
          <w:p w14:paraId="1025484B" w14:textId="77777777" w:rsidR="00672D17" w:rsidRPr="00405BBE" w:rsidRDefault="00672D17" w:rsidP="004F4BB1">
            <w:pPr>
              <w:spacing w:after="0"/>
              <w:rPr>
                <w:rFonts w:ascii="Arial" w:eastAsia="SimSun" w:hAnsi="Arial" w:cs="Arial"/>
                <w:b/>
                <w:color w:val="C0504D" w:themeColor="accent2"/>
                <w:sz w:val="16"/>
                <w:szCs w:val="16"/>
                <w:lang w:eastAsia="zh-CN"/>
              </w:rPr>
            </w:pPr>
            <w:r w:rsidRPr="00405BBE">
              <w:rPr>
                <w:rFonts w:ascii="Arial" w:eastAsia="SimSun" w:hAnsi="Arial" w:cs="Arial"/>
                <w:b/>
                <w:color w:val="C0504D" w:themeColor="accent2"/>
                <w:sz w:val="16"/>
                <w:szCs w:val="16"/>
                <w:lang w:eastAsia="zh-CN"/>
              </w:rPr>
              <w:t>Chair:</w:t>
            </w:r>
          </w:p>
          <w:p w14:paraId="01531EF2" w14:textId="77777777" w:rsidR="00672D17" w:rsidRPr="00405BBE" w:rsidRDefault="00672D17" w:rsidP="004F4BB1">
            <w:pPr>
              <w:spacing w:after="0"/>
              <w:rPr>
                <w:rFonts w:ascii="Arial" w:eastAsia="SimSun" w:hAnsi="Arial" w:cs="Arial"/>
                <w:color w:val="C0504D" w:themeColor="accent2"/>
                <w:sz w:val="16"/>
                <w:szCs w:val="16"/>
                <w:lang w:eastAsia="zh-CN"/>
              </w:rPr>
            </w:pPr>
            <w:r w:rsidRPr="00405BBE">
              <w:rPr>
                <w:rFonts w:ascii="Arial" w:eastAsia="SimSun" w:hAnsi="Arial" w:cs="Arial"/>
                <w:color w:val="C0504D" w:themeColor="accent2"/>
                <w:sz w:val="16"/>
                <w:szCs w:val="16"/>
                <w:lang w:eastAsia="zh-CN"/>
              </w:rPr>
              <w:t>=&gt; Agree with proposal with a 'shall' instead of 'should'</w:t>
            </w:r>
          </w:p>
          <w:p w14:paraId="6CD6D824" w14:textId="77777777" w:rsidR="00672D17" w:rsidRDefault="00672D17" w:rsidP="004F4BB1">
            <w:pPr>
              <w:spacing w:after="0"/>
              <w:rPr>
                <w:rFonts w:ascii="Arial" w:eastAsia="SimSun" w:hAnsi="Arial" w:cs="Arial"/>
                <w:color w:val="C0504D" w:themeColor="accent2"/>
                <w:sz w:val="16"/>
                <w:szCs w:val="16"/>
                <w:lang w:eastAsia="zh-CN"/>
              </w:rPr>
            </w:pPr>
            <w:r w:rsidRPr="00405BBE">
              <w:rPr>
                <w:rFonts w:ascii="Arial" w:eastAsia="SimSun" w:hAnsi="Arial" w:cs="Arial"/>
                <w:color w:val="C0504D" w:themeColor="accent2"/>
                <w:sz w:val="16"/>
                <w:szCs w:val="16"/>
                <w:lang w:eastAsia="zh-CN"/>
              </w:rPr>
              <w:t xml:space="preserve">=&gt; Can be closed when included in the </w:t>
            </w:r>
            <w:r>
              <w:rPr>
                <w:rFonts w:ascii="Arial" w:eastAsia="SimSun" w:hAnsi="Arial" w:cs="Arial"/>
                <w:color w:val="C0504D" w:themeColor="accent2"/>
                <w:sz w:val="16"/>
                <w:szCs w:val="16"/>
                <w:lang w:eastAsia="zh-CN"/>
              </w:rPr>
              <w:t>general CR</w:t>
            </w:r>
            <w:r w:rsidRPr="00405BBE">
              <w:rPr>
                <w:rFonts w:ascii="Arial" w:eastAsia="SimSun" w:hAnsi="Arial" w:cs="Arial"/>
                <w:color w:val="C0504D" w:themeColor="accent2"/>
                <w:sz w:val="16"/>
                <w:szCs w:val="16"/>
                <w:lang w:eastAsia="zh-CN"/>
              </w:rPr>
              <w:t>.</w:t>
            </w:r>
          </w:p>
          <w:p w14:paraId="092EE00F" w14:textId="77777777" w:rsidR="00672D17" w:rsidRDefault="00672D17" w:rsidP="004F4BB1">
            <w:pPr>
              <w:spacing w:after="0"/>
              <w:rPr>
                <w:rFonts w:ascii="Arial" w:eastAsia="SimSun" w:hAnsi="Arial" w:cs="Arial"/>
                <w:color w:val="C0504D" w:themeColor="accent2"/>
                <w:sz w:val="16"/>
                <w:szCs w:val="16"/>
                <w:lang w:eastAsia="zh-CN"/>
              </w:rPr>
            </w:pPr>
            <w:r w:rsidRPr="00DF22F6">
              <w:rPr>
                <w:rFonts w:ascii="Arial" w:eastAsia="SimSun" w:hAnsi="Arial" w:cs="Arial"/>
                <w:b/>
                <w:color w:val="C0504D" w:themeColor="accent2"/>
                <w:sz w:val="16"/>
                <w:szCs w:val="16"/>
                <w:lang w:eastAsia="zh-CN"/>
              </w:rPr>
              <w:t>Samsung:</w:t>
            </w:r>
            <w:r w:rsidRPr="00DF22F6">
              <w:rPr>
                <w:rFonts w:ascii="Arial" w:eastAsia="SimSun" w:hAnsi="Arial" w:cs="Arial"/>
                <w:color w:val="C0504D" w:themeColor="accent2"/>
                <w:sz w:val="16"/>
                <w:szCs w:val="16"/>
                <w:lang w:eastAsia="zh-CN"/>
              </w:rPr>
              <w:t xml:space="preserve"> Prefer to adopt non-critical extension approach i.e. re-using legacy field and adding just 1</w:t>
            </w:r>
            <w:proofErr w:type="gramStart"/>
            <w:r w:rsidRPr="00DF22F6">
              <w:rPr>
                <w:rFonts w:ascii="Arial" w:eastAsia="SimSun" w:hAnsi="Arial" w:cs="Arial"/>
                <w:color w:val="C0504D" w:themeColor="accent2"/>
                <w:sz w:val="16"/>
                <w:szCs w:val="16"/>
                <w:lang w:eastAsia="zh-CN"/>
              </w:rPr>
              <w:t>..7</w:t>
            </w:r>
            <w:proofErr w:type="gramEnd"/>
            <w:r w:rsidRPr="00DF22F6">
              <w:rPr>
                <w:rFonts w:ascii="Arial" w:eastAsia="SimSun" w:hAnsi="Arial" w:cs="Arial"/>
                <w:color w:val="C0504D" w:themeColor="accent2"/>
                <w:sz w:val="16"/>
                <w:szCs w:val="16"/>
                <w:lang w:eastAsia="zh-CN"/>
              </w:rPr>
              <w:t xml:space="preserve"> additional resource configurations.</w:t>
            </w:r>
          </w:p>
          <w:p w14:paraId="66564B94" w14:textId="30180CF5" w:rsidR="00672D17" w:rsidRPr="007B0C2C" w:rsidRDefault="00672D17" w:rsidP="00624AA4">
            <w:pPr>
              <w:spacing w:after="0"/>
              <w:rPr>
                <w:rFonts w:ascii="Arial" w:eastAsia="SimSun" w:hAnsi="Arial" w:cs="Arial"/>
                <w:color w:val="C0504D" w:themeColor="accent2"/>
                <w:sz w:val="16"/>
                <w:szCs w:val="16"/>
                <w:lang w:eastAsia="zh-CN"/>
              </w:rPr>
            </w:pPr>
            <w:r>
              <w:rPr>
                <w:rFonts w:ascii="Arial" w:eastAsia="SimSun" w:hAnsi="Arial" w:cs="Arial"/>
                <w:b/>
                <w:color w:val="C0504D" w:themeColor="accent2"/>
                <w:sz w:val="16"/>
                <w:szCs w:val="16"/>
                <w:lang w:eastAsia="zh-CN"/>
              </w:rPr>
              <w:t xml:space="preserve">Coordinator: </w:t>
            </w:r>
            <w:r>
              <w:rPr>
                <w:rFonts w:ascii="Arial" w:eastAsia="SimSun" w:hAnsi="Arial" w:cs="Arial"/>
                <w:color w:val="C0504D" w:themeColor="accent2"/>
                <w:sz w:val="16"/>
                <w:szCs w:val="16"/>
                <w:lang w:eastAsia="zh-CN"/>
              </w:rPr>
              <w:t>There are now two solution alternatives. Discussion</w:t>
            </w:r>
            <w:r w:rsidR="00624AA4">
              <w:rPr>
                <w:rFonts w:ascii="Arial" w:eastAsia="SimSun" w:hAnsi="Arial" w:cs="Arial"/>
                <w:color w:val="C0504D" w:themeColor="accent2"/>
                <w:sz w:val="16"/>
                <w:szCs w:val="16"/>
                <w:lang w:eastAsia="zh-CN"/>
              </w:rPr>
              <w:t xml:space="preserve"> is </w:t>
            </w:r>
            <w:r>
              <w:rPr>
                <w:rFonts w:ascii="Arial" w:eastAsia="SimSun" w:hAnsi="Arial" w:cs="Arial"/>
                <w:color w:val="C0504D" w:themeColor="accent2"/>
                <w:sz w:val="16"/>
                <w:szCs w:val="16"/>
                <w:lang w:eastAsia="zh-CN"/>
              </w:rPr>
              <w:t>needed.</w:t>
            </w:r>
          </w:p>
        </w:tc>
        <w:tc>
          <w:tcPr>
            <w:tcW w:w="1060" w:type="dxa"/>
            <w:tcBorders>
              <w:bottom w:val="single" w:sz="4" w:space="0" w:color="auto"/>
            </w:tcBorders>
            <w:shd w:val="clear" w:color="auto" w:fill="auto"/>
          </w:tcPr>
          <w:p w14:paraId="179E6C72"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Open (General CR)</w:t>
            </w:r>
          </w:p>
        </w:tc>
      </w:tr>
      <w:tr w:rsidR="00672D17" w:rsidRPr="00BD494B" w14:paraId="2045647A" w14:textId="77777777" w:rsidTr="007F3D7D">
        <w:tc>
          <w:tcPr>
            <w:tcW w:w="769" w:type="dxa"/>
            <w:shd w:val="clear" w:color="auto" w:fill="auto"/>
          </w:tcPr>
          <w:p w14:paraId="78C64E5B" w14:textId="77777777" w:rsidR="00672D17" w:rsidRPr="00084A0A"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C.060</w:t>
            </w:r>
          </w:p>
        </w:tc>
        <w:tc>
          <w:tcPr>
            <w:tcW w:w="1677" w:type="dxa"/>
            <w:shd w:val="clear" w:color="auto" w:fill="auto"/>
          </w:tcPr>
          <w:p w14:paraId="6AB8EB06" w14:textId="77777777" w:rsidR="00672D17" w:rsidRPr="0028638A" w:rsidRDefault="00672D1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color w:val="000000"/>
                <w:sz w:val="16"/>
                <w:szCs w:val="16"/>
              </w:rPr>
              <w:t>CSI-RS-Info</w:t>
            </w:r>
          </w:p>
        </w:tc>
        <w:tc>
          <w:tcPr>
            <w:tcW w:w="5369" w:type="dxa"/>
            <w:shd w:val="clear" w:color="auto" w:fill="auto"/>
          </w:tcPr>
          <w:p w14:paraId="531D29A8" w14:textId="77777777" w:rsidR="00672D17" w:rsidRPr="00A62C94" w:rsidRDefault="00672D17" w:rsidP="004F4BB1">
            <w:pPr>
              <w:spacing w:after="0"/>
              <w:rPr>
                <w:rFonts w:ascii="Arial" w:eastAsia="SimSun" w:hAnsi="Arial" w:cs="Arial"/>
                <w:noProof/>
                <w:color w:val="000000"/>
                <w:sz w:val="16"/>
                <w:szCs w:val="16"/>
                <w:lang w:eastAsia="zh-CN"/>
              </w:rPr>
            </w:pPr>
            <w:r w:rsidRPr="00A62C94">
              <w:rPr>
                <w:rFonts w:ascii="Arial" w:eastAsia="SimSun" w:hAnsi="Arial" w:cs="Arial" w:hint="eastAsia"/>
                <w:noProof/>
                <w:color w:val="000000"/>
                <w:sz w:val="16"/>
                <w:szCs w:val="16"/>
                <w:lang w:eastAsia="zh-CN"/>
              </w:rPr>
              <w:t xml:space="preserve">If </w:t>
            </w:r>
            <w:r w:rsidRPr="00A62C94">
              <w:rPr>
                <w:rFonts w:ascii="Arial" w:eastAsia="SimSun" w:hAnsi="Arial" w:cs="Arial"/>
                <w:i/>
                <w:noProof/>
                <w:color w:val="000000"/>
                <w:sz w:val="16"/>
                <w:szCs w:val="16"/>
                <w:lang w:eastAsia="zh-CN"/>
              </w:rPr>
              <w:t>csi-RS-ConfigNZPId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is configured, it has the same size of </w:t>
            </w:r>
            <w:r w:rsidRPr="00A62C94">
              <w:rPr>
                <w:rFonts w:ascii="Arial" w:eastAsia="SimSun" w:hAnsi="Arial" w:cs="Arial"/>
                <w:i/>
                <w:noProof/>
                <w:color w:val="000000"/>
                <w:sz w:val="16"/>
                <w:szCs w:val="16"/>
                <w:lang w:eastAsia="zh-CN"/>
              </w:rPr>
              <w:t>csi-IM-ConfigId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and </w:t>
            </w:r>
            <w:r w:rsidRPr="00A62C94">
              <w:rPr>
                <w:rFonts w:ascii="Arial" w:eastAsia="SimSun" w:hAnsi="Arial" w:cs="Arial"/>
                <w:i/>
                <w:noProof/>
                <w:color w:val="000000"/>
                <w:sz w:val="16"/>
                <w:szCs w:val="16"/>
                <w:lang w:eastAsia="zh-CN"/>
              </w:rPr>
              <w:t>p-C-AndCBSR-PerResourceConfigList-r13</w:t>
            </w:r>
            <w:r w:rsidRPr="00A62C94">
              <w:rPr>
                <w:rFonts w:ascii="Arial" w:eastAsia="SimSun" w:hAnsi="Arial" w:cs="Arial" w:hint="eastAsia"/>
                <w:i/>
                <w:noProof/>
                <w:color w:val="000000"/>
                <w:sz w:val="16"/>
                <w:szCs w:val="16"/>
                <w:lang w:eastAsia="zh-CN"/>
              </w:rPr>
              <w:t xml:space="preserve">. </w:t>
            </w:r>
          </w:p>
          <w:p w14:paraId="20D40220" w14:textId="77777777" w:rsidR="00672D17" w:rsidRPr="00D82E35" w:rsidRDefault="00672D17" w:rsidP="00D82E35">
            <w:pPr>
              <w:pStyle w:val="TAL"/>
              <w:rPr>
                <w:b/>
                <w:i/>
                <w:noProof/>
                <w:color w:val="000000"/>
                <w:lang w:eastAsia="zh-CN"/>
              </w:rPr>
            </w:pPr>
            <w:r w:rsidRPr="00A62C94">
              <w:rPr>
                <w:rFonts w:eastAsia="SimSun" w:hint="eastAsia"/>
                <w:noProof/>
                <w:color w:val="000000"/>
                <w:sz w:val="16"/>
                <w:szCs w:val="16"/>
                <w:lang w:eastAsia="zh-CN"/>
              </w:rPr>
              <w:t xml:space="preserve">It is proposed to capture in the field description of </w:t>
            </w:r>
            <w:r w:rsidRPr="00A62C94">
              <w:rPr>
                <w:i/>
                <w:noProof/>
                <w:color w:val="000000"/>
                <w:sz w:val="16"/>
                <w:szCs w:val="16"/>
                <w:lang w:eastAsia="en-GB"/>
              </w:rPr>
              <w:t>CSI-RS-InfoBeamformed</w:t>
            </w:r>
          </w:p>
        </w:tc>
        <w:tc>
          <w:tcPr>
            <w:tcW w:w="653" w:type="dxa"/>
            <w:gridSpan w:val="2"/>
            <w:shd w:val="clear" w:color="auto" w:fill="auto"/>
          </w:tcPr>
          <w:p w14:paraId="00625547" w14:textId="77777777" w:rsidR="00672D17" w:rsidRPr="006E0990"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76E3B7D" w14:textId="77777777" w:rsidR="00672D17"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Add in the field description. </w:t>
            </w:r>
          </w:p>
          <w:p w14:paraId="3AED1B2E" w14:textId="77777777" w:rsidR="00672D17" w:rsidRPr="00A62C94" w:rsidRDefault="00672D17" w:rsidP="004F4BB1">
            <w:pPr>
              <w:pStyle w:val="TAL"/>
              <w:rPr>
                <w:rFonts w:eastAsia="SimSun"/>
                <w:b/>
                <w:i/>
                <w:noProof/>
                <w:color w:val="000000"/>
                <w:sz w:val="16"/>
                <w:szCs w:val="16"/>
                <w:lang w:eastAsia="zh-CN"/>
              </w:rPr>
            </w:pPr>
            <w:r w:rsidRPr="00A62C94">
              <w:rPr>
                <w:rFonts w:eastAsia="SimSun"/>
                <w:b/>
                <w:i/>
                <w:noProof/>
                <w:color w:val="000000"/>
                <w:sz w:val="16"/>
                <w:szCs w:val="16"/>
                <w:lang w:eastAsia="zh-CN"/>
              </w:rPr>
              <w:t>CSI-RS-InfoBeamformed</w:t>
            </w:r>
          </w:p>
          <w:p w14:paraId="353883BC" w14:textId="77777777" w:rsidR="00672D17" w:rsidRDefault="00672D17" w:rsidP="004F4BB1">
            <w:pPr>
              <w:pBdr>
                <w:bottom w:val="single" w:sz="6" w:space="1" w:color="auto"/>
              </w:pBdr>
              <w:spacing w:after="0"/>
              <w:rPr>
                <w:rFonts w:ascii="Arial" w:eastAsia="SimSun" w:hAnsi="Arial" w:cs="Arial"/>
                <w:noProof/>
                <w:color w:val="FF0000"/>
                <w:sz w:val="16"/>
                <w:szCs w:val="16"/>
                <w:lang w:eastAsia="zh-CN"/>
              </w:rPr>
            </w:pPr>
            <w:r w:rsidRPr="001B1278">
              <w:rPr>
                <w:rFonts w:ascii="Arial" w:eastAsia="SimSun" w:hAnsi="Arial" w:cs="Arial"/>
                <w:noProof/>
                <w:color w:val="000000"/>
                <w:kern w:val="2"/>
                <w:sz w:val="16"/>
                <w:szCs w:val="16"/>
                <w:lang w:eastAsia="zh-CN"/>
              </w:rPr>
              <w:t>E-UTRAN configures field csi-IM-ConfigIdListExt only if the IE is included in CSI-Process (i.e. when TM10 is configured for the serving cell).</w:t>
            </w:r>
            <w:r w:rsidRPr="00A62C94">
              <w:rPr>
                <w:rFonts w:ascii="Arial" w:eastAsia="SimSun" w:hAnsi="Arial" w:cs="Arial" w:hint="eastAsia"/>
                <w:noProof/>
                <w:color w:val="FF0000"/>
                <w:sz w:val="16"/>
                <w:szCs w:val="16"/>
                <w:u w:val="single"/>
                <w:lang w:eastAsia="zh-CN"/>
              </w:rPr>
              <w:t xml:space="preserve"> If </w:t>
            </w:r>
            <w:r w:rsidRPr="00A62C94">
              <w:rPr>
                <w:rFonts w:ascii="Arial" w:eastAsia="SimSun" w:hAnsi="Arial" w:cs="Arial"/>
                <w:i/>
                <w:noProof/>
                <w:color w:val="FF0000"/>
                <w:sz w:val="16"/>
                <w:szCs w:val="16"/>
                <w:u w:val="single"/>
                <w:lang w:eastAsia="zh-CN"/>
              </w:rPr>
              <w:t>csi-RS-ConfigNZPId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is configured, it has the same size of </w:t>
            </w:r>
            <w:r w:rsidRPr="00A62C94">
              <w:rPr>
                <w:rFonts w:ascii="Arial" w:eastAsia="SimSun" w:hAnsi="Arial" w:cs="Arial"/>
                <w:i/>
                <w:noProof/>
                <w:color w:val="FF0000"/>
                <w:sz w:val="16"/>
                <w:szCs w:val="16"/>
                <w:u w:val="single"/>
                <w:lang w:eastAsia="zh-CN"/>
              </w:rPr>
              <w:t>csi-IM-</w:t>
            </w:r>
            <w:r w:rsidRPr="00A62C94">
              <w:rPr>
                <w:rFonts w:ascii="Arial" w:eastAsia="SimSun" w:hAnsi="Arial" w:cs="Arial"/>
                <w:i/>
                <w:noProof/>
                <w:color w:val="FF0000"/>
                <w:sz w:val="16"/>
                <w:szCs w:val="16"/>
                <w:u w:val="single"/>
                <w:lang w:eastAsia="zh-CN"/>
              </w:rPr>
              <w:lastRenderedPageBreak/>
              <w:t>ConfigId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and </w:t>
            </w:r>
            <w:r w:rsidRPr="00A62C94">
              <w:rPr>
                <w:rFonts w:ascii="Arial" w:eastAsia="SimSun" w:hAnsi="Arial" w:cs="Arial"/>
                <w:i/>
                <w:noProof/>
                <w:color w:val="FF0000"/>
                <w:sz w:val="16"/>
                <w:szCs w:val="16"/>
                <w:u w:val="single"/>
                <w:lang w:eastAsia="zh-CN"/>
              </w:rPr>
              <w:t>p-C-AndCBSR-PerResourceConfigList-r13</w:t>
            </w:r>
            <w:r w:rsidRPr="00A62C94">
              <w:rPr>
                <w:rFonts w:ascii="Arial" w:eastAsia="SimSun" w:hAnsi="Arial" w:cs="Arial" w:hint="eastAsia"/>
                <w:i/>
                <w:noProof/>
                <w:color w:val="FF0000"/>
                <w:sz w:val="16"/>
                <w:szCs w:val="16"/>
                <w:u w:val="single"/>
                <w:lang w:eastAsia="zh-CN"/>
              </w:rPr>
              <w:t>.</w:t>
            </w:r>
          </w:p>
          <w:p w14:paraId="54229CD6" w14:textId="77777777" w:rsidR="00672D17" w:rsidRPr="007F3D7D" w:rsidRDefault="00672D17" w:rsidP="007F3D7D">
            <w:pPr>
              <w:spacing w:after="0"/>
              <w:rPr>
                <w:rFonts w:ascii="Arial" w:eastAsia="SimSun" w:hAnsi="Arial" w:cs="Arial"/>
                <w:b/>
                <w:noProof/>
                <w:color w:val="C0504D" w:themeColor="accent2"/>
                <w:sz w:val="16"/>
                <w:szCs w:val="16"/>
                <w:lang w:eastAsia="zh-CN"/>
              </w:rPr>
            </w:pPr>
            <w:r w:rsidRPr="007F3D7D">
              <w:rPr>
                <w:rFonts w:ascii="Arial" w:eastAsia="SimSun" w:hAnsi="Arial" w:cs="Arial"/>
                <w:b/>
                <w:noProof/>
                <w:color w:val="C0504D" w:themeColor="accent2"/>
                <w:sz w:val="16"/>
                <w:szCs w:val="16"/>
                <w:lang w:eastAsia="zh-CN"/>
              </w:rPr>
              <w:t>Sam</w:t>
            </w:r>
            <w:r>
              <w:rPr>
                <w:rFonts w:ascii="Arial" w:eastAsia="SimSun" w:hAnsi="Arial" w:cs="Arial"/>
                <w:b/>
                <w:noProof/>
                <w:color w:val="C0504D" w:themeColor="accent2"/>
                <w:sz w:val="16"/>
                <w:szCs w:val="16"/>
                <w:lang w:eastAsia="zh-CN"/>
              </w:rPr>
              <w:t>sung:</w:t>
            </w:r>
            <w:r w:rsidRPr="007F3D7D">
              <w:rPr>
                <w:rFonts w:ascii="Arial" w:eastAsia="SimSun" w:hAnsi="Arial" w:cs="Arial"/>
                <w:noProof/>
                <w:color w:val="C0504D" w:themeColor="accent2"/>
                <w:sz w:val="16"/>
                <w:szCs w:val="16"/>
                <w:lang w:eastAsia="zh-CN"/>
              </w:rPr>
              <w:t xml:space="preserve"> Prefer to slightly modify as E-UTRAN responsibility i.e. E-UTRAN configures</w:t>
            </w:r>
          </w:p>
          <w:p w14:paraId="4EE799E7" w14:textId="77777777" w:rsidR="00672D17" w:rsidRPr="000856CF" w:rsidRDefault="00672D17" w:rsidP="000856CF">
            <w:pPr>
              <w:spacing w:after="0"/>
              <w:rPr>
                <w:rFonts w:eastAsia="SimSun" w:cs="Arial"/>
                <w:b/>
                <w:i/>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Firstly, </w:t>
            </w:r>
            <w:r w:rsidRPr="000856CF">
              <w:rPr>
                <w:rFonts w:ascii="Arial" w:eastAsia="SimSun" w:hAnsi="Arial" w:cs="Arial"/>
                <w:noProof/>
                <w:color w:val="C0504D" w:themeColor="accent2"/>
                <w:sz w:val="16"/>
                <w:szCs w:val="16"/>
                <w:lang w:eastAsia="zh-CN"/>
              </w:rPr>
              <w:t>CSI-RS-InfoBeamformed is</w:t>
            </w:r>
            <w:r>
              <w:rPr>
                <w:rFonts w:ascii="Arial" w:eastAsia="SimSun" w:hAnsi="Arial" w:cs="Arial"/>
                <w:noProof/>
                <w:color w:val="C0504D" w:themeColor="accent2"/>
                <w:sz w:val="16"/>
                <w:szCs w:val="16"/>
                <w:lang w:eastAsia="zh-CN"/>
              </w:rPr>
              <w:t xml:space="preserve"> not a field. It is an IE.  Secondly, the “field” description does not say anything about </w:t>
            </w:r>
            <w:r w:rsidRPr="000856CF">
              <w:rPr>
                <w:rFonts w:ascii="Arial" w:eastAsia="SimSun" w:hAnsi="Arial" w:cs="Arial"/>
                <w:noProof/>
                <w:color w:val="C0504D" w:themeColor="accent2"/>
                <w:sz w:val="16"/>
                <w:szCs w:val="16"/>
                <w:lang w:eastAsia="zh-CN"/>
              </w:rPr>
              <w:t>CSI-RS-InfoBeamformed</w:t>
            </w:r>
            <w:r>
              <w:rPr>
                <w:rFonts w:ascii="Arial" w:eastAsia="SimSun" w:hAnsi="Arial" w:cs="Arial"/>
                <w:noProof/>
                <w:color w:val="C0504D" w:themeColor="accent2"/>
                <w:sz w:val="16"/>
                <w:szCs w:val="16"/>
                <w:lang w:eastAsia="zh-CN"/>
              </w:rPr>
              <w:t xml:space="preserve"> IE. Thirdly, </w:t>
            </w:r>
            <w:r w:rsidRPr="000856CF">
              <w:rPr>
                <w:rFonts w:ascii="Arial" w:eastAsia="SimSun" w:hAnsi="Arial" w:cs="Arial"/>
                <w:noProof/>
                <w:color w:val="C0504D" w:themeColor="accent2"/>
                <w:sz w:val="16"/>
                <w:szCs w:val="16"/>
                <w:lang w:eastAsia="zh-CN"/>
              </w:rPr>
              <w:t>CSI-RS-InfoBeamformed</w:t>
            </w:r>
            <w:r>
              <w:rPr>
                <w:rFonts w:ascii="Arial" w:eastAsia="SimSun" w:hAnsi="Arial" w:cs="Arial"/>
                <w:noProof/>
                <w:color w:val="C0504D" w:themeColor="accent2"/>
                <w:sz w:val="16"/>
                <w:szCs w:val="16"/>
                <w:lang w:eastAsia="zh-CN"/>
              </w:rPr>
              <w:t xml:space="preserve"> IE is removed because of agreed IE restructuring. See conclusion of I.060. Some reformulations seems to be needed. Agree with Samsung that the responsibility of the configuration is on the E-UTRAN side and that should be captured in the text.</w:t>
            </w:r>
          </w:p>
        </w:tc>
        <w:tc>
          <w:tcPr>
            <w:tcW w:w="1060" w:type="dxa"/>
            <w:tcBorders>
              <w:bottom w:val="single" w:sz="4" w:space="0" w:color="auto"/>
            </w:tcBorders>
            <w:shd w:val="clear" w:color="auto" w:fill="auto"/>
          </w:tcPr>
          <w:p w14:paraId="26081CCB"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Open (General CR)</w:t>
            </w:r>
          </w:p>
        </w:tc>
      </w:tr>
      <w:tr w:rsidR="00672D17" w:rsidRPr="00BD494B" w14:paraId="698A2286" w14:textId="77777777" w:rsidTr="00763419">
        <w:tc>
          <w:tcPr>
            <w:tcW w:w="769" w:type="dxa"/>
            <w:shd w:val="clear" w:color="auto" w:fill="auto"/>
          </w:tcPr>
          <w:p w14:paraId="212C4FCC" w14:textId="77777777" w:rsidR="00672D17" w:rsidRPr="002A287D"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72</w:t>
            </w:r>
          </w:p>
        </w:tc>
        <w:tc>
          <w:tcPr>
            <w:tcW w:w="1677" w:type="dxa"/>
            <w:shd w:val="clear" w:color="auto" w:fill="auto"/>
          </w:tcPr>
          <w:p w14:paraId="3BFE16C8" w14:textId="77777777" w:rsidR="00672D17" w:rsidRPr="00621891" w:rsidRDefault="00672D1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lang w:eastAsia="en-GB"/>
              </w:rPr>
              <w:t>PDCP-Config</w:t>
            </w:r>
            <w:r w:rsidRPr="00621891">
              <w:rPr>
                <w:rFonts w:ascii="Arial" w:hAnsi="Arial" w:cs="Arial"/>
                <w:iCs/>
                <w:noProof/>
                <w:sz w:val="16"/>
                <w:szCs w:val="16"/>
                <w:lang w:eastAsia="en-GB"/>
              </w:rPr>
              <w:t xml:space="preserve"> </w:t>
            </w:r>
          </w:p>
        </w:tc>
        <w:tc>
          <w:tcPr>
            <w:tcW w:w="5369" w:type="dxa"/>
            <w:shd w:val="clear" w:color="auto" w:fill="auto"/>
          </w:tcPr>
          <w:p w14:paraId="1DBCD00C" w14:textId="77777777" w:rsidR="00672D17" w:rsidRPr="00797615" w:rsidRDefault="00672D17" w:rsidP="004F4BB1">
            <w:pPr>
              <w:spacing w:after="0"/>
              <w:rPr>
                <w:rFonts w:ascii="Arial" w:hAnsi="Arial" w:cs="Arial"/>
                <w:noProof/>
                <w:sz w:val="16"/>
                <w:szCs w:val="16"/>
              </w:rPr>
            </w:pPr>
            <w:r w:rsidRPr="00797615">
              <w:rPr>
                <w:rFonts w:ascii="Arial" w:hAnsi="Arial"/>
                <w:i/>
                <w:noProof/>
                <w:sz w:val="16"/>
                <w:szCs w:val="16"/>
              </w:rPr>
              <w:t>Rlc-AM2</w:t>
            </w:r>
            <w:r w:rsidRPr="00797615">
              <w:rPr>
                <w:rFonts w:ascii="Arial" w:eastAsia="SimSun" w:hAnsi="Arial" w:hint="eastAsia"/>
                <w:i/>
                <w:noProof/>
                <w:sz w:val="16"/>
                <w:szCs w:val="16"/>
                <w:lang w:eastAsia="zh-CN"/>
              </w:rPr>
              <w:t xml:space="preserve">: </w:t>
            </w:r>
            <w:r w:rsidRPr="00797615">
              <w:rPr>
                <w:rFonts w:ascii="Arial" w:hAnsi="Arial"/>
                <w:sz w:val="16"/>
                <w:szCs w:val="16"/>
              </w:rPr>
              <w:t>The field is optionally present, need OP, upon setup of a PDCP entity for a radio bearer configured with RLC AM. Otherwise the field is not present.</w:t>
            </w:r>
          </w:p>
        </w:tc>
        <w:tc>
          <w:tcPr>
            <w:tcW w:w="653" w:type="dxa"/>
            <w:gridSpan w:val="2"/>
            <w:shd w:val="clear" w:color="auto" w:fill="auto"/>
          </w:tcPr>
          <w:p w14:paraId="6F862A95" w14:textId="77777777" w:rsidR="00672D17" w:rsidRPr="0041330A"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91C8840" w14:textId="77777777" w:rsidR="00672D17" w:rsidRPr="00797615" w:rsidRDefault="00672D17" w:rsidP="004F4BB1">
            <w:pPr>
              <w:pBdr>
                <w:bottom w:val="single" w:sz="6" w:space="1" w:color="auto"/>
              </w:pBdr>
              <w:spacing w:after="0"/>
              <w:rPr>
                <w:rFonts w:ascii="Arial" w:eastAsia="SimSun" w:hAnsi="Arial"/>
                <w:sz w:val="16"/>
                <w:szCs w:val="16"/>
                <w:lang w:eastAsia="zh-CN"/>
              </w:rPr>
            </w:pPr>
            <w:r w:rsidRPr="00797615">
              <w:rPr>
                <w:rFonts w:ascii="Arial" w:eastAsia="SimSun" w:hAnsi="Arial"/>
                <w:sz w:val="16"/>
                <w:szCs w:val="16"/>
                <w:lang w:eastAsia="zh-CN"/>
              </w:rPr>
              <w:t>S</w:t>
            </w:r>
            <w:r w:rsidRPr="00797615">
              <w:rPr>
                <w:rFonts w:ascii="Arial" w:eastAsia="SimSun" w:hAnsi="Arial" w:hint="eastAsia"/>
                <w:sz w:val="16"/>
                <w:szCs w:val="16"/>
                <w:lang w:eastAsia="zh-CN"/>
              </w:rPr>
              <w:t xml:space="preserve">hould be </w:t>
            </w:r>
            <w:r w:rsidRPr="00797615">
              <w:rPr>
                <w:rFonts w:ascii="Arial" w:eastAsia="SimSun" w:hAnsi="Arial"/>
                <w:sz w:val="16"/>
                <w:szCs w:val="16"/>
                <w:lang w:eastAsia="zh-CN"/>
              </w:rPr>
              <w:t>“</w:t>
            </w:r>
            <w:r w:rsidRPr="00797615">
              <w:rPr>
                <w:rFonts w:ascii="Arial" w:hAnsi="Arial"/>
                <w:sz w:val="16"/>
                <w:szCs w:val="16"/>
              </w:rPr>
              <w:t>The field is optionally present, need OP, upon setup of a PDCP entity for a radio bearer configured with RLC AM,</w:t>
            </w:r>
            <w:r w:rsidRPr="00797615">
              <w:rPr>
                <w:rFonts w:ascii="Arial" w:hAnsi="Arial"/>
                <w:color w:val="FF0000"/>
                <w:sz w:val="16"/>
                <w:szCs w:val="16"/>
                <w:u w:val="single"/>
              </w:rPr>
              <w:t xml:space="preserve"> </w:t>
            </w:r>
            <w:proofErr w:type="gramStart"/>
            <w:r w:rsidRPr="00797615">
              <w:rPr>
                <w:rFonts w:ascii="Arial" w:hAnsi="Arial"/>
                <w:color w:val="FF0000"/>
                <w:sz w:val="16"/>
                <w:szCs w:val="16"/>
                <w:u w:val="single"/>
              </w:rPr>
              <w:t>if</w:t>
            </w:r>
            <w:proofErr w:type="gramEnd"/>
            <w:r w:rsidRPr="00797615">
              <w:rPr>
                <w:rFonts w:ascii="Arial" w:hAnsi="Arial"/>
                <w:color w:val="FF0000"/>
                <w:sz w:val="16"/>
                <w:szCs w:val="16"/>
                <w:u w:val="single"/>
              </w:rPr>
              <w:t xml:space="preserve"> </w:t>
            </w:r>
            <w:r w:rsidRPr="00797615">
              <w:rPr>
                <w:rFonts w:ascii="Arial" w:hAnsi="Arial"/>
                <w:i/>
                <w:color w:val="FF0000"/>
                <w:sz w:val="16"/>
                <w:szCs w:val="16"/>
                <w:u w:val="single"/>
              </w:rPr>
              <w:t>pdcp-SN-Size-v1</w:t>
            </w:r>
            <w:r w:rsidRPr="00797615">
              <w:rPr>
                <w:rFonts w:ascii="Arial" w:eastAsia="SimSun" w:hAnsi="Arial" w:hint="eastAsia"/>
                <w:i/>
                <w:color w:val="FF0000"/>
                <w:sz w:val="16"/>
                <w:szCs w:val="16"/>
                <w:u w:val="single"/>
                <w:lang w:eastAsia="zh-CN"/>
              </w:rPr>
              <w:t>30</w:t>
            </w:r>
            <w:r w:rsidRPr="00797615">
              <w:rPr>
                <w:rFonts w:ascii="Arial" w:hAnsi="Arial"/>
                <w:i/>
                <w:color w:val="FF0000"/>
                <w:sz w:val="16"/>
                <w:szCs w:val="16"/>
                <w:u w:val="single"/>
              </w:rPr>
              <w:t xml:space="preserve">0 </w:t>
            </w:r>
            <w:r w:rsidRPr="00797615">
              <w:rPr>
                <w:rFonts w:ascii="Arial" w:hAnsi="Arial"/>
                <w:color w:val="FF0000"/>
                <w:sz w:val="16"/>
                <w:szCs w:val="16"/>
                <w:u w:val="single"/>
              </w:rPr>
              <w:t>is absent</w:t>
            </w:r>
            <w:r w:rsidRPr="00797615">
              <w:rPr>
                <w:rFonts w:ascii="Arial" w:hAnsi="Arial"/>
                <w:color w:val="FF0000"/>
                <w:sz w:val="16"/>
                <w:szCs w:val="16"/>
              </w:rPr>
              <w:t>.</w:t>
            </w:r>
            <w:r>
              <w:rPr>
                <w:rFonts w:ascii="Arial" w:hAnsi="Arial"/>
                <w:sz w:val="16"/>
                <w:szCs w:val="16"/>
              </w:rPr>
              <w:t xml:space="preserve"> </w:t>
            </w:r>
            <w:r w:rsidRPr="00797615">
              <w:rPr>
                <w:rFonts w:ascii="Arial" w:hAnsi="Arial"/>
                <w:sz w:val="16"/>
                <w:szCs w:val="16"/>
              </w:rPr>
              <w:t>Otherwise the field is not present.</w:t>
            </w:r>
            <w:r w:rsidRPr="00797615">
              <w:rPr>
                <w:rFonts w:ascii="Arial" w:eastAsia="SimSun" w:hAnsi="Arial"/>
                <w:sz w:val="16"/>
                <w:szCs w:val="16"/>
                <w:lang w:eastAsia="zh-CN"/>
              </w:rPr>
              <w:t>”</w:t>
            </w:r>
          </w:p>
          <w:p w14:paraId="26A3A4F1" w14:textId="77777777" w:rsidR="00672D17" w:rsidRPr="00797615" w:rsidRDefault="00672D1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Intel:</w:t>
            </w:r>
            <w:r w:rsidRPr="00797615">
              <w:rPr>
                <w:rFonts w:ascii="Arial" w:eastAsia="SimSun" w:hAnsi="Arial" w:cs="Arial" w:hint="eastAsia"/>
                <w:noProof/>
                <w:color w:val="1F497D" w:themeColor="text2"/>
                <w:sz w:val="16"/>
                <w:szCs w:val="16"/>
                <w:lang w:eastAsia="zh-CN"/>
              </w:rPr>
              <w:t xml:space="preserve"> The </w:t>
            </w:r>
            <w:r w:rsidRPr="00797615">
              <w:rPr>
                <w:rFonts w:ascii="Arial" w:eastAsia="SimSun" w:hAnsi="Arial" w:cs="Arial"/>
                <w:noProof/>
                <w:color w:val="1F497D" w:themeColor="text2"/>
                <w:sz w:val="16"/>
                <w:szCs w:val="16"/>
                <w:lang w:eastAsia="zh-CN"/>
              </w:rPr>
              <w:t>change</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 xml:space="preserve">might not be correct. The intention in CR </w:t>
            </w:r>
            <w:r w:rsidRPr="008D773C">
              <w:rPr>
                <w:rFonts w:ascii="Arial" w:eastAsia="SimSun" w:hAnsi="Arial" w:cs="Arial"/>
                <w:noProof/>
                <w:color w:val="1F497D" w:themeColor="text2"/>
                <w:sz w:val="16"/>
                <w:szCs w:val="16"/>
                <w:lang w:eastAsia="zh-CN"/>
              </w:rPr>
              <w:t xml:space="preserve">R2-157135 </w:t>
            </w:r>
            <w:r w:rsidRPr="00797615">
              <w:rPr>
                <w:rFonts w:ascii="Arial" w:eastAsia="SimSun" w:hAnsi="Arial" w:cs="Arial"/>
                <w:noProof/>
                <w:color w:val="1F497D" w:themeColor="text2"/>
                <w:sz w:val="16"/>
                <w:szCs w:val="16"/>
                <w:lang w:eastAsia="zh-CN"/>
              </w:rPr>
              <w:t>is to say that if 15 bit PDCP extension is not configured, then 18 bit PDCP extension can be configured.</w:t>
            </w:r>
          </w:p>
          <w:p w14:paraId="6EFB7309" w14:textId="77777777" w:rsidR="00672D17" w:rsidRDefault="00672D1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Ericsson:</w:t>
            </w:r>
            <w:r w:rsidRPr="00797615">
              <w:rPr>
                <w:rFonts w:ascii="Arial" w:eastAsia="SimSun" w:hAnsi="Arial" w:cs="Arial"/>
                <w:noProof/>
                <w:color w:val="1F497D" w:themeColor="text2"/>
                <w:sz w:val="16"/>
                <w:szCs w:val="16"/>
                <w:lang w:eastAsia="zh-CN"/>
              </w:rPr>
              <w:t xml:space="preserve"> Agree.</w:t>
            </w:r>
          </w:p>
          <w:p w14:paraId="3F791708" w14:textId="77777777" w:rsidR="00672D17" w:rsidRPr="0041330A" w:rsidRDefault="00672D17" w:rsidP="004F4BB1">
            <w:pPr>
              <w:spacing w:after="0"/>
              <w:rPr>
                <w:rFonts w:ascii="Arial" w:eastAsia="SimSun" w:hAnsi="Arial" w:cs="Arial"/>
                <w:noProof/>
                <w:sz w:val="16"/>
                <w:szCs w:val="16"/>
                <w:lang w:eastAsia="zh-CN"/>
              </w:rPr>
            </w:pPr>
            <w:r w:rsidRPr="002424C6">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D.025</w:t>
            </w:r>
          </w:p>
        </w:tc>
        <w:tc>
          <w:tcPr>
            <w:tcW w:w="1060" w:type="dxa"/>
            <w:tcBorders>
              <w:bottom w:val="single" w:sz="4" w:space="0" w:color="auto"/>
            </w:tcBorders>
            <w:shd w:val="clear" w:color="auto" w:fill="auto"/>
          </w:tcPr>
          <w:p w14:paraId="23756400"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Open (General CR)</w:t>
            </w:r>
          </w:p>
        </w:tc>
      </w:tr>
      <w:tr w:rsidR="00672D17" w:rsidRPr="00BD494B" w14:paraId="6C6FBE6A" w14:textId="77777777" w:rsidTr="00C7688C">
        <w:tc>
          <w:tcPr>
            <w:tcW w:w="769" w:type="dxa"/>
            <w:shd w:val="clear" w:color="auto" w:fill="auto"/>
          </w:tcPr>
          <w:p w14:paraId="735B564D" w14:textId="77777777" w:rsidR="00672D17" w:rsidRDefault="00672D17" w:rsidP="004F4BB1">
            <w:pPr>
              <w:spacing w:after="0"/>
              <w:rPr>
                <w:rFonts w:ascii="Arial" w:hAnsi="Arial" w:cs="Arial"/>
                <w:noProof/>
                <w:sz w:val="16"/>
                <w:szCs w:val="16"/>
              </w:rPr>
            </w:pPr>
            <w:r>
              <w:rPr>
                <w:rFonts w:ascii="Arial" w:eastAsia="MS Mincho" w:hAnsi="Arial" w:cs="Arial"/>
                <w:noProof/>
                <w:sz w:val="16"/>
                <w:szCs w:val="16"/>
                <w:lang w:eastAsia="ja-JP"/>
              </w:rPr>
              <w:t>D.028</w:t>
            </w:r>
          </w:p>
        </w:tc>
        <w:tc>
          <w:tcPr>
            <w:tcW w:w="1677" w:type="dxa"/>
            <w:shd w:val="clear" w:color="auto" w:fill="auto"/>
          </w:tcPr>
          <w:p w14:paraId="120AD032" w14:textId="77777777" w:rsidR="00672D17" w:rsidRDefault="00672D17"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hint="eastAsia"/>
                <w:noProof/>
                <w:sz w:val="16"/>
                <w:szCs w:val="16"/>
                <w:lang w:eastAsia="ja-JP"/>
              </w:rPr>
              <w:t>PhysicalConfigDedicated</w:t>
            </w:r>
          </w:p>
        </w:tc>
        <w:tc>
          <w:tcPr>
            <w:tcW w:w="5369" w:type="dxa"/>
            <w:shd w:val="clear" w:color="auto" w:fill="auto"/>
          </w:tcPr>
          <w:p w14:paraId="43E1CA2F" w14:textId="77777777" w:rsidR="00672D17" w:rsidRPr="0052663E" w:rsidRDefault="00672D1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Cond PUCCH SCell for pucchSCell-r13</w:t>
            </w:r>
          </w:p>
          <w:p w14:paraId="48163382" w14:textId="77777777" w:rsidR="00672D17" w:rsidRPr="00BD494B" w:rsidRDefault="00672D1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 xml:space="preserve">Cond PUCCH SCell is defined as </w:t>
            </w:r>
            <w:r w:rsidRPr="0052663E">
              <w:rPr>
                <w:rFonts w:ascii="Arial" w:eastAsia="MS Mincho" w:hAnsi="Arial" w:cs="Arial"/>
                <w:noProof/>
                <w:sz w:val="16"/>
                <w:szCs w:val="16"/>
                <w:lang w:eastAsia="ja-JP"/>
              </w:rPr>
              <w:t>“</w:t>
            </w:r>
            <w:r w:rsidRPr="00962291">
              <w:rPr>
                <w:rFonts w:ascii="Arial" w:eastAsia="MS Mincho" w:hAnsi="Arial" w:cs="Arial"/>
                <w:noProof/>
                <w:sz w:val="16"/>
                <w:szCs w:val="16"/>
                <w:lang w:eastAsia="ja-JP"/>
              </w:rPr>
              <w:t>The field is optionally present for PUCCH SCell. Otherwise it is not present.</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however the field pucchSCell-r13 is also needs  set in all SCell which is not PUCCH SCell (but sends the PUCCH via PUCCH SCell).</w:t>
            </w:r>
          </w:p>
        </w:tc>
        <w:tc>
          <w:tcPr>
            <w:tcW w:w="653" w:type="dxa"/>
            <w:gridSpan w:val="2"/>
            <w:shd w:val="clear" w:color="auto" w:fill="auto"/>
          </w:tcPr>
          <w:p w14:paraId="16C2D22E" w14:textId="77777777" w:rsidR="00672D17" w:rsidRPr="00BD494B" w:rsidRDefault="00672D1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4B05DAEB" w14:textId="77777777" w:rsidR="00672D17" w:rsidRDefault="00672D1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Remove the Condition since the field description is clear enough</w:t>
            </w:r>
          </w:p>
          <w:p w14:paraId="3AAC49A8" w14:textId="77777777" w:rsidR="00672D17" w:rsidRPr="00DC06D1" w:rsidRDefault="00672D17" w:rsidP="00700E44">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t xml:space="preserve">Ericsson: I think we can keep the condition but the field description could be imroved though as the logic is difficult to understand (nested if's). Field description could be changed as </w:t>
            </w:r>
          </w:p>
          <w:p w14:paraId="7E92752A" w14:textId="77777777" w:rsidR="00672D17" w:rsidRPr="00DC06D1" w:rsidRDefault="00672D17" w:rsidP="00700E44">
            <w:pPr>
              <w:spacing w:after="0"/>
              <w:rPr>
                <w:rFonts w:ascii="Arial" w:hAnsi="Arial" w:cs="Arial"/>
                <w:noProof/>
                <w:color w:val="1F497D" w:themeColor="text2"/>
                <w:sz w:val="16"/>
                <w:szCs w:val="16"/>
              </w:rPr>
            </w:pPr>
          </w:p>
          <w:p w14:paraId="53A5C2DE" w14:textId="77777777" w:rsidR="00672D17" w:rsidRPr="00DC06D1" w:rsidRDefault="00672D17" w:rsidP="00700E44">
            <w:pPr>
              <w:spacing w:after="0"/>
              <w:rPr>
                <w:rFonts w:ascii="Arial" w:hAnsi="Arial" w:cs="Arial"/>
                <w:noProof/>
                <w:sz w:val="16"/>
                <w:szCs w:val="16"/>
              </w:rPr>
            </w:pPr>
            <w:r w:rsidRPr="00DC06D1">
              <w:rPr>
                <w:rFonts w:ascii="Arial" w:hAnsi="Arial" w:cs="Arial"/>
                <w:noProof/>
                <w:sz w:val="16"/>
                <w:szCs w:val="16"/>
              </w:rPr>
              <w:t xml:space="preserve">This field indicates whether </w:t>
            </w:r>
            <w:r w:rsidRPr="00DC06D1">
              <w:rPr>
                <w:rFonts w:ascii="Arial" w:hAnsi="Arial" w:cs="Arial"/>
                <w:sz w:val="16"/>
                <w:szCs w:val="16"/>
                <w:lang w:eastAsia="en-GB"/>
              </w:rPr>
              <w:t>PUCCH feedback is set on on PCell/PSCell or on the PUCCH SCell. If the PUCCH SCell is used to send PUCCH feedback for this SCell then this field is present</w:t>
            </w:r>
            <w:proofErr w:type="gramStart"/>
            <w:r w:rsidRPr="00DC06D1">
              <w:rPr>
                <w:rFonts w:ascii="Arial" w:hAnsi="Arial" w:cs="Arial"/>
                <w:sz w:val="16"/>
                <w:szCs w:val="16"/>
                <w:lang w:eastAsia="en-GB"/>
              </w:rPr>
              <w:t>,else</w:t>
            </w:r>
            <w:proofErr w:type="gramEnd"/>
            <w:r w:rsidRPr="00DC06D1">
              <w:rPr>
                <w:rFonts w:ascii="Arial" w:hAnsi="Arial" w:cs="Arial"/>
                <w:sz w:val="16"/>
                <w:szCs w:val="16"/>
                <w:lang w:eastAsia="en-GB"/>
              </w:rPr>
              <w:t xml:space="preserve"> if the PCell/PSCell is used to send PUCCH feedback of this SCell the field is absent.</w:t>
            </w:r>
            <w:r w:rsidRPr="00DC06D1">
              <w:rPr>
                <w:rFonts w:ascii="Arial" w:hAnsi="Arial" w:cs="Arial"/>
                <w:noProof/>
                <w:sz w:val="16"/>
                <w:szCs w:val="16"/>
              </w:rPr>
              <w:t>"</w:t>
            </w:r>
          </w:p>
          <w:p w14:paraId="1931AD2C" w14:textId="77777777" w:rsidR="00672D17" w:rsidRPr="00DC06D1" w:rsidRDefault="00672D17" w:rsidP="00700E44">
            <w:pPr>
              <w:spacing w:after="0"/>
              <w:rPr>
                <w:rFonts w:ascii="Arial" w:hAnsi="Arial" w:cs="Arial"/>
                <w:noProof/>
                <w:color w:val="1F497D" w:themeColor="text2"/>
                <w:sz w:val="16"/>
                <w:szCs w:val="16"/>
              </w:rPr>
            </w:pPr>
          </w:p>
          <w:p w14:paraId="21CD2164" w14:textId="77777777" w:rsidR="00672D17" w:rsidRPr="00DC06D1" w:rsidRDefault="00672D17" w:rsidP="004F4BB1">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t>The condition seems also to be wrong, should it not be "</w:t>
            </w:r>
            <w:r w:rsidRPr="00DC06D1">
              <w:rPr>
                <w:rFonts w:ascii="Arial" w:hAnsi="Arial" w:cs="Arial"/>
                <w:noProof/>
                <w:sz w:val="16"/>
                <w:szCs w:val="16"/>
              </w:rPr>
              <w:t>This field is optionally present if a PUCCH SCell is configured. Otherwise it is not present</w:t>
            </w:r>
            <w:r w:rsidRPr="00DC06D1">
              <w:rPr>
                <w:rFonts w:ascii="Arial" w:hAnsi="Arial" w:cs="Arial"/>
                <w:noProof/>
                <w:color w:val="1F497D" w:themeColor="text2"/>
                <w:sz w:val="16"/>
                <w:szCs w:val="16"/>
              </w:rPr>
              <w:t>."</w:t>
            </w:r>
          </w:p>
          <w:p w14:paraId="5586B9D7" w14:textId="77777777" w:rsidR="00672D17" w:rsidRDefault="00672D17" w:rsidP="00E9456E">
            <w:pPr>
              <w:spacing w:after="0"/>
              <w:rPr>
                <w:rFonts w:ascii="Arial" w:hAnsi="Arial" w:cs="Arial"/>
                <w:b/>
                <w:noProof/>
                <w:color w:val="1F497D" w:themeColor="text2"/>
                <w:sz w:val="16"/>
                <w:szCs w:val="16"/>
              </w:rPr>
            </w:pPr>
          </w:p>
          <w:p w14:paraId="2C945602" w14:textId="77777777" w:rsidR="00672D17" w:rsidRPr="00DC06D1" w:rsidRDefault="00672D17" w:rsidP="00E9456E">
            <w:pPr>
              <w:spacing w:after="0"/>
              <w:rPr>
                <w:rFonts w:ascii="Arial" w:hAnsi="Arial" w:cs="Arial"/>
                <w:noProof/>
                <w:color w:val="1F497D" w:themeColor="text2"/>
                <w:sz w:val="16"/>
                <w:szCs w:val="16"/>
              </w:rPr>
            </w:pPr>
            <w:r w:rsidRPr="00DC06D1">
              <w:rPr>
                <w:rFonts w:ascii="Arial" w:hAnsi="Arial" w:cs="Arial"/>
                <w:b/>
                <w:noProof/>
                <w:color w:val="1F497D" w:themeColor="text2"/>
                <w:sz w:val="16"/>
                <w:szCs w:val="16"/>
              </w:rPr>
              <w:t xml:space="preserve">Coordinator: </w:t>
            </w:r>
            <w:r w:rsidRPr="00DC06D1">
              <w:rPr>
                <w:rFonts w:ascii="Arial" w:hAnsi="Arial" w:cs="Arial"/>
                <w:noProof/>
                <w:color w:val="1F497D" w:themeColor="text2"/>
                <w:sz w:val="16"/>
                <w:szCs w:val="16"/>
              </w:rPr>
              <w:t>D.028 proposes to remove the Condition PUCCH SCell for pucchSCell-r13 but there is no such field as pucchSCell-r13 in PhysicalConfigDedicated. There are fields tpc-PDCCH-ConfigPUCCH-SCell-r13 and pucch-Cell-r13 and both of them have condition PUCCH SCell. So, it seems that the intention of this correction is to</w:t>
            </w:r>
            <w:r>
              <w:rPr>
                <w:rFonts w:ascii="Arial" w:hAnsi="Arial" w:cs="Arial"/>
                <w:noProof/>
                <w:color w:val="1F497D" w:themeColor="text2"/>
                <w:sz w:val="16"/>
                <w:szCs w:val="16"/>
              </w:rPr>
              <w:t xml:space="preserve"> </w:t>
            </w:r>
            <w:r w:rsidRPr="00DC06D1">
              <w:rPr>
                <w:rFonts w:ascii="Arial" w:hAnsi="Arial" w:cs="Arial"/>
                <w:noProof/>
                <w:color w:val="1F497D" w:themeColor="text2"/>
                <w:sz w:val="16"/>
                <w:szCs w:val="16"/>
              </w:rPr>
              <w:t xml:space="preserve">remove </w:t>
            </w:r>
            <w:r>
              <w:rPr>
                <w:rFonts w:ascii="Arial" w:hAnsi="Arial" w:cs="Arial"/>
                <w:noProof/>
                <w:color w:val="1F497D" w:themeColor="text2"/>
                <w:sz w:val="16"/>
                <w:szCs w:val="16"/>
              </w:rPr>
              <w:t xml:space="preserve">either </w:t>
            </w:r>
            <w:r w:rsidRPr="00DC06D1">
              <w:rPr>
                <w:rFonts w:ascii="Arial" w:hAnsi="Arial" w:cs="Arial"/>
                <w:noProof/>
                <w:color w:val="1F497D" w:themeColor="text2"/>
                <w:sz w:val="16"/>
                <w:szCs w:val="16"/>
              </w:rPr>
              <w:t>this,</w:t>
            </w:r>
          </w:p>
          <w:p w14:paraId="51B44997" w14:textId="77777777" w:rsidR="00672D17" w:rsidRDefault="00672D17" w:rsidP="00E9456E">
            <w:pPr>
              <w:spacing w:after="0"/>
              <w:rPr>
                <w:rFonts w:ascii="Arial" w:hAnsi="Arial" w:cs="Arial"/>
                <w:noProof/>
                <w:color w:val="1F497D" w:themeColor="text2"/>
                <w:sz w:val="16"/>
                <w:szCs w:val="16"/>
              </w:rPr>
            </w:pPr>
          </w:p>
          <w:p w14:paraId="0C780EE9" w14:textId="77777777" w:rsidR="00672D17" w:rsidRDefault="00672D17" w:rsidP="00E9456E">
            <w:pPr>
              <w:pStyle w:val="PL"/>
              <w:shd w:val="clear" w:color="auto" w:fill="E6E6E6"/>
            </w:pPr>
            <w:r>
              <w:tab/>
            </w:r>
            <w:r>
              <w:tab/>
            </w:r>
            <w:r w:rsidRPr="00D05729">
              <w:t>tpc-PDCCH-ConfigPUCCH</w:t>
            </w:r>
            <w:r>
              <w:t>-SCell-r13</w:t>
            </w:r>
            <w:r>
              <w:tab/>
            </w:r>
            <w:r w:rsidRPr="00D05729">
              <w:tab/>
              <w:t>TPC-PDCCH-Config</w:t>
            </w:r>
            <w:r>
              <w:t>SCell</w:t>
            </w:r>
            <w:r w:rsidRPr="00D05729">
              <w:tab/>
            </w:r>
            <w:r w:rsidRPr="00D05729">
              <w:tab/>
              <w:t>OPTIONAL,</w:t>
            </w:r>
            <w:r w:rsidRPr="00E9456E">
              <w:rPr>
                <w:strike/>
                <w:color w:val="FF0000"/>
              </w:rPr>
              <w:tab/>
              <w:t>-- Cond PUCCH-SCell</w:t>
            </w:r>
          </w:p>
          <w:p w14:paraId="74E0A714" w14:textId="77777777" w:rsidR="00672D17" w:rsidRDefault="00672D17" w:rsidP="00E9456E">
            <w:pPr>
              <w:spacing w:after="0"/>
              <w:rPr>
                <w:rFonts w:ascii="Arial" w:hAnsi="Arial" w:cs="Arial"/>
                <w:noProof/>
                <w:color w:val="1F497D" w:themeColor="text2"/>
                <w:sz w:val="16"/>
                <w:szCs w:val="16"/>
              </w:rPr>
            </w:pPr>
          </w:p>
          <w:p w14:paraId="6976B16F" w14:textId="77777777" w:rsidR="00672D17" w:rsidRDefault="00672D17" w:rsidP="00E9456E">
            <w:pPr>
              <w:spacing w:after="0"/>
              <w:rPr>
                <w:rFonts w:ascii="Arial" w:hAnsi="Arial" w:cs="Arial"/>
                <w:noProof/>
                <w:color w:val="1F497D" w:themeColor="text2"/>
                <w:sz w:val="16"/>
                <w:szCs w:val="16"/>
              </w:rPr>
            </w:pPr>
            <w:r>
              <w:rPr>
                <w:rFonts w:ascii="Arial" w:hAnsi="Arial" w:cs="Arial"/>
                <w:noProof/>
                <w:color w:val="1F497D" w:themeColor="text2"/>
                <w:sz w:val="16"/>
                <w:szCs w:val="16"/>
              </w:rPr>
              <w:t>or this</w:t>
            </w:r>
          </w:p>
          <w:p w14:paraId="0981E33E" w14:textId="77777777" w:rsidR="00672D17" w:rsidRDefault="00672D17" w:rsidP="00E9456E">
            <w:pPr>
              <w:spacing w:after="0"/>
              <w:rPr>
                <w:rFonts w:ascii="Arial" w:hAnsi="Arial" w:cs="Arial"/>
                <w:noProof/>
                <w:color w:val="1F497D" w:themeColor="text2"/>
                <w:sz w:val="16"/>
                <w:szCs w:val="16"/>
              </w:rPr>
            </w:pPr>
          </w:p>
          <w:p w14:paraId="56F774EC" w14:textId="77777777" w:rsidR="00672D17" w:rsidRDefault="00672D17" w:rsidP="000A5672">
            <w:pPr>
              <w:pStyle w:val="PL"/>
              <w:shd w:val="clear" w:color="auto" w:fill="E6E6E6"/>
            </w:pPr>
            <w:r>
              <w:tab/>
            </w:r>
            <w:r>
              <w:tab/>
              <w:t>pucch-Cell-r13</w:t>
            </w:r>
            <w:r>
              <w:tab/>
              <w:t>ENUMERATED {true}</w:t>
            </w:r>
            <w:r>
              <w:tab/>
              <w:t>OPTIONAL,</w:t>
            </w:r>
            <w:r w:rsidRPr="000A5672">
              <w:rPr>
                <w:strike/>
                <w:color w:val="FF0000"/>
              </w:rPr>
              <w:tab/>
              <w:t>-- Cond PUCCH_SCell</w:t>
            </w:r>
          </w:p>
          <w:p w14:paraId="6E4D72CC" w14:textId="77777777" w:rsidR="00672D17" w:rsidRDefault="00672D17" w:rsidP="00E9456E">
            <w:pPr>
              <w:spacing w:after="0"/>
              <w:rPr>
                <w:rFonts w:ascii="Arial" w:hAnsi="Arial" w:cs="Arial"/>
                <w:noProof/>
                <w:color w:val="1F497D" w:themeColor="text2"/>
                <w:sz w:val="16"/>
                <w:szCs w:val="16"/>
              </w:rPr>
            </w:pPr>
          </w:p>
          <w:p w14:paraId="2C39FFFC" w14:textId="77777777" w:rsidR="00672D17" w:rsidRDefault="00672D1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needs to be clarified which one of the fields should be corrected.</w:t>
            </w:r>
          </w:p>
          <w:p w14:paraId="481E3466" w14:textId="77777777" w:rsidR="00672D17" w:rsidRDefault="00672D17" w:rsidP="004F4BB1">
            <w:pPr>
              <w:spacing w:after="0"/>
              <w:rPr>
                <w:rFonts w:ascii="Arial" w:hAnsi="Arial" w:cs="Arial"/>
                <w:noProof/>
                <w:color w:val="1F497D" w:themeColor="text2"/>
                <w:sz w:val="16"/>
                <w:szCs w:val="16"/>
              </w:rPr>
            </w:pPr>
          </w:p>
          <w:p w14:paraId="49CCFC54" w14:textId="77777777" w:rsidR="00672D17" w:rsidRDefault="00672D1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is not completely clear either what field description Ericsson would like to correct but probably it is pucch-Cell because pucch-Cell field description specifies PUCCH feedback handling. So, maybe Ericsson’s comment proposes the following change in the field description,</w:t>
            </w:r>
          </w:p>
          <w:p w14:paraId="57F90319" w14:textId="77777777" w:rsidR="00672D17" w:rsidRDefault="00672D17" w:rsidP="004F4BB1">
            <w:pPr>
              <w:spacing w:after="0"/>
              <w:rPr>
                <w:rFonts w:ascii="Arial" w:hAnsi="Arial" w:cs="Arial"/>
                <w:noProof/>
                <w:color w:val="1F497D" w:themeColor="text2"/>
                <w:sz w:val="16"/>
                <w:szCs w:val="16"/>
              </w:rPr>
            </w:pPr>
          </w:p>
          <w:p w14:paraId="06F8B518" w14:textId="77777777" w:rsidR="00672D17" w:rsidRPr="00D53DCC" w:rsidRDefault="00672D17" w:rsidP="000A5672">
            <w:pPr>
              <w:pStyle w:val="TAL"/>
              <w:rPr>
                <w:rFonts w:cs="Arial"/>
                <w:b/>
                <w:i/>
                <w:noProof/>
                <w:sz w:val="16"/>
                <w:szCs w:val="16"/>
                <w:lang w:eastAsia="en-GB"/>
              </w:rPr>
            </w:pPr>
            <w:r w:rsidRPr="00D53DCC">
              <w:rPr>
                <w:rFonts w:cs="Arial"/>
                <w:b/>
                <w:i/>
                <w:noProof/>
                <w:sz w:val="16"/>
                <w:szCs w:val="16"/>
                <w:lang w:eastAsia="en-GB"/>
              </w:rPr>
              <w:t>pucch-Cell</w:t>
            </w:r>
          </w:p>
          <w:p w14:paraId="0E48197C" w14:textId="77777777" w:rsidR="00672D17" w:rsidRPr="00D53DCC" w:rsidRDefault="00672D17" w:rsidP="000A5672">
            <w:pPr>
              <w:spacing w:after="0"/>
              <w:rPr>
                <w:rFonts w:ascii="Arial" w:hAnsi="Arial" w:cs="Arial"/>
                <w:noProof/>
                <w:color w:val="1F497D" w:themeColor="text2"/>
                <w:sz w:val="16"/>
                <w:szCs w:val="16"/>
              </w:rPr>
            </w:pPr>
            <w:r w:rsidRPr="00D53DCC">
              <w:rPr>
                <w:rFonts w:ascii="Arial" w:hAnsi="Arial" w:cs="Arial"/>
                <w:noProof/>
                <w:color w:val="FF0000"/>
                <w:sz w:val="16"/>
                <w:szCs w:val="16"/>
                <w:u w:val="single"/>
              </w:rPr>
              <w:t xml:space="preserve">This field indicates whether </w:t>
            </w:r>
            <w:r w:rsidRPr="00D53DCC">
              <w:rPr>
                <w:rFonts w:ascii="Arial" w:hAnsi="Arial" w:cs="Arial"/>
                <w:color w:val="FF0000"/>
                <w:sz w:val="16"/>
                <w:szCs w:val="16"/>
                <w:u w:val="single"/>
                <w:lang w:eastAsia="en-GB"/>
              </w:rPr>
              <w:t>PUCCH feedback is set on on PCell/PSCell or on the PUCCH SCell. If the PUCCH SCell is used to send PUCCH feedback for this SCell then this field is present</w:t>
            </w:r>
            <w:proofErr w:type="gramStart"/>
            <w:r w:rsidRPr="00D53DCC">
              <w:rPr>
                <w:rFonts w:ascii="Arial" w:hAnsi="Arial" w:cs="Arial"/>
                <w:color w:val="FF0000"/>
                <w:sz w:val="16"/>
                <w:szCs w:val="16"/>
                <w:u w:val="single"/>
                <w:lang w:eastAsia="en-GB"/>
              </w:rPr>
              <w:t>,else</w:t>
            </w:r>
            <w:proofErr w:type="gramEnd"/>
            <w:r w:rsidRPr="00D53DCC">
              <w:rPr>
                <w:rFonts w:ascii="Arial" w:hAnsi="Arial" w:cs="Arial"/>
                <w:color w:val="FF0000"/>
                <w:sz w:val="16"/>
                <w:szCs w:val="16"/>
                <w:u w:val="single"/>
                <w:lang w:eastAsia="en-GB"/>
              </w:rPr>
              <w:t xml:space="preserve"> if the PCell/PSCell is used to send PUCCH feedback </w:t>
            </w:r>
            <w:r w:rsidRPr="00D53DCC">
              <w:rPr>
                <w:rFonts w:ascii="Arial" w:hAnsi="Arial" w:cs="Arial"/>
                <w:color w:val="FF0000"/>
                <w:sz w:val="16"/>
                <w:szCs w:val="16"/>
                <w:u w:val="single"/>
                <w:lang w:eastAsia="en-GB"/>
              </w:rPr>
              <w:lastRenderedPageBreak/>
              <w:t>of this SCell the field is absent</w:t>
            </w:r>
            <w:r w:rsidRPr="00D53DCC">
              <w:rPr>
                <w:rFonts w:ascii="Arial" w:hAnsi="Arial" w:cs="Arial"/>
                <w:color w:val="FF0000"/>
                <w:sz w:val="16"/>
                <w:szCs w:val="16"/>
                <w:lang w:eastAsia="en-GB"/>
              </w:rPr>
              <w:t>.</w:t>
            </w:r>
            <w:r w:rsidRPr="00D53DCC">
              <w:rPr>
                <w:rFonts w:ascii="Arial" w:hAnsi="Arial" w:cs="Arial"/>
                <w:strike/>
                <w:color w:val="FF0000"/>
                <w:sz w:val="16"/>
                <w:szCs w:val="16"/>
                <w:lang w:eastAsia="en-GB"/>
              </w:rPr>
              <w:t xml:space="preserve"> </w:t>
            </w:r>
            <w:proofErr w:type="gramStart"/>
            <w:r w:rsidRPr="00D53DCC">
              <w:rPr>
                <w:rFonts w:ascii="Arial" w:hAnsi="Arial" w:cs="Arial"/>
                <w:strike/>
                <w:color w:val="FF0000"/>
                <w:sz w:val="16"/>
                <w:szCs w:val="16"/>
                <w:lang w:eastAsia="en-GB"/>
              </w:rPr>
              <w:t>if</w:t>
            </w:r>
            <w:proofErr w:type="gramEnd"/>
            <w:r w:rsidRPr="00D53DCC">
              <w:rPr>
                <w:rFonts w:ascii="Arial" w:hAnsi="Arial" w:cs="Arial"/>
                <w:strike/>
                <w:color w:val="FF0000"/>
                <w:sz w:val="16"/>
                <w:szCs w:val="16"/>
                <w:lang w:eastAsia="en-GB"/>
              </w:rPr>
              <w:t xml:space="preserve"> PUCCH feedback of this SCell is not sent on PCell or PSCell, this field is  present if SCell is used to send PUCCH feedback of this SCell (or cell).</w:t>
            </w:r>
          </w:p>
          <w:p w14:paraId="7F06739F" w14:textId="77777777" w:rsidR="00672D17" w:rsidRDefault="00672D17" w:rsidP="004F4BB1">
            <w:pPr>
              <w:spacing w:after="0"/>
              <w:rPr>
                <w:rFonts w:ascii="Arial" w:hAnsi="Arial" w:cs="Arial"/>
                <w:noProof/>
                <w:sz w:val="16"/>
                <w:szCs w:val="16"/>
              </w:rPr>
            </w:pPr>
          </w:p>
          <w:p w14:paraId="358EA934" w14:textId="77777777" w:rsidR="00672D17" w:rsidRPr="00D53DCC" w:rsidRDefault="00672D17" w:rsidP="00D53DCC">
            <w:pPr>
              <w:spacing w:after="0"/>
              <w:rPr>
                <w:rFonts w:ascii="Arial" w:hAnsi="Arial" w:cs="Arial"/>
                <w:noProof/>
                <w:color w:val="1F497D" w:themeColor="text2"/>
                <w:sz w:val="16"/>
                <w:szCs w:val="16"/>
              </w:rPr>
            </w:pPr>
            <w:r>
              <w:rPr>
                <w:rFonts w:ascii="Arial" w:hAnsi="Arial" w:cs="Arial"/>
                <w:noProof/>
                <w:color w:val="1F497D" w:themeColor="text2"/>
                <w:sz w:val="16"/>
                <w:szCs w:val="16"/>
              </w:rPr>
              <w:t>In addition,</w:t>
            </w:r>
            <w:r w:rsidRPr="00D53DCC">
              <w:rPr>
                <w:rFonts w:ascii="Arial" w:hAnsi="Arial" w:cs="Arial"/>
                <w:noProof/>
                <w:color w:val="1F497D" w:themeColor="text2"/>
                <w:sz w:val="16"/>
                <w:szCs w:val="16"/>
              </w:rPr>
              <w:t xml:space="preserve"> Ericsson’s comment on the condition seems to require the following change</w:t>
            </w:r>
          </w:p>
          <w:p w14:paraId="3CFDEEE8" w14:textId="77777777" w:rsidR="00672D17" w:rsidRDefault="00672D17" w:rsidP="00D53DCC">
            <w:pPr>
              <w:spacing w:after="0"/>
              <w:rPr>
                <w:rFonts w:ascii="Arial" w:hAnsi="Arial" w:cs="Arial"/>
                <w:noProof/>
                <w:sz w:val="16"/>
                <w:szCs w:val="16"/>
              </w:rPr>
            </w:pPr>
          </w:p>
          <w:p w14:paraId="74C30AE7" w14:textId="77777777" w:rsidR="00672D17" w:rsidRPr="00D53DCC" w:rsidRDefault="00672D17" w:rsidP="00D53DCC">
            <w:pPr>
              <w:spacing w:after="0"/>
              <w:rPr>
                <w:rFonts w:ascii="Arial" w:hAnsi="Arial" w:cs="Arial"/>
                <w:noProof/>
                <w:sz w:val="16"/>
                <w:szCs w:val="16"/>
              </w:rPr>
            </w:pPr>
            <w:r w:rsidRPr="00D53DCC">
              <w:rPr>
                <w:rFonts w:ascii="Arial" w:hAnsi="Arial" w:cs="Arial"/>
                <w:sz w:val="16"/>
                <w:szCs w:val="16"/>
                <w:lang w:eastAsia="en-GB"/>
              </w:rPr>
              <w:t xml:space="preserve">The field is optionally present </w:t>
            </w:r>
            <w:r w:rsidRPr="00D53DCC">
              <w:rPr>
                <w:rFonts w:ascii="Arial" w:hAnsi="Arial" w:cs="Arial"/>
                <w:strike/>
                <w:color w:val="FF0000"/>
                <w:sz w:val="16"/>
                <w:szCs w:val="16"/>
                <w:lang w:eastAsia="en-GB"/>
              </w:rPr>
              <w:t>for</w:t>
            </w:r>
            <w:r>
              <w:rPr>
                <w:rFonts w:ascii="Arial" w:hAnsi="Arial" w:cs="Arial"/>
                <w:color w:val="FF0000"/>
                <w:sz w:val="16"/>
                <w:szCs w:val="16"/>
                <w:u w:val="single"/>
                <w:lang w:eastAsia="en-GB"/>
              </w:rPr>
              <w:t xml:space="preserve">if </w:t>
            </w:r>
            <w:proofErr w:type="gramStart"/>
            <w:r>
              <w:rPr>
                <w:rFonts w:ascii="Arial" w:hAnsi="Arial" w:cs="Arial"/>
                <w:color w:val="FF0000"/>
                <w:sz w:val="16"/>
                <w:szCs w:val="16"/>
                <w:u w:val="single"/>
                <w:lang w:eastAsia="en-GB"/>
              </w:rPr>
              <w:t xml:space="preserve">a </w:t>
            </w:r>
            <w:r w:rsidRPr="00D53DCC">
              <w:rPr>
                <w:rFonts w:ascii="Arial" w:hAnsi="Arial" w:cs="Arial"/>
                <w:strike/>
                <w:color w:val="FF0000"/>
                <w:sz w:val="16"/>
                <w:szCs w:val="16"/>
                <w:lang w:eastAsia="en-GB"/>
              </w:rPr>
              <w:t xml:space="preserve"> </w:t>
            </w:r>
            <w:r w:rsidRPr="00D53DCC">
              <w:rPr>
                <w:rFonts w:ascii="Arial" w:hAnsi="Arial" w:cs="Arial"/>
                <w:sz w:val="16"/>
                <w:szCs w:val="16"/>
                <w:lang w:eastAsia="en-GB"/>
              </w:rPr>
              <w:t>PUCCH</w:t>
            </w:r>
            <w:proofErr w:type="gramEnd"/>
            <w:r w:rsidRPr="00D53DCC">
              <w:rPr>
                <w:rFonts w:ascii="Arial" w:hAnsi="Arial" w:cs="Arial"/>
                <w:sz w:val="16"/>
                <w:szCs w:val="16"/>
                <w:lang w:eastAsia="en-GB"/>
              </w:rPr>
              <w:t xml:space="preserve"> SCell</w:t>
            </w:r>
            <w:r>
              <w:rPr>
                <w:rFonts w:ascii="Arial" w:hAnsi="Arial" w:cs="Arial"/>
                <w:color w:val="FF0000"/>
                <w:sz w:val="16"/>
                <w:szCs w:val="16"/>
                <w:u w:val="single"/>
                <w:lang w:eastAsia="en-GB"/>
              </w:rPr>
              <w:t xml:space="preserve"> is configured</w:t>
            </w:r>
            <w:r w:rsidRPr="00D53DCC">
              <w:rPr>
                <w:rFonts w:ascii="Arial" w:hAnsi="Arial" w:cs="Arial"/>
                <w:sz w:val="16"/>
                <w:szCs w:val="16"/>
                <w:lang w:eastAsia="en-GB"/>
              </w:rPr>
              <w:t>. Otherwise it is not present.</w:t>
            </w:r>
          </w:p>
          <w:p w14:paraId="79862AD6" w14:textId="77777777" w:rsidR="00672D17" w:rsidRDefault="00672D17" w:rsidP="00D53DCC">
            <w:pPr>
              <w:spacing w:after="0"/>
              <w:rPr>
                <w:rFonts w:ascii="Arial" w:hAnsi="Arial" w:cs="Arial"/>
                <w:noProof/>
                <w:sz w:val="16"/>
                <w:szCs w:val="16"/>
              </w:rPr>
            </w:pPr>
          </w:p>
          <w:p w14:paraId="2B265BBD" w14:textId="77777777" w:rsidR="00672D17" w:rsidRDefault="00672D17" w:rsidP="00512F61">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Also these comments on the field description and condition should be clarified. Otherwise it is difficult to know what exactly is a subject for correction.</w:t>
            </w:r>
          </w:p>
          <w:p w14:paraId="799A2F35" w14:textId="77777777" w:rsidR="00672D17" w:rsidRDefault="00672D17" w:rsidP="00213FDB">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intention was 1) to improve the field description of </w:t>
            </w:r>
            <w:r w:rsidRPr="003D4C3C">
              <w:rPr>
                <w:rFonts w:ascii="Arial" w:eastAsiaTheme="minorEastAsia" w:hAnsi="Arial" w:cs="Arial" w:hint="eastAsia"/>
                <w:i/>
                <w:noProof/>
                <w:color w:val="1F497D" w:themeColor="text2"/>
                <w:sz w:val="16"/>
                <w:szCs w:val="16"/>
                <w:lang w:eastAsia="ja-JP"/>
              </w:rPr>
              <w:t>pucch-</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Cell</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-r13</w:t>
            </w:r>
            <w:r>
              <w:rPr>
                <w:rFonts w:ascii="Arial" w:eastAsiaTheme="minorEastAsia" w:hAnsi="Arial" w:cs="Arial" w:hint="eastAsia"/>
                <w:noProof/>
                <w:color w:val="1F497D" w:themeColor="text2"/>
                <w:sz w:val="16"/>
                <w:szCs w:val="16"/>
                <w:lang w:eastAsia="ja-JP"/>
              </w:rPr>
              <w:t xml:space="preserve"> and 2) to remove the conditional presence as to PUCCH SCell.</w:t>
            </w:r>
          </w:p>
          <w:p w14:paraId="2B120462" w14:textId="77777777" w:rsidR="00672D17" w:rsidRDefault="00672D1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1), Ericsson</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proposal looks good to us with minor improvement as shown above.</w:t>
            </w:r>
          </w:p>
          <w:p w14:paraId="6D3EEE4D" w14:textId="77777777" w:rsidR="00672D17" w:rsidRDefault="00672D1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2),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re fine to keep the condition with the clarification suggested by Ericsson above, i.e., to clarify that the optional presence is if a PUCCH SCell is configured.</w:t>
            </w:r>
          </w:p>
          <w:p w14:paraId="224903D9" w14:textId="77777777" w:rsidR="00672D17" w:rsidRDefault="00672D1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 xml:space="preserve">Furthermore, we think the field name, </w:t>
            </w:r>
            <w:r>
              <w:rPr>
                <w:rFonts w:ascii="Arial" w:eastAsiaTheme="minorEastAsia" w:hAnsi="Arial" w:cs="Arial"/>
                <w:noProof/>
                <w:color w:val="1F497D" w:themeColor="text2"/>
                <w:sz w:val="16"/>
                <w:szCs w:val="16"/>
                <w:lang w:eastAsia="ja-JP"/>
              </w:rPr>
              <w:t>“</w:t>
            </w:r>
            <w:r w:rsidRPr="00CC2D70">
              <w:rPr>
                <w:rFonts w:ascii="Arial" w:eastAsiaTheme="minorEastAsia" w:hAnsi="Arial" w:cs="Arial" w:hint="eastAsia"/>
                <w:i/>
                <w:noProof/>
                <w:color w:val="1F497D" w:themeColor="text2"/>
                <w:sz w:val="16"/>
                <w:szCs w:val="16"/>
                <w:lang w:eastAsia="ja-JP"/>
              </w:rPr>
              <w:t>pucch-Cell</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is somewhat misleading and so wonder if it could be renamed appropriately, e.g., </w:t>
            </w:r>
            <w:r w:rsidRPr="00CC2D70">
              <w:rPr>
                <w:rFonts w:ascii="Arial" w:eastAsiaTheme="minorEastAsia" w:hAnsi="Arial" w:cs="Arial" w:hint="eastAsia"/>
                <w:i/>
                <w:noProof/>
                <w:color w:val="1F497D" w:themeColor="text2"/>
                <w:sz w:val="16"/>
                <w:szCs w:val="16"/>
                <w:lang w:eastAsia="ja-JP"/>
              </w:rPr>
              <w:t>UCI-PUCCH-SCell-r13</w:t>
            </w:r>
            <w:r>
              <w:rPr>
                <w:rFonts w:ascii="Arial" w:eastAsiaTheme="minorEastAsia" w:hAnsi="Arial" w:cs="Arial" w:hint="eastAsia"/>
                <w:noProof/>
                <w:color w:val="1F497D" w:themeColor="text2"/>
                <w:sz w:val="16"/>
                <w:szCs w:val="16"/>
                <w:lang w:eastAsia="ja-JP"/>
              </w:rPr>
              <w:t>.</w:t>
            </w:r>
          </w:p>
          <w:p w14:paraId="662569AE" w14:textId="77777777" w:rsidR="00672D17" w:rsidRPr="00D813E8" w:rsidRDefault="00672D17" w:rsidP="00D813E8">
            <w:pPr>
              <w:spacing w:after="0"/>
              <w:rPr>
                <w:rFonts w:ascii="Arial" w:hAnsi="Arial" w:cs="Arial"/>
                <w:noProof/>
                <w:color w:val="1F497D" w:themeColor="text2"/>
                <w:sz w:val="16"/>
                <w:szCs w:val="16"/>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Changed from class 1 to class 2.</w:t>
            </w:r>
          </w:p>
        </w:tc>
        <w:tc>
          <w:tcPr>
            <w:tcW w:w="1060" w:type="dxa"/>
            <w:shd w:val="clear" w:color="auto" w:fill="auto"/>
          </w:tcPr>
          <w:p w14:paraId="44542DD9" w14:textId="77777777" w:rsidR="00672D17" w:rsidRPr="00BD494B" w:rsidRDefault="00672D17" w:rsidP="00462485">
            <w:pPr>
              <w:spacing w:after="0"/>
              <w:rPr>
                <w:rFonts w:ascii="Arial" w:hAnsi="Arial" w:cs="Arial"/>
                <w:noProof/>
                <w:sz w:val="16"/>
                <w:szCs w:val="16"/>
              </w:rPr>
            </w:pPr>
            <w:r>
              <w:rPr>
                <w:rFonts w:ascii="Arial" w:hAnsi="Arial" w:cs="Arial"/>
                <w:noProof/>
                <w:sz w:val="16"/>
                <w:szCs w:val="16"/>
              </w:rPr>
              <w:lastRenderedPageBreak/>
              <w:t>Open (General CR)</w:t>
            </w:r>
          </w:p>
        </w:tc>
      </w:tr>
      <w:tr w:rsidR="00672D17" w:rsidRPr="00BD494B" w14:paraId="1DEFD564" w14:textId="77777777" w:rsidTr="00A674EB">
        <w:tc>
          <w:tcPr>
            <w:tcW w:w="769" w:type="dxa"/>
            <w:shd w:val="clear" w:color="auto" w:fill="auto"/>
          </w:tcPr>
          <w:p w14:paraId="15E8C785" w14:textId="77777777" w:rsidR="00672D17" w:rsidRDefault="00672D17"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D.029</w:t>
            </w:r>
          </w:p>
        </w:tc>
        <w:tc>
          <w:tcPr>
            <w:tcW w:w="1677" w:type="dxa"/>
            <w:shd w:val="clear" w:color="auto" w:fill="auto"/>
          </w:tcPr>
          <w:p w14:paraId="1E3AF915" w14:textId="77777777" w:rsidR="00672D17" w:rsidRDefault="00672D17"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PhysicalConfigDedicated</w:t>
            </w:r>
          </w:p>
        </w:tc>
        <w:tc>
          <w:tcPr>
            <w:tcW w:w="5369" w:type="dxa"/>
            <w:shd w:val="clear" w:color="auto" w:fill="auto"/>
          </w:tcPr>
          <w:p w14:paraId="57726435" w14:textId="77777777" w:rsidR="00672D17" w:rsidRPr="0052663E" w:rsidRDefault="00672D1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-r13 </w:t>
            </w: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problem </w:t>
            </w:r>
          </w:p>
          <w:p w14:paraId="5A7B2D54" w14:textId="77777777" w:rsidR="00672D17" w:rsidRPr="00A67695" w:rsidRDefault="00672D1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schedulingRequestConfig</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SchedulingRequestConfig</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Need ON</w:t>
            </w:r>
          </w:p>
          <w:p w14:paraId="4286D4D2" w14:textId="77777777" w:rsidR="00672D17" w:rsidRPr="00A67695" w:rsidRDefault="00672D1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14:paraId="499F45F1" w14:textId="77777777" w:rsidR="00672D17" w:rsidRPr="00A67695" w:rsidRDefault="00672D1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pusch-ConfigDedicated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highlight w:val="yellow"/>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PUSCH-ConfigDedicated</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PUSCH-SCell</w:t>
            </w:r>
          </w:p>
          <w:p w14:paraId="7E4B1D97" w14:textId="77777777" w:rsidR="00672D17" w:rsidRPr="00A67695" w:rsidRDefault="00672D1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14:paraId="22BB3167" w14:textId="77777777" w:rsidR="00672D17" w:rsidRPr="00A67695" w:rsidRDefault="00672D1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uplinkPowerControlDedicated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UplinkPowerControlDedicated</w:t>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UL-Power-SCell</w:t>
            </w:r>
          </w:p>
        </w:tc>
        <w:tc>
          <w:tcPr>
            <w:tcW w:w="653" w:type="dxa"/>
            <w:gridSpan w:val="2"/>
            <w:shd w:val="clear" w:color="auto" w:fill="auto"/>
          </w:tcPr>
          <w:p w14:paraId="02630687" w14:textId="77777777" w:rsidR="00672D17" w:rsidRPr="00BD494B" w:rsidRDefault="00672D1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2BFE0ECF" w14:textId="77777777" w:rsidR="00672D17" w:rsidRDefault="00672D1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is not needed</w:t>
            </w:r>
          </w:p>
          <w:p w14:paraId="4C8AE3A8" w14:textId="77777777" w:rsidR="00672D17" w:rsidRPr="005B7FC8" w:rsidRDefault="00672D17"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It is not completely clear why the suffix needs to be removed for the field indentifiers. These are REL-13 extension fieds. (They are surely not needed in the type references but there –r13 is not used). This needs to be confirmed.</w:t>
            </w:r>
          </w:p>
        </w:tc>
        <w:tc>
          <w:tcPr>
            <w:tcW w:w="1060" w:type="dxa"/>
            <w:tcBorders>
              <w:bottom w:val="single" w:sz="4" w:space="0" w:color="auto"/>
            </w:tcBorders>
            <w:shd w:val="clear" w:color="auto" w:fill="auto"/>
          </w:tcPr>
          <w:p w14:paraId="074C8751" w14:textId="77777777" w:rsidR="00672D17" w:rsidRPr="00BD494B" w:rsidRDefault="00672D17" w:rsidP="00462485">
            <w:pPr>
              <w:spacing w:after="0"/>
              <w:rPr>
                <w:rFonts w:ascii="Arial" w:hAnsi="Arial" w:cs="Arial"/>
                <w:noProof/>
                <w:sz w:val="16"/>
                <w:szCs w:val="16"/>
              </w:rPr>
            </w:pPr>
            <w:r>
              <w:rPr>
                <w:rFonts w:ascii="Arial" w:hAnsi="Arial" w:cs="Arial"/>
                <w:noProof/>
                <w:sz w:val="16"/>
                <w:szCs w:val="16"/>
              </w:rPr>
              <w:t>Open (General CR)</w:t>
            </w:r>
          </w:p>
        </w:tc>
      </w:tr>
      <w:tr w:rsidR="00672D17" w:rsidRPr="00BD494B" w14:paraId="63670398" w14:textId="77777777" w:rsidTr="00FC5926">
        <w:tc>
          <w:tcPr>
            <w:tcW w:w="769" w:type="dxa"/>
            <w:shd w:val="clear" w:color="auto" w:fill="auto"/>
          </w:tcPr>
          <w:p w14:paraId="14DA2231" w14:textId="77777777" w:rsidR="00672D17" w:rsidRDefault="00672D17" w:rsidP="004F4BB1">
            <w:pPr>
              <w:spacing w:after="0"/>
              <w:rPr>
                <w:rFonts w:ascii="Arial" w:hAnsi="Arial" w:cs="Arial"/>
                <w:noProof/>
                <w:sz w:val="16"/>
                <w:szCs w:val="16"/>
              </w:rPr>
            </w:pPr>
            <w:r>
              <w:rPr>
                <w:rFonts w:ascii="Arial" w:eastAsia="MS Mincho" w:hAnsi="Arial" w:cs="Arial"/>
                <w:noProof/>
                <w:sz w:val="16"/>
                <w:szCs w:val="16"/>
                <w:lang w:eastAsia="ja-JP"/>
              </w:rPr>
              <w:t>D.030</w:t>
            </w:r>
          </w:p>
        </w:tc>
        <w:tc>
          <w:tcPr>
            <w:tcW w:w="1677" w:type="dxa"/>
            <w:shd w:val="clear" w:color="auto" w:fill="auto"/>
          </w:tcPr>
          <w:p w14:paraId="0F5E6282" w14:textId="77777777" w:rsidR="00672D17" w:rsidRDefault="00672D17"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PUSCH Config</w:t>
            </w:r>
          </w:p>
        </w:tc>
        <w:tc>
          <w:tcPr>
            <w:tcW w:w="5369" w:type="dxa"/>
            <w:shd w:val="clear" w:color="auto" w:fill="auto"/>
          </w:tcPr>
          <w:p w14:paraId="32F5CB40" w14:textId="77777777" w:rsidR="00672D17" w:rsidRPr="0052663E" w:rsidRDefault="00672D1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-r13 suffix problem</w:t>
            </w:r>
          </w:p>
          <w:p w14:paraId="1A832EAB" w14:textId="77777777" w:rsidR="00672D17" w:rsidRPr="00E304F1" w:rsidRDefault="00672D1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betaOffsetMC-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SEQUENCE {</w:t>
            </w:r>
            <w:r w:rsidRPr="00E304F1">
              <w:rPr>
                <w:rFonts w:ascii="Courier New" w:eastAsia="MS Mincho" w:hAnsi="Courier New" w:cs="Courier New"/>
                <w:noProof/>
                <w:sz w:val="16"/>
                <w:szCs w:val="16"/>
                <w:lang w:eastAsia="ja-JP"/>
              </w:rPr>
              <w:tab/>
            </w:r>
          </w:p>
          <w:p w14:paraId="35A2167C" w14:textId="77777777" w:rsidR="00672D17" w:rsidRPr="00E304F1" w:rsidRDefault="00672D1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betaOffset-ACK-Index-MC-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26456E03" w14:textId="77777777" w:rsidR="00672D17" w:rsidRPr="00E304F1" w:rsidRDefault="00672D1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509A3032" w14:textId="77777777" w:rsidR="00672D17" w:rsidRPr="00BD494B" w:rsidRDefault="00672D17" w:rsidP="00E304F1">
            <w:pPr>
              <w:shd w:val="clear" w:color="auto" w:fill="EAEAEA"/>
              <w:spacing w:after="0"/>
              <w:rPr>
                <w:rFonts w:ascii="Arial" w:hAnsi="Arial" w:cs="Arial"/>
                <w:noProof/>
                <w:sz w:val="16"/>
                <w:szCs w:val="16"/>
              </w:rPr>
            </w:pPr>
            <w:r w:rsidRPr="00E304F1">
              <w:rPr>
                <w:rFonts w:ascii="Courier New" w:eastAsia="MS Mincho" w:hAnsi="Courier New" w:cs="Courier New"/>
                <w:noProof/>
                <w:sz w:val="16"/>
                <w:szCs w:val="16"/>
                <w:lang w:eastAsia="ja-JP"/>
              </w:rPr>
              <w:tab/>
              <w:t>}</w:t>
            </w:r>
          </w:p>
        </w:tc>
        <w:tc>
          <w:tcPr>
            <w:tcW w:w="653" w:type="dxa"/>
            <w:gridSpan w:val="2"/>
            <w:shd w:val="clear" w:color="auto" w:fill="auto"/>
          </w:tcPr>
          <w:p w14:paraId="4637D677" w14:textId="77777777" w:rsidR="00672D17" w:rsidRPr="00BD494B" w:rsidRDefault="00672D1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672B6713" w14:textId="77777777" w:rsidR="00672D17" w:rsidRDefault="00672D1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Change to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v13xy</w:t>
            </w:r>
          </w:p>
          <w:p w14:paraId="071E2790" w14:textId="77777777" w:rsidR="00672D17" w:rsidRPr="001A3D1F" w:rsidRDefault="00672D17"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betaOffsetMC-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SEQUENCE {</w:t>
            </w:r>
            <w:r w:rsidRPr="001A3D1F">
              <w:rPr>
                <w:rFonts w:ascii="Courier New" w:eastAsia="MS Mincho" w:hAnsi="Courier New" w:cs="Courier New"/>
                <w:noProof/>
                <w:sz w:val="16"/>
                <w:szCs w:val="16"/>
                <w:lang w:eastAsia="ja-JP"/>
              </w:rPr>
              <w:tab/>
            </w:r>
          </w:p>
          <w:p w14:paraId="2AE062C1" w14:textId="77777777" w:rsidR="00672D17" w:rsidRPr="00E304F1" w:rsidRDefault="00672D17"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betaOffset-ACK-Index-MC-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7D395CBA" w14:textId="77777777" w:rsidR="00672D17" w:rsidRPr="00E304F1" w:rsidRDefault="00672D1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1CA74AE0" w14:textId="77777777" w:rsidR="00672D17" w:rsidRDefault="00672D17" w:rsidP="00E304F1">
            <w:pPr>
              <w:pBdr>
                <w:bottom w:val="single" w:sz="6" w:space="1" w:color="auto"/>
              </w:pBd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t>}</w:t>
            </w:r>
          </w:p>
          <w:p w14:paraId="58F03E3A" w14:textId="77777777" w:rsidR="00672D17" w:rsidRDefault="00672D17" w:rsidP="001D4355">
            <w:pPr>
              <w:spacing w:after="0"/>
              <w:rPr>
                <w:rFonts w:ascii="Arial" w:hAnsi="Arial" w:cs="Arial"/>
                <w:noProof/>
                <w:color w:val="1F497D" w:themeColor="text2"/>
                <w:sz w:val="16"/>
                <w:szCs w:val="16"/>
                <w:lang w:eastAsia="zh-CN"/>
              </w:rPr>
            </w:pPr>
            <w:r w:rsidRPr="001D4355">
              <w:rPr>
                <w:rFonts w:ascii="Arial" w:hAnsi="Arial" w:cs="Arial"/>
                <w:b/>
                <w:noProof/>
                <w:color w:val="1F497D" w:themeColor="text2"/>
                <w:sz w:val="16"/>
                <w:szCs w:val="16"/>
                <w:lang w:eastAsia="zh-CN"/>
              </w:rPr>
              <w:t>Samsung:</w:t>
            </w:r>
            <w:r w:rsidRPr="001D4355">
              <w:rPr>
                <w:rFonts w:ascii="Arial" w:hAnsi="Arial" w:cs="Arial"/>
                <w:noProof/>
                <w:color w:val="1F497D" w:themeColor="text2"/>
                <w:sz w:val="16"/>
                <w:szCs w:val="16"/>
                <w:lang w:eastAsia="zh-CN"/>
              </w:rPr>
              <w:t xml:space="preserve"> Some discussion seems beneficial, preferrably by a paper discussing which fields may be signalled together, alike for D.023/ N.078</w:t>
            </w:r>
          </w:p>
          <w:p w14:paraId="13902285" w14:textId="77777777" w:rsidR="00672D17" w:rsidRDefault="00672D17" w:rsidP="001D4355">
            <w:pPr>
              <w:pBdr>
                <w:bottom w:val="single" w:sz="6" w:space="1" w:color="auto"/>
              </w:pBdr>
              <w:spacing w:after="0"/>
              <w:rPr>
                <w:rFonts w:ascii="Arial" w:hAnsi="Arial" w:cs="Arial"/>
                <w:noProof/>
                <w:color w:val="1F497D" w:themeColor="text2"/>
                <w:sz w:val="16"/>
                <w:szCs w:val="16"/>
                <w:lang w:eastAsia="zh-CN"/>
              </w:rPr>
            </w:pPr>
            <w:r>
              <w:rPr>
                <w:rFonts w:ascii="Arial" w:hAnsi="Arial" w:cs="Arial"/>
                <w:b/>
                <w:noProof/>
                <w:color w:val="1F497D" w:themeColor="text2"/>
                <w:sz w:val="16"/>
                <w:szCs w:val="16"/>
                <w:lang w:eastAsia="zh-CN"/>
              </w:rPr>
              <w:t xml:space="preserve">Coordinator: </w:t>
            </w:r>
            <w:r>
              <w:rPr>
                <w:rFonts w:ascii="Arial" w:hAnsi="Arial" w:cs="Arial"/>
                <w:noProof/>
                <w:color w:val="1F497D" w:themeColor="text2"/>
                <w:sz w:val="16"/>
                <w:szCs w:val="16"/>
                <w:lang w:eastAsia="zh-CN"/>
              </w:rPr>
              <w:t>Needs discussion.Changed from class 1 to class 2.</w:t>
            </w:r>
          </w:p>
          <w:p w14:paraId="1B890DED" w14:textId="77777777" w:rsidR="00672D17" w:rsidRPr="001E440D" w:rsidRDefault="00672D17" w:rsidP="001D4355">
            <w:pPr>
              <w:spacing w:after="0"/>
              <w:rPr>
                <w:rFonts w:ascii="Arial" w:hAnsi="Arial" w:cs="Arial"/>
                <w:noProof/>
                <w:color w:val="C0504D" w:themeColor="accent2"/>
                <w:sz w:val="16"/>
                <w:szCs w:val="16"/>
                <w:lang w:eastAsia="zh-CN"/>
              </w:rPr>
            </w:pPr>
            <w:r w:rsidRPr="001E440D">
              <w:rPr>
                <w:rFonts w:ascii="Arial" w:hAnsi="Arial" w:cs="Arial"/>
                <w:noProof/>
                <w:color w:val="C0504D" w:themeColor="accent2"/>
                <w:sz w:val="16"/>
                <w:szCs w:val="16"/>
                <w:lang w:eastAsia="zh-CN"/>
              </w:rPr>
              <w:t>Chair:</w:t>
            </w:r>
          </w:p>
          <w:p w14:paraId="73E80D1E" w14:textId="77777777" w:rsidR="00672D17" w:rsidRPr="00C66D7D" w:rsidRDefault="00672D17" w:rsidP="001D4355">
            <w:pPr>
              <w:spacing w:after="0"/>
              <w:rPr>
                <w:rFonts w:ascii="Arial" w:hAnsi="Arial" w:cs="Arial"/>
                <w:noProof/>
                <w:color w:val="1F497D" w:themeColor="text2"/>
                <w:sz w:val="16"/>
                <w:szCs w:val="16"/>
                <w:lang w:eastAsia="zh-CN"/>
              </w:rPr>
            </w:pPr>
            <w:r w:rsidRPr="001E440D">
              <w:rPr>
                <w:rFonts w:ascii="Arial" w:hAnsi="Arial" w:cs="Arial"/>
                <w:noProof/>
                <w:color w:val="C0504D" w:themeColor="accent2"/>
                <w:sz w:val="16"/>
                <w:szCs w:val="16"/>
                <w:lang w:eastAsia="zh-CN"/>
              </w:rPr>
              <w:t>=&gt; More investigation of RAN1 requirements is needed.</w:t>
            </w:r>
          </w:p>
        </w:tc>
        <w:tc>
          <w:tcPr>
            <w:tcW w:w="1060" w:type="dxa"/>
            <w:tcBorders>
              <w:bottom w:val="single" w:sz="4" w:space="0" w:color="auto"/>
            </w:tcBorders>
            <w:shd w:val="clear" w:color="auto" w:fill="auto"/>
          </w:tcPr>
          <w:p w14:paraId="284C37CE" w14:textId="77777777" w:rsidR="00672D17" w:rsidRDefault="00672D17" w:rsidP="00D90B1F">
            <w:pPr>
              <w:spacing w:after="0"/>
              <w:rPr>
                <w:rFonts w:ascii="Arial" w:hAnsi="Arial" w:cs="Arial"/>
                <w:noProof/>
                <w:sz w:val="16"/>
                <w:szCs w:val="16"/>
              </w:rPr>
            </w:pPr>
            <w:r>
              <w:rPr>
                <w:rFonts w:ascii="Arial" w:hAnsi="Arial" w:cs="Arial"/>
                <w:noProof/>
                <w:sz w:val="16"/>
                <w:szCs w:val="16"/>
              </w:rPr>
              <w:t>Open (General CR)</w:t>
            </w:r>
          </w:p>
          <w:p w14:paraId="0F058FB6" w14:textId="77777777" w:rsidR="00672D17" w:rsidRPr="00BD494B" w:rsidRDefault="00672D17" w:rsidP="00D90B1F">
            <w:pPr>
              <w:spacing w:after="0"/>
              <w:rPr>
                <w:rFonts w:ascii="Arial" w:hAnsi="Arial" w:cs="Arial"/>
                <w:noProof/>
                <w:sz w:val="16"/>
                <w:szCs w:val="16"/>
              </w:rPr>
            </w:pPr>
            <w:r>
              <w:rPr>
                <w:rFonts w:ascii="Arial" w:hAnsi="Arial" w:cs="Arial"/>
                <w:noProof/>
                <w:sz w:val="16"/>
                <w:szCs w:val="16"/>
              </w:rPr>
              <w:t>(ASN.1)</w:t>
            </w:r>
          </w:p>
        </w:tc>
      </w:tr>
      <w:tr w:rsidR="00672D17" w:rsidRPr="00BD494B" w14:paraId="10961708" w14:textId="77777777" w:rsidTr="00C7688C">
        <w:tc>
          <w:tcPr>
            <w:tcW w:w="769" w:type="dxa"/>
            <w:shd w:val="clear" w:color="auto" w:fill="auto"/>
          </w:tcPr>
          <w:p w14:paraId="0201CD31" w14:textId="77777777" w:rsidR="00672D17" w:rsidRPr="00BD494B" w:rsidRDefault="00672D17" w:rsidP="001010CC">
            <w:pPr>
              <w:spacing w:after="0"/>
              <w:rPr>
                <w:rFonts w:ascii="Arial" w:hAnsi="Arial" w:cs="Arial"/>
                <w:noProof/>
                <w:sz w:val="16"/>
                <w:szCs w:val="16"/>
              </w:rPr>
            </w:pPr>
            <w:r>
              <w:rPr>
                <w:rFonts w:ascii="Arial" w:hAnsi="Arial" w:cs="Arial"/>
                <w:noProof/>
                <w:sz w:val="16"/>
                <w:szCs w:val="16"/>
              </w:rPr>
              <w:t>Z.071</w:t>
            </w:r>
          </w:p>
        </w:tc>
        <w:tc>
          <w:tcPr>
            <w:tcW w:w="1677" w:type="dxa"/>
            <w:shd w:val="clear" w:color="auto" w:fill="auto"/>
          </w:tcPr>
          <w:p w14:paraId="1A2984A7" w14:textId="77777777" w:rsidR="00672D17" w:rsidRPr="00BD494B" w:rsidRDefault="00672D17"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45D2C8D2" w14:textId="77777777" w:rsidR="00672D17" w:rsidRDefault="00672D1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the IE </w:t>
            </w:r>
            <w:r>
              <w:rPr>
                <w:rFonts w:ascii="Arial" w:eastAsia="SimSun" w:hAnsi="Arial" w:cs="Arial"/>
                <w:noProof/>
                <w:sz w:val="16"/>
                <w:szCs w:val="16"/>
                <w:lang w:eastAsia="zh-CN"/>
              </w:rPr>
              <w:t>“</w:t>
            </w:r>
            <w:r w:rsidRPr="006F1A5E">
              <w:rPr>
                <w:rFonts w:ascii="Arial" w:eastAsia="SimSun" w:hAnsi="Arial" w:cs="Arial"/>
                <w:i/>
                <w:noProof/>
                <w:sz w:val="16"/>
                <w:szCs w:val="16"/>
                <w:lang w:eastAsia="zh-CN"/>
              </w:rPr>
              <w:t>CSI-RS-Info</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3 spare values are missing for the definition of new IE  </w:t>
            </w:r>
            <w:r>
              <w:rPr>
                <w:rFonts w:ascii="Arial" w:eastAsia="SimSun" w:hAnsi="Arial" w:cs="Arial"/>
                <w:noProof/>
                <w:sz w:val="16"/>
                <w:szCs w:val="16"/>
                <w:lang w:eastAsia="zh-CN"/>
              </w:rPr>
              <w:t>“</w:t>
            </w:r>
            <w:r w:rsidRPr="006F1A5E">
              <w:rPr>
                <w:rFonts w:ascii="Arial" w:eastAsia="SimSun" w:hAnsi="Arial" w:cs="Arial"/>
                <w:noProof/>
                <w:sz w:val="16"/>
                <w:szCs w:val="16"/>
                <w:lang w:eastAsia="zh-CN"/>
              </w:rPr>
              <w:t>CSI-RS-InfoNonPrecoded-r13</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p>
          <w:p w14:paraId="426EFC14" w14:textId="77777777" w:rsidR="00672D17" w:rsidRDefault="00672D17" w:rsidP="001010CC">
            <w:pPr>
              <w:spacing w:after="0"/>
              <w:rPr>
                <w:rFonts w:ascii="Arial" w:eastAsia="SimSun" w:hAnsi="Arial" w:cs="Arial"/>
                <w:noProof/>
                <w:sz w:val="16"/>
                <w:szCs w:val="16"/>
                <w:lang w:eastAsia="zh-CN"/>
              </w:rPr>
            </w:pPr>
          </w:p>
          <w:p w14:paraId="36C9524C" w14:textId="77777777" w:rsidR="00672D17" w:rsidRPr="00ED7946" w:rsidRDefault="00672D17" w:rsidP="001010CC">
            <w:pPr>
              <w:pStyle w:val="TAL"/>
              <w:rPr>
                <w:rFonts w:eastAsia="SimSun"/>
                <w:noProof/>
                <w:sz w:val="16"/>
                <w:szCs w:val="16"/>
                <w:lang w:eastAsia="zh-CN"/>
              </w:rPr>
            </w:pPr>
            <w:r w:rsidRPr="00ED7946">
              <w:rPr>
                <w:rFonts w:eastAsia="SimSun" w:hint="eastAsia"/>
                <w:noProof/>
                <w:sz w:val="16"/>
                <w:szCs w:val="16"/>
                <w:lang w:eastAsia="zh-CN"/>
              </w:rPr>
              <w:t xml:space="preserve">Furthermore, in field description for </w:t>
            </w:r>
            <w:r w:rsidRPr="00ED7946">
              <w:rPr>
                <w:rFonts w:eastAsia="SimSun"/>
                <w:noProof/>
                <w:sz w:val="16"/>
                <w:szCs w:val="16"/>
                <w:lang w:eastAsia="zh-CN"/>
              </w:rPr>
              <w:t>“codebookOverSamplingRateConfig-Ox</w:t>
            </w:r>
            <w:r>
              <w:rPr>
                <w:rFonts w:eastAsia="SimSun" w:hint="eastAsia"/>
                <w:noProof/>
                <w:sz w:val="16"/>
                <w:szCs w:val="16"/>
                <w:lang w:eastAsia="zh-CN"/>
              </w:rPr>
              <w:t xml:space="preserve">, the </w:t>
            </w:r>
            <w:r w:rsidRPr="00A545D6">
              <w:rPr>
                <w:rFonts w:eastAsia="SimSun" w:hint="eastAsia"/>
                <w:noProof/>
                <w:sz w:val="16"/>
                <w:szCs w:val="16"/>
                <w:highlight w:val="yellow"/>
                <w:lang w:eastAsia="zh-CN"/>
              </w:rPr>
              <w:t xml:space="preserve">value </w:t>
            </w:r>
            <w:r w:rsidRPr="00A545D6">
              <w:rPr>
                <w:rFonts w:eastAsia="SimSun"/>
                <w:noProof/>
                <w:sz w:val="16"/>
                <w:szCs w:val="16"/>
                <w:highlight w:val="yellow"/>
                <w:lang w:eastAsia="zh-CN"/>
              </w:rPr>
              <w:t>“</w:t>
            </w:r>
            <w:r w:rsidRPr="00A545D6">
              <w:rPr>
                <w:rFonts w:eastAsia="SimSun" w:hint="eastAsia"/>
                <w:noProof/>
                <w:sz w:val="16"/>
                <w:szCs w:val="16"/>
                <w:highlight w:val="yellow"/>
                <w:lang w:eastAsia="zh-CN"/>
              </w:rPr>
              <w:t>na</w:t>
            </w:r>
            <w:r w:rsidRPr="00A545D6">
              <w:rPr>
                <w:rFonts w:eastAsia="SimSun"/>
                <w:noProof/>
                <w:sz w:val="16"/>
                <w:szCs w:val="16"/>
                <w:highlight w:val="yellow"/>
                <w:lang w:eastAsia="zh-CN"/>
              </w:rPr>
              <w:t>”</w:t>
            </w:r>
            <w:r>
              <w:rPr>
                <w:rFonts w:eastAsia="SimSun" w:hint="eastAsia"/>
                <w:noProof/>
                <w:sz w:val="16"/>
                <w:szCs w:val="16"/>
                <w:lang w:eastAsia="zh-CN"/>
              </w:rPr>
              <w:t xml:space="preserve"> should be clarified.</w:t>
            </w:r>
          </w:p>
          <w:p w14:paraId="64670EF0" w14:textId="77777777" w:rsidR="00672D17" w:rsidRPr="00ED7946" w:rsidRDefault="00672D17"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653" w:type="dxa"/>
            <w:gridSpan w:val="2"/>
            <w:shd w:val="clear" w:color="auto" w:fill="auto"/>
          </w:tcPr>
          <w:p w14:paraId="60B50B84" w14:textId="77777777" w:rsidR="00672D17" w:rsidRPr="00A545D6" w:rsidRDefault="00672D1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C87AA3C" w14:textId="77777777"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CSI-RS-InfoNonPrecoded-r13 ::=</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w:t>
            </w:r>
          </w:p>
          <w:p w14:paraId="1B9A8D20" w14:textId="77777777"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p-C-AndCBSRList-r13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(SIZE (1..2)) OF P-C-AndCBSR-r13</w:t>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14:paraId="1324C97D" w14:textId="77777777" w:rsidR="00672D17" w:rsidRPr="00960D34" w:rsidRDefault="00672D17" w:rsidP="001010C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spacing w:after="0" w:line="276" w:lineRule="auto"/>
              <w:jc w:val="both"/>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codebookConfigN1-r13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14:paraId="0552711E" w14:textId="77777777"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codebookConfigN2-r13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14:paraId="46CA41EC" w14:textId="77777777"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codebookOverSamplingRateConfig-O1-r13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14:paraId="584FD326" w14:textId="77777777"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codebookOverSamplingRateConfig-O2-r13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14:paraId="09643F89" w14:textId="77777777"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w:t>
            </w:r>
          </w:p>
          <w:p w14:paraId="65E61F5E" w14:textId="77777777"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interferenceMeasRestriction-r13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{on}</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14:paraId="484E469E" w14:textId="77777777" w:rsidR="00672D17" w:rsidRPr="00960D34" w:rsidRDefault="00672D1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lastRenderedPageBreak/>
              <w:t>}</w:t>
            </w:r>
          </w:p>
          <w:p w14:paraId="7DF803B2" w14:textId="77777777" w:rsidR="00672D17" w:rsidRDefault="00672D17" w:rsidP="001010CC">
            <w:pPr>
              <w:spacing w:after="0"/>
              <w:rPr>
                <w:rFonts w:ascii="Arial" w:eastAsia="SimSun" w:hAnsi="Arial" w:cs="Arial"/>
                <w:noProof/>
                <w:sz w:val="16"/>
                <w:szCs w:val="16"/>
                <w:lang w:eastAsia="zh-CN"/>
              </w:rPr>
            </w:pPr>
          </w:p>
          <w:p w14:paraId="2EB2BDE0" w14:textId="77777777" w:rsidR="00672D17" w:rsidRPr="00960D34" w:rsidRDefault="00672D17" w:rsidP="001010CC">
            <w:pPr>
              <w:pStyle w:val="TAL"/>
              <w:rPr>
                <w:rFonts w:cs="Arial"/>
                <w:b/>
                <w:i/>
                <w:sz w:val="16"/>
                <w:szCs w:val="16"/>
                <w:lang w:eastAsia="en-GB"/>
              </w:rPr>
            </w:pPr>
            <w:r w:rsidRPr="00960D34">
              <w:rPr>
                <w:rFonts w:cs="Arial"/>
                <w:b/>
                <w:i/>
                <w:sz w:val="16"/>
                <w:szCs w:val="16"/>
                <w:lang w:eastAsia="en-GB"/>
              </w:rPr>
              <w:t>codebookOverSamplingRateConfig-Ox</w:t>
            </w:r>
          </w:p>
          <w:p w14:paraId="1A2AF7BE" w14:textId="77777777" w:rsidR="00672D17" w:rsidRPr="00960D34" w:rsidRDefault="00672D17" w:rsidP="001010CC">
            <w:pPr>
              <w:pBdr>
                <w:bottom w:val="single" w:sz="6" w:space="1" w:color="auto"/>
              </w:pBdr>
              <w:spacing w:after="0"/>
              <w:rPr>
                <w:rFonts w:ascii="Arial" w:eastAsia="SimSun" w:hAnsi="Arial" w:cs="Arial"/>
                <w:noProof/>
                <w:sz w:val="16"/>
                <w:szCs w:val="16"/>
                <w:lang w:eastAsia="zh-CN"/>
              </w:rPr>
            </w:pPr>
            <w:r w:rsidRPr="00960D34">
              <w:rPr>
                <w:rFonts w:ascii="Arial" w:hAnsi="Arial" w:cs="Arial"/>
                <w:sz w:val="16"/>
                <w:szCs w:val="16"/>
                <w:lang w:eastAsia="en-GB"/>
              </w:rPr>
              <w:t xml:space="preserve">Indicates the spatial over-sampling rate in dimension x as used for transmission of CSI reference signals. </w:t>
            </w:r>
            <w:r w:rsidRPr="00960D34">
              <w:rPr>
                <w:rFonts w:ascii="Arial" w:hAnsi="Arial" w:cs="Arial"/>
                <w:sz w:val="16"/>
                <w:szCs w:val="16"/>
                <w:highlight w:val="yellow"/>
                <w:lang w:eastAsia="en-GB"/>
              </w:rPr>
              <w:t>Value an1</w:t>
            </w:r>
            <w:r w:rsidRPr="00960D34">
              <w:rPr>
                <w:rFonts w:ascii="Arial" w:hAnsi="Arial" w:cs="Arial"/>
                <w:sz w:val="16"/>
                <w:szCs w:val="16"/>
                <w:lang w:eastAsia="en-GB"/>
              </w:rPr>
              <w:t xml:space="preserve"> corresponds to 1 antenna port, </w:t>
            </w:r>
            <w:r w:rsidRPr="00960D34">
              <w:rPr>
                <w:rFonts w:ascii="Arial" w:hAnsi="Arial" w:cs="Arial"/>
                <w:sz w:val="16"/>
                <w:szCs w:val="16"/>
                <w:highlight w:val="yellow"/>
                <w:lang w:eastAsia="en-GB"/>
              </w:rPr>
              <w:t>an2</w:t>
            </w:r>
            <w:r w:rsidRPr="00960D34">
              <w:rPr>
                <w:rFonts w:ascii="Arial" w:hAnsi="Arial" w:cs="Arial"/>
                <w:sz w:val="16"/>
                <w:szCs w:val="16"/>
                <w:lang w:eastAsia="en-GB"/>
              </w:rPr>
              <w:t xml:space="preserve"> to 2 antenna ports and so </w:t>
            </w:r>
            <w:proofErr w:type="gramStart"/>
            <w:r w:rsidRPr="00960D34">
              <w:rPr>
                <w:rFonts w:ascii="Arial" w:hAnsi="Arial" w:cs="Arial"/>
                <w:sz w:val="16"/>
                <w:szCs w:val="16"/>
                <w:lang w:eastAsia="en-GB"/>
              </w:rPr>
              <w:t>on,</w:t>
            </w:r>
            <w:proofErr w:type="gramEnd"/>
            <w:r w:rsidRPr="00960D34">
              <w:rPr>
                <w:rFonts w:ascii="Arial" w:hAnsi="Arial" w:cs="Arial"/>
                <w:sz w:val="16"/>
                <w:szCs w:val="16"/>
                <w:lang w:eastAsia="en-GB"/>
              </w:rPr>
              <w:t xml:space="preserve"> see TS 36.213 [23].</w:t>
            </w:r>
          </w:p>
          <w:p w14:paraId="7D6F04CB" w14:textId="77777777" w:rsidR="00672D17" w:rsidRPr="00960D34" w:rsidRDefault="00672D17" w:rsidP="00700E44">
            <w:pPr>
              <w:spacing w:after="0"/>
              <w:rPr>
                <w:rFonts w:ascii="Arial" w:hAnsi="Arial" w:cs="Arial"/>
                <w:noProof/>
                <w:color w:val="1F497D" w:themeColor="text2"/>
                <w:sz w:val="16"/>
                <w:szCs w:val="16"/>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2717D89B" w14:textId="77777777" w:rsidR="00672D17" w:rsidRDefault="00672D17" w:rsidP="001010CC">
            <w:pPr>
              <w:spacing w:after="0"/>
              <w:rPr>
                <w:rFonts w:ascii="Arial" w:hAnsi="Arial" w:cs="Arial"/>
                <w:noProof/>
                <w:color w:val="1F497D" w:themeColor="text2"/>
                <w:sz w:val="16"/>
                <w:szCs w:val="16"/>
              </w:rPr>
            </w:pPr>
            <w:r w:rsidRPr="00960D34">
              <w:rPr>
                <w:rFonts w:ascii="Arial" w:hAnsi="Arial" w:cs="Arial"/>
                <w:b/>
                <w:noProof/>
                <w:color w:val="1F497D" w:themeColor="text2"/>
                <w:sz w:val="16"/>
                <w:szCs w:val="16"/>
              </w:rPr>
              <w:t>Ericsson:</w:t>
            </w:r>
            <w:r w:rsidRPr="00960D34">
              <w:rPr>
                <w:rFonts w:ascii="Arial" w:hAnsi="Arial" w:cs="Arial"/>
                <w:noProof/>
                <w:color w:val="1F497D" w:themeColor="text2"/>
                <w:sz w:val="16"/>
                <w:szCs w:val="16"/>
              </w:rPr>
              <w:t xml:space="preserve"> Agree.</w:t>
            </w:r>
          </w:p>
          <w:p w14:paraId="58DD8BB2" w14:textId="77777777" w:rsidR="00672D17" w:rsidRDefault="00672D17" w:rsidP="00614793">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use of spare values will be disucssed during the review meeting and therefore this is not corrected in general CR. It is not clear what should be corrected in the field desription. If something needs to be clarified, there should be a text proposal.</w:t>
            </w:r>
          </w:p>
          <w:p w14:paraId="46452041" w14:textId="77777777" w:rsidR="00672D17" w:rsidRPr="00405BBE" w:rsidRDefault="00672D17" w:rsidP="00614793">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4F3295D" w14:textId="77777777" w:rsidR="00672D17" w:rsidRPr="00405BBE" w:rsidRDefault="00672D17" w:rsidP="00614793">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Spare values not needed based on general discussion.</w:t>
            </w:r>
          </w:p>
          <w:p w14:paraId="5F86C720" w14:textId="77777777" w:rsidR="00672D17" w:rsidRPr="00405BBE" w:rsidRDefault="00672D17" w:rsidP="00614793">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Field description to be revised to specify 'na' (</w:t>
            </w:r>
            <w:r w:rsidRPr="0082480F">
              <w:rPr>
                <w:rFonts w:ascii="Arial" w:hAnsi="Arial" w:cs="Arial"/>
                <w:b/>
                <w:noProof/>
                <w:color w:val="C0504D" w:themeColor="accent2"/>
                <w:sz w:val="16"/>
                <w:szCs w:val="16"/>
              </w:rPr>
              <w:t>detail to be checked with RAN1</w:t>
            </w:r>
            <w:r w:rsidRPr="00405BBE">
              <w:rPr>
                <w:rFonts w:ascii="Arial" w:hAnsi="Arial" w:cs="Arial"/>
                <w:noProof/>
                <w:color w:val="C0504D" w:themeColor="accent2"/>
                <w:sz w:val="16"/>
                <w:szCs w:val="16"/>
              </w:rPr>
              <w:t>) and avoid reference to 'na1', 'na2' when these values are not possible.</w:t>
            </w:r>
          </w:p>
          <w:p w14:paraId="5091F782" w14:textId="77777777" w:rsidR="00672D17" w:rsidRPr="00614793" w:rsidRDefault="00672D17" w:rsidP="00614793">
            <w:pPr>
              <w:spacing w:after="0"/>
              <w:rPr>
                <w:rFonts w:ascii="Arial" w:hAnsi="Arial" w:cs="Arial"/>
                <w:noProof/>
                <w:color w:val="1F497D" w:themeColor="text2"/>
                <w:sz w:val="16"/>
                <w:szCs w:val="16"/>
              </w:rPr>
            </w:pPr>
            <w:r w:rsidRPr="00405BBE">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tc>
        <w:tc>
          <w:tcPr>
            <w:tcW w:w="1060" w:type="dxa"/>
            <w:tcBorders>
              <w:bottom w:val="single" w:sz="4" w:space="0" w:color="auto"/>
            </w:tcBorders>
            <w:shd w:val="clear" w:color="auto" w:fill="auto"/>
          </w:tcPr>
          <w:p w14:paraId="0AD10AC0" w14:textId="77777777" w:rsidR="00672D17" w:rsidRPr="00BD494B" w:rsidRDefault="00672D17" w:rsidP="00566D1D">
            <w:pPr>
              <w:spacing w:after="0"/>
              <w:rPr>
                <w:rFonts w:ascii="Arial" w:hAnsi="Arial" w:cs="Arial"/>
                <w:noProof/>
                <w:sz w:val="16"/>
                <w:szCs w:val="16"/>
              </w:rPr>
            </w:pPr>
            <w:r>
              <w:rPr>
                <w:rFonts w:ascii="Arial" w:hAnsi="Arial" w:cs="Arial"/>
                <w:noProof/>
                <w:sz w:val="16"/>
                <w:szCs w:val="16"/>
              </w:rPr>
              <w:lastRenderedPageBreak/>
              <w:t>Open  (General CR) (ASN.1)</w:t>
            </w:r>
          </w:p>
        </w:tc>
      </w:tr>
      <w:tr w:rsidR="00672D17" w:rsidRPr="00BD494B" w14:paraId="12B129B0" w14:textId="77777777" w:rsidTr="00717573">
        <w:tc>
          <w:tcPr>
            <w:tcW w:w="769" w:type="dxa"/>
            <w:shd w:val="clear" w:color="auto" w:fill="auto"/>
          </w:tcPr>
          <w:p w14:paraId="68FE58FB" w14:textId="77777777" w:rsidR="00672D17" w:rsidRPr="00084A0A"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C.047</w:t>
            </w:r>
          </w:p>
        </w:tc>
        <w:tc>
          <w:tcPr>
            <w:tcW w:w="1677" w:type="dxa"/>
            <w:shd w:val="clear" w:color="auto" w:fill="auto"/>
          </w:tcPr>
          <w:p w14:paraId="00A8958A" w14:textId="77777777" w:rsidR="00672D17" w:rsidRPr="00A81515" w:rsidRDefault="00672D17"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A81515">
              <w:rPr>
                <w:rFonts w:ascii="Arial" w:hAnsi="Arial" w:cs="Arial"/>
                <w:sz w:val="16"/>
                <w:szCs w:val="16"/>
              </w:rPr>
              <w:t>CRI-ReportConfig-r13</w:t>
            </w:r>
          </w:p>
        </w:tc>
        <w:tc>
          <w:tcPr>
            <w:tcW w:w="5369" w:type="dxa"/>
            <w:shd w:val="clear" w:color="auto" w:fill="auto"/>
          </w:tcPr>
          <w:p w14:paraId="5E7D8860" w14:textId="77777777" w:rsidR="00672D17" w:rsidRPr="00A81515" w:rsidRDefault="00672D17" w:rsidP="00235551">
            <w:pPr>
              <w:spacing w:after="0"/>
              <w:rPr>
                <w:rFonts w:ascii="Arial" w:eastAsia="SimSun" w:hAnsi="Arial" w:cs="Arial"/>
                <w:sz w:val="16"/>
                <w:szCs w:val="16"/>
                <w:lang w:eastAsia="zh-CN"/>
              </w:rPr>
            </w:pPr>
            <w:r w:rsidRPr="00A81515">
              <w:rPr>
                <w:rFonts w:ascii="Arial" w:eastAsia="SimSun" w:hAnsi="Arial" w:cs="Arial"/>
                <w:noProof/>
                <w:sz w:val="16"/>
                <w:szCs w:val="16"/>
                <w:lang w:eastAsia="zh-CN"/>
              </w:rPr>
              <w:t xml:space="preserve">or value range of </w:t>
            </w:r>
            <w:r w:rsidRPr="00A81515">
              <w:rPr>
                <w:rFonts w:ascii="Arial" w:eastAsia="SimSun" w:hAnsi="Arial" w:cs="Arial"/>
                <w:sz w:val="16"/>
                <w:szCs w:val="16"/>
                <w:lang w:eastAsia="zh-CN"/>
              </w:rPr>
              <w:t xml:space="preserve">The </w:t>
            </w:r>
            <w:r w:rsidRPr="00A81515">
              <w:rPr>
                <w:rFonts w:ascii="Arial" w:hAnsi="Arial" w:cs="Arial"/>
                <w:sz w:val="16"/>
                <w:szCs w:val="16"/>
              </w:rPr>
              <w:t>cri-ConfigIndex-r13, current maximum value is N32</w:t>
            </w:r>
            <w:r w:rsidRPr="00A81515">
              <w:rPr>
                <w:rFonts w:ascii="Arial" w:eastAsia="SimSun" w:hAnsi="Arial" w:cs="Arial"/>
                <w:sz w:val="16"/>
                <w:szCs w:val="16"/>
                <w:lang w:eastAsia="zh-CN"/>
              </w:rPr>
              <w:t>, which is the number of RI period</w:t>
            </w:r>
            <w:r w:rsidRPr="00A81515">
              <w:rPr>
                <w:rFonts w:ascii="Arial" w:hAnsi="Arial" w:cs="Arial"/>
                <w:sz w:val="16"/>
                <w:szCs w:val="16"/>
              </w:rPr>
              <w:t xml:space="preserve">. </w:t>
            </w:r>
            <w:r w:rsidRPr="00A81515">
              <w:rPr>
                <w:rFonts w:ascii="Arial" w:eastAsia="SimSun" w:hAnsi="Arial" w:cs="Arial"/>
                <w:sz w:val="16"/>
                <w:szCs w:val="16"/>
                <w:lang w:eastAsia="zh-CN"/>
              </w:rPr>
              <w:t>But according to current 36.213 FD-MIMO CR, section 7.2.2 as follow, in case of no RI it is also be the number of CSI period. Since CSI period is smaller than RI period, the maximum number of CRI configIndex should extended, i.e. N128.</w:t>
            </w:r>
          </w:p>
          <w:p w14:paraId="10E5C264" w14:textId="77777777" w:rsidR="00672D17" w:rsidRPr="00F54BAB" w:rsidRDefault="00672D17" w:rsidP="00235551">
            <w:pPr>
              <w:pStyle w:val="B1"/>
              <w:spacing w:after="0"/>
              <w:rPr>
                <w:sz w:val="16"/>
                <w:szCs w:val="16"/>
              </w:rPr>
            </w:pPr>
            <w:r w:rsidRPr="00F54BAB">
              <w:rPr>
                <w:sz w:val="16"/>
                <w:szCs w:val="16"/>
              </w:rPr>
              <w:t xml:space="preserve">-     In case CRI reporting is configured, </w:t>
            </w:r>
          </w:p>
          <w:p w14:paraId="595F2A67" w14:textId="77777777" w:rsidR="00672D17" w:rsidRPr="00A81515" w:rsidRDefault="00672D17"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t xml:space="preserve">if the number of antenna ports in each configured CSI-RS resource is one, </w:t>
            </w:r>
          </w:p>
          <w:p w14:paraId="32EA9479" w14:textId="77777777" w:rsidR="00672D17" w:rsidRPr="00F54BAB" w:rsidRDefault="00672D17" w:rsidP="00235551">
            <w:pPr>
              <w:pStyle w:val="B1"/>
              <w:numPr>
                <w:ilvl w:val="1"/>
                <w:numId w:val="56"/>
              </w:numPr>
              <w:overflowPunct w:val="0"/>
              <w:autoSpaceDE w:val="0"/>
              <w:autoSpaceDN w:val="0"/>
              <w:spacing w:after="0"/>
              <w:ind w:left="1720"/>
              <w:rPr>
                <w:sz w:val="16"/>
                <w:szCs w:val="16"/>
                <w:highlight w:val="yellow"/>
              </w:rPr>
            </w:pPr>
            <w:r w:rsidRPr="00F54BAB">
              <w:rPr>
                <w:sz w:val="16"/>
                <w:szCs w:val="16"/>
              </w:rPr>
              <w:t>the reporting interval of the CRI reporting is an integer mul</w:t>
            </w:r>
            <w:r w:rsidRPr="00F54BAB">
              <w:rPr>
                <w:sz w:val="16"/>
                <w:szCs w:val="16"/>
                <w:highlight w:val="yellow"/>
              </w:rPr>
              <w:t xml:space="preserve">tiple </w:t>
            </w:r>
            <w:r>
              <w:rPr>
                <w:noProof/>
                <w:position w:val="-12"/>
                <w:sz w:val="16"/>
                <w:szCs w:val="16"/>
                <w:lang w:val="en-US"/>
              </w:rPr>
              <w:drawing>
                <wp:inline distT="0" distB="0" distL="0" distR="0" wp14:anchorId="65903918" wp14:editId="68EB38F0">
                  <wp:extent cx="307975" cy="199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7975" cy="199390"/>
                          </a:xfrm>
                          <a:prstGeom prst="rect">
                            <a:avLst/>
                          </a:prstGeom>
                          <a:noFill/>
                          <a:ln>
                            <a:noFill/>
                          </a:ln>
                        </pic:spPr>
                      </pic:pic>
                    </a:graphicData>
                  </a:graphic>
                </wp:inline>
              </w:drawing>
            </w:r>
            <w:r w:rsidRPr="00F54BAB">
              <w:rPr>
                <w:sz w:val="16"/>
                <w:szCs w:val="16"/>
                <w:highlight w:val="yellow"/>
              </w:rPr>
              <w:t xml:space="preserve"> of period </w:t>
            </w:r>
            <w:r>
              <w:rPr>
                <w:noProof/>
                <w:position w:val="-14"/>
                <w:sz w:val="16"/>
                <w:szCs w:val="16"/>
                <w:lang w:val="en-US"/>
              </w:rPr>
              <w:drawing>
                <wp:inline distT="0" distB="0" distL="0" distR="0" wp14:anchorId="22F44C9F" wp14:editId="112C25CA">
                  <wp:extent cx="280670" cy="2082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0670" cy="208280"/>
                          </a:xfrm>
                          <a:prstGeom prst="rect">
                            <a:avLst/>
                          </a:prstGeom>
                          <a:noFill/>
                          <a:ln>
                            <a:noFill/>
                          </a:ln>
                        </pic:spPr>
                      </pic:pic>
                    </a:graphicData>
                  </a:graphic>
                </wp:inline>
              </w:drawing>
            </w:r>
            <w:r w:rsidRPr="00F54BAB">
              <w:rPr>
                <w:sz w:val="16"/>
                <w:szCs w:val="16"/>
                <w:highlight w:val="yellow"/>
                <w:vertAlign w:val="subscript"/>
              </w:rPr>
              <w:t> </w:t>
            </w:r>
            <w:r w:rsidRPr="00F54BAB">
              <w:rPr>
                <w:sz w:val="16"/>
                <w:szCs w:val="16"/>
                <w:highlight w:val="yellow"/>
              </w:rPr>
              <w:t>(in subframes)</w:t>
            </w:r>
          </w:p>
          <w:p w14:paraId="6C4EC4BD" w14:textId="77777777" w:rsidR="00672D17" w:rsidRPr="00F54BAB" w:rsidRDefault="00672D17" w:rsidP="00235551">
            <w:pPr>
              <w:pStyle w:val="B1"/>
              <w:overflowPunct w:val="0"/>
              <w:autoSpaceDE w:val="0"/>
              <w:autoSpaceDN w:val="0"/>
              <w:spacing w:after="0"/>
              <w:ind w:left="1360" w:firstLine="0"/>
              <w:rPr>
                <w:sz w:val="16"/>
                <w:szCs w:val="16"/>
              </w:rPr>
            </w:pPr>
            <w:r w:rsidRPr="00F54BAB">
              <w:rPr>
                <w:rFonts w:eastAsia="SimSun"/>
                <w:sz w:val="16"/>
                <w:szCs w:val="16"/>
                <w:lang w:eastAsia="zh-CN"/>
              </w:rPr>
              <w:t>…</w:t>
            </w:r>
          </w:p>
          <w:p w14:paraId="24DE7E3F" w14:textId="77777777" w:rsidR="00672D17" w:rsidRPr="00A81515" w:rsidRDefault="00672D17"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t xml:space="preserve">otherwise </w:t>
            </w:r>
          </w:p>
          <w:p w14:paraId="069E0CD5" w14:textId="77777777" w:rsidR="00672D17" w:rsidRPr="00A81515" w:rsidRDefault="00672D17" w:rsidP="00235551">
            <w:pPr>
              <w:numPr>
                <w:ilvl w:val="1"/>
                <w:numId w:val="56"/>
              </w:numPr>
              <w:overflowPunct w:val="0"/>
              <w:autoSpaceDE w:val="0"/>
              <w:autoSpaceDN w:val="0"/>
              <w:spacing w:after="0"/>
              <w:ind w:left="1720"/>
              <w:rPr>
                <w:rFonts w:ascii="Arial" w:hAnsi="Arial" w:cs="Arial"/>
                <w:sz w:val="16"/>
                <w:szCs w:val="16"/>
                <w:highlight w:val="yellow"/>
              </w:rPr>
            </w:pPr>
            <w:proofErr w:type="gramStart"/>
            <w:r w:rsidRPr="00A81515">
              <w:rPr>
                <w:rFonts w:ascii="Arial" w:hAnsi="Arial" w:cs="Arial"/>
                <w:sz w:val="16"/>
                <w:szCs w:val="16"/>
              </w:rPr>
              <w:t>the</w:t>
            </w:r>
            <w:proofErr w:type="gramEnd"/>
            <w:r w:rsidRPr="00A81515">
              <w:rPr>
                <w:rFonts w:ascii="Arial" w:hAnsi="Arial" w:cs="Arial"/>
                <w:sz w:val="16"/>
                <w:szCs w:val="16"/>
              </w:rPr>
              <w:t xml:space="preserve"> reporting interval of the CRI reporting is an integer m</w:t>
            </w:r>
            <w:r w:rsidRPr="00A81515">
              <w:rPr>
                <w:rFonts w:ascii="Arial" w:hAnsi="Arial" w:cs="Arial"/>
                <w:sz w:val="16"/>
                <w:szCs w:val="16"/>
                <w:highlight w:val="yellow"/>
              </w:rPr>
              <w:t xml:space="preserve">ultiple </w:t>
            </w:r>
            <w:r>
              <w:rPr>
                <w:rFonts w:ascii="Arial" w:hAnsi="Arial" w:cs="Arial"/>
                <w:noProof/>
                <w:position w:val="-10"/>
                <w:sz w:val="16"/>
                <w:szCs w:val="16"/>
                <w:lang w:val="en-US"/>
              </w:rPr>
              <w:drawing>
                <wp:inline distT="0" distB="0" distL="0" distR="0" wp14:anchorId="65B2686F" wp14:editId="085D510E">
                  <wp:extent cx="289560" cy="1631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9560" cy="163195"/>
                          </a:xfrm>
                          <a:prstGeom prst="rect">
                            <a:avLst/>
                          </a:prstGeom>
                          <a:noFill/>
                          <a:ln>
                            <a:noFill/>
                          </a:ln>
                        </pic:spPr>
                      </pic:pic>
                    </a:graphicData>
                  </a:graphic>
                </wp:inline>
              </w:drawing>
            </w:r>
            <w:r w:rsidRPr="00A81515">
              <w:rPr>
                <w:rFonts w:ascii="Arial" w:hAnsi="Arial" w:cs="Arial"/>
                <w:sz w:val="16"/>
                <w:szCs w:val="16"/>
                <w:highlight w:val="yellow"/>
              </w:rPr>
              <w:t xml:space="preserve"> of period </w:t>
            </w:r>
            <w:r>
              <w:rPr>
                <w:rFonts w:ascii="Arial" w:hAnsi="Arial" w:cs="Arial"/>
                <w:noProof/>
                <w:position w:val="-14"/>
                <w:sz w:val="16"/>
                <w:szCs w:val="16"/>
                <w:lang w:val="en-US"/>
              </w:rPr>
              <w:drawing>
                <wp:inline distT="0" distB="0" distL="0" distR="0" wp14:anchorId="7EFB3AAF" wp14:editId="0707390C">
                  <wp:extent cx="570230" cy="21717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0230" cy="217170"/>
                          </a:xfrm>
                          <a:prstGeom prst="rect">
                            <a:avLst/>
                          </a:prstGeom>
                          <a:noFill/>
                          <a:ln>
                            <a:noFill/>
                          </a:ln>
                        </pic:spPr>
                      </pic:pic>
                    </a:graphicData>
                  </a:graphic>
                </wp:inline>
              </w:drawing>
            </w:r>
            <w:r w:rsidRPr="00A81515">
              <w:rPr>
                <w:rFonts w:ascii="Arial" w:hAnsi="Arial" w:cs="Arial"/>
                <w:sz w:val="16"/>
                <w:szCs w:val="16"/>
                <w:highlight w:val="yellow"/>
                <w:vertAlign w:val="subscript"/>
              </w:rPr>
              <w:t> </w:t>
            </w:r>
            <w:r w:rsidRPr="00A81515">
              <w:rPr>
                <w:rFonts w:ascii="Arial" w:hAnsi="Arial" w:cs="Arial"/>
                <w:sz w:val="16"/>
                <w:szCs w:val="16"/>
                <w:highlight w:val="yellow"/>
              </w:rPr>
              <w:t xml:space="preserve">(in subframes). </w:t>
            </w:r>
          </w:p>
          <w:p w14:paraId="785F07F7" w14:textId="77777777" w:rsidR="00672D17" w:rsidRPr="00F54BAB" w:rsidRDefault="00672D17" w:rsidP="00235551">
            <w:pPr>
              <w:pStyle w:val="B1"/>
              <w:overflowPunct w:val="0"/>
              <w:autoSpaceDE w:val="0"/>
              <w:autoSpaceDN w:val="0"/>
              <w:spacing w:after="0"/>
              <w:ind w:left="1360" w:firstLine="0"/>
              <w:rPr>
                <w:rFonts w:eastAsia="SimSun"/>
                <w:sz w:val="16"/>
                <w:szCs w:val="16"/>
                <w:lang w:eastAsia="zh-CN"/>
              </w:rPr>
            </w:pPr>
            <w:r w:rsidRPr="00F54BAB">
              <w:rPr>
                <w:rFonts w:eastAsia="SimSun"/>
                <w:sz w:val="16"/>
                <w:szCs w:val="16"/>
                <w:lang w:eastAsia="zh-CN"/>
              </w:rPr>
              <w:t>…</w:t>
            </w:r>
          </w:p>
        </w:tc>
        <w:tc>
          <w:tcPr>
            <w:tcW w:w="653" w:type="dxa"/>
            <w:gridSpan w:val="2"/>
            <w:shd w:val="clear" w:color="auto" w:fill="auto"/>
          </w:tcPr>
          <w:p w14:paraId="70C17E99" w14:textId="77777777" w:rsidR="00672D17" w:rsidRPr="00430934"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A2294C4" w14:textId="77777777" w:rsidR="00672D17" w:rsidRPr="00F54BAB" w:rsidRDefault="00672D17" w:rsidP="004F4BB1">
            <w:pPr>
              <w:pStyle w:val="PL"/>
              <w:shd w:val="clear" w:color="auto" w:fill="E6E6E6"/>
              <w:rPr>
                <w:rFonts w:cs="Courier New"/>
                <w:szCs w:val="16"/>
              </w:rPr>
            </w:pPr>
            <w:r w:rsidRPr="00F54BAB">
              <w:rPr>
                <w:rFonts w:cs="Courier New"/>
                <w:szCs w:val="16"/>
              </w:rPr>
              <w:t>CRI-ReportConfig-r13 ::=</w:t>
            </w:r>
            <w:r w:rsidRPr="00F54BAB">
              <w:rPr>
                <w:rFonts w:cs="Courier New"/>
                <w:szCs w:val="16"/>
              </w:rPr>
              <w:tab/>
            </w:r>
            <w:r w:rsidRPr="00F54BAB">
              <w:rPr>
                <w:rFonts w:cs="Courier New"/>
                <w:szCs w:val="16"/>
              </w:rPr>
              <w:tab/>
            </w:r>
            <w:r w:rsidRPr="00F54BAB">
              <w:rPr>
                <w:rFonts w:cs="Courier New"/>
                <w:szCs w:val="16"/>
              </w:rPr>
              <w:tab/>
              <w:t>CHOICE {</w:t>
            </w:r>
          </w:p>
          <w:p w14:paraId="2BB1ED4F" w14:textId="77777777" w:rsidR="00672D17" w:rsidRPr="00F54BAB" w:rsidRDefault="00672D17" w:rsidP="004F4BB1">
            <w:pPr>
              <w:pStyle w:val="PL"/>
              <w:shd w:val="clear" w:color="auto" w:fill="E6E6E6"/>
              <w:rPr>
                <w:rFonts w:cs="Courier New"/>
                <w:szCs w:val="16"/>
              </w:rPr>
            </w:pPr>
            <w:r w:rsidRPr="00F54BAB">
              <w:rPr>
                <w:rFonts w:cs="Courier New"/>
                <w:szCs w:val="16"/>
              </w:rPr>
              <w:tab/>
              <w:t>release</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NULL,</w:t>
            </w:r>
          </w:p>
          <w:p w14:paraId="63E9BBD3" w14:textId="77777777" w:rsidR="00672D17" w:rsidRPr="00F54BAB" w:rsidRDefault="00672D17" w:rsidP="004F4BB1">
            <w:pPr>
              <w:pStyle w:val="PL"/>
              <w:shd w:val="clear" w:color="auto" w:fill="E6E6E6"/>
              <w:rPr>
                <w:rFonts w:cs="Courier New"/>
                <w:szCs w:val="16"/>
              </w:rPr>
            </w:pPr>
            <w:r w:rsidRPr="00F54BAB">
              <w:rPr>
                <w:rFonts w:cs="Courier New"/>
                <w:szCs w:val="16"/>
              </w:rPr>
              <w:tab/>
              <w:t>setup</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SEQUENCE {</w:t>
            </w:r>
          </w:p>
          <w:p w14:paraId="18D77C79" w14:textId="77777777" w:rsidR="00672D17" w:rsidRPr="00F54BAB" w:rsidRDefault="00672D17"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ENUMERATED {n1, 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p>
          <w:p w14:paraId="1DCEFA3D" w14:textId="77777777" w:rsidR="00672D17" w:rsidRPr="00F54BAB" w:rsidRDefault="00672D17"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cri-ConfigIndex2-r13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ENUMERATED {n1, 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r w:rsidRPr="00F54BAB">
              <w:rPr>
                <w:rFonts w:cs="Courier New"/>
                <w:szCs w:val="16"/>
              </w:rPr>
              <w:tab/>
              <w:t>OPTIONAL</w:t>
            </w:r>
            <w:r w:rsidRPr="00F54BAB">
              <w:rPr>
                <w:rFonts w:cs="Courier New"/>
                <w:szCs w:val="16"/>
              </w:rPr>
              <w:tab/>
              <w:t>-- Need OR</w:t>
            </w:r>
          </w:p>
          <w:p w14:paraId="2862A631" w14:textId="77777777" w:rsidR="00672D17" w:rsidRPr="00F54BAB" w:rsidRDefault="00672D17" w:rsidP="004F4BB1">
            <w:pPr>
              <w:pStyle w:val="PL"/>
              <w:shd w:val="clear" w:color="auto" w:fill="E6E6E6"/>
              <w:rPr>
                <w:rFonts w:cs="Courier New"/>
                <w:szCs w:val="16"/>
              </w:rPr>
            </w:pPr>
            <w:r w:rsidRPr="00F54BAB">
              <w:rPr>
                <w:rFonts w:cs="Courier New"/>
                <w:szCs w:val="16"/>
              </w:rPr>
              <w:tab/>
              <w:t>}</w:t>
            </w:r>
          </w:p>
          <w:p w14:paraId="6B8E69D5" w14:textId="77777777" w:rsidR="00672D17" w:rsidRPr="00F54BAB" w:rsidRDefault="00672D17" w:rsidP="004F4BB1">
            <w:pPr>
              <w:pStyle w:val="PL"/>
              <w:pBdr>
                <w:bottom w:val="single" w:sz="6" w:space="1" w:color="auto"/>
              </w:pBdr>
              <w:shd w:val="clear" w:color="auto" w:fill="E6E6E6"/>
              <w:rPr>
                <w:rFonts w:cs="Courier New"/>
                <w:szCs w:val="16"/>
              </w:rPr>
            </w:pPr>
            <w:r w:rsidRPr="00F54BAB">
              <w:rPr>
                <w:rFonts w:cs="Courier New"/>
                <w:szCs w:val="16"/>
              </w:rPr>
              <w:t>}</w:t>
            </w:r>
          </w:p>
          <w:p w14:paraId="517F0DE2" w14:textId="77777777" w:rsidR="00672D17" w:rsidRPr="0062644E" w:rsidRDefault="00672D17" w:rsidP="00700E44">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color w:val="1F497D" w:themeColor="text2"/>
                <w:sz w:val="16"/>
                <w:szCs w:val="16"/>
                <w:lang w:eastAsia="zh-CN"/>
              </w:rPr>
              <w:t xml:space="preserve">Huawei: </w:t>
            </w:r>
            <w:r w:rsidRPr="0062644E">
              <w:rPr>
                <w:rFonts w:ascii="Arial" w:eastAsia="SimSun" w:hAnsi="Arial" w:cs="Arial"/>
                <w:noProof/>
                <w:color w:val="1F497D" w:themeColor="text2"/>
                <w:sz w:val="16"/>
                <w:szCs w:val="16"/>
                <w:lang w:eastAsia="zh-CN"/>
              </w:rPr>
              <w:t>W</w:t>
            </w:r>
            <w:r w:rsidRPr="0062644E">
              <w:rPr>
                <w:rFonts w:ascii="Arial" w:eastAsia="SimSun" w:hAnsi="Arial" w:cs="Arial" w:hint="eastAsia"/>
                <w:noProof/>
                <w:color w:val="1F497D" w:themeColor="text2"/>
                <w:sz w:val="16"/>
                <w:szCs w:val="16"/>
                <w:lang w:eastAsia="zh-CN"/>
              </w:rPr>
              <w:t>ait for RAN1 decision</w:t>
            </w:r>
          </w:p>
          <w:p w14:paraId="12447A89" w14:textId="77777777" w:rsidR="00672D17" w:rsidRDefault="00672D17" w:rsidP="004F4BB1">
            <w:pPr>
              <w:pBdr>
                <w:bottom w:val="single" w:sz="6" w:space="1" w:color="auto"/>
              </w:pBdr>
              <w:spacing w:after="0"/>
              <w:rPr>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 xml:space="preserve">Ericsson: </w:t>
            </w:r>
            <w:r w:rsidRPr="0062644E">
              <w:rPr>
                <w:rFonts w:ascii="Arial" w:eastAsia="SimSun" w:hAnsi="Arial" w:cs="Arial"/>
                <w:noProof/>
                <w:color w:val="1F497D" w:themeColor="text2"/>
                <w:sz w:val="16"/>
                <w:szCs w:val="16"/>
                <w:lang w:eastAsia="zh-CN"/>
              </w:rPr>
              <w:t>This seems reasonable. That also handles the question on adding spare values.</w:t>
            </w:r>
          </w:p>
          <w:p w14:paraId="681D8EAB" w14:textId="77777777" w:rsidR="00672D17" w:rsidRDefault="00672D17" w:rsidP="004F4BB1">
            <w:pPr>
              <w:spacing w:after="0"/>
              <w:rPr>
                <w:rFonts w:ascii="Arial" w:eastAsia="MS Mincho" w:hAnsi="Arial" w:cs="Arial"/>
                <w:noProof/>
                <w:color w:val="C0504D" w:themeColor="accent2"/>
                <w:sz w:val="16"/>
                <w:szCs w:val="16"/>
                <w:lang w:eastAsia="ja-JP"/>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w:t>
            </w:r>
          </w:p>
          <w:p w14:paraId="50F7191A" w14:textId="77777777" w:rsidR="00672D17" w:rsidRPr="00230045" w:rsidRDefault="00672D17" w:rsidP="00285901">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=&gt;</w:t>
            </w:r>
            <w:r w:rsidRPr="00230045">
              <w:rPr>
                <w:rFonts w:ascii="Arial" w:eastAsia="SimSun" w:hAnsi="Arial" w:cs="Arial"/>
                <w:noProof/>
                <w:color w:val="C0504D" w:themeColor="accent2"/>
                <w:sz w:val="16"/>
                <w:szCs w:val="16"/>
                <w:lang w:eastAsia="zh-CN"/>
              </w:rPr>
              <w:tab/>
              <w:t>Any additional values should be indicated by RAN1. (The code points are available to use in future if RAN1 conclude even after ASN.1 freeze).</w:t>
            </w:r>
          </w:p>
        </w:tc>
        <w:tc>
          <w:tcPr>
            <w:tcW w:w="1060" w:type="dxa"/>
            <w:tcBorders>
              <w:bottom w:val="single" w:sz="4" w:space="0" w:color="auto"/>
            </w:tcBorders>
            <w:shd w:val="clear" w:color="auto" w:fill="auto"/>
          </w:tcPr>
          <w:p w14:paraId="328AD243" w14:textId="77777777" w:rsidR="00672D17" w:rsidRPr="00BD494B" w:rsidRDefault="00672D17" w:rsidP="00ED3E69">
            <w:pPr>
              <w:spacing w:after="0"/>
              <w:rPr>
                <w:rFonts w:ascii="Arial" w:hAnsi="Arial" w:cs="Arial"/>
                <w:noProof/>
                <w:sz w:val="16"/>
                <w:szCs w:val="16"/>
              </w:rPr>
            </w:pPr>
            <w:r>
              <w:rPr>
                <w:rFonts w:ascii="Arial" w:hAnsi="Arial" w:cs="Arial"/>
                <w:noProof/>
                <w:sz w:val="16"/>
                <w:szCs w:val="16"/>
              </w:rPr>
              <w:t xml:space="preserve">Open  (General CR) (ASN.1) </w:t>
            </w:r>
          </w:p>
        </w:tc>
      </w:tr>
      <w:tr w:rsidR="00672D17" w:rsidRPr="00BD494B" w14:paraId="3B4B2742" w14:textId="77777777" w:rsidTr="00C7688C">
        <w:tc>
          <w:tcPr>
            <w:tcW w:w="769" w:type="dxa"/>
            <w:shd w:val="clear" w:color="auto" w:fill="auto"/>
          </w:tcPr>
          <w:p w14:paraId="3198F425" w14:textId="77777777" w:rsidR="00672D17"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C.048</w:t>
            </w:r>
          </w:p>
        </w:tc>
        <w:tc>
          <w:tcPr>
            <w:tcW w:w="1677" w:type="dxa"/>
            <w:shd w:val="clear" w:color="auto" w:fill="auto"/>
          </w:tcPr>
          <w:p w14:paraId="53DAF38D" w14:textId="77777777" w:rsidR="00672D17" w:rsidRPr="00BA5DFA" w:rsidRDefault="00672D17" w:rsidP="004F4BB1">
            <w:pPr>
              <w:spacing w:after="0"/>
              <w:rPr>
                <w:rFonts w:ascii="Arial" w:hAnsi="Arial" w:cs="Arial"/>
                <w:noProof/>
                <w:sz w:val="16"/>
                <w:szCs w:val="16"/>
              </w:rPr>
            </w:pPr>
            <w:r>
              <w:rPr>
                <w:rFonts w:ascii="Arial" w:hAnsi="Arial" w:cs="Arial"/>
                <w:noProof/>
                <w:sz w:val="16"/>
                <w:szCs w:val="16"/>
              </w:rPr>
              <w:t xml:space="preserve">6.3.2 </w:t>
            </w:r>
            <w:r w:rsidRPr="00BA5DFA">
              <w:rPr>
                <w:rFonts w:ascii="Arial" w:hAnsi="Arial" w:cs="Arial"/>
                <w:sz w:val="16"/>
                <w:szCs w:val="16"/>
              </w:rPr>
              <w:t>CrossCarrierSchedulingConfig-r13</w:t>
            </w:r>
          </w:p>
        </w:tc>
        <w:tc>
          <w:tcPr>
            <w:tcW w:w="5369" w:type="dxa"/>
            <w:shd w:val="clear" w:color="auto" w:fill="auto"/>
          </w:tcPr>
          <w:p w14:paraId="11BE4656" w14:textId="77777777" w:rsidR="00672D17" w:rsidRPr="0062644E" w:rsidRDefault="00672D17" w:rsidP="004F4BB1">
            <w:pPr>
              <w:spacing w:after="0"/>
              <w:rPr>
                <w:rFonts w:ascii="Arial" w:eastAsia="SimSun" w:hAnsi="Arial" w:cs="Arial"/>
                <w:sz w:val="16"/>
                <w:szCs w:val="16"/>
                <w:lang w:eastAsia="zh-CN"/>
              </w:rPr>
            </w:pPr>
            <w:r w:rsidRPr="0062644E">
              <w:rPr>
                <w:rFonts w:ascii="Arial" w:hAnsi="Arial" w:cs="Arial"/>
                <w:sz w:val="16"/>
                <w:szCs w:val="16"/>
              </w:rPr>
              <w:t xml:space="preserve">In case of no cross carrier scheduling, </w:t>
            </w:r>
            <w:proofErr w:type="gramStart"/>
            <w:r w:rsidRPr="0062644E">
              <w:rPr>
                <w:rFonts w:ascii="Arial" w:hAnsi="Arial" w:cs="Arial"/>
                <w:sz w:val="16"/>
                <w:szCs w:val="16"/>
              </w:rPr>
              <w:t xml:space="preserve">if </w:t>
            </w:r>
            <w:r w:rsidRPr="0062644E">
              <w:rPr>
                <w:rFonts w:ascii="Arial" w:hAnsi="Arial" w:cs="Arial"/>
                <w:i/>
                <w:sz w:val="16"/>
                <w:szCs w:val="16"/>
              </w:rPr>
              <w:t xml:space="preserve"> cif</w:t>
            </w:r>
            <w:proofErr w:type="gramEnd"/>
            <w:r w:rsidRPr="0062644E">
              <w:rPr>
                <w:rFonts w:ascii="Arial" w:hAnsi="Arial" w:cs="Arial"/>
                <w:i/>
                <w:sz w:val="16"/>
                <w:szCs w:val="16"/>
              </w:rPr>
              <w:t>-Presence-r13</w:t>
            </w:r>
            <w:r w:rsidRPr="0062644E">
              <w:rPr>
                <w:rFonts w:ascii="Arial" w:hAnsi="Arial" w:cs="Arial"/>
                <w:sz w:val="16"/>
                <w:szCs w:val="16"/>
              </w:rPr>
              <w:t xml:space="preserve"> is true, but SCellIndex is higher than 7, it is unclear which value should be used for CIF value.</w:t>
            </w:r>
          </w:p>
          <w:p w14:paraId="4B9D0A1D" w14:textId="77777777" w:rsidR="00672D17" w:rsidRPr="00BA5DFA" w:rsidRDefault="00672D17" w:rsidP="004F4BB1">
            <w:pPr>
              <w:spacing w:after="0"/>
              <w:rPr>
                <w:rFonts w:ascii="Arial" w:eastAsia="SimSun" w:hAnsi="Arial" w:cs="Arial"/>
                <w:noProof/>
                <w:sz w:val="16"/>
                <w:szCs w:val="16"/>
                <w:lang w:eastAsia="zh-CN"/>
              </w:rPr>
            </w:pPr>
            <w:r w:rsidRPr="0062644E">
              <w:rPr>
                <w:rFonts w:ascii="Arial" w:eastAsia="SimSun" w:hAnsi="Arial" w:cs="Arial"/>
                <w:sz w:val="16"/>
                <w:szCs w:val="16"/>
                <w:lang w:eastAsia="zh-CN"/>
              </w:rPr>
              <w:t>Currently there is no any description in RAN1 and RAN2.</w:t>
            </w:r>
            <w:r w:rsidRPr="00BA5DFA">
              <w:rPr>
                <w:rFonts w:ascii="Arial" w:eastAsia="SimSun" w:hAnsi="Arial" w:cs="Arial"/>
                <w:sz w:val="16"/>
                <w:szCs w:val="16"/>
                <w:lang w:eastAsia="zh-CN"/>
              </w:rPr>
              <w:t xml:space="preserve"> </w:t>
            </w:r>
            <w:r w:rsidRPr="00BA5DFA">
              <w:rPr>
                <w:rFonts w:ascii="Arial" w:hAnsi="Arial" w:cs="Arial"/>
                <w:sz w:val="16"/>
                <w:szCs w:val="16"/>
              </w:rPr>
              <w:t xml:space="preserve"> </w:t>
            </w:r>
          </w:p>
        </w:tc>
        <w:tc>
          <w:tcPr>
            <w:tcW w:w="653" w:type="dxa"/>
            <w:gridSpan w:val="2"/>
            <w:shd w:val="clear" w:color="auto" w:fill="auto"/>
          </w:tcPr>
          <w:p w14:paraId="6299CF34" w14:textId="77777777" w:rsidR="00672D17" w:rsidRPr="00BA5DFA" w:rsidRDefault="00672D1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41AEE178" w14:textId="77777777" w:rsidR="00672D17" w:rsidRPr="0062644E" w:rsidRDefault="00672D1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There are two options:</w:t>
            </w:r>
          </w:p>
          <w:p w14:paraId="6D0CA1CA" w14:textId="77777777" w:rsidR="00672D17" w:rsidRPr="0062644E" w:rsidRDefault="00672D1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1:Configure </w:t>
            </w:r>
            <w:r w:rsidRPr="0062644E">
              <w:rPr>
                <w:rFonts w:ascii="Arial" w:eastAsia="SimSun" w:hAnsi="Arial" w:cs="Arial"/>
                <w:i/>
                <w:noProof/>
                <w:sz w:val="16"/>
                <w:szCs w:val="16"/>
                <w:lang w:eastAsia="zh-CN"/>
              </w:rPr>
              <w:t>cif-InSchedulingCell-r13</w:t>
            </w:r>
            <w:r w:rsidRPr="0062644E">
              <w:rPr>
                <w:rFonts w:ascii="Arial" w:eastAsia="SimSun" w:hAnsi="Arial" w:cs="Arial"/>
                <w:noProof/>
                <w:sz w:val="16"/>
                <w:szCs w:val="16"/>
                <w:lang w:eastAsia="zh-CN"/>
              </w:rPr>
              <w:t xml:space="preserve"> in case of </w:t>
            </w:r>
            <w:r w:rsidRPr="0062644E">
              <w:rPr>
                <w:rFonts w:ascii="Arial" w:eastAsia="SimSun" w:hAnsi="Arial" w:cs="Arial"/>
                <w:i/>
                <w:noProof/>
                <w:sz w:val="16"/>
                <w:szCs w:val="16"/>
                <w:lang w:eastAsia="zh-CN"/>
              </w:rPr>
              <w:t>own-r13</w:t>
            </w:r>
            <w:r w:rsidRPr="0062644E">
              <w:rPr>
                <w:rFonts w:ascii="Arial" w:eastAsia="SimSun" w:hAnsi="Arial" w:cs="Arial"/>
                <w:noProof/>
                <w:sz w:val="16"/>
                <w:szCs w:val="16"/>
                <w:lang w:eastAsia="zh-CN"/>
              </w:rPr>
              <w:t>;</w:t>
            </w:r>
          </w:p>
          <w:p w14:paraId="18A7C37D" w14:textId="77777777" w:rsidR="00672D17" w:rsidRPr="0062644E" w:rsidRDefault="00672D1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2: specify the value used for CIF in this case in field description, e.g. 0. </w:t>
            </w:r>
          </w:p>
          <w:p w14:paraId="770344AF" w14:textId="77777777" w:rsidR="00672D17" w:rsidRPr="0062644E" w:rsidRDefault="00672D17" w:rsidP="004F4BB1">
            <w:pPr>
              <w:pBdr>
                <w:bottom w:val="single" w:sz="6" w:space="1" w:color="auto"/>
              </w:pBd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We need to choose one of them . </w:t>
            </w:r>
          </w:p>
          <w:p w14:paraId="536EE934" w14:textId="77777777" w:rsidR="00672D17" w:rsidRDefault="00672D17" w:rsidP="004F4BB1">
            <w:pPr>
              <w:spacing w:after="0"/>
              <w:rPr>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Ericsson:</w:t>
            </w:r>
            <w:r w:rsidRPr="0062644E">
              <w:rPr>
                <w:rFonts w:ascii="Arial" w:eastAsia="SimSun" w:hAnsi="Arial" w:cs="Arial"/>
                <w:noProof/>
                <w:color w:val="1F497D" w:themeColor="text2"/>
                <w:sz w:val="16"/>
                <w:szCs w:val="16"/>
                <w:lang w:eastAsia="zh-CN"/>
              </w:rPr>
              <w:t xml:space="preserve"> Agree that </w:t>
            </w:r>
            <w:r w:rsidRPr="0062644E">
              <w:rPr>
                <w:rFonts w:ascii="Arial" w:eastAsia="SimSun" w:hAnsi="Arial" w:cs="Arial"/>
                <w:i/>
                <w:noProof/>
                <w:color w:val="1F497D" w:themeColor="text2"/>
                <w:sz w:val="16"/>
                <w:szCs w:val="16"/>
                <w:lang w:eastAsia="zh-CN"/>
              </w:rPr>
              <w:t xml:space="preserve">cif-InSchedulingCell-r13 </w:t>
            </w:r>
            <w:r w:rsidRPr="0062644E">
              <w:rPr>
                <w:rFonts w:ascii="Arial" w:eastAsia="SimSun" w:hAnsi="Arial" w:cs="Arial"/>
                <w:noProof/>
                <w:color w:val="1F497D" w:themeColor="text2"/>
                <w:sz w:val="16"/>
                <w:szCs w:val="16"/>
                <w:lang w:eastAsia="zh-CN"/>
              </w:rPr>
              <w:t>should be indexed with 0.</w:t>
            </w:r>
          </w:p>
          <w:p w14:paraId="60F564DA" w14:textId="77777777" w:rsidR="00672D17" w:rsidRDefault="00672D17" w:rsidP="004F4BB1">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agree with Ericsson</w:t>
            </w:r>
          </w:p>
          <w:p w14:paraId="412AEDCA" w14:textId="77777777" w:rsidR="00672D17" w:rsidRDefault="00672D17" w:rsidP="004F4BB1">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26F13C1F" w14:textId="77777777" w:rsidR="00672D17" w:rsidRPr="00811073" w:rsidRDefault="00672D17" w:rsidP="00811073">
            <w:pPr>
              <w:spacing w:after="0"/>
              <w:rPr>
                <w:rFonts w:ascii="Arial" w:hAnsi="Arial" w:cs="Arial"/>
                <w:noProof/>
                <w:color w:val="C0504D" w:themeColor="accent2"/>
                <w:sz w:val="16"/>
                <w:szCs w:val="16"/>
              </w:rPr>
            </w:pPr>
            <w:r w:rsidRPr="00811073">
              <w:rPr>
                <w:rFonts w:ascii="Arial" w:hAnsi="Arial" w:cs="Arial"/>
                <w:noProof/>
                <w:color w:val="C0504D" w:themeColor="accent2"/>
                <w:sz w:val="16"/>
                <w:szCs w:val="16"/>
              </w:rPr>
              <w:t>=&gt;</w:t>
            </w:r>
            <w:r w:rsidRPr="00811073">
              <w:rPr>
                <w:rFonts w:ascii="Arial" w:hAnsi="Arial" w:cs="Arial"/>
                <w:noProof/>
                <w:color w:val="C0504D" w:themeColor="accent2"/>
                <w:sz w:val="16"/>
                <w:szCs w:val="16"/>
              </w:rPr>
              <w:tab/>
              <w:t xml:space="preserve">Option 2 </w:t>
            </w:r>
            <w:r>
              <w:rPr>
                <w:rFonts w:ascii="Arial" w:hAnsi="Arial" w:cs="Arial"/>
                <w:noProof/>
                <w:color w:val="C0504D" w:themeColor="accent2"/>
                <w:sz w:val="16"/>
                <w:szCs w:val="16"/>
              </w:rPr>
              <w:t xml:space="preserve">agreed as proposed in </w:t>
            </w:r>
            <w:hyperlink r:id="rId51" w:history="1">
              <w:r>
                <w:rPr>
                  <w:rStyle w:val="Hyperlink"/>
                  <w:rFonts w:eastAsia="Batang"/>
                  <w:noProof/>
                  <w:kern w:val="0"/>
                  <w:sz w:val="16"/>
                  <w:szCs w:val="16"/>
                  <w:lang w:val="en-GB" w:eastAsia="en-US"/>
                </w:rPr>
                <w:t>R2-160023</w:t>
              </w:r>
            </w:hyperlink>
            <w:r>
              <w:rPr>
                <w:rFonts w:ascii="Arial" w:hAnsi="Arial" w:cs="Arial"/>
                <w:noProof/>
                <w:color w:val="C0504D" w:themeColor="accent2"/>
                <w:sz w:val="16"/>
                <w:szCs w:val="16"/>
              </w:rPr>
              <w:t>.</w:t>
            </w:r>
          </w:p>
          <w:p w14:paraId="0F9C2DA8" w14:textId="77777777" w:rsidR="00672D17" w:rsidRPr="0062644E" w:rsidRDefault="00672D17" w:rsidP="00811073">
            <w:pPr>
              <w:spacing w:after="0"/>
              <w:rPr>
                <w:rFonts w:ascii="Arial" w:eastAsia="SimSun" w:hAnsi="Arial" w:cs="Arial"/>
                <w:noProof/>
                <w:sz w:val="16"/>
                <w:szCs w:val="16"/>
                <w:lang w:eastAsia="zh-CN"/>
              </w:rPr>
            </w:pPr>
            <w:r w:rsidRPr="00811073">
              <w:rPr>
                <w:rFonts w:ascii="Arial" w:hAnsi="Arial" w:cs="Arial"/>
                <w:noProof/>
                <w:color w:val="C0504D" w:themeColor="accent2"/>
                <w:sz w:val="16"/>
                <w:szCs w:val="16"/>
              </w:rPr>
              <w:t>=&gt;</w:t>
            </w:r>
            <w:r w:rsidRPr="00811073">
              <w:rPr>
                <w:rFonts w:ascii="Arial" w:hAnsi="Arial" w:cs="Arial"/>
                <w:noProof/>
                <w:color w:val="C0504D" w:themeColor="accent2"/>
                <w:sz w:val="16"/>
                <w:szCs w:val="16"/>
              </w:rPr>
              <w:tab/>
              <w:t>Some offline checking and companies may come back.</w:t>
            </w:r>
          </w:p>
        </w:tc>
        <w:tc>
          <w:tcPr>
            <w:tcW w:w="1060" w:type="dxa"/>
            <w:shd w:val="clear" w:color="auto" w:fill="auto"/>
          </w:tcPr>
          <w:p w14:paraId="759048F0" w14:textId="77777777" w:rsidR="00672D17" w:rsidRPr="00BD494B" w:rsidRDefault="00672D17" w:rsidP="00ED3E69">
            <w:pPr>
              <w:spacing w:after="0"/>
              <w:rPr>
                <w:rFonts w:ascii="Arial" w:hAnsi="Arial" w:cs="Arial"/>
                <w:noProof/>
                <w:sz w:val="16"/>
                <w:szCs w:val="16"/>
              </w:rPr>
            </w:pPr>
            <w:r>
              <w:rPr>
                <w:rFonts w:ascii="Arial" w:hAnsi="Arial" w:cs="Arial"/>
                <w:noProof/>
                <w:sz w:val="16"/>
                <w:szCs w:val="16"/>
              </w:rPr>
              <w:t xml:space="preserve">Open  (General CR) (ASN.1) </w:t>
            </w:r>
          </w:p>
        </w:tc>
      </w:tr>
      <w:tr w:rsidR="00672D17" w:rsidRPr="00BD494B" w14:paraId="7ACBC74C" w14:textId="77777777" w:rsidTr="007B0C2C">
        <w:tc>
          <w:tcPr>
            <w:tcW w:w="769" w:type="dxa"/>
            <w:shd w:val="clear" w:color="auto" w:fill="auto"/>
          </w:tcPr>
          <w:p w14:paraId="4D2DE36C"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N.086</w:t>
            </w:r>
          </w:p>
        </w:tc>
        <w:tc>
          <w:tcPr>
            <w:tcW w:w="1677" w:type="dxa"/>
            <w:shd w:val="clear" w:color="auto" w:fill="auto"/>
          </w:tcPr>
          <w:p w14:paraId="747A74E8"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 xml:space="preserve">::, </w:t>
            </w:r>
            <w:r w:rsidRPr="00883859">
              <w:rPr>
                <w:rFonts w:ascii="Arial" w:hAnsi="Arial" w:cs="Arial"/>
                <w:noProof/>
                <w:sz w:val="16"/>
                <w:szCs w:val="16"/>
              </w:rPr>
              <w:t>CSI-RS-Config</w:t>
            </w:r>
            <w:r>
              <w:rPr>
                <w:rFonts w:ascii="Arial" w:hAnsi="Arial" w:cs="Arial"/>
                <w:noProof/>
                <w:sz w:val="16"/>
                <w:szCs w:val="16"/>
              </w:rPr>
              <w:t>::</w:t>
            </w:r>
            <w:r w:rsidRPr="00883859">
              <w:rPr>
                <w:rFonts w:ascii="Arial" w:hAnsi="Arial" w:cs="Arial"/>
                <w:noProof/>
                <w:sz w:val="16"/>
                <w:szCs w:val="16"/>
              </w:rPr>
              <w:t>eMIMO-Type-r13</w:t>
            </w:r>
          </w:p>
        </w:tc>
        <w:tc>
          <w:tcPr>
            <w:tcW w:w="5369" w:type="dxa"/>
            <w:shd w:val="clear" w:color="auto" w:fill="auto"/>
          </w:tcPr>
          <w:p w14:paraId="18E3DDD9"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 xml:space="preserve">IE used in at least two places </w:t>
            </w:r>
            <w:r w:rsidRPr="00883859">
              <w:rPr>
                <w:rFonts w:ascii="Arial" w:hAnsi="Arial" w:cs="Arial"/>
                <w:noProof/>
                <w:sz w:val="16"/>
                <w:szCs w:val="16"/>
              </w:rPr>
              <w:sym w:font="Wingdings" w:char="F0E0"/>
            </w:r>
            <w:r>
              <w:rPr>
                <w:rFonts w:ascii="Arial" w:hAnsi="Arial" w:cs="Arial"/>
                <w:noProof/>
                <w:sz w:val="16"/>
                <w:szCs w:val="16"/>
              </w:rPr>
              <w:t xml:space="preserve"> Create a new named type?</w:t>
            </w:r>
          </w:p>
        </w:tc>
        <w:tc>
          <w:tcPr>
            <w:tcW w:w="653" w:type="dxa"/>
            <w:gridSpan w:val="2"/>
            <w:shd w:val="clear" w:color="auto" w:fill="auto"/>
          </w:tcPr>
          <w:p w14:paraId="78C28128"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8E1C5A1" w14:textId="77777777" w:rsidR="00672D17" w:rsidRDefault="00672D17" w:rsidP="00B3191C">
            <w:pPr>
              <w:spacing w:after="0"/>
              <w:rPr>
                <w:rFonts w:ascii="Arial" w:hAnsi="Arial" w:cs="Arial"/>
                <w:noProof/>
                <w:sz w:val="16"/>
                <w:szCs w:val="16"/>
              </w:rPr>
            </w:pPr>
            <w:r>
              <w:rPr>
                <w:rFonts w:ascii="Arial" w:hAnsi="Arial" w:cs="Arial"/>
                <w:noProof/>
                <w:sz w:val="16"/>
                <w:szCs w:val="16"/>
              </w:rPr>
              <w:t>Create a new named type for the structure and use it consistently.</w:t>
            </w:r>
          </w:p>
          <w:p w14:paraId="6867931E" w14:textId="77777777" w:rsidR="00672D17" w:rsidRDefault="00672D17" w:rsidP="00B3191C">
            <w:pPr>
              <w:pBdr>
                <w:top w:val="single" w:sz="6" w:space="1" w:color="auto"/>
                <w:bottom w:val="single" w:sz="6" w:space="1" w:color="auto"/>
              </w:pBdr>
              <w:spacing w:after="0"/>
              <w:rPr>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This can be beneficial.</w:t>
            </w:r>
          </w:p>
          <w:p w14:paraId="6883D9BC" w14:textId="77777777" w:rsidR="00672D17" w:rsidRPr="00405BBE" w:rsidRDefault="00672D1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2544FA75" w14:textId="77777777" w:rsidR="00672D17" w:rsidRPr="00405BBE" w:rsidRDefault="00672D17" w:rsidP="00B3191C">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Agreed</w:t>
            </w:r>
          </w:p>
          <w:p w14:paraId="62492954" w14:textId="77777777" w:rsidR="00672D17" w:rsidRDefault="00672D17" w:rsidP="00B3191C">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14:paraId="2BC358A7" w14:textId="77777777" w:rsidR="00672D17" w:rsidRDefault="00672D17" w:rsidP="00B3191C">
            <w:pPr>
              <w:spacing w:after="0"/>
              <w:rPr>
                <w:rFonts w:ascii="Arial" w:hAnsi="Arial" w:cs="Arial"/>
                <w:noProof/>
                <w:color w:val="C0504D" w:themeColor="accent2"/>
                <w:sz w:val="16"/>
                <w:szCs w:val="16"/>
              </w:rPr>
            </w:pPr>
            <w:r w:rsidRPr="008F0D39">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sidRPr="008F0D39">
              <w:rPr>
                <w:rFonts w:ascii="Arial" w:hAnsi="Arial" w:cs="Arial"/>
                <w:noProof/>
                <w:color w:val="C0504D" w:themeColor="accent2"/>
                <w:sz w:val="16"/>
                <w:szCs w:val="16"/>
              </w:rPr>
              <w:t>Seems best to specify as part of CSI-RS-Config (with slight renaming)</w:t>
            </w:r>
          </w:p>
          <w:p w14:paraId="002CD00B" w14:textId="77777777" w:rsidR="00672D17" w:rsidRPr="007B0C2C" w:rsidRDefault="00672D17" w:rsidP="008F0D39">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according to the proposal in I.060 whicih is similar to that of Samsung’s proposal</w:t>
            </w:r>
          </w:p>
        </w:tc>
        <w:tc>
          <w:tcPr>
            <w:tcW w:w="1060" w:type="dxa"/>
            <w:shd w:val="clear" w:color="auto" w:fill="CCFF99"/>
          </w:tcPr>
          <w:p w14:paraId="5235F383"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Closed (General CR) (ASN.1)</w:t>
            </w:r>
          </w:p>
        </w:tc>
      </w:tr>
      <w:tr w:rsidR="00672D17" w:rsidRPr="00BD494B" w14:paraId="5FD08A65" w14:textId="77777777" w:rsidTr="00763419">
        <w:tc>
          <w:tcPr>
            <w:tcW w:w="769" w:type="dxa"/>
            <w:shd w:val="clear" w:color="auto" w:fill="auto"/>
          </w:tcPr>
          <w:p w14:paraId="76A9AD9C" w14:textId="77777777" w:rsidR="00672D17" w:rsidRPr="002A287D"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73</w:t>
            </w:r>
          </w:p>
        </w:tc>
        <w:tc>
          <w:tcPr>
            <w:tcW w:w="1677" w:type="dxa"/>
            <w:shd w:val="clear" w:color="auto" w:fill="auto"/>
          </w:tcPr>
          <w:p w14:paraId="66763560" w14:textId="77777777" w:rsidR="00672D17" w:rsidRPr="00621891" w:rsidRDefault="00672D1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PhysicalConfigDedi</w:t>
            </w:r>
            <w:r w:rsidRPr="00621891">
              <w:rPr>
                <w:rFonts w:ascii="Arial" w:hAnsi="Arial" w:cs="Arial"/>
                <w:noProof/>
                <w:sz w:val="16"/>
                <w:szCs w:val="16"/>
              </w:rPr>
              <w:lastRenderedPageBreak/>
              <w:t>cated</w:t>
            </w:r>
          </w:p>
        </w:tc>
        <w:tc>
          <w:tcPr>
            <w:tcW w:w="5369" w:type="dxa"/>
            <w:shd w:val="clear" w:color="auto" w:fill="auto"/>
          </w:tcPr>
          <w:p w14:paraId="5FEA9FE1" w14:textId="77777777" w:rsidR="00672D17" w:rsidRPr="00515624" w:rsidRDefault="00672D17" w:rsidP="004F4BB1">
            <w:pPr>
              <w:pStyle w:val="PL"/>
              <w:shd w:val="clear" w:color="auto" w:fill="E6E6E6"/>
            </w:pPr>
            <w:r w:rsidRPr="00515624">
              <w:lastRenderedPageBreak/>
              <w:t>pucch-ConfigDedicated</w:t>
            </w:r>
            <w:r w:rsidRPr="00515624">
              <w:rPr>
                <w:rFonts w:hint="eastAsia"/>
                <w:lang w:eastAsia="zh-CN"/>
              </w:rPr>
              <w:t>-r13</w:t>
            </w:r>
            <w:r w:rsidRPr="00515624">
              <w:tab/>
            </w:r>
            <w:r w:rsidRPr="00515624">
              <w:tab/>
            </w:r>
            <w:r w:rsidRPr="00515624">
              <w:tab/>
              <w:t>PUCCH-ConfigDedicated</w:t>
            </w:r>
            <w:r w:rsidRPr="00515624">
              <w:tab/>
            </w:r>
            <w:r w:rsidRPr="00515624">
              <w:tab/>
              <w:t>OPTIONAL,</w:t>
            </w:r>
            <w:r w:rsidRPr="00515624">
              <w:tab/>
              <w:t>-- Need ON</w:t>
            </w:r>
          </w:p>
          <w:p w14:paraId="47046C2E" w14:textId="77777777" w:rsidR="00672D17" w:rsidRPr="00515624" w:rsidRDefault="00672D17" w:rsidP="004F4BB1">
            <w:pPr>
              <w:pStyle w:val="PL"/>
              <w:shd w:val="clear" w:color="auto" w:fill="E6E6E6"/>
            </w:pPr>
            <w:r w:rsidRPr="00515624">
              <w:lastRenderedPageBreak/>
              <w:tab/>
            </w:r>
            <w:r w:rsidRPr="00515624">
              <w:tab/>
              <w:t>pucch-ConfigDedicated</w:t>
            </w:r>
            <w:r w:rsidRPr="00515624">
              <w:rPr>
                <w:rFonts w:hint="eastAsia"/>
                <w:lang w:eastAsia="zh-CN"/>
              </w:rPr>
              <w:t>Ext1</w:t>
            </w:r>
            <w:r w:rsidRPr="00515624">
              <w:t>-</w:t>
            </w:r>
            <w:r w:rsidRPr="00515624">
              <w:rPr>
                <w:rFonts w:hint="eastAsia"/>
                <w:lang w:eastAsia="zh-CN"/>
              </w:rPr>
              <w:t>r13</w:t>
            </w:r>
            <w:r w:rsidRPr="00515624">
              <w:tab/>
            </w:r>
            <w:r w:rsidRPr="00515624">
              <w:tab/>
              <w:t>PUCCH-ConfigDedicated-v1020</w:t>
            </w:r>
            <w:r w:rsidRPr="00515624">
              <w:tab/>
              <w:t>OPTIONAL,</w:t>
            </w:r>
            <w:r w:rsidRPr="00515624">
              <w:tab/>
              <w:t>-- Need ON</w:t>
            </w:r>
          </w:p>
          <w:p w14:paraId="0FB6FAB4" w14:textId="77777777" w:rsidR="00672D17" w:rsidRPr="00515624" w:rsidRDefault="00672D17" w:rsidP="004F4BB1">
            <w:pPr>
              <w:pStyle w:val="PL"/>
              <w:shd w:val="clear" w:color="auto" w:fill="E6E6E6"/>
            </w:pPr>
            <w:r w:rsidRPr="00515624">
              <w:tab/>
            </w:r>
            <w:r w:rsidRPr="00515624">
              <w:tab/>
              <w:t>pucch-ConfigDedicated</w:t>
            </w:r>
            <w:r w:rsidRPr="00515624">
              <w:rPr>
                <w:rFonts w:hint="eastAsia"/>
                <w:lang w:eastAsia="zh-CN"/>
              </w:rPr>
              <w:t>Ext2</w:t>
            </w:r>
            <w:r w:rsidRPr="00515624">
              <w:t>-</w:t>
            </w:r>
            <w:r w:rsidRPr="00515624">
              <w:rPr>
                <w:rFonts w:hint="eastAsia"/>
                <w:lang w:eastAsia="zh-CN"/>
              </w:rPr>
              <w:t>r13</w:t>
            </w:r>
            <w:r w:rsidRPr="00515624">
              <w:tab/>
            </w:r>
            <w:r w:rsidRPr="00515624">
              <w:tab/>
              <w:t>PUCCH-ConfigDedicated-v1130</w:t>
            </w:r>
            <w:r w:rsidRPr="00515624">
              <w:tab/>
              <w:t>OPTIONAL,</w:t>
            </w:r>
            <w:r w:rsidRPr="00515624">
              <w:tab/>
              <w:t>-- Need ON</w:t>
            </w:r>
          </w:p>
          <w:p w14:paraId="79BC84A2" w14:textId="77777777" w:rsidR="00672D17" w:rsidRPr="00515624" w:rsidRDefault="00672D17" w:rsidP="004F4BB1">
            <w:pPr>
              <w:pStyle w:val="PL"/>
              <w:shd w:val="clear" w:color="auto" w:fill="E6E6E6"/>
            </w:pPr>
            <w:r w:rsidRPr="00515624">
              <w:tab/>
            </w:r>
            <w:r w:rsidRPr="00515624">
              <w:tab/>
              <w:t>pucch-ConfigDedicated</w:t>
            </w:r>
            <w:r w:rsidRPr="00515624">
              <w:rPr>
                <w:rFonts w:hint="eastAsia"/>
                <w:lang w:eastAsia="zh-CN"/>
              </w:rPr>
              <w:t>Ext3</w:t>
            </w:r>
            <w:r w:rsidRPr="00515624">
              <w:t>-</w:t>
            </w:r>
            <w:r w:rsidRPr="00515624">
              <w:rPr>
                <w:rFonts w:hint="eastAsia"/>
                <w:lang w:eastAsia="zh-CN"/>
              </w:rPr>
              <w:t>r13</w:t>
            </w:r>
            <w:r w:rsidRPr="00515624">
              <w:tab/>
            </w:r>
            <w:r w:rsidRPr="00515624">
              <w:tab/>
              <w:t>PUCCH-ConfigDedicated-v1250</w:t>
            </w:r>
            <w:r w:rsidRPr="00515624">
              <w:tab/>
              <w:t>OPTIONAL,</w:t>
            </w:r>
            <w:r w:rsidRPr="00515624">
              <w:tab/>
              <w:t>-- Cond eimta</w:t>
            </w:r>
          </w:p>
          <w:p w14:paraId="5039325D" w14:textId="77777777" w:rsidR="00672D17" w:rsidRPr="00515624" w:rsidRDefault="00672D17" w:rsidP="004F4BB1">
            <w:pPr>
              <w:pStyle w:val="PL"/>
              <w:shd w:val="clear" w:color="auto" w:fill="E6E6E6"/>
            </w:pPr>
            <w:r w:rsidRPr="00515624">
              <w:tab/>
            </w:r>
            <w:r w:rsidRPr="00515624">
              <w:tab/>
              <w:t>pucch-ConfigDedicatedExt4-</w:t>
            </w:r>
            <w:r w:rsidRPr="00515624">
              <w:rPr>
                <w:rFonts w:hint="eastAsia"/>
                <w:lang w:eastAsia="zh-CN"/>
              </w:rPr>
              <w:t>r13</w:t>
            </w:r>
            <w:r w:rsidRPr="00515624">
              <w:tab/>
            </w:r>
            <w:r w:rsidRPr="00515624">
              <w:tab/>
              <w:t>PUCCH-ConfigDedicated-v13xy</w:t>
            </w:r>
            <w:r w:rsidRPr="00515624">
              <w:tab/>
              <w:t>OPTIONAL,</w:t>
            </w:r>
            <w:r w:rsidRPr="00515624">
              <w:tab/>
              <w:t>-- Need ON</w:t>
            </w:r>
          </w:p>
          <w:p w14:paraId="3D4DE8D6" w14:textId="77777777" w:rsidR="00672D17" w:rsidRPr="00797615" w:rsidRDefault="00672D17" w:rsidP="004F4BB1">
            <w:pPr>
              <w:spacing w:after="0"/>
              <w:rPr>
                <w:rFonts w:ascii="Arial" w:eastAsia="SimSun" w:hAnsi="Arial" w:cs="Arial"/>
                <w:sz w:val="16"/>
                <w:szCs w:val="16"/>
                <w:lang w:eastAsia="zh-CN"/>
              </w:rPr>
            </w:pPr>
            <w:r w:rsidRPr="00797615">
              <w:rPr>
                <w:rFonts w:ascii="Arial" w:eastAsia="SimSun" w:hAnsi="Arial" w:cs="Arial"/>
                <w:sz w:val="16"/>
                <w:szCs w:val="16"/>
                <w:lang w:eastAsia="zh-CN"/>
              </w:rPr>
              <w:t xml:space="preserve">Should reflet the agreement in RAN2 91 bis </w:t>
            </w:r>
            <w:proofErr w:type="gramStart"/>
            <w:r w:rsidRPr="00797615">
              <w:rPr>
                <w:rFonts w:ascii="Arial" w:eastAsia="SimSun" w:hAnsi="Arial" w:cs="Arial"/>
                <w:sz w:val="16"/>
                <w:szCs w:val="16"/>
                <w:lang w:eastAsia="zh-CN"/>
              </w:rPr>
              <w:t xml:space="preserve">with  </w:t>
            </w:r>
            <w:r w:rsidRPr="00797615">
              <w:rPr>
                <w:rFonts w:ascii="Arial" w:hAnsi="Arial" w:cs="Arial"/>
                <w:sz w:val="16"/>
                <w:szCs w:val="16"/>
                <w:lang w:eastAsia="en-GB"/>
              </w:rPr>
              <w:t>Conditional</w:t>
            </w:r>
            <w:proofErr w:type="gramEnd"/>
            <w:r w:rsidRPr="00797615">
              <w:rPr>
                <w:rFonts w:ascii="Arial" w:hAnsi="Arial" w:cs="Arial"/>
                <w:sz w:val="16"/>
                <w:szCs w:val="16"/>
                <w:lang w:eastAsia="en-GB"/>
              </w:rPr>
              <w:t xml:space="preserve"> presence</w:t>
            </w:r>
            <w:r w:rsidRPr="00797615">
              <w:rPr>
                <w:rFonts w:ascii="Arial" w:eastAsia="SimSun" w:hAnsi="Arial" w:cs="Arial"/>
                <w:sz w:val="16"/>
                <w:szCs w:val="16"/>
                <w:lang w:eastAsia="zh-CN"/>
              </w:rPr>
              <w:t>.</w:t>
            </w:r>
          </w:p>
          <w:p w14:paraId="70EA256B" w14:textId="77777777" w:rsidR="00672D17" w:rsidRPr="00CA6240" w:rsidRDefault="00672D17" w:rsidP="004F4BB1">
            <w:pPr>
              <w:spacing w:after="0"/>
            </w:pPr>
            <w:r w:rsidRPr="00797615">
              <w:rPr>
                <w:rFonts w:ascii="Arial" w:hAnsi="Arial" w:cs="Arial"/>
                <w:sz w:val="16"/>
                <w:szCs w:val="16"/>
              </w:rPr>
              <w:t>=&gt;</w:t>
            </w:r>
            <w:r w:rsidRPr="00797615">
              <w:rPr>
                <w:rFonts w:ascii="Arial" w:hAnsi="Arial" w:cs="Arial"/>
                <w:sz w:val="16"/>
                <w:szCs w:val="16"/>
              </w:rPr>
              <w:tab/>
              <w:t>Configure PUCCHConfigCommonSCell and PUCCHConfigDedicatedSCell are provided only for a PUCCH SCell.</w:t>
            </w:r>
          </w:p>
        </w:tc>
        <w:tc>
          <w:tcPr>
            <w:tcW w:w="653" w:type="dxa"/>
            <w:gridSpan w:val="2"/>
            <w:shd w:val="clear" w:color="auto" w:fill="auto"/>
          </w:tcPr>
          <w:p w14:paraId="61AA653E" w14:textId="77777777" w:rsidR="00672D17"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60FAE09A" w14:textId="77777777" w:rsidR="00672D17" w:rsidRDefault="00672D17" w:rsidP="004F4BB1">
            <w:pPr>
              <w:pBdr>
                <w:bottom w:val="single" w:sz="6" w:space="1" w:color="auto"/>
              </w:pBdr>
              <w:spacing w:after="0"/>
              <w:rPr>
                <w:rFonts w:ascii="Arial" w:eastAsia="SimSun" w:hAnsi="Arial" w:cs="Arial"/>
                <w:sz w:val="16"/>
                <w:szCs w:val="16"/>
                <w:lang w:eastAsia="zh-CN"/>
              </w:rPr>
            </w:pPr>
            <w:r w:rsidRPr="00621891">
              <w:rPr>
                <w:rFonts w:ascii="Arial" w:eastAsia="SimSun" w:hAnsi="Arial" w:cs="Arial"/>
                <w:sz w:val="16"/>
                <w:szCs w:val="16"/>
                <w:lang w:eastAsia="zh-CN"/>
              </w:rPr>
              <w:t>Add condition to make it clear.</w:t>
            </w:r>
          </w:p>
          <w:p w14:paraId="13874F10" w14:textId="77777777" w:rsidR="00672D17" w:rsidRDefault="00672D17" w:rsidP="004F4BB1">
            <w:pPr>
              <w:spacing w:after="0"/>
              <w:rPr>
                <w:rFonts w:ascii="Arial" w:hAnsi="Arial" w:cs="Arial"/>
                <w:noProof/>
                <w:color w:val="1F497D" w:themeColor="text2"/>
                <w:sz w:val="16"/>
                <w:szCs w:val="16"/>
                <w:lang w:val="en-US"/>
              </w:rPr>
            </w:pPr>
            <w:r w:rsidRPr="00797615">
              <w:rPr>
                <w:rFonts w:ascii="Arial" w:hAnsi="Arial" w:cs="Arial"/>
                <w:b/>
                <w:noProof/>
                <w:color w:val="1F497D" w:themeColor="text2"/>
                <w:sz w:val="16"/>
                <w:szCs w:val="16"/>
                <w:lang w:val="en-US"/>
              </w:rPr>
              <w:t>Ericsson:</w:t>
            </w:r>
            <w:r w:rsidRPr="00797615">
              <w:rPr>
                <w:rFonts w:ascii="Arial" w:hAnsi="Arial" w:cs="Arial"/>
                <w:noProof/>
                <w:color w:val="1F497D" w:themeColor="text2"/>
                <w:sz w:val="16"/>
                <w:szCs w:val="16"/>
                <w:lang w:val="en-US"/>
              </w:rPr>
              <w:t xml:space="preserve"> Agree, condition PUCCH-SCell  seems needed here.</w:t>
            </w:r>
          </w:p>
          <w:p w14:paraId="48F0C77E" w14:textId="77777777" w:rsidR="00672D17" w:rsidRDefault="00672D17"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lastRenderedPageBreak/>
              <w:t>Samsung</w:t>
            </w:r>
            <w:r w:rsidRPr="00133F58">
              <w:rPr>
                <w:rFonts w:ascii="Arial" w:hAnsi="Arial" w:cs="Arial"/>
                <w:b/>
                <w:noProof/>
                <w:color w:val="1F497D" w:themeColor="text2"/>
                <w:sz w:val="16"/>
                <w:szCs w:val="16"/>
              </w:rPr>
              <w:t>:</w:t>
            </w:r>
            <w:r w:rsidRPr="00133F58">
              <w:rPr>
                <w:rFonts w:ascii="Arial" w:hAnsi="Arial" w:cs="Arial"/>
                <w:noProof/>
                <w:color w:val="1F497D" w:themeColor="text2"/>
                <w:sz w:val="16"/>
                <w:szCs w:val="16"/>
              </w:rPr>
              <w:t xml:space="preserve"> Will condition become circular i.e. PUCCH SCell is cell configured with these fields. Anyhow, relates to more general issue of how to group functionally related extensions</w:t>
            </w:r>
          </w:p>
          <w:p w14:paraId="58220CD5" w14:textId="77777777" w:rsidR="00672D17" w:rsidRDefault="00672D17" w:rsidP="004F4BB1">
            <w:pPr>
              <w:spacing w:after="0"/>
              <w:rPr>
                <w:rFonts w:ascii="Arial" w:hAnsi="Arial" w:cs="Arial"/>
                <w:noProof/>
                <w:color w:val="C0504D" w:themeColor="accent2"/>
                <w:sz w:val="16"/>
                <w:szCs w:val="16"/>
              </w:rPr>
            </w:pPr>
            <w:r w:rsidRPr="00405BBE">
              <w:rPr>
                <w:rFonts w:ascii="Arial" w:hAnsi="Arial" w:cs="Arial"/>
                <w:b/>
                <w:noProof/>
                <w:color w:val="C0504D" w:themeColor="accent2"/>
                <w:sz w:val="16"/>
                <w:szCs w:val="16"/>
              </w:rPr>
              <w:t>Chair:</w:t>
            </w:r>
            <w:r w:rsidRPr="00405BBE">
              <w:rPr>
                <w:rFonts w:ascii="Arial" w:hAnsi="Arial" w:cs="Arial"/>
                <w:noProof/>
                <w:color w:val="C0504D" w:themeColor="accent2"/>
                <w:sz w:val="16"/>
                <w:szCs w:val="16"/>
              </w:rPr>
              <w:t xml:space="preserve"> See meeting notes</w:t>
            </w:r>
          </w:p>
          <w:p w14:paraId="2D531BF9" w14:textId="77777777" w:rsidR="00672D17" w:rsidRDefault="00672D17" w:rsidP="00FD4FA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 xml:space="preserve">Relates to grouping discussion. See the conclusions of </w:t>
            </w:r>
            <w:hyperlink w:anchor="S112" w:history="1">
              <w:r w:rsidRPr="009B5B12">
                <w:rPr>
                  <w:rStyle w:val="Hyperlink"/>
                  <w:rFonts w:eastAsia="Batang"/>
                  <w:noProof/>
                  <w:kern w:val="0"/>
                  <w:sz w:val="16"/>
                  <w:szCs w:val="16"/>
                  <w:lang w:val="en-GB" w:eastAsia="en-US"/>
                </w:rPr>
                <w:t>S.112</w:t>
              </w:r>
            </w:hyperlink>
            <w:r>
              <w:rPr>
                <w:rFonts w:ascii="Arial" w:hAnsi="Arial" w:cs="Arial"/>
                <w:noProof/>
                <w:color w:val="C0504D" w:themeColor="accent2"/>
                <w:sz w:val="16"/>
                <w:szCs w:val="16"/>
              </w:rPr>
              <w:t xml:space="preserve">. </w:t>
            </w:r>
          </w:p>
          <w:p w14:paraId="6864FC11" w14:textId="77777777" w:rsidR="00672D17" w:rsidRDefault="00672D17" w:rsidP="008D773C">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05270580" w14:textId="77777777" w:rsidR="00672D17" w:rsidRPr="00763419" w:rsidRDefault="00672D17" w:rsidP="008D773C">
            <w:pPr>
              <w:spacing w:after="0"/>
              <w:rPr>
                <w:rFonts w:ascii="Arial" w:hAnsi="Arial" w:cs="Arial"/>
                <w:noProof/>
                <w:color w:val="C0504D" w:themeColor="accent2"/>
                <w:sz w:val="16"/>
                <w:szCs w:val="16"/>
              </w:rPr>
            </w:pPr>
            <w:r>
              <w:rPr>
                <w:rFonts w:ascii="Arial" w:hAnsi="Arial" w:cs="Arial"/>
                <w:noProof/>
                <w:color w:val="C0504D" w:themeColor="accent2"/>
                <w:sz w:val="16"/>
                <w:szCs w:val="16"/>
              </w:rPr>
              <w:t>No change needed. If concerns remain, they can be addressed in a maintenance CR.</w:t>
            </w:r>
          </w:p>
          <w:p w14:paraId="450AB380" w14:textId="77777777" w:rsidR="00672D17" w:rsidRPr="00A12AEC" w:rsidRDefault="00672D17" w:rsidP="00FD4FAF">
            <w:pPr>
              <w:spacing w:after="0"/>
              <w:rPr>
                <w:rFonts w:ascii="Arial" w:eastAsia="SimSun" w:hAnsi="Arial" w:cs="Arial"/>
                <w:color w:val="C0504D" w:themeColor="accent2"/>
                <w:sz w:val="16"/>
                <w:szCs w:val="16"/>
                <w:lang w:eastAsia="zh-CN"/>
              </w:rPr>
            </w:pPr>
          </w:p>
        </w:tc>
        <w:tc>
          <w:tcPr>
            <w:tcW w:w="1060" w:type="dxa"/>
            <w:tcBorders>
              <w:bottom w:val="single" w:sz="4" w:space="0" w:color="auto"/>
            </w:tcBorders>
            <w:shd w:val="clear" w:color="auto" w:fill="CCFF99"/>
          </w:tcPr>
          <w:p w14:paraId="46951196"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 (ASN.1)</w:t>
            </w:r>
          </w:p>
        </w:tc>
      </w:tr>
      <w:tr w:rsidR="00672D17" w:rsidRPr="00BD494B" w14:paraId="1B245804" w14:textId="77777777" w:rsidTr="00763419">
        <w:tc>
          <w:tcPr>
            <w:tcW w:w="769" w:type="dxa"/>
            <w:shd w:val="clear" w:color="auto" w:fill="auto"/>
          </w:tcPr>
          <w:p w14:paraId="5E5A3BE7"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E.258</w:t>
            </w:r>
          </w:p>
        </w:tc>
        <w:tc>
          <w:tcPr>
            <w:tcW w:w="1677" w:type="dxa"/>
            <w:shd w:val="clear" w:color="auto" w:fill="auto"/>
          </w:tcPr>
          <w:p w14:paraId="46B8E662"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PhysicalConfigDedicated</w:t>
            </w:r>
          </w:p>
        </w:tc>
        <w:tc>
          <w:tcPr>
            <w:tcW w:w="5369" w:type="dxa"/>
            <w:shd w:val="clear" w:color="auto" w:fill="auto"/>
          </w:tcPr>
          <w:p w14:paraId="3E6B12CC"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 xml:space="preserve">The conditioning </w:t>
            </w:r>
            <w:r w:rsidRPr="00131049">
              <w:rPr>
                <w:rFonts w:ascii="Arial" w:hAnsi="Arial" w:cs="Arial"/>
                <w:noProof/>
                <w:sz w:val="16"/>
                <w:szCs w:val="16"/>
              </w:rPr>
              <w:t>PUCCH-SCell</w:t>
            </w:r>
            <w:r>
              <w:rPr>
                <w:rFonts w:ascii="Arial" w:hAnsi="Arial" w:cs="Arial"/>
                <w:noProof/>
                <w:sz w:val="16"/>
                <w:szCs w:val="16"/>
              </w:rPr>
              <w:t xml:space="preserve"> specifies when the field is optionally present but it does not specify field handling upon the absence.</w:t>
            </w:r>
          </w:p>
        </w:tc>
        <w:tc>
          <w:tcPr>
            <w:tcW w:w="653" w:type="dxa"/>
            <w:gridSpan w:val="2"/>
            <w:shd w:val="clear" w:color="auto" w:fill="auto"/>
          </w:tcPr>
          <w:p w14:paraId="2CBCE3BE"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579BC60" w14:textId="77777777" w:rsidR="00672D17" w:rsidRPr="00797615" w:rsidRDefault="00672D17" w:rsidP="004F4BB1">
            <w:pPr>
              <w:spacing w:after="0"/>
              <w:rPr>
                <w:rFonts w:ascii="Arial" w:hAnsi="Arial" w:cs="Arial"/>
                <w:noProof/>
                <w:sz w:val="16"/>
                <w:szCs w:val="16"/>
              </w:rPr>
            </w:pPr>
            <w:r w:rsidRPr="00797615">
              <w:rPr>
                <w:rFonts w:ascii="Arial" w:hAnsi="Arial" w:cs="Arial"/>
                <w:noProof/>
                <w:sz w:val="16"/>
                <w:szCs w:val="16"/>
              </w:rPr>
              <w:t>Add Need code ON to the conditioning, i.e.</w:t>
            </w:r>
          </w:p>
          <w:p w14:paraId="0A3C8C3D" w14:textId="77777777" w:rsidR="00672D17" w:rsidRPr="00797615" w:rsidRDefault="00672D17" w:rsidP="004F4BB1">
            <w:pPr>
              <w:pBdr>
                <w:bottom w:val="single" w:sz="6" w:space="1" w:color="auto"/>
              </w:pBdr>
              <w:spacing w:after="0"/>
              <w:rPr>
                <w:rFonts w:ascii="Arial" w:hAnsi="Arial" w:cs="Arial"/>
                <w:sz w:val="16"/>
                <w:szCs w:val="16"/>
                <w:lang w:eastAsia="en-GB"/>
              </w:rPr>
            </w:pPr>
            <w:r w:rsidRPr="00797615">
              <w:rPr>
                <w:rFonts w:ascii="Arial" w:hAnsi="Arial" w:cs="Arial"/>
                <w:sz w:val="16"/>
                <w:szCs w:val="16"/>
                <w:lang w:eastAsia="en-GB"/>
              </w:rPr>
              <w:t>The field is optionally present</w:t>
            </w:r>
            <w:r w:rsidRPr="00797615">
              <w:rPr>
                <w:rFonts w:ascii="Arial" w:hAnsi="Arial" w:cs="Arial"/>
                <w:color w:val="FF0000"/>
                <w:sz w:val="16"/>
                <w:szCs w:val="16"/>
                <w:u w:val="single"/>
                <w:lang w:eastAsia="en-GB"/>
              </w:rPr>
              <w:t>, Need ON,</w:t>
            </w:r>
            <w:r w:rsidRPr="00797615">
              <w:rPr>
                <w:rFonts w:ascii="Arial" w:hAnsi="Arial" w:cs="Arial"/>
                <w:sz w:val="16"/>
                <w:szCs w:val="16"/>
                <w:lang w:eastAsia="en-GB"/>
              </w:rPr>
              <w:t xml:space="preserve"> for PUCCH SCell. Otherwise it is not present.</w:t>
            </w:r>
          </w:p>
          <w:p w14:paraId="4FDCC013" w14:textId="77777777" w:rsidR="00672D17" w:rsidRDefault="00672D1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CATT:</w:t>
            </w:r>
            <w:r w:rsidRPr="00797615">
              <w:rPr>
                <w:rFonts w:ascii="Arial" w:eastAsia="SimSun" w:hAnsi="Arial" w:cs="Arial"/>
                <w:noProof/>
                <w:color w:val="1F497D" w:themeColor="text2"/>
                <w:sz w:val="16"/>
                <w:szCs w:val="16"/>
                <w:lang w:eastAsia="zh-CN"/>
              </w:rPr>
              <w:t xml:space="preserve"> agree.</w:t>
            </w:r>
          </w:p>
          <w:p w14:paraId="62C1706B" w14:textId="77777777" w:rsidR="00672D17" w:rsidRDefault="00672D17" w:rsidP="004F4BB1">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797615">
              <w:rPr>
                <w:rFonts w:ascii="Arial" w:eastAsia="SimSun" w:hAnsi="Arial" w:cs="Arial"/>
                <w:b/>
                <w:noProof/>
                <w:color w:val="1F497D" w:themeColor="text2"/>
                <w:sz w:val="16"/>
                <w:szCs w:val="16"/>
                <w:lang w:eastAsia="zh-CN"/>
              </w:rPr>
              <w:t>:</w:t>
            </w:r>
            <w:r w:rsidRPr="00797615">
              <w:rPr>
                <w:rFonts w:ascii="Arial" w:eastAsia="SimSun" w:hAnsi="Arial" w:cs="Arial"/>
                <w:noProof/>
                <w:color w:val="1F497D" w:themeColor="text2"/>
                <w:sz w:val="16"/>
                <w:szCs w:val="16"/>
                <w:lang w:eastAsia="zh-CN"/>
              </w:rPr>
              <w:t xml:space="preserve"> agree</w:t>
            </w:r>
          </w:p>
          <w:p w14:paraId="320298B5" w14:textId="77777777" w:rsidR="00672D17" w:rsidRPr="00405BBE" w:rsidRDefault="00672D17" w:rsidP="004F4BB1">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28A91772" w14:textId="77777777" w:rsidR="00672D17" w:rsidRPr="00405BBE" w:rsidRDefault="00672D17" w:rsidP="004F4BB1">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Agreed</w:t>
            </w:r>
          </w:p>
          <w:p w14:paraId="79F53306" w14:textId="77777777" w:rsidR="00672D17" w:rsidRDefault="00672D17" w:rsidP="004F4BB1">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 xml:space="preserve">=&gt; Can be closed when included in </w:t>
            </w:r>
            <w:r>
              <w:rPr>
                <w:rFonts w:ascii="Arial" w:eastAsia="SimSun" w:hAnsi="Arial" w:cs="Arial"/>
                <w:noProof/>
                <w:color w:val="C0504D" w:themeColor="accent2"/>
                <w:sz w:val="16"/>
                <w:szCs w:val="16"/>
                <w:lang w:eastAsia="zh-CN"/>
              </w:rPr>
              <w:t>general CR</w:t>
            </w:r>
            <w:r w:rsidRPr="00405BBE">
              <w:rPr>
                <w:rFonts w:ascii="Arial" w:eastAsia="SimSun" w:hAnsi="Arial" w:cs="Arial"/>
                <w:noProof/>
                <w:color w:val="C0504D" w:themeColor="accent2"/>
                <w:sz w:val="16"/>
                <w:szCs w:val="16"/>
                <w:lang w:eastAsia="zh-CN"/>
              </w:rPr>
              <w:t>.</w:t>
            </w:r>
          </w:p>
          <w:p w14:paraId="4EB35960" w14:textId="77777777" w:rsidR="00672D17" w:rsidRPr="00763419" w:rsidRDefault="00672D17" w:rsidP="004F4BB1">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shd w:val="clear" w:color="auto" w:fill="CCFF99"/>
          </w:tcPr>
          <w:p w14:paraId="51789CCD"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 (ASN.1)</w:t>
            </w:r>
          </w:p>
        </w:tc>
      </w:tr>
      <w:tr w:rsidR="00672D17" w:rsidRPr="00BD494B" w14:paraId="04F810CA" w14:textId="77777777" w:rsidTr="00A674EB">
        <w:tc>
          <w:tcPr>
            <w:tcW w:w="769" w:type="dxa"/>
            <w:shd w:val="clear" w:color="auto" w:fill="auto"/>
          </w:tcPr>
          <w:p w14:paraId="5C514860" w14:textId="77777777" w:rsidR="00672D17" w:rsidRDefault="00672D17" w:rsidP="00B3191C">
            <w:pPr>
              <w:spacing w:after="0"/>
              <w:rPr>
                <w:rFonts w:ascii="Arial" w:hAnsi="Arial" w:cs="Arial"/>
                <w:noProof/>
                <w:sz w:val="16"/>
                <w:szCs w:val="16"/>
              </w:rPr>
            </w:pPr>
            <w:r>
              <w:rPr>
                <w:rFonts w:ascii="Arial" w:hAnsi="Arial" w:cs="Arial"/>
                <w:noProof/>
                <w:sz w:val="16"/>
                <w:szCs w:val="16"/>
              </w:rPr>
              <w:t>N.114</w:t>
            </w:r>
          </w:p>
        </w:tc>
        <w:tc>
          <w:tcPr>
            <w:tcW w:w="1677" w:type="dxa"/>
            <w:shd w:val="clear" w:color="auto" w:fill="auto"/>
          </w:tcPr>
          <w:p w14:paraId="35526A2F" w14:textId="77777777" w:rsidR="00672D17" w:rsidRPr="005F4E77" w:rsidRDefault="00672D17"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cqi-ReportConfig-v13xy</w:t>
            </w:r>
            <w:r w:rsidRPr="006122FE">
              <w:rPr>
                <w:rFonts w:ascii="Arial" w:hAnsi="Arial" w:cs="Arial"/>
                <w:noProof/>
                <w:sz w:val="16"/>
                <w:szCs w:val="16"/>
              </w:rPr>
              <w:tab/>
            </w:r>
            <w:r>
              <w:rPr>
                <w:rFonts w:ascii="Arial" w:hAnsi="Arial" w:cs="Arial"/>
                <w:noProof/>
                <w:sz w:val="16"/>
                <w:szCs w:val="16"/>
              </w:rPr>
              <w:t>, PhysicalConfigDedicated::</w:t>
            </w:r>
            <w:r w:rsidRPr="006122FE">
              <w:rPr>
                <w:rFonts w:ascii="Arial" w:hAnsi="Arial" w:cs="Arial"/>
                <w:noProof/>
                <w:sz w:val="16"/>
                <w:szCs w:val="16"/>
              </w:rPr>
              <w:t>cqi-ReportConfigPCell-v13x0</w:t>
            </w:r>
          </w:p>
        </w:tc>
        <w:tc>
          <w:tcPr>
            <w:tcW w:w="5369" w:type="dxa"/>
            <w:shd w:val="clear" w:color="auto" w:fill="auto"/>
          </w:tcPr>
          <w:p w14:paraId="35C068B6" w14:textId="77777777" w:rsidR="00672D17" w:rsidRDefault="00672D17" w:rsidP="00B3191C">
            <w:pPr>
              <w:spacing w:after="0"/>
              <w:rPr>
                <w:rFonts w:ascii="Arial" w:hAnsi="Arial" w:cs="Arial"/>
                <w:noProof/>
                <w:sz w:val="16"/>
                <w:szCs w:val="16"/>
              </w:rPr>
            </w:pPr>
            <w:r>
              <w:rPr>
                <w:rFonts w:ascii="Arial" w:hAnsi="Arial" w:cs="Arial"/>
                <w:noProof/>
                <w:sz w:val="16"/>
                <w:szCs w:val="16"/>
              </w:rPr>
              <w:t>There are two different fields with the same type  - are both needed? What happens if the UE receives two conflicting configurations?</w:t>
            </w:r>
          </w:p>
        </w:tc>
        <w:tc>
          <w:tcPr>
            <w:tcW w:w="653" w:type="dxa"/>
            <w:gridSpan w:val="2"/>
            <w:shd w:val="clear" w:color="auto" w:fill="auto"/>
          </w:tcPr>
          <w:p w14:paraId="317DED94" w14:textId="77777777" w:rsidR="00672D17" w:rsidRDefault="00672D1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71009FA" w14:textId="77777777" w:rsidR="00672D17" w:rsidRDefault="00672D1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both fields are needed.</w:t>
            </w:r>
          </w:p>
          <w:p w14:paraId="4D5B9309" w14:textId="77777777" w:rsidR="00672D17" w:rsidRDefault="00672D1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propose to delete one of them. </w:t>
            </w:r>
            <w:r w:rsidRPr="00797615">
              <w:rPr>
                <w:rFonts w:ascii="Arial" w:eastAsia="SimSun" w:hAnsi="Arial" w:cs="Arial"/>
                <w:noProof/>
                <w:color w:val="1F497D" w:themeColor="text2"/>
                <w:sz w:val="16"/>
                <w:szCs w:val="16"/>
                <w:lang w:eastAsia="zh-CN"/>
              </w:rPr>
              <w:t>A</w:t>
            </w:r>
            <w:r w:rsidRPr="00797615">
              <w:rPr>
                <w:rFonts w:ascii="Arial" w:eastAsia="SimSun" w:hAnsi="Arial" w:cs="Arial" w:hint="eastAsia"/>
                <w:noProof/>
                <w:color w:val="1F497D" w:themeColor="text2"/>
                <w:sz w:val="16"/>
                <w:szCs w:val="16"/>
                <w:lang w:eastAsia="zh-CN"/>
              </w:rPr>
              <w:t>nd same problem is in the config on SCell</w:t>
            </w:r>
          </w:p>
          <w:p w14:paraId="4D24AA98" w14:textId="77777777" w:rsidR="00672D17" w:rsidRDefault="00672D17" w:rsidP="00B3191C">
            <w:pPr>
              <w:spacing w:after="0"/>
              <w:rPr>
                <w:rFonts w:ascii="Arial" w:eastAsiaTheme="minorEastAsia" w:hAnsi="Arial" w:cs="Arial"/>
                <w:noProof/>
                <w:color w:val="1F497D" w:themeColor="text2"/>
                <w:sz w:val="16"/>
                <w:szCs w:val="16"/>
                <w:lang w:eastAsia="ja-JP"/>
              </w:rPr>
            </w:pPr>
            <w:r w:rsidRPr="00213D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with CATT.</w:t>
            </w:r>
          </w:p>
          <w:p w14:paraId="12B15965" w14:textId="77777777" w:rsidR="00672D17" w:rsidRDefault="00672D17" w:rsidP="00B3191C">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CATT</w:t>
            </w:r>
          </w:p>
          <w:p w14:paraId="38BF38CE" w14:textId="77777777" w:rsidR="00672D17" w:rsidRPr="001E440D" w:rsidRDefault="00672D1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discussion of N.079.</w:t>
            </w:r>
          </w:p>
          <w:p w14:paraId="1AF30AC2" w14:textId="77777777" w:rsidR="00672D17" w:rsidRPr="001E440D" w:rsidRDefault="00672D1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Agree that one should be removed (cqi-ReportConfigPCell-v13x0)</w:t>
            </w:r>
          </w:p>
          <w:p w14:paraId="78F078BC" w14:textId="77777777" w:rsidR="00672D17" w:rsidRDefault="00672D1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 xml:space="preserve">=&gt; Can be closed when included in </w:t>
            </w:r>
            <w:r>
              <w:rPr>
                <w:rFonts w:ascii="Arial" w:eastAsia="SimSun" w:hAnsi="Arial" w:cs="Arial"/>
                <w:noProof/>
                <w:color w:val="C0504D" w:themeColor="accent2"/>
                <w:sz w:val="16"/>
                <w:szCs w:val="16"/>
                <w:lang w:eastAsia="zh-CN"/>
              </w:rPr>
              <w:t>general CR</w:t>
            </w:r>
            <w:r w:rsidRPr="001E440D">
              <w:rPr>
                <w:rFonts w:ascii="Arial" w:eastAsia="SimSun" w:hAnsi="Arial" w:cs="Arial"/>
                <w:noProof/>
                <w:color w:val="C0504D" w:themeColor="accent2"/>
                <w:sz w:val="16"/>
                <w:szCs w:val="16"/>
                <w:lang w:eastAsia="zh-CN"/>
              </w:rPr>
              <w:t>.</w:t>
            </w:r>
          </w:p>
          <w:p w14:paraId="3C54B058" w14:textId="77777777" w:rsidR="00672D17" w:rsidRPr="00A674EB" w:rsidRDefault="00672D17" w:rsidP="00B3191C">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17FDF6F7"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Closed (General CR) (ASN.1)</w:t>
            </w:r>
          </w:p>
        </w:tc>
      </w:tr>
      <w:tr w:rsidR="00672D17" w:rsidRPr="00BD494B" w14:paraId="32AE0A17" w14:textId="77777777" w:rsidTr="00DE703D">
        <w:tc>
          <w:tcPr>
            <w:tcW w:w="769" w:type="dxa"/>
            <w:shd w:val="clear" w:color="auto" w:fill="auto"/>
          </w:tcPr>
          <w:p w14:paraId="3BA8CB8E"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E.191</w:t>
            </w:r>
          </w:p>
        </w:tc>
        <w:tc>
          <w:tcPr>
            <w:tcW w:w="1677" w:type="dxa"/>
            <w:shd w:val="clear" w:color="auto" w:fill="auto"/>
          </w:tcPr>
          <w:p w14:paraId="5595ECF0" w14:textId="77777777" w:rsidR="00672D17" w:rsidRPr="00A751BF" w:rsidRDefault="00672D17"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PUCCH-Config</w:t>
            </w:r>
          </w:p>
        </w:tc>
        <w:tc>
          <w:tcPr>
            <w:tcW w:w="5369" w:type="dxa"/>
            <w:shd w:val="clear" w:color="auto" w:fill="auto"/>
          </w:tcPr>
          <w:p w14:paraId="73AF91AB" w14:textId="77777777" w:rsidR="00672D17" w:rsidRDefault="00672D17" w:rsidP="004F4BB1">
            <w:pPr>
              <w:spacing w:after="0"/>
              <w:rPr>
                <w:rFonts w:ascii="Arial" w:hAnsi="Arial" w:cs="Arial"/>
                <w:noProof/>
                <w:sz w:val="16"/>
                <w:szCs w:val="16"/>
              </w:rPr>
            </w:pPr>
            <w:r w:rsidRPr="00A751BF">
              <w:rPr>
                <w:rFonts w:ascii="Arial" w:hAnsi="Arial" w:cs="Arial"/>
                <w:noProof/>
                <w:sz w:val="16"/>
                <w:szCs w:val="16"/>
              </w:rPr>
              <w:t>codebooksizeDetermination</w:t>
            </w:r>
            <w:r>
              <w:rPr>
                <w:rFonts w:ascii="Arial" w:hAnsi="Arial" w:cs="Arial"/>
                <w:noProof/>
                <w:sz w:val="16"/>
                <w:szCs w:val="16"/>
              </w:rPr>
              <w:t xml:space="preserve"> has type </w:t>
            </w:r>
            <w:r w:rsidRPr="00A751BF">
              <w:rPr>
                <w:rFonts w:ascii="Arial" w:hAnsi="Arial" w:cs="Arial"/>
                <w:noProof/>
                <w:sz w:val="16"/>
                <w:szCs w:val="16"/>
              </w:rPr>
              <w:t>INTEGER(0..1)</w:t>
            </w:r>
            <w:r>
              <w:rPr>
                <w:rFonts w:ascii="Arial" w:hAnsi="Arial" w:cs="Arial"/>
                <w:noProof/>
                <w:sz w:val="16"/>
                <w:szCs w:val="16"/>
              </w:rPr>
              <w:t>. But a ENUMERATED - OPTIONAL style would be more suitable.</w:t>
            </w:r>
          </w:p>
        </w:tc>
        <w:tc>
          <w:tcPr>
            <w:tcW w:w="653" w:type="dxa"/>
            <w:gridSpan w:val="2"/>
            <w:shd w:val="clear" w:color="auto" w:fill="auto"/>
          </w:tcPr>
          <w:p w14:paraId="31744F33" w14:textId="77777777" w:rsidR="00672D17"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60F1797" w14:textId="77777777" w:rsidR="00672D17" w:rsidRDefault="00672D17" w:rsidP="004F4BB1">
            <w:pPr>
              <w:spacing w:after="0"/>
              <w:rPr>
                <w:rFonts w:ascii="Arial" w:hAnsi="Arial" w:cs="Arial"/>
                <w:noProof/>
                <w:sz w:val="16"/>
                <w:szCs w:val="16"/>
              </w:rPr>
            </w:pPr>
            <w:r>
              <w:rPr>
                <w:rFonts w:ascii="Arial" w:hAnsi="Arial" w:cs="Arial"/>
                <w:noProof/>
                <w:sz w:val="16"/>
                <w:szCs w:val="16"/>
              </w:rPr>
              <w:t>Discuss whether to have ENUMERATED {</w:t>
            </w:r>
            <w:r w:rsidRPr="00A751BF">
              <w:rPr>
                <w:rFonts w:ascii="Arial" w:hAnsi="Arial" w:cs="Arial"/>
                <w:noProof/>
                <w:sz w:val="16"/>
                <w:szCs w:val="16"/>
              </w:rPr>
              <w:t>DAI</w:t>
            </w:r>
            <w:r>
              <w:rPr>
                <w:rFonts w:ascii="Arial" w:hAnsi="Arial" w:cs="Arial"/>
                <w:noProof/>
                <w:sz w:val="16"/>
                <w:szCs w:val="16"/>
              </w:rPr>
              <w:t>}. The relevant RAN1 agreement is as follows:</w:t>
            </w:r>
          </w:p>
          <w:p w14:paraId="1C08E150" w14:textId="77777777" w:rsidR="00672D17" w:rsidRPr="00A751BF" w:rsidRDefault="00672D17" w:rsidP="004F4BB1">
            <w:pPr>
              <w:spacing w:after="0"/>
              <w:rPr>
                <w:rFonts w:ascii="Arial" w:hAnsi="Arial" w:cs="Arial"/>
                <w:noProof/>
                <w:sz w:val="16"/>
                <w:szCs w:val="16"/>
              </w:rPr>
            </w:pPr>
            <w:r w:rsidRPr="00A751BF">
              <w:rPr>
                <w:rFonts w:ascii="Arial" w:hAnsi="Arial" w:cs="Arial"/>
                <w:noProof/>
                <w:sz w:val="16"/>
                <w:szCs w:val="16"/>
              </w:rPr>
              <w:t>Agreements:</w:t>
            </w:r>
          </w:p>
          <w:p w14:paraId="1BB86B4B" w14:textId="77777777" w:rsidR="00672D17" w:rsidRPr="00A751BF" w:rsidRDefault="00672D17" w:rsidP="004F4BB1">
            <w:pPr>
              <w:spacing w:after="0"/>
              <w:rPr>
                <w:rFonts w:ascii="Arial" w:hAnsi="Arial" w:cs="Arial"/>
                <w:noProof/>
                <w:sz w:val="16"/>
                <w:szCs w:val="16"/>
              </w:rPr>
            </w:pPr>
            <w:r w:rsidRPr="00A751BF">
              <w:rPr>
                <w:rFonts w:ascii="Arial" w:hAnsi="Arial" w:cs="Arial"/>
                <w:noProof/>
                <w:sz w:val="16"/>
                <w:szCs w:val="16"/>
              </w:rPr>
              <w:t>• eNodeB can configure by RRC signaling an eCA UE to determine HARQ-ACK codebook size according to either (a) or (b) as follows:</w:t>
            </w:r>
          </w:p>
          <w:p w14:paraId="0CF8DCB0" w14:textId="77777777" w:rsidR="00672D17" w:rsidRPr="00A751BF" w:rsidRDefault="00672D17" w:rsidP="004F4BB1">
            <w:pPr>
              <w:spacing w:after="0"/>
              <w:rPr>
                <w:rFonts w:ascii="Arial" w:hAnsi="Arial" w:cs="Arial"/>
                <w:noProof/>
                <w:sz w:val="16"/>
                <w:szCs w:val="16"/>
              </w:rPr>
            </w:pPr>
            <w:r w:rsidRPr="00A751BF">
              <w:rPr>
                <w:rFonts w:ascii="Arial" w:hAnsi="Arial" w:cs="Arial"/>
                <w:noProof/>
                <w:sz w:val="16"/>
                <w:szCs w:val="16"/>
              </w:rPr>
              <w:t>– Solution (a):</w:t>
            </w:r>
          </w:p>
          <w:p w14:paraId="42370781" w14:textId="77777777" w:rsidR="00672D17" w:rsidRPr="00A751BF" w:rsidRDefault="00672D17" w:rsidP="004F4BB1">
            <w:pPr>
              <w:spacing w:after="0"/>
              <w:rPr>
                <w:rFonts w:ascii="Arial" w:hAnsi="Arial" w:cs="Arial"/>
                <w:noProof/>
                <w:sz w:val="16"/>
                <w:szCs w:val="16"/>
              </w:rPr>
            </w:pPr>
            <w:r w:rsidRPr="00A751BF">
              <w:rPr>
                <w:rFonts w:ascii="Arial" w:hAnsi="Arial" w:cs="Arial"/>
                <w:noProof/>
                <w:sz w:val="16"/>
                <w:szCs w:val="16"/>
              </w:rPr>
              <w:t>• DAI based solution is supported for dynamic HARQ-ACK codebook:</w:t>
            </w:r>
          </w:p>
          <w:p w14:paraId="5427C936" w14:textId="77777777" w:rsidR="00672D17" w:rsidRPr="00A751BF" w:rsidRDefault="00672D17" w:rsidP="004F4BB1">
            <w:pPr>
              <w:spacing w:after="0"/>
              <w:rPr>
                <w:rFonts w:ascii="Arial" w:hAnsi="Arial" w:cs="Arial"/>
                <w:noProof/>
                <w:sz w:val="16"/>
                <w:szCs w:val="16"/>
              </w:rPr>
            </w:pPr>
            <w:r w:rsidRPr="00A751BF">
              <w:rPr>
                <w:rFonts w:ascii="Arial" w:hAnsi="Arial" w:cs="Arial"/>
                <w:noProof/>
                <w:sz w:val="16"/>
                <w:szCs w:val="16"/>
              </w:rPr>
              <w:t>– Solution (b):</w:t>
            </w:r>
          </w:p>
          <w:p w14:paraId="155F054C" w14:textId="77777777" w:rsidR="00672D17" w:rsidRPr="00A751BF" w:rsidRDefault="00672D17" w:rsidP="004F4BB1">
            <w:pPr>
              <w:spacing w:after="0"/>
              <w:rPr>
                <w:rFonts w:ascii="Arial" w:hAnsi="Arial" w:cs="Arial"/>
                <w:noProof/>
                <w:sz w:val="16"/>
                <w:szCs w:val="16"/>
              </w:rPr>
            </w:pPr>
            <w:r w:rsidRPr="00A751BF">
              <w:rPr>
                <w:rFonts w:ascii="Arial" w:hAnsi="Arial" w:cs="Arial"/>
                <w:noProof/>
                <w:sz w:val="16"/>
                <w:szCs w:val="16"/>
              </w:rPr>
              <w:t>• An eCA UE determines HARQ-ACK codebook size according to the number of configured CCs (i.e. as in Rel-12)</w:t>
            </w:r>
          </w:p>
          <w:p w14:paraId="795ADE91" w14:textId="77777777" w:rsidR="00672D17" w:rsidRDefault="00672D17" w:rsidP="004F4BB1">
            <w:pPr>
              <w:spacing w:after="0"/>
              <w:rPr>
                <w:rFonts w:ascii="Arial" w:hAnsi="Arial" w:cs="Arial"/>
                <w:noProof/>
                <w:sz w:val="16"/>
                <w:szCs w:val="16"/>
              </w:rPr>
            </w:pPr>
            <w:r w:rsidRPr="00A751BF">
              <w:rPr>
                <w:rFonts w:ascii="Arial" w:hAnsi="Arial" w:cs="Arial"/>
                <w:noProof/>
                <w:sz w:val="16"/>
                <w:szCs w:val="16"/>
              </w:rPr>
              <w:t>– Both solution (a) and solution (b) are mandatory feature as UE capability from RAN1 recommendation point of views for UEs supporting more than 5 CCs</w:t>
            </w:r>
          </w:p>
          <w:p w14:paraId="2E195617" w14:textId="77777777" w:rsidR="00672D17" w:rsidRDefault="00672D17" w:rsidP="004F4BB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E91129">
              <w:rPr>
                <w:rFonts w:ascii="Arial" w:eastAsiaTheme="minorEastAsia" w:hAnsi="Arial" w:cs="Arial" w:hint="eastAsia"/>
                <w:b/>
                <w:noProof/>
                <w:color w:val="1F497D" w:themeColor="text2"/>
                <w:sz w:val="16"/>
                <w:szCs w:val="16"/>
                <w:lang w:eastAsia="ja-JP"/>
              </w:rPr>
              <w:t>DCM:</w:t>
            </w:r>
            <w:r w:rsidRPr="00E91129">
              <w:rPr>
                <w:rFonts w:ascii="Arial" w:eastAsiaTheme="minorEastAsia" w:hAnsi="Arial" w:cs="Arial" w:hint="eastAsia"/>
                <w:noProof/>
                <w:color w:val="1F497D" w:themeColor="text2"/>
                <w:sz w:val="16"/>
                <w:szCs w:val="16"/>
                <w:lang w:eastAsia="ja-JP"/>
              </w:rPr>
              <w:t xml:space="preserve"> Agree to use ENUMERATED instead of INTEGER (0..1). Given that there are two choices, should it be ENUMERATED {DAI, CC} for instance? Otherwise, it is not sure how the UE assumes that eNB configured the CC based solution (b).</w:t>
            </w:r>
          </w:p>
          <w:p w14:paraId="1D087C1C" w14:textId="77777777" w:rsidR="00672D17" w:rsidRPr="001E440D" w:rsidRDefault="00672D17" w:rsidP="004F4BB1">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698E0A26" w14:textId="77777777" w:rsidR="00672D17" w:rsidRPr="001E440D" w:rsidRDefault="00672D1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Agreed</w:t>
            </w:r>
          </w:p>
          <w:p w14:paraId="092834B1" w14:textId="77777777" w:rsidR="00672D17" w:rsidRPr="001E440D" w:rsidRDefault="00672D1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in the </w:t>
            </w:r>
            <w:r>
              <w:rPr>
                <w:rFonts w:ascii="Arial" w:eastAsiaTheme="minorEastAsia" w:hAnsi="Arial" w:cs="Arial"/>
                <w:noProof/>
                <w:color w:val="C0504D" w:themeColor="accent2"/>
                <w:sz w:val="16"/>
                <w:szCs w:val="16"/>
                <w:lang w:eastAsia="ja-JP"/>
              </w:rPr>
              <w:t>general CR</w:t>
            </w:r>
            <w:r w:rsidRPr="001E440D">
              <w:rPr>
                <w:rFonts w:ascii="Arial" w:eastAsiaTheme="minorEastAsia" w:hAnsi="Arial" w:cs="Arial"/>
                <w:noProof/>
                <w:color w:val="C0504D" w:themeColor="accent2"/>
                <w:sz w:val="16"/>
                <w:szCs w:val="16"/>
                <w:lang w:eastAsia="ja-JP"/>
              </w:rPr>
              <w:t>.</w:t>
            </w:r>
          </w:p>
          <w:p w14:paraId="667A1874" w14:textId="77777777" w:rsidR="00672D17" w:rsidRDefault="00672D1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Need to check if any change is needed in RAN1 specs.</w:t>
            </w:r>
          </w:p>
          <w:p w14:paraId="75091625" w14:textId="77777777" w:rsidR="00672D17" w:rsidRPr="00DE703D" w:rsidRDefault="00672D17" w:rsidP="004F4BB1">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Corrected: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78A37AE1"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 (ASN.1)</w:t>
            </w:r>
          </w:p>
        </w:tc>
      </w:tr>
      <w:tr w:rsidR="00672D17" w:rsidRPr="00BD494B" w14:paraId="43A6EDE2" w14:textId="77777777" w:rsidTr="00DE703D">
        <w:tc>
          <w:tcPr>
            <w:tcW w:w="769" w:type="dxa"/>
            <w:shd w:val="clear" w:color="auto" w:fill="auto"/>
          </w:tcPr>
          <w:p w14:paraId="59C5F40A" w14:textId="77777777" w:rsidR="00672D17" w:rsidRPr="00BD494B" w:rsidRDefault="00672D17" w:rsidP="00750354">
            <w:pPr>
              <w:spacing w:after="0"/>
              <w:rPr>
                <w:rFonts w:ascii="Arial" w:hAnsi="Arial" w:cs="Arial"/>
                <w:noProof/>
                <w:sz w:val="16"/>
                <w:szCs w:val="16"/>
              </w:rPr>
            </w:pPr>
            <w:r>
              <w:rPr>
                <w:rFonts w:ascii="Arial" w:hAnsi="Arial" w:cs="Arial"/>
                <w:noProof/>
                <w:sz w:val="16"/>
                <w:szCs w:val="16"/>
              </w:rPr>
              <w:t>N.131</w:t>
            </w:r>
          </w:p>
        </w:tc>
        <w:tc>
          <w:tcPr>
            <w:tcW w:w="1677" w:type="dxa"/>
            <w:shd w:val="clear" w:color="auto" w:fill="auto"/>
          </w:tcPr>
          <w:p w14:paraId="1A2FFBC0" w14:textId="77777777" w:rsidR="00672D17" w:rsidRPr="00FE3405" w:rsidRDefault="00672D17" w:rsidP="00750354">
            <w:pPr>
              <w:spacing w:after="0"/>
              <w:rPr>
                <w:rFonts w:ascii="Arial" w:hAnsi="Arial" w:cs="Arial"/>
                <w:noProof/>
                <w:sz w:val="16"/>
                <w:szCs w:val="16"/>
              </w:rPr>
            </w:pPr>
            <w:r>
              <w:rPr>
                <w:rFonts w:ascii="Arial" w:hAnsi="Arial" w:cs="Arial"/>
                <w:noProof/>
                <w:sz w:val="16"/>
                <w:szCs w:val="16"/>
              </w:rPr>
              <w:t>6.3.2 PUCCH-Config</w:t>
            </w:r>
            <w:r w:rsidRPr="003240EF">
              <w:rPr>
                <w:rFonts w:ascii="Arial" w:hAnsi="Arial" w:cs="Arial"/>
                <w:noProof/>
                <w:sz w:val="16"/>
                <w:szCs w:val="16"/>
              </w:rPr>
              <w:t xml:space="preserve"> </w:t>
            </w:r>
            <w:r>
              <w:rPr>
                <w:rFonts w:ascii="Arial" w:hAnsi="Arial" w:cs="Arial"/>
                <w:noProof/>
                <w:sz w:val="16"/>
                <w:szCs w:val="16"/>
              </w:rPr>
              <w:t xml:space="preserve">- </w:t>
            </w:r>
            <w:r w:rsidRPr="003240EF">
              <w:rPr>
                <w:rFonts w:ascii="Arial" w:hAnsi="Arial" w:cs="Arial"/>
                <w:noProof/>
                <w:sz w:val="16"/>
                <w:szCs w:val="16"/>
              </w:rPr>
              <w:t>PUCCH-ConfigDedicated-v13xy</w:t>
            </w:r>
          </w:p>
        </w:tc>
        <w:tc>
          <w:tcPr>
            <w:tcW w:w="5369" w:type="dxa"/>
            <w:shd w:val="clear" w:color="auto" w:fill="auto"/>
          </w:tcPr>
          <w:p w14:paraId="3DD9BF9B" w14:textId="77777777" w:rsidR="00672D17" w:rsidRPr="00FE3405" w:rsidRDefault="00672D17" w:rsidP="00750354">
            <w:pPr>
              <w:spacing w:after="0"/>
              <w:rPr>
                <w:rFonts w:ascii="Arial" w:hAnsi="Arial" w:cs="Arial"/>
                <w:noProof/>
                <w:sz w:val="16"/>
                <w:szCs w:val="16"/>
              </w:rPr>
            </w:pPr>
            <w:r>
              <w:rPr>
                <w:rFonts w:ascii="Arial" w:hAnsi="Arial" w:cs="Arial"/>
                <w:noProof/>
                <w:sz w:val="16"/>
                <w:szCs w:val="16"/>
              </w:rPr>
              <w:t xml:space="preserve">It is not possible to release </w:t>
            </w:r>
            <w:r w:rsidRPr="003240EF">
              <w:rPr>
                <w:rFonts w:ascii="Arial" w:hAnsi="Arial" w:cs="Arial"/>
                <w:noProof/>
                <w:sz w:val="16"/>
                <w:szCs w:val="16"/>
              </w:rPr>
              <w:t>codebooksizeDetermination-r13</w:t>
            </w:r>
            <w:r>
              <w:rPr>
                <w:rFonts w:ascii="Arial" w:hAnsi="Arial" w:cs="Arial"/>
                <w:noProof/>
                <w:sz w:val="16"/>
                <w:szCs w:val="16"/>
              </w:rPr>
              <w:t xml:space="preserve">, </w:t>
            </w:r>
            <w:r w:rsidRPr="003240EF">
              <w:rPr>
                <w:rFonts w:ascii="Arial" w:hAnsi="Arial" w:cs="Arial"/>
                <w:noProof/>
                <w:sz w:val="16"/>
                <w:szCs w:val="16"/>
              </w:rPr>
              <w:t>maximumPayloadCoderate-r13</w:t>
            </w:r>
            <w:r>
              <w:rPr>
                <w:rFonts w:ascii="Arial" w:hAnsi="Arial" w:cs="Arial"/>
                <w:noProof/>
                <w:sz w:val="16"/>
                <w:szCs w:val="16"/>
              </w:rPr>
              <w:t xml:space="preserve"> and </w:t>
            </w:r>
            <w:r w:rsidRPr="003240EF">
              <w:rPr>
                <w:rFonts w:ascii="Arial" w:hAnsi="Arial" w:cs="Arial"/>
                <w:noProof/>
                <w:sz w:val="16"/>
                <w:szCs w:val="16"/>
              </w:rPr>
              <w:t>pucch-NumRepetitionCE-r13</w:t>
            </w:r>
            <w:r>
              <w:rPr>
                <w:rFonts w:ascii="Arial" w:hAnsi="Arial" w:cs="Arial"/>
                <w:noProof/>
                <w:sz w:val="16"/>
                <w:szCs w:val="16"/>
              </w:rPr>
              <w:t>.</w:t>
            </w:r>
          </w:p>
        </w:tc>
        <w:tc>
          <w:tcPr>
            <w:tcW w:w="653" w:type="dxa"/>
            <w:gridSpan w:val="2"/>
            <w:shd w:val="clear" w:color="auto" w:fill="auto"/>
          </w:tcPr>
          <w:p w14:paraId="65986264" w14:textId="77777777" w:rsidR="00672D17" w:rsidRPr="00BD494B" w:rsidRDefault="00672D1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203824D" w14:textId="77777777" w:rsidR="00672D17" w:rsidRDefault="00672D17" w:rsidP="00750354">
            <w:pPr>
              <w:spacing w:after="0"/>
              <w:rPr>
                <w:rFonts w:ascii="Arial" w:hAnsi="Arial" w:cs="Arial"/>
                <w:noProof/>
                <w:sz w:val="16"/>
                <w:szCs w:val="16"/>
              </w:rPr>
            </w:pPr>
            <w:r>
              <w:rPr>
                <w:rFonts w:ascii="Arial" w:hAnsi="Arial" w:cs="Arial"/>
                <w:noProof/>
                <w:sz w:val="16"/>
                <w:szCs w:val="16"/>
              </w:rPr>
              <w:t>Make it possible to release these.</w:t>
            </w:r>
          </w:p>
          <w:p w14:paraId="7BAA93FE" w14:textId="77777777" w:rsidR="00672D17" w:rsidRDefault="00672D17" w:rsidP="00750354">
            <w:pPr>
              <w:pBdr>
                <w:bottom w:val="single" w:sz="6" w:space="1" w:color="auto"/>
              </w:pBdr>
              <w:spacing w:after="0"/>
              <w:rPr>
                <w:rFonts w:ascii="Arial" w:hAnsi="Arial" w:cs="Arial"/>
                <w:noProof/>
                <w:sz w:val="16"/>
                <w:szCs w:val="16"/>
              </w:rPr>
            </w:pPr>
            <w:r>
              <w:rPr>
                <w:rFonts w:ascii="Arial" w:hAnsi="Arial" w:cs="Arial"/>
                <w:noProof/>
                <w:sz w:val="16"/>
                <w:szCs w:val="16"/>
              </w:rPr>
              <w:t>See also N.116 and N.124.</w:t>
            </w:r>
          </w:p>
          <w:p w14:paraId="59FC772D" w14:textId="77777777" w:rsidR="00672D17" w:rsidRDefault="00672D17" w:rsidP="00750354">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4574D596" w14:textId="77777777" w:rsidR="00672D17" w:rsidRDefault="00672D17" w:rsidP="00750354">
            <w:pPr>
              <w:spacing w:after="0"/>
              <w:rPr>
                <w:rFonts w:ascii="Arial" w:eastAsiaTheme="minorEastAsia" w:hAnsi="Arial" w:cs="Arial"/>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w:t>
            </w:r>
          </w:p>
          <w:p w14:paraId="2E32A5F9" w14:textId="77777777" w:rsidR="00672D17" w:rsidRDefault="00672D17" w:rsidP="0075035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 xml:space="preserve">This is not class 1. It needs some discussion because there are </w:t>
            </w:r>
            <w:r>
              <w:rPr>
                <w:rFonts w:ascii="Arial" w:eastAsiaTheme="minorEastAsia" w:hAnsi="Arial" w:cs="Arial"/>
                <w:noProof/>
                <w:color w:val="1F497D" w:themeColor="text2"/>
                <w:sz w:val="16"/>
                <w:szCs w:val="16"/>
                <w:lang w:eastAsia="ja-JP"/>
              </w:rPr>
              <w:lastRenderedPageBreak/>
              <w:t>several different possible solutions. Changed from class 1 to class 2.</w:t>
            </w:r>
          </w:p>
          <w:p w14:paraId="68160A0F" w14:textId="77777777" w:rsidR="00672D17" w:rsidRPr="001E440D" w:rsidRDefault="00672D17" w:rsidP="00750354">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308CE207" w14:textId="77777777" w:rsidR="00672D17" w:rsidRPr="001E440D" w:rsidRDefault="00672D17"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Make all the fields Need OR</w:t>
            </w:r>
          </w:p>
          <w:p w14:paraId="27C7F4B2" w14:textId="77777777" w:rsidR="00672D17" w:rsidRDefault="00672D17"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in the </w:t>
            </w:r>
            <w:r>
              <w:rPr>
                <w:rFonts w:ascii="Arial" w:eastAsiaTheme="minorEastAsia" w:hAnsi="Arial" w:cs="Arial"/>
                <w:noProof/>
                <w:color w:val="C0504D" w:themeColor="accent2"/>
                <w:sz w:val="16"/>
                <w:szCs w:val="16"/>
                <w:lang w:eastAsia="ja-JP"/>
              </w:rPr>
              <w:t>general CR</w:t>
            </w:r>
            <w:r w:rsidRPr="001E440D">
              <w:rPr>
                <w:rFonts w:ascii="Arial" w:eastAsiaTheme="minorEastAsia" w:hAnsi="Arial" w:cs="Arial"/>
                <w:noProof/>
                <w:color w:val="C0504D" w:themeColor="accent2"/>
                <w:sz w:val="16"/>
                <w:szCs w:val="16"/>
                <w:lang w:eastAsia="ja-JP"/>
              </w:rPr>
              <w:t xml:space="preserve"> (first 2) and MTC CR (last one)</w:t>
            </w:r>
          </w:p>
          <w:p w14:paraId="3D031573" w14:textId="77777777" w:rsidR="00672D17" w:rsidRPr="00DE703D" w:rsidRDefault="00672D17" w:rsidP="00750354">
            <w:pPr>
              <w:spacing w:after="0"/>
              <w:rPr>
                <w:rFonts w:ascii="Arial" w:eastAsia="SimSun" w:hAnsi="Arial" w:cs="Arial"/>
                <w:noProof/>
                <w:color w:val="C0504D" w:themeColor="accent2"/>
                <w:sz w:val="16"/>
                <w:szCs w:val="16"/>
                <w:lang w:eastAsia="zh-CN"/>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3A5AACE0" w14:textId="77777777" w:rsidR="00672D17" w:rsidRPr="00BD494B" w:rsidRDefault="00672D17" w:rsidP="00836EAC">
            <w:pPr>
              <w:spacing w:after="0"/>
              <w:rPr>
                <w:rFonts w:ascii="Arial" w:hAnsi="Arial" w:cs="Arial"/>
                <w:noProof/>
                <w:sz w:val="16"/>
                <w:szCs w:val="16"/>
              </w:rPr>
            </w:pPr>
            <w:r>
              <w:rPr>
                <w:rFonts w:ascii="Arial" w:hAnsi="Arial" w:cs="Arial"/>
                <w:noProof/>
                <w:sz w:val="16"/>
                <w:szCs w:val="16"/>
              </w:rPr>
              <w:lastRenderedPageBreak/>
              <w:t>Closed (General CR) (ASN.1)</w:t>
            </w:r>
          </w:p>
        </w:tc>
      </w:tr>
      <w:tr w:rsidR="00672D17" w:rsidRPr="00BD494B" w14:paraId="5BD5E017" w14:textId="77777777" w:rsidTr="00FC5926">
        <w:tc>
          <w:tcPr>
            <w:tcW w:w="769" w:type="dxa"/>
            <w:shd w:val="clear" w:color="auto" w:fill="auto"/>
          </w:tcPr>
          <w:p w14:paraId="7600CF24" w14:textId="77777777" w:rsidR="00672D17" w:rsidRPr="002A287D"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74</w:t>
            </w:r>
          </w:p>
        </w:tc>
        <w:tc>
          <w:tcPr>
            <w:tcW w:w="1677" w:type="dxa"/>
            <w:shd w:val="clear" w:color="auto" w:fill="auto"/>
          </w:tcPr>
          <w:p w14:paraId="18178254" w14:textId="77777777" w:rsidR="00672D17" w:rsidRPr="00621891" w:rsidRDefault="00672D17" w:rsidP="00177B62">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sz w:val="16"/>
                <w:szCs w:val="16"/>
              </w:rPr>
              <w:t>RadioResource</w:t>
            </w:r>
            <w:r w:rsidRPr="00621891">
              <w:rPr>
                <w:rFonts w:ascii="Arial" w:hAnsi="Arial" w:cs="Arial"/>
                <w:noProof/>
                <w:sz w:val="16"/>
                <w:szCs w:val="16"/>
              </w:rPr>
              <w:t>ConfigCommon</w:t>
            </w:r>
            <w:r>
              <w:rPr>
                <w:rFonts w:ascii="Arial" w:hAnsi="Arial" w:cs="Arial"/>
                <w:noProof/>
                <w:sz w:val="16"/>
                <w:szCs w:val="16"/>
              </w:rPr>
              <w:t xml:space="preserve"> (?)</w:t>
            </w:r>
          </w:p>
        </w:tc>
        <w:tc>
          <w:tcPr>
            <w:tcW w:w="5369" w:type="dxa"/>
            <w:shd w:val="clear" w:color="auto" w:fill="auto"/>
          </w:tcPr>
          <w:p w14:paraId="58EF99B8" w14:textId="77777777" w:rsidR="00672D17" w:rsidRDefault="00672D17" w:rsidP="004F4BB1">
            <w:pPr>
              <w:pStyle w:val="PL"/>
              <w:shd w:val="clear" w:color="auto" w:fill="E6E6E6"/>
              <w:rPr>
                <w:lang w:eastAsia="zh-CN"/>
              </w:rPr>
            </w:pPr>
            <w:r w:rsidRPr="00515624">
              <w:t>pucch-ConfigCommon-r13</w:t>
            </w:r>
            <w:r w:rsidRPr="00515624">
              <w:tab/>
            </w:r>
            <w:r w:rsidRPr="00515624">
              <w:tab/>
            </w:r>
            <w:r w:rsidRPr="00515624">
              <w:tab/>
            </w:r>
            <w:r w:rsidRPr="00515624">
              <w:tab/>
              <w:t>PUCCH-ConfigCommon</w:t>
            </w:r>
            <w:r w:rsidRPr="00515624">
              <w:tab/>
            </w:r>
            <w:r w:rsidRPr="00515624">
              <w:tab/>
              <w:t>OPTIONAL,</w:t>
            </w:r>
            <w:r w:rsidRPr="00515624">
              <w:tab/>
              <w:t>-- Cond UL</w:t>
            </w:r>
          </w:p>
          <w:p w14:paraId="7AE91370" w14:textId="77777777" w:rsidR="00672D17" w:rsidRPr="00E2028E" w:rsidRDefault="00672D17" w:rsidP="004F4BB1">
            <w:pPr>
              <w:spacing w:after="0"/>
              <w:rPr>
                <w:rFonts w:ascii="Arial" w:eastAsia="SimSun" w:hAnsi="Arial" w:cs="Arial"/>
                <w:sz w:val="16"/>
                <w:szCs w:val="16"/>
                <w:lang w:eastAsia="zh-CN"/>
              </w:rPr>
            </w:pPr>
            <w:r w:rsidRPr="00E2028E">
              <w:rPr>
                <w:rFonts w:ascii="Arial" w:eastAsia="SimSun" w:hAnsi="Arial" w:cs="Arial"/>
                <w:sz w:val="16"/>
                <w:szCs w:val="16"/>
                <w:lang w:eastAsia="zh-CN"/>
              </w:rPr>
              <w:t>Should reflet the</w:t>
            </w:r>
            <w:r>
              <w:rPr>
                <w:rFonts w:ascii="Arial" w:eastAsia="SimSun" w:hAnsi="Arial" w:cs="Arial"/>
                <w:sz w:val="16"/>
                <w:szCs w:val="16"/>
                <w:lang w:eastAsia="zh-CN"/>
              </w:rPr>
              <w:t xml:space="preserve"> agreement in RAN2 91 bis with </w:t>
            </w:r>
            <w:r w:rsidRPr="00E2028E">
              <w:rPr>
                <w:rFonts w:ascii="Arial" w:hAnsi="Arial" w:cs="Arial"/>
                <w:sz w:val="16"/>
                <w:szCs w:val="16"/>
                <w:lang w:eastAsia="en-GB"/>
              </w:rPr>
              <w:t>Conditional presence</w:t>
            </w:r>
            <w:r w:rsidRPr="00E2028E">
              <w:rPr>
                <w:rFonts w:ascii="Arial" w:eastAsia="SimSun" w:hAnsi="Arial" w:cs="Arial"/>
                <w:sz w:val="16"/>
                <w:szCs w:val="16"/>
                <w:lang w:eastAsia="zh-CN"/>
              </w:rPr>
              <w:t>.</w:t>
            </w:r>
          </w:p>
          <w:p w14:paraId="5A9BA998" w14:textId="77777777" w:rsidR="00672D17" w:rsidRPr="008B6CC7" w:rsidRDefault="00672D17" w:rsidP="00E2028E">
            <w:pPr>
              <w:spacing w:after="0"/>
            </w:pPr>
            <w:r w:rsidRPr="00E2028E">
              <w:rPr>
                <w:rFonts w:ascii="Arial" w:hAnsi="Arial" w:cs="Arial"/>
                <w:sz w:val="16"/>
                <w:szCs w:val="16"/>
              </w:rPr>
              <w:t>=&gt;</w:t>
            </w:r>
            <w:r w:rsidRPr="00E2028E">
              <w:rPr>
                <w:rFonts w:ascii="Arial" w:hAnsi="Arial" w:cs="Arial"/>
                <w:sz w:val="16"/>
                <w:szCs w:val="16"/>
              </w:rPr>
              <w:tab/>
              <w:t>Configure PUCCHConfigCommonSCell and PUCCHConfigDedicatedSCell are provided only for a PUCCH SCell.</w:t>
            </w:r>
          </w:p>
        </w:tc>
        <w:tc>
          <w:tcPr>
            <w:tcW w:w="653" w:type="dxa"/>
            <w:gridSpan w:val="2"/>
            <w:shd w:val="clear" w:color="auto" w:fill="auto"/>
          </w:tcPr>
          <w:p w14:paraId="20C61A71" w14:textId="77777777" w:rsidR="00672D17"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6AF11BF1" w14:textId="77777777" w:rsidR="00672D17" w:rsidRPr="001E440D" w:rsidRDefault="00672D17" w:rsidP="005D6272">
            <w:pPr>
              <w:pBdr>
                <w:bottom w:val="single" w:sz="6" w:space="1" w:color="auto"/>
              </w:pBdr>
              <w:spacing w:after="0"/>
              <w:rPr>
                <w:rFonts w:ascii="Arial" w:hAnsi="Arial" w:cs="Arial"/>
                <w:sz w:val="16"/>
                <w:szCs w:val="16"/>
                <w:lang w:eastAsia="zh-CN"/>
              </w:rPr>
            </w:pPr>
            <w:r w:rsidRPr="005D6272">
              <w:rPr>
                <w:rFonts w:ascii="Arial" w:hAnsi="Arial" w:cs="Arial"/>
                <w:sz w:val="16"/>
                <w:szCs w:val="16"/>
                <w:lang w:eastAsia="zh-CN"/>
              </w:rPr>
              <w:t>Add condition to make it clear.</w:t>
            </w:r>
          </w:p>
          <w:p w14:paraId="3EC9E3E9" w14:textId="77777777" w:rsidR="00672D17" w:rsidRDefault="00672D17" w:rsidP="00FD4FAF">
            <w:pPr>
              <w:spacing w:after="0"/>
              <w:rPr>
                <w:rFonts w:ascii="Arial" w:hAnsi="Arial" w:cs="Arial"/>
                <w:color w:val="C0504D" w:themeColor="accent2"/>
                <w:sz w:val="16"/>
                <w:szCs w:val="16"/>
                <w:lang w:eastAsia="zh-CN"/>
              </w:rPr>
            </w:pPr>
            <w:r w:rsidRPr="001E440D">
              <w:rPr>
                <w:rFonts w:ascii="Arial" w:hAnsi="Arial" w:cs="Arial"/>
                <w:b/>
                <w:color w:val="C0504D" w:themeColor="accent2"/>
                <w:sz w:val="16"/>
                <w:szCs w:val="16"/>
                <w:lang w:eastAsia="zh-CN"/>
              </w:rPr>
              <w:t>Chair:</w:t>
            </w:r>
            <w:r w:rsidRPr="001E440D">
              <w:rPr>
                <w:rFonts w:ascii="Arial" w:hAnsi="Arial" w:cs="Arial"/>
                <w:color w:val="C0504D" w:themeColor="accent2"/>
                <w:sz w:val="16"/>
                <w:szCs w:val="16"/>
                <w:lang w:eastAsia="zh-CN"/>
              </w:rPr>
              <w:t xml:space="preserve"> See meeting notes</w:t>
            </w:r>
          </w:p>
          <w:p w14:paraId="6239491E" w14:textId="77777777" w:rsidR="00672D17" w:rsidRDefault="00672D17" w:rsidP="00FC592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 xml:space="preserve">Relates to grouping discussion. See the conclusions of </w:t>
            </w:r>
            <w:hyperlink w:anchor="S112" w:history="1">
              <w:r w:rsidRPr="009B5B12">
                <w:rPr>
                  <w:rStyle w:val="Hyperlink"/>
                  <w:rFonts w:eastAsia="Batang"/>
                  <w:noProof/>
                  <w:kern w:val="0"/>
                  <w:sz w:val="16"/>
                  <w:szCs w:val="16"/>
                  <w:lang w:val="en-GB" w:eastAsia="en-US"/>
                </w:rPr>
                <w:t>S.112</w:t>
              </w:r>
            </w:hyperlink>
            <w:r>
              <w:rPr>
                <w:rFonts w:ascii="Arial" w:hAnsi="Arial" w:cs="Arial"/>
                <w:noProof/>
                <w:color w:val="C0504D" w:themeColor="accent2"/>
                <w:sz w:val="16"/>
                <w:szCs w:val="16"/>
              </w:rPr>
              <w:t xml:space="preserve">. </w:t>
            </w:r>
          </w:p>
          <w:p w14:paraId="4AB6FE2E" w14:textId="77777777" w:rsidR="00672D17" w:rsidRDefault="00672D17" w:rsidP="00FC5926">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69421555" w14:textId="77777777" w:rsidR="00672D17" w:rsidRPr="001E440D" w:rsidRDefault="00672D17" w:rsidP="00FD4FAF">
            <w:pPr>
              <w:spacing w:after="0"/>
              <w:rPr>
                <w:rFonts w:ascii="Arial" w:hAnsi="Arial" w:cs="Arial"/>
                <w:noProof/>
                <w:color w:val="C0504D" w:themeColor="accent2"/>
                <w:sz w:val="16"/>
                <w:szCs w:val="16"/>
              </w:rPr>
            </w:pPr>
            <w:r>
              <w:rPr>
                <w:rFonts w:ascii="Arial" w:hAnsi="Arial" w:cs="Arial"/>
                <w:noProof/>
                <w:color w:val="C0504D" w:themeColor="accent2"/>
                <w:sz w:val="16"/>
                <w:szCs w:val="16"/>
              </w:rPr>
              <w:t>No change needed. If concerns remain, they can be addressed in a maintenance CR.</w:t>
            </w:r>
          </w:p>
        </w:tc>
        <w:tc>
          <w:tcPr>
            <w:tcW w:w="1060" w:type="dxa"/>
            <w:shd w:val="clear" w:color="auto" w:fill="CCFF99"/>
          </w:tcPr>
          <w:p w14:paraId="273949ED"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 (ASN.1)</w:t>
            </w:r>
          </w:p>
        </w:tc>
      </w:tr>
      <w:tr w:rsidR="00672D17" w:rsidRPr="00BD494B" w14:paraId="78810A18" w14:textId="77777777" w:rsidTr="0029507B">
        <w:tc>
          <w:tcPr>
            <w:tcW w:w="769" w:type="dxa"/>
            <w:shd w:val="clear" w:color="auto" w:fill="auto"/>
          </w:tcPr>
          <w:p w14:paraId="3702A7C6" w14:textId="77777777" w:rsidR="00672D17" w:rsidRDefault="00672D17" w:rsidP="001B6B56">
            <w:pPr>
              <w:spacing w:after="0"/>
              <w:rPr>
                <w:rFonts w:ascii="Arial" w:hAnsi="Arial" w:cs="Arial"/>
                <w:noProof/>
                <w:sz w:val="16"/>
                <w:szCs w:val="16"/>
              </w:rPr>
            </w:pPr>
            <w:r>
              <w:rPr>
                <w:rFonts w:ascii="Arial" w:hAnsi="Arial" w:cs="Arial"/>
                <w:noProof/>
                <w:sz w:val="16"/>
                <w:szCs w:val="16"/>
              </w:rPr>
              <w:t>N.144</w:t>
            </w:r>
          </w:p>
        </w:tc>
        <w:tc>
          <w:tcPr>
            <w:tcW w:w="1677" w:type="dxa"/>
            <w:shd w:val="clear" w:color="auto" w:fill="auto"/>
          </w:tcPr>
          <w:p w14:paraId="7BEB3376" w14:textId="77777777" w:rsidR="00672D17" w:rsidRPr="00BA29BB" w:rsidRDefault="00672D17" w:rsidP="001B6B56">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09224296" w14:textId="77777777" w:rsidR="00672D17" w:rsidRDefault="00672D17" w:rsidP="001B6B56">
            <w:pPr>
              <w:spacing w:after="0"/>
              <w:rPr>
                <w:rFonts w:ascii="Arial" w:hAnsi="Arial" w:cs="Arial"/>
                <w:noProof/>
                <w:sz w:val="16"/>
                <w:szCs w:val="16"/>
              </w:rPr>
            </w:pPr>
            <w:r w:rsidRPr="0000173F">
              <w:rPr>
                <w:rFonts w:ascii="Arial" w:hAnsi="Arial" w:cs="Arial"/>
                <w:noProof/>
                <w:sz w:val="16"/>
                <w:szCs w:val="16"/>
              </w:rPr>
              <w:t>SRS-ConfigAp-r13</w:t>
            </w:r>
            <w:r>
              <w:rPr>
                <w:rFonts w:ascii="Arial" w:hAnsi="Arial" w:cs="Arial"/>
                <w:noProof/>
                <w:sz w:val="16"/>
                <w:szCs w:val="16"/>
              </w:rPr>
              <w:t xml:space="preserve">: there seems to be a lot of confusion inside. This is defined as a new Release-13 SEQUENCE but predominantly contains field denoted by “-r10”. Usually in such cases extensions were used. Moreover, “-r10” suffix seems to be not correctly used in some cases (e.g. </w:t>
            </w:r>
            <w:r w:rsidRPr="000967D6">
              <w:rPr>
                <w:rFonts w:ascii="Arial" w:hAnsi="Arial" w:cs="Arial"/>
                <w:noProof/>
                <w:sz w:val="16"/>
                <w:szCs w:val="16"/>
              </w:rPr>
              <w:t>transmissionCombAp-r10</w:t>
            </w:r>
            <w:r>
              <w:rPr>
                <w:rFonts w:ascii="Arial" w:hAnsi="Arial" w:cs="Arial"/>
                <w:noProof/>
                <w:sz w:val="16"/>
                <w:szCs w:val="16"/>
              </w:rPr>
              <w:t xml:space="preserve"> is actually a new field with a new range so it should be labeled as “-r13”) </w:t>
            </w:r>
          </w:p>
        </w:tc>
        <w:tc>
          <w:tcPr>
            <w:tcW w:w="653" w:type="dxa"/>
            <w:gridSpan w:val="2"/>
            <w:shd w:val="clear" w:color="auto" w:fill="auto"/>
          </w:tcPr>
          <w:p w14:paraId="02612C9E" w14:textId="77777777" w:rsidR="00672D17" w:rsidRDefault="00672D17" w:rsidP="001B6B5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4F95EBF" w14:textId="77777777" w:rsidR="00672D17" w:rsidRDefault="00672D17" w:rsidP="001B6B56">
            <w:pPr>
              <w:pBdr>
                <w:bottom w:val="single" w:sz="6" w:space="1" w:color="auto"/>
              </w:pBdr>
              <w:spacing w:after="0"/>
              <w:rPr>
                <w:rFonts w:ascii="Arial" w:hAnsi="Arial" w:cs="Arial"/>
                <w:noProof/>
                <w:sz w:val="16"/>
                <w:szCs w:val="16"/>
              </w:rPr>
            </w:pPr>
            <w:r>
              <w:rPr>
                <w:rFonts w:ascii="Arial" w:hAnsi="Arial" w:cs="Arial"/>
                <w:noProof/>
                <w:sz w:val="16"/>
                <w:szCs w:val="16"/>
              </w:rPr>
              <w:t>Verify If SRS-ConfigAp should be introduced as a new field/structure or as an extension of the previously defined. If the former then it is worth checking “-rXY” suffixes.</w:t>
            </w:r>
          </w:p>
          <w:p w14:paraId="4DB4ABD1" w14:textId="77777777" w:rsidR="00672D17" w:rsidRDefault="00672D17" w:rsidP="001B6B56">
            <w:pPr>
              <w:spacing w:after="0"/>
              <w:rPr>
                <w:rFonts w:ascii="Arial" w:eastAsia="SimSun" w:hAnsi="Arial" w:cs="Arial"/>
                <w:noProof/>
                <w:color w:val="1F497D" w:themeColor="text2"/>
                <w:sz w:val="16"/>
                <w:szCs w:val="16"/>
                <w:lang w:eastAsia="zh-CN"/>
              </w:rPr>
            </w:pPr>
            <w:r w:rsidRPr="00AF3826">
              <w:rPr>
                <w:rFonts w:ascii="Arial" w:eastAsia="SimSun" w:hAnsi="Arial" w:cs="Arial"/>
                <w:b/>
                <w:noProof/>
                <w:color w:val="1F497D" w:themeColor="text2"/>
                <w:sz w:val="16"/>
                <w:szCs w:val="16"/>
                <w:lang w:eastAsia="zh-CN"/>
              </w:rPr>
              <w:t>H</w:t>
            </w:r>
            <w:r w:rsidRPr="00AF3826">
              <w:rPr>
                <w:rFonts w:ascii="Arial" w:eastAsia="SimSun" w:hAnsi="Arial" w:cs="Arial" w:hint="eastAsia"/>
                <w:b/>
                <w:noProof/>
                <w:color w:val="1F497D" w:themeColor="text2"/>
                <w:sz w:val="16"/>
                <w:szCs w:val="16"/>
                <w:lang w:eastAsia="zh-CN"/>
              </w:rPr>
              <w:t>uawei:</w:t>
            </w:r>
            <w:r w:rsidRPr="00AF3826">
              <w:rPr>
                <w:rFonts w:ascii="Arial" w:eastAsia="SimSun" w:hAnsi="Arial" w:cs="Arial" w:hint="eastAsia"/>
                <w:noProof/>
                <w:color w:val="1F497D" w:themeColor="text2"/>
                <w:sz w:val="16"/>
                <w:szCs w:val="16"/>
                <w:lang w:eastAsia="zh-CN"/>
              </w:rPr>
              <w:t xml:space="preserve"> should be cha</w:t>
            </w:r>
            <w:r>
              <w:rPr>
                <w:rFonts w:ascii="Arial" w:eastAsia="SimSun" w:hAnsi="Arial" w:cs="Arial" w:hint="eastAsia"/>
                <w:noProof/>
                <w:color w:val="1F497D" w:themeColor="text2"/>
                <w:sz w:val="16"/>
                <w:szCs w:val="16"/>
                <w:lang w:eastAsia="zh-CN"/>
              </w:rPr>
              <w:t xml:space="preserve">nged to </w:t>
            </w:r>
            <w:r w:rsidRPr="00AF3826">
              <w:rPr>
                <w:rFonts w:ascii="Arial" w:eastAsia="SimSun" w:hAnsi="Arial" w:cs="Arial" w:hint="eastAsia"/>
                <w:noProof/>
                <w:color w:val="1F497D" w:themeColor="text2"/>
                <w:sz w:val="16"/>
                <w:szCs w:val="16"/>
                <w:lang w:eastAsia="zh-CN"/>
              </w:rPr>
              <w:t>-</w:t>
            </w:r>
            <w:r>
              <w:rPr>
                <w:rFonts w:ascii="Arial" w:eastAsia="SimSun" w:hAnsi="Arial" w:cs="Arial"/>
                <w:noProof/>
                <w:color w:val="1F497D" w:themeColor="text2"/>
                <w:sz w:val="16"/>
                <w:szCs w:val="16"/>
                <w:lang w:eastAsia="zh-CN"/>
              </w:rPr>
              <w:t>r</w:t>
            </w:r>
            <w:r w:rsidRPr="00AF3826">
              <w:rPr>
                <w:rFonts w:ascii="Arial" w:eastAsia="SimSun" w:hAnsi="Arial" w:cs="Arial" w:hint="eastAsia"/>
                <w:noProof/>
                <w:color w:val="1F497D" w:themeColor="text2"/>
                <w:sz w:val="16"/>
                <w:szCs w:val="16"/>
                <w:lang w:eastAsia="zh-CN"/>
              </w:rPr>
              <w:t>13</w:t>
            </w:r>
          </w:p>
          <w:p w14:paraId="27304705" w14:textId="77777777" w:rsidR="00672D17" w:rsidRDefault="00672D17" w:rsidP="001B6B56">
            <w:pPr>
              <w:pBdr>
                <w:bottom w:val="single" w:sz="6" w:space="1" w:color="auto"/>
              </w:pBd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sidRPr="00133F58">
              <w:rPr>
                <w:rFonts w:ascii="Arial" w:eastAsia="SimSun" w:hAnsi="Arial" w:cs="Arial"/>
                <w:noProof/>
                <w:color w:val="1F497D" w:themeColor="text2"/>
                <w:sz w:val="16"/>
                <w:szCs w:val="16"/>
                <w:lang w:eastAsia="zh-CN"/>
              </w:rPr>
              <w:t xml:space="preserve"> All subfields of </w:t>
            </w:r>
            <w:r w:rsidRPr="00133F58">
              <w:rPr>
                <w:rFonts w:ascii="Arial" w:hAnsi="Arial" w:cs="Arial"/>
                <w:noProof/>
                <w:color w:val="1F497D" w:themeColor="text2"/>
                <w:sz w:val="16"/>
                <w:szCs w:val="16"/>
              </w:rPr>
              <w:t>SRS-ConfigAp-r13 should have extension –r13 (even if value range is same as in REL-10)</w:t>
            </w:r>
          </w:p>
          <w:p w14:paraId="02215958" w14:textId="77777777" w:rsidR="00672D17" w:rsidRPr="00E3371E" w:rsidRDefault="00672D17" w:rsidP="001B6B56">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546D463B" w14:textId="77777777" w:rsidR="00672D17" w:rsidRPr="00E3371E" w:rsidRDefault="00672D17" w:rsidP="001B6B56">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Field names within SRS-ConfigAp-r13 should be -r13</w:t>
            </w:r>
          </w:p>
          <w:p w14:paraId="7F2C274A" w14:textId="77777777" w:rsidR="00672D17" w:rsidRDefault="00672D17" w:rsidP="001B6B56">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5BEC3B44" w14:textId="77777777" w:rsidR="00672D17" w:rsidRPr="00FB756B" w:rsidRDefault="00672D17" w:rsidP="001B6B56">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10AA8370" w14:textId="77777777" w:rsidR="00672D17" w:rsidRPr="00BD494B" w:rsidRDefault="00672D17" w:rsidP="001B6B56">
            <w:pPr>
              <w:spacing w:after="0"/>
              <w:rPr>
                <w:rFonts w:ascii="Arial" w:hAnsi="Arial" w:cs="Arial"/>
                <w:noProof/>
                <w:sz w:val="16"/>
                <w:szCs w:val="16"/>
              </w:rPr>
            </w:pPr>
            <w:r>
              <w:rPr>
                <w:rFonts w:ascii="Arial" w:hAnsi="Arial" w:cs="Arial"/>
                <w:noProof/>
                <w:sz w:val="16"/>
                <w:szCs w:val="16"/>
              </w:rPr>
              <w:t>Closed (General CR) (ASN.1)</w:t>
            </w:r>
          </w:p>
        </w:tc>
      </w:tr>
      <w:tr w:rsidR="00672D17" w:rsidRPr="00BD494B" w14:paraId="3CAFD8DA" w14:textId="77777777" w:rsidTr="008F0D39">
        <w:tc>
          <w:tcPr>
            <w:tcW w:w="769" w:type="dxa"/>
            <w:shd w:val="clear" w:color="auto" w:fill="auto"/>
          </w:tcPr>
          <w:p w14:paraId="096D3395"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E.252</w:t>
            </w:r>
          </w:p>
        </w:tc>
        <w:tc>
          <w:tcPr>
            <w:tcW w:w="1677" w:type="dxa"/>
            <w:shd w:val="clear" w:color="auto" w:fill="auto"/>
          </w:tcPr>
          <w:p w14:paraId="3D608E28"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69" w:type="dxa"/>
            <w:shd w:val="clear" w:color="auto" w:fill="auto"/>
          </w:tcPr>
          <w:p w14:paraId="3C3A62C2" w14:textId="77777777" w:rsidR="00672D17" w:rsidRPr="00BD494B" w:rsidRDefault="00672D17" w:rsidP="004F4BB1">
            <w:pPr>
              <w:spacing w:after="0"/>
              <w:rPr>
                <w:rFonts w:ascii="Arial" w:hAnsi="Arial" w:cs="Arial"/>
                <w:noProof/>
                <w:sz w:val="16"/>
                <w:szCs w:val="16"/>
              </w:rPr>
            </w:pPr>
            <w:r w:rsidRPr="00AC707A">
              <w:rPr>
                <w:rFonts w:ascii="Arial" w:hAnsi="Arial" w:cs="Arial"/>
                <w:noProof/>
                <w:sz w:val="16"/>
                <w:szCs w:val="16"/>
              </w:rPr>
              <w:t>codebookSubsetRestriction3</w:t>
            </w:r>
            <w:r>
              <w:rPr>
                <w:rFonts w:ascii="Arial" w:hAnsi="Arial" w:cs="Arial"/>
                <w:noProof/>
                <w:sz w:val="16"/>
                <w:szCs w:val="16"/>
              </w:rPr>
              <w:t xml:space="preserve"> field description uses two forms of negation in the same sentence and hence there is a risk for misconceptions.</w:t>
            </w:r>
          </w:p>
        </w:tc>
        <w:tc>
          <w:tcPr>
            <w:tcW w:w="653" w:type="dxa"/>
            <w:gridSpan w:val="2"/>
            <w:shd w:val="clear" w:color="auto" w:fill="auto"/>
          </w:tcPr>
          <w:p w14:paraId="26EB783B"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2703B69" w14:textId="77777777" w:rsidR="00672D17" w:rsidRDefault="00672D17" w:rsidP="004F4BB1">
            <w:pPr>
              <w:spacing w:after="0"/>
              <w:rPr>
                <w:rFonts w:ascii="Arial" w:hAnsi="Arial" w:cs="Arial"/>
                <w:noProof/>
                <w:sz w:val="16"/>
                <w:szCs w:val="16"/>
              </w:rPr>
            </w:pPr>
            <w:r w:rsidRPr="00EB64A5">
              <w:rPr>
                <w:rFonts w:ascii="Arial" w:hAnsi="Arial" w:cs="Arial"/>
                <w:noProof/>
                <w:sz w:val="16"/>
                <w:szCs w:val="16"/>
              </w:rPr>
              <w:t>Remove the redundant “not, i.e. revise the field desription as</w:t>
            </w:r>
          </w:p>
          <w:p w14:paraId="16A40C08" w14:textId="77777777" w:rsidR="00672D17" w:rsidRPr="00EB64A5" w:rsidRDefault="00672D17" w:rsidP="004F4BB1">
            <w:pPr>
              <w:spacing w:after="0"/>
              <w:rPr>
                <w:rFonts w:ascii="Arial" w:hAnsi="Arial" w:cs="Arial"/>
                <w:noProof/>
                <w:sz w:val="16"/>
                <w:szCs w:val="16"/>
              </w:rPr>
            </w:pPr>
          </w:p>
          <w:p w14:paraId="2E6E3D10" w14:textId="77777777" w:rsidR="00672D17" w:rsidRPr="00EB64A5" w:rsidRDefault="00672D17" w:rsidP="004F4BB1">
            <w:pPr>
              <w:spacing w:after="0"/>
              <w:rPr>
                <w:rFonts w:ascii="Arial" w:hAnsi="Arial" w:cs="Arial"/>
                <w:sz w:val="16"/>
                <w:szCs w:val="16"/>
                <w:lang w:eastAsia="en-GB"/>
              </w:rPr>
            </w:pPr>
            <w:r w:rsidRPr="00EB64A5">
              <w:rPr>
                <w:rFonts w:ascii="Arial" w:hAnsi="Arial" w:cs="Arial"/>
                <w:sz w:val="16"/>
                <w:szCs w:val="16"/>
                <w:lang w:eastAsia="en-GB"/>
              </w:rPr>
              <w:t xml:space="preserve">E-UTRAN configures the field </w:t>
            </w:r>
            <w:proofErr w:type="gramStart"/>
            <w:r w:rsidRPr="00EB64A5">
              <w:rPr>
                <w:rFonts w:ascii="Arial" w:hAnsi="Arial" w:cs="Arial"/>
                <w:sz w:val="16"/>
                <w:szCs w:val="16"/>
                <w:lang w:eastAsia="en-GB"/>
              </w:rPr>
              <w:t xml:space="preserve">only if neither p-C-AndCBSRListExt nor </w:t>
            </w:r>
            <w:r w:rsidRPr="00EB64A5">
              <w:rPr>
                <w:rFonts w:ascii="Arial" w:hAnsi="Arial" w:cs="Arial"/>
                <w:i/>
                <w:sz w:val="16"/>
                <w:szCs w:val="16"/>
                <w:lang w:eastAsia="en-GB"/>
              </w:rPr>
              <w:t>alternativeCodebookEnabledBeamformed</w:t>
            </w:r>
            <w:r w:rsidRPr="00EB64A5">
              <w:rPr>
                <w:rFonts w:ascii="Arial" w:hAnsi="Arial" w:cs="Arial"/>
                <w:sz w:val="16"/>
                <w:szCs w:val="16"/>
                <w:lang w:eastAsia="en-GB"/>
              </w:rPr>
              <w:t xml:space="preserve"> is </w:t>
            </w:r>
            <w:r w:rsidRPr="00EB64A5">
              <w:rPr>
                <w:rFonts w:ascii="Arial" w:hAnsi="Arial" w:cs="Arial"/>
                <w:strike/>
                <w:color w:val="FF0000"/>
                <w:sz w:val="16"/>
                <w:szCs w:val="16"/>
                <w:lang w:eastAsia="en-GB"/>
              </w:rPr>
              <w:t xml:space="preserve">not </w:t>
            </w:r>
            <w:r w:rsidRPr="00EB64A5">
              <w:rPr>
                <w:rFonts w:ascii="Arial" w:hAnsi="Arial" w:cs="Arial"/>
                <w:sz w:val="16"/>
                <w:szCs w:val="16"/>
                <w:lang w:eastAsia="en-GB"/>
              </w:rPr>
              <w:t>configured</w:t>
            </w:r>
            <w:proofErr w:type="gramEnd"/>
            <w:r w:rsidRPr="00EB64A5">
              <w:rPr>
                <w:rFonts w:ascii="Arial" w:hAnsi="Arial" w:cs="Arial"/>
                <w:sz w:val="16"/>
                <w:szCs w:val="16"/>
                <w:lang w:eastAsia="en-GB"/>
              </w:rPr>
              <w:t>.</w:t>
            </w:r>
          </w:p>
          <w:p w14:paraId="56296474" w14:textId="77777777" w:rsidR="00672D17" w:rsidRDefault="00672D17" w:rsidP="004F4BB1">
            <w:pPr>
              <w:pBdr>
                <w:top w:val="single" w:sz="6" w:space="1" w:color="auto"/>
                <w:bottom w:val="single" w:sz="6" w:space="1" w:color="auto"/>
              </w:pBdr>
              <w:spacing w:after="0"/>
              <w:rPr>
                <w:rFonts w:ascii="Arial" w:eastAsia="SimSun" w:hAnsi="Arial" w:cs="Arial"/>
                <w:i/>
                <w:noProof/>
                <w:color w:val="1F497D" w:themeColor="text2"/>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we think the condition is not correct. </w:t>
            </w:r>
            <w:r w:rsidRPr="00EB64A5">
              <w:rPr>
                <w:rFonts w:ascii="Arial" w:eastAsia="SimSun" w:hAnsi="Arial" w:cs="Arial"/>
                <w:noProof/>
                <w:color w:val="1F497D" w:themeColor="text2"/>
                <w:sz w:val="16"/>
                <w:szCs w:val="16"/>
                <w:lang w:eastAsia="zh-CN"/>
              </w:rPr>
              <w:t>R</w:t>
            </w:r>
            <w:r w:rsidRPr="00EB64A5">
              <w:rPr>
                <w:rFonts w:ascii="Arial" w:eastAsia="SimSun" w:hAnsi="Arial" w:cs="Arial" w:hint="eastAsia"/>
                <w:noProof/>
                <w:color w:val="1F497D" w:themeColor="text2"/>
                <w:sz w:val="16"/>
                <w:szCs w:val="16"/>
                <w:lang w:eastAsia="zh-CN"/>
              </w:rPr>
              <w:t xml:space="preserve">elated to C.053 on the condition </w:t>
            </w:r>
            <w:r w:rsidRPr="00EB64A5">
              <w:rPr>
                <w:rFonts w:ascii="Arial" w:hAnsi="Arial" w:cs="Arial"/>
                <w:i/>
                <w:noProof/>
                <w:color w:val="1F497D" w:themeColor="text2"/>
                <w:sz w:val="16"/>
                <w:szCs w:val="16"/>
                <w:lang w:eastAsia="en-GB"/>
              </w:rPr>
              <w:t>BeamformedK1a</w:t>
            </w:r>
            <w:r w:rsidRPr="00EB64A5">
              <w:rPr>
                <w:rFonts w:ascii="Arial" w:eastAsia="SimSun" w:hAnsi="Arial" w:cs="Arial" w:hint="eastAsia"/>
                <w:i/>
                <w:noProof/>
                <w:color w:val="1F497D" w:themeColor="text2"/>
                <w:sz w:val="16"/>
                <w:szCs w:val="16"/>
                <w:lang w:eastAsia="zh-CN"/>
              </w:rPr>
              <w:t>.</w:t>
            </w:r>
          </w:p>
          <w:p w14:paraId="0CFFA796" w14:textId="77777777" w:rsidR="00672D17" w:rsidRDefault="00672D17" w:rsidP="00A12AEC">
            <w:pPr>
              <w:spacing w:after="0"/>
              <w:rPr>
                <w:rFonts w:ascii="Arial" w:eastAsia="SimSun" w:hAnsi="Arial" w:cs="Arial"/>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See meeting notes</w:t>
            </w:r>
          </w:p>
          <w:p w14:paraId="46CCD91E" w14:textId="77777777" w:rsidR="00672D17" w:rsidRDefault="00672D17" w:rsidP="008F0D39">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conclusion of </w:t>
            </w:r>
            <w:hyperlink w:anchor="e073" w:history="1">
              <w:r w:rsidRPr="009B5B12">
                <w:rPr>
                  <w:rStyle w:val="Hyperlink"/>
                  <w:noProof/>
                  <w:kern w:val="0"/>
                  <w:sz w:val="16"/>
                  <w:szCs w:val="16"/>
                  <w:lang w:val="en-GB"/>
                </w:rPr>
                <w:t>E.073</w:t>
              </w:r>
            </w:hyperlink>
            <w:r>
              <w:rPr>
                <w:rFonts w:ascii="Arial" w:eastAsia="SimSun" w:hAnsi="Arial" w:cs="Arial"/>
                <w:noProof/>
                <w:color w:val="C0504D" w:themeColor="accent2"/>
                <w:sz w:val="16"/>
                <w:szCs w:val="16"/>
                <w:lang w:eastAsia="zh-CN"/>
              </w:rPr>
              <w:t xml:space="preserve">. </w:t>
            </w:r>
          </w:p>
          <w:p w14:paraId="3BB23382" w14:textId="77777777" w:rsidR="00672D17" w:rsidRPr="0099182D" w:rsidRDefault="00672D17" w:rsidP="008F0D39">
            <w:pPr>
              <w:spacing w:after="0"/>
              <w:rPr>
                <w:rFonts w:ascii="Arial" w:eastAsia="SimSun" w:hAnsi="Arial" w:cs="Arial"/>
                <w:noProof/>
                <w:sz w:val="16"/>
                <w:szCs w:val="16"/>
                <w:lang w:eastAsia="zh-CN"/>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Issue can be closed (field will disappear)</w:t>
            </w:r>
          </w:p>
        </w:tc>
        <w:tc>
          <w:tcPr>
            <w:tcW w:w="1060" w:type="dxa"/>
            <w:tcBorders>
              <w:bottom w:val="single" w:sz="4" w:space="0" w:color="auto"/>
            </w:tcBorders>
            <w:shd w:val="clear" w:color="auto" w:fill="CCFF99"/>
          </w:tcPr>
          <w:p w14:paraId="3E6ED360"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  (ASN.1)</w:t>
            </w:r>
          </w:p>
        </w:tc>
      </w:tr>
      <w:tr w:rsidR="00672D17" w:rsidRPr="00BD494B" w14:paraId="503DAAC2" w14:textId="77777777" w:rsidTr="008D773C">
        <w:trPr>
          <w:trHeight w:val="130"/>
        </w:trPr>
        <w:tc>
          <w:tcPr>
            <w:tcW w:w="769" w:type="dxa"/>
            <w:shd w:val="clear" w:color="auto" w:fill="auto"/>
          </w:tcPr>
          <w:p w14:paraId="411EE7E8" w14:textId="77777777" w:rsidR="00672D17"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C.071</w:t>
            </w:r>
          </w:p>
        </w:tc>
        <w:tc>
          <w:tcPr>
            <w:tcW w:w="1677" w:type="dxa"/>
            <w:shd w:val="clear" w:color="auto" w:fill="auto"/>
          </w:tcPr>
          <w:p w14:paraId="59B37869" w14:textId="77777777" w:rsidR="00672D17" w:rsidRPr="00BA5DFA" w:rsidRDefault="00672D1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PDCCH-Config</w:t>
            </w:r>
          </w:p>
        </w:tc>
        <w:tc>
          <w:tcPr>
            <w:tcW w:w="5369" w:type="dxa"/>
            <w:shd w:val="clear" w:color="auto" w:fill="auto"/>
          </w:tcPr>
          <w:p w14:paraId="551F38C6" w14:textId="77777777" w:rsidR="00672D17" w:rsidRPr="00BA5DFA" w:rsidRDefault="00672D17" w:rsidP="004F4BB1">
            <w:pPr>
              <w:spacing w:after="0"/>
              <w:rPr>
                <w:rFonts w:ascii="Arial" w:eastAsia="SimSun" w:hAnsi="Arial" w:cs="Arial"/>
                <w:sz w:val="16"/>
                <w:szCs w:val="16"/>
                <w:lang w:eastAsia="zh-CN"/>
              </w:rPr>
            </w:pPr>
            <w:r w:rsidRPr="00BA5DFA">
              <w:rPr>
                <w:rFonts w:ascii="Arial" w:eastAsia="SimSun" w:hAnsi="Arial" w:cs="Arial"/>
                <w:noProof/>
                <w:sz w:val="16"/>
                <w:szCs w:val="16"/>
                <w:lang w:eastAsia="zh-CN"/>
              </w:rPr>
              <w:t xml:space="preserve">It should be configured on any serving cell, but currently it only included in </w:t>
            </w:r>
            <w:r w:rsidRPr="00BA5DFA">
              <w:rPr>
                <w:rFonts w:ascii="Arial" w:hAnsi="Arial" w:cs="Arial"/>
                <w:sz w:val="16"/>
                <w:szCs w:val="16"/>
              </w:rPr>
              <w:t>PDCCH-ConfigSCell-r13</w:t>
            </w:r>
            <w:r w:rsidRPr="00BA5DFA">
              <w:rPr>
                <w:rFonts w:ascii="Arial" w:eastAsia="SimSun" w:hAnsi="Arial" w:cs="Arial"/>
                <w:sz w:val="16"/>
                <w:szCs w:val="16"/>
                <w:lang w:eastAsia="zh-CN"/>
              </w:rPr>
              <w:t xml:space="preserve">, the configuration on PCell is lack. </w:t>
            </w:r>
          </w:p>
        </w:tc>
        <w:tc>
          <w:tcPr>
            <w:tcW w:w="653" w:type="dxa"/>
            <w:gridSpan w:val="2"/>
            <w:shd w:val="clear" w:color="auto" w:fill="auto"/>
          </w:tcPr>
          <w:p w14:paraId="29D1DB99" w14:textId="77777777" w:rsidR="00672D17" w:rsidRPr="00BA5DFA" w:rsidRDefault="00672D1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72E243FC" w14:textId="77777777" w:rsidR="00672D17" w:rsidRPr="00BB2E09" w:rsidRDefault="00672D17" w:rsidP="00BB2E09">
            <w:pPr>
              <w:pStyle w:val="PL"/>
              <w:shd w:val="clear" w:color="auto" w:fill="EAEAEA"/>
              <w:rPr>
                <w:rFonts w:cs="Courier New"/>
                <w:szCs w:val="16"/>
              </w:rPr>
            </w:pPr>
            <w:r w:rsidRPr="00BB2E09">
              <w:rPr>
                <w:rFonts w:cs="Courier New"/>
                <w:szCs w:val="16"/>
              </w:rPr>
              <w:t>PhysicalConfigDedicated ::=</w:t>
            </w:r>
            <w:r w:rsidRPr="00BB2E09">
              <w:rPr>
                <w:rFonts w:cs="Courier New"/>
                <w:szCs w:val="16"/>
              </w:rPr>
              <w:tab/>
            </w:r>
            <w:r w:rsidRPr="00BB2E09">
              <w:rPr>
                <w:rFonts w:cs="Courier New"/>
                <w:szCs w:val="16"/>
              </w:rPr>
              <w:tab/>
              <w:t>SEQUENCE {</w:t>
            </w:r>
          </w:p>
          <w:p w14:paraId="6D571EB8" w14:textId="77777777" w:rsidR="00672D17" w:rsidRPr="00BA5DFA" w:rsidRDefault="00672D17" w:rsidP="00BB2E09">
            <w:pPr>
              <w:shd w:val="clear" w:color="auto" w:fill="EAEAEA"/>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w:t>
            </w:r>
          </w:p>
          <w:p w14:paraId="42426291" w14:textId="77777777" w:rsidR="00672D17" w:rsidRPr="00BB2E09" w:rsidRDefault="00672D17" w:rsidP="004F4BB1">
            <w:pPr>
              <w:pStyle w:val="PL"/>
              <w:shd w:val="clear" w:color="auto" w:fill="E6E6E6"/>
              <w:rPr>
                <w:rFonts w:cs="Courier New"/>
                <w:szCs w:val="16"/>
                <w:lang w:eastAsia="ja-JP"/>
              </w:rPr>
            </w:pPr>
            <w:r w:rsidRPr="00BB2E09">
              <w:rPr>
                <w:rFonts w:cs="Courier New"/>
                <w:szCs w:val="16"/>
                <w:lang w:eastAsia="ja-JP"/>
              </w:rPr>
              <w:t>[[</w:t>
            </w:r>
          </w:p>
          <w:p w14:paraId="07CC39E8" w14:textId="77777777" w:rsidR="00672D17" w:rsidRPr="00BB2E09" w:rsidRDefault="00672D17" w:rsidP="004F4BB1">
            <w:pPr>
              <w:pStyle w:val="PL"/>
              <w:shd w:val="clear" w:color="auto" w:fill="E6E6E6"/>
              <w:rPr>
                <w:rFonts w:cs="Courier New"/>
                <w:szCs w:val="16"/>
                <w:lang w:eastAsia="zh-CN"/>
              </w:rPr>
            </w:pPr>
            <w:r w:rsidRPr="00BB2E09">
              <w:rPr>
                <w:rFonts w:cs="Courier New"/>
                <w:szCs w:val="16"/>
              </w:rPr>
              <w:t>csi-RS-Config</w:t>
            </w:r>
            <w:r>
              <w:rPr>
                <w:rFonts w:cs="Courier New"/>
                <w:szCs w:val="16"/>
              </w:rPr>
              <w:t>-v13x0</w:t>
            </w:r>
            <w:r>
              <w:rPr>
                <w:rFonts w:cs="Courier New"/>
                <w:szCs w:val="16"/>
              </w:rPr>
              <w:tab/>
              <w:t>CSI-RS-Config-v13x0</w:t>
            </w:r>
            <w:r>
              <w:rPr>
                <w:rFonts w:cs="Courier New"/>
                <w:szCs w:val="16"/>
              </w:rPr>
              <w:tab/>
              <w:t xml:space="preserve">OPTIONAL </w:t>
            </w:r>
            <w:r w:rsidRPr="00BB2E09">
              <w:rPr>
                <w:rFonts w:cs="Courier New"/>
                <w:szCs w:val="16"/>
              </w:rPr>
              <w:t>-- Need ON</w:t>
            </w:r>
          </w:p>
          <w:p w14:paraId="40D63BF8" w14:textId="77777777" w:rsidR="00672D17" w:rsidRPr="00BB2E09" w:rsidRDefault="00672D17" w:rsidP="004F4BB1">
            <w:pPr>
              <w:pStyle w:val="PL"/>
              <w:shd w:val="clear" w:color="auto" w:fill="E6E6E6"/>
              <w:rPr>
                <w:rFonts w:cs="Courier New"/>
                <w:color w:val="FF0000"/>
                <w:szCs w:val="16"/>
                <w:u w:val="single"/>
              </w:rPr>
            </w:pPr>
            <w:r w:rsidRPr="00BB2E09">
              <w:rPr>
                <w:rFonts w:cs="Courier New"/>
                <w:color w:val="FF0000"/>
                <w:szCs w:val="16"/>
                <w:u w:val="single"/>
              </w:rPr>
              <w:t>pdcch-candidateReductions-r13</w:t>
            </w:r>
          </w:p>
          <w:p w14:paraId="75C765E4" w14:textId="77777777" w:rsidR="00672D17" w:rsidRPr="00BB2E09" w:rsidRDefault="00672D17" w:rsidP="004F4BB1">
            <w:pPr>
              <w:pStyle w:val="PL"/>
              <w:shd w:val="clear" w:color="auto" w:fill="E6E6E6"/>
              <w:rPr>
                <w:rFonts w:cs="Courier New"/>
                <w:color w:val="FF0000"/>
                <w:szCs w:val="16"/>
                <w:u w:val="single"/>
              </w:rPr>
            </w:pPr>
            <w:r w:rsidRPr="00BB2E09">
              <w:rPr>
                <w:rFonts w:cs="Courier New"/>
                <w:color w:val="FF0000"/>
                <w:szCs w:val="16"/>
                <w:u w:val="single"/>
              </w:rPr>
              <w:tab/>
            </w:r>
            <w:r w:rsidRPr="00BB2E09">
              <w:rPr>
                <w:rFonts w:cs="Courier New"/>
                <w:color w:val="FF0000"/>
                <w:szCs w:val="16"/>
                <w:u w:val="single"/>
              </w:rPr>
              <w:tab/>
              <w:t>PDCCH-CandidateReductions-r13</w:t>
            </w:r>
            <w:r w:rsidRPr="00BB2E09">
              <w:rPr>
                <w:rFonts w:cs="Courier New"/>
                <w:color w:val="FF0000"/>
                <w:szCs w:val="16"/>
                <w:u w:val="single"/>
              </w:rPr>
              <w:tab/>
              <w:t>OPTIONAL -- Need OR</w:t>
            </w:r>
          </w:p>
          <w:p w14:paraId="7D9CE2FF" w14:textId="77777777" w:rsidR="00672D17" w:rsidRPr="00BB2E09" w:rsidRDefault="00672D17" w:rsidP="004F4BB1">
            <w:pPr>
              <w:pStyle w:val="PL"/>
              <w:shd w:val="clear" w:color="auto" w:fill="E6E6E6"/>
              <w:rPr>
                <w:rFonts w:cs="Courier New"/>
                <w:szCs w:val="16"/>
                <w:lang w:eastAsia="zh-CN"/>
              </w:rPr>
            </w:pPr>
            <w:r w:rsidRPr="00BB2E09">
              <w:rPr>
                <w:rFonts w:cs="Courier New"/>
                <w:szCs w:val="16"/>
                <w:lang w:eastAsia="ja-JP"/>
              </w:rPr>
              <w:t>]]</w:t>
            </w:r>
          </w:p>
          <w:p w14:paraId="06BD448E" w14:textId="77777777" w:rsidR="00672D17" w:rsidRPr="00BB2E09" w:rsidRDefault="00672D17" w:rsidP="004F4BB1">
            <w:pPr>
              <w:pStyle w:val="PL"/>
              <w:pBdr>
                <w:bottom w:val="single" w:sz="6" w:space="1" w:color="auto"/>
              </w:pBdr>
              <w:shd w:val="clear" w:color="auto" w:fill="E6E6E6"/>
              <w:rPr>
                <w:rFonts w:cs="Courier New"/>
                <w:szCs w:val="16"/>
              </w:rPr>
            </w:pPr>
            <w:r w:rsidRPr="00BB2E09">
              <w:rPr>
                <w:rFonts w:cs="Courier New"/>
                <w:szCs w:val="16"/>
              </w:rPr>
              <w:t>}</w:t>
            </w:r>
          </w:p>
          <w:p w14:paraId="25FBAF10" w14:textId="77777777" w:rsidR="00672D17" w:rsidRPr="00811073" w:rsidRDefault="00672D17" w:rsidP="00D82E35">
            <w:pPr>
              <w:spacing w:after="0"/>
              <w:rPr>
                <w:rFonts w:ascii="Arial" w:hAnsi="Arial" w:cs="Arial"/>
                <w:color w:val="C0504D" w:themeColor="accent2"/>
                <w:sz w:val="16"/>
                <w:szCs w:val="16"/>
              </w:rPr>
            </w:pPr>
            <w:r w:rsidRPr="00405BBE">
              <w:rPr>
                <w:rFonts w:ascii="Arial" w:hAnsi="Arial" w:cs="Arial"/>
                <w:b/>
                <w:color w:val="C0504D" w:themeColor="accent2"/>
                <w:sz w:val="16"/>
                <w:szCs w:val="16"/>
              </w:rPr>
              <w:t>Chair</w:t>
            </w:r>
            <w:r w:rsidRPr="00811073">
              <w:rPr>
                <w:rFonts w:ascii="Arial" w:hAnsi="Arial" w:cs="Arial"/>
                <w:b/>
                <w:color w:val="C0504D" w:themeColor="accent2"/>
                <w:sz w:val="16"/>
                <w:szCs w:val="16"/>
              </w:rPr>
              <w:t>:</w:t>
            </w:r>
          </w:p>
          <w:p w14:paraId="4377CA7C" w14:textId="77777777" w:rsidR="00672D17" w:rsidRDefault="00672D17" w:rsidP="00D82E35">
            <w:pPr>
              <w:spacing w:after="0"/>
              <w:rPr>
                <w:rFonts w:ascii="Arial" w:hAnsi="Arial" w:cs="Arial"/>
                <w:color w:val="C0504D" w:themeColor="accent2"/>
                <w:sz w:val="16"/>
                <w:szCs w:val="16"/>
              </w:rPr>
            </w:pPr>
            <w:r w:rsidRPr="00811073">
              <w:rPr>
                <w:rFonts w:ascii="Arial" w:hAnsi="Arial" w:cs="Arial"/>
                <w:color w:val="C0504D" w:themeColor="accent2"/>
                <w:sz w:val="16"/>
                <w:szCs w:val="16"/>
              </w:rPr>
              <w:t>=&gt;</w:t>
            </w:r>
            <w:r w:rsidRPr="00811073">
              <w:rPr>
                <w:rFonts w:ascii="Arial" w:hAnsi="Arial" w:cs="Arial"/>
                <w:color w:val="C0504D" w:themeColor="accent2"/>
                <w:sz w:val="16"/>
                <w:szCs w:val="16"/>
              </w:rPr>
              <w:tab/>
              <w:t>Move PDCCH-CandidateReductions-r13 to PhysicalConfigDedicated with a setup/release structure and Need ON.</w:t>
            </w:r>
            <w:r>
              <w:rPr>
                <w:rFonts w:ascii="Arial" w:hAnsi="Arial" w:cs="Arial"/>
                <w:color w:val="C0504D" w:themeColor="accent2"/>
                <w:sz w:val="16"/>
                <w:szCs w:val="16"/>
              </w:rPr>
              <w:t xml:space="preserve"> </w:t>
            </w:r>
          </w:p>
          <w:p w14:paraId="659FD06F" w14:textId="77777777" w:rsidR="00672D17" w:rsidRPr="00D82E35" w:rsidRDefault="00672D17" w:rsidP="00D82E35">
            <w:pPr>
              <w:spacing w:after="0"/>
              <w:rPr>
                <w:rFonts w:ascii="Arial" w:hAnsi="Arial" w:cs="Arial"/>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 xml:space="preserve">See </w:t>
            </w:r>
            <w:hyperlink r:id="rId52" w:history="1">
              <w:r>
                <w:rPr>
                  <w:rStyle w:val="Hyperlink"/>
                  <w:rFonts w:eastAsia="Batang"/>
                  <w:kern w:val="0"/>
                  <w:sz w:val="16"/>
                  <w:szCs w:val="16"/>
                  <w:lang w:val="en-GB" w:eastAsia="en-US"/>
                </w:rPr>
                <w:t>R2-160025</w:t>
              </w:r>
            </w:hyperlink>
            <w:r>
              <w:rPr>
                <w:rFonts w:ascii="Arial" w:hAnsi="Arial" w:cs="Arial"/>
                <w:color w:val="C0504D" w:themeColor="accent2"/>
                <w:sz w:val="16"/>
                <w:szCs w:val="16"/>
              </w:rPr>
              <w:t>. Corrected in general CR.</w:t>
            </w:r>
          </w:p>
        </w:tc>
        <w:tc>
          <w:tcPr>
            <w:tcW w:w="1060" w:type="dxa"/>
            <w:tcBorders>
              <w:bottom w:val="single" w:sz="4" w:space="0" w:color="auto"/>
            </w:tcBorders>
            <w:shd w:val="clear" w:color="auto" w:fill="CCFF99"/>
          </w:tcPr>
          <w:p w14:paraId="3F0C26EA"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  (ASN.1)</w:t>
            </w:r>
          </w:p>
        </w:tc>
      </w:tr>
      <w:tr w:rsidR="00672D17" w:rsidRPr="00BD494B" w14:paraId="1BBC5E12" w14:textId="77777777" w:rsidTr="0082480F">
        <w:tc>
          <w:tcPr>
            <w:tcW w:w="769" w:type="dxa"/>
            <w:shd w:val="clear" w:color="auto" w:fill="auto"/>
          </w:tcPr>
          <w:p w14:paraId="68CCC6D1"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E.250</w:t>
            </w:r>
          </w:p>
        </w:tc>
        <w:tc>
          <w:tcPr>
            <w:tcW w:w="1677" w:type="dxa"/>
            <w:shd w:val="clear" w:color="auto" w:fill="auto"/>
          </w:tcPr>
          <w:p w14:paraId="12F420D0"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 xml:space="preserve">6.3.2 </w:t>
            </w:r>
            <w:r w:rsidRPr="0020771A">
              <w:rPr>
                <w:rFonts w:ascii="Arial" w:hAnsi="Arial" w:cs="Arial"/>
                <w:noProof/>
                <w:sz w:val="16"/>
                <w:szCs w:val="16"/>
              </w:rPr>
              <w:t>CQI-ReportConfig</w:t>
            </w:r>
          </w:p>
        </w:tc>
        <w:tc>
          <w:tcPr>
            <w:tcW w:w="5369" w:type="dxa"/>
            <w:shd w:val="clear" w:color="auto" w:fill="auto"/>
          </w:tcPr>
          <w:p w14:paraId="3A9B79B8" w14:textId="77777777" w:rsidR="00672D17" w:rsidRPr="00BD494B" w:rsidRDefault="00672D17" w:rsidP="004F4BB1">
            <w:pPr>
              <w:spacing w:after="0"/>
              <w:rPr>
                <w:rFonts w:ascii="Arial" w:hAnsi="Arial" w:cs="Arial"/>
                <w:noProof/>
                <w:sz w:val="16"/>
                <w:szCs w:val="16"/>
              </w:rPr>
            </w:pPr>
            <w:r w:rsidRPr="0020771A">
              <w:rPr>
                <w:rFonts w:ascii="Arial" w:hAnsi="Arial" w:cs="Arial"/>
                <w:noProof/>
                <w:sz w:val="16"/>
                <w:szCs w:val="16"/>
              </w:rPr>
              <w:t>cri-ReportConfig-r13</w:t>
            </w:r>
            <w:r>
              <w:rPr>
                <w:rFonts w:ascii="Arial" w:hAnsi="Arial" w:cs="Arial"/>
                <w:noProof/>
                <w:sz w:val="16"/>
                <w:szCs w:val="16"/>
              </w:rPr>
              <w:t xml:space="preserve"> field is specified as Optional No (ON) action both in CQI-ReportPeriod.v13xy and in </w:t>
            </w:r>
            <w:r w:rsidRPr="0020771A">
              <w:rPr>
                <w:rFonts w:ascii="Arial" w:hAnsi="Arial" w:cs="Arial"/>
                <w:noProof/>
                <w:sz w:val="16"/>
                <w:szCs w:val="16"/>
              </w:rPr>
              <w:t>CQI-ReportPeriodicProcExt-r11</w:t>
            </w:r>
            <w:r>
              <w:rPr>
                <w:rFonts w:ascii="Arial" w:hAnsi="Arial" w:cs="Arial"/>
                <w:noProof/>
                <w:sz w:val="16"/>
                <w:szCs w:val="16"/>
              </w:rPr>
              <w:t>. It seems that this field cannot be released and a relase/setup contstruct would be useful.</w:t>
            </w:r>
          </w:p>
        </w:tc>
        <w:tc>
          <w:tcPr>
            <w:tcW w:w="653" w:type="dxa"/>
            <w:gridSpan w:val="2"/>
            <w:shd w:val="clear" w:color="auto" w:fill="auto"/>
          </w:tcPr>
          <w:p w14:paraId="79995D7C"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BA44F7E" w14:textId="77777777" w:rsidR="00672D17" w:rsidRDefault="00672D1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Consider adding release/setup construct to </w:t>
            </w:r>
            <w:r w:rsidRPr="0020771A">
              <w:rPr>
                <w:rFonts w:ascii="Arial" w:hAnsi="Arial" w:cs="Arial"/>
                <w:noProof/>
                <w:sz w:val="16"/>
                <w:szCs w:val="16"/>
              </w:rPr>
              <w:t>cri-ReportConfig-r13 field</w:t>
            </w:r>
            <w:r>
              <w:rPr>
                <w:rFonts w:ascii="Arial" w:hAnsi="Arial" w:cs="Arial"/>
                <w:noProof/>
                <w:sz w:val="16"/>
                <w:szCs w:val="16"/>
              </w:rPr>
              <w:t>.</w:t>
            </w:r>
          </w:p>
          <w:p w14:paraId="398A4866" w14:textId="77777777" w:rsidR="00672D17" w:rsidRDefault="00672D17" w:rsidP="004F4BB1">
            <w:pPr>
              <w:spacing w:after="0"/>
              <w:rPr>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no need, because current structure of </w:t>
            </w:r>
            <w:r w:rsidRPr="0006315E">
              <w:rPr>
                <w:rFonts w:ascii="Arial" w:hAnsi="Arial" w:cs="Arial"/>
                <w:noProof/>
                <w:color w:val="1F497D" w:themeColor="text2"/>
                <w:sz w:val="16"/>
                <w:szCs w:val="16"/>
              </w:rPr>
              <w:t>cri-ReportConfig-r13</w:t>
            </w:r>
            <w:r w:rsidRPr="0006315E">
              <w:rPr>
                <w:rFonts w:ascii="Arial" w:eastAsia="SimSun" w:hAnsi="Arial" w:cs="Arial" w:hint="eastAsia"/>
                <w:noProof/>
                <w:color w:val="1F497D" w:themeColor="text2"/>
                <w:sz w:val="16"/>
                <w:szCs w:val="16"/>
                <w:lang w:eastAsia="zh-CN"/>
              </w:rPr>
              <w:t xml:space="preserve"> includes release and setup branch.</w:t>
            </w:r>
          </w:p>
          <w:p w14:paraId="090850AB" w14:textId="77777777" w:rsidR="00672D17" w:rsidRDefault="00672D17" w:rsidP="00A95B64">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A95B64">
              <w:rPr>
                <w:rFonts w:ascii="Arial" w:hAnsi="Arial" w:cs="Arial"/>
                <w:b/>
                <w:noProof/>
                <w:color w:val="1F497D" w:themeColor="text2"/>
                <w:sz w:val="16"/>
                <w:szCs w:val="16"/>
              </w:rPr>
              <w:t xml:space="preserve"> </w:t>
            </w:r>
            <w:r w:rsidRPr="00A95B64">
              <w:rPr>
                <w:rFonts w:ascii="Arial" w:hAnsi="Arial" w:cs="Arial"/>
                <w:noProof/>
                <w:color w:val="1F497D" w:themeColor="text2"/>
                <w:sz w:val="16"/>
                <w:szCs w:val="16"/>
              </w:rPr>
              <w:t>Agree with CATT i.e. no need for change (although one could argue delta signalling is not essential as CRI-ReportConfig is &lt;=7b)</w:t>
            </w:r>
            <w:r>
              <w:rPr>
                <w:rFonts w:ascii="Arial" w:hAnsi="Arial" w:cs="Arial"/>
                <w:noProof/>
                <w:color w:val="1F497D" w:themeColor="text2"/>
                <w:sz w:val="16"/>
                <w:szCs w:val="16"/>
              </w:rPr>
              <w:t xml:space="preserve">. </w:t>
            </w:r>
            <w:r w:rsidRPr="008F0D39">
              <w:rPr>
                <w:rFonts w:ascii="Arial" w:hAnsi="Arial" w:cs="Arial"/>
                <w:noProof/>
                <w:color w:val="1F497D" w:themeColor="text2"/>
                <w:sz w:val="16"/>
                <w:szCs w:val="16"/>
              </w:rPr>
              <w:t>Propose to close without change</w:t>
            </w:r>
            <w:r>
              <w:rPr>
                <w:rFonts w:ascii="Arial" w:hAnsi="Arial" w:cs="Arial"/>
                <w:noProof/>
                <w:color w:val="1F497D" w:themeColor="text2"/>
                <w:sz w:val="16"/>
                <w:szCs w:val="16"/>
              </w:rPr>
              <w:t>.</w:t>
            </w:r>
          </w:p>
          <w:p w14:paraId="1F0B5AE8" w14:textId="77777777" w:rsidR="00672D17" w:rsidRPr="0082480F" w:rsidRDefault="00672D17" w:rsidP="00A95B64">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This correction is not deemed necessary. Closed without actions.</w:t>
            </w:r>
          </w:p>
        </w:tc>
        <w:tc>
          <w:tcPr>
            <w:tcW w:w="1060" w:type="dxa"/>
            <w:shd w:val="clear" w:color="auto" w:fill="CCFF99"/>
          </w:tcPr>
          <w:p w14:paraId="11AB4542" w14:textId="77777777" w:rsidR="00672D17" w:rsidRDefault="00672D17" w:rsidP="004F4BB1">
            <w:pPr>
              <w:spacing w:after="0"/>
              <w:rPr>
                <w:rFonts w:ascii="Arial" w:hAnsi="Arial" w:cs="Arial"/>
                <w:noProof/>
                <w:sz w:val="16"/>
                <w:szCs w:val="16"/>
              </w:rPr>
            </w:pPr>
            <w:r>
              <w:rPr>
                <w:rFonts w:ascii="Arial" w:hAnsi="Arial" w:cs="Arial"/>
                <w:noProof/>
                <w:sz w:val="16"/>
                <w:szCs w:val="16"/>
              </w:rPr>
              <w:t>Closed (General CR)</w:t>
            </w:r>
          </w:p>
          <w:p w14:paraId="728CB9AF"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(ASN.1)</w:t>
            </w:r>
          </w:p>
        </w:tc>
      </w:tr>
      <w:tr w:rsidR="00672D17" w:rsidRPr="00BD494B" w14:paraId="47F1D9B1" w14:textId="77777777" w:rsidTr="00DF22F6">
        <w:tc>
          <w:tcPr>
            <w:tcW w:w="769" w:type="dxa"/>
            <w:shd w:val="clear" w:color="auto" w:fill="auto"/>
          </w:tcPr>
          <w:p w14:paraId="247196CE" w14:textId="77777777" w:rsidR="00672D17" w:rsidRDefault="00672D17" w:rsidP="004F4BB1">
            <w:pPr>
              <w:spacing w:after="0"/>
              <w:rPr>
                <w:rFonts w:ascii="Arial" w:hAnsi="Arial" w:cs="Arial"/>
                <w:noProof/>
                <w:sz w:val="16"/>
                <w:szCs w:val="16"/>
              </w:rPr>
            </w:pPr>
            <w:r>
              <w:rPr>
                <w:rFonts w:ascii="Arial" w:hAnsi="Arial" w:cs="Arial"/>
                <w:noProof/>
                <w:sz w:val="16"/>
                <w:szCs w:val="16"/>
              </w:rPr>
              <w:t>D.020</w:t>
            </w:r>
          </w:p>
        </w:tc>
        <w:tc>
          <w:tcPr>
            <w:tcW w:w="1677" w:type="dxa"/>
            <w:shd w:val="clear" w:color="auto" w:fill="auto"/>
          </w:tcPr>
          <w:p w14:paraId="34B33481" w14:textId="77777777" w:rsidR="00672D17" w:rsidRPr="002B2633" w:rsidRDefault="00672D1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69" w:type="dxa"/>
            <w:shd w:val="clear" w:color="auto" w:fill="auto"/>
          </w:tcPr>
          <w:p w14:paraId="59F20045" w14:textId="77777777" w:rsidR="00672D17" w:rsidRDefault="00672D17" w:rsidP="004F4BB1">
            <w:pPr>
              <w:spacing w:after="0"/>
              <w:rPr>
                <w:rFonts w:ascii="Arial" w:hAnsi="Arial" w:cs="Arial"/>
                <w:noProof/>
                <w:sz w:val="16"/>
                <w:szCs w:val="16"/>
              </w:rPr>
            </w:pPr>
            <w:r>
              <w:rPr>
                <w:rFonts w:ascii="Arial" w:hAnsi="Arial" w:cs="Arial"/>
                <w:noProof/>
                <w:sz w:val="16"/>
                <w:szCs w:val="16"/>
              </w:rPr>
              <w:t xml:space="preserve">Field description of </w:t>
            </w:r>
            <w:r w:rsidRPr="00F72409">
              <w:rPr>
                <w:rFonts w:ascii="Arial" w:hAnsi="Arial" w:cs="Arial"/>
                <w:i/>
                <w:noProof/>
                <w:sz w:val="16"/>
                <w:szCs w:val="16"/>
              </w:rPr>
              <w:t>nzp-resourceConfigList</w:t>
            </w:r>
            <w:r>
              <w:rPr>
                <w:rFonts w:ascii="Arial" w:hAnsi="Arial" w:cs="Arial"/>
                <w:noProof/>
                <w:sz w:val="16"/>
                <w:szCs w:val="16"/>
              </w:rPr>
              <w:t xml:space="preserve"> is missing.</w:t>
            </w:r>
          </w:p>
        </w:tc>
        <w:tc>
          <w:tcPr>
            <w:tcW w:w="653" w:type="dxa"/>
            <w:gridSpan w:val="2"/>
            <w:shd w:val="clear" w:color="auto" w:fill="auto"/>
          </w:tcPr>
          <w:p w14:paraId="340134E1" w14:textId="77777777" w:rsidR="00672D17"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D565F1A" w14:textId="77777777" w:rsidR="00672D17" w:rsidRPr="00EB64A5" w:rsidRDefault="00672D17" w:rsidP="004F4BB1">
            <w:pPr>
              <w:spacing w:after="0"/>
              <w:rPr>
                <w:rFonts w:ascii="Arial" w:eastAsia="SimSun" w:hAnsi="Arial" w:cs="Arial"/>
                <w:kern w:val="2"/>
                <w:sz w:val="16"/>
                <w:szCs w:val="16"/>
                <w:lang w:val="en-US" w:eastAsia="zh-CN"/>
              </w:rPr>
            </w:pPr>
            <w:r w:rsidRPr="00EB64A5">
              <w:rPr>
                <w:rFonts w:ascii="Arial" w:eastAsia="SimSun" w:hAnsi="Arial" w:cs="Arial"/>
                <w:kern w:val="2"/>
                <w:sz w:val="16"/>
                <w:szCs w:val="16"/>
                <w:lang w:val="en-US" w:eastAsia="zh-CN"/>
              </w:rPr>
              <w:t>Coud be added as follows.</w:t>
            </w:r>
          </w:p>
          <w:p w14:paraId="658B273C" w14:textId="77777777" w:rsidR="00672D17" w:rsidRPr="00EB64A5" w:rsidRDefault="00672D1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EB64A5">
              <w:rPr>
                <w:rFonts w:ascii="Arial" w:eastAsia="MS Mincho" w:hAnsi="Arial" w:cs="Arial"/>
                <w:b/>
                <w:i/>
                <w:noProof/>
                <w:sz w:val="16"/>
                <w:szCs w:val="16"/>
                <w:lang w:eastAsia="en-GB"/>
              </w:rPr>
              <w:t>nzp-resourceConfigList</w:t>
            </w:r>
          </w:p>
          <w:p w14:paraId="266D0AE1" w14:textId="77777777" w:rsidR="00672D17" w:rsidRPr="00EB64A5" w:rsidRDefault="00672D17" w:rsidP="004F4BB1">
            <w:pPr>
              <w:pBdr>
                <w:bottom w:val="single" w:sz="6" w:space="1" w:color="auto"/>
              </w:pBdr>
              <w:spacing w:after="0"/>
              <w:rPr>
                <w:rFonts w:ascii="Arial" w:eastAsia="SimSun" w:hAnsi="Arial" w:cs="Arial"/>
                <w:sz w:val="16"/>
                <w:szCs w:val="16"/>
                <w:lang w:eastAsia="zh-CN"/>
              </w:rPr>
            </w:pPr>
            <w:r w:rsidRPr="00EB64A5">
              <w:rPr>
                <w:rFonts w:ascii="Arial" w:eastAsia="MS Mincho" w:hAnsi="Arial" w:cs="Arial"/>
                <w:sz w:val="16"/>
                <w:szCs w:val="16"/>
                <w:lang w:eastAsia="en-GB"/>
              </w:rPr>
              <w:t xml:space="preserve">Indicate a list of non-zero power transmission CSI-RS resources using parameter </w:t>
            </w:r>
            <w:r w:rsidRPr="00EB64A5">
              <w:rPr>
                <w:rFonts w:ascii="Arial" w:eastAsia="MS Mincho" w:hAnsi="Arial" w:cs="Arial"/>
                <w:i/>
                <w:sz w:val="16"/>
                <w:szCs w:val="16"/>
                <w:lang w:eastAsia="en-GB"/>
              </w:rPr>
              <w:lastRenderedPageBreak/>
              <w:t>resourceConfig</w:t>
            </w:r>
            <w:r w:rsidRPr="00EB64A5">
              <w:rPr>
                <w:rFonts w:ascii="Arial" w:eastAsia="MS Mincho" w:hAnsi="Arial" w:cs="Arial"/>
                <w:sz w:val="16"/>
                <w:szCs w:val="16"/>
                <w:lang w:eastAsia="en-GB"/>
              </w:rPr>
              <w:t>.</w:t>
            </w:r>
          </w:p>
          <w:p w14:paraId="40472AA9" w14:textId="77777777" w:rsidR="00672D17" w:rsidRPr="00EB64A5" w:rsidRDefault="00672D17" w:rsidP="004F4BB1">
            <w:pPr>
              <w:spacing w:after="0"/>
              <w:rPr>
                <w:rFonts w:ascii="Arial" w:eastAsia="SimSun" w:hAnsi="Arial" w:cs="Arial"/>
                <w:color w:val="1F497D" w:themeColor="text2"/>
                <w:kern w:val="2"/>
                <w:sz w:val="16"/>
                <w:szCs w:val="16"/>
                <w:lang w:val="en-US" w:eastAsia="zh-CN"/>
              </w:rPr>
            </w:pPr>
            <w:r w:rsidRPr="00EB64A5">
              <w:rPr>
                <w:rFonts w:ascii="Arial" w:eastAsia="SimSun" w:hAnsi="Arial" w:cs="Arial"/>
                <w:b/>
                <w:color w:val="1F497D" w:themeColor="text2"/>
                <w:kern w:val="2"/>
                <w:sz w:val="16"/>
                <w:szCs w:val="16"/>
                <w:lang w:val="en-US" w:eastAsia="zh-CN"/>
              </w:rPr>
              <w:t>Ericsson:</w:t>
            </w:r>
            <w:r w:rsidRPr="00EB64A5">
              <w:rPr>
                <w:rFonts w:ascii="Arial" w:eastAsia="SimSun" w:hAnsi="Arial" w:cs="Arial"/>
                <w:color w:val="1F497D" w:themeColor="text2"/>
                <w:kern w:val="2"/>
                <w:sz w:val="16"/>
                <w:szCs w:val="16"/>
                <w:lang w:val="en-US" w:eastAsia="zh-CN"/>
              </w:rPr>
              <w:t xml:space="preserve"> Agree.</w:t>
            </w:r>
          </w:p>
          <w:p w14:paraId="053C75D5" w14:textId="77777777" w:rsidR="00672D17" w:rsidRDefault="00672D17" w:rsidP="004F4BB1">
            <w:pPr>
              <w:pBdr>
                <w:bottom w:val="single" w:sz="6" w:space="1" w:color="auto"/>
              </w:pBdr>
              <w:spacing w:after="0"/>
              <w:rPr>
                <w:rFonts w:ascii="Arial" w:eastAsia="SimSun" w:hAnsi="Arial" w:cs="Arial"/>
                <w:noProof/>
                <w:color w:val="1F497D" w:themeColor="text2"/>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all the new parameters of FD MIMO should be added in the field description. </w:t>
            </w:r>
            <w:r w:rsidRPr="00EB64A5">
              <w:rPr>
                <w:rFonts w:ascii="Arial" w:eastAsia="SimSun" w:hAnsi="Arial" w:cs="Arial"/>
                <w:noProof/>
                <w:color w:val="1F497D" w:themeColor="text2"/>
                <w:sz w:val="16"/>
                <w:szCs w:val="16"/>
                <w:lang w:eastAsia="zh-CN"/>
              </w:rPr>
              <w:t>I</w:t>
            </w:r>
            <w:r w:rsidRPr="00EB64A5">
              <w:rPr>
                <w:rFonts w:ascii="Arial" w:eastAsia="SimSun" w:hAnsi="Arial" w:cs="Arial" w:hint="eastAsia"/>
                <w:noProof/>
                <w:color w:val="1F497D" w:themeColor="text2"/>
                <w:sz w:val="16"/>
                <w:szCs w:val="16"/>
                <w:lang w:eastAsia="zh-CN"/>
              </w:rPr>
              <w:t xml:space="preserve">t is a general comments. </w:t>
            </w:r>
          </w:p>
          <w:p w14:paraId="7B811716" w14:textId="77777777" w:rsidR="00672D17" w:rsidRPr="007B0C2C" w:rsidRDefault="00672D17" w:rsidP="004F4BB1">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225F955D"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672D17" w:rsidRPr="00BD494B" w14:paraId="7762615B" w14:textId="77777777" w:rsidTr="008D773C">
        <w:tc>
          <w:tcPr>
            <w:tcW w:w="769" w:type="dxa"/>
            <w:shd w:val="clear" w:color="auto" w:fill="auto"/>
          </w:tcPr>
          <w:p w14:paraId="24392B07"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lastRenderedPageBreak/>
              <w:t>N.101</w:t>
            </w:r>
          </w:p>
        </w:tc>
        <w:tc>
          <w:tcPr>
            <w:tcW w:w="1677" w:type="dxa"/>
            <w:shd w:val="clear" w:color="auto" w:fill="auto"/>
          </w:tcPr>
          <w:p w14:paraId="40346936"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 xml:space="preserve">6.3.2 </w:t>
            </w:r>
            <w:r w:rsidRPr="00122171">
              <w:rPr>
                <w:rFonts w:ascii="Arial" w:hAnsi="Arial" w:cs="Arial"/>
                <w:noProof/>
                <w:sz w:val="16"/>
                <w:szCs w:val="16"/>
              </w:rPr>
              <w:t>PDCCH-Config</w:t>
            </w:r>
          </w:p>
        </w:tc>
        <w:tc>
          <w:tcPr>
            <w:tcW w:w="5369" w:type="dxa"/>
            <w:shd w:val="clear" w:color="auto" w:fill="auto"/>
          </w:tcPr>
          <w:p w14:paraId="35B502E7"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 xml:space="preserve">The name of the IE is </w:t>
            </w:r>
            <w:r w:rsidRPr="00122171">
              <w:rPr>
                <w:rFonts w:ascii="Arial" w:hAnsi="Arial" w:cs="Arial"/>
                <w:noProof/>
                <w:sz w:val="16"/>
                <w:szCs w:val="16"/>
              </w:rPr>
              <w:t>PDCCH-Config</w:t>
            </w:r>
            <w:r>
              <w:rPr>
                <w:rFonts w:ascii="Arial" w:hAnsi="Arial" w:cs="Arial"/>
                <w:noProof/>
                <w:sz w:val="16"/>
                <w:szCs w:val="16"/>
              </w:rPr>
              <w:t>SCell</w:t>
            </w:r>
          </w:p>
        </w:tc>
        <w:tc>
          <w:tcPr>
            <w:tcW w:w="653" w:type="dxa"/>
            <w:gridSpan w:val="2"/>
            <w:shd w:val="clear" w:color="auto" w:fill="auto"/>
          </w:tcPr>
          <w:p w14:paraId="7C3D19ED" w14:textId="77777777" w:rsidR="00672D17" w:rsidRPr="00BD494B" w:rsidRDefault="00672D1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F189A46" w14:textId="77777777" w:rsidR="00672D17" w:rsidRDefault="00672D17" w:rsidP="00B3191C">
            <w:pPr>
              <w:pBdr>
                <w:bottom w:val="single" w:sz="6" w:space="1" w:color="auto"/>
              </w:pBdr>
              <w:spacing w:after="0"/>
              <w:rPr>
                <w:rFonts w:ascii="Arial" w:hAnsi="Arial" w:cs="Arial"/>
                <w:noProof/>
                <w:sz w:val="16"/>
                <w:szCs w:val="16"/>
              </w:rPr>
            </w:pPr>
            <w:r>
              <w:rPr>
                <w:rFonts w:ascii="Arial" w:hAnsi="Arial" w:cs="Arial"/>
                <w:noProof/>
                <w:sz w:val="16"/>
                <w:szCs w:val="16"/>
              </w:rPr>
              <w:t>Fix the name of the IE in title.</w:t>
            </w:r>
          </w:p>
          <w:p w14:paraId="7DE34EF6" w14:textId="77777777" w:rsidR="00672D17" w:rsidRPr="008D773C" w:rsidRDefault="00672D17" w:rsidP="00B3191C">
            <w:pPr>
              <w:spacing w:after="0"/>
              <w:rPr>
                <w:rFonts w:ascii="Arial" w:hAnsi="Arial" w:cs="Arial"/>
                <w:noProof/>
                <w:color w:val="C0504D" w:themeColor="accent2"/>
                <w:sz w:val="16"/>
                <w:szCs w:val="16"/>
              </w:rPr>
            </w:pPr>
            <w:r w:rsidRPr="008D773C">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p w14:paraId="145923EA" w14:textId="77777777" w:rsidR="00672D17" w:rsidRPr="00C333EC" w:rsidRDefault="00672D17" w:rsidP="00B3191C">
            <w:pPr>
              <w:spacing w:after="0"/>
              <w:rPr>
                <w:rFonts w:ascii="Arial" w:hAnsi="Arial" w:cs="Arial"/>
                <w:noProof/>
                <w:color w:val="1F497D" w:themeColor="text2"/>
                <w:sz w:val="16"/>
                <w:szCs w:val="16"/>
              </w:rPr>
            </w:pPr>
          </w:p>
        </w:tc>
        <w:tc>
          <w:tcPr>
            <w:tcW w:w="1060" w:type="dxa"/>
            <w:tcBorders>
              <w:bottom w:val="single" w:sz="4" w:space="0" w:color="auto"/>
            </w:tcBorders>
            <w:shd w:val="clear" w:color="auto" w:fill="CCFF99"/>
          </w:tcPr>
          <w:p w14:paraId="3AC374BE" w14:textId="77777777" w:rsidR="00672D17" w:rsidRPr="00BD494B" w:rsidRDefault="00672D17" w:rsidP="00462485">
            <w:pPr>
              <w:spacing w:after="0"/>
              <w:rPr>
                <w:rFonts w:ascii="Arial" w:hAnsi="Arial" w:cs="Arial"/>
                <w:noProof/>
                <w:sz w:val="16"/>
                <w:szCs w:val="16"/>
              </w:rPr>
            </w:pPr>
            <w:r>
              <w:rPr>
                <w:rFonts w:ascii="Arial" w:hAnsi="Arial" w:cs="Arial"/>
                <w:noProof/>
                <w:sz w:val="16"/>
                <w:szCs w:val="16"/>
              </w:rPr>
              <w:t>Closed (General CR)</w:t>
            </w:r>
          </w:p>
        </w:tc>
      </w:tr>
      <w:tr w:rsidR="00672D17" w:rsidRPr="00BD494B" w14:paraId="5689B26E" w14:textId="77777777" w:rsidTr="00C7688C">
        <w:tc>
          <w:tcPr>
            <w:tcW w:w="769" w:type="dxa"/>
            <w:shd w:val="clear" w:color="auto" w:fill="auto"/>
          </w:tcPr>
          <w:p w14:paraId="143DD314" w14:textId="77777777" w:rsidR="00672D17" w:rsidRDefault="00672D1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C.072</w:t>
            </w:r>
          </w:p>
        </w:tc>
        <w:tc>
          <w:tcPr>
            <w:tcW w:w="1677" w:type="dxa"/>
            <w:shd w:val="clear" w:color="auto" w:fill="auto"/>
          </w:tcPr>
          <w:p w14:paraId="22D752DA" w14:textId="77777777" w:rsidR="00672D17" w:rsidRPr="00BC1F3C" w:rsidRDefault="00672D17"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BA5DFA">
              <w:rPr>
                <w:rFonts w:ascii="Arial" w:hAnsi="Arial" w:cs="Arial"/>
                <w:sz w:val="16"/>
                <w:szCs w:val="16"/>
              </w:rPr>
              <w:t xml:space="preserve">PhysicalConfigDedicatedSCell </w:t>
            </w:r>
          </w:p>
        </w:tc>
        <w:tc>
          <w:tcPr>
            <w:tcW w:w="5369" w:type="dxa"/>
            <w:shd w:val="clear" w:color="auto" w:fill="auto"/>
          </w:tcPr>
          <w:p w14:paraId="39922B98" w14:textId="77777777" w:rsidR="00672D17" w:rsidRPr="00BA5DFA" w:rsidRDefault="00672D1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All the PUCCH SCell related configuration should be in the condition of PUCCH SCell. It is better to understand the relationship to the PUCC SCell or normal SCell. </w:t>
            </w:r>
          </w:p>
        </w:tc>
        <w:tc>
          <w:tcPr>
            <w:tcW w:w="653" w:type="dxa"/>
            <w:gridSpan w:val="2"/>
            <w:shd w:val="clear" w:color="auto" w:fill="auto"/>
          </w:tcPr>
          <w:p w14:paraId="379F3B1D" w14:textId="77777777" w:rsidR="00672D17" w:rsidRPr="00BA5DFA" w:rsidRDefault="00672D1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72AB99A7" w14:textId="77777777" w:rsidR="00672D17" w:rsidRPr="008B0CB0" w:rsidRDefault="00672D17" w:rsidP="008B0CB0">
            <w:pPr>
              <w:spacing w:after="0"/>
              <w:rPr>
                <w:rFonts w:ascii="Arial" w:hAnsi="Arial" w:cs="Arial"/>
                <w:noProof/>
                <w:sz w:val="16"/>
                <w:szCs w:val="16"/>
                <w:lang w:eastAsia="zh-CN"/>
              </w:rPr>
            </w:pPr>
            <w:r w:rsidRPr="008B0CB0">
              <w:rPr>
                <w:rFonts w:ascii="Arial" w:hAnsi="Arial" w:cs="Arial"/>
                <w:noProof/>
                <w:sz w:val="16"/>
                <w:szCs w:val="16"/>
                <w:lang w:eastAsia="zh-CN"/>
              </w:rPr>
              <w:t xml:space="preserve">Following parameter should in condition of PUCCH-SCell. </w:t>
            </w:r>
          </w:p>
          <w:p w14:paraId="3C329EDE" w14:textId="77777777"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-r13</w:t>
            </w:r>
          </w:p>
          <w:p w14:paraId="7D058695" w14:textId="77777777"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Ext1</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5808FD76" w14:textId="77777777"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Ext2</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6BF070F4" w14:textId="77777777"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Ext3</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022A3FB9" w14:textId="77777777"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pucch-ConfigDedicatedExt4-</w:t>
            </w:r>
            <w:r w:rsidRPr="008B0CB0">
              <w:rPr>
                <w:rFonts w:ascii="Courier New" w:hAnsi="Courier New" w:cs="Courier New"/>
                <w:sz w:val="16"/>
                <w:szCs w:val="16"/>
                <w:lang w:eastAsia="zh-CN"/>
              </w:rPr>
              <w:t>r13</w:t>
            </w:r>
          </w:p>
          <w:p w14:paraId="29DB5215" w14:textId="77777777"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-r13</w:t>
            </w:r>
            <w:r w:rsidRPr="008B0CB0">
              <w:rPr>
                <w:rFonts w:ascii="Courier New" w:hAnsi="Courier New" w:cs="Courier New"/>
                <w:sz w:val="16"/>
                <w:szCs w:val="16"/>
              </w:rPr>
              <w:tab/>
            </w:r>
          </w:p>
          <w:p w14:paraId="5DE8BA1C" w14:textId="77777777" w:rsidR="00672D17" w:rsidRPr="008B0CB0" w:rsidRDefault="00672D1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Ext</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4438A3C8" w14:textId="77777777" w:rsidR="00672D17" w:rsidRPr="008B0CB0" w:rsidRDefault="00672D17" w:rsidP="008B0CB0">
            <w:pPr>
              <w:pBdr>
                <w:bottom w:val="single" w:sz="6" w:space="1" w:color="auto"/>
              </w:pBdr>
              <w:shd w:val="clear" w:color="auto" w:fill="EAEAEA"/>
              <w:spacing w:after="0"/>
              <w:rPr>
                <w:rFonts w:ascii="Courier New" w:hAnsi="Courier New" w:cs="Courier New"/>
                <w:sz w:val="16"/>
                <w:szCs w:val="16"/>
              </w:rPr>
            </w:pPr>
            <w:r w:rsidRPr="008B0CB0">
              <w:rPr>
                <w:rFonts w:ascii="Courier New" w:hAnsi="Courier New" w:cs="Courier New"/>
                <w:sz w:val="16"/>
                <w:szCs w:val="16"/>
              </w:rPr>
              <w:t>cqi-ReportConfig-r13</w:t>
            </w:r>
          </w:p>
          <w:p w14:paraId="4BF000CE" w14:textId="77777777" w:rsidR="00672D17" w:rsidRPr="008B0CB0" w:rsidRDefault="00672D17" w:rsidP="004F4BB1">
            <w:pPr>
              <w:spacing w:after="0"/>
              <w:rPr>
                <w:rFonts w:ascii="Arial" w:hAnsi="Arial" w:cs="Arial"/>
                <w:color w:val="1F497D" w:themeColor="text2"/>
                <w:sz w:val="16"/>
                <w:szCs w:val="16"/>
                <w:lang w:eastAsia="zh-CN"/>
              </w:rPr>
            </w:pPr>
            <w:r w:rsidRPr="008B0CB0">
              <w:rPr>
                <w:rFonts w:ascii="Arial" w:hAnsi="Arial" w:cs="Arial"/>
                <w:b/>
                <w:color w:val="1F497D" w:themeColor="text2"/>
                <w:sz w:val="16"/>
                <w:szCs w:val="16"/>
                <w:lang w:eastAsia="zh-CN"/>
              </w:rPr>
              <w:t>Ericsson:</w:t>
            </w:r>
            <w:r w:rsidRPr="008B0CB0">
              <w:rPr>
                <w:rFonts w:ascii="Arial" w:hAnsi="Arial" w:cs="Arial"/>
                <w:color w:val="1F497D" w:themeColor="text2"/>
                <w:sz w:val="16"/>
                <w:szCs w:val="16"/>
                <w:lang w:eastAsia="zh-CN"/>
              </w:rPr>
              <w:t xml:space="preserve"> OK.</w:t>
            </w:r>
          </w:p>
          <w:p w14:paraId="515BADCF" w14:textId="77777777" w:rsidR="00672D17" w:rsidRDefault="00672D17" w:rsidP="004F4BB1">
            <w:pPr>
              <w:spacing w:after="0"/>
              <w:rPr>
                <w:rFonts w:ascii="Arial" w:hAnsi="Arial" w:cs="Arial"/>
                <w:noProof/>
                <w:color w:val="1F497D" w:themeColor="text2"/>
                <w:sz w:val="16"/>
                <w:szCs w:val="16"/>
                <w:lang w:eastAsia="zh-CN"/>
              </w:rPr>
            </w:pPr>
            <w:r w:rsidRPr="008B0CB0">
              <w:rPr>
                <w:rFonts w:ascii="Arial" w:hAnsi="Arial" w:cs="Arial"/>
                <w:b/>
                <w:noProof/>
                <w:color w:val="1F497D" w:themeColor="text2"/>
                <w:sz w:val="16"/>
                <w:szCs w:val="16"/>
                <w:lang w:eastAsia="zh-CN"/>
              </w:rPr>
              <w:t>CATT:</w:t>
            </w:r>
            <w:r w:rsidRPr="008B0CB0">
              <w:rPr>
                <w:rFonts w:ascii="Arial" w:hAnsi="Arial" w:cs="Arial"/>
                <w:noProof/>
                <w:color w:val="1F497D" w:themeColor="text2"/>
                <w:sz w:val="16"/>
                <w:szCs w:val="16"/>
                <w:lang w:eastAsia="zh-CN"/>
              </w:rPr>
              <w:t xml:space="preserve"> the intention of this comment is to group all the PUCCH  SCell related configuration togeter. </w:t>
            </w:r>
          </w:p>
          <w:p w14:paraId="4527C946" w14:textId="77777777" w:rsidR="00672D17" w:rsidRDefault="00672D17" w:rsidP="00133F58">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See N.121</w:t>
            </w:r>
          </w:p>
          <w:p w14:paraId="22614B90" w14:textId="77777777" w:rsidR="00672D17" w:rsidRPr="00811073" w:rsidRDefault="00672D17" w:rsidP="009B5B12">
            <w:pPr>
              <w:spacing w:after="0"/>
              <w:rPr>
                <w:rFonts w:ascii="Arial"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w:t>
            </w:r>
            <w:hyperlink r:id="rId53" w:history="1">
              <w:r>
                <w:rPr>
                  <w:rStyle w:val="Hyperlink"/>
                  <w:noProof/>
                  <w:kern w:val="0"/>
                  <w:sz w:val="16"/>
                  <w:szCs w:val="16"/>
                  <w:lang w:val="en-GB"/>
                </w:rPr>
                <w:t>R2-160026</w:t>
              </w:r>
            </w:hyperlink>
            <w:r>
              <w:rPr>
                <w:rFonts w:ascii="Arial" w:eastAsia="SimSun" w:hAnsi="Arial" w:cs="Arial"/>
                <w:noProof/>
                <w:color w:val="C0504D" w:themeColor="accent2"/>
                <w:sz w:val="16"/>
                <w:szCs w:val="16"/>
                <w:lang w:eastAsia="zh-CN"/>
              </w:rPr>
              <w:t>. Already covered by general discussion on grouping. Closed.</w:t>
            </w:r>
          </w:p>
        </w:tc>
        <w:tc>
          <w:tcPr>
            <w:tcW w:w="1060" w:type="dxa"/>
            <w:tcBorders>
              <w:bottom w:val="single" w:sz="4" w:space="0" w:color="auto"/>
            </w:tcBorders>
            <w:shd w:val="clear" w:color="auto" w:fill="CCFF99"/>
          </w:tcPr>
          <w:p w14:paraId="099C9195"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Closed (General CR)</w:t>
            </w:r>
          </w:p>
        </w:tc>
      </w:tr>
      <w:tr w:rsidR="00672D17" w:rsidRPr="00BD494B" w14:paraId="25F14493" w14:textId="77777777" w:rsidTr="00FC5926">
        <w:tc>
          <w:tcPr>
            <w:tcW w:w="769" w:type="dxa"/>
            <w:shd w:val="clear" w:color="auto" w:fill="auto"/>
          </w:tcPr>
          <w:p w14:paraId="7B8F13BA"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t>E.192</w:t>
            </w:r>
          </w:p>
        </w:tc>
        <w:tc>
          <w:tcPr>
            <w:tcW w:w="1677" w:type="dxa"/>
            <w:shd w:val="clear" w:color="auto" w:fill="auto"/>
          </w:tcPr>
          <w:p w14:paraId="3AF4CABF" w14:textId="77777777" w:rsidR="00672D17" w:rsidRPr="00A751BF" w:rsidRDefault="00672D17"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69" w:type="dxa"/>
            <w:shd w:val="clear" w:color="auto" w:fill="auto"/>
          </w:tcPr>
          <w:p w14:paraId="5C12C4BF" w14:textId="77777777" w:rsidR="00672D17" w:rsidRPr="00A751BF" w:rsidRDefault="00672D17"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8D4695">
              <w:rPr>
                <w:rFonts w:ascii="Arial" w:hAnsi="Arial" w:cs="Arial"/>
                <w:noProof/>
                <w:sz w:val="16"/>
                <w:szCs w:val="16"/>
              </w:rPr>
              <w:t>betaOffset2-ACK-Index</w:t>
            </w:r>
          </w:p>
        </w:tc>
        <w:tc>
          <w:tcPr>
            <w:tcW w:w="653" w:type="dxa"/>
            <w:gridSpan w:val="2"/>
            <w:shd w:val="clear" w:color="auto" w:fill="auto"/>
          </w:tcPr>
          <w:p w14:paraId="5712B88A" w14:textId="77777777" w:rsidR="00672D17"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43E6838" w14:textId="77777777" w:rsidR="00672D17" w:rsidRPr="00380121" w:rsidRDefault="00672D17" w:rsidP="00380121">
            <w:pPr>
              <w:spacing w:after="0"/>
              <w:rPr>
                <w:rFonts w:ascii="Arial" w:hAnsi="Arial" w:cs="Arial"/>
                <w:noProof/>
                <w:sz w:val="16"/>
                <w:szCs w:val="16"/>
                <w:highlight w:val="red"/>
              </w:rPr>
            </w:pPr>
            <w:r w:rsidRPr="00380121">
              <w:rPr>
                <w:rFonts w:ascii="Arial" w:hAnsi="Arial" w:cs="Arial"/>
                <w:noProof/>
                <w:sz w:val="16"/>
                <w:szCs w:val="16"/>
              </w:rPr>
              <w:t xml:space="preserve">Update field descriptions as follows: </w:t>
            </w:r>
          </w:p>
          <w:p w14:paraId="6930D6E7" w14:textId="77777777" w:rsidR="00672D17" w:rsidRPr="00380121" w:rsidRDefault="00672D17" w:rsidP="00380121">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14:paraId="11B13C5B" w14:textId="77777777" w:rsidR="00672D17" w:rsidRPr="00380121" w:rsidRDefault="00672D17" w:rsidP="00380121">
            <w:pPr>
              <w:spacing w:after="0"/>
              <w:rPr>
                <w:rFonts w:ascii="Arial" w:hAnsi="Arial" w:cs="Arial"/>
                <w:sz w:val="16"/>
                <w:szCs w:val="16"/>
                <w:lang w:eastAsia="en-GB"/>
              </w:rPr>
            </w:pPr>
            <w:r w:rsidRPr="00380121">
              <w:rPr>
                <w:rFonts w:ascii="Arial" w:hAnsi="Arial" w:cs="Arial"/>
                <w:sz w:val="16"/>
                <w:szCs w:val="16"/>
                <w:lang w:eastAsia="en-GB"/>
              </w:rPr>
              <w:t>Parameter</w:t>
            </w:r>
            <w:proofErr w:type="gramStart"/>
            <w:r w:rsidRPr="00380121">
              <w:rPr>
                <w:rFonts w:ascii="Arial" w:hAnsi="Arial" w:cs="Arial"/>
                <w:sz w:val="16"/>
                <w:szCs w:val="16"/>
                <w:lang w:eastAsia="en-GB"/>
              </w:rPr>
              <w:t xml:space="preserve">: </w:t>
            </w:r>
            <w:proofErr w:type="gramEnd"/>
            <w:r w:rsidRPr="00380121">
              <w:rPr>
                <w:rFonts w:ascii="Arial" w:hAnsi="Arial" w:cs="Arial"/>
                <w:position w:val="-14"/>
                <w:sz w:val="16"/>
                <w:szCs w:val="16"/>
                <w:lang w:eastAsia="en-GB"/>
              </w:rPr>
              <w:object w:dxaOrig="980" w:dyaOrig="400" w14:anchorId="0835DEC3">
                <v:shape id="_x0000_i1029" type="#_x0000_t75" style="width:50pt;height:19.5pt" o:ole="">
                  <v:imagedata r:id="rId54" o:title=""/>
                </v:shape>
                <o:OLEObject Type="Embed" ProgID="Equation.3" ShapeID="_x0000_i1029" DrawAspect="Content" ObjectID="_1515592655" r:id="rId55"/>
              </w:object>
            </w:r>
            <w:r w:rsidRPr="00380121">
              <w:rPr>
                <w:rFonts w:ascii="Arial" w:hAnsi="Arial" w:cs="Arial"/>
                <w:sz w:val="16"/>
                <w:szCs w:val="16"/>
                <w:lang w:eastAsia="en-GB"/>
              </w:rPr>
              <w:t xml:space="preserve">, see TS 36.213 [23, Table 8.6.3-1]. </w:t>
            </w:r>
            <w:proofErr w:type="gramStart"/>
            <w:r w:rsidRPr="00380121">
              <w:rPr>
                <w:rFonts w:ascii="Arial" w:hAnsi="Arial" w:cs="Arial"/>
                <w:sz w:val="16"/>
                <w:szCs w:val="16"/>
                <w:lang w:eastAsia="en-GB"/>
              </w:rPr>
              <w:t>betaOffset-ACK-Index</w:t>
            </w:r>
            <w:proofErr w:type="gramEnd"/>
            <w:r w:rsidRPr="00380121">
              <w:rPr>
                <w:rFonts w:ascii="Arial" w:hAnsi="Arial" w:cs="Arial"/>
                <w:sz w:val="16"/>
                <w:szCs w:val="16"/>
                <w:lang w:eastAsia="en-GB"/>
              </w:rPr>
              <w:t xml:space="preserve"> and </w:t>
            </w:r>
            <w:r w:rsidRPr="00380121">
              <w:rPr>
                <w:rFonts w:ascii="Arial" w:hAnsi="Arial" w:cs="Arial"/>
                <w:b/>
                <w:i/>
                <w:noProof/>
                <w:sz w:val="16"/>
                <w:szCs w:val="16"/>
                <w:lang w:eastAsia="en-GB"/>
              </w:rPr>
              <w:t>betaOffset-ACK2-Index</w:t>
            </w:r>
            <w:r w:rsidRPr="00380121">
              <w:rPr>
                <w:rFonts w:ascii="Arial" w:hAnsi="Arial" w:cs="Arial"/>
                <w:sz w:val="16"/>
                <w:szCs w:val="16"/>
                <w:lang w:eastAsia="en-GB"/>
              </w:rPr>
              <w:t xml:space="preserve">  are used for single-codeword and betaOffset-ACK-Index-MC and </w:t>
            </w:r>
            <w:r w:rsidRPr="00380121">
              <w:rPr>
                <w:rFonts w:ascii="Arial" w:hAnsi="Arial" w:cs="Arial"/>
                <w:sz w:val="16"/>
                <w:szCs w:val="16"/>
              </w:rPr>
              <w:t xml:space="preserve">betaOffset2-ACK-Index-MC </w:t>
            </w:r>
            <w:r w:rsidRPr="00380121">
              <w:rPr>
                <w:rFonts w:ascii="Arial" w:hAnsi="Arial" w:cs="Arial"/>
                <w:sz w:val="16"/>
                <w:szCs w:val="16"/>
                <w:lang w:eastAsia="en-GB"/>
              </w:rPr>
              <w:t xml:space="preserve"> are used for multiple-codeword.</w:t>
            </w:r>
          </w:p>
          <w:p w14:paraId="576519C4" w14:textId="77777777" w:rsidR="00672D17" w:rsidRPr="00380121" w:rsidRDefault="00672D17" w:rsidP="00380121">
            <w:pPr>
              <w:spacing w:after="0"/>
              <w:rPr>
                <w:rFonts w:ascii="Arial" w:hAnsi="Arial" w:cs="Arial"/>
                <w:sz w:val="16"/>
                <w:szCs w:val="16"/>
                <w:lang w:eastAsia="en-GB"/>
              </w:rPr>
            </w:pPr>
            <w:r w:rsidRPr="00380121">
              <w:rPr>
                <w:rFonts w:ascii="Arial" w:hAnsi="Arial" w:cs="Arial"/>
                <w:sz w:val="16"/>
                <w:szCs w:val="16"/>
                <w:lang w:eastAsia="en-GB"/>
              </w:rPr>
              <w:t>If betaOffset-ACK2-Index is configured; betaOffset-ACK-Index is used when up to 22 HARQ-ACK bits are transmitted otherwise betaOffset-ACK2-Index is used.</w:t>
            </w:r>
          </w:p>
          <w:p w14:paraId="5C9A6292" w14:textId="77777777" w:rsidR="00672D17" w:rsidRPr="00380121" w:rsidRDefault="00672D17" w:rsidP="00380121">
            <w:pPr>
              <w:spacing w:after="0"/>
              <w:rPr>
                <w:rFonts w:ascii="Arial" w:hAnsi="Arial" w:cs="Arial"/>
                <w:sz w:val="16"/>
                <w:szCs w:val="16"/>
                <w:lang w:eastAsia="en-GB"/>
              </w:rPr>
            </w:pPr>
            <w:r w:rsidRPr="00380121">
              <w:rPr>
                <w:rFonts w:ascii="Arial" w:hAnsi="Arial" w:cs="Arial"/>
                <w:sz w:val="16"/>
                <w:szCs w:val="16"/>
                <w:lang w:eastAsia="en-GB"/>
              </w:rPr>
              <w:t>If betaOffset-ACK2-Index-MC is configured; betaOffset-ACK-Index-MC is used when up to 22 HARQ-ACK bits are transmitted otherwise betaOffset-ACK2-Index-MC is used.</w:t>
            </w:r>
          </w:p>
          <w:p w14:paraId="29C46A3C" w14:textId="77777777" w:rsidR="00672D17" w:rsidRPr="00380121" w:rsidRDefault="00672D17" w:rsidP="00380121">
            <w:pPr>
              <w:pBdr>
                <w:bottom w:val="single" w:sz="6" w:space="1" w:color="auto"/>
              </w:pBdr>
              <w:spacing w:after="0"/>
              <w:rPr>
                <w:rFonts w:ascii="Arial" w:hAnsi="Arial" w:cs="Arial"/>
                <w:sz w:val="16"/>
                <w:szCs w:val="16"/>
                <w:lang w:eastAsia="en-GB"/>
              </w:rPr>
            </w:pPr>
            <w:r w:rsidRPr="00380121">
              <w:rPr>
                <w:rFonts w:ascii="Arial" w:hAnsi="Arial" w:cs="Arial"/>
                <w:sz w:val="16"/>
                <w:szCs w:val="16"/>
                <w:lang w:eastAsia="en-GB"/>
              </w:rPr>
              <w:t xml:space="preserve">One value applies for all serving cells with an uplink and not configured </w:t>
            </w:r>
            <w:r w:rsidRPr="00380121">
              <w:rPr>
                <w:rFonts w:ascii="Arial" w:eastAsia="SimSun" w:hAnsi="Arial" w:cs="Arial"/>
                <w:sz w:val="16"/>
                <w:szCs w:val="16"/>
                <w:lang w:eastAsia="zh-CN"/>
              </w:rPr>
              <w:t xml:space="preserve">with uplink power control subframe sets.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p>
          <w:p w14:paraId="6F2C488D" w14:textId="77777777" w:rsidR="00672D17" w:rsidRDefault="00672D1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would be useful to indicate what has been updated. It seems that the following correction is proposed</w:t>
            </w:r>
          </w:p>
          <w:p w14:paraId="10E83160" w14:textId="77777777" w:rsidR="00672D17" w:rsidRDefault="00672D17" w:rsidP="004F4BB1">
            <w:pPr>
              <w:spacing w:after="0"/>
              <w:rPr>
                <w:rFonts w:ascii="Arial" w:hAnsi="Arial" w:cs="Arial"/>
                <w:noProof/>
                <w:color w:val="1F497D" w:themeColor="text2"/>
                <w:sz w:val="16"/>
                <w:szCs w:val="16"/>
              </w:rPr>
            </w:pPr>
          </w:p>
          <w:p w14:paraId="36BAF5C9" w14:textId="77777777" w:rsidR="00672D17" w:rsidRPr="00380121" w:rsidRDefault="00672D17" w:rsidP="004E32C0">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14:paraId="3D73E58E" w14:textId="77777777" w:rsidR="00672D17" w:rsidRPr="004E32C0" w:rsidRDefault="00672D17" w:rsidP="004E32C0">
            <w:pPr>
              <w:spacing w:after="0"/>
              <w:rPr>
                <w:rFonts w:ascii="Arial" w:hAnsi="Arial" w:cs="Arial"/>
                <w:color w:val="FF0000"/>
                <w:sz w:val="16"/>
                <w:szCs w:val="16"/>
                <w:u w:val="single"/>
                <w:lang w:eastAsia="en-GB"/>
              </w:rPr>
            </w:pPr>
            <w:r w:rsidRPr="00380121">
              <w:rPr>
                <w:rFonts w:ascii="Arial" w:hAnsi="Arial" w:cs="Arial"/>
                <w:sz w:val="16"/>
                <w:szCs w:val="16"/>
                <w:lang w:eastAsia="en-GB"/>
              </w:rPr>
              <w:t>Parameter</w:t>
            </w:r>
            <w:proofErr w:type="gramStart"/>
            <w:r w:rsidRPr="00380121">
              <w:rPr>
                <w:rFonts w:ascii="Arial" w:hAnsi="Arial" w:cs="Arial"/>
                <w:sz w:val="16"/>
                <w:szCs w:val="16"/>
                <w:lang w:eastAsia="en-GB"/>
              </w:rPr>
              <w:t xml:space="preserve">: </w:t>
            </w:r>
            <w:proofErr w:type="gramEnd"/>
            <w:r w:rsidRPr="00380121">
              <w:rPr>
                <w:rFonts w:ascii="Arial" w:hAnsi="Arial" w:cs="Arial"/>
                <w:position w:val="-14"/>
                <w:sz w:val="16"/>
                <w:szCs w:val="16"/>
                <w:lang w:eastAsia="en-GB"/>
              </w:rPr>
              <w:object w:dxaOrig="980" w:dyaOrig="400" w14:anchorId="15AF9A43">
                <v:shape id="_x0000_i1030" type="#_x0000_t75" style="width:50pt;height:19.5pt" o:ole="">
                  <v:imagedata r:id="rId54" o:title=""/>
                </v:shape>
                <o:OLEObject Type="Embed" ProgID="Equation.3" ShapeID="_x0000_i1030" DrawAspect="Content" ObjectID="_1515592656" r:id="rId56"/>
              </w:object>
            </w:r>
            <w:r w:rsidRPr="00380121">
              <w:rPr>
                <w:rFonts w:ascii="Arial" w:hAnsi="Arial" w:cs="Arial"/>
                <w:sz w:val="16"/>
                <w:szCs w:val="16"/>
                <w:lang w:eastAsia="en-GB"/>
              </w:rPr>
              <w:t xml:space="preserve">, see TS 36.213 [23, Table 8.6.3-1]. </w:t>
            </w:r>
            <w:proofErr w:type="gramStart"/>
            <w:r w:rsidRPr="00380121">
              <w:rPr>
                <w:rFonts w:ascii="Arial" w:hAnsi="Arial" w:cs="Arial"/>
                <w:sz w:val="16"/>
                <w:szCs w:val="16"/>
                <w:lang w:eastAsia="en-GB"/>
              </w:rPr>
              <w:t>betaOffset-ACK-</w:t>
            </w:r>
            <w:r w:rsidRPr="004E32C0">
              <w:rPr>
                <w:rFonts w:ascii="Arial" w:hAnsi="Arial" w:cs="Arial"/>
                <w:color w:val="FF0000"/>
                <w:sz w:val="16"/>
                <w:szCs w:val="16"/>
                <w:u w:val="single"/>
                <w:lang w:eastAsia="en-GB"/>
              </w:rPr>
              <w:t>Index</w:t>
            </w:r>
            <w:proofErr w:type="gramEnd"/>
            <w:r w:rsidRPr="004E32C0">
              <w:rPr>
                <w:rFonts w:ascii="Arial" w:hAnsi="Arial" w:cs="Arial"/>
                <w:color w:val="FF0000"/>
                <w:sz w:val="16"/>
                <w:szCs w:val="16"/>
                <w:u w:val="single"/>
                <w:lang w:eastAsia="en-GB"/>
              </w:rPr>
              <w:t xml:space="preserve"> and </w:t>
            </w:r>
            <w:r w:rsidRPr="005C6D6D">
              <w:rPr>
                <w:rFonts w:ascii="Arial" w:hAnsi="Arial" w:cs="Arial"/>
                <w:i/>
                <w:noProof/>
                <w:color w:val="FF0000"/>
                <w:sz w:val="16"/>
                <w:szCs w:val="16"/>
                <w:u w:val="single"/>
                <w:lang w:eastAsia="en-GB"/>
              </w:rPr>
              <w:t>betaOffset-ACK2-Index</w:t>
            </w:r>
            <w:r w:rsidRPr="004E32C0">
              <w:rPr>
                <w:rFonts w:ascii="Arial" w:hAnsi="Arial" w:cs="Arial"/>
                <w:color w:val="FF0000"/>
                <w:sz w:val="16"/>
                <w:szCs w:val="16"/>
                <w:u w:val="single"/>
                <w:lang w:eastAsia="en-GB"/>
              </w:rPr>
              <w:t xml:space="preserve">  are used for single-codeword and betaOffset-ACK-Index-MC and </w:t>
            </w:r>
            <w:r w:rsidRPr="004E32C0">
              <w:rPr>
                <w:rFonts w:ascii="Arial" w:hAnsi="Arial" w:cs="Arial"/>
                <w:color w:val="FF0000"/>
                <w:sz w:val="16"/>
                <w:szCs w:val="16"/>
                <w:u w:val="single"/>
              </w:rPr>
              <w:t xml:space="preserve">betaOffset2-ACK-Index-MC </w:t>
            </w:r>
            <w:r w:rsidRPr="004E32C0">
              <w:rPr>
                <w:rFonts w:ascii="Arial" w:hAnsi="Arial" w:cs="Arial"/>
                <w:color w:val="FF0000"/>
                <w:sz w:val="16"/>
                <w:szCs w:val="16"/>
                <w:u w:val="single"/>
                <w:lang w:eastAsia="en-GB"/>
              </w:rPr>
              <w:t xml:space="preserve"> are used for multiple-codeword.</w:t>
            </w:r>
          </w:p>
          <w:p w14:paraId="223A41A5" w14:textId="77777777" w:rsidR="00672D17" w:rsidRPr="004E32C0" w:rsidRDefault="00672D17"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 is configured; betaOffset-ACK-Index is used when up to 22 HARQ-ACK bits are transmitted otherwise betaOffset-ACK2-Index is used.</w:t>
            </w:r>
          </w:p>
          <w:p w14:paraId="2FF50E3D" w14:textId="77777777" w:rsidR="00672D17" w:rsidRPr="004E32C0" w:rsidRDefault="00672D17"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betaOffset-ACK2-Index-MC is configured; betaOffset-ACK-Index-MC is used when up to 22 HARQ-ACK bits are transmitted otherwise betaOffset-ACK2-Index-MC is used.</w:t>
            </w:r>
          </w:p>
          <w:p w14:paraId="673015F2" w14:textId="77777777" w:rsidR="00672D17" w:rsidRDefault="00672D17" w:rsidP="004E32C0">
            <w:pPr>
              <w:spacing w:after="0"/>
              <w:rPr>
                <w:rFonts w:ascii="Arial" w:hAnsi="Arial" w:cs="Arial"/>
                <w:noProof/>
                <w:color w:val="1F497D" w:themeColor="text2"/>
                <w:sz w:val="16"/>
                <w:szCs w:val="16"/>
              </w:rPr>
            </w:pPr>
            <w:r w:rsidRPr="00380121">
              <w:rPr>
                <w:rFonts w:ascii="Arial" w:hAnsi="Arial" w:cs="Arial"/>
                <w:sz w:val="16"/>
                <w:szCs w:val="16"/>
                <w:lang w:eastAsia="en-GB"/>
              </w:rPr>
              <w:t xml:space="preserve">One value applies for all serving cells with an uplink and not configured </w:t>
            </w:r>
            <w:r w:rsidRPr="00380121">
              <w:rPr>
                <w:rFonts w:ascii="Arial" w:eastAsia="SimSun" w:hAnsi="Arial" w:cs="Arial"/>
                <w:sz w:val="16"/>
                <w:szCs w:val="16"/>
                <w:lang w:eastAsia="zh-CN"/>
              </w:rPr>
              <w:t xml:space="preserve">with uplink </w:t>
            </w:r>
            <w:r w:rsidRPr="00380121">
              <w:rPr>
                <w:rFonts w:ascii="Arial" w:eastAsia="SimSun" w:hAnsi="Arial" w:cs="Arial"/>
                <w:sz w:val="16"/>
                <w:szCs w:val="16"/>
                <w:lang w:eastAsia="zh-CN"/>
              </w:rPr>
              <w:lastRenderedPageBreak/>
              <w:t xml:space="preserve">power control subframe sets. The same value also </w:t>
            </w:r>
            <w:r w:rsidRPr="00380121">
              <w:rPr>
                <w:rFonts w:ascii="Arial" w:hAnsi="Arial" w:cs="Arial"/>
                <w:sz w:val="16"/>
                <w:szCs w:val="16"/>
                <w:lang w:eastAsia="en-GB"/>
              </w:rPr>
              <w:t>applies for subframe set 1 of all serving cells with</w:t>
            </w:r>
            <w:r w:rsidRPr="00380121">
              <w:rPr>
                <w:rFonts w:ascii="Arial" w:eastAsia="SimSun" w:hAnsi="Arial" w:cs="Arial"/>
                <w:sz w:val="16"/>
                <w:szCs w:val="16"/>
                <w:lang w:eastAsia="zh-CN"/>
              </w:rPr>
              <w:t xml:space="preserve">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r>
              <w:rPr>
                <w:rFonts w:ascii="Arial" w:hAnsi="Arial" w:cs="Arial"/>
                <w:sz w:val="16"/>
                <w:szCs w:val="16"/>
                <w:lang w:eastAsia="en-GB"/>
              </w:rPr>
              <w:t>.</w:t>
            </w:r>
          </w:p>
          <w:p w14:paraId="3AC6D24F" w14:textId="77777777" w:rsidR="00672D17" w:rsidRDefault="00672D17" w:rsidP="004F4BB1">
            <w:pPr>
              <w:spacing w:after="0"/>
              <w:rPr>
                <w:rFonts w:ascii="Arial" w:hAnsi="Arial" w:cs="Arial"/>
                <w:noProof/>
                <w:color w:val="1F497D" w:themeColor="text2"/>
                <w:sz w:val="16"/>
                <w:szCs w:val="16"/>
              </w:rPr>
            </w:pPr>
          </w:p>
          <w:p w14:paraId="787F0207" w14:textId="77777777" w:rsidR="00672D17" w:rsidRDefault="00672D17" w:rsidP="004F4BB1">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Is the intention also to merge these descriptions into one field description?</w:t>
            </w:r>
          </w:p>
          <w:p w14:paraId="3B7DC4DF" w14:textId="77777777" w:rsidR="00672D17" w:rsidRPr="00FC5926" w:rsidRDefault="00672D17"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2F6824A"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672D17" w:rsidRPr="00BD494B" w14:paraId="29953908" w14:textId="77777777" w:rsidTr="00FC5926">
        <w:tc>
          <w:tcPr>
            <w:tcW w:w="769" w:type="dxa"/>
            <w:shd w:val="clear" w:color="auto" w:fill="auto"/>
          </w:tcPr>
          <w:p w14:paraId="33E08043"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E.193</w:t>
            </w:r>
          </w:p>
        </w:tc>
        <w:tc>
          <w:tcPr>
            <w:tcW w:w="1677" w:type="dxa"/>
            <w:shd w:val="clear" w:color="auto" w:fill="auto"/>
          </w:tcPr>
          <w:p w14:paraId="46A56168" w14:textId="77777777" w:rsidR="00672D17" w:rsidRPr="008D4695" w:rsidRDefault="00672D17"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69" w:type="dxa"/>
            <w:shd w:val="clear" w:color="auto" w:fill="auto"/>
          </w:tcPr>
          <w:p w14:paraId="5196AF2B" w14:textId="77777777" w:rsidR="00672D17" w:rsidRDefault="00672D17"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F85BE2">
              <w:rPr>
                <w:rFonts w:ascii="Arial" w:hAnsi="Arial" w:cs="Arial"/>
                <w:noProof/>
                <w:sz w:val="16"/>
                <w:szCs w:val="16"/>
              </w:rPr>
              <w:t>betaOffset2-ACK-Index-SubframeSet2</w:t>
            </w:r>
            <w:r>
              <w:rPr>
                <w:rFonts w:ascii="Arial" w:hAnsi="Arial" w:cs="Arial"/>
                <w:noProof/>
                <w:sz w:val="16"/>
                <w:szCs w:val="16"/>
              </w:rPr>
              <w:t xml:space="preserve"> and </w:t>
            </w:r>
            <w:r w:rsidRPr="00F85BE2">
              <w:rPr>
                <w:rFonts w:ascii="Arial" w:hAnsi="Arial" w:cs="Arial"/>
                <w:noProof/>
                <w:sz w:val="16"/>
                <w:szCs w:val="16"/>
              </w:rPr>
              <w:t>betaOffset2-ACK-Index-MC-SubframeSet2</w:t>
            </w:r>
            <w:r>
              <w:rPr>
                <w:rFonts w:ascii="Arial" w:hAnsi="Arial" w:cs="Arial"/>
                <w:noProof/>
                <w:sz w:val="16"/>
                <w:szCs w:val="16"/>
              </w:rPr>
              <w:t>.</w:t>
            </w:r>
          </w:p>
        </w:tc>
        <w:tc>
          <w:tcPr>
            <w:tcW w:w="653" w:type="dxa"/>
            <w:gridSpan w:val="2"/>
            <w:shd w:val="clear" w:color="auto" w:fill="auto"/>
          </w:tcPr>
          <w:p w14:paraId="1CCADD0A" w14:textId="77777777" w:rsidR="00672D17" w:rsidRDefault="00672D1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D8E88FF" w14:textId="77777777" w:rsidR="00672D17" w:rsidRPr="005C6D6D" w:rsidRDefault="00672D17" w:rsidP="004F4BB1">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14:paraId="502A7999" w14:textId="77777777" w:rsidR="00672D17" w:rsidRPr="005C6D6D" w:rsidRDefault="00672D17" w:rsidP="005C6D6D">
            <w:pPr>
              <w:spacing w:after="0"/>
              <w:rPr>
                <w:rFonts w:ascii="Arial" w:hAnsi="Arial" w:cs="Arial"/>
                <w:noProof/>
                <w:sz w:val="16"/>
                <w:szCs w:val="16"/>
              </w:rPr>
            </w:pPr>
          </w:p>
          <w:p w14:paraId="0887D00E" w14:textId="77777777" w:rsidR="00672D17" w:rsidRPr="005C6D6D" w:rsidRDefault="00672D17"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14:paraId="5D456B05" w14:textId="77777777" w:rsidR="00672D17" w:rsidRPr="005C6D6D" w:rsidRDefault="00672D17" w:rsidP="005C6D6D">
            <w:pPr>
              <w:spacing w:after="0"/>
              <w:rPr>
                <w:rFonts w:ascii="Arial" w:eastAsia="SimSun" w:hAnsi="Arial" w:cs="Arial"/>
                <w:sz w:val="16"/>
                <w:szCs w:val="16"/>
                <w:lang w:eastAsia="zh-CN"/>
              </w:rPr>
            </w:pPr>
            <w:r w:rsidRPr="005C6D6D">
              <w:rPr>
                <w:rFonts w:ascii="Arial" w:hAnsi="Arial" w:cs="Arial"/>
                <w:sz w:val="16"/>
                <w:szCs w:val="16"/>
                <w:lang w:eastAsia="en-GB"/>
              </w:rPr>
              <w:t>Parameter</w:t>
            </w:r>
            <w:proofErr w:type="gramStart"/>
            <w:r w:rsidRPr="005C6D6D">
              <w:rPr>
                <w:rFonts w:ascii="Arial" w:hAnsi="Arial" w:cs="Arial"/>
                <w:sz w:val="16"/>
                <w:szCs w:val="16"/>
                <w:lang w:eastAsia="en-GB"/>
              </w:rPr>
              <w:t xml:space="preserve">: </w:t>
            </w:r>
            <w:proofErr w:type="gramEnd"/>
            <w:r w:rsidRPr="005C6D6D">
              <w:rPr>
                <w:rFonts w:ascii="Arial" w:hAnsi="Arial" w:cs="Arial"/>
                <w:position w:val="-14"/>
                <w:sz w:val="16"/>
                <w:szCs w:val="16"/>
                <w:lang w:eastAsia="en-GB"/>
              </w:rPr>
              <w:object w:dxaOrig="980" w:dyaOrig="400" w14:anchorId="0CBDB164">
                <v:shape id="_x0000_i1031" type="#_x0000_t75" style="width:49.15pt;height:19.5pt" o:ole="">
                  <v:imagedata r:id="rId54" o:title=""/>
                </v:shape>
                <o:OLEObject Type="Embed" ProgID="Equation.3" ShapeID="_x0000_i1031" DrawAspect="Content" ObjectID="_1515592657" r:id="rId57"/>
              </w:object>
            </w:r>
            <w:r w:rsidRPr="005C6D6D">
              <w:rPr>
                <w:rFonts w:ascii="Arial" w:hAnsi="Arial" w:cs="Arial"/>
                <w:position w:val="-14"/>
                <w:sz w:val="16"/>
                <w:szCs w:val="16"/>
                <w:lang w:eastAsia="en-GB"/>
              </w:rPr>
              <w:object w:dxaOrig="980" w:dyaOrig="400" w14:anchorId="644B13E1">
                <v:shape id="_x0000_i1032" type="#_x0000_t75" style="width:49.15pt;height:19.5pt" o:ole="">
                  <v:imagedata r:id="rId54" o:title=""/>
                </v:shape>
                <o:OLEObject Type="Embed" ProgID="Equation.3" ShapeID="_x0000_i1032" DrawAspect="Content" ObjectID="_1515592658" r:id="rId58"/>
              </w:object>
            </w:r>
            <w:r w:rsidRPr="005C6D6D">
              <w:rPr>
                <w:rFonts w:ascii="Arial" w:hAnsi="Arial" w:cs="Arial"/>
                <w:position w:val="-14"/>
                <w:sz w:val="16"/>
                <w:szCs w:val="16"/>
                <w:lang w:eastAsia="en-GB"/>
              </w:rPr>
              <w:object w:dxaOrig="980" w:dyaOrig="400" w14:anchorId="2F4694AD">
                <v:shape id="_x0000_i1033" type="#_x0000_t75" style="width:49.15pt;height:19.5pt" o:ole="">
                  <v:imagedata r:id="rId54" o:title=""/>
                </v:shape>
                <o:OLEObject Type="Embed" ProgID="Equation.3" ShapeID="_x0000_i1033" DrawAspect="Content" ObjectID="_1515592659" r:id="rId59"/>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14:paraId="4B279906" w14:textId="77777777" w:rsidR="00672D17" w:rsidRPr="005C6D6D" w:rsidRDefault="00672D17" w:rsidP="005C6D6D">
            <w:pPr>
              <w:spacing w:after="0"/>
              <w:rPr>
                <w:rFonts w:ascii="Arial" w:hAnsi="Arial" w:cs="Arial"/>
                <w:sz w:val="16"/>
                <w:szCs w:val="16"/>
                <w:lang w:eastAsia="en-GB"/>
              </w:rPr>
            </w:pPr>
            <w:proofErr w:type="gramStart"/>
            <w:r w:rsidRPr="005C6D6D">
              <w:rPr>
                <w:rFonts w:ascii="Arial" w:hAnsi="Arial" w:cs="Arial"/>
                <w:sz w:val="16"/>
                <w:szCs w:val="16"/>
                <w:lang w:eastAsia="en-GB"/>
              </w:rPr>
              <w:t>betaOffset-ACK-Index-SubframeSet2</w:t>
            </w:r>
            <w:proofErr w:type="gramEnd"/>
            <w:r w:rsidRPr="005C6D6D">
              <w:rPr>
                <w:rFonts w:ascii="Arial" w:hAnsi="Arial" w:cs="Arial"/>
                <w:sz w:val="16"/>
                <w:szCs w:val="16"/>
                <w:lang w:eastAsia="en-GB"/>
              </w:rPr>
              <w:t xml:space="preserve"> and betaOffset2-ACK-Index-SubframeSet2 are used for single-codeword, betaOffset-ACK-Index-MC-SubframeSet2, betaOffset2-ACK-Index-MC-SubframeSet2 are used for multiple-codeword.</w:t>
            </w:r>
          </w:p>
          <w:p w14:paraId="49265ED6" w14:textId="77777777" w:rsidR="00672D17" w:rsidRPr="005C6D6D" w:rsidRDefault="00672D17" w:rsidP="005C6D6D">
            <w:pPr>
              <w:spacing w:after="0"/>
              <w:rPr>
                <w:rFonts w:ascii="Arial" w:hAnsi="Arial" w:cs="Arial"/>
                <w:sz w:val="16"/>
                <w:szCs w:val="16"/>
                <w:lang w:eastAsia="en-GB"/>
              </w:rPr>
            </w:pPr>
            <w:r w:rsidRPr="005C6D6D">
              <w:rPr>
                <w:rFonts w:ascii="Arial" w:hAnsi="Arial" w:cs="Arial"/>
                <w:sz w:val="16"/>
                <w:szCs w:val="16"/>
                <w:lang w:eastAsia="en-GB"/>
              </w:rPr>
              <w:t>If betaOffset2-ACK-Index-SubframeSet2 is configured; betaOffset-ACK-Index-SubframeSet2 is used when up to 22 HARQ-ACK bits are transmitted otherwise betaOffset2-ACK-Index-SubframeSet2 is used.</w:t>
            </w:r>
          </w:p>
          <w:p w14:paraId="6011018C" w14:textId="77777777" w:rsidR="00672D17" w:rsidRPr="005C6D6D" w:rsidRDefault="00672D17" w:rsidP="005C6D6D">
            <w:pPr>
              <w:spacing w:after="0"/>
              <w:rPr>
                <w:rFonts w:ascii="Arial" w:eastAsia="SimSun" w:hAnsi="Arial" w:cs="Arial"/>
                <w:sz w:val="16"/>
                <w:szCs w:val="16"/>
                <w:lang w:eastAsia="zh-CN"/>
              </w:rPr>
            </w:pPr>
            <w:r w:rsidRPr="005C6D6D">
              <w:rPr>
                <w:rFonts w:ascii="Arial" w:hAnsi="Arial" w:cs="Arial"/>
                <w:sz w:val="16"/>
                <w:szCs w:val="16"/>
                <w:lang w:eastAsia="en-GB"/>
              </w:rPr>
              <w:t>If betaOffset2-ACK-Index-MC-SubframeSet2 is configured; betaOffset-ACK-Index-MC-SubframeSet2 is used when up to 22 HARQ-ACK bits are transmitted otherwise betaOffset2-ACK-Index-MC-SubframeSet2 is used.</w:t>
            </w:r>
          </w:p>
          <w:p w14:paraId="07752E7B" w14:textId="77777777" w:rsidR="00672D17" w:rsidRPr="005C6D6D" w:rsidRDefault="00672D17" w:rsidP="005C6D6D">
            <w:pPr>
              <w:pBdr>
                <w:bottom w:val="single" w:sz="6" w:space="1" w:color="auto"/>
              </w:pBd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14:paraId="3584D743" w14:textId="77777777" w:rsidR="00672D17" w:rsidRPr="005C6D6D" w:rsidRDefault="00672D17" w:rsidP="005C6D6D">
            <w:pPr>
              <w:spacing w:after="0"/>
              <w:rPr>
                <w:rFonts w:ascii="Arial" w:hAnsi="Arial" w:cs="Arial"/>
                <w:noProof/>
                <w:color w:val="1F497D" w:themeColor="text2"/>
                <w:sz w:val="16"/>
                <w:szCs w:val="16"/>
              </w:rPr>
            </w:pPr>
            <w:r w:rsidRPr="005C6D6D">
              <w:rPr>
                <w:rFonts w:ascii="Arial" w:hAnsi="Arial" w:cs="Arial"/>
                <w:b/>
                <w:noProof/>
                <w:color w:val="1F497D" w:themeColor="text2"/>
                <w:sz w:val="16"/>
                <w:szCs w:val="16"/>
              </w:rPr>
              <w:t xml:space="preserve">Coordinator: </w:t>
            </w:r>
            <w:r w:rsidRPr="005C6D6D">
              <w:rPr>
                <w:rFonts w:ascii="Arial" w:hAnsi="Arial" w:cs="Arial"/>
                <w:noProof/>
                <w:color w:val="1F497D" w:themeColor="text2"/>
                <w:sz w:val="16"/>
                <w:szCs w:val="16"/>
              </w:rPr>
              <w:t>It would be useful to indicate what has been updated. It seems that the following correction is proposed</w:t>
            </w:r>
          </w:p>
          <w:p w14:paraId="4442F01E" w14:textId="77777777" w:rsidR="00672D17" w:rsidRPr="005C6D6D" w:rsidRDefault="00672D17" w:rsidP="005C6D6D">
            <w:pPr>
              <w:spacing w:after="0"/>
              <w:rPr>
                <w:rFonts w:ascii="Arial" w:hAnsi="Arial" w:cs="Arial"/>
                <w:noProof/>
                <w:color w:val="1F497D" w:themeColor="text2"/>
                <w:sz w:val="16"/>
                <w:szCs w:val="16"/>
              </w:rPr>
            </w:pPr>
          </w:p>
          <w:p w14:paraId="57029360" w14:textId="77777777" w:rsidR="00672D17" w:rsidRPr="005C6D6D" w:rsidRDefault="00672D17" w:rsidP="005C6D6D">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14:paraId="18DCB9F8" w14:textId="77777777" w:rsidR="00672D17" w:rsidRPr="005C6D6D" w:rsidRDefault="00672D17" w:rsidP="005C6D6D">
            <w:pPr>
              <w:spacing w:after="0"/>
              <w:rPr>
                <w:rFonts w:ascii="Arial" w:hAnsi="Arial" w:cs="Arial"/>
                <w:noProof/>
                <w:sz w:val="16"/>
                <w:szCs w:val="16"/>
              </w:rPr>
            </w:pPr>
          </w:p>
          <w:p w14:paraId="66D72EBE" w14:textId="77777777" w:rsidR="00672D17" w:rsidRPr="005C6D6D" w:rsidRDefault="00672D17"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14:paraId="68290C15" w14:textId="77777777" w:rsidR="00672D17" w:rsidRPr="005C6D6D" w:rsidRDefault="00672D17" w:rsidP="005C6D6D">
            <w:pPr>
              <w:spacing w:after="0"/>
              <w:rPr>
                <w:rFonts w:ascii="Arial" w:eastAsia="SimSun" w:hAnsi="Arial" w:cs="Arial"/>
                <w:sz w:val="16"/>
                <w:szCs w:val="16"/>
                <w:lang w:eastAsia="zh-CN"/>
              </w:rPr>
            </w:pPr>
            <w:r w:rsidRPr="005C6D6D">
              <w:rPr>
                <w:rFonts w:ascii="Arial" w:hAnsi="Arial" w:cs="Arial"/>
                <w:sz w:val="16"/>
                <w:szCs w:val="16"/>
                <w:lang w:eastAsia="en-GB"/>
              </w:rPr>
              <w:t>Parameter</w:t>
            </w:r>
            <w:proofErr w:type="gramStart"/>
            <w:r w:rsidRPr="005C6D6D">
              <w:rPr>
                <w:rFonts w:ascii="Arial" w:hAnsi="Arial" w:cs="Arial"/>
                <w:sz w:val="16"/>
                <w:szCs w:val="16"/>
                <w:lang w:eastAsia="en-GB"/>
              </w:rPr>
              <w:t xml:space="preserve">: </w:t>
            </w:r>
            <w:proofErr w:type="gramEnd"/>
            <w:r w:rsidRPr="005C6D6D">
              <w:rPr>
                <w:rFonts w:ascii="Arial" w:hAnsi="Arial" w:cs="Arial"/>
                <w:position w:val="-14"/>
                <w:sz w:val="16"/>
                <w:szCs w:val="16"/>
                <w:lang w:eastAsia="en-GB"/>
              </w:rPr>
              <w:object w:dxaOrig="980" w:dyaOrig="400" w14:anchorId="41C286F1">
                <v:shape id="_x0000_i1034" type="#_x0000_t75" style="width:49.15pt;height:19.5pt" o:ole="">
                  <v:imagedata r:id="rId54" o:title=""/>
                </v:shape>
                <o:OLEObject Type="Embed" ProgID="Equation.3" ShapeID="_x0000_i1034" DrawAspect="Content" ObjectID="_1515592660" r:id="rId60"/>
              </w:object>
            </w:r>
            <w:r w:rsidRPr="005C6D6D">
              <w:rPr>
                <w:rFonts w:ascii="Arial" w:hAnsi="Arial" w:cs="Arial"/>
                <w:position w:val="-14"/>
                <w:sz w:val="16"/>
                <w:szCs w:val="16"/>
                <w:lang w:eastAsia="en-GB"/>
              </w:rPr>
              <w:object w:dxaOrig="980" w:dyaOrig="400" w14:anchorId="5EBF9A13">
                <v:shape id="_x0000_i1035" type="#_x0000_t75" style="width:49.15pt;height:19.5pt" o:ole="">
                  <v:imagedata r:id="rId54" o:title=""/>
                </v:shape>
                <o:OLEObject Type="Embed" ProgID="Equation.3" ShapeID="_x0000_i1035" DrawAspect="Content" ObjectID="_1515592661" r:id="rId61"/>
              </w:object>
            </w:r>
            <w:r w:rsidRPr="005C6D6D">
              <w:rPr>
                <w:rFonts w:ascii="Arial" w:hAnsi="Arial" w:cs="Arial"/>
                <w:position w:val="-14"/>
                <w:sz w:val="16"/>
                <w:szCs w:val="16"/>
                <w:lang w:eastAsia="en-GB"/>
              </w:rPr>
              <w:object w:dxaOrig="980" w:dyaOrig="400" w14:anchorId="7786B286">
                <v:shape id="_x0000_i1036" type="#_x0000_t75" style="width:49.15pt;height:19.5pt" o:ole="">
                  <v:imagedata r:id="rId54" o:title=""/>
                </v:shape>
                <o:OLEObject Type="Embed" ProgID="Equation.3" ShapeID="_x0000_i1036" DrawAspect="Content" ObjectID="_1515592662" r:id="rId62"/>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14:paraId="09C17266" w14:textId="77777777" w:rsidR="00672D17" w:rsidRPr="005C6D6D" w:rsidRDefault="00672D17" w:rsidP="005C6D6D">
            <w:pPr>
              <w:spacing w:after="0"/>
              <w:rPr>
                <w:rFonts w:ascii="Arial" w:hAnsi="Arial" w:cs="Arial"/>
                <w:color w:val="FF0000"/>
                <w:sz w:val="16"/>
                <w:szCs w:val="16"/>
                <w:u w:val="single"/>
                <w:lang w:eastAsia="en-GB"/>
              </w:rPr>
            </w:pPr>
            <w:proofErr w:type="gramStart"/>
            <w:r w:rsidRPr="005C6D6D">
              <w:rPr>
                <w:rFonts w:ascii="Arial" w:hAnsi="Arial" w:cs="Arial"/>
                <w:color w:val="FF0000"/>
                <w:sz w:val="16"/>
                <w:szCs w:val="16"/>
                <w:u w:val="single"/>
                <w:lang w:eastAsia="en-GB"/>
              </w:rPr>
              <w:t>betaOffset-ACK-Index-SubframeSet2</w:t>
            </w:r>
            <w:proofErr w:type="gramEnd"/>
            <w:r w:rsidRPr="005C6D6D">
              <w:rPr>
                <w:rFonts w:ascii="Arial" w:hAnsi="Arial" w:cs="Arial"/>
                <w:color w:val="FF0000"/>
                <w:sz w:val="16"/>
                <w:szCs w:val="16"/>
                <w:u w:val="single"/>
                <w:lang w:eastAsia="en-GB"/>
              </w:rPr>
              <w:t xml:space="preserve"> and betaOffset2-ACK-Index-SubframeSet2 are used for single-codeword, betaOffset-ACK-Index-MC-SubframeSet2, betaOffset2-ACK-Index-MC-SubframeSet2 are used for multiple-codeword.</w:t>
            </w:r>
          </w:p>
          <w:p w14:paraId="5D4E74B1" w14:textId="77777777" w:rsidR="00672D17" w:rsidRPr="005C6D6D" w:rsidRDefault="00672D17" w:rsidP="005C6D6D">
            <w:pPr>
              <w:spacing w:after="0"/>
              <w:rPr>
                <w:rFonts w:ascii="Arial" w:hAnsi="Arial" w:cs="Arial"/>
                <w:color w:val="FF0000"/>
                <w:sz w:val="16"/>
                <w:szCs w:val="16"/>
                <w:u w:val="single"/>
                <w:lang w:eastAsia="en-GB"/>
              </w:rPr>
            </w:pPr>
            <w:r w:rsidRPr="005C6D6D">
              <w:rPr>
                <w:rFonts w:ascii="Arial" w:hAnsi="Arial" w:cs="Arial"/>
                <w:color w:val="FF0000"/>
                <w:sz w:val="16"/>
                <w:szCs w:val="16"/>
                <w:u w:val="single"/>
                <w:lang w:eastAsia="en-GB"/>
              </w:rPr>
              <w:t>If betaOffset2-ACK-Index-SubframeSet2 is configured; betaOffset-ACK-Index-SubframeSet2 is used when up to 22 HARQ-ACK bits are transmitted otherwise betaOffset2-ACK-Index-SubframeSet2 is used.</w:t>
            </w:r>
          </w:p>
          <w:p w14:paraId="25DF88A3" w14:textId="77777777" w:rsidR="00672D17" w:rsidRPr="005C6D6D" w:rsidRDefault="00672D17" w:rsidP="005C6D6D">
            <w:pPr>
              <w:spacing w:after="0"/>
              <w:rPr>
                <w:rFonts w:ascii="Arial" w:eastAsia="SimSun" w:hAnsi="Arial" w:cs="Arial"/>
                <w:color w:val="FF0000"/>
                <w:sz w:val="16"/>
                <w:szCs w:val="16"/>
                <w:u w:val="single"/>
                <w:lang w:eastAsia="zh-CN"/>
              </w:rPr>
            </w:pPr>
            <w:r w:rsidRPr="005C6D6D">
              <w:rPr>
                <w:rFonts w:ascii="Arial" w:hAnsi="Arial" w:cs="Arial"/>
                <w:color w:val="FF0000"/>
                <w:sz w:val="16"/>
                <w:szCs w:val="16"/>
                <w:u w:val="single"/>
                <w:lang w:eastAsia="en-GB"/>
              </w:rPr>
              <w:t>If betaOffset2-ACK-Index-MC-SubframeSet2 is configured; betaOffset-ACK-Index-MC-SubframeSet2 is used when up to 22 HARQ-ACK bits are transmitted otherwise betaOffset2-ACK-Index-MC-SubframeSet2 is used.</w:t>
            </w:r>
          </w:p>
          <w:p w14:paraId="0B89A2FE" w14:textId="77777777" w:rsidR="00672D17" w:rsidRPr="005C6D6D" w:rsidRDefault="00672D17" w:rsidP="005C6D6D">
            <w:pP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14:paraId="3A3EB294" w14:textId="77777777" w:rsidR="00672D17" w:rsidRDefault="00672D17" w:rsidP="005C6D6D">
            <w:pPr>
              <w:spacing w:after="0"/>
              <w:rPr>
                <w:rFonts w:ascii="Arial" w:hAnsi="Arial" w:cs="Arial"/>
                <w:noProof/>
                <w:color w:val="1F497D" w:themeColor="text2"/>
                <w:sz w:val="16"/>
                <w:szCs w:val="16"/>
              </w:rPr>
            </w:pPr>
          </w:p>
          <w:p w14:paraId="1255BC79" w14:textId="77777777" w:rsidR="00672D17" w:rsidRDefault="00672D17" w:rsidP="005C6D6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 xml:space="preserve">This needs to be confirmed. Is the intention also to merge these descriptions into </w:t>
            </w:r>
            <w:r>
              <w:rPr>
                <w:rFonts w:ascii="Arial" w:hAnsi="Arial" w:cs="Arial"/>
                <w:noProof/>
                <w:color w:val="1F497D" w:themeColor="text2"/>
                <w:sz w:val="16"/>
                <w:szCs w:val="16"/>
              </w:rPr>
              <w:lastRenderedPageBreak/>
              <w:t>one field description?</w:t>
            </w:r>
          </w:p>
          <w:p w14:paraId="7E2C263A" w14:textId="77777777" w:rsidR="00672D17" w:rsidRPr="00FC5926" w:rsidRDefault="00672D17" w:rsidP="005C6D6D">
            <w:pPr>
              <w:spacing w:after="0"/>
              <w:rPr>
                <w:rFonts w:ascii="Arial" w:hAnsi="Arial" w:cs="Arial"/>
                <w:noProof/>
                <w:color w:val="C0504D" w:themeColor="accent2"/>
                <w:sz w:val="16"/>
                <w:szCs w:val="16"/>
                <w:highlight w:val="red"/>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7EC368B7" w14:textId="77777777" w:rsidR="00672D17" w:rsidRPr="00BD494B" w:rsidRDefault="00672D1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672D17" w:rsidRPr="00BD494B" w14:paraId="5AF43488" w14:textId="77777777" w:rsidTr="00717573">
        <w:tc>
          <w:tcPr>
            <w:tcW w:w="769" w:type="dxa"/>
            <w:shd w:val="clear" w:color="auto" w:fill="auto"/>
          </w:tcPr>
          <w:p w14:paraId="5CB9A7D2" w14:textId="77777777" w:rsidR="00672D17" w:rsidRDefault="00672D17" w:rsidP="008804FA">
            <w:pPr>
              <w:spacing w:after="0"/>
              <w:rPr>
                <w:rFonts w:ascii="Arial" w:hAnsi="Arial" w:cs="Arial"/>
                <w:noProof/>
                <w:sz w:val="16"/>
                <w:szCs w:val="16"/>
              </w:rPr>
            </w:pPr>
            <w:r>
              <w:rPr>
                <w:rFonts w:ascii="Arial" w:hAnsi="Arial" w:cs="Arial"/>
                <w:noProof/>
                <w:sz w:val="16"/>
                <w:szCs w:val="16"/>
              </w:rPr>
              <w:lastRenderedPageBreak/>
              <w:t>N.081</w:t>
            </w:r>
          </w:p>
        </w:tc>
        <w:tc>
          <w:tcPr>
            <w:tcW w:w="1677" w:type="dxa"/>
            <w:shd w:val="clear" w:color="auto" w:fill="auto"/>
          </w:tcPr>
          <w:p w14:paraId="5967FACE" w14:textId="77777777" w:rsidR="00672D17" w:rsidRPr="008804FA" w:rsidRDefault="00672D17" w:rsidP="00B3191C">
            <w:pPr>
              <w:spacing w:after="0"/>
              <w:rPr>
                <w:rFonts w:ascii="Arial" w:hAnsi="Arial" w:cs="Arial"/>
                <w:noProof/>
                <w:sz w:val="16"/>
                <w:szCs w:val="16"/>
              </w:rPr>
            </w:pPr>
            <w:r w:rsidRPr="008804FA">
              <w:rPr>
                <w:rFonts w:ascii="Arial" w:hAnsi="Arial" w:cs="Arial"/>
                <w:noProof/>
                <w:sz w:val="16"/>
                <w:szCs w:val="16"/>
              </w:rPr>
              <w:t>6.3.2 CRI-ReportConfig-r13:: cri-ConfigIndex-r13</w:t>
            </w:r>
            <w:r>
              <w:rPr>
                <w:rFonts w:ascii="Arial" w:hAnsi="Arial" w:cs="Arial"/>
                <w:noProof/>
                <w:sz w:val="16"/>
                <w:szCs w:val="16"/>
              </w:rPr>
              <w:t xml:space="preserve">, </w:t>
            </w:r>
            <w:r w:rsidRPr="008804FA">
              <w:rPr>
                <w:rFonts w:ascii="Arial" w:hAnsi="Arial" w:cs="Arial"/>
                <w:noProof/>
                <w:sz w:val="16"/>
                <w:szCs w:val="16"/>
              </w:rPr>
              <w:t>cri-ConfigIndex2-r13</w:t>
            </w:r>
          </w:p>
        </w:tc>
        <w:tc>
          <w:tcPr>
            <w:tcW w:w="5369" w:type="dxa"/>
            <w:shd w:val="clear" w:color="auto" w:fill="auto"/>
          </w:tcPr>
          <w:p w14:paraId="050D90AC" w14:textId="77777777" w:rsidR="00672D17" w:rsidRDefault="00672D17" w:rsidP="008804FA">
            <w:pPr>
              <w:spacing w:after="0"/>
              <w:rPr>
                <w:rFonts w:ascii="Arial" w:hAnsi="Arial" w:cs="Arial"/>
                <w:noProof/>
                <w:sz w:val="16"/>
                <w:szCs w:val="16"/>
              </w:rPr>
            </w:pPr>
            <w:r>
              <w:rPr>
                <w:rFonts w:ascii="Arial" w:hAnsi="Arial" w:cs="Arial"/>
                <w:noProof/>
                <w:sz w:val="16"/>
                <w:szCs w:val="16"/>
              </w:rPr>
              <w:t xml:space="preserve">Could use a new type value for these since they have exactly the same value range. </w:t>
            </w:r>
          </w:p>
          <w:p w14:paraId="7473D62C" w14:textId="77777777" w:rsidR="00672D17" w:rsidRDefault="00672D17" w:rsidP="008804FA">
            <w:pPr>
              <w:spacing w:after="0"/>
              <w:rPr>
                <w:rFonts w:ascii="Arial" w:hAnsi="Arial" w:cs="Arial"/>
                <w:noProof/>
                <w:sz w:val="16"/>
                <w:szCs w:val="16"/>
              </w:rPr>
            </w:pPr>
            <w:r>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p>
        </w:tc>
        <w:tc>
          <w:tcPr>
            <w:tcW w:w="653" w:type="dxa"/>
            <w:gridSpan w:val="2"/>
            <w:shd w:val="clear" w:color="auto" w:fill="auto"/>
          </w:tcPr>
          <w:p w14:paraId="1AEC3EF6" w14:textId="77777777" w:rsidR="00672D17" w:rsidRDefault="00672D1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4382946" w14:textId="77777777" w:rsidR="00672D17" w:rsidRDefault="00672D17" w:rsidP="00700E44">
            <w:pPr>
              <w:pBdr>
                <w:bottom w:val="single" w:sz="6" w:space="1" w:color="auto"/>
              </w:pBdr>
              <w:spacing w:after="0"/>
              <w:rPr>
                <w:rFonts w:ascii="Arial" w:hAnsi="Arial" w:cs="Arial"/>
                <w:noProof/>
                <w:sz w:val="16"/>
                <w:szCs w:val="16"/>
              </w:rPr>
            </w:pPr>
            <w:r>
              <w:rPr>
                <w:rFonts w:ascii="Arial" w:hAnsi="Arial" w:cs="Arial"/>
                <w:noProof/>
                <w:sz w:val="16"/>
                <w:szCs w:val="16"/>
              </w:rPr>
              <w:t>Define a new IE for the type and use that for both fields.</w:t>
            </w:r>
          </w:p>
          <w:p w14:paraId="29944E54" w14:textId="77777777" w:rsidR="00672D17" w:rsidRDefault="00672D17" w:rsidP="008804FA">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Agree.</w:t>
            </w:r>
          </w:p>
          <w:p w14:paraId="398DB592" w14:textId="77777777" w:rsidR="00672D17" w:rsidRDefault="00672D17" w:rsidP="008804FA">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(also to generally define IEs if used multiple times)</w:t>
            </w:r>
          </w:p>
          <w:p w14:paraId="0C7B7FB4" w14:textId="77777777" w:rsidR="00672D17" w:rsidRPr="00405BBE" w:rsidRDefault="00672D1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8DED1D0" w14:textId="77777777" w:rsidR="00672D17" w:rsidRPr="00405BBE" w:rsidRDefault="00672D17" w:rsidP="008804FA">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Agree to proposal</w:t>
            </w:r>
          </w:p>
          <w:p w14:paraId="172405F6" w14:textId="77777777" w:rsidR="00672D17" w:rsidRDefault="00672D17" w:rsidP="008804FA">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 xml:space="preserve">=&gt; Can be closed when added to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14:paraId="5C056956" w14:textId="77777777" w:rsidR="00672D17" w:rsidRPr="00717573" w:rsidRDefault="00672D17" w:rsidP="008804F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56A6E035" w14:textId="77777777" w:rsidR="00672D17" w:rsidRPr="00BD494B" w:rsidRDefault="00672D17" w:rsidP="00ED3E69">
            <w:pPr>
              <w:spacing w:after="0"/>
              <w:rPr>
                <w:rFonts w:ascii="Arial" w:hAnsi="Arial" w:cs="Arial"/>
                <w:noProof/>
                <w:sz w:val="16"/>
                <w:szCs w:val="16"/>
              </w:rPr>
            </w:pPr>
            <w:r>
              <w:rPr>
                <w:rFonts w:ascii="Arial" w:hAnsi="Arial" w:cs="Arial"/>
                <w:noProof/>
                <w:sz w:val="16"/>
                <w:szCs w:val="16"/>
              </w:rPr>
              <w:t xml:space="preserve">Closed  (General CR) (ASN.1) </w:t>
            </w:r>
          </w:p>
        </w:tc>
      </w:tr>
      <w:tr w:rsidR="00AF3878" w:rsidRPr="00606E05" w14:paraId="76769A8C" w14:textId="77777777" w:rsidTr="0029507B">
        <w:tc>
          <w:tcPr>
            <w:tcW w:w="769" w:type="dxa"/>
            <w:shd w:val="clear" w:color="auto" w:fill="auto"/>
          </w:tcPr>
          <w:p w14:paraId="7AB91B7B" w14:textId="77777777" w:rsidR="00AF3878" w:rsidRPr="00606E05" w:rsidRDefault="00AF3878" w:rsidP="00606E05">
            <w:pPr>
              <w:spacing w:after="0"/>
              <w:rPr>
                <w:rFonts w:ascii="Arial" w:hAnsi="Arial" w:cs="Arial"/>
                <w:noProof/>
                <w:sz w:val="16"/>
                <w:szCs w:val="16"/>
              </w:rPr>
            </w:pPr>
            <w:r>
              <w:rPr>
                <w:rFonts w:ascii="Arial" w:hAnsi="Arial" w:cs="Arial"/>
                <w:noProof/>
                <w:sz w:val="16"/>
                <w:szCs w:val="16"/>
              </w:rPr>
              <w:t>I.060</w:t>
            </w:r>
          </w:p>
        </w:tc>
        <w:tc>
          <w:tcPr>
            <w:tcW w:w="1677" w:type="dxa"/>
            <w:shd w:val="clear" w:color="auto" w:fill="auto"/>
          </w:tcPr>
          <w:p w14:paraId="2A603280" w14:textId="77777777" w:rsidR="00AF3878" w:rsidRPr="00606E05" w:rsidRDefault="00AF3878" w:rsidP="00606E05">
            <w:pPr>
              <w:spacing w:after="0"/>
              <w:rPr>
                <w:rFonts w:ascii="Arial" w:hAnsi="Arial" w:cs="Arial"/>
                <w:noProof/>
                <w:sz w:val="16"/>
                <w:szCs w:val="16"/>
              </w:rPr>
            </w:pPr>
            <w:r>
              <w:rPr>
                <w:rFonts w:ascii="Arial" w:hAnsi="Arial" w:cs="Arial"/>
                <w:color w:val="000000"/>
                <w:sz w:val="16"/>
                <w:szCs w:val="16"/>
              </w:rPr>
              <w:t xml:space="preserve">6.3.2. </w:t>
            </w:r>
            <w:r w:rsidRPr="000E3633">
              <w:rPr>
                <w:rFonts w:ascii="Arial" w:hAnsi="Arial" w:cs="Arial"/>
                <w:noProof/>
                <w:color w:val="000000"/>
                <w:sz w:val="16"/>
                <w:szCs w:val="16"/>
              </w:rPr>
              <w:t>CSI-RS-Info</w:t>
            </w:r>
          </w:p>
        </w:tc>
        <w:tc>
          <w:tcPr>
            <w:tcW w:w="5369" w:type="dxa"/>
            <w:shd w:val="clear" w:color="auto" w:fill="auto"/>
          </w:tcPr>
          <w:p w14:paraId="477E12DE" w14:textId="77777777" w:rsidR="00AF3878" w:rsidRDefault="00AF3878" w:rsidP="00245450">
            <w:pPr>
              <w:spacing w:after="0"/>
              <w:rPr>
                <w:rFonts w:ascii="Arial" w:hAnsi="Arial" w:cs="Arial"/>
                <w:color w:val="000000"/>
                <w:sz w:val="16"/>
                <w:szCs w:val="16"/>
                <w:lang w:eastAsia="ko-KR"/>
              </w:rPr>
            </w:pPr>
            <w:r w:rsidRPr="0079427E">
              <w:rPr>
                <w:rFonts w:ascii="Arial" w:hAnsi="Arial" w:cs="Arial"/>
                <w:color w:val="000000"/>
                <w:sz w:val="16"/>
                <w:szCs w:val="16"/>
              </w:rPr>
              <w:t xml:space="preserve">IE </w:t>
            </w:r>
            <w:r w:rsidRPr="000E3633">
              <w:rPr>
                <w:rFonts w:ascii="Arial" w:hAnsi="Arial" w:cs="Arial"/>
                <w:noProof/>
                <w:color w:val="000000"/>
                <w:sz w:val="16"/>
                <w:szCs w:val="16"/>
              </w:rPr>
              <w:t>CSI-RS-Info</w:t>
            </w:r>
            <w:r w:rsidRPr="0079427E">
              <w:rPr>
                <w:rFonts w:ascii="Arial" w:hAnsi="Arial" w:cs="Arial"/>
                <w:i/>
                <w:noProof/>
                <w:color w:val="000000"/>
                <w:sz w:val="16"/>
                <w:szCs w:val="16"/>
              </w:rPr>
              <w:t xml:space="preserve"> </w:t>
            </w:r>
            <w:r>
              <w:rPr>
                <w:rFonts w:ascii="Arial" w:hAnsi="Arial" w:cs="Arial"/>
                <w:noProof/>
                <w:color w:val="000000"/>
                <w:sz w:val="16"/>
                <w:szCs w:val="16"/>
              </w:rPr>
              <w:t xml:space="preserve">is defined but not referenced. </w:t>
            </w:r>
            <w:r>
              <w:rPr>
                <w:rFonts w:ascii="Arial" w:eastAsia="Times New Roman" w:hAnsi="Arial" w:cs="Arial"/>
                <w:noProof/>
                <w:color w:val="000000"/>
                <w:sz w:val="16"/>
                <w:szCs w:val="16"/>
                <w:lang w:val="en-US" w:eastAsia="ko-KR"/>
              </w:rPr>
              <w:t>A</w:t>
            </w:r>
            <w:r w:rsidRPr="0079427E">
              <w:rPr>
                <w:rFonts w:ascii="Arial" w:eastAsia="Times New Roman" w:hAnsi="Arial" w:cs="Arial"/>
                <w:noProof/>
                <w:color w:val="000000"/>
                <w:sz w:val="16"/>
                <w:szCs w:val="16"/>
                <w:lang w:val="en-US" w:eastAsia="ko-KR"/>
              </w:rPr>
              <w:t>ctually</w:t>
            </w:r>
            <w:r>
              <w:rPr>
                <w:rFonts w:ascii="Arial" w:eastAsia="Times New Roman" w:hAnsi="Arial" w:cs="Arial"/>
                <w:noProof/>
                <w:color w:val="000000"/>
                <w:sz w:val="16"/>
                <w:szCs w:val="16"/>
                <w:lang w:val="en-US" w:eastAsia="ko-KR"/>
              </w:rPr>
              <w:t>,</w:t>
            </w:r>
            <w:r w:rsidRPr="0079427E">
              <w:rPr>
                <w:rFonts w:ascii="Arial" w:eastAsia="Times New Roman" w:hAnsi="Arial" w:cs="Arial"/>
                <w:noProof/>
                <w:color w:val="000000"/>
                <w:sz w:val="16"/>
                <w:szCs w:val="16"/>
                <w:lang w:val="en-US" w:eastAsia="ko-KR"/>
              </w:rPr>
              <w:t xml:space="preserve"> it is used to refer to the 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Therefore, it is better to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14:paraId="4AA6BB98" w14:textId="77777777" w:rsidR="00AF3878" w:rsidRPr="00606E05" w:rsidRDefault="00AF3878" w:rsidP="00606E05">
            <w:pPr>
              <w:spacing w:after="0"/>
              <w:rPr>
                <w:rFonts w:ascii="Arial" w:hAnsi="Arial" w:cs="Arial"/>
                <w:sz w:val="16"/>
                <w:szCs w:val="16"/>
              </w:rPr>
            </w:pPr>
          </w:p>
        </w:tc>
        <w:tc>
          <w:tcPr>
            <w:tcW w:w="653" w:type="dxa"/>
            <w:gridSpan w:val="2"/>
            <w:shd w:val="clear" w:color="auto" w:fill="auto"/>
          </w:tcPr>
          <w:p w14:paraId="7977941A" w14:textId="77777777" w:rsidR="00AF3878" w:rsidRPr="00606E05" w:rsidRDefault="00AF3878" w:rsidP="00606E0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B799A22" w14:textId="77777777" w:rsidR="00AF3878" w:rsidRDefault="00AF3878" w:rsidP="00606E05">
            <w:pPr>
              <w:pBdr>
                <w:bottom w:val="single" w:sz="6" w:space="1" w:color="auto"/>
              </w:pBdr>
              <w:spacing w:after="0"/>
              <w:rPr>
                <w:rFonts w:ascii="Arial" w:hAnsi="Arial" w:cs="Arial"/>
                <w:color w:val="000000"/>
                <w:sz w:val="16"/>
                <w:szCs w:val="16"/>
                <w:lang w:eastAsia="ko-KR"/>
              </w:rPr>
            </w:pPr>
            <w:r>
              <w:rPr>
                <w:rFonts w:ascii="Arial" w:hAnsi="Arial" w:cs="Arial"/>
                <w:color w:val="000000"/>
                <w:sz w:val="16"/>
                <w:szCs w:val="16"/>
              </w:rPr>
              <w:t xml:space="preserve">Remove </w:t>
            </w:r>
            <w:r w:rsidRPr="0079427E">
              <w:rPr>
                <w:rFonts w:ascii="Arial" w:hAnsi="Arial" w:cs="Arial"/>
                <w:color w:val="000000"/>
                <w:sz w:val="16"/>
                <w:szCs w:val="16"/>
              </w:rPr>
              <w:t xml:space="preserve">IE </w:t>
            </w:r>
            <w:r w:rsidRPr="0079427E">
              <w:rPr>
                <w:rFonts w:ascii="Arial" w:hAnsi="Arial" w:cs="Arial"/>
                <w:i/>
                <w:noProof/>
                <w:color w:val="000000"/>
                <w:sz w:val="16"/>
                <w:szCs w:val="16"/>
              </w:rPr>
              <w:t>CSI-RS-Info</w:t>
            </w:r>
            <w:r>
              <w:rPr>
                <w:rFonts w:ascii="Arial" w:hAnsi="Arial" w:cs="Arial"/>
                <w:color w:val="000000"/>
                <w:sz w:val="16"/>
                <w:szCs w:val="16"/>
                <w:lang w:eastAsia="ko-KR"/>
              </w:rPr>
              <w:t xml:space="preserve"> and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14:paraId="031B11C0" w14:textId="77777777" w:rsidR="00AF3878" w:rsidRPr="00E3371E" w:rsidRDefault="00AF3878" w:rsidP="00606E05">
            <w:pPr>
              <w:spacing w:after="0"/>
              <w:rPr>
                <w:rFonts w:ascii="Arial" w:hAnsi="Arial" w:cs="Arial"/>
                <w:b/>
                <w:color w:val="C0504D" w:themeColor="accent2"/>
                <w:sz w:val="16"/>
                <w:szCs w:val="16"/>
                <w:lang w:eastAsia="ko-KR"/>
              </w:rPr>
            </w:pPr>
            <w:r w:rsidRPr="00E3371E">
              <w:rPr>
                <w:rFonts w:ascii="Arial" w:hAnsi="Arial" w:cs="Arial"/>
                <w:b/>
                <w:color w:val="C0504D" w:themeColor="accent2"/>
                <w:sz w:val="16"/>
                <w:szCs w:val="16"/>
                <w:lang w:eastAsia="ko-KR"/>
              </w:rPr>
              <w:t>Chair:</w:t>
            </w:r>
          </w:p>
          <w:p w14:paraId="4084AEEB" w14:textId="77777777" w:rsidR="00AF3878" w:rsidRPr="00E3371E" w:rsidRDefault="00AF3878" w:rsidP="00572DAC">
            <w:pPr>
              <w:spacing w:after="0"/>
              <w:rPr>
                <w:rFonts w:ascii="Arial" w:hAnsi="Arial" w:cs="Arial"/>
                <w:color w:val="C0504D" w:themeColor="accent2"/>
                <w:sz w:val="16"/>
                <w:szCs w:val="16"/>
                <w:lang w:eastAsia="ko-KR"/>
              </w:rPr>
            </w:pPr>
            <w:r w:rsidRPr="00E3371E">
              <w:rPr>
                <w:rFonts w:ascii="Arial" w:hAnsi="Arial" w:cs="Arial"/>
                <w:color w:val="C0504D" w:themeColor="accent2"/>
                <w:sz w:val="16"/>
                <w:szCs w:val="16"/>
                <w:lang w:eastAsia="ko-KR"/>
              </w:rPr>
              <w:t>=&gt; Move the choice (between beamformed and precoded) from eMIMO-Type-r13 into an IE CSI-RS-Info.</w:t>
            </w:r>
          </w:p>
          <w:p w14:paraId="5BFEE278" w14:textId="77777777" w:rsidR="00AF3878" w:rsidRDefault="00AF3878" w:rsidP="00572DAC">
            <w:pPr>
              <w:spacing w:after="0"/>
              <w:rPr>
                <w:rFonts w:ascii="Arial" w:hAnsi="Arial" w:cs="Arial"/>
                <w:color w:val="C0504D" w:themeColor="accent2"/>
                <w:sz w:val="16"/>
                <w:szCs w:val="16"/>
                <w:lang w:eastAsia="ko-KR"/>
              </w:rPr>
            </w:pPr>
            <w:r w:rsidRPr="00E3371E">
              <w:rPr>
                <w:rFonts w:ascii="Arial" w:hAnsi="Arial" w:cs="Arial"/>
                <w:color w:val="C0504D" w:themeColor="accent2"/>
                <w:sz w:val="16"/>
                <w:szCs w:val="16"/>
                <w:lang w:eastAsia="ko-KR"/>
              </w:rPr>
              <w:t xml:space="preserve">=&gt; Can be closed when included in </w:t>
            </w:r>
            <w:r>
              <w:rPr>
                <w:rFonts w:ascii="Arial" w:hAnsi="Arial" w:cs="Arial"/>
                <w:color w:val="C0504D" w:themeColor="accent2"/>
                <w:sz w:val="16"/>
                <w:szCs w:val="16"/>
                <w:lang w:eastAsia="ko-KR"/>
              </w:rPr>
              <w:t>general CR</w:t>
            </w:r>
            <w:r w:rsidRPr="00E3371E">
              <w:rPr>
                <w:rFonts w:ascii="Arial" w:hAnsi="Arial" w:cs="Arial"/>
                <w:color w:val="C0504D" w:themeColor="accent2"/>
                <w:sz w:val="16"/>
                <w:szCs w:val="16"/>
                <w:lang w:eastAsia="ko-KR"/>
              </w:rPr>
              <w:t>.</w:t>
            </w:r>
          </w:p>
          <w:p w14:paraId="3D3741BE" w14:textId="409242D1" w:rsidR="0029507B" w:rsidRPr="0029507B" w:rsidRDefault="0029507B" w:rsidP="00572DAC">
            <w:pPr>
              <w:spacing w:after="0"/>
              <w:rPr>
                <w:rFonts w:ascii="Arial" w:hAnsi="Arial" w:cs="Arial"/>
                <w:noProof/>
                <w:color w:val="C0504D" w:themeColor="accent2"/>
                <w:sz w:val="16"/>
                <w:szCs w:val="16"/>
              </w:rPr>
            </w:pPr>
            <w:r>
              <w:rPr>
                <w:rFonts w:ascii="Arial" w:hAnsi="Arial" w:cs="Arial"/>
                <w:b/>
                <w:color w:val="C0504D" w:themeColor="accent2"/>
                <w:sz w:val="16"/>
                <w:szCs w:val="16"/>
                <w:lang w:eastAsia="ko-KR"/>
              </w:rPr>
              <w:t xml:space="preserve">Coordinator: </w:t>
            </w:r>
            <w:r>
              <w:rPr>
                <w:rFonts w:ascii="Arial" w:hAnsi="Arial" w:cs="Arial"/>
                <w:color w:val="C0504D" w:themeColor="accent2"/>
                <w:sz w:val="16"/>
                <w:szCs w:val="16"/>
                <w:lang w:eastAsia="ko-KR"/>
              </w:rPr>
              <w:t>Corrected in general CR.</w:t>
            </w:r>
          </w:p>
        </w:tc>
        <w:tc>
          <w:tcPr>
            <w:tcW w:w="1060" w:type="dxa"/>
            <w:tcBorders>
              <w:bottom w:val="single" w:sz="4" w:space="0" w:color="auto"/>
            </w:tcBorders>
            <w:shd w:val="clear" w:color="auto" w:fill="CCFF99"/>
          </w:tcPr>
          <w:p w14:paraId="0BE1F4BC" w14:textId="77379F43" w:rsidR="00AF3878" w:rsidRPr="00606E05" w:rsidRDefault="0029507B" w:rsidP="00606E05">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 (ASN.1)</w:t>
            </w:r>
          </w:p>
        </w:tc>
      </w:tr>
      <w:tr w:rsidR="00AF3878" w:rsidRPr="00BD494B" w14:paraId="193E481E" w14:textId="77777777" w:rsidTr="00C7688C">
        <w:tc>
          <w:tcPr>
            <w:tcW w:w="769" w:type="dxa"/>
            <w:shd w:val="clear" w:color="auto" w:fill="auto"/>
          </w:tcPr>
          <w:p w14:paraId="7B0B9EE6" w14:textId="0B77D9D3" w:rsidR="00AF3878" w:rsidRDefault="00AF3878" w:rsidP="001010CC">
            <w:pPr>
              <w:spacing w:after="0"/>
              <w:rPr>
                <w:rFonts w:ascii="Arial" w:hAnsi="Arial" w:cs="Arial"/>
                <w:noProof/>
                <w:sz w:val="16"/>
                <w:szCs w:val="16"/>
              </w:rPr>
            </w:pPr>
            <w:r>
              <w:rPr>
                <w:rFonts w:ascii="Arial" w:hAnsi="Arial" w:cs="Arial"/>
                <w:noProof/>
                <w:sz w:val="16"/>
                <w:szCs w:val="16"/>
              </w:rPr>
              <w:t>N.130</w:t>
            </w:r>
          </w:p>
        </w:tc>
        <w:tc>
          <w:tcPr>
            <w:tcW w:w="1677" w:type="dxa"/>
            <w:shd w:val="clear" w:color="auto" w:fill="auto"/>
          </w:tcPr>
          <w:p w14:paraId="07DBE002" w14:textId="0FEC1AEB" w:rsidR="00AF3878" w:rsidRDefault="00AF3878" w:rsidP="001010CC">
            <w:pPr>
              <w:spacing w:after="0"/>
              <w:rPr>
                <w:rFonts w:ascii="Arial" w:eastAsia="SimSun" w:hAnsi="Arial" w:cs="Arial"/>
                <w:noProof/>
                <w:sz w:val="16"/>
                <w:szCs w:val="16"/>
                <w:lang w:eastAsia="zh-CN"/>
              </w:rPr>
            </w:pPr>
            <w:r w:rsidRPr="00750354">
              <w:rPr>
                <w:rFonts w:ascii="Arial" w:hAnsi="Arial" w:cs="Arial"/>
                <w:noProof/>
                <w:sz w:val="16"/>
                <w:szCs w:val="16"/>
              </w:rPr>
              <w:t xml:space="preserve">6.3.2 </w:t>
            </w:r>
            <w:r w:rsidRPr="008419B3">
              <w:rPr>
                <w:rFonts w:ascii="Arial" w:hAnsi="Arial" w:cs="Arial"/>
                <w:sz w:val="16"/>
                <w:szCs w:val="16"/>
              </w:rPr>
              <w:t>PUCCH-ConfigDedicated-v13xy</w:t>
            </w:r>
          </w:p>
        </w:tc>
        <w:tc>
          <w:tcPr>
            <w:tcW w:w="5369" w:type="dxa"/>
            <w:shd w:val="clear" w:color="auto" w:fill="auto"/>
          </w:tcPr>
          <w:p w14:paraId="6FD163BD" w14:textId="77777777" w:rsidR="00AF3878" w:rsidRPr="00C63627" w:rsidRDefault="00AF3878" w:rsidP="00285901">
            <w:pPr>
              <w:pStyle w:val="PL"/>
              <w:shd w:val="clear" w:color="auto" w:fill="E6E6E6"/>
            </w:pPr>
            <w:r>
              <w:t>codebooksizeDetermination-r13</w:t>
            </w:r>
            <w:r>
              <w:tab/>
            </w:r>
            <w:r>
              <w:tab/>
              <w:t>INTEGER(0..1),</w:t>
            </w:r>
          </w:p>
          <w:p w14:paraId="4EEC369B" w14:textId="77777777" w:rsidR="00AF3878" w:rsidRDefault="00AF3878" w:rsidP="00285901">
            <w:pPr>
              <w:pStyle w:val="PL"/>
              <w:shd w:val="clear" w:color="auto" w:fill="E6E6E6"/>
            </w:pPr>
            <w:r>
              <w:tab/>
              <w:t>maximumPayloadCoderate-r13</w:t>
            </w:r>
            <w:r>
              <w:tab/>
            </w:r>
            <w:r>
              <w:tab/>
            </w:r>
            <w:r>
              <w:tab/>
              <w:t>INTEGER (0..7),</w:t>
            </w:r>
          </w:p>
          <w:p w14:paraId="56F7B631" w14:textId="77777777" w:rsidR="00AF3878" w:rsidRPr="008B0CB0" w:rsidRDefault="00AF3878" w:rsidP="00285901">
            <w:pPr>
              <w:spacing w:after="0"/>
              <w:rPr>
                <w:rFonts w:ascii="Arial" w:hAnsi="Arial" w:cs="Arial"/>
                <w:strike/>
              </w:rPr>
            </w:pPr>
          </w:p>
          <w:p w14:paraId="192D6959" w14:textId="7815667D" w:rsidR="00AF3878" w:rsidRPr="00EC39C4" w:rsidRDefault="00AF3878" w:rsidP="001010CC">
            <w:pPr>
              <w:spacing w:after="0"/>
              <w:rPr>
                <w:rFonts w:ascii="Arial" w:eastAsia="SimSun" w:hAnsi="Arial" w:cs="Arial"/>
                <w:noProof/>
                <w:sz w:val="16"/>
                <w:szCs w:val="16"/>
                <w:lang w:eastAsia="zh-CN"/>
              </w:rPr>
            </w:pPr>
            <w:r w:rsidRPr="008B0CB0">
              <w:rPr>
                <w:rFonts w:ascii="Arial" w:hAnsi="Arial" w:cs="Arial"/>
                <w:noProof/>
                <w:sz w:val="16"/>
              </w:rPr>
              <w:t xml:space="preserve">These should be only configured if format4/5 is used. </w:t>
            </w:r>
          </w:p>
        </w:tc>
        <w:tc>
          <w:tcPr>
            <w:tcW w:w="653" w:type="dxa"/>
            <w:gridSpan w:val="2"/>
            <w:shd w:val="clear" w:color="auto" w:fill="auto"/>
          </w:tcPr>
          <w:p w14:paraId="7E2F2CC8" w14:textId="6809D0CE" w:rsidR="00AF3878" w:rsidRDefault="00AF3878" w:rsidP="001010CC">
            <w:pPr>
              <w:spacing w:after="0"/>
              <w:rPr>
                <w:rFonts w:ascii="Arial" w:eastAsia="SimSun" w:hAnsi="Arial" w:cs="Arial"/>
                <w:noProof/>
                <w:sz w:val="16"/>
                <w:szCs w:val="16"/>
                <w:lang w:eastAsia="zh-CN"/>
              </w:rPr>
            </w:pPr>
            <w:r>
              <w:rPr>
                <w:rFonts w:ascii="Courier New" w:hAnsi="Courier New"/>
                <w:noProof/>
                <w:sz w:val="16"/>
              </w:rPr>
              <w:t>2</w:t>
            </w:r>
          </w:p>
        </w:tc>
        <w:tc>
          <w:tcPr>
            <w:tcW w:w="6132" w:type="dxa"/>
            <w:gridSpan w:val="2"/>
            <w:shd w:val="clear" w:color="auto" w:fill="auto"/>
          </w:tcPr>
          <w:p w14:paraId="5B9C515E" w14:textId="77777777" w:rsidR="00AF3878" w:rsidRDefault="00AF3878" w:rsidP="00285901">
            <w:pPr>
              <w:pBdr>
                <w:bottom w:val="single" w:sz="6" w:space="1" w:color="auto"/>
              </w:pBdr>
              <w:spacing w:after="0"/>
              <w:rPr>
                <w:rFonts w:ascii="Arial" w:hAnsi="Arial" w:cs="Arial"/>
                <w:noProof/>
                <w:sz w:val="16"/>
                <w:szCs w:val="16"/>
              </w:rPr>
            </w:pPr>
            <w:r w:rsidRPr="008419B3">
              <w:rPr>
                <w:rFonts w:ascii="Arial" w:hAnsi="Arial" w:cs="Arial"/>
                <w:noProof/>
                <w:sz w:val="16"/>
                <w:szCs w:val="16"/>
              </w:rPr>
              <w:t>Consider making these OPTIONAL with COND indicating “</w:t>
            </w:r>
            <w:r w:rsidRPr="008419B3">
              <w:rPr>
                <w:rFonts w:ascii="Arial" w:hAnsi="Arial" w:cs="Arial"/>
                <w:sz w:val="16"/>
                <w:szCs w:val="16"/>
              </w:rPr>
              <w:t xml:space="preserve">The field is mandatory present if the </w:t>
            </w:r>
            <w:r w:rsidRPr="008419B3">
              <w:rPr>
                <w:rFonts w:ascii="Arial" w:hAnsi="Arial" w:cs="Arial"/>
                <w:i/>
                <w:iCs/>
                <w:sz w:val="16"/>
                <w:szCs w:val="16"/>
              </w:rPr>
              <w:t>pucch-Format</w:t>
            </w:r>
            <w:r w:rsidRPr="008419B3">
              <w:rPr>
                <w:rFonts w:ascii="Arial" w:hAnsi="Arial" w:cs="Arial"/>
                <w:sz w:val="16"/>
                <w:szCs w:val="16"/>
              </w:rPr>
              <w:t xml:space="preserve"> is </w:t>
            </w:r>
            <w:r w:rsidRPr="008419B3">
              <w:rPr>
                <w:rFonts w:ascii="Arial" w:hAnsi="Arial" w:cs="Arial"/>
                <w:i/>
                <w:sz w:val="16"/>
                <w:szCs w:val="16"/>
              </w:rPr>
              <w:t xml:space="preserve">format4 </w:t>
            </w:r>
            <w:r w:rsidRPr="008419B3">
              <w:rPr>
                <w:rFonts w:ascii="Arial" w:hAnsi="Arial" w:cs="Arial"/>
                <w:sz w:val="16"/>
                <w:szCs w:val="16"/>
              </w:rPr>
              <w:t xml:space="preserve">or </w:t>
            </w:r>
            <w:r w:rsidRPr="008419B3">
              <w:rPr>
                <w:rFonts w:ascii="Arial" w:hAnsi="Arial" w:cs="Arial"/>
                <w:i/>
                <w:sz w:val="16"/>
                <w:szCs w:val="16"/>
              </w:rPr>
              <w:t>format5</w:t>
            </w:r>
            <w:r w:rsidRPr="008419B3">
              <w:rPr>
                <w:rFonts w:ascii="Arial" w:hAnsi="Arial" w:cs="Arial"/>
                <w:sz w:val="16"/>
                <w:szCs w:val="16"/>
              </w:rPr>
              <w:t>.</w:t>
            </w:r>
            <w:r w:rsidRPr="008419B3">
              <w:rPr>
                <w:rFonts w:ascii="Arial" w:hAnsi="Arial" w:cs="Arial"/>
                <w:noProof/>
                <w:sz w:val="16"/>
                <w:szCs w:val="16"/>
              </w:rPr>
              <w:t>”</w:t>
            </w:r>
          </w:p>
          <w:p w14:paraId="16EA5785" w14:textId="77777777" w:rsidR="00AF3878" w:rsidRDefault="00AF3878" w:rsidP="00285901">
            <w:pPr>
              <w:spacing w:after="0"/>
              <w:rPr>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according to current structure of </w:t>
            </w:r>
            <w:r w:rsidRPr="008B0CB0">
              <w:rPr>
                <w:rFonts w:ascii="Arial" w:eastAsia="SimSun" w:hAnsi="Arial" w:cs="Arial"/>
                <w:noProof/>
                <w:color w:val="1F497D" w:themeColor="text2"/>
                <w:sz w:val="16"/>
                <w:szCs w:val="16"/>
                <w:lang w:eastAsia="zh-CN"/>
              </w:rPr>
              <w:t>PUCCH-ConfigDedicated-v13xy</w:t>
            </w:r>
            <w:r w:rsidRPr="008B0CB0">
              <w:rPr>
                <w:rFonts w:ascii="Arial" w:eastAsia="SimSun" w:hAnsi="Arial" w:cs="Arial" w:hint="eastAsia"/>
                <w:noProof/>
                <w:color w:val="1F497D" w:themeColor="text2"/>
                <w:sz w:val="16"/>
                <w:szCs w:val="16"/>
                <w:lang w:eastAsia="zh-CN"/>
              </w:rPr>
              <w:t>, it can only configured with format 4/5.</w:t>
            </w:r>
          </w:p>
          <w:p w14:paraId="372C5106" w14:textId="77777777" w:rsidR="00AF3878" w:rsidRDefault="00AF3878" w:rsidP="00285901">
            <w:pPr>
              <w:pBdr>
                <w:bottom w:val="single" w:sz="6" w:space="1" w:color="auto"/>
              </w:pBdr>
              <w:spacing w:after="0"/>
              <w:rPr>
                <w:rFonts w:ascii="Arial" w:eastAsiaTheme="minorEastAsia" w:hAnsi="Arial" w:cs="Arial"/>
                <w:noProof/>
                <w:color w:val="1F497D" w:themeColor="text2"/>
                <w:sz w:val="16"/>
                <w:szCs w:val="16"/>
                <w:lang w:eastAsia="ja-JP"/>
              </w:rPr>
            </w:pPr>
            <w:r w:rsidRPr="00846440">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According to the L1 parameter list, this parameter can be configured for UEs configured with more than 5 CCs regardless of the PUCCH format. It does not have to be restricted for PUCCH format 4/5. In that sense, optional presence with Need ON seems better.</w:t>
            </w:r>
          </w:p>
          <w:p w14:paraId="3A2D2680" w14:textId="77777777" w:rsidR="00AF3878" w:rsidRPr="001E440D" w:rsidRDefault="00AF3878" w:rsidP="00CE1931">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712AD5BD" w14:textId="77777777" w:rsidR="00AF3878" w:rsidRDefault="00AF3878" w:rsidP="00CE193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Covered by N.131.</w:t>
            </w:r>
          </w:p>
          <w:p w14:paraId="72D5F05C" w14:textId="092CCAC3" w:rsidR="00AF3878" w:rsidRPr="00D05729" w:rsidRDefault="00AF3878" w:rsidP="00CE1931">
            <w:pPr>
              <w:pStyle w:val="PL"/>
            </w:pPr>
            <w:r>
              <w:rPr>
                <w:rFonts w:ascii="Arial" w:eastAsiaTheme="minorEastAsia" w:hAnsi="Arial" w:cs="Arial"/>
                <w:b/>
                <w:color w:val="C0504D" w:themeColor="accent2"/>
                <w:szCs w:val="16"/>
                <w:lang w:eastAsia="ja-JP"/>
              </w:rPr>
              <w:t>Coordinator:</w:t>
            </w:r>
            <w:r>
              <w:rPr>
                <w:rFonts w:ascii="Arial" w:eastAsiaTheme="minorEastAsia" w:hAnsi="Arial" w:cs="Arial"/>
                <w:color w:val="C0504D" w:themeColor="accent2"/>
                <w:szCs w:val="16"/>
                <w:lang w:eastAsia="ja-JP"/>
              </w:rPr>
              <w:t xml:space="preserve"> can be closed since already covered by another issue,</w:t>
            </w:r>
          </w:p>
        </w:tc>
        <w:tc>
          <w:tcPr>
            <w:tcW w:w="1060" w:type="dxa"/>
            <w:tcBorders>
              <w:bottom w:val="single" w:sz="4" w:space="0" w:color="auto"/>
            </w:tcBorders>
            <w:shd w:val="clear" w:color="auto" w:fill="CCFF99"/>
          </w:tcPr>
          <w:p w14:paraId="7C6AC30E" w14:textId="77777777" w:rsidR="00AF3878" w:rsidRDefault="00AF3878" w:rsidP="00285901">
            <w:pPr>
              <w:spacing w:after="0"/>
              <w:rPr>
                <w:rFonts w:ascii="Arial" w:hAnsi="Arial" w:cs="Arial"/>
                <w:noProof/>
                <w:sz w:val="16"/>
                <w:szCs w:val="16"/>
              </w:rPr>
            </w:pPr>
            <w:r>
              <w:rPr>
                <w:rFonts w:ascii="Arial" w:hAnsi="Arial" w:cs="Arial"/>
                <w:noProof/>
                <w:sz w:val="16"/>
                <w:szCs w:val="16"/>
              </w:rPr>
              <w:t>Closed</w:t>
            </w:r>
          </w:p>
          <w:p w14:paraId="1472F56E" w14:textId="26C9E1AE" w:rsidR="00AF3878" w:rsidRDefault="00AF3878" w:rsidP="00566D1D">
            <w:pPr>
              <w:spacing w:after="0"/>
              <w:rPr>
                <w:rFonts w:ascii="Arial" w:hAnsi="Arial" w:cs="Arial"/>
                <w:noProof/>
                <w:sz w:val="16"/>
                <w:szCs w:val="16"/>
              </w:rPr>
            </w:pPr>
            <w:r>
              <w:rPr>
                <w:rFonts w:ascii="Arial" w:hAnsi="Arial" w:cs="Arial"/>
                <w:noProof/>
                <w:sz w:val="16"/>
                <w:szCs w:val="16"/>
              </w:rPr>
              <w:t>(ASN.1)</w:t>
            </w:r>
          </w:p>
        </w:tc>
      </w:tr>
      <w:tr w:rsidR="00AF3878" w:rsidRPr="00BD494B" w14:paraId="49853B65" w14:textId="77777777" w:rsidTr="00C7688C">
        <w:tc>
          <w:tcPr>
            <w:tcW w:w="769" w:type="dxa"/>
            <w:shd w:val="clear" w:color="auto" w:fill="auto"/>
          </w:tcPr>
          <w:p w14:paraId="0F42B317" w14:textId="77777777" w:rsidR="00AF3878" w:rsidRPr="00BD494B" w:rsidRDefault="00AF3878" w:rsidP="001010CC">
            <w:pPr>
              <w:spacing w:after="0"/>
              <w:rPr>
                <w:rFonts w:ascii="Arial" w:hAnsi="Arial" w:cs="Arial"/>
                <w:noProof/>
                <w:sz w:val="16"/>
                <w:szCs w:val="16"/>
              </w:rPr>
            </w:pPr>
            <w:r>
              <w:rPr>
                <w:rFonts w:ascii="Arial" w:hAnsi="Arial" w:cs="Arial"/>
                <w:noProof/>
                <w:sz w:val="16"/>
                <w:szCs w:val="16"/>
              </w:rPr>
              <w:t>Z.070</w:t>
            </w:r>
          </w:p>
        </w:tc>
        <w:tc>
          <w:tcPr>
            <w:tcW w:w="1677" w:type="dxa"/>
            <w:shd w:val="clear" w:color="auto" w:fill="auto"/>
          </w:tcPr>
          <w:p w14:paraId="0CDD42A4" w14:textId="77777777" w:rsidR="00AF3878" w:rsidRPr="00BD494B" w:rsidRDefault="00AF3878"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1F524A6C" w14:textId="77777777" w:rsidR="00AF3878" w:rsidRPr="00EC39C4" w:rsidRDefault="00AF3878"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CSI-Process</w:t>
            </w:r>
            <w:r w:rsidRPr="00EC39C4">
              <w:rPr>
                <w:rFonts w:ascii="Arial" w:eastAsia="SimSun" w:hAnsi="Arial" w:cs="Arial"/>
                <w:noProof/>
                <w:sz w:val="16"/>
                <w:szCs w:val="16"/>
                <w:lang w:eastAsia="zh-CN"/>
              </w:rPr>
              <w:t>”, for the definition of new IE  “</w:t>
            </w:r>
            <w:r w:rsidRPr="00EC39C4">
              <w:rPr>
                <w:rFonts w:ascii="Arial" w:hAnsi="Arial" w:cs="Arial"/>
                <w:sz w:val="16"/>
                <w:szCs w:val="16"/>
              </w:rPr>
              <w:t>P-C-AndCBSR-r13</w:t>
            </w:r>
            <w:r w:rsidRPr="00EC39C4">
              <w:rPr>
                <w:rFonts w:ascii="Arial" w:eastAsia="SimSun" w:hAnsi="Arial" w:cs="Arial"/>
                <w:noProof/>
                <w:sz w:val="16"/>
                <w:szCs w:val="16"/>
                <w:lang w:eastAsia="zh-CN"/>
              </w:rPr>
              <w:t>”, there is no exact Bit string size for “</w:t>
            </w:r>
            <w:r w:rsidRPr="00EC39C4">
              <w:rPr>
                <w:rFonts w:ascii="Arial" w:hAnsi="Arial" w:cs="Arial"/>
                <w:sz w:val="16"/>
                <w:szCs w:val="16"/>
              </w:rPr>
              <w:t>codebookSubsetRestriction1-r13</w:t>
            </w:r>
            <w:r w:rsidRPr="00EC39C4">
              <w:rPr>
                <w:rFonts w:ascii="Arial" w:eastAsia="SimSun" w:hAnsi="Arial" w:cs="Arial"/>
                <w:noProof/>
                <w:sz w:val="16"/>
                <w:szCs w:val="16"/>
                <w:lang w:eastAsia="zh-CN"/>
              </w:rPr>
              <w:t>”</w:t>
            </w:r>
          </w:p>
          <w:p w14:paraId="32FDD798" w14:textId="77777777" w:rsidR="00AF3878" w:rsidRPr="00EC39C4" w:rsidRDefault="00AF3878"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2</w:t>
            </w:r>
            <w:r w:rsidRPr="00EC39C4">
              <w:rPr>
                <w:rFonts w:ascii="Arial" w:hAnsi="Arial" w:cs="Arial"/>
                <w:sz w:val="16"/>
                <w:szCs w:val="16"/>
              </w:rPr>
              <w:t>-r13</w:t>
            </w:r>
            <w:r w:rsidRPr="00EC39C4">
              <w:rPr>
                <w:rFonts w:ascii="Arial" w:eastAsia="SimSun" w:hAnsi="Arial" w:cs="Arial"/>
                <w:noProof/>
                <w:sz w:val="16"/>
                <w:szCs w:val="16"/>
                <w:lang w:eastAsia="zh-CN"/>
              </w:rPr>
              <w:t>”</w:t>
            </w:r>
          </w:p>
          <w:p w14:paraId="4F44AB33" w14:textId="77777777" w:rsidR="00AF3878" w:rsidRPr="00EC39C4" w:rsidRDefault="00AF3878"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3</w:t>
            </w:r>
            <w:r w:rsidRPr="00EC39C4">
              <w:rPr>
                <w:rFonts w:ascii="Arial" w:hAnsi="Arial" w:cs="Arial"/>
                <w:sz w:val="16"/>
                <w:szCs w:val="16"/>
              </w:rPr>
              <w:t>-r13</w:t>
            </w:r>
            <w:r w:rsidRPr="00EC39C4">
              <w:rPr>
                <w:rFonts w:ascii="Arial" w:eastAsia="SimSun" w:hAnsi="Arial" w:cs="Arial"/>
                <w:noProof/>
                <w:sz w:val="16"/>
                <w:szCs w:val="16"/>
                <w:lang w:eastAsia="zh-CN"/>
              </w:rPr>
              <w:t>”</w:t>
            </w:r>
          </w:p>
          <w:p w14:paraId="18689A39" w14:textId="77777777" w:rsidR="00AF3878" w:rsidRPr="00EC39C4" w:rsidRDefault="00AF3878" w:rsidP="001010CC">
            <w:pPr>
              <w:spacing w:after="0"/>
              <w:rPr>
                <w:rFonts w:ascii="Arial" w:eastAsia="SimSun" w:hAnsi="Arial" w:cs="Arial"/>
                <w:noProof/>
                <w:sz w:val="16"/>
                <w:szCs w:val="16"/>
                <w:lang w:eastAsia="zh-CN"/>
              </w:rPr>
            </w:pPr>
          </w:p>
          <w:p w14:paraId="7FF13640" w14:textId="77777777" w:rsidR="00AF3878" w:rsidRPr="00EC39C4" w:rsidRDefault="00AF3878"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 xml:space="preserve">Also in field description, there are some inconsistency with above two parameters. </w:t>
            </w:r>
          </w:p>
        </w:tc>
        <w:tc>
          <w:tcPr>
            <w:tcW w:w="653" w:type="dxa"/>
            <w:gridSpan w:val="2"/>
            <w:shd w:val="clear" w:color="auto" w:fill="auto"/>
          </w:tcPr>
          <w:p w14:paraId="63BB2245" w14:textId="77777777" w:rsidR="00AF3878" w:rsidRPr="00A545D6" w:rsidRDefault="00AF3878"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2</w:t>
            </w:r>
          </w:p>
        </w:tc>
        <w:tc>
          <w:tcPr>
            <w:tcW w:w="6132" w:type="dxa"/>
            <w:gridSpan w:val="2"/>
            <w:shd w:val="clear" w:color="auto" w:fill="auto"/>
          </w:tcPr>
          <w:p w14:paraId="1D1E95FF" w14:textId="77777777" w:rsidR="00AF3878" w:rsidRPr="00D05729" w:rsidRDefault="00AF3878" w:rsidP="001010CC">
            <w:pPr>
              <w:pStyle w:val="PL"/>
              <w:shd w:val="clear" w:color="auto" w:fill="E6E6E6"/>
            </w:pPr>
            <w:r w:rsidRPr="00D05729">
              <w:t>P-C-AndCBSR-r1</w:t>
            </w:r>
            <w:r>
              <w:t>3</w:t>
            </w:r>
            <w:r w:rsidRPr="00D05729">
              <w:t xml:space="preserve"> ::=</w:t>
            </w:r>
            <w:r w:rsidRPr="00D05729">
              <w:tab/>
              <w:t>SEQUENCE {</w:t>
            </w:r>
          </w:p>
          <w:p w14:paraId="396D24D0" w14:textId="77777777" w:rsidR="00AF3878" w:rsidRPr="00E077B8" w:rsidRDefault="00AF3878" w:rsidP="001010CC">
            <w:pPr>
              <w:pStyle w:val="PL"/>
              <w:shd w:val="clear" w:color="auto" w:fill="E6E6E6"/>
            </w:pPr>
            <w:r w:rsidRPr="00D05729">
              <w:tab/>
            </w:r>
            <w:r w:rsidRPr="00E077B8">
              <w:t>legacySet</w:t>
            </w:r>
            <w:r w:rsidRPr="00E077B8">
              <w:tab/>
            </w:r>
            <w:r w:rsidRPr="00E077B8">
              <w:tab/>
            </w:r>
            <w:r w:rsidRPr="00E077B8">
              <w:tab/>
            </w:r>
            <w:r w:rsidRPr="00E077B8">
              <w:tab/>
            </w:r>
            <w:r w:rsidRPr="00E077B8">
              <w:tab/>
            </w:r>
            <w:r w:rsidRPr="00E077B8">
              <w:tab/>
              <w:t>SEQUENCE {</w:t>
            </w:r>
          </w:p>
          <w:p w14:paraId="2B2A1CDA" w14:textId="77777777" w:rsidR="00AF3878" w:rsidRPr="00E077B8" w:rsidRDefault="00AF3878" w:rsidP="001010CC">
            <w:pPr>
              <w:pStyle w:val="PL"/>
              <w:shd w:val="clear" w:color="auto" w:fill="E6E6E6"/>
            </w:pPr>
            <w:r w:rsidRPr="00E077B8">
              <w:tab/>
            </w:r>
            <w:r w:rsidRPr="00E077B8">
              <w:tab/>
              <w:t>p-C-r11</w:t>
            </w:r>
            <w:r w:rsidRPr="00E077B8">
              <w:tab/>
            </w:r>
            <w:r w:rsidRPr="00E077B8">
              <w:tab/>
            </w:r>
            <w:r w:rsidRPr="00E077B8">
              <w:tab/>
            </w:r>
            <w:r w:rsidRPr="00E077B8">
              <w:tab/>
            </w:r>
            <w:r w:rsidRPr="00E077B8">
              <w:tab/>
            </w:r>
            <w:r w:rsidRPr="00E077B8">
              <w:tab/>
              <w:t>INTEGER (-8..15),</w:t>
            </w:r>
          </w:p>
          <w:p w14:paraId="09A19025" w14:textId="77777777" w:rsidR="00AF3878" w:rsidRDefault="00AF3878" w:rsidP="001010CC">
            <w:pPr>
              <w:pStyle w:val="PL"/>
              <w:shd w:val="clear" w:color="auto" w:fill="E6E6E6"/>
            </w:pPr>
            <w:r w:rsidRPr="00E077B8">
              <w:tab/>
            </w:r>
            <w:r w:rsidRPr="00E077B8">
              <w:tab/>
            </w:r>
            <w:r w:rsidRPr="00D05729">
              <w:t>codebookSubsetRestriction</w:t>
            </w:r>
            <w:r>
              <w:t>1-r13</w:t>
            </w:r>
            <w:r w:rsidRPr="00D05729">
              <w:tab/>
            </w:r>
            <w:r w:rsidRPr="00CE1D45">
              <w:rPr>
                <w:highlight w:val="yellow"/>
              </w:rPr>
              <w:t>BIT STRING</w:t>
            </w:r>
          </w:p>
          <w:p w14:paraId="162390B8" w14:textId="77777777" w:rsidR="00AF3878" w:rsidRPr="00D05729" w:rsidRDefault="00AF3878" w:rsidP="001010CC">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14:paraId="6D739BF0" w14:textId="77777777" w:rsidR="00AF3878" w:rsidRPr="00495A30" w:rsidRDefault="00AF3878" w:rsidP="001010CC">
            <w:pPr>
              <w:pStyle w:val="PL"/>
              <w:shd w:val="clear" w:color="auto" w:fill="E6E6E6"/>
            </w:pPr>
            <w:r w:rsidRPr="00D05729">
              <w:tab/>
            </w:r>
            <w:r w:rsidRPr="00495A30">
              <w:t>codebookSubsetRestriction2-r13</w:t>
            </w:r>
            <w:r w:rsidRPr="00495A30">
              <w:tab/>
            </w:r>
            <w:r w:rsidRPr="00CE1D45">
              <w:rPr>
                <w:highlight w:val="yellow"/>
              </w:rPr>
              <w:t>BIT STRING</w:t>
            </w:r>
            <w:r w:rsidRPr="00495A30">
              <w:tab/>
            </w:r>
            <w:r w:rsidRPr="00495A30">
              <w:tab/>
              <w:t>OPTIONAL,</w:t>
            </w:r>
            <w:r w:rsidRPr="00495A30">
              <w:tab/>
              <w:t>-- Cond NonPreCoded</w:t>
            </w:r>
          </w:p>
          <w:p w14:paraId="07322FC4" w14:textId="77777777" w:rsidR="00AF3878" w:rsidRPr="00D05729" w:rsidRDefault="00AF3878" w:rsidP="001010CC">
            <w:pPr>
              <w:pStyle w:val="PL"/>
              <w:shd w:val="clear" w:color="auto" w:fill="E6E6E6"/>
            </w:pPr>
            <w:r w:rsidRPr="00495A30">
              <w:tab/>
              <w:t>codebookSubsetRestriction3-r13</w:t>
            </w:r>
            <w:r w:rsidRPr="00495A30">
              <w:tab/>
            </w:r>
            <w:r w:rsidRPr="00CE1D45">
              <w:rPr>
                <w:highlight w:val="yellow"/>
              </w:rPr>
              <w:t>BIT STRING</w:t>
            </w:r>
            <w:r w:rsidRPr="00495A30">
              <w:tab/>
            </w:r>
            <w:r w:rsidRPr="00495A30">
              <w:tab/>
              <w:t>OPTIONAL</w:t>
            </w:r>
            <w:r w:rsidRPr="00495A30">
              <w:tab/>
              <w:t>-- Cond Beamformed</w:t>
            </w:r>
            <w:r>
              <w:t>K1a</w:t>
            </w:r>
          </w:p>
          <w:p w14:paraId="2B5F2322" w14:textId="77777777" w:rsidR="00AF3878" w:rsidRPr="00D05729" w:rsidRDefault="00AF3878" w:rsidP="001010CC">
            <w:pPr>
              <w:pStyle w:val="PL"/>
              <w:shd w:val="clear" w:color="auto" w:fill="E6E6E6"/>
            </w:pPr>
            <w:r w:rsidRPr="00D05729">
              <w:t>}</w:t>
            </w:r>
          </w:p>
          <w:p w14:paraId="7BD39A47" w14:textId="77777777" w:rsidR="00AF3878" w:rsidRPr="00EC39C4" w:rsidRDefault="00AF3878" w:rsidP="001010CC">
            <w:pPr>
              <w:spacing w:after="0"/>
              <w:rPr>
                <w:rFonts w:ascii="Arial" w:eastAsia="SimSun" w:hAnsi="Arial" w:cs="Arial"/>
                <w:noProof/>
                <w:sz w:val="16"/>
                <w:szCs w:val="16"/>
                <w:lang w:eastAsia="zh-CN"/>
              </w:rPr>
            </w:pPr>
          </w:p>
          <w:p w14:paraId="7FD28834" w14:textId="77777777" w:rsidR="00AF3878" w:rsidRPr="00EC39C4" w:rsidRDefault="00AF3878" w:rsidP="001010CC">
            <w:pPr>
              <w:pStyle w:val="TAL"/>
              <w:rPr>
                <w:rFonts w:cs="Arial"/>
                <w:b/>
                <w:i/>
                <w:sz w:val="16"/>
                <w:szCs w:val="16"/>
                <w:lang w:eastAsia="en-GB"/>
              </w:rPr>
            </w:pPr>
            <w:proofErr w:type="gramStart"/>
            <w:r w:rsidRPr="00EC39C4">
              <w:rPr>
                <w:rFonts w:cs="Arial"/>
                <w:b/>
                <w:i/>
                <w:sz w:val="16"/>
                <w:szCs w:val="16"/>
                <w:lang w:eastAsia="en-GB"/>
              </w:rPr>
              <w:t>codebookSubsetRestriction</w:t>
            </w:r>
            <w:r w:rsidRPr="00EC39C4">
              <w:rPr>
                <w:rFonts w:eastAsia="SimSun" w:cs="Arial"/>
                <w:b/>
                <w:i/>
                <w:color w:val="FF0000"/>
                <w:sz w:val="16"/>
                <w:szCs w:val="16"/>
                <w:u w:val="single"/>
                <w:lang w:eastAsia="zh-CN"/>
              </w:rPr>
              <w:t>1(</w:t>
            </w:r>
            <w:proofErr w:type="gramEnd"/>
            <w:r w:rsidRPr="00EC39C4">
              <w:rPr>
                <w:rFonts w:eastAsia="SimSun" w:cs="Arial"/>
                <w:b/>
                <w:i/>
                <w:color w:val="FF0000"/>
                <w:sz w:val="16"/>
                <w:szCs w:val="16"/>
                <w:u w:val="single"/>
                <w:lang w:eastAsia="zh-CN"/>
              </w:rPr>
              <w:t>?)</w:t>
            </w:r>
          </w:p>
          <w:p w14:paraId="4AC0412E" w14:textId="77777777" w:rsidR="00AF3878" w:rsidRPr="00EC39C4" w:rsidRDefault="00AF3878" w:rsidP="001010CC">
            <w:pPr>
              <w:spacing w:after="0"/>
              <w:rPr>
                <w:rFonts w:ascii="Arial" w:eastAsia="SimSun" w:hAnsi="Arial" w:cs="Arial"/>
                <w:sz w:val="16"/>
                <w:szCs w:val="16"/>
                <w:lang w:eastAsia="zh-CN"/>
              </w:rPr>
            </w:pPr>
            <w:r w:rsidRPr="00EC39C4">
              <w:rPr>
                <w:rFonts w:ascii="Arial" w:hAnsi="Arial" w:cs="Arial"/>
                <w:sz w:val="16"/>
                <w:szCs w:val="16"/>
                <w:lang w:eastAsia="en-GB"/>
              </w:rPr>
              <w:t xml:space="preserve">Parameter: codebookSubsetRestriction, see TS 36.213 [23] and TS 36.211 [21]. The number of bits in the </w:t>
            </w:r>
            <w:r w:rsidRPr="00EC39C4">
              <w:rPr>
                <w:rFonts w:ascii="Arial" w:hAnsi="Arial" w:cs="Arial"/>
                <w:i/>
                <w:sz w:val="16"/>
                <w:szCs w:val="16"/>
                <w:lang w:eastAsia="en-GB"/>
              </w:rPr>
              <w:t>codebookSubsetRestriction</w:t>
            </w:r>
            <w:r w:rsidRPr="00EC39C4">
              <w:rPr>
                <w:rFonts w:ascii="Arial" w:hAnsi="Arial" w:cs="Arial"/>
                <w:sz w:val="16"/>
                <w:szCs w:val="16"/>
                <w:lang w:eastAsia="en-GB"/>
              </w:rPr>
              <w:t xml:space="preserve"> for applicable transmission modes is defined in TS 36.213 [23].</w:t>
            </w:r>
          </w:p>
          <w:p w14:paraId="4C915927" w14:textId="77777777" w:rsidR="00AF3878" w:rsidRPr="00EC39C4" w:rsidRDefault="00AF3878" w:rsidP="001010CC">
            <w:pPr>
              <w:spacing w:after="0"/>
              <w:rPr>
                <w:rFonts w:ascii="Arial" w:eastAsia="SimSun" w:hAnsi="Arial" w:cs="Arial"/>
                <w:sz w:val="16"/>
                <w:szCs w:val="16"/>
                <w:lang w:eastAsia="zh-CN"/>
              </w:rPr>
            </w:pPr>
          </w:p>
          <w:p w14:paraId="7F160608" w14:textId="77777777" w:rsidR="00AF3878" w:rsidRPr="00EC39C4" w:rsidRDefault="00AF3878" w:rsidP="001010CC">
            <w:pPr>
              <w:pStyle w:val="TAL"/>
              <w:rPr>
                <w:rFonts w:cs="Arial"/>
                <w:b/>
                <w:i/>
                <w:strike/>
                <w:color w:val="FF0000"/>
                <w:sz w:val="16"/>
                <w:szCs w:val="16"/>
                <w:lang w:eastAsia="en-GB"/>
              </w:rPr>
            </w:pPr>
            <w:proofErr w:type="gramStart"/>
            <w:r w:rsidRPr="00EC39C4">
              <w:rPr>
                <w:rFonts w:cs="Arial"/>
                <w:b/>
                <w:i/>
                <w:sz w:val="16"/>
                <w:szCs w:val="16"/>
                <w:lang w:eastAsia="en-GB"/>
              </w:rPr>
              <w:t>codebookSubsetRestriction2</w:t>
            </w:r>
            <w:r w:rsidRPr="00EC39C4">
              <w:rPr>
                <w:rFonts w:eastAsia="SimSun" w:cs="Arial"/>
                <w:b/>
                <w:i/>
                <w:color w:val="FF0000"/>
                <w:sz w:val="16"/>
                <w:szCs w:val="16"/>
                <w:u w:val="single"/>
                <w:lang w:eastAsia="zh-CN"/>
              </w:rPr>
              <w:t>(</w:t>
            </w:r>
            <w:proofErr w:type="gramEnd"/>
            <w:r w:rsidRPr="00EC39C4">
              <w:rPr>
                <w:rFonts w:eastAsia="SimSun" w:cs="Arial"/>
                <w:b/>
                <w:i/>
                <w:color w:val="FF0000"/>
                <w:sz w:val="16"/>
                <w:szCs w:val="16"/>
                <w:u w:val="single"/>
                <w:lang w:eastAsia="zh-CN"/>
              </w:rPr>
              <w:t>?)</w:t>
            </w:r>
          </w:p>
          <w:p w14:paraId="0AF24B15" w14:textId="77777777" w:rsidR="00AF3878" w:rsidRPr="00EC39C4" w:rsidRDefault="00AF3878" w:rsidP="001010CC">
            <w:pPr>
              <w:pBdr>
                <w:bottom w:val="single" w:sz="6" w:space="1" w:color="auto"/>
              </w:pBdr>
              <w:spacing w:after="0"/>
              <w:rPr>
                <w:rFonts w:ascii="Arial" w:eastAsia="SimSun" w:hAnsi="Arial" w:cs="Arial"/>
                <w:noProof/>
                <w:sz w:val="16"/>
                <w:szCs w:val="16"/>
                <w:lang w:eastAsia="zh-CN"/>
              </w:rPr>
            </w:pPr>
            <w:r w:rsidRPr="00EC39C4">
              <w:rPr>
                <w:rFonts w:ascii="Arial" w:hAnsi="Arial" w:cs="Arial"/>
                <w:sz w:val="16"/>
                <w:szCs w:val="16"/>
                <w:lang w:eastAsia="en-GB"/>
              </w:rPr>
              <w:t>If p-C-AndCBSRList-r13 is included, E-UTRAN includes 2 entries otherwise 1 (i.e. E-UTRAN configures the same number of entries for the original and the CBSR2 field.</w:t>
            </w:r>
          </w:p>
          <w:p w14:paraId="0C3726F2" w14:textId="77777777" w:rsidR="00AF3878" w:rsidRPr="00EC39C4" w:rsidRDefault="00AF3878" w:rsidP="001010CC">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w:t>
            </w:r>
            <w:r w:rsidRPr="00EC39C4">
              <w:rPr>
                <w:rFonts w:ascii="Arial" w:eastAsia="SimSun" w:hAnsi="Arial" w:cs="Arial" w:hint="eastAsia"/>
                <w:noProof/>
                <w:color w:val="1F497D" w:themeColor="text2"/>
                <w:sz w:val="16"/>
                <w:szCs w:val="16"/>
                <w:lang w:eastAsia="zh-CN"/>
              </w:rPr>
              <w:t>the size has been captured in 213.</w:t>
            </w:r>
          </w:p>
          <w:p w14:paraId="3ADDBBE0" w14:textId="77777777" w:rsidR="00AF3878" w:rsidRPr="00EC39C4" w:rsidRDefault="00AF3878" w:rsidP="00B662CD">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Starting in Rel-10 it seems that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noProof/>
                <w:color w:val="1F497D" w:themeColor="text2"/>
                <w:sz w:val="16"/>
                <w:szCs w:val="16"/>
                <w:lang w:eastAsia="zh-CN"/>
              </w:rPr>
              <w:t xml:space="preserve"> is defined as a BIT STRING without explicit length indicator. We</w:t>
            </w:r>
            <w:r w:rsidRPr="00EC39C4">
              <w:rPr>
                <w:rFonts w:ascii="Arial" w:eastAsia="SimSun" w:hAnsi="Arial" w:cs="Arial" w:hint="eastAsia"/>
                <w:noProof/>
                <w:color w:val="1F497D" w:themeColor="text2"/>
                <w:sz w:val="16"/>
                <w:szCs w:val="16"/>
                <w:lang w:eastAsia="zh-CN"/>
              </w:rPr>
              <w:t xml:space="preserve"> think it is </w:t>
            </w:r>
            <w:r w:rsidRPr="00EC39C4">
              <w:rPr>
                <w:rFonts w:ascii="Arial" w:eastAsia="SimSun" w:hAnsi="Arial" w:cs="Arial"/>
                <w:noProof/>
                <w:color w:val="1F497D" w:themeColor="text2"/>
                <w:sz w:val="16"/>
                <w:szCs w:val="16"/>
                <w:lang w:eastAsia="zh-CN"/>
              </w:rPr>
              <w:t>fine to do so now as well. Furthermore we agree that the field descriptions are confusing and should be improved</w:t>
            </w:r>
            <w:r w:rsidRPr="00EC39C4">
              <w:rPr>
                <w:rFonts w:ascii="Arial" w:eastAsia="SimSun" w:hAnsi="Arial" w:cs="Arial" w:hint="eastAsia"/>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b</w:t>
            </w:r>
            <w:r w:rsidRPr="00EC39C4">
              <w:rPr>
                <w:rFonts w:ascii="Arial" w:eastAsia="SimSun" w:hAnsi="Arial" w:cs="Arial" w:hint="eastAsia"/>
                <w:noProof/>
                <w:color w:val="1F497D" w:themeColor="text2"/>
                <w:sz w:val="16"/>
                <w:szCs w:val="16"/>
                <w:lang w:eastAsia="zh-CN"/>
              </w:rPr>
              <w:t xml:space="preserve">ut we </w:t>
            </w:r>
            <w:r w:rsidRPr="00EC39C4">
              <w:rPr>
                <w:rFonts w:ascii="Arial" w:eastAsia="SimSun" w:hAnsi="Arial" w:cs="Arial"/>
                <w:noProof/>
                <w:color w:val="1F497D" w:themeColor="text2"/>
                <w:sz w:val="16"/>
                <w:szCs w:val="16"/>
                <w:lang w:eastAsia="zh-CN"/>
              </w:rPr>
              <w:t>are not sure how to resolve it. This issue is similar to N.087</w:t>
            </w:r>
          </w:p>
          <w:p w14:paraId="677D4F6C" w14:textId="77777777" w:rsidR="00AF3878" w:rsidRDefault="00AF3878" w:rsidP="00C37A3B">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noProof/>
                <w:color w:val="1F497D" w:themeColor="text2"/>
                <w:sz w:val="16"/>
                <w:szCs w:val="16"/>
                <w:lang w:eastAsia="zh-CN"/>
              </w:rPr>
              <w:t>CATT:</w:t>
            </w:r>
            <w:r w:rsidRPr="00EC39C4">
              <w:rPr>
                <w:rFonts w:ascii="Arial" w:eastAsia="SimSun" w:hAnsi="Arial" w:cs="Arial" w:hint="eastAsia"/>
                <w:noProof/>
                <w:color w:val="1F497D" w:themeColor="text2"/>
                <w:sz w:val="16"/>
                <w:szCs w:val="16"/>
                <w:lang w:eastAsia="zh-CN"/>
              </w:rPr>
              <w:t xml:space="preserve"> in.054, we propose to remove the field description for codebooksubsetRestriction2List, since the condition is clear. </w:t>
            </w:r>
            <w:r>
              <w:rPr>
                <w:rFonts w:ascii="Arial" w:eastAsia="SimSun" w:hAnsi="Arial" w:cs="Arial"/>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F</w:t>
            </w:r>
            <w:r w:rsidRPr="00EC39C4">
              <w:rPr>
                <w:rFonts w:ascii="Arial" w:eastAsia="SimSun" w:hAnsi="Arial" w:cs="Arial" w:hint="eastAsia"/>
                <w:noProof/>
                <w:color w:val="1F497D" w:themeColor="text2"/>
                <w:sz w:val="16"/>
                <w:szCs w:val="16"/>
                <w:lang w:eastAsia="zh-CN"/>
              </w:rPr>
              <w:t xml:space="preserve">or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noProof/>
                <w:color w:val="1F497D" w:themeColor="text2"/>
                <w:sz w:val="16"/>
                <w:szCs w:val="16"/>
                <w:lang w:eastAsia="zh-CN"/>
              </w:rPr>
              <w:t xml:space="preserve"> we think it is incorrect to change it to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 xml:space="preserve">1, </w:t>
            </w:r>
            <w:r w:rsidRPr="00EC39C4">
              <w:rPr>
                <w:rFonts w:ascii="Arial" w:eastAsia="SimSun" w:hAnsi="Arial" w:cs="Arial" w:hint="eastAsia"/>
                <w:noProof/>
                <w:color w:val="1F497D" w:themeColor="text2"/>
                <w:sz w:val="16"/>
                <w:szCs w:val="16"/>
                <w:lang w:eastAsia="zh-CN"/>
              </w:rPr>
              <w:t>but we think we can include all the restriction in the field desc</w:t>
            </w:r>
            <w:r w:rsidRPr="00EC39C4">
              <w:rPr>
                <w:rFonts w:ascii="Arial" w:eastAsia="SimSun" w:hAnsi="Arial" w:cs="Arial"/>
                <w:noProof/>
                <w:color w:val="1F497D" w:themeColor="text2"/>
                <w:sz w:val="16"/>
                <w:szCs w:val="16"/>
                <w:lang w:eastAsia="zh-CN"/>
              </w:rPr>
              <w:t>r</w:t>
            </w:r>
            <w:r w:rsidRPr="00EC39C4">
              <w:rPr>
                <w:rFonts w:ascii="Arial" w:eastAsia="SimSun" w:hAnsi="Arial" w:cs="Arial" w:hint="eastAsia"/>
                <w:noProof/>
                <w:color w:val="1F497D" w:themeColor="text2"/>
                <w:sz w:val="16"/>
                <w:szCs w:val="16"/>
                <w:lang w:eastAsia="zh-CN"/>
              </w:rPr>
              <w:t xml:space="preserve">iption, i.e.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w:t>
            </w:r>
            <w:r w:rsidRPr="00EC39C4">
              <w:rPr>
                <w:rFonts w:ascii="Arial" w:eastAsia="SimSun" w:hAnsi="Arial" w:cs="Arial"/>
                <w:i/>
                <w:noProof/>
                <w:color w:val="1F497D" w:themeColor="text2"/>
                <w:sz w:val="16"/>
                <w:szCs w:val="16"/>
                <w:lang w:eastAsia="zh-CN"/>
              </w:rPr>
              <w:t xml:space="preserve"> codebookSubsetRestriction1</w:t>
            </w:r>
            <w:r w:rsidRPr="00EC39C4">
              <w:rPr>
                <w:rFonts w:ascii="Arial" w:eastAsia="SimSun" w:hAnsi="Arial" w:cs="Arial" w:hint="eastAsia"/>
                <w:i/>
                <w:noProof/>
                <w:color w:val="1F497D" w:themeColor="text2"/>
                <w:sz w:val="16"/>
                <w:szCs w:val="16"/>
                <w:lang w:eastAsia="zh-CN"/>
              </w:rPr>
              <w:t xml:space="preserve">, </w:t>
            </w:r>
            <w:r w:rsidRPr="00EC39C4">
              <w:rPr>
                <w:rFonts w:ascii="Arial" w:eastAsia="SimSun" w:hAnsi="Arial" w:cs="Arial"/>
                <w:i/>
                <w:noProof/>
                <w:color w:val="1F497D" w:themeColor="text2"/>
                <w:sz w:val="16"/>
                <w:szCs w:val="16"/>
                <w:lang w:eastAsia="zh-CN"/>
              </w:rPr>
              <w:lastRenderedPageBreak/>
              <w:t>codebookSubsetRestriction</w:t>
            </w:r>
            <w:r w:rsidRPr="00EC39C4">
              <w:rPr>
                <w:rFonts w:ascii="Arial" w:eastAsia="SimSun" w:hAnsi="Arial" w:cs="Arial" w:hint="eastAsia"/>
                <w:i/>
                <w:noProof/>
                <w:color w:val="1F497D" w:themeColor="text2"/>
                <w:sz w:val="16"/>
                <w:szCs w:val="16"/>
                <w:lang w:eastAsia="zh-CN"/>
              </w:rPr>
              <w:t>2,</w:t>
            </w:r>
            <w:r w:rsidRPr="00EC39C4">
              <w:rPr>
                <w:rFonts w:ascii="Arial" w:eastAsia="SimSun" w:hAnsi="Arial" w:cs="Arial"/>
                <w:i/>
                <w:noProof/>
                <w:color w:val="1F497D" w:themeColor="text2"/>
                <w:sz w:val="16"/>
                <w:szCs w:val="16"/>
                <w:lang w:eastAsia="zh-CN"/>
              </w:rPr>
              <w:t xml:space="preserve"> codebookSubsetRestriction</w:t>
            </w:r>
            <w:r w:rsidRPr="00EC39C4">
              <w:rPr>
                <w:rFonts w:ascii="Arial" w:eastAsia="SimSun" w:hAnsi="Arial" w:cs="Arial" w:hint="eastAsia"/>
                <w:i/>
                <w:noProof/>
                <w:color w:val="1F497D" w:themeColor="text2"/>
                <w:sz w:val="16"/>
                <w:szCs w:val="16"/>
                <w:lang w:eastAsia="zh-CN"/>
              </w:rPr>
              <w:t xml:space="preserve">3, </w:t>
            </w:r>
            <w:r w:rsidRPr="00EC39C4">
              <w:rPr>
                <w:rFonts w:ascii="Arial" w:eastAsia="SimSun" w:hAnsi="Arial" w:cs="Arial"/>
                <w:noProof/>
                <w:color w:val="1F497D" w:themeColor="text2"/>
                <w:sz w:val="16"/>
                <w:szCs w:val="16"/>
                <w:lang w:eastAsia="zh-CN"/>
              </w:rPr>
              <w:t>because</w:t>
            </w:r>
            <w:r w:rsidRPr="00EC39C4">
              <w:rPr>
                <w:rFonts w:ascii="Arial" w:eastAsia="SimSun" w:hAnsi="Arial" w:cs="Arial" w:hint="eastAsia"/>
                <w:noProof/>
                <w:color w:val="1F497D" w:themeColor="text2"/>
                <w:sz w:val="16"/>
                <w:szCs w:val="16"/>
                <w:lang w:eastAsia="zh-CN"/>
              </w:rPr>
              <w:t xml:space="preserve"> the bit string length is defined in RAN1 spec.</w:t>
            </w:r>
          </w:p>
          <w:p w14:paraId="4D5CD446" w14:textId="77777777" w:rsidR="00AF3878" w:rsidRDefault="00AF3878" w:rsidP="00177B62">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Packed encoding rules can handle unconstraint bit strings. In that case, a length determinant is appended. So, technically nothing is incorrect but it should be noted that the encoding would be more compact if the bit string had a constraint size. There seems to be different opinions and therefore discussion si needed. Changed from class 1 to class 2.</w:t>
            </w:r>
          </w:p>
          <w:p w14:paraId="7D486CCC" w14:textId="77777777" w:rsidR="00AF3878" w:rsidRPr="00405BBE" w:rsidRDefault="00AF3878" w:rsidP="00177B62">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5E82D979" w14:textId="77777777" w:rsidR="00AF3878" w:rsidRPr="005E4E06" w:rsidRDefault="00AF3878" w:rsidP="00177B62">
            <w:pPr>
              <w:spacing w:after="0"/>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5CDDF177" w14:textId="77777777" w:rsidR="00AF3878" w:rsidRPr="00BD494B" w:rsidRDefault="00AF3878" w:rsidP="00566D1D">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69B33CC0" w14:textId="77777777" w:rsidTr="00C7688C">
        <w:tc>
          <w:tcPr>
            <w:tcW w:w="769" w:type="dxa"/>
            <w:shd w:val="clear" w:color="auto" w:fill="auto"/>
          </w:tcPr>
          <w:p w14:paraId="17447161"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lastRenderedPageBreak/>
              <w:t>N.077</w:t>
            </w:r>
          </w:p>
        </w:tc>
        <w:tc>
          <w:tcPr>
            <w:tcW w:w="1677" w:type="dxa"/>
            <w:shd w:val="clear" w:color="auto" w:fill="auto"/>
          </w:tcPr>
          <w:p w14:paraId="37BE47FE" w14:textId="77777777" w:rsidR="00AF3878" w:rsidRPr="008804FA" w:rsidRDefault="00AF3878" w:rsidP="008804FA">
            <w:pPr>
              <w:spacing w:after="0"/>
              <w:rPr>
                <w:rFonts w:ascii="Arial" w:hAnsi="Arial" w:cs="Arial"/>
                <w:noProof/>
                <w:sz w:val="16"/>
                <w:szCs w:val="16"/>
              </w:rPr>
            </w:pPr>
            <w:r w:rsidRPr="008804FA">
              <w:rPr>
                <w:rFonts w:ascii="Arial" w:hAnsi="Arial" w:cs="Arial"/>
                <w:noProof/>
                <w:sz w:val="16"/>
                <w:szCs w:val="16"/>
              </w:rPr>
              <w:t xml:space="preserve">6.3.2 </w:t>
            </w:r>
            <w:r w:rsidRPr="008804FA">
              <w:rPr>
                <w:rFonts w:ascii="Arial" w:hAnsi="Arial" w:cs="Arial"/>
                <w:sz w:val="16"/>
                <w:szCs w:val="16"/>
              </w:rPr>
              <w:t>CQI-ReportPeriodic-v13xy</w:t>
            </w:r>
          </w:p>
        </w:tc>
        <w:tc>
          <w:tcPr>
            <w:tcW w:w="5369" w:type="dxa"/>
            <w:shd w:val="clear" w:color="auto" w:fill="auto"/>
          </w:tcPr>
          <w:p w14:paraId="19DCA621"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t>Should CRI-ReportConfig-R13 be need OR instead of ON in order to be able to remove it?</w:t>
            </w:r>
          </w:p>
        </w:tc>
        <w:tc>
          <w:tcPr>
            <w:tcW w:w="653" w:type="dxa"/>
            <w:gridSpan w:val="2"/>
            <w:shd w:val="clear" w:color="auto" w:fill="auto"/>
          </w:tcPr>
          <w:p w14:paraId="40DE0513"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0756F83" w14:textId="77777777" w:rsidR="00AF3878" w:rsidRDefault="00AF3878" w:rsidP="008804FA">
            <w:pPr>
              <w:pBdr>
                <w:bottom w:val="single" w:sz="6" w:space="1" w:color="auto"/>
              </w:pBdr>
              <w:spacing w:after="0"/>
              <w:rPr>
                <w:rFonts w:ascii="Arial" w:hAnsi="Arial" w:cs="Arial"/>
                <w:noProof/>
                <w:sz w:val="16"/>
                <w:szCs w:val="16"/>
              </w:rPr>
            </w:pPr>
            <w:r>
              <w:rPr>
                <w:rFonts w:ascii="Arial" w:hAnsi="Arial" w:cs="Arial"/>
                <w:noProof/>
                <w:sz w:val="16"/>
                <w:szCs w:val="16"/>
              </w:rPr>
              <w:t>Change OR to ON – NOTE two occasions!</w:t>
            </w:r>
          </w:p>
          <w:p w14:paraId="5443C49D" w14:textId="77777777" w:rsidR="00AF3878" w:rsidRPr="0062644E" w:rsidRDefault="00AF3878" w:rsidP="00C31CC6">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This can be considered.</w:t>
            </w:r>
          </w:p>
          <w:p w14:paraId="46DA9493" w14:textId="77777777" w:rsidR="00AF3878" w:rsidRDefault="00AF3878" w:rsidP="008804FA">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noProof/>
                <w:color w:val="1F497D" w:themeColor="text2"/>
                <w:sz w:val="16"/>
                <w:szCs w:val="16"/>
                <w:lang w:eastAsia="zh-CN"/>
              </w:rPr>
              <w:t>CATT:</w:t>
            </w:r>
            <w:r w:rsidRPr="0062644E">
              <w:rPr>
                <w:rFonts w:ascii="Arial" w:eastAsia="SimSun" w:hAnsi="Arial" w:cs="Arial" w:hint="eastAsia"/>
                <w:noProof/>
                <w:color w:val="1F497D" w:themeColor="text2"/>
                <w:sz w:val="16"/>
                <w:szCs w:val="16"/>
                <w:lang w:eastAsia="zh-CN"/>
              </w:rPr>
              <w:t xml:space="preserve"> release+setup structure is used for </w:t>
            </w:r>
            <w:r w:rsidRPr="0062644E">
              <w:rPr>
                <w:rFonts w:ascii="Arial" w:hAnsi="Arial" w:cs="Arial"/>
                <w:noProof/>
                <w:color w:val="1F497D" w:themeColor="text2"/>
                <w:sz w:val="16"/>
                <w:szCs w:val="16"/>
              </w:rPr>
              <w:t>CRI-ReportConfig-R13</w:t>
            </w:r>
            <w:r w:rsidRPr="0062644E">
              <w:rPr>
                <w:rFonts w:ascii="Arial" w:eastAsia="SimSun" w:hAnsi="Arial" w:cs="Arial" w:hint="eastAsia"/>
                <w:noProof/>
                <w:color w:val="1F497D" w:themeColor="text2"/>
                <w:sz w:val="16"/>
                <w:szCs w:val="16"/>
                <w:lang w:eastAsia="zh-CN"/>
              </w:rPr>
              <w:t xml:space="preserve"> inside. </w:t>
            </w:r>
            <w:r w:rsidRPr="0062644E">
              <w:rPr>
                <w:rFonts w:ascii="Arial" w:eastAsia="SimSun" w:hAnsi="Arial" w:cs="Arial"/>
                <w:noProof/>
                <w:color w:val="1F497D" w:themeColor="text2"/>
                <w:sz w:val="16"/>
                <w:szCs w:val="16"/>
                <w:lang w:eastAsia="zh-CN"/>
              </w:rPr>
              <w:t xml:space="preserve">so maybe </w:t>
            </w:r>
            <w:r w:rsidRPr="0062644E">
              <w:rPr>
                <w:rFonts w:ascii="Arial" w:eastAsia="SimSun" w:hAnsi="Arial" w:cs="Arial" w:hint="eastAsia"/>
                <w:noProof/>
                <w:color w:val="1F497D" w:themeColor="text2"/>
                <w:sz w:val="16"/>
                <w:szCs w:val="16"/>
                <w:lang w:eastAsia="zh-CN"/>
              </w:rPr>
              <w:t>ON is more appropriate than OR.</w:t>
            </w:r>
          </w:p>
          <w:p w14:paraId="4A82A790" w14:textId="77777777" w:rsidR="00AF3878" w:rsidRDefault="00AF3878" w:rsidP="008804FA">
            <w:pPr>
              <w:pBdr>
                <w:bottom w:val="single" w:sz="6" w:space="1" w:color="auto"/>
              </w:pBdr>
              <w:spacing w:after="0"/>
              <w:rPr>
                <w:rFonts w:ascii="Arial" w:eastAsia="SimSun" w:hAnsi="Arial" w:cs="Arial"/>
                <w:noProof/>
                <w:color w:val="1F497D" w:themeColor="text2"/>
                <w:sz w:val="16"/>
                <w:szCs w:val="16"/>
                <w:lang w:eastAsia="zh-CN"/>
              </w:rPr>
            </w:pPr>
            <w:r w:rsidRPr="00A95B64">
              <w:rPr>
                <w:rFonts w:ascii="Arial" w:eastAsia="SimSun" w:hAnsi="Arial" w:cs="Arial"/>
                <w:b/>
                <w:noProof/>
                <w:color w:val="1F497D" w:themeColor="text2"/>
                <w:sz w:val="16"/>
                <w:szCs w:val="16"/>
                <w:lang w:eastAsia="zh-CN"/>
              </w:rPr>
              <w:t xml:space="preserve">Samsung: </w:t>
            </w:r>
            <w:r w:rsidRPr="00A95B64">
              <w:rPr>
                <w:rFonts w:ascii="Arial" w:eastAsia="SimSun" w:hAnsi="Arial" w:cs="Arial"/>
                <w:noProof/>
                <w:color w:val="1F497D" w:themeColor="text2"/>
                <w:sz w:val="16"/>
                <w:szCs w:val="16"/>
                <w:lang w:eastAsia="zh-CN"/>
              </w:rPr>
              <w:t>See E.250</w:t>
            </w:r>
          </w:p>
          <w:p w14:paraId="11632930" w14:textId="77777777" w:rsidR="00AF3878" w:rsidRPr="00405BBE" w:rsidRDefault="00AF3878" w:rsidP="008804FA">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242FE32B" w14:textId="77777777" w:rsidR="00AF3878" w:rsidRPr="00A95B64" w:rsidRDefault="00AF3878" w:rsidP="008804FA">
            <w:pPr>
              <w:spacing w:after="0"/>
              <w:rPr>
                <w:rFonts w:ascii="Arial" w:eastAsia="SimSun" w:hAnsi="Arial" w:cs="Arial"/>
                <w:b/>
                <w:noProof/>
                <w:sz w:val="16"/>
                <w:szCs w:val="16"/>
                <w:lang w:eastAsia="zh-CN"/>
              </w:rPr>
            </w:pPr>
            <w:r w:rsidRPr="00405BBE">
              <w:rPr>
                <w:rFonts w:ascii="Arial" w:eastAsia="SimSun" w:hAnsi="Arial" w:cs="Arial"/>
                <w:noProof/>
                <w:color w:val="C0504D" w:themeColor="accent2"/>
                <w:sz w:val="16"/>
                <w:szCs w:val="16"/>
                <w:lang w:eastAsia="zh-CN"/>
              </w:rPr>
              <w:t>=&gt; No change needed</w:t>
            </w:r>
          </w:p>
        </w:tc>
        <w:tc>
          <w:tcPr>
            <w:tcW w:w="1060" w:type="dxa"/>
            <w:shd w:val="clear" w:color="auto" w:fill="CCFF99"/>
          </w:tcPr>
          <w:p w14:paraId="5C2A9C18"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t>Closed</w:t>
            </w:r>
          </w:p>
        </w:tc>
      </w:tr>
      <w:tr w:rsidR="00AF3878" w:rsidRPr="00BD494B" w14:paraId="565937C1" w14:textId="77777777" w:rsidTr="00C7688C">
        <w:tc>
          <w:tcPr>
            <w:tcW w:w="769" w:type="dxa"/>
            <w:shd w:val="clear" w:color="auto" w:fill="auto"/>
          </w:tcPr>
          <w:p w14:paraId="1C2E9181" w14:textId="77777777" w:rsidR="00AF3878" w:rsidRPr="00F04B5C" w:rsidRDefault="00AF3878" w:rsidP="00054B1F">
            <w:pPr>
              <w:spacing w:after="0"/>
              <w:rPr>
                <w:rFonts w:ascii="Arial" w:hAnsi="Arial" w:cs="Arial"/>
                <w:noProof/>
                <w:sz w:val="16"/>
                <w:szCs w:val="16"/>
              </w:rPr>
            </w:pPr>
            <w:r>
              <w:rPr>
                <w:rFonts w:ascii="Arial" w:hAnsi="Arial" w:cs="Arial"/>
                <w:noProof/>
                <w:sz w:val="16"/>
                <w:szCs w:val="16"/>
              </w:rPr>
              <w:t>I.038</w:t>
            </w:r>
          </w:p>
        </w:tc>
        <w:tc>
          <w:tcPr>
            <w:tcW w:w="1677" w:type="dxa"/>
            <w:shd w:val="clear" w:color="auto" w:fill="auto"/>
          </w:tcPr>
          <w:p w14:paraId="4190D017" w14:textId="77777777" w:rsidR="00AF3878" w:rsidRPr="00F04B5C" w:rsidRDefault="00AF3878" w:rsidP="00054B1F">
            <w:pPr>
              <w:spacing w:after="0"/>
              <w:rPr>
                <w:rFonts w:ascii="Arial" w:hAnsi="Arial" w:cs="Arial"/>
                <w:sz w:val="16"/>
                <w:szCs w:val="16"/>
              </w:rPr>
            </w:pPr>
            <w:r>
              <w:rPr>
                <w:rFonts w:ascii="Arial" w:hAnsi="Arial" w:cs="Arial"/>
                <w:noProof/>
                <w:sz w:val="16"/>
                <w:szCs w:val="16"/>
              </w:rPr>
              <w:t xml:space="preserve">6.3.2 </w:t>
            </w:r>
            <w:r w:rsidRPr="00F04B5C">
              <w:rPr>
                <w:rFonts w:ascii="Arial" w:hAnsi="Arial" w:cs="Arial"/>
                <w:noProof/>
                <w:sz w:val="16"/>
                <w:szCs w:val="16"/>
              </w:rPr>
              <w:t>CSI-RS-ConfigNZP</w:t>
            </w:r>
          </w:p>
        </w:tc>
        <w:tc>
          <w:tcPr>
            <w:tcW w:w="5369" w:type="dxa"/>
            <w:shd w:val="clear" w:color="auto" w:fill="auto"/>
          </w:tcPr>
          <w:p w14:paraId="6B8BCE1B" w14:textId="77777777" w:rsidR="00AF3878" w:rsidRPr="00327EF3" w:rsidRDefault="00AF3878" w:rsidP="00054B1F">
            <w:pPr>
              <w:spacing w:after="0"/>
              <w:rPr>
                <w:rFonts w:ascii="Arial" w:hAnsi="Arial" w:cs="Arial"/>
                <w:noProof/>
                <w:sz w:val="16"/>
                <w:szCs w:val="16"/>
              </w:rPr>
            </w:pPr>
            <w:r w:rsidRPr="00F04B5C">
              <w:rPr>
                <w:rFonts w:ascii="Arial" w:hAnsi="Arial" w:cs="Arial"/>
                <w:sz w:val="16"/>
                <w:szCs w:val="16"/>
                <w:lang w:val="en-US"/>
              </w:rPr>
              <w:t>In eMIMO-Info-r13</w:t>
            </w:r>
            <w:r w:rsidRPr="00F04B5C">
              <w:rPr>
                <w:rFonts w:ascii="Arial" w:hAnsi="Arial" w:cs="Arial"/>
                <w:noProof/>
                <w:sz w:val="16"/>
                <w:szCs w:val="16"/>
              </w:rPr>
              <w:t xml:space="preserve"> the smallest number of ResourceConfig-r13 in nzp-resourceConfigList-r13 is 2. Since resourceConfig-r11 is always present, how to jointly use the field resourceConfig-r11 and nzp-resourceConfigList-r13 </w:t>
            </w:r>
            <w:r w:rsidRPr="00327EF3">
              <w:rPr>
                <w:rFonts w:ascii="Arial" w:hAnsi="Arial" w:cs="Arial"/>
                <w:noProof/>
                <w:sz w:val="16"/>
                <w:szCs w:val="16"/>
              </w:rPr>
              <w:t xml:space="preserve">needs to be clarified for NonPrecoded CSI-RS. For instance, it is not clear how to configure NZP CSI-RS configuation for antenna port 16. </w:t>
            </w:r>
          </w:p>
          <w:p w14:paraId="6D6ED426" w14:textId="77777777" w:rsidR="00AF3878" w:rsidRDefault="00AF3878" w:rsidP="00054B1F">
            <w:pPr>
              <w:spacing w:after="0"/>
              <w:rPr>
                <w:rFonts w:ascii="Arial" w:hAnsi="Arial" w:cs="Arial"/>
                <w:noProof/>
                <w:sz w:val="16"/>
                <w:szCs w:val="16"/>
                <w:highlight w:val="yellow"/>
              </w:rPr>
            </w:pPr>
          </w:p>
          <w:p w14:paraId="4FCD96B0"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14:paraId="1D1AB289"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14:paraId="243FE805"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14:paraId="42B4CEC6"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highlight w:val="yellow"/>
                <w:lang w:val="en-US" w:eastAsia="de-DE"/>
              </w:rPr>
              <w:t>nzp-resourceConfigList-r13</w:t>
            </w:r>
            <w:r w:rsidRPr="00F04B5C">
              <w:rPr>
                <w:rFonts w:ascii="Courier New" w:eastAsia="Times New Roman" w:hAnsi="Courier New"/>
                <w:noProof/>
                <w:sz w:val="16"/>
                <w:highlight w:val="yellow"/>
                <w:lang w:val="en-US" w:eastAsia="de-DE"/>
              </w:rPr>
              <w:tab/>
            </w:r>
            <w:r w:rsidRPr="00F04B5C">
              <w:rPr>
                <w:rFonts w:ascii="Courier New" w:eastAsia="Times New Roman" w:hAnsi="Courier New"/>
                <w:noProof/>
                <w:sz w:val="16"/>
                <w:highlight w:val="yellow"/>
                <w:lang w:val="en-US" w:eastAsia="de-DE"/>
              </w:rPr>
              <w:tab/>
              <w:t>SEQUENCE (SIZE (2..8)) OF ResourceConfig-r13,</w:t>
            </w:r>
          </w:p>
          <w:p w14:paraId="2D6D5C4B"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lang w:val="en-US" w:eastAsia="de-DE"/>
              </w:rPr>
              <w:t>cdmType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14:paraId="577A8555"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14:paraId="1259F0CA"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14:paraId="1F771FDF" w14:textId="77777777" w:rsidR="00AF3878" w:rsidRPr="00054B1F"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tc>
        <w:tc>
          <w:tcPr>
            <w:tcW w:w="653" w:type="dxa"/>
            <w:gridSpan w:val="2"/>
            <w:shd w:val="clear" w:color="auto" w:fill="auto"/>
          </w:tcPr>
          <w:p w14:paraId="380E611D" w14:textId="77777777" w:rsidR="00AF3878" w:rsidRPr="00AB01A1" w:rsidRDefault="00AF3878" w:rsidP="00054B1F">
            <w:pPr>
              <w:spacing w:after="0"/>
              <w:rPr>
                <w:rFonts w:ascii="Arial" w:hAnsi="Arial" w:cs="Arial"/>
                <w:noProof/>
                <w:sz w:val="16"/>
                <w:szCs w:val="16"/>
                <w:highlight w:val="yellow"/>
              </w:rPr>
            </w:pPr>
            <w:r w:rsidRPr="00327EF3">
              <w:rPr>
                <w:rFonts w:ascii="Arial" w:hAnsi="Arial" w:cs="Arial"/>
                <w:noProof/>
                <w:sz w:val="16"/>
                <w:szCs w:val="16"/>
              </w:rPr>
              <w:t>3</w:t>
            </w:r>
          </w:p>
        </w:tc>
        <w:tc>
          <w:tcPr>
            <w:tcW w:w="6132" w:type="dxa"/>
            <w:gridSpan w:val="2"/>
            <w:shd w:val="clear" w:color="auto" w:fill="auto"/>
          </w:tcPr>
          <w:p w14:paraId="1AB06ABB" w14:textId="77777777" w:rsidR="00AF3878" w:rsidRDefault="00AF3878" w:rsidP="00054B1F">
            <w:pPr>
              <w:keepNext/>
              <w:keepLines/>
              <w:overflowPunct w:val="0"/>
              <w:autoSpaceDE w:val="0"/>
              <w:autoSpaceDN w:val="0"/>
              <w:adjustRightInd w:val="0"/>
              <w:spacing w:after="0"/>
              <w:textAlignment w:val="baseline"/>
              <w:rPr>
                <w:rFonts w:ascii="Arial" w:hAnsi="Arial" w:cs="Arial"/>
                <w:noProof/>
                <w:sz w:val="16"/>
                <w:szCs w:val="16"/>
                <w:highlight w:val="yellow"/>
              </w:rPr>
            </w:pPr>
            <w:r>
              <w:rPr>
                <w:rFonts w:ascii="Arial" w:hAnsi="Arial" w:cs="Arial"/>
                <w:noProof/>
                <w:sz w:val="16"/>
                <w:szCs w:val="16"/>
              </w:rPr>
              <w:t xml:space="preserve">Discuss </w:t>
            </w:r>
            <w:r w:rsidRPr="00F04B5C">
              <w:rPr>
                <w:rFonts w:ascii="Arial" w:hAnsi="Arial" w:cs="Arial"/>
                <w:noProof/>
                <w:sz w:val="16"/>
                <w:szCs w:val="16"/>
              </w:rPr>
              <w:t xml:space="preserve">how to jointly use the field resourceConfig-r11 and nzp-resourceConfigList-r13 </w:t>
            </w:r>
            <w:r w:rsidRPr="00327EF3">
              <w:rPr>
                <w:rFonts w:ascii="Arial" w:hAnsi="Arial" w:cs="Arial"/>
                <w:noProof/>
                <w:sz w:val="16"/>
                <w:szCs w:val="16"/>
              </w:rPr>
              <w:t>for NonPrecoded CSI-RS.</w:t>
            </w:r>
            <w:r>
              <w:rPr>
                <w:rFonts w:ascii="Arial" w:hAnsi="Arial" w:cs="Arial"/>
                <w:noProof/>
                <w:sz w:val="16"/>
                <w:szCs w:val="16"/>
              </w:rPr>
              <w:t xml:space="preserve"> Options are:</w:t>
            </w:r>
          </w:p>
          <w:p w14:paraId="7CFB4F90" w14:textId="77777777" w:rsidR="00AF3878" w:rsidRPr="00327EF3" w:rsidRDefault="00AF3878" w:rsidP="005E0C58">
            <w:pPr>
              <w:keepNext/>
              <w:keepLines/>
              <w:numPr>
                <w:ilvl w:val="0"/>
                <w:numId w:val="30"/>
              </w:numPr>
              <w:overflowPunct w:val="0"/>
              <w:autoSpaceDE w:val="0"/>
              <w:autoSpaceDN w:val="0"/>
              <w:adjustRightInd w:val="0"/>
              <w:spacing w:after="0"/>
              <w:ind w:left="246" w:hanging="246"/>
              <w:textAlignment w:val="baseline"/>
              <w:rPr>
                <w:rFonts w:ascii="Arial" w:hAnsi="Arial" w:cs="Arial"/>
                <w:noProof/>
                <w:sz w:val="16"/>
                <w:szCs w:val="16"/>
              </w:rPr>
            </w:pPr>
            <w:r w:rsidRPr="00327EF3">
              <w:rPr>
                <w:rFonts w:ascii="Arial" w:hAnsi="Arial" w:cs="Arial"/>
                <w:noProof/>
                <w:sz w:val="16"/>
                <w:szCs w:val="16"/>
              </w:rPr>
              <w:t>Clarify that UE omits the resourceConfig-r11 on the condtion that nzp-resourceConfigList-r13 is present, or</w:t>
            </w:r>
          </w:p>
          <w:p w14:paraId="50283A07" w14:textId="77777777" w:rsidR="00AF3878" w:rsidRPr="00327EF3" w:rsidRDefault="00AF3878" w:rsidP="005E0C58">
            <w:pPr>
              <w:keepNext/>
              <w:keepLines/>
              <w:numPr>
                <w:ilvl w:val="0"/>
                <w:numId w:val="30"/>
              </w:numPr>
              <w:pBdr>
                <w:bottom w:val="single" w:sz="6" w:space="1" w:color="auto"/>
              </w:pBdr>
              <w:overflowPunct w:val="0"/>
              <w:autoSpaceDE w:val="0"/>
              <w:autoSpaceDN w:val="0"/>
              <w:adjustRightInd w:val="0"/>
              <w:spacing w:after="0"/>
              <w:ind w:left="246" w:hanging="246"/>
              <w:textAlignment w:val="baseline"/>
              <w:rPr>
                <w:rFonts w:ascii="Arial" w:hAnsi="Arial" w:cs="Arial"/>
                <w:noProof/>
                <w:sz w:val="16"/>
                <w:szCs w:val="16"/>
              </w:rPr>
            </w:pPr>
            <w:r>
              <w:rPr>
                <w:rFonts w:ascii="Arial" w:hAnsi="Arial" w:cs="Arial"/>
                <w:noProof/>
                <w:sz w:val="16"/>
                <w:szCs w:val="16"/>
              </w:rPr>
              <w:t>change</w:t>
            </w:r>
            <w:r w:rsidRPr="00327EF3">
              <w:rPr>
                <w:rFonts w:ascii="Arial" w:hAnsi="Arial" w:cs="Arial"/>
                <w:noProof/>
                <w:sz w:val="16"/>
                <w:szCs w:val="16"/>
              </w:rPr>
              <w:t xml:space="preserve"> the value range of IE</w:t>
            </w:r>
            <w:r w:rsidRPr="00327EF3">
              <w:t xml:space="preserve"> </w:t>
            </w:r>
            <w:r w:rsidRPr="00327EF3">
              <w:rPr>
                <w:rFonts w:ascii="Arial" w:hAnsi="Arial" w:cs="Arial"/>
                <w:noProof/>
                <w:sz w:val="16"/>
                <w:szCs w:val="16"/>
              </w:rPr>
              <w:t>nzp-resourceConfigList-r13 from (Size (2..8)) to (Size (1..7))</w:t>
            </w:r>
          </w:p>
          <w:p w14:paraId="3246FBFB" w14:textId="77777777" w:rsidR="00AF3878" w:rsidRPr="00D32953" w:rsidRDefault="00AF3878" w:rsidP="00700E44">
            <w:pPr>
              <w:keepNext/>
              <w:keepLines/>
              <w:overflowPunct w:val="0"/>
              <w:autoSpaceDE w:val="0"/>
              <w:autoSpaceDN w:val="0"/>
              <w:adjustRightInd w:val="0"/>
              <w:spacing w:after="0"/>
              <w:textAlignment w:val="baseline"/>
              <w:rPr>
                <w:rFonts w:ascii="Arial" w:hAnsi="Arial" w:cs="Arial"/>
                <w:noProof/>
                <w:color w:val="1F497D" w:themeColor="text2"/>
                <w:sz w:val="16"/>
                <w:szCs w:val="16"/>
                <w:highlight w:val="yellow"/>
              </w:rPr>
            </w:pPr>
            <w:r w:rsidRPr="00D32953">
              <w:rPr>
                <w:rFonts w:ascii="Arial" w:eastAsia="SimSun" w:hAnsi="Arial" w:cs="Arial" w:hint="eastAsia"/>
                <w:b/>
                <w:color w:val="1F497D" w:themeColor="text2"/>
                <w:sz w:val="16"/>
                <w:szCs w:val="16"/>
                <w:lang w:eastAsia="zh-CN"/>
              </w:rPr>
              <w:t>Huawei:</w:t>
            </w:r>
            <w:r w:rsidRPr="00D32953">
              <w:rPr>
                <w:rFonts w:ascii="Arial" w:eastAsia="SimSun" w:hAnsi="Arial" w:cs="Arial" w:hint="eastAsia"/>
                <w:noProof/>
                <w:color w:val="1F497D" w:themeColor="text2"/>
                <w:sz w:val="16"/>
                <w:szCs w:val="16"/>
                <w:lang w:eastAsia="zh-CN"/>
              </w:rPr>
              <w:t xml:space="preserve"> slightly</w:t>
            </w:r>
            <w:r w:rsidRPr="00D32953">
              <w:rPr>
                <w:rFonts w:ascii="Arial" w:eastAsia="SimSun" w:hAnsi="Arial" w:cs="Arial"/>
                <w:noProof/>
                <w:color w:val="1F497D" w:themeColor="text2"/>
                <w:sz w:val="16"/>
                <w:szCs w:val="16"/>
                <w:lang w:eastAsia="zh-CN"/>
              </w:rPr>
              <w:t xml:space="preserve"> prefer option 1</w:t>
            </w:r>
          </w:p>
          <w:p w14:paraId="683D9310" w14:textId="77777777" w:rsidR="00AF3878" w:rsidRPr="00D32953" w:rsidRDefault="00AF3878" w:rsidP="00054B1F">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We have a slight preference for the first option, but let’s discuss.</w:t>
            </w:r>
          </w:p>
          <w:p w14:paraId="1D3FC693" w14:textId="77777777" w:rsidR="00AF3878" w:rsidRDefault="00AF3878"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same comment as C.057. our proposal is same as the option 1, e.g. clarification on ignoring the legacy config.</w:t>
            </w:r>
          </w:p>
          <w:p w14:paraId="32B1AF40" w14:textId="77777777" w:rsidR="00AF3878" w:rsidRDefault="00AF3878"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we are fine to go with option 1.</w:t>
            </w:r>
          </w:p>
          <w:p w14:paraId="659CE66A" w14:textId="77777777" w:rsidR="00AF3878" w:rsidRPr="00405BBE" w:rsidRDefault="00AF3878" w:rsidP="00054B1F">
            <w:pPr>
              <w:keepNext/>
              <w:keepLines/>
              <w:overflowPunct w:val="0"/>
              <w:autoSpaceDE w:val="0"/>
              <w:autoSpaceDN w:val="0"/>
              <w:adjustRightInd w:val="0"/>
              <w:spacing w:after="0"/>
              <w:textAlignment w:val="baseline"/>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4F406B3D" w14:textId="77777777" w:rsidR="00AF3878" w:rsidRPr="00405BBE" w:rsidRDefault="00AF3878"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Duplicate of C.057. See conclusion of C.057.</w:t>
            </w:r>
          </w:p>
        </w:tc>
        <w:tc>
          <w:tcPr>
            <w:tcW w:w="1060" w:type="dxa"/>
            <w:shd w:val="clear" w:color="auto" w:fill="CCFF99"/>
          </w:tcPr>
          <w:p w14:paraId="755EF13A"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t>Closed</w:t>
            </w:r>
          </w:p>
        </w:tc>
      </w:tr>
      <w:tr w:rsidR="00AF3878" w:rsidRPr="00BD494B" w14:paraId="2AC79312" w14:textId="77777777" w:rsidTr="00C7688C">
        <w:tc>
          <w:tcPr>
            <w:tcW w:w="769" w:type="dxa"/>
            <w:shd w:val="clear" w:color="auto" w:fill="auto"/>
          </w:tcPr>
          <w:p w14:paraId="37BCC05B"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N.088</w:t>
            </w:r>
          </w:p>
        </w:tc>
        <w:tc>
          <w:tcPr>
            <w:tcW w:w="1677" w:type="dxa"/>
            <w:shd w:val="clear" w:color="auto" w:fill="auto"/>
          </w:tcPr>
          <w:p w14:paraId="5F2C2358"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 xml:space="preserve">6.3.2 CSI-RS-ConfigNZP:: </w:t>
            </w:r>
            <w:r w:rsidRPr="007A5B5E">
              <w:rPr>
                <w:rFonts w:ascii="Arial" w:hAnsi="Arial" w:cs="Arial"/>
                <w:noProof/>
                <w:sz w:val="16"/>
                <w:szCs w:val="16"/>
              </w:rPr>
              <w:t>ResourceConfig-r13</w:t>
            </w:r>
          </w:p>
        </w:tc>
        <w:tc>
          <w:tcPr>
            <w:tcW w:w="5369" w:type="dxa"/>
            <w:shd w:val="clear" w:color="auto" w:fill="auto"/>
          </w:tcPr>
          <w:p w14:paraId="3B54E154"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Type could also be used for Rel-11 field resourceConfig-r11 since it corresponds to the same type?</w:t>
            </w:r>
          </w:p>
        </w:tc>
        <w:tc>
          <w:tcPr>
            <w:tcW w:w="653" w:type="dxa"/>
            <w:gridSpan w:val="2"/>
            <w:shd w:val="clear" w:color="auto" w:fill="auto"/>
          </w:tcPr>
          <w:p w14:paraId="42551EBE"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68946F3" w14:textId="77777777"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we use the same type for both IEs from Rel-13 onwards.</w:t>
            </w:r>
          </w:p>
          <w:p w14:paraId="6B73AFA4" w14:textId="77777777" w:rsidR="00AF3878" w:rsidRDefault="00AF3878" w:rsidP="00B3191C">
            <w:pPr>
              <w:spacing w:after="0"/>
              <w:rPr>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Technically agree, but we wonder if it would be conf</w:t>
            </w:r>
            <w:r>
              <w:rPr>
                <w:rFonts w:ascii="Arial" w:hAnsi="Arial" w:cs="Arial"/>
                <w:noProof/>
                <w:color w:val="1F497D" w:themeColor="text2"/>
                <w:sz w:val="16"/>
                <w:szCs w:val="16"/>
              </w:rPr>
              <w:t>using if a Rel-11 IE would sudd</w:t>
            </w:r>
            <w:r w:rsidRPr="00EB64A5">
              <w:rPr>
                <w:rFonts w:ascii="Arial" w:hAnsi="Arial" w:cs="Arial"/>
                <w:noProof/>
                <w:color w:val="1F497D" w:themeColor="text2"/>
                <w:sz w:val="16"/>
                <w:szCs w:val="16"/>
              </w:rPr>
              <w:t>e</w:t>
            </w:r>
            <w:r>
              <w:rPr>
                <w:rFonts w:ascii="Arial" w:hAnsi="Arial" w:cs="Arial"/>
                <w:noProof/>
                <w:color w:val="1F497D" w:themeColor="text2"/>
                <w:sz w:val="16"/>
                <w:szCs w:val="16"/>
              </w:rPr>
              <w:t>n</w:t>
            </w:r>
            <w:r w:rsidRPr="00EB64A5">
              <w:rPr>
                <w:rFonts w:ascii="Arial" w:hAnsi="Arial" w:cs="Arial"/>
                <w:noProof/>
                <w:color w:val="1F497D" w:themeColor="text2"/>
                <w:sz w:val="16"/>
                <w:szCs w:val="16"/>
              </w:rPr>
              <w:t>ly use a Rel-13 type? Or do we then simply name the IE ResourceConfig-r11?</w:t>
            </w:r>
          </w:p>
          <w:p w14:paraId="50261ED6" w14:textId="77777777" w:rsidR="00AF3878" w:rsidRDefault="00AF3878" w:rsidP="00133F58">
            <w:pPr>
              <w:pBdr>
                <w:bottom w:val="single" w:sz="6" w:space="1" w:color="auto"/>
              </w:pBdr>
              <w:spacing w:after="0"/>
              <w:rPr>
                <w:rFonts w:ascii="Arial" w:hAnsi="Arial" w:cs="Arial"/>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Note that there are more cases of an rel-N field referring to an rel M IE (with M&gt; N) i.e. we consider this to be appropriate</w:t>
            </w:r>
          </w:p>
          <w:p w14:paraId="6179E61C" w14:textId="77777777" w:rsidR="00AF3878" w:rsidRPr="00405BBE" w:rsidRDefault="00AF3878" w:rsidP="00133F58">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1C7DAF5E" w14:textId="77777777" w:rsidR="00AF3878" w:rsidRPr="00BD494B" w:rsidRDefault="00AF3878" w:rsidP="00133F58">
            <w:pPr>
              <w:spacing w:after="0"/>
              <w:rPr>
                <w:rFonts w:ascii="Arial" w:hAnsi="Arial" w:cs="Arial"/>
                <w:noProof/>
                <w:sz w:val="16"/>
                <w:szCs w:val="16"/>
              </w:rPr>
            </w:pPr>
            <w:r w:rsidRPr="00405BBE">
              <w:rPr>
                <w:rFonts w:ascii="Arial" w:hAnsi="Arial" w:cs="Arial"/>
                <w:noProof/>
                <w:color w:val="C0504D" w:themeColor="accent2"/>
                <w:sz w:val="16"/>
                <w:szCs w:val="16"/>
              </w:rPr>
              <w:t>=&gt; No change</w:t>
            </w:r>
          </w:p>
        </w:tc>
        <w:tc>
          <w:tcPr>
            <w:tcW w:w="1060" w:type="dxa"/>
            <w:shd w:val="clear" w:color="auto" w:fill="CCFF99"/>
          </w:tcPr>
          <w:p w14:paraId="1CBD71E8"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Closed</w:t>
            </w:r>
          </w:p>
        </w:tc>
      </w:tr>
      <w:tr w:rsidR="00AF3878" w:rsidRPr="00BD494B" w14:paraId="16124DA0" w14:textId="77777777" w:rsidTr="00C7688C">
        <w:tc>
          <w:tcPr>
            <w:tcW w:w="769" w:type="dxa"/>
            <w:shd w:val="clear" w:color="auto" w:fill="auto"/>
          </w:tcPr>
          <w:p w14:paraId="4561DF72"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t>I.041</w:t>
            </w:r>
          </w:p>
        </w:tc>
        <w:tc>
          <w:tcPr>
            <w:tcW w:w="1677" w:type="dxa"/>
            <w:shd w:val="clear" w:color="auto" w:fill="auto"/>
          </w:tcPr>
          <w:p w14:paraId="56C6044F" w14:textId="77777777" w:rsidR="00AF3878" w:rsidRPr="00ED208B" w:rsidRDefault="00AF3878" w:rsidP="00054B1F">
            <w:pPr>
              <w:spacing w:after="0"/>
              <w:rPr>
                <w:rFonts w:ascii="Arial" w:hAnsi="Arial" w:cs="Arial"/>
                <w:noProof/>
                <w:sz w:val="16"/>
                <w:szCs w:val="16"/>
              </w:rPr>
            </w:pPr>
            <w:r>
              <w:rPr>
                <w:rFonts w:ascii="Arial" w:hAnsi="Arial" w:cs="Arial"/>
                <w:noProof/>
                <w:sz w:val="16"/>
                <w:szCs w:val="16"/>
              </w:rPr>
              <w:t xml:space="preserve">6.3.2 </w:t>
            </w:r>
            <w:r w:rsidRPr="00ED208B">
              <w:rPr>
                <w:rFonts w:ascii="Arial" w:hAnsi="Arial" w:cs="Arial"/>
                <w:noProof/>
                <w:sz w:val="16"/>
                <w:szCs w:val="16"/>
              </w:rPr>
              <w:t>MAC-MainConfig</w:t>
            </w:r>
          </w:p>
        </w:tc>
        <w:tc>
          <w:tcPr>
            <w:tcW w:w="5369" w:type="dxa"/>
            <w:shd w:val="clear" w:color="auto" w:fill="auto"/>
          </w:tcPr>
          <w:p w14:paraId="05A03A1F" w14:textId="77777777" w:rsidR="00AF3878" w:rsidRPr="000000A0" w:rsidRDefault="00AF3878" w:rsidP="00054B1F">
            <w:pPr>
              <w:spacing w:after="0"/>
              <w:rPr>
                <w:rFonts w:ascii="Arial" w:hAnsi="Arial" w:cs="Arial"/>
                <w:sz w:val="16"/>
                <w:szCs w:val="16"/>
              </w:rPr>
            </w:pPr>
            <w:proofErr w:type="gramStart"/>
            <w:r w:rsidRPr="000000A0">
              <w:rPr>
                <w:rFonts w:ascii="Arial" w:hAnsi="Arial" w:cs="Arial"/>
                <w:sz w:val="16"/>
                <w:szCs w:val="16"/>
                <w:lang w:val="en-US" w:eastAsia="zh-CN"/>
              </w:rPr>
              <w:t>eDRX-Config-CycleStartOffset-r13</w:t>
            </w:r>
            <w:proofErr w:type="gramEnd"/>
            <w:r w:rsidRPr="000000A0">
              <w:rPr>
                <w:rFonts w:ascii="Arial" w:hAnsi="Arial" w:cs="Arial"/>
                <w:sz w:val="16"/>
                <w:szCs w:val="16"/>
                <w:lang w:val="en-US" w:eastAsia="zh-CN"/>
              </w:rPr>
              <w:t xml:space="preserve"> is placed after the extension marker but it should be better added </w:t>
            </w:r>
            <w:r w:rsidRPr="000000A0">
              <w:rPr>
                <w:rFonts w:ascii="Arial" w:hAnsi="Arial" w:cs="Arial"/>
                <w:noProof/>
                <w:sz w:val="16"/>
                <w:szCs w:val="16"/>
              </w:rPr>
              <w:t>as Rel-13 NCE of</w:t>
            </w:r>
            <w:r w:rsidRPr="00A451DF">
              <w:rPr>
                <w:rFonts w:ascii="Arial" w:hAnsi="Arial" w:cs="Arial"/>
                <w:noProof/>
                <w:sz w:val="16"/>
                <w:szCs w:val="16"/>
              </w:rPr>
              <w:t xml:space="preserve"> </w:t>
            </w:r>
            <w:r w:rsidRPr="00A451DF">
              <w:rPr>
                <w:rFonts w:ascii="Arial" w:hAnsi="Arial" w:cs="Arial"/>
                <w:sz w:val="16"/>
                <w:szCs w:val="16"/>
              </w:rPr>
              <w:t>longDRX-CycleStartOffset-v13xy</w:t>
            </w:r>
            <w:r w:rsidRPr="00A451DF">
              <w:rPr>
                <w:rFonts w:ascii="Arial" w:hAnsi="Arial" w:cs="Arial"/>
                <w:noProof/>
                <w:sz w:val="16"/>
                <w:szCs w:val="16"/>
              </w:rPr>
              <w:t xml:space="preserve"> within </w:t>
            </w:r>
            <w:r w:rsidRPr="000000A0">
              <w:rPr>
                <w:rFonts w:ascii="Arial" w:hAnsi="Arial" w:cs="Arial"/>
                <w:sz w:val="16"/>
                <w:szCs w:val="16"/>
              </w:rPr>
              <w:t>DRX-Config.</w:t>
            </w:r>
          </w:p>
          <w:p w14:paraId="6EE26E8E" w14:textId="77777777" w:rsidR="00AF3878" w:rsidRDefault="00AF3878" w:rsidP="00054B1F">
            <w:pPr>
              <w:spacing w:after="0"/>
              <w:rPr>
                <w:rFonts w:ascii="Arial" w:hAnsi="Arial" w:cs="Arial"/>
                <w:sz w:val="16"/>
                <w:szCs w:val="16"/>
              </w:rPr>
            </w:pPr>
            <w:r w:rsidRPr="000000A0">
              <w:rPr>
                <w:rFonts w:ascii="Arial" w:hAnsi="Arial" w:cs="Arial"/>
                <w:sz w:val="16"/>
                <w:szCs w:val="16"/>
              </w:rPr>
              <w:t>Furthermore, the value ranges for sf5120 and sf10240 are incorrect.</w:t>
            </w:r>
          </w:p>
          <w:p w14:paraId="7FB83FBC" w14:textId="77777777" w:rsidR="00AF3878" w:rsidRPr="008F47D0" w:rsidRDefault="00AF3878" w:rsidP="00054B1F">
            <w:pPr>
              <w:spacing w:after="0"/>
              <w:rPr>
                <w:rFonts w:ascii="Arial" w:hAnsi="Arial" w:cs="Arial"/>
                <w:sz w:val="16"/>
                <w:szCs w:val="16"/>
                <w:lang w:val="en-US" w:eastAsia="zh-CN"/>
              </w:rPr>
            </w:pPr>
          </w:p>
          <w:p w14:paraId="5A71FCC4" w14:textId="77777777" w:rsidR="00AF3878" w:rsidRPr="00A451DF"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eDRX</w:t>
            </w:r>
            <w:r w:rsidRPr="00A451DF">
              <w:rPr>
                <w:rFonts w:ascii="Courier New" w:eastAsia="Times New Roman" w:hAnsi="Courier New"/>
                <w:noProof/>
                <w:sz w:val="16"/>
                <w:lang w:val="en-US" w:eastAsia="zh-CN"/>
              </w:rPr>
              <w:t xml:space="preserve">-Config-CycleStartOffset-r13 </w:t>
            </w:r>
            <w:r w:rsidRPr="00A451DF">
              <w:rPr>
                <w:rFonts w:ascii="Courier New" w:eastAsia="Times New Roman" w:hAnsi="Courier New"/>
                <w:noProof/>
                <w:sz w:val="16"/>
                <w:lang w:val="en-US" w:eastAsia="zh-CN"/>
              </w:rPr>
              <w:tab/>
              <w:t>CHOICE {</w:t>
            </w:r>
          </w:p>
          <w:p w14:paraId="61FAD394" w14:textId="77777777" w:rsidR="00AF3878" w:rsidRPr="00A451DF"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release</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NULL,</w:t>
            </w:r>
          </w:p>
          <w:p w14:paraId="6E93AF94" w14:textId="77777777" w:rsidR="00AF3878" w:rsidRPr="00A451DF"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setup</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CHOICE {</w:t>
            </w:r>
          </w:p>
          <w:p w14:paraId="32C3A04D" w14:textId="77777777" w:rsidR="00AF3878" w:rsidRPr="000000A0"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0000A0">
              <w:rPr>
                <w:rFonts w:ascii="Courier New" w:eastAsia="Times New Roman" w:hAnsi="Courier New"/>
                <w:noProof/>
                <w:sz w:val="16"/>
                <w:highlight w:val="yellow"/>
                <w:lang w:val="en-US" w:eastAsia="zh-CN"/>
              </w:rPr>
              <w:t>sf5120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INTEGER(0..1),</w:t>
            </w:r>
          </w:p>
          <w:p w14:paraId="15E9743B" w14:textId="77777777" w:rsidR="00AF3878" w:rsidRPr="00ED208B"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sf10240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INTEGER(0..3)</w:t>
            </w:r>
          </w:p>
          <w:p w14:paraId="381CAF23" w14:textId="77777777" w:rsidR="00AF3878" w:rsidRPr="00ED208B"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p>
          <w:p w14:paraId="3F7791EE" w14:textId="77777777" w:rsidR="00AF3878" w:rsidRPr="00ED208B"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OPTIONAL,</w:t>
            </w:r>
            <w:r w:rsidRPr="00ED208B">
              <w:rPr>
                <w:rFonts w:ascii="Courier New" w:eastAsia="Times New Roman" w:hAnsi="Courier New"/>
                <w:noProof/>
                <w:sz w:val="16"/>
                <w:lang w:val="en-US" w:eastAsia="zh-CN"/>
              </w:rPr>
              <w:tab/>
              <w:t>-- Need ON,</w:t>
            </w:r>
          </w:p>
          <w:p w14:paraId="6926247C" w14:textId="77777777" w:rsidR="00AF3878" w:rsidRDefault="00AF3878" w:rsidP="00054B1F">
            <w:pPr>
              <w:spacing w:after="0"/>
              <w:rPr>
                <w:rFonts w:ascii="Arial" w:hAnsi="Arial" w:cs="Arial"/>
                <w:noProof/>
                <w:sz w:val="16"/>
                <w:szCs w:val="16"/>
              </w:rPr>
            </w:pPr>
          </w:p>
          <w:p w14:paraId="77529EC2" w14:textId="77777777" w:rsidR="00AF3878" w:rsidRPr="00054B1F" w:rsidRDefault="00AF3878" w:rsidP="00054B1F">
            <w:pPr>
              <w:keepNext/>
              <w:keepLines/>
              <w:spacing w:after="0"/>
              <w:rPr>
                <w:rFonts w:ascii="Arial" w:hAnsi="Arial" w:cs="Arial"/>
                <w:i/>
                <w:noProof/>
                <w:sz w:val="16"/>
                <w:szCs w:val="16"/>
                <w:lang w:eastAsia="en-GB"/>
              </w:rPr>
            </w:pPr>
            <w:r>
              <w:rPr>
                <w:rFonts w:ascii="Arial" w:hAnsi="Arial" w:cs="Arial"/>
                <w:noProof/>
                <w:sz w:val="16"/>
                <w:szCs w:val="16"/>
              </w:rPr>
              <w:t xml:space="preserve">As </w:t>
            </w:r>
            <w:r w:rsidRPr="004322F6">
              <w:rPr>
                <w:rFonts w:ascii="Arial" w:hAnsi="Arial" w:cs="Arial"/>
                <w:noProof/>
                <w:sz w:val="16"/>
                <w:szCs w:val="16"/>
              </w:rPr>
              <w:t xml:space="preserve">result, the field description </w:t>
            </w:r>
            <w:r w:rsidRPr="004322F6">
              <w:rPr>
                <w:rFonts w:ascii="Arial" w:eastAsia="Times New Roman" w:hAnsi="Arial"/>
                <w:i/>
                <w:sz w:val="16"/>
                <w:szCs w:val="16"/>
                <w:lang w:eastAsia="zh-CN"/>
              </w:rPr>
              <w:t xml:space="preserve">eDRX-Config-CycleStartOffset </w:t>
            </w:r>
            <w:r w:rsidRPr="004322F6">
              <w:rPr>
                <w:rFonts w:ascii="Arial" w:eastAsia="Times New Roman" w:hAnsi="Arial"/>
                <w:sz w:val="16"/>
                <w:szCs w:val="16"/>
                <w:lang w:eastAsia="zh-CN"/>
              </w:rPr>
              <w:t xml:space="preserve">and </w:t>
            </w:r>
            <w:r w:rsidRPr="00DC2E22">
              <w:rPr>
                <w:rFonts w:ascii="Arial" w:eastAsia="Times New Roman" w:hAnsi="Arial" w:cs="Arial"/>
                <w:sz w:val="16"/>
                <w:szCs w:val="16"/>
                <w:lang w:eastAsia="zh-CN"/>
              </w:rPr>
              <w:t xml:space="preserve">its </w:t>
            </w:r>
            <w:r w:rsidRPr="00DC2E22">
              <w:rPr>
                <w:rFonts w:ascii="Arial" w:eastAsia="Times New Roman" w:hAnsi="Arial" w:cs="Arial"/>
                <w:sz w:val="16"/>
                <w:szCs w:val="16"/>
                <w:lang w:eastAsia="zh-CN"/>
              </w:rPr>
              <w:lastRenderedPageBreak/>
              <w:t>reference 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 xml:space="preserve">longDRX-CycleStartOffset </w:t>
            </w:r>
            <w:r w:rsidRPr="00DC2E22">
              <w:rPr>
                <w:rFonts w:ascii="Arial" w:eastAsia="Times New Roman" w:hAnsi="Arial" w:cs="Arial"/>
                <w:sz w:val="16"/>
                <w:szCs w:val="16"/>
                <w:lang w:eastAsia="zh-CN"/>
              </w:rPr>
              <w:t xml:space="preserve">can be removed as well, and a reference to </w:t>
            </w:r>
            <w:r w:rsidRPr="00DC2E22">
              <w:rPr>
                <w:rFonts w:ascii="Arial" w:hAnsi="Arial" w:cs="Arial"/>
                <w:i/>
                <w:sz w:val="16"/>
                <w:szCs w:val="16"/>
                <w:lang w:eastAsia="en-GB"/>
              </w:rPr>
              <w:t>longDRX-CycleStartOffset</w:t>
            </w:r>
            <w:r w:rsidRPr="00DC2E22">
              <w:rPr>
                <w:rFonts w:ascii="Arial" w:hAnsi="Arial" w:cs="Arial"/>
                <w:i/>
                <w:sz w:val="16"/>
                <w:szCs w:val="16"/>
                <w:lang w:eastAsia="zh-CN"/>
              </w:rPr>
              <w:t>-v13xy</w:t>
            </w:r>
            <w:r w:rsidRPr="00DC2E22">
              <w:rPr>
                <w:rFonts w:ascii="Arial" w:eastAsia="Times New Roman" w:hAnsi="Arial" w:cs="Arial"/>
                <w:sz w:val="16"/>
                <w:szCs w:val="16"/>
                <w:lang w:eastAsia="zh-CN"/>
              </w:rPr>
              <w:t xml:space="preserve"> </w:t>
            </w:r>
            <w:r>
              <w:rPr>
                <w:rFonts w:ascii="Arial" w:eastAsia="Times New Roman" w:hAnsi="Arial" w:cs="Arial"/>
                <w:sz w:val="16"/>
                <w:szCs w:val="16"/>
                <w:lang w:eastAsia="zh-CN"/>
              </w:rPr>
              <w:t xml:space="preserve">needs to be added </w:t>
            </w:r>
            <w:r w:rsidRPr="00DC2E22">
              <w:rPr>
                <w:rFonts w:ascii="Arial" w:eastAsia="Times New Roman" w:hAnsi="Arial" w:cs="Arial"/>
                <w:sz w:val="16"/>
                <w:szCs w:val="16"/>
                <w:lang w:eastAsia="zh-CN"/>
              </w:rPr>
              <w:t>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longDRX-CycleStartOffset.</w:t>
            </w:r>
          </w:p>
        </w:tc>
        <w:tc>
          <w:tcPr>
            <w:tcW w:w="653" w:type="dxa"/>
            <w:gridSpan w:val="2"/>
            <w:shd w:val="clear" w:color="auto" w:fill="auto"/>
          </w:tcPr>
          <w:p w14:paraId="37A16007"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44EDC76E" w14:textId="77777777" w:rsidR="00AF3878" w:rsidRPr="00DC2E22" w:rsidRDefault="00AF3878" w:rsidP="00054B1F">
            <w:pPr>
              <w:spacing w:after="0"/>
              <w:rPr>
                <w:rFonts w:ascii="Arial" w:hAnsi="Arial" w:cs="Arial"/>
                <w:sz w:val="16"/>
                <w:szCs w:val="16"/>
              </w:rPr>
            </w:pPr>
            <w:r>
              <w:rPr>
                <w:rFonts w:ascii="Arial" w:hAnsi="Arial" w:cs="Arial"/>
                <w:sz w:val="16"/>
                <w:szCs w:val="16"/>
              </w:rPr>
              <w:t xml:space="preserve">Add the extended values </w:t>
            </w:r>
            <w:r w:rsidRPr="000000A0">
              <w:rPr>
                <w:rFonts w:ascii="Arial" w:hAnsi="Arial" w:cs="Arial"/>
                <w:sz w:val="16"/>
                <w:szCs w:val="16"/>
              </w:rPr>
              <w:t xml:space="preserve">sf5120 and sf10240 </w:t>
            </w:r>
            <w:r>
              <w:rPr>
                <w:rFonts w:ascii="Arial" w:hAnsi="Arial" w:cs="Arial"/>
                <w:sz w:val="16"/>
                <w:szCs w:val="16"/>
              </w:rPr>
              <w:t xml:space="preserve">in ASN.1 and update the field description of </w:t>
            </w:r>
            <w:r w:rsidRPr="00DC2E22">
              <w:rPr>
                <w:rFonts w:ascii="Arial" w:hAnsi="Arial" w:cs="Arial"/>
                <w:i/>
                <w:noProof/>
                <w:sz w:val="16"/>
                <w:szCs w:val="16"/>
                <w:lang w:eastAsia="en-GB"/>
              </w:rPr>
              <w:t>longDRX-CycleStartOffset</w:t>
            </w:r>
            <w:r>
              <w:rPr>
                <w:rFonts w:ascii="Arial" w:hAnsi="Arial" w:cs="Arial"/>
                <w:i/>
                <w:noProof/>
                <w:sz w:val="16"/>
                <w:szCs w:val="16"/>
                <w:lang w:eastAsia="en-GB"/>
              </w:rPr>
              <w:t xml:space="preserve"> </w:t>
            </w:r>
            <w:r w:rsidRPr="00DC2E22">
              <w:rPr>
                <w:rFonts w:ascii="Arial" w:hAnsi="Arial" w:cs="Arial"/>
                <w:noProof/>
                <w:sz w:val="16"/>
                <w:szCs w:val="16"/>
                <w:lang w:eastAsia="en-GB"/>
              </w:rPr>
              <w:t>as shown below:</w:t>
            </w:r>
          </w:p>
          <w:p w14:paraId="7108AD76" w14:textId="77777777" w:rsidR="00AF3878" w:rsidRPr="000000A0"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zh-CN"/>
              </w:rPr>
            </w:pPr>
            <w:r w:rsidRPr="00DC2E22">
              <w:rPr>
                <w:rFonts w:ascii="Courier New" w:eastAsia="Times New Roman" w:hAnsi="Courier New"/>
                <w:noProof/>
                <w:color w:val="FF0000"/>
                <w:sz w:val="16"/>
                <w:lang w:val="en-US" w:eastAsia="de-DE"/>
              </w:rPr>
              <w:t>drx-Config-v13xy</w:t>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DRX-Config</w:t>
            </w:r>
            <w:r w:rsidRPr="00DC2E22">
              <w:rPr>
                <w:rFonts w:ascii="Courier New" w:eastAsia="Times New Roman" w:hAnsi="Courier New"/>
                <w:noProof/>
                <w:color w:val="FF0000"/>
                <w:sz w:val="16"/>
                <w:lang w:val="en-US" w:eastAsia="zh-CN"/>
              </w:rPr>
              <w: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OPTIONAL</w:t>
            </w:r>
            <w:r w:rsidRPr="000000A0">
              <w:rPr>
                <w:rFonts w:ascii="Courier New" w:eastAsia="Times New Roman" w:hAnsi="Courier New"/>
                <w:noProof/>
                <w:color w:val="FF0000"/>
                <w:sz w:val="16"/>
                <w:lang w:val="en-US" w:eastAsia="de-DE"/>
              </w:rPr>
              <w:tab/>
              <w:t>-- Need ON</w:t>
            </w:r>
          </w:p>
          <w:p w14:paraId="74F37449" w14:textId="77777777" w:rsidR="00AF3878" w:rsidRPr="00DC2E22"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p>
          <w:p w14:paraId="3AC10E6E" w14:textId="77777777" w:rsidR="00AF3878" w:rsidRPr="000000A0"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DC2E22">
              <w:rPr>
                <w:rFonts w:ascii="Courier New" w:eastAsia="Times New Roman" w:hAnsi="Courier New"/>
                <w:noProof/>
                <w:color w:val="FF0000"/>
                <w:sz w:val="16"/>
                <w:lang w:val="en-US" w:eastAsia="de-DE"/>
              </w:rPr>
              <w:t>DRX-Config-v13xy</w:t>
            </w:r>
            <w:r w:rsidRPr="000000A0">
              <w:rPr>
                <w:rFonts w:ascii="Courier New" w:eastAsia="Times New Roman" w:hAnsi="Courier New"/>
                <w:noProof/>
                <w:color w:val="FF0000"/>
                <w:sz w:val="16"/>
                <w:lang w:val="en-US" w:eastAsia="de-DE"/>
              </w:rPr>
              <w:t xml:space="preserve"> ::=</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SEQUENCE {</w:t>
            </w:r>
          </w:p>
          <w:p w14:paraId="1B5359D2" w14:textId="77777777" w:rsidR="00AF3878" w:rsidRPr="000000A0"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en-US" w:eastAsia="de-DE"/>
              </w:rPr>
              <w:tab/>
              <w:t>longDRX-CycleS</w:t>
            </w:r>
            <w:r w:rsidRPr="00DC2E22">
              <w:rPr>
                <w:rFonts w:ascii="Courier New" w:eastAsia="Times New Roman" w:hAnsi="Courier New"/>
                <w:noProof/>
                <w:color w:val="FF0000"/>
                <w:sz w:val="16"/>
                <w:lang w:val="en-US" w:eastAsia="de-DE"/>
              </w:rPr>
              <w:t>tartOffset-v13xy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CHOICE {</w:t>
            </w:r>
          </w:p>
          <w:p w14:paraId="67A9882E" w14:textId="77777777" w:rsidR="00AF3878" w:rsidRPr="000000A0"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de-DE" w:eastAsia="de-DE"/>
              </w:rPr>
              <w:t>sf5120-v13xy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INTEGER(0..5019</w:t>
            </w:r>
            <w:r w:rsidRPr="000000A0">
              <w:rPr>
                <w:rFonts w:ascii="Courier New" w:eastAsia="Times New Roman" w:hAnsi="Courier New"/>
                <w:noProof/>
                <w:color w:val="FF0000"/>
                <w:sz w:val="16"/>
                <w:lang w:val="de-DE" w:eastAsia="de-DE"/>
              </w:rPr>
              <w:t>),</w:t>
            </w:r>
          </w:p>
          <w:p w14:paraId="6DDA4412" w14:textId="77777777" w:rsidR="00AF3878" w:rsidRPr="000000A0"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sf10240-v13xy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INTEGER(0..10239</w:t>
            </w:r>
            <w:r w:rsidRPr="000000A0">
              <w:rPr>
                <w:rFonts w:ascii="Courier New" w:eastAsia="Times New Roman" w:hAnsi="Courier New"/>
                <w:noProof/>
                <w:color w:val="FF0000"/>
                <w:sz w:val="16"/>
                <w:lang w:val="de-DE" w:eastAsia="de-DE"/>
              </w:rPr>
              <w:t>)</w:t>
            </w:r>
          </w:p>
          <w:p w14:paraId="69724DF0" w14:textId="77777777" w:rsidR="00AF3878" w:rsidRPr="00DC2E22"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de-DE" w:eastAsia="de-DE"/>
              </w:rPr>
              <w:tab/>
            </w:r>
            <w:r w:rsidRPr="000000A0">
              <w:rPr>
                <w:rFonts w:ascii="Courier New" w:eastAsia="Times New Roman" w:hAnsi="Courier New"/>
                <w:noProof/>
                <w:color w:val="FF0000"/>
                <w:sz w:val="16"/>
                <w:lang w:val="en-US" w:eastAsia="de-DE"/>
              </w:rPr>
              <w:t>}</w:t>
            </w:r>
            <w:r w:rsidRPr="000000A0">
              <w:rPr>
                <w:rFonts w:ascii="Courier New" w:eastAsia="Times New Roman" w:hAnsi="Courier New"/>
                <w:noProof/>
                <w:color w:val="FF0000"/>
                <w:sz w:val="16"/>
                <w:lang w:val="en-US" w:eastAsia="de-DE"/>
              </w:rPr>
              <w:tab/>
            </w:r>
          </w:p>
          <w:p w14:paraId="6124E380" w14:textId="77777777" w:rsidR="00AF3878" w:rsidRPr="000000A0" w:rsidRDefault="00AF3878"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2E22">
              <w:rPr>
                <w:rFonts w:ascii="Courier New" w:eastAsia="Times New Roman" w:hAnsi="Courier New"/>
                <w:noProof/>
                <w:color w:val="FF0000"/>
                <w:sz w:val="16"/>
                <w:lang w:val="en-US" w:eastAsia="de-DE"/>
              </w:rPr>
              <w:t>}</w:t>
            </w:r>
          </w:p>
          <w:p w14:paraId="5F38943E" w14:textId="77777777" w:rsidR="00AF3878" w:rsidRPr="00BB2E09" w:rsidRDefault="00AF3878" w:rsidP="00054B1F">
            <w:pPr>
              <w:spacing w:after="0"/>
              <w:rPr>
                <w:rFonts w:ascii="Arial" w:eastAsia="Times New Roman" w:hAnsi="Arial" w:cs="Arial"/>
                <w:noProof/>
                <w:sz w:val="16"/>
                <w:szCs w:val="16"/>
                <w:lang w:val="en-US" w:eastAsia="de-DE"/>
              </w:rPr>
            </w:pPr>
          </w:p>
          <w:p w14:paraId="189BFA33" w14:textId="77777777" w:rsidR="00AF3878" w:rsidRPr="00BB2E09" w:rsidRDefault="00AF3878" w:rsidP="00054B1F">
            <w:pPr>
              <w:keepNext/>
              <w:keepLines/>
              <w:spacing w:after="0"/>
              <w:rPr>
                <w:rFonts w:ascii="Arial" w:hAnsi="Arial" w:cs="Arial"/>
                <w:b/>
                <w:i/>
                <w:noProof/>
                <w:sz w:val="16"/>
                <w:szCs w:val="16"/>
                <w:lang w:eastAsia="en-GB"/>
              </w:rPr>
            </w:pPr>
            <w:r w:rsidRPr="00BB2E09">
              <w:rPr>
                <w:rFonts w:ascii="Arial" w:hAnsi="Arial" w:cs="Arial"/>
                <w:b/>
                <w:i/>
                <w:noProof/>
                <w:sz w:val="16"/>
                <w:szCs w:val="16"/>
                <w:lang w:eastAsia="en-GB"/>
              </w:rPr>
              <w:t>longDRX-CycleStartOffset</w:t>
            </w:r>
          </w:p>
          <w:p w14:paraId="32DA2AAE" w14:textId="77777777" w:rsidR="00AF3878" w:rsidRDefault="00AF3878" w:rsidP="00054B1F">
            <w:pPr>
              <w:pBdr>
                <w:bottom w:val="single" w:sz="6" w:space="1" w:color="auto"/>
              </w:pBdr>
              <w:spacing w:after="0"/>
              <w:rPr>
                <w:rFonts w:ascii="Arial" w:hAnsi="Arial" w:cs="Arial"/>
                <w:sz w:val="16"/>
                <w:szCs w:val="16"/>
              </w:rPr>
            </w:pPr>
            <w:r w:rsidRPr="00BB2E09">
              <w:rPr>
                <w:rFonts w:ascii="Arial" w:hAnsi="Arial" w:cs="Arial"/>
                <w:bCs/>
                <w:i/>
                <w:noProof/>
                <w:sz w:val="16"/>
                <w:szCs w:val="16"/>
                <w:lang w:eastAsia="zh-TW"/>
              </w:rPr>
              <w:t>longDRX-Cycle</w:t>
            </w:r>
            <w:r w:rsidRPr="00BB2E09">
              <w:rPr>
                <w:rFonts w:ascii="Arial" w:hAnsi="Arial" w:cs="Arial"/>
                <w:bCs/>
                <w:noProof/>
                <w:sz w:val="16"/>
                <w:szCs w:val="16"/>
                <w:lang w:eastAsia="zh-TW"/>
              </w:rPr>
              <w:t xml:space="preserve"> and</w:t>
            </w:r>
            <w:r w:rsidRPr="00BB2E09">
              <w:rPr>
                <w:rFonts w:ascii="Arial" w:eastAsia="PMingLiU" w:hAnsi="Arial" w:cs="Arial"/>
                <w:bCs/>
                <w:noProof/>
                <w:sz w:val="16"/>
                <w:szCs w:val="16"/>
                <w:lang w:eastAsia="zh-TW"/>
              </w:rPr>
              <w:t xml:space="preserve"> </w:t>
            </w:r>
            <w:r w:rsidRPr="00BB2E09">
              <w:rPr>
                <w:rFonts w:ascii="Arial" w:hAnsi="Arial" w:cs="Arial"/>
                <w:bCs/>
                <w:i/>
                <w:noProof/>
                <w:sz w:val="16"/>
                <w:szCs w:val="16"/>
                <w:lang w:eastAsia="en-GB"/>
              </w:rPr>
              <w:t>drxStartOffset</w:t>
            </w:r>
            <w:r w:rsidRPr="00BB2E09">
              <w:rPr>
                <w:rFonts w:ascii="Arial" w:hAnsi="Arial" w:cs="Arial"/>
                <w:bCs/>
                <w:iCs/>
                <w:noProof/>
                <w:sz w:val="16"/>
                <w:szCs w:val="16"/>
                <w:lang w:eastAsia="en-GB"/>
              </w:rPr>
              <w:t xml:space="preserve"> in TS 36.321 [6]</w:t>
            </w:r>
            <w:r w:rsidRPr="00BB2E09">
              <w:rPr>
                <w:rFonts w:ascii="Arial" w:hAnsi="Arial" w:cs="Arial"/>
                <w:bCs/>
                <w:noProof/>
                <w:sz w:val="16"/>
                <w:szCs w:val="16"/>
                <w:lang w:eastAsia="zh-TW"/>
              </w:rPr>
              <w:t xml:space="preserve"> </w:t>
            </w:r>
            <w:r w:rsidRPr="00BB2E09">
              <w:rPr>
                <w:rFonts w:ascii="Arial" w:hAnsi="Arial" w:cs="Arial"/>
                <w:bCs/>
                <w:strike/>
                <w:noProof/>
                <w:color w:val="FF0000"/>
                <w:sz w:val="16"/>
                <w:szCs w:val="16"/>
                <w:lang w:eastAsia="zh-TW"/>
              </w:rPr>
              <w:t xml:space="preserve">unless </w:t>
            </w:r>
            <w:r w:rsidRPr="00BB2E09">
              <w:rPr>
                <w:rFonts w:ascii="Arial" w:hAnsi="Arial" w:cs="Arial"/>
                <w:bCs/>
                <w:i/>
                <w:strike/>
                <w:noProof/>
                <w:color w:val="FF0000"/>
                <w:sz w:val="16"/>
                <w:szCs w:val="16"/>
                <w:lang w:eastAsia="zh-TW"/>
              </w:rPr>
              <w:t>eDRX-Config-</w:t>
            </w:r>
            <w:r w:rsidRPr="00BB2E09">
              <w:rPr>
                <w:rFonts w:ascii="Arial" w:hAnsi="Arial" w:cs="Arial"/>
                <w:bCs/>
                <w:i/>
                <w:strike/>
                <w:noProof/>
                <w:color w:val="FF0000"/>
                <w:sz w:val="16"/>
                <w:szCs w:val="16"/>
                <w:lang w:eastAsia="zh-TW"/>
              </w:rPr>
              <w:lastRenderedPageBreak/>
              <w:t>CycleStartOffse</w:t>
            </w:r>
            <w:r w:rsidRPr="00BB2E09">
              <w:rPr>
                <w:rFonts w:ascii="Arial" w:hAnsi="Arial" w:cs="Arial"/>
                <w:bCs/>
                <w:strike/>
                <w:noProof/>
                <w:color w:val="FF0000"/>
                <w:sz w:val="16"/>
                <w:szCs w:val="16"/>
                <w:lang w:eastAsia="zh-TW"/>
              </w:rPr>
              <w:t>t is configured</w:t>
            </w:r>
            <w:r w:rsidRPr="00BB2E09">
              <w:rPr>
                <w:rFonts w:ascii="Arial" w:hAnsi="Arial" w:cs="Arial"/>
                <w:bCs/>
                <w:iCs/>
                <w:noProof/>
                <w:sz w:val="16"/>
                <w:szCs w:val="16"/>
                <w:lang w:eastAsia="en-GB"/>
              </w:rPr>
              <w:t>. The value of l</w:t>
            </w:r>
            <w:r w:rsidRPr="00BB2E09">
              <w:rPr>
                <w:rFonts w:ascii="Arial" w:hAnsi="Arial" w:cs="Arial"/>
                <w:bCs/>
                <w:i/>
                <w:noProof/>
                <w:sz w:val="16"/>
                <w:szCs w:val="16"/>
                <w:lang w:eastAsia="zh-TW"/>
              </w:rPr>
              <w:t>ongDRX-Cycle</w:t>
            </w:r>
            <w:r w:rsidRPr="00BB2E09" w:rsidDel="00A123E7">
              <w:rPr>
                <w:rFonts w:ascii="Arial" w:hAnsi="Arial" w:cs="Arial"/>
                <w:bCs/>
                <w:iCs/>
                <w:noProof/>
                <w:sz w:val="16"/>
                <w:szCs w:val="16"/>
                <w:lang w:eastAsia="en-GB"/>
              </w:rPr>
              <w:t xml:space="preserve"> </w:t>
            </w:r>
            <w:r w:rsidRPr="00BB2E09">
              <w:rPr>
                <w:rFonts w:ascii="Arial" w:hAnsi="Arial" w:cs="Arial"/>
                <w:bCs/>
                <w:iCs/>
                <w:noProof/>
                <w:sz w:val="16"/>
                <w:szCs w:val="16"/>
                <w:lang w:eastAsia="en-GB"/>
              </w:rPr>
              <w:t xml:space="preserve">is in number of sub-frames. </w:t>
            </w:r>
            <w:r w:rsidRPr="00BB2E09">
              <w:rPr>
                <w:rFonts w:ascii="Arial" w:hAnsi="Arial" w:cs="Arial"/>
                <w:sz w:val="16"/>
                <w:szCs w:val="16"/>
                <w:lang w:eastAsia="en-GB"/>
              </w:rPr>
              <w:t>Value sf</w:t>
            </w:r>
            <w:r w:rsidRPr="00BB2E09">
              <w:rPr>
                <w:rFonts w:ascii="Arial" w:hAnsi="Arial" w:cs="Arial"/>
                <w:sz w:val="16"/>
                <w:szCs w:val="16"/>
                <w:lang w:eastAsia="zh-TW"/>
              </w:rPr>
              <w:t>10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10</w:t>
            </w:r>
            <w:r w:rsidRPr="00BB2E09">
              <w:rPr>
                <w:rFonts w:ascii="Arial" w:hAnsi="Arial" w:cs="Arial"/>
                <w:sz w:val="16"/>
                <w:szCs w:val="16"/>
                <w:lang w:eastAsia="en-GB"/>
              </w:rPr>
              <w:t xml:space="preserve"> sub-</w:t>
            </w:r>
            <w:proofErr w:type="gramStart"/>
            <w:r w:rsidRPr="00BB2E09">
              <w:rPr>
                <w:rFonts w:ascii="Arial" w:hAnsi="Arial" w:cs="Arial"/>
                <w:sz w:val="16"/>
                <w:szCs w:val="16"/>
                <w:lang w:eastAsia="en-GB"/>
              </w:rPr>
              <w:t>frames,</w:t>
            </w:r>
            <w:proofErr w:type="gramEnd"/>
            <w:r w:rsidRPr="00BB2E09">
              <w:rPr>
                <w:rFonts w:ascii="Arial" w:hAnsi="Arial" w:cs="Arial"/>
                <w:sz w:val="16"/>
                <w:szCs w:val="16"/>
                <w:lang w:eastAsia="en-GB"/>
              </w:rPr>
              <w:t xml:space="preserve"> sf</w:t>
            </w:r>
            <w:r w:rsidRPr="00BB2E09">
              <w:rPr>
                <w:rFonts w:ascii="Arial" w:hAnsi="Arial" w:cs="Arial"/>
                <w:sz w:val="16"/>
                <w:szCs w:val="16"/>
                <w:lang w:eastAsia="zh-TW"/>
              </w:rPr>
              <w:t>20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20</w:t>
            </w:r>
            <w:r w:rsidRPr="00BB2E09">
              <w:rPr>
                <w:rFonts w:ascii="Arial" w:hAnsi="Arial" w:cs="Arial"/>
                <w:sz w:val="16"/>
                <w:szCs w:val="16"/>
                <w:lang w:eastAsia="en-GB"/>
              </w:rPr>
              <w:t xml:space="preserve"> sub-frames and so on. If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is configured, the value of </w:t>
            </w:r>
            <w:r w:rsidRPr="00BB2E09">
              <w:rPr>
                <w:rFonts w:ascii="Arial" w:hAnsi="Arial" w:cs="Arial"/>
                <w:bCs/>
                <w:i/>
                <w:noProof/>
                <w:sz w:val="16"/>
                <w:szCs w:val="16"/>
                <w:lang w:eastAsia="zh-TW"/>
              </w:rPr>
              <w:t>longDRX-Cycle</w:t>
            </w:r>
            <w:r w:rsidRPr="00BB2E09">
              <w:rPr>
                <w:rFonts w:ascii="Arial" w:hAnsi="Arial" w:cs="Arial"/>
                <w:sz w:val="16"/>
                <w:szCs w:val="16"/>
                <w:lang w:eastAsia="en-GB"/>
              </w:rPr>
              <w:t xml:space="preserve"> shall be a multiple of the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value.</w:t>
            </w:r>
            <w:r w:rsidRPr="00BB2E09">
              <w:rPr>
                <w:rFonts w:ascii="Arial" w:hAnsi="Arial" w:cs="Arial"/>
                <w:bCs/>
                <w:noProof/>
                <w:sz w:val="16"/>
                <w:szCs w:val="16"/>
                <w:lang w:eastAsia="en-GB"/>
              </w:rPr>
              <w:t xml:space="preserve"> The value of </w:t>
            </w:r>
            <w:r w:rsidRPr="00BB2E09">
              <w:rPr>
                <w:rFonts w:ascii="Arial" w:hAnsi="Arial" w:cs="Arial"/>
                <w:bCs/>
                <w:i/>
                <w:noProof/>
                <w:sz w:val="16"/>
                <w:szCs w:val="16"/>
                <w:lang w:eastAsia="en-GB"/>
              </w:rPr>
              <w:t>drxStartOffset</w:t>
            </w:r>
            <w:r w:rsidRPr="00BB2E09">
              <w:rPr>
                <w:rFonts w:ascii="Arial" w:hAnsi="Arial" w:cs="Arial"/>
                <w:sz w:val="16"/>
                <w:szCs w:val="16"/>
                <w:lang w:eastAsia="zh-TW"/>
              </w:rPr>
              <w:t xml:space="preserve"> </w:t>
            </w:r>
            <w:r w:rsidRPr="00BB2E09">
              <w:rPr>
                <w:rFonts w:ascii="Arial" w:eastAsia="PMingLiU" w:hAnsi="Arial" w:cs="Arial"/>
                <w:sz w:val="16"/>
                <w:szCs w:val="16"/>
                <w:lang w:eastAsia="zh-TW"/>
              </w:rPr>
              <w:t xml:space="preserve">value is in </w:t>
            </w:r>
            <w:r w:rsidRPr="00BB2E09">
              <w:rPr>
                <w:rFonts w:ascii="Arial" w:hAnsi="Arial" w:cs="Arial"/>
                <w:bCs/>
                <w:iCs/>
                <w:noProof/>
                <w:sz w:val="16"/>
                <w:szCs w:val="16"/>
                <w:lang w:eastAsia="en-GB"/>
              </w:rPr>
              <w:t>number of sub-frames</w:t>
            </w:r>
            <w:r w:rsidRPr="00BB2E09">
              <w:rPr>
                <w:rFonts w:ascii="Arial" w:eastAsia="PMingLiU" w:hAnsi="Arial" w:cs="Arial"/>
                <w:sz w:val="16"/>
                <w:szCs w:val="16"/>
                <w:lang w:eastAsia="zh-TW"/>
              </w:rPr>
              <w:t>.</w:t>
            </w:r>
            <w:r w:rsidRPr="00BB2E09">
              <w:rPr>
                <w:rFonts w:ascii="Arial" w:hAnsi="Arial" w:cs="Arial"/>
                <w:sz w:val="16"/>
                <w:szCs w:val="16"/>
                <w:lang w:eastAsia="zh-CN"/>
              </w:rPr>
              <w:t xml:space="preserve"> </w:t>
            </w:r>
            <w:r w:rsidRPr="00BB2E09">
              <w:rPr>
                <w:rFonts w:ascii="Arial" w:hAnsi="Arial" w:cs="Arial"/>
                <w:sz w:val="16"/>
                <w:szCs w:val="16"/>
                <w:lang w:eastAsia="en-GB"/>
              </w:rPr>
              <w:t xml:space="preserve">In case </w:t>
            </w:r>
            <w:r w:rsidRPr="00BB2E09">
              <w:rPr>
                <w:rFonts w:ascii="Arial" w:hAnsi="Arial" w:cs="Arial"/>
                <w:i/>
                <w:sz w:val="16"/>
                <w:szCs w:val="16"/>
                <w:lang w:eastAsia="en-GB"/>
              </w:rPr>
              <w:t>longDRX-CycleStartOffset</w:t>
            </w:r>
            <w:r w:rsidRPr="00BB2E09">
              <w:rPr>
                <w:rFonts w:ascii="Arial" w:hAnsi="Arial" w:cs="Arial"/>
                <w:i/>
                <w:sz w:val="16"/>
                <w:szCs w:val="16"/>
                <w:lang w:eastAsia="zh-CN"/>
              </w:rPr>
              <w:t>-v1130</w:t>
            </w:r>
            <w:r w:rsidRPr="00BB2E09">
              <w:rPr>
                <w:rFonts w:ascii="Arial" w:hAnsi="Arial" w:cs="Arial"/>
                <w:sz w:val="16"/>
                <w:szCs w:val="16"/>
                <w:lang w:eastAsia="en-GB"/>
              </w:rPr>
              <w:t xml:space="preserve"> </w:t>
            </w:r>
            <w:r w:rsidRPr="00BB2E09">
              <w:rPr>
                <w:rFonts w:ascii="Arial" w:hAnsi="Arial" w:cs="Arial"/>
                <w:color w:val="FF0000"/>
                <w:sz w:val="16"/>
                <w:szCs w:val="16"/>
                <w:u w:val="single"/>
                <w:lang w:eastAsia="en-GB"/>
              </w:rPr>
              <w:t xml:space="preserve">or </w:t>
            </w:r>
            <w:r w:rsidRPr="00BB2E09">
              <w:rPr>
                <w:rFonts w:ascii="Arial" w:hAnsi="Arial" w:cs="Arial"/>
                <w:i/>
                <w:color w:val="FF0000"/>
                <w:sz w:val="16"/>
                <w:szCs w:val="16"/>
                <w:u w:val="single"/>
                <w:lang w:eastAsia="en-GB"/>
              </w:rPr>
              <w:t>longDRX-CycleStartOffset</w:t>
            </w:r>
            <w:r w:rsidRPr="00BB2E09">
              <w:rPr>
                <w:rFonts w:ascii="Arial" w:hAnsi="Arial" w:cs="Arial"/>
                <w:i/>
                <w:color w:val="FF0000"/>
                <w:sz w:val="16"/>
                <w:szCs w:val="16"/>
                <w:u w:val="single"/>
                <w:lang w:eastAsia="zh-CN"/>
              </w:rPr>
              <w:t>-v13xy</w:t>
            </w:r>
            <w:r w:rsidRPr="00BB2E09">
              <w:rPr>
                <w:rFonts w:ascii="Arial" w:hAnsi="Arial" w:cs="Arial"/>
                <w:color w:val="FF0000"/>
                <w:sz w:val="16"/>
                <w:szCs w:val="16"/>
                <w:lang w:eastAsia="en-GB"/>
              </w:rPr>
              <w:t xml:space="preserve"> </w:t>
            </w:r>
            <w:r w:rsidRPr="00BB2E09">
              <w:rPr>
                <w:rFonts w:ascii="Arial" w:hAnsi="Arial" w:cs="Arial"/>
                <w:sz w:val="16"/>
                <w:szCs w:val="16"/>
                <w:lang w:eastAsia="en-GB"/>
              </w:rPr>
              <w:t xml:space="preserve">is signalled, the UE shall ignore </w:t>
            </w:r>
            <w:r w:rsidRPr="00BB2E09">
              <w:rPr>
                <w:rFonts w:ascii="Arial" w:hAnsi="Arial" w:cs="Arial"/>
                <w:i/>
                <w:sz w:val="16"/>
                <w:szCs w:val="16"/>
                <w:lang w:eastAsia="en-GB"/>
              </w:rPr>
              <w:t>longDRX-CycleStartOff</w:t>
            </w:r>
            <w:r w:rsidRPr="00BB2E09">
              <w:rPr>
                <w:rFonts w:ascii="Arial" w:hAnsi="Arial" w:cs="Arial"/>
                <w:i/>
                <w:sz w:val="16"/>
                <w:szCs w:val="16"/>
                <w:lang w:eastAsia="zh-CN"/>
              </w:rPr>
              <w:t>set</w:t>
            </w:r>
            <w:r w:rsidRPr="00BB2E09">
              <w:rPr>
                <w:rFonts w:ascii="Arial" w:hAnsi="Arial" w:cs="Arial"/>
                <w:sz w:val="16"/>
                <w:szCs w:val="16"/>
                <w:lang w:eastAsia="en-GB"/>
              </w:rPr>
              <w:t xml:space="preserve"> (i.e. without suffix)</w:t>
            </w:r>
            <w:r w:rsidRPr="00BB2E09">
              <w:rPr>
                <w:rFonts w:ascii="Arial" w:hAnsi="Arial" w:cs="Arial"/>
                <w:sz w:val="16"/>
                <w:szCs w:val="16"/>
                <w:lang w:eastAsia="zh-CN"/>
              </w:rPr>
              <w:t>.</w:t>
            </w:r>
          </w:p>
          <w:p w14:paraId="76A418DE" w14:textId="77777777" w:rsidR="00AF3878" w:rsidRDefault="00AF3878" w:rsidP="00BB2E09">
            <w:pPr>
              <w:spacing w:after="0"/>
              <w:rPr>
                <w:rFonts w:ascii="Arial" w:hAnsi="Arial" w:cs="Arial"/>
                <w:color w:val="1F497D" w:themeColor="text2"/>
                <w:sz w:val="16"/>
                <w:szCs w:val="16"/>
              </w:rPr>
            </w:pPr>
            <w:r>
              <w:rPr>
                <w:rFonts w:ascii="Arial" w:hAnsi="Arial" w:cs="Arial"/>
                <w:b/>
                <w:color w:val="1F497D" w:themeColor="text2"/>
                <w:sz w:val="16"/>
                <w:szCs w:val="16"/>
              </w:rPr>
              <w:t>Coordinator:</w:t>
            </w:r>
            <w:r>
              <w:rPr>
                <w:rFonts w:ascii="Arial" w:hAnsi="Arial" w:cs="Arial"/>
                <w:color w:val="1F497D" w:themeColor="text2"/>
                <w:sz w:val="16"/>
                <w:szCs w:val="16"/>
              </w:rPr>
              <w:t xml:space="preserve"> Something needs to be adjusted because otherwise this correction cannot be made. The DRX-Config-v13xy IE is defined as </w:t>
            </w:r>
          </w:p>
          <w:p w14:paraId="105AFDAE" w14:textId="77777777" w:rsidR="00AF3878" w:rsidRDefault="00AF3878" w:rsidP="00BB2E09">
            <w:pPr>
              <w:spacing w:after="0"/>
              <w:rPr>
                <w:rFonts w:ascii="Arial" w:hAnsi="Arial" w:cs="Arial"/>
                <w:color w:val="1F497D" w:themeColor="text2"/>
                <w:sz w:val="16"/>
                <w:szCs w:val="16"/>
              </w:rPr>
            </w:pPr>
          </w:p>
          <w:p w14:paraId="0DC2A773" w14:textId="77777777" w:rsidR="00AF3878" w:rsidRDefault="00AF3878" w:rsidP="00A179D2">
            <w:pPr>
              <w:pStyle w:val="PL"/>
              <w:shd w:val="clear" w:color="auto" w:fill="E6E6E6"/>
            </w:pPr>
            <w:r>
              <w:t>DRX-Config-v13xy ::=</w:t>
            </w:r>
            <w:r>
              <w:tab/>
              <w:t>SEQUENCE {</w:t>
            </w:r>
          </w:p>
          <w:p w14:paraId="7F9E92D5" w14:textId="77777777" w:rsidR="00AF3878" w:rsidRDefault="00AF3878" w:rsidP="00A46A52">
            <w:pPr>
              <w:pStyle w:val="PL"/>
              <w:shd w:val="clear" w:color="auto" w:fill="E6E6E6"/>
            </w:pPr>
            <w:r>
              <w:tab/>
              <w:t>onDuration-r13</w:t>
            </w:r>
            <w:r>
              <w:tab/>
            </w:r>
            <w:r>
              <w:tab/>
            </w:r>
            <w:r>
              <w:tab/>
            </w:r>
            <w:r>
              <w:tab/>
            </w:r>
            <w:r>
              <w:tab/>
              <w:t>ENUMERATED {</w:t>
            </w:r>
            <w:r w:rsidRPr="00631556">
              <w:t>psf300, psf400, psf500, psf600, psf800, psf1000, psf1200, psf1600}</w:t>
            </w:r>
            <w:r>
              <w:t>,</w:t>
            </w:r>
          </w:p>
          <w:p w14:paraId="0173EE18" w14:textId="77777777" w:rsidR="00AF3878" w:rsidRDefault="00AF3878" w:rsidP="00A46A52">
            <w:pPr>
              <w:pStyle w:val="PL"/>
              <w:shd w:val="clear" w:color="auto" w:fill="E6E6E6"/>
            </w:pPr>
            <w:r>
              <w:tab/>
            </w:r>
            <w:r w:rsidRPr="00631556">
              <w:t>drx-RetransmissionTimer</w:t>
            </w:r>
            <w:r>
              <w:t>-r13</w:t>
            </w:r>
            <w:r>
              <w:tab/>
            </w:r>
            <w:r>
              <w:tab/>
              <w:t>ENUMERATED {</w:t>
            </w:r>
            <w:r w:rsidRPr="00290A0B">
              <w:t>psf4</w:t>
            </w:r>
            <w:r>
              <w:t>0, psf64, psf80, psf96, psf112,</w:t>
            </w:r>
            <w:r w:rsidRPr="00290A0B">
              <w:t xml:space="preserve"> psf128, psf160, psf320}</w:t>
            </w:r>
          </w:p>
          <w:p w14:paraId="5781B3CF" w14:textId="77777777" w:rsidR="00AF3878" w:rsidRDefault="00AF3878" w:rsidP="00A179D2">
            <w:pPr>
              <w:pStyle w:val="PL"/>
              <w:shd w:val="clear" w:color="auto" w:fill="E6E6E6"/>
            </w:pPr>
            <w:r>
              <w:t>}</w:t>
            </w:r>
          </w:p>
          <w:p w14:paraId="25DBE2AB" w14:textId="77777777" w:rsidR="00AF3878" w:rsidRDefault="00AF3878" w:rsidP="00BB2E09">
            <w:pPr>
              <w:spacing w:after="0"/>
              <w:rPr>
                <w:rFonts w:ascii="Arial" w:hAnsi="Arial" w:cs="Arial"/>
                <w:color w:val="1F497D" w:themeColor="text2"/>
                <w:sz w:val="16"/>
                <w:szCs w:val="16"/>
              </w:rPr>
            </w:pPr>
          </w:p>
          <w:p w14:paraId="7F939096" w14:textId="77777777" w:rsidR="00AF3878" w:rsidRDefault="00AF3878" w:rsidP="00BB2E09">
            <w:pPr>
              <w:spacing w:after="0"/>
              <w:rPr>
                <w:rFonts w:ascii="Arial" w:hAnsi="Arial" w:cs="Arial"/>
                <w:color w:val="1F497D" w:themeColor="text2"/>
                <w:sz w:val="16"/>
                <w:szCs w:val="16"/>
              </w:rPr>
            </w:pPr>
            <w:r>
              <w:rPr>
                <w:rFonts w:ascii="Arial" w:hAnsi="Arial" w:cs="Arial"/>
                <w:color w:val="1F497D" w:themeColor="text2"/>
                <w:sz w:val="16"/>
                <w:szCs w:val="16"/>
              </w:rPr>
              <w:t>but it does not remind  the proposed solution whereas the following extension field of MAC-MainConfig IE is mentioned in the issue description,</w:t>
            </w:r>
          </w:p>
          <w:p w14:paraId="5B1EBBDB" w14:textId="77777777" w:rsidR="00AF3878" w:rsidRDefault="00AF3878" w:rsidP="00BB2E09">
            <w:pPr>
              <w:spacing w:after="0"/>
              <w:rPr>
                <w:rFonts w:ascii="Arial" w:hAnsi="Arial" w:cs="Arial"/>
                <w:color w:val="1F497D" w:themeColor="text2"/>
                <w:sz w:val="16"/>
                <w:szCs w:val="16"/>
              </w:rPr>
            </w:pPr>
          </w:p>
          <w:p w14:paraId="4519BA04" w14:textId="77777777" w:rsidR="00AF3878" w:rsidRDefault="00AF3878" w:rsidP="00A46A52">
            <w:pPr>
              <w:pStyle w:val="PL"/>
              <w:shd w:val="clear" w:color="auto" w:fill="E6E6E6"/>
              <w:rPr>
                <w:lang w:val="en-US" w:eastAsia="zh-CN"/>
              </w:rPr>
            </w:pPr>
            <w:r>
              <w:rPr>
                <w:lang w:eastAsia="zh-CN"/>
              </w:rPr>
              <w:t xml:space="preserve">eDRX-Config-CycleStartOffset-r13 </w:t>
            </w:r>
            <w:r>
              <w:rPr>
                <w:lang w:eastAsia="zh-CN"/>
              </w:rPr>
              <w:tab/>
            </w:r>
            <w:r w:rsidRPr="00395E89">
              <w:rPr>
                <w:lang w:val="en-US" w:eastAsia="zh-CN"/>
              </w:rPr>
              <w:t>CHOICE {</w:t>
            </w:r>
          </w:p>
          <w:p w14:paraId="07021628" w14:textId="77777777" w:rsidR="00AF3878" w:rsidRDefault="00AF3878" w:rsidP="00A46A52">
            <w:pPr>
              <w:pStyle w:val="PL"/>
              <w:shd w:val="clear" w:color="auto" w:fill="E6E6E6"/>
              <w:rPr>
                <w:lang w:val="en-US" w:eastAsia="zh-CN"/>
              </w:rPr>
            </w:pPr>
            <w:r>
              <w:rPr>
                <w:lang w:val="en-US" w:eastAsia="zh-CN"/>
              </w:rPr>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14:paraId="7618A2D1" w14:textId="77777777" w:rsidR="00AF3878" w:rsidRPr="00395E89" w:rsidRDefault="00AF3878" w:rsidP="00A46A52">
            <w:pPr>
              <w:pStyle w:val="PL"/>
              <w:shd w:val="clear" w:color="auto" w:fill="E6E6E6"/>
              <w:rPr>
                <w:lang w:val="en-US" w:eastAsia="zh-CN"/>
              </w:rPr>
            </w:pPr>
            <w:r>
              <w:rPr>
                <w:lang w:val="en-US" w:eastAsia="zh-CN"/>
              </w:rPr>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14:paraId="2A2B2529" w14:textId="77777777" w:rsidR="00AF3878" w:rsidRPr="00395E89" w:rsidRDefault="00AF3878"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1</w:t>
            </w:r>
            <w:r w:rsidRPr="00395E89">
              <w:rPr>
                <w:rFonts w:ascii="Courier New" w:hAnsi="Courier New"/>
                <w:noProof/>
                <w:sz w:val="16"/>
                <w:lang w:val="en-US" w:eastAsia="zh-CN"/>
              </w:rPr>
              <w:t>),</w:t>
            </w:r>
          </w:p>
          <w:p w14:paraId="543D6BB0" w14:textId="77777777" w:rsidR="00AF3878" w:rsidRPr="00395E89" w:rsidRDefault="00AF3878"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3</w:t>
            </w:r>
            <w:r w:rsidRPr="00395E89">
              <w:rPr>
                <w:rFonts w:ascii="Courier New" w:hAnsi="Courier New"/>
                <w:noProof/>
                <w:sz w:val="16"/>
                <w:lang w:val="en-US" w:eastAsia="zh-CN"/>
              </w:rPr>
              <w:t>)</w:t>
            </w:r>
          </w:p>
          <w:p w14:paraId="535917F4" w14:textId="77777777" w:rsidR="00AF3878" w:rsidRDefault="00AF3878" w:rsidP="00A46A52">
            <w:pPr>
              <w:pStyle w:val="PL"/>
              <w:shd w:val="clear" w:color="auto" w:fill="E6E6E6"/>
              <w:rPr>
                <w:lang w:eastAsia="zh-CN"/>
              </w:rPr>
            </w:pPr>
            <w:r w:rsidRPr="00890FA8">
              <w:rPr>
                <w:lang w:eastAsia="zh-CN"/>
              </w:rPr>
              <w:tab/>
            </w:r>
            <w:r>
              <w:rPr>
                <w:lang w:eastAsia="zh-CN"/>
              </w:rPr>
              <w:t>}</w:t>
            </w:r>
          </w:p>
          <w:p w14:paraId="1BF8BD64" w14:textId="77777777" w:rsidR="00AF3878" w:rsidRPr="00A46A52" w:rsidRDefault="00AF3878" w:rsidP="00A46A52">
            <w:pPr>
              <w:pStyle w:val="PL"/>
              <w:shd w:val="clear" w:color="auto" w:fill="E6E6E6"/>
              <w:rPr>
                <w:lang w:eastAsia="zh-CN"/>
              </w:rPr>
            </w:pPr>
            <w:r>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30865F53" w14:textId="77777777" w:rsidR="00AF3878" w:rsidRDefault="00AF3878" w:rsidP="00A179D2">
            <w:pPr>
              <w:spacing w:after="0"/>
              <w:rPr>
                <w:rFonts w:ascii="Arial" w:hAnsi="Arial" w:cs="Arial"/>
                <w:color w:val="1F497D" w:themeColor="text2"/>
                <w:sz w:val="16"/>
                <w:szCs w:val="16"/>
              </w:rPr>
            </w:pPr>
          </w:p>
          <w:p w14:paraId="2E03BD42" w14:textId="77777777" w:rsidR="00AF3878" w:rsidRDefault="00AF3878" w:rsidP="00BB2E09">
            <w:pPr>
              <w:spacing w:after="0"/>
              <w:rPr>
                <w:rFonts w:ascii="Arial" w:hAnsi="Arial" w:cs="Arial"/>
                <w:color w:val="1F497D" w:themeColor="text2"/>
                <w:sz w:val="16"/>
                <w:szCs w:val="16"/>
              </w:rPr>
            </w:pPr>
            <w:r>
              <w:rPr>
                <w:rFonts w:ascii="Arial" w:hAnsi="Arial" w:cs="Arial"/>
                <w:color w:val="1F497D" w:themeColor="text2"/>
                <w:sz w:val="16"/>
                <w:szCs w:val="16"/>
              </w:rPr>
              <w:t>So it seems that the following ASN.1 correction is proposed</w:t>
            </w:r>
          </w:p>
          <w:p w14:paraId="6080591A" w14:textId="77777777" w:rsidR="00AF3878" w:rsidRDefault="00AF3878" w:rsidP="00BB2E09">
            <w:pPr>
              <w:spacing w:after="0"/>
              <w:rPr>
                <w:rFonts w:ascii="Arial" w:hAnsi="Arial" w:cs="Arial"/>
                <w:color w:val="1F497D" w:themeColor="text2"/>
                <w:sz w:val="16"/>
                <w:szCs w:val="16"/>
              </w:rPr>
            </w:pPr>
          </w:p>
          <w:p w14:paraId="36E72944" w14:textId="77777777" w:rsidR="00AF3878" w:rsidRDefault="00AF3878" w:rsidP="006D0815">
            <w:pPr>
              <w:pStyle w:val="PL"/>
              <w:shd w:val="clear" w:color="auto" w:fill="E6E6E6"/>
              <w:rPr>
                <w:lang w:val="en-US" w:eastAsia="zh-CN"/>
              </w:rPr>
            </w:pPr>
            <w:r>
              <w:rPr>
                <w:lang w:eastAsia="zh-CN"/>
              </w:rPr>
              <w:t xml:space="preserve">eDRX-Config-CycleStartOffset-r13 </w:t>
            </w:r>
            <w:r>
              <w:rPr>
                <w:lang w:eastAsia="zh-CN"/>
              </w:rPr>
              <w:tab/>
            </w:r>
            <w:r w:rsidRPr="00395E89">
              <w:rPr>
                <w:lang w:val="en-US" w:eastAsia="zh-CN"/>
              </w:rPr>
              <w:t>CHOICE {</w:t>
            </w:r>
          </w:p>
          <w:p w14:paraId="5D26E1FB" w14:textId="77777777" w:rsidR="00AF3878" w:rsidRDefault="00AF3878" w:rsidP="006D0815">
            <w:pPr>
              <w:pStyle w:val="PL"/>
              <w:shd w:val="clear" w:color="auto" w:fill="E6E6E6"/>
              <w:rPr>
                <w:lang w:val="en-US" w:eastAsia="zh-CN"/>
              </w:rPr>
            </w:pPr>
            <w:r>
              <w:rPr>
                <w:lang w:val="en-US" w:eastAsia="zh-CN"/>
              </w:rPr>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14:paraId="37B83094" w14:textId="77777777" w:rsidR="00AF3878" w:rsidRPr="00395E89" w:rsidRDefault="00AF3878" w:rsidP="006D0815">
            <w:pPr>
              <w:pStyle w:val="PL"/>
              <w:shd w:val="clear" w:color="auto" w:fill="E6E6E6"/>
              <w:rPr>
                <w:lang w:val="en-US" w:eastAsia="zh-CN"/>
              </w:rPr>
            </w:pPr>
            <w:r>
              <w:rPr>
                <w:lang w:val="en-US" w:eastAsia="zh-CN"/>
              </w:rPr>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14:paraId="302C61CD" w14:textId="77777777" w:rsidR="00AF3878" w:rsidRPr="00395E89" w:rsidRDefault="00AF3878"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6D0815">
              <w:rPr>
                <w:rFonts w:ascii="Courier New" w:hAnsi="Courier New"/>
                <w:noProof/>
                <w:color w:val="FF0000"/>
                <w:sz w:val="16"/>
                <w:u w:val="single"/>
                <w:lang w:val="en-US" w:eastAsia="zh-CN"/>
              </w:rPr>
              <w:t>-v13xy</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0..5019</w:t>
            </w:r>
            <w:r w:rsidRPr="006D0815">
              <w:rPr>
                <w:rFonts w:ascii="Courier New" w:hAnsi="Courier New"/>
                <w:strike/>
                <w:noProof/>
                <w:color w:val="FF0000"/>
                <w:sz w:val="16"/>
                <w:lang w:val="en-US" w:eastAsia="zh-CN"/>
              </w:rPr>
              <w:t>0..1</w:t>
            </w:r>
            <w:r w:rsidRPr="00395E89">
              <w:rPr>
                <w:rFonts w:ascii="Courier New" w:hAnsi="Courier New"/>
                <w:noProof/>
                <w:sz w:val="16"/>
                <w:lang w:val="en-US" w:eastAsia="zh-CN"/>
              </w:rPr>
              <w:t>),</w:t>
            </w:r>
          </w:p>
          <w:p w14:paraId="31B0CC9E" w14:textId="77777777" w:rsidR="00AF3878" w:rsidRPr="00395E89" w:rsidRDefault="00AF3878"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sidRPr="006D0815">
              <w:rPr>
                <w:rFonts w:ascii="Courier New" w:hAnsi="Courier New"/>
                <w:noProof/>
                <w:color w:val="FF0000"/>
                <w:sz w:val="16"/>
                <w:u w:val="single"/>
                <w:lang w:val="en-US" w:eastAsia="zh-CN"/>
              </w:rPr>
              <w:t>-v13xy</w:t>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0..10239</w:t>
            </w:r>
            <w:r w:rsidRPr="006D0815">
              <w:rPr>
                <w:rFonts w:ascii="Courier New" w:hAnsi="Courier New"/>
                <w:strike/>
                <w:noProof/>
                <w:color w:val="FF0000"/>
                <w:sz w:val="16"/>
                <w:lang w:val="en-US" w:eastAsia="zh-CN"/>
              </w:rPr>
              <w:t>0..3</w:t>
            </w:r>
            <w:r w:rsidRPr="00395E89">
              <w:rPr>
                <w:rFonts w:ascii="Courier New" w:hAnsi="Courier New"/>
                <w:noProof/>
                <w:sz w:val="16"/>
                <w:lang w:val="en-US" w:eastAsia="zh-CN"/>
              </w:rPr>
              <w:t>)</w:t>
            </w:r>
          </w:p>
          <w:p w14:paraId="66A68663" w14:textId="77777777" w:rsidR="00AF3878" w:rsidRDefault="00AF3878" w:rsidP="006D0815">
            <w:pPr>
              <w:pStyle w:val="PL"/>
              <w:shd w:val="clear" w:color="auto" w:fill="E6E6E6"/>
              <w:rPr>
                <w:lang w:eastAsia="zh-CN"/>
              </w:rPr>
            </w:pPr>
            <w:r w:rsidRPr="00890FA8">
              <w:rPr>
                <w:lang w:eastAsia="zh-CN"/>
              </w:rPr>
              <w:tab/>
            </w:r>
            <w:r>
              <w:rPr>
                <w:lang w:eastAsia="zh-CN"/>
              </w:rPr>
              <w:t>}</w:t>
            </w:r>
          </w:p>
          <w:p w14:paraId="1D7E7EA0" w14:textId="77777777" w:rsidR="00AF3878" w:rsidRDefault="00AF3878" w:rsidP="006D0815">
            <w:pPr>
              <w:pStyle w:val="PL"/>
              <w:shd w:val="clear" w:color="auto" w:fill="E6E6E6"/>
              <w:rPr>
                <w:lang w:eastAsia="zh-CN"/>
              </w:rPr>
            </w:pPr>
            <w:r>
              <w:rPr>
                <w:lang w:eastAsia="zh-CN"/>
              </w:rPr>
              <w:t>}</w:t>
            </w:r>
            <w:r>
              <w:rPr>
                <w:lang w:eastAsia="zh-CN"/>
              </w:rPr>
              <w:tab/>
            </w:r>
            <w:r>
              <w:rPr>
                <w:lang w:eastAsia="zh-CN"/>
              </w:rPr>
              <w:tab/>
            </w:r>
            <w:r>
              <w:rPr>
                <w:lang w:eastAsia="zh-CN"/>
              </w:rPr>
              <w:tab/>
              <w:t>i</w:t>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18CC80DE" w14:textId="77777777" w:rsidR="00AF3878" w:rsidRPr="00E120A5" w:rsidRDefault="00AF3878" w:rsidP="006D0815">
            <w:pPr>
              <w:pStyle w:val="PL"/>
              <w:rPr>
                <w:rFonts w:ascii="Arial" w:hAnsi="Arial" w:cs="Arial"/>
                <w:color w:val="1F497D" w:themeColor="text2"/>
                <w:lang w:eastAsia="zh-CN"/>
              </w:rPr>
            </w:pPr>
          </w:p>
          <w:p w14:paraId="787875B9" w14:textId="77777777" w:rsidR="00AF3878" w:rsidRDefault="00AF3878" w:rsidP="006D0815">
            <w:pPr>
              <w:pStyle w:val="PL"/>
              <w:pBdr>
                <w:bottom w:val="single" w:sz="6" w:space="1" w:color="auto"/>
              </w:pBdr>
              <w:rPr>
                <w:rFonts w:ascii="Arial" w:hAnsi="Arial" w:cs="Arial"/>
                <w:color w:val="1F497D" w:themeColor="text2"/>
                <w:lang w:eastAsia="zh-CN"/>
              </w:rPr>
            </w:pPr>
            <w:r>
              <w:rPr>
                <w:rFonts w:ascii="Arial" w:hAnsi="Arial" w:cs="Arial"/>
                <w:color w:val="1F497D" w:themeColor="text2"/>
                <w:lang w:eastAsia="zh-CN"/>
              </w:rPr>
              <w:t>Intel</w:t>
            </w:r>
            <w:r w:rsidRPr="00F2003E">
              <w:rPr>
                <w:rFonts w:ascii="Arial" w:hAnsi="Arial" w:cs="Arial"/>
                <w:color w:val="1F497D" w:themeColor="text2"/>
                <w:lang w:eastAsia="zh-CN"/>
              </w:rPr>
              <w:t xml:space="preserve"> will come back to the proposed correction by coordinator</w:t>
            </w:r>
          </w:p>
          <w:p w14:paraId="40493970" w14:textId="77777777" w:rsidR="00AF3878" w:rsidRPr="00405BBE" w:rsidRDefault="00AF3878" w:rsidP="006D0815">
            <w:pPr>
              <w:pStyle w:val="PL"/>
              <w:rPr>
                <w:rFonts w:ascii="Arial" w:hAnsi="Arial" w:cs="Arial"/>
                <w:b/>
                <w:color w:val="C0504D" w:themeColor="accent2"/>
                <w:lang w:eastAsia="zh-CN"/>
              </w:rPr>
            </w:pPr>
            <w:r w:rsidRPr="00405BBE">
              <w:rPr>
                <w:rFonts w:ascii="Arial" w:hAnsi="Arial" w:cs="Arial"/>
                <w:b/>
                <w:color w:val="C0504D" w:themeColor="accent2"/>
                <w:lang w:eastAsia="zh-CN"/>
              </w:rPr>
              <w:t>Chair:</w:t>
            </w:r>
          </w:p>
          <w:p w14:paraId="542D417F" w14:textId="77777777" w:rsidR="00AF3878" w:rsidRPr="00405BBE" w:rsidRDefault="00AF3878" w:rsidP="006D0815">
            <w:pPr>
              <w:pStyle w:val="PL"/>
              <w:rPr>
                <w:rFonts w:ascii="Arial" w:hAnsi="Arial" w:cs="Arial"/>
                <w:color w:val="C0504D" w:themeColor="accent2"/>
                <w:lang w:eastAsia="zh-CN"/>
              </w:rPr>
            </w:pPr>
            <w:r w:rsidRPr="00405BBE">
              <w:rPr>
                <w:rFonts w:ascii="Arial" w:hAnsi="Arial" w:cs="Arial"/>
                <w:color w:val="C0504D" w:themeColor="accent2"/>
                <w:lang w:eastAsia="zh-CN"/>
              </w:rPr>
              <w:t>=&gt; No change needed</w:t>
            </w:r>
          </w:p>
          <w:p w14:paraId="67368DBC" w14:textId="77777777" w:rsidR="00AF3878" w:rsidRPr="006D0815" w:rsidRDefault="00AF3878" w:rsidP="006D0815">
            <w:pPr>
              <w:pStyle w:val="PL"/>
              <w:rPr>
                <w:lang w:eastAsia="zh-CN"/>
              </w:rPr>
            </w:pPr>
            <w:r w:rsidRPr="00405BBE">
              <w:rPr>
                <w:rFonts w:ascii="Arial" w:hAnsi="Arial" w:cs="Arial"/>
                <w:color w:val="C0504D" w:themeColor="accent2"/>
                <w:lang w:eastAsia="zh-CN"/>
              </w:rPr>
              <w:t>=&gt; May be revisited if an issue is found.</w:t>
            </w:r>
          </w:p>
        </w:tc>
        <w:tc>
          <w:tcPr>
            <w:tcW w:w="1060" w:type="dxa"/>
            <w:shd w:val="clear" w:color="auto" w:fill="CCFF99"/>
          </w:tcPr>
          <w:p w14:paraId="32E85504"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49F01BAD" w14:textId="77777777" w:rsidTr="00C7688C">
        <w:trPr>
          <w:trHeight w:val="130"/>
        </w:trPr>
        <w:tc>
          <w:tcPr>
            <w:tcW w:w="769" w:type="dxa"/>
            <w:shd w:val="clear" w:color="auto" w:fill="auto"/>
          </w:tcPr>
          <w:p w14:paraId="5738BE6D" w14:textId="77777777" w:rsidR="00AF3878" w:rsidRDefault="00AF3878"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D.025</w:t>
            </w:r>
          </w:p>
        </w:tc>
        <w:tc>
          <w:tcPr>
            <w:tcW w:w="1677" w:type="dxa"/>
            <w:shd w:val="clear" w:color="auto" w:fill="auto"/>
          </w:tcPr>
          <w:p w14:paraId="36EE4A7E" w14:textId="77777777" w:rsidR="00AF3878" w:rsidRDefault="00AF3878"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noProof/>
                <w:sz w:val="16"/>
                <w:szCs w:val="16"/>
                <w:lang w:eastAsia="ja-JP"/>
              </w:rPr>
              <w:t>PDCP</w:t>
            </w:r>
            <w:r>
              <w:rPr>
                <w:rFonts w:ascii="Arial" w:eastAsia="MS Mincho" w:hAnsi="Arial" w:cs="Arial" w:hint="eastAsia"/>
                <w:noProof/>
                <w:sz w:val="16"/>
                <w:szCs w:val="16"/>
                <w:lang w:eastAsia="ja-JP"/>
              </w:rPr>
              <w:t>-Config</w:t>
            </w:r>
          </w:p>
        </w:tc>
        <w:tc>
          <w:tcPr>
            <w:tcW w:w="5369" w:type="dxa"/>
            <w:shd w:val="clear" w:color="auto" w:fill="auto"/>
          </w:tcPr>
          <w:p w14:paraId="6EAC9704" w14:textId="77777777" w:rsidR="00AF3878" w:rsidRPr="003E171C" w:rsidRDefault="00AF3878"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Condition for</w:t>
            </w:r>
            <w:r w:rsidRPr="003E171C">
              <w:rPr>
                <w:sz w:val="16"/>
                <w:szCs w:val="16"/>
              </w:rPr>
              <w:t xml:space="preserve"> </w:t>
            </w:r>
            <w:r w:rsidRPr="003E171C">
              <w:rPr>
                <w:rFonts w:ascii="Arial" w:eastAsia="MS Mincho" w:hAnsi="Arial" w:cs="Arial"/>
                <w:noProof/>
                <w:sz w:val="16"/>
                <w:szCs w:val="16"/>
                <w:lang w:eastAsia="ja-JP"/>
              </w:rPr>
              <w:t>pdcp-SN-Size-v13xx</w:t>
            </w:r>
            <w:r w:rsidRPr="003E171C">
              <w:rPr>
                <w:rFonts w:ascii="Arial" w:eastAsia="MS Mincho" w:hAnsi="Arial" w:cs="Arial" w:hint="eastAsia"/>
                <w:noProof/>
                <w:sz w:val="16"/>
                <w:szCs w:val="16"/>
                <w:lang w:eastAsia="ja-JP"/>
              </w:rPr>
              <w:t xml:space="preserve"> is  Rlc-AM3 which indicates </w:t>
            </w:r>
            <w:r w:rsidRPr="003E171C">
              <w:rPr>
                <w:rFonts w:ascii="Arial" w:eastAsia="MS Mincho" w:hAnsi="Arial" w:cs="Arial"/>
                <w:noProof/>
                <w:sz w:val="16"/>
                <w:szCs w:val="16"/>
                <w:lang w:eastAsia="ja-JP"/>
              </w:rPr>
              <w:t>“</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hAnsi="Arial"/>
                <w:sz w:val="16"/>
                <w:szCs w:val="16"/>
              </w:rPr>
              <w:t>is absent</w:t>
            </w:r>
            <w:r w:rsidRPr="003E171C">
              <w:rPr>
                <w:rFonts w:ascii="Arial" w:eastAsia="MS Mincho" w:hAnsi="Arial" w:cs="Arial"/>
                <w:noProof/>
                <w:sz w:val="16"/>
                <w:szCs w:val="16"/>
                <w:lang w:eastAsia="ja-JP"/>
              </w:rPr>
              <w:t>”</w:t>
            </w:r>
            <w:r w:rsidRPr="003E171C">
              <w:rPr>
                <w:rFonts w:ascii="Arial" w:eastAsia="MS Mincho" w:hAnsi="Arial" w:cs="Arial" w:hint="eastAsia"/>
                <w:noProof/>
                <w:sz w:val="16"/>
                <w:szCs w:val="16"/>
                <w:lang w:eastAsia="ja-JP"/>
              </w:rPr>
              <w:t xml:space="preserve">. </w:t>
            </w:r>
          </w:p>
          <w:p w14:paraId="6E2A6D16" w14:textId="77777777" w:rsidR="00AF3878" w:rsidRPr="003E171C" w:rsidRDefault="00AF3878"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Does it means that if </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eastAsia="MS Mincho" w:hAnsi="Arial" w:hint="eastAsia"/>
                <w:sz w:val="16"/>
                <w:szCs w:val="16"/>
                <w:lang w:eastAsia="ja-JP"/>
              </w:rPr>
              <w:t>is NOT absent, then</w:t>
            </w:r>
            <w:r w:rsidRPr="003E171C">
              <w:rPr>
                <w:sz w:val="16"/>
                <w:szCs w:val="16"/>
              </w:rPr>
              <w:t xml:space="preserve"> </w:t>
            </w:r>
            <w:r w:rsidRPr="003E171C">
              <w:rPr>
                <w:rFonts w:ascii="Arial" w:eastAsia="MS Mincho" w:hAnsi="Arial"/>
                <w:sz w:val="16"/>
                <w:szCs w:val="16"/>
                <w:lang w:eastAsia="ja-JP"/>
              </w:rPr>
              <w:t>pdcp-SN-Size-v13xx</w:t>
            </w:r>
            <w:r w:rsidRPr="003E171C">
              <w:rPr>
                <w:rFonts w:ascii="Arial" w:eastAsia="MS Mincho" w:hAnsi="Arial" w:hint="eastAsia"/>
                <w:sz w:val="16"/>
                <w:szCs w:val="16"/>
                <w:lang w:eastAsia="ja-JP"/>
              </w:rPr>
              <w:t xml:space="preserve"> can not be configured?  </w:t>
            </w:r>
          </w:p>
          <w:p w14:paraId="6CA7CFC3" w14:textId="77777777" w:rsidR="00AF3878" w:rsidRPr="003331F2" w:rsidRDefault="00AF3878"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Or was the intention to replace </w:t>
            </w:r>
            <w:r w:rsidRPr="003E171C">
              <w:rPr>
                <w:rFonts w:ascii="Arial" w:hAnsi="Arial"/>
                <w:i/>
                <w:sz w:val="16"/>
                <w:szCs w:val="16"/>
              </w:rPr>
              <w:t>pdcp-SN-Size-v1130</w:t>
            </w:r>
            <w:r w:rsidRPr="003E171C">
              <w:rPr>
                <w:rFonts w:ascii="Arial" w:eastAsia="MS Mincho" w:hAnsi="Arial" w:hint="eastAsia"/>
                <w:i/>
                <w:sz w:val="16"/>
                <w:szCs w:val="16"/>
                <w:lang w:eastAsia="ja-JP"/>
              </w:rPr>
              <w:t>?</w:t>
            </w:r>
          </w:p>
        </w:tc>
        <w:tc>
          <w:tcPr>
            <w:tcW w:w="653" w:type="dxa"/>
            <w:gridSpan w:val="2"/>
            <w:shd w:val="clear" w:color="auto" w:fill="auto"/>
          </w:tcPr>
          <w:p w14:paraId="7CDA65E5" w14:textId="77777777" w:rsidR="00AF3878" w:rsidRPr="00BD494B" w:rsidRDefault="00AF3878" w:rsidP="004F4BB1">
            <w:pPr>
              <w:spacing w:after="0"/>
              <w:rPr>
                <w:rFonts w:ascii="Arial" w:hAnsi="Arial" w:cs="Arial"/>
                <w:noProof/>
                <w:sz w:val="16"/>
                <w:szCs w:val="16"/>
              </w:rPr>
            </w:pPr>
            <w:r>
              <w:rPr>
                <w:rFonts w:ascii="Arial" w:eastAsia="MS Mincho" w:hAnsi="Arial" w:cs="Arial"/>
                <w:noProof/>
                <w:sz w:val="16"/>
                <w:szCs w:val="16"/>
                <w:lang w:eastAsia="ja-JP"/>
              </w:rPr>
              <w:t>3</w:t>
            </w:r>
          </w:p>
        </w:tc>
        <w:tc>
          <w:tcPr>
            <w:tcW w:w="6132" w:type="dxa"/>
            <w:gridSpan w:val="2"/>
            <w:shd w:val="clear" w:color="auto" w:fill="auto"/>
          </w:tcPr>
          <w:p w14:paraId="6183FE59" w14:textId="77777777" w:rsidR="00AF3878" w:rsidRDefault="00AF3878"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Clarification of intention.</w:t>
            </w:r>
          </w:p>
          <w:p w14:paraId="1FC1756D" w14:textId="77777777" w:rsidR="00AF3878" w:rsidRPr="003E171C" w:rsidRDefault="00AF3878"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Intel:</w:t>
            </w:r>
            <w:r w:rsidRPr="003E171C">
              <w:rPr>
                <w:rFonts w:ascii="Arial" w:eastAsia="SimSun" w:hAnsi="Arial" w:cs="Arial"/>
                <w:noProof/>
                <w:color w:val="1F497D" w:themeColor="text2"/>
                <w:sz w:val="16"/>
                <w:szCs w:val="16"/>
                <w:lang w:eastAsia="zh-CN"/>
              </w:rPr>
              <w:t xml:space="preserve"> See comment for H.072.</w:t>
            </w:r>
          </w:p>
          <w:p w14:paraId="5BC288F3" w14:textId="77777777" w:rsidR="00AF3878" w:rsidRDefault="00AF3878"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Ericsson:</w:t>
            </w:r>
            <w:r w:rsidRPr="003E171C">
              <w:rPr>
                <w:rFonts w:ascii="Arial" w:hAnsi="Arial" w:cs="Arial"/>
                <w:noProof/>
                <w:color w:val="1F497D" w:themeColor="text2"/>
                <w:sz w:val="16"/>
                <w:szCs w:val="16"/>
              </w:rPr>
              <w:t xml:space="preserve"> Is it not clear as it is now? I.e. pdcp-SN-Size-v13xx can only be configured if pdcp-SN-Size-v1130 is not present? And now it says that if pdcp-SN-Size-v1130 is present then the field is not present. So is this not correct?</w:t>
            </w:r>
          </w:p>
          <w:p w14:paraId="510CAE83" w14:textId="77777777" w:rsidR="00AF3878" w:rsidRDefault="00AF3878"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Coordinator:</w:t>
            </w:r>
            <w:r w:rsidRPr="003E171C">
              <w:rPr>
                <w:rFonts w:ascii="Arial" w:hAnsi="Arial" w:cs="Arial"/>
                <w:noProof/>
                <w:color w:val="1F497D" w:themeColor="text2"/>
                <w:sz w:val="16"/>
                <w:szCs w:val="16"/>
              </w:rPr>
              <w:t xml:space="preserve"> Changed from class 1 to class 3 because this needs discussion. </w:t>
            </w:r>
          </w:p>
          <w:p w14:paraId="6E8FC86E" w14:textId="77777777" w:rsidR="00AF3878" w:rsidRDefault="00AF3878" w:rsidP="004F4BB1">
            <w:pPr>
              <w:pBdr>
                <w:bottom w:val="single" w:sz="6" w:space="1" w:color="auto"/>
              </w:pBd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comment was to clarify that both </w:t>
            </w:r>
            <w:r w:rsidRPr="0012591D">
              <w:rPr>
                <w:rFonts w:ascii="Arial" w:eastAsiaTheme="minorEastAsia" w:hAnsi="Arial" w:cs="Arial" w:hint="eastAsia"/>
                <w:i/>
                <w:noProof/>
                <w:color w:val="1F497D" w:themeColor="text2"/>
                <w:sz w:val="16"/>
                <w:szCs w:val="16"/>
                <w:lang w:eastAsia="ja-JP"/>
              </w:rPr>
              <w:t>pdcp-SN-Size-v1130</w:t>
            </w:r>
            <w:r>
              <w:rPr>
                <w:rFonts w:ascii="Arial" w:eastAsiaTheme="minorEastAsia" w:hAnsi="Arial" w:cs="Arial" w:hint="eastAsia"/>
                <w:noProof/>
                <w:color w:val="1F497D" w:themeColor="text2"/>
                <w:sz w:val="16"/>
                <w:szCs w:val="16"/>
                <w:lang w:eastAsia="ja-JP"/>
              </w:rPr>
              <w:t xml:space="preserve"> and </w:t>
            </w:r>
            <w:r w:rsidRPr="0012591D">
              <w:rPr>
                <w:rFonts w:ascii="Arial" w:eastAsiaTheme="minorEastAsia" w:hAnsi="Arial" w:cs="Arial" w:hint="eastAsia"/>
                <w:i/>
                <w:noProof/>
                <w:color w:val="1F497D" w:themeColor="text2"/>
                <w:sz w:val="16"/>
                <w:szCs w:val="16"/>
                <w:lang w:eastAsia="ja-JP"/>
              </w:rPr>
              <w:t>pdcp-SN-Size-v13xx</w:t>
            </w:r>
            <w:r>
              <w:rPr>
                <w:rFonts w:ascii="Arial" w:eastAsiaTheme="minorEastAsia" w:hAnsi="Arial" w:cs="Arial" w:hint="eastAsia"/>
                <w:noProof/>
                <w:color w:val="1F497D" w:themeColor="text2"/>
                <w:sz w:val="16"/>
                <w:szCs w:val="16"/>
                <w:lang w:eastAsia="ja-JP"/>
              </w:rPr>
              <w:t xml:space="preserve"> cannot be configured and either of them should be configured. From comments from Ericsson and Intel, it was clarified and so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re fine with the current text. BTW, what is the UE behaviour if this field is not present as need OP? Is it to fallback 12 bit SN? There seems no field description or procedure text. This is also the same as the condition of 15 bit SN.</w:t>
            </w:r>
          </w:p>
          <w:p w14:paraId="1D0912EF" w14:textId="77777777" w:rsidR="00AF3878" w:rsidRPr="00405BBE" w:rsidRDefault="00AF3878" w:rsidP="004F4BB1">
            <w:pPr>
              <w:spacing w:after="0"/>
              <w:rPr>
                <w:rFonts w:ascii="Arial" w:eastAsiaTheme="minorEastAsia" w:hAnsi="Arial" w:cs="Arial"/>
                <w:b/>
                <w:noProof/>
                <w:color w:val="C0504D" w:themeColor="accent2"/>
                <w:sz w:val="16"/>
                <w:szCs w:val="16"/>
                <w:lang w:eastAsia="ja-JP"/>
              </w:rPr>
            </w:pPr>
            <w:r w:rsidRPr="00405BBE">
              <w:rPr>
                <w:rFonts w:ascii="Arial" w:eastAsiaTheme="minorEastAsia" w:hAnsi="Arial" w:cs="Arial"/>
                <w:b/>
                <w:noProof/>
                <w:color w:val="C0504D" w:themeColor="accent2"/>
                <w:sz w:val="16"/>
                <w:szCs w:val="16"/>
                <w:lang w:eastAsia="ja-JP"/>
              </w:rPr>
              <w:t>Chair:</w:t>
            </w:r>
          </w:p>
          <w:p w14:paraId="00280EC1" w14:textId="77777777" w:rsidR="00AF3878" w:rsidRPr="003E171C" w:rsidRDefault="00AF3878" w:rsidP="004F4BB1">
            <w:pPr>
              <w:spacing w:after="0"/>
              <w:rPr>
                <w:rFonts w:ascii="Arial" w:hAnsi="Arial" w:cs="Arial"/>
                <w:noProof/>
                <w:color w:val="1F497D" w:themeColor="text2"/>
                <w:sz w:val="16"/>
                <w:szCs w:val="16"/>
              </w:rPr>
            </w:pPr>
            <w:r w:rsidRPr="00405BBE">
              <w:rPr>
                <w:rFonts w:ascii="Arial" w:eastAsiaTheme="minorEastAsia" w:hAnsi="Arial" w:cs="Arial"/>
                <w:noProof/>
                <w:color w:val="C0504D" w:themeColor="accent2"/>
                <w:sz w:val="16"/>
                <w:szCs w:val="16"/>
                <w:lang w:eastAsia="ja-JP"/>
              </w:rPr>
              <w:lastRenderedPageBreak/>
              <w:t>=&gt; No change needed</w:t>
            </w:r>
          </w:p>
        </w:tc>
        <w:tc>
          <w:tcPr>
            <w:tcW w:w="1060" w:type="dxa"/>
            <w:tcBorders>
              <w:bottom w:val="single" w:sz="4" w:space="0" w:color="auto"/>
            </w:tcBorders>
            <w:shd w:val="clear" w:color="auto" w:fill="CCFF99"/>
          </w:tcPr>
          <w:p w14:paraId="1BCAB0D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6DE28830" w14:textId="77777777" w:rsidTr="00C7688C">
        <w:tc>
          <w:tcPr>
            <w:tcW w:w="769" w:type="dxa"/>
            <w:shd w:val="clear" w:color="auto" w:fill="auto"/>
          </w:tcPr>
          <w:p w14:paraId="1B629AB6"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lastRenderedPageBreak/>
              <w:t>N.109</w:t>
            </w:r>
          </w:p>
        </w:tc>
        <w:tc>
          <w:tcPr>
            <w:tcW w:w="1677" w:type="dxa"/>
            <w:shd w:val="clear" w:color="auto" w:fill="auto"/>
          </w:tcPr>
          <w:p w14:paraId="30D5E9F2"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6.3.2 PDCP-Config</w:t>
            </w:r>
          </w:p>
        </w:tc>
        <w:tc>
          <w:tcPr>
            <w:tcW w:w="5369" w:type="dxa"/>
            <w:shd w:val="clear" w:color="auto" w:fill="auto"/>
          </w:tcPr>
          <w:p w14:paraId="197CBABD"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 xml:space="preserve">The field </w:t>
            </w:r>
            <w:r w:rsidRPr="00122171">
              <w:rPr>
                <w:rFonts w:ascii="Arial" w:hAnsi="Arial" w:cs="Arial"/>
                <w:noProof/>
                <w:sz w:val="16"/>
                <w:szCs w:val="16"/>
              </w:rPr>
              <w:t>pdcp-SN-Size-v13xx</w:t>
            </w:r>
            <w:r>
              <w:rPr>
                <w:rFonts w:ascii="Arial" w:hAnsi="Arial" w:cs="Arial"/>
                <w:noProof/>
                <w:sz w:val="16"/>
                <w:szCs w:val="16"/>
              </w:rPr>
              <w:t xml:space="preserve"> cannot be released once configured. The condition also states it is Need OP but semantics for UE when the field is missing are not indicated in the field description </w:t>
            </w:r>
          </w:p>
        </w:tc>
        <w:tc>
          <w:tcPr>
            <w:tcW w:w="653" w:type="dxa"/>
            <w:gridSpan w:val="2"/>
            <w:shd w:val="clear" w:color="auto" w:fill="auto"/>
          </w:tcPr>
          <w:p w14:paraId="6114A59F"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022B11B" w14:textId="77777777"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Allow field to be released and indicate UE actions when the field is missing.</w:t>
            </w:r>
          </w:p>
          <w:p w14:paraId="7DF14BAC" w14:textId="77777777" w:rsidR="00AF3878" w:rsidRPr="00797615" w:rsidRDefault="00AF3878"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Intel:</w:t>
            </w:r>
            <w:r w:rsidRPr="00797615">
              <w:rPr>
                <w:rFonts w:ascii="Arial" w:eastAsia="SimSun" w:hAnsi="Arial" w:cs="Arial"/>
                <w:noProof/>
                <w:color w:val="1F497D" w:themeColor="text2"/>
                <w:sz w:val="16"/>
                <w:szCs w:val="16"/>
                <w:lang w:eastAsia="zh-CN"/>
              </w:rPr>
              <w:t xml:space="preserve"> </w:t>
            </w:r>
            <w:r w:rsidRPr="00797615">
              <w:rPr>
                <w:rFonts w:ascii="Arial" w:eastAsia="SimSun" w:hAnsi="Arial" w:cs="Arial" w:hint="eastAsia"/>
                <w:noProof/>
                <w:color w:val="1F497D" w:themeColor="text2"/>
                <w:sz w:val="16"/>
                <w:szCs w:val="16"/>
                <w:lang w:eastAsia="zh-CN"/>
              </w:rPr>
              <w:t xml:space="preserve">The handling of pdcp-SN-Size-v13xx is same as </w:t>
            </w:r>
            <w:r w:rsidRPr="00797615">
              <w:rPr>
                <w:rFonts w:ascii="Arial" w:eastAsia="SimSun" w:hAnsi="Arial" w:cs="Arial"/>
                <w:noProof/>
                <w:color w:val="1F497D" w:themeColor="text2"/>
                <w:sz w:val="16"/>
                <w:szCs w:val="16"/>
                <w:lang w:eastAsia="zh-CN"/>
              </w:rPr>
              <w:t>pdcp-SN-Size-v1130. Not sure whether anything additional needs to be done.</w:t>
            </w:r>
          </w:p>
          <w:p w14:paraId="2CF0F0DC" w14:textId="77777777" w:rsidR="00AF3878" w:rsidRDefault="00AF3878"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Agree.</w:t>
            </w:r>
          </w:p>
          <w:p w14:paraId="3254E6A3" w14:textId="77777777" w:rsidR="00AF3878" w:rsidRDefault="00AF3878" w:rsidP="00B3191C">
            <w:pPr>
              <w:pBdr>
                <w:bottom w:val="single" w:sz="6" w:space="1" w:color="auto"/>
              </w:pBdr>
              <w:spacing w:after="0"/>
              <w:rPr>
                <w:rFonts w:ascii="Arial" w:eastAsiaTheme="minorEastAsia" w:hAnsi="Arial" w:cs="Arial"/>
                <w:noProof/>
                <w:color w:val="1F497D" w:themeColor="text2"/>
                <w:sz w:val="16"/>
                <w:szCs w:val="16"/>
                <w:lang w:eastAsia="ja-JP"/>
              </w:rPr>
            </w:pPr>
            <w:r w:rsidRPr="002424C6">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D.025</w:t>
            </w:r>
          </w:p>
          <w:p w14:paraId="7E20D653" w14:textId="77777777" w:rsidR="00AF3878" w:rsidRPr="00405BBE" w:rsidRDefault="00AF3878" w:rsidP="004B111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4CCB298F" w14:textId="77777777" w:rsidR="00AF3878" w:rsidRPr="00BD494B" w:rsidRDefault="00AF3878" w:rsidP="004B111A">
            <w:pPr>
              <w:spacing w:after="0"/>
              <w:rPr>
                <w:rFonts w:ascii="Arial" w:hAnsi="Arial" w:cs="Arial"/>
                <w:noProof/>
                <w:sz w:val="16"/>
                <w:szCs w:val="16"/>
              </w:rPr>
            </w:pPr>
            <w:r w:rsidRPr="00405BBE">
              <w:rPr>
                <w:rFonts w:ascii="Arial" w:hAnsi="Arial" w:cs="Arial"/>
                <w:noProof/>
                <w:color w:val="C0504D" w:themeColor="accent2"/>
                <w:sz w:val="16"/>
                <w:szCs w:val="16"/>
              </w:rPr>
              <w:t>=&gt; No change needed</w:t>
            </w:r>
          </w:p>
        </w:tc>
        <w:tc>
          <w:tcPr>
            <w:tcW w:w="1060" w:type="dxa"/>
            <w:shd w:val="clear" w:color="auto" w:fill="CCFF99"/>
          </w:tcPr>
          <w:p w14:paraId="29063315"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Closed</w:t>
            </w:r>
          </w:p>
        </w:tc>
      </w:tr>
      <w:tr w:rsidR="00AF3878" w:rsidRPr="00BD494B" w14:paraId="0CB0155A" w14:textId="77777777" w:rsidTr="00C7688C">
        <w:tc>
          <w:tcPr>
            <w:tcW w:w="769" w:type="dxa"/>
            <w:shd w:val="clear" w:color="auto" w:fill="auto"/>
          </w:tcPr>
          <w:p w14:paraId="268F984B" w14:textId="77777777" w:rsidR="00AF3878" w:rsidRPr="00492808" w:rsidRDefault="00AF3878"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S.060</w:t>
            </w:r>
          </w:p>
        </w:tc>
        <w:tc>
          <w:tcPr>
            <w:tcW w:w="1677" w:type="dxa"/>
            <w:shd w:val="clear" w:color="auto" w:fill="auto"/>
          </w:tcPr>
          <w:p w14:paraId="6DD23CA6" w14:textId="77777777" w:rsidR="00AF3878" w:rsidRPr="00B71701" w:rsidRDefault="00AF3878"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PDCP-Config</w:t>
            </w:r>
            <w:r>
              <w:rPr>
                <w:rFonts w:ascii="Arial" w:hAnsi="Arial" w:cs="Arial"/>
                <w:noProof/>
                <w:sz w:val="16"/>
                <w:szCs w:val="16"/>
              </w:rPr>
              <w:t xml:space="preserve">, </w:t>
            </w:r>
            <w:r w:rsidRPr="006206A0">
              <w:rPr>
                <w:rFonts w:ascii="Arial" w:hAnsi="Arial" w:cs="Arial"/>
                <w:noProof/>
                <w:sz w:val="16"/>
                <w:szCs w:val="16"/>
              </w:rPr>
              <w:t>ul-DataSplitThreshold</w:t>
            </w:r>
          </w:p>
        </w:tc>
        <w:tc>
          <w:tcPr>
            <w:tcW w:w="5369" w:type="dxa"/>
            <w:shd w:val="clear" w:color="auto" w:fill="auto"/>
          </w:tcPr>
          <w:p w14:paraId="356DB07B" w14:textId="77777777" w:rsidR="00AF3878" w:rsidRDefault="00AF3878" w:rsidP="00333ACC">
            <w:pPr>
              <w:spacing w:after="60"/>
              <w:rPr>
                <w:rFonts w:ascii="Arial" w:hAnsi="Arial" w:cs="Arial"/>
                <w:noProof/>
                <w:sz w:val="16"/>
                <w:szCs w:val="16"/>
              </w:rPr>
            </w:pPr>
            <w:r>
              <w:rPr>
                <w:rFonts w:ascii="Arial" w:hAnsi="Arial" w:cs="Arial"/>
                <w:noProof/>
                <w:sz w:val="16"/>
                <w:szCs w:val="16"/>
              </w:rPr>
              <w:t xml:space="preserve">Clarification may be needed that UE ignores field </w:t>
            </w:r>
            <w:r w:rsidRPr="006206A0">
              <w:rPr>
                <w:rFonts w:ascii="Arial" w:hAnsi="Arial" w:cs="Arial"/>
                <w:noProof/>
                <w:sz w:val="16"/>
                <w:szCs w:val="16"/>
              </w:rPr>
              <w:t>ul-DataSplitDRB-ViaSCG</w:t>
            </w:r>
            <w:r>
              <w:rPr>
                <w:rFonts w:ascii="Arial" w:hAnsi="Arial" w:cs="Arial"/>
                <w:noProof/>
                <w:sz w:val="16"/>
                <w:szCs w:val="16"/>
              </w:rPr>
              <w:t xml:space="preserve"> when </w:t>
            </w:r>
            <w:r w:rsidRPr="006206A0">
              <w:rPr>
                <w:rFonts w:ascii="Arial" w:hAnsi="Arial" w:cs="Arial"/>
                <w:noProof/>
                <w:sz w:val="16"/>
                <w:szCs w:val="16"/>
              </w:rPr>
              <w:t>ul-DataSplitThreshold</w:t>
            </w:r>
            <w:r>
              <w:rPr>
                <w:rFonts w:ascii="Arial" w:hAnsi="Arial" w:cs="Arial"/>
                <w:noProof/>
                <w:sz w:val="16"/>
                <w:szCs w:val="16"/>
              </w:rPr>
              <w:t xml:space="preserve"> is configured</w:t>
            </w:r>
          </w:p>
        </w:tc>
        <w:tc>
          <w:tcPr>
            <w:tcW w:w="653" w:type="dxa"/>
            <w:gridSpan w:val="2"/>
            <w:shd w:val="clear" w:color="auto" w:fill="auto"/>
          </w:tcPr>
          <w:p w14:paraId="4C18220B" w14:textId="77777777" w:rsidR="00AF3878" w:rsidRDefault="00AF387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4DEE526" w14:textId="77777777" w:rsidR="00AF3878" w:rsidRPr="00380121" w:rsidRDefault="00AF3878" w:rsidP="00380121">
            <w:pPr>
              <w:spacing w:after="0"/>
              <w:rPr>
                <w:rFonts w:ascii="Arial" w:eastAsia="SimSun" w:hAnsi="Arial" w:cs="Arial"/>
                <w:noProof/>
                <w:color w:val="1F497D" w:themeColor="text2"/>
                <w:sz w:val="16"/>
                <w:szCs w:val="16"/>
                <w:lang w:eastAsia="zh-CN"/>
              </w:rPr>
            </w:pPr>
            <w:r w:rsidRPr="00380121">
              <w:rPr>
                <w:rFonts w:ascii="Arial" w:hAnsi="Arial" w:cs="Arial"/>
                <w:b/>
                <w:noProof/>
                <w:color w:val="1F497D" w:themeColor="text2"/>
                <w:sz w:val="16"/>
                <w:szCs w:val="16"/>
              </w:rPr>
              <w:t>Ericsson</w:t>
            </w:r>
            <w:r w:rsidRPr="00380121">
              <w:rPr>
                <w:rFonts w:ascii="Arial" w:hAnsi="Arial" w:cs="Arial"/>
                <w:noProof/>
                <w:color w:val="1F497D" w:themeColor="text2"/>
                <w:sz w:val="16"/>
                <w:szCs w:val="16"/>
              </w:rPr>
              <w:t>: Disagree. The UE does not ignore ul-DataSplitDRB-ViaSCG when ul-DataSplitThreshold is configured. If the threshold is configured but not met the UE steers traffic according to ul-DataSplitDRB-ViaSCG.</w:t>
            </w:r>
          </w:p>
          <w:p w14:paraId="0609C4E4" w14:textId="39956030" w:rsidR="00AF3878" w:rsidRDefault="00AF3878" w:rsidP="00C31748">
            <w:pPr>
              <w:spacing w:after="0"/>
              <w:rPr>
                <w:rFonts w:ascii="Arial" w:eastAsia="SimSun" w:hAnsi="Arial" w:cs="Arial"/>
                <w:noProof/>
                <w:color w:val="1F497D" w:themeColor="text2"/>
                <w:sz w:val="16"/>
                <w:szCs w:val="16"/>
                <w:lang w:eastAsia="zh-CN"/>
              </w:rPr>
            </w:pPr>
            <w:r w:rsidRPr="00EA74A6">
              <w:rPr>
                <w:rFonts w:ascii="Arial" w:eastAsia="SimSun" w:hAnsi="Arial" w:cs="Arial" w:hint="eastAsia"/>
                <w:b/>
                <w:noProof/>
                <w:color w:val="1F497D" w:themeColor="text2"/>
                <w:sz w:val="16"/>
                <w:szCs w:val="16"/>
                <w:lang w:eastAsia="zh-CN"/>
              </w:rPr>
              <w:t>Intel:</w:t>
            </w:r>
            <w:r w:rsidRPr="00EA74A6">
              <w:rPr>
                <w:rFonts w:ascii="Arial" w:eastAsia="SimSun" w:hAnsi="Arial" w:cs="Arial" w:hint="eastAsia"/>
                <w:noProof/>
                <w:color w:val="1F497D" w:themeColor="text2"/>
                <w:sz w:val="16"/>
                <w:szCs w:val="16"/>
                <w:lang w:eastAsia="zh-CN"/>
              </w:rPr>
              <w:t xml:space="preserve"> </w:t>
            </w:r>
            <w:r w:rsidRPr="00EA74A6">
              <w:rPr>
                <w:rFonts w:ascii="Arial" w:eastAsia="SimSun" w:hAnsi="Arial" w:cs="Arial"/>
                <w:noProof/>
                <w:color w:val="1F497D" w:themeColor="text2"/>
                <w:sz w:val="16"/>
                <w:szCs w:val="16"/>
                <w:lang w:eastAsia="zh-CN"/>
              </w:rPr>
              <w:t xml:space="preserve">Disagree. Even if ul-DataSplitThreshold is configured, ul-DataSplitDRB-ViaSCG is still used. See section 4.2.2 of PDCP CR in </w:t>
            </w:r>
            <w:hyperlink r:id="rId63" w:history="1">
              <w:r w:rsidR="00F963A3">
                <w:rPr>
                  <w:rStyle w:val="Hyperlink"/>
                  <w:noProof/>
                  <w:kern w:val="0"/>
                  <w:sz w:val="16"/>
                  <w:szCs w:val="16"/>
                  <w:lang w:val="en-GB"/>
                </w:rPr>
                <w:t>R2-156330</w:t>
              </w:r>
            </w:hyperlink>
            <w:r w:rsidRPr="00EA74A6">
              <w:rPr>
                <w:rFonts w:ascii="Arial" w:eastAsia="SimSun" w:hAnsi="Arial" w:cs="Arial"/>
                <w:noProof/>
                <w:color w:val="1F497D" w:themeColor="text2"/>
                <w:sz w:val="16"/>
                <w:szCs w:val="16"/>
                <w:lang w:eastAsia="zh-CN"/>
              </w:rPr>
              <w:t>.</w:t>
            </w:r>
          </w:p>
          <w:p w14:paraId="3FD30963" w14:textId="77777777" w:rsidR="00AF3878" w:rsidRDefault="00AF3878" w:rsidP="00C31748">
            <w:pPr>
              <w:pBdr>
                <w:bottom w:val="single" w:sz="6" w:space="1" w:color="auto"/>
              </w:pBdr>
              <w:spacing w:after="0"/>
              <w:rPr>
                <w:rFonts w:ascii="Arial" w:eastAsiaTheme="minorEastAsia" w:hAnsi="Arial" w:cs="Arial"/>
                <w:noProof/>
                <w:color w:val="1F497D" w:themeColor="text2"/>
                <w:sz w:val="16"/>
                <w:szCs w:val="16"/>
                <w:lang w:eastAsia="ja-JP"/>
              </w:rPr>
            </w:pPr>
            <w:r w:rsidRPr="00213FDB">
              <w:rPr>
                <w:rFonts w:ascii="Arial" w:eastAsiaTheme="minorEastAsia" w:hAnsi="Arial" w:cs="Arial" w:hint="eastAsia"/>
                <w:b/>
                <w:noProof/>
                <w:color w:val="1F497D" w:themeColor="text2"/>
                <w:sz w:val="16"/>
                <w:szCs w:val="16"/>
                <w:lang w:eastAsia="ja-JP"/>
              </w:rPr>
              <w:t>DCM:</w:t>
            </w:r>
            <w:r w:rsidRPr="00213FDB">
              <w:rPr>
                <w:rFonts w:ascii="Arial" w:eastAsiaTheme="minorEastAsia" w:hAnsi="Arial" w:cs="Arial" w:hint="eastAsia"/>
                <w:noProof/>
                <w:color w:val="1F497D" w:themeColor="text2"/>
                <w:sz w:val="16"/>
                <w:szCs w:val="16"/>
                <w:lang w:eastAsia="ja-JP"/>
              </w:rPr>
              <w:t xml:space="preserve"> Agree with Ericsson</w:t>
            </w:r>
          </w:p>
          <w:p w14:paraId="1E1BFB66" w14:textId="77777777" w:rsidR="00AF3878" w:rsidRPr="00405BBE" w:rsidRDefault="00AF3878" w:rsidP="00C31748">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32884921" w14:textId="77777777" w:rsidR="00AF3878" w:rsidRPr="00405BBE" w:rsidRDefault="00AF3878" w:rsidP="00C31748">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No change needed.</w:t>
            </w:r>
          </w:p>
          <w:p w14:paraId="316A3EFF" w14:textId="77777777" w:rsidR="00AF3878" w:rsidRPr="00C31748" w:rsidRDefault="00AF3878" w:rsidP="00C31748">
            <w:pPr>
              <w:spacing w:after="0"/>
              <w:rPr>
                <w:rFonts w:ascii="Arial" w:hAnsi="Arial" w:cs="Arial"/>
                <w:noProof/>
                <w:color w:val="1F497D" w:themeColor="text2"/>
                <w:sz w:val="16"/>
                <w:szCs w:val="16"/>
              </w:rPr>
            </w:pPr>
            <w:r w:rsidRPr="00405BBE">
              <w:rPr>
                <w:rFonts w:ascii="Arial" w:hAnsi="Arial" w:cs="Arial"/>
                <w:noProof/>
                <w:color w:val="C0504D" w:themeColor="accent2"/>
                <w:sz w:val="16"/>
                <w:szCs w:val="16"/>
              </w:rPr>
              <w:t>=&gt; Can check whether field description of ul-DataSplitDRB-ViaSCG needs to be updated.</w:t>
            </w:r>
          </w:p>
        </w:tc>
        <w:tc>
          <w:tcPr>
            <w:tcW w:w="1060" w:type="dxa"/>
            <w:tcBorders>
              <w:bottom w:val="single" w:sz="4" w:space="0" w:color="auto"/>
            </w:tcBorders>
            <w:shd w:val="clear" w:color="auto" w:fill="CCFF99"/>
          </w:tcPr>
          <w:p w14:paraId="53FF8577"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Closed</w:t>
            </w:r>
          </w:p>
        </w:tc>
      </w:tr>
      <w:tr w:rsidR="00AF3878" w:rsidRPr="00BD494B" w14:paraId="3835E47B" w14:textId="77777777" w:rsidTr="00C7688C">
        <w:tc>
          <w:tcPr>
            <w:tcW w:w="769" w:type="dxa"/>
            <w:shd w:val="clear" w:color="auto" w:fill="auto"/>
          </w:tcPr>
          <w:p w14:paraId="5A2FDF7B" w14:textId="77777777" w:rsidR="00AF3878" w:rsidRDefault="00AF3878" w:rsidP="00B3191C">
            <w:pPr>
              <w:spacing w:after="0"/>
              <w:rPr>
                <w:rFonts w:ascii="Arial" w:hAnsi="Arial" w:cs="Arial"/>
                <w:noProof/>
                <w:sz w:val="16"/>
                <w:szCs w:val="16"/>
              </w:rPr>
            </w:pPr>
            <w:r>
              <w:rPr>
                <w:rFonts w:ascii="Arial" w:hAnsi="Arial" w:cs="Arial"/>
                <w:noProof/>
                <w:sz w:val="16"/>
                <w:szCs w:val="16"/>
              </w:rPr>
              <w:t>N.111</w:t>
            </w:r>
          </w:p>
        </w:tc>
        <w:tc>
          <w:tcPr>
            <w:tcW w:w="1677" w:type="dxa"/>
            <w:shd w:val="clear" w:color="auto" w:fill="auto"/>
          </w:tcPr>
          <w:p w14:paraId="799D5DF4" w14:textId="77777777" w:rsidR="00AF3878" w:rsidRPr="005F4E77" w:rsidRDefault="00AF3878" w:rsidP="00B3191C">
            <w:pPr>
              <w:spacing w:after="0"/>
              <w:rPr>
                <w:rFonts w:ascii="Arial" w:hAnsi="Arial" w:cs="Arial"/>
                <w:noProof/>
                <w:sz w:val="16"/>
                <w:szCs w:val="16"/>
              </w:rPr>
            </w:pPr>
            <w:r>
              <w:rPr>
                <w:rFonts w:ascii="Arial" w:hAnsi="Arial" w:cs="Arial"/>
                <w:noProof/>
                <w:sz w:val="16"/>
                <w:szCs w:val="16"/>
              </w:rPr>
              <w:t xml:space="preserve">6.3.2 </w:t>
            </w:r>
            <w:r w:rsidRPr="005F4E77">
              <w:rPr>
                <w:rFonts w:ascii="Arial" w:hAnsi="Arial" w:cs="Arial"/>
                <w:noProof/>
                <w:sz w:val="16"/>
                <w:szCs w:val="16"/>
              </w:rPr>
              <w:t>PDSCH-Config</w:t>
            </w:r>
            <w:r>
              <w:rPr>
                <w:rFonts w:ascii="Arial" w:hAnsi="Arial" w:cs="Arial"/>
                <w:noProof/>
                <w:sz w:val="16"/>
                <w:szCs w:val="16"/>
              </w:rPr>
              <w:t>::</w:t>
            </w:r>
            <w:r>
              <w:t xml:space="preserve"> </w:t>
            </w:r>
            <w:r w:rsidRPr="0043702B">
              <w:rPr>
                <w:rFonts w:ascii="Arial" w:hAnsi="Arial" w:cs="Arial"/>
                <w:noProof/>
                <w:sz w:val="16"/>
                <w:szCs w:val="16"/>
              </w:rPr>
              <w:t>PDSCH-ConfigDedicated-v13x0</w:t>
            </w:r>
          </w:p>
        </w:tc>
        <w:tc>
          <w:tcPr>
            <w:tcW w:w="5369" w:type="dxa"/>
            <w:shd w:val="clear" w:color="auto" w:fill="auto"/>
          </w:tcPr>
          <w:p w14:paraId="252A458A" w14:textId="77777777" w:rsidR="00AF3878" w:rsidRDefault="00AF3878" w:rsidP="00B3191C">
            <w:pPr>
              <w:spacing w:after="0"/>
              <w:rPr>
                <w:rFonts w:ascii="Arial" w:hAnsi="Arial" w:cs="Arial"/>
                <w:noProof/>
                <w:sz w:val="16"/>
                <w:szCs w:val="16"/>
              </w:rPr>
            </w:pPr>
            <w:r>
              <w:rPr>
                <w:rFonts w:ascii="Arial" w:hAnsi="Arial" w:cs="Arial"/>
                <w:noProof/>
                <w:sz w:val="16"/>
                <w:szCs w:val="16"/>
              </w:rPr>
              <w:t xml:space="preserve">The field inside the </w:t>
            </w:r>
            <w:r w:rsidRPr="0043702B">
              <w:rPr>
                <w:rFonts w:ascii="Arial" w:hAnsi="Arial" w:cs="Arial"/>
                <w:noProof/>
                <w:sz w:val="16"/>
                <w:szCs w:val="16"/>
              </w:rPr>
              <w:t>PDSCH-ConfigDedicated-v13x0</w:t>
            </w:r>
            <w:r>
              <w:rPr>
                <w:rFonts w:ascii="Arial" w:hAnsi="Arial" w:cs="Arial"/>
                <w:noProof/>
                <w:sz w:val="16"/>
                <w:szCs w:val="16"/>
              </w:rPr>
              <w:t xml:space="preserve"> is need ON, but the upper level fields (inside PhysicalConfigDedicated) are also Need ON. Hence, this IE can never be released.</w:t>
            </w:r>
          </w:p>
        </w:tc>
        <w:tc>
          <w:tcPr>
            <w:tcW w:w="653" w:type="dxa"/>
            <w:gridSpan w:val="2"/>
            <w:shd w:val="clear" w:color="auto" w:fill="auto"/>
          </w:tcPr>
          <w:p w14:paraId="61BA8830" w14:textId="77777777" w:rsidR="00AF3878" w:rsidRDefault="00AF3878"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C077719" w14:textId="77777777"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to use Need OR or setup-release-structure for the inner level IE to allow releasing the field.</w:t>
            </w:r>
          </w:p>
          <w:p w14:paraId="5570D5DE" w14:textId="77777777" w:rsidR="00AF3878" w:rsidRPr="00405BBE" w:rsidRDefault="00AF3878"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4C9930B" w14:textId="77777777" w:rsidR="00AF3878" w:rsidRDefault="00AF3878" w:rsidP="00C34546">
            <w:pPr>
              <w:spacing w:after="0"/>
              <w:rPr>
                <w:rFonts w:ascii="Arial" w:hAnsi="Arial" w:cs="Arial"/>
                <w:noProof/>
                <w:sz w:val="16"/>
                <w:szCs w:val="16"/>
              </w:rPr>
            </w:pPr>
            <w:r w:rsidRPr="00405BBE">
              <w:rPr>
                <w:rFonts w:ascii="Arial" w:hAnsi="Arial" w:cs="Arial"/>
                <w:noProof/>
                <w:color w:val="C0504D" w:themeColor="accent2"/>
                <w:sz w:val="16"/>
                <w:szCs w:val="16"/>
              </w:rPr>
              <w:t>=&gt; No change needed</w:t>
            </w:r>
          </w:p>
        </w:tc>
        <w:tc>
          <w:tcPr>
            <w:tcW w:w="1060" w:type="dxa"/>
            <w:shd w:val="clear" w:color="auto" w:fill="CCFF99"/>
          </w:tcPr>
          <w:p w14:paraId="241AEE54"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Closed</w:t>
            </w:r>
          </w:p>
        </w:tc>
      </w:tr>
      <w:tr w:rsidR="00AF3878" w:rsidRPr="00BD494B" w14:paraId="6F6B7495" w14:textId="77777777" w:rsidTr="00C7688C">
        <w:tc>
          <w:tcPr>
            <w:tcW w:w="769" w:type="dxa"/>
            <w:shd w:val="clear" w:color="auto" w:fill="auto"/>
          </w:tcPr>
          <w:p w14:paraId="068B25F8" w14:textId="77777777"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t>N.122</w:t>
            </w:r>
          </w:p>
        </w:tc>
        <w:tc>
          <w:tcPr>
            <w:tcW w:w="1677" w:type="dxa"/>
            <w:shd w:val="clear" w:color="auto" w:fill="auto"/>
          </w:tcPr>
          <w:p w14:paraId="233C420F" w14:textId="77777777"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t>6.3.2 PhysicalConfigDedicated:: crossCarrierSchedulingConfig-r13</w:t>
            </w:r>
          </w:p>
        </w:tc>
        <w:tc>
          <w:tcPr>
            <w:tcW w:w="5369" w:type="dxa"/>
            <w:shd w:val="clear" w:color="auto" w:fill="auto"/>
          </w:tcPr>
          <w:p w14:paraId="59BEFE4F" w14:textId="77777777"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t>This field can never be released via delta signalling once configured</w:t>
            </w:r>
          </w:p>
        </w:tc>
        <w:tc>
          <w:tcPr>
            <w:tcW w:w="653" w:type="dxa"/>
            <w:gridSpan w:val="2"/>
            <w:shd w:val="clear" w:color="auto" w:fill="auto"/>
          </w:tcPr>
          <w:p w14:paraId="0F2EF3C5" w14:textId="77777777"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14:paraId="174A8298" w14:textId="77777777" w:rsidR="00AF3878" w:rsidRDefault="00AF3878"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Do we need to be able to release this field?</w:t>
            </w:r>
          </w:p>
          <w:p w14:paraId="2080B346" w14:textId="77777777" w:rsidR="00AF3878" w:rsidRPr="00797615" w:rsidRDefault="00AF3878"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046A44CC" w14:textId="77777777" w:rsidR="00AF3878" w:rsidRDefault="00AF3878" w:rsidP="00750354">
            <w:pPr>
              <w:spacing w:after="0"/>
              <w:rPr>
                <w:rFonts w:ascii="Arial" w:eastAsia="SimSun" w:hAnsi="Arial" w:cs="Arial"/>
                <w:i/>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If  </w:t>
            </w:r>
            <w:r w:rsidRPr="00797615">
              <w:rPr>
                <w:rFonts w:ascii="Arial" w:hAnsi="Arial" w:cs="Arial"/>
                <w:i/>
                <w:noProof/>
                <w:color w:val="1F497D" w:themeColor="text2"/>
                <w:sz w:val="16"/>
                <w:szCs w:val="16"/>
              </w:rPr>
              <w:t>CrossCarrierSchedulingConfig-r10</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is configured, it can not be released too. Same way can be applied on the </w:t>
            </w:r>
            <w:r w:rsidRPr="00797615">
              <w:rPr>
                <w:rFonts w:ascii="Arial" w:hAnsi="Arial" w:cs="Arial"/>
                <w:i/>
                <w:noProof/>
                <w:color w:val="1F497D" w:themeColor="text2"/>
                <w:sz w:val="16"/>
                <w:szCs w:val="16"/>
              </w:rPr>
              <w:t>CrossCarrierSchedulingConfig-r1</w:t>
            </w:r>
            <w:r w:rsidRPr="00797615">
              <w:rPr>
                <w:rFonts w:ascii="Arial" w:hAnsi="Arial" w:cs="Arial" w:hint="eastAsia"/>
                <w:i/>
                <w:noProof/>
                <w:color w:val="1F497D" w:themeColor="text2"/>
                <w:sz w:val="16"/>
                <w:szCs w:val="16"/>
              </w:rPr>
              <w:t>3.</w:t>
            </w:r>
          </w:p>
          <w:p w14:paraId="7BDDFAB5" w14:textId="77777777" w:rsidR="00AF3878" w:rsidRDefault="00AF3878"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 xml:space="preserve">Samsung: </w:t>
            </w:r>
            <w:r>
              <w:rPr>
                <w:rFonts w:ascii="Arial" w:eastAsia="SimSun" w:hAnsi="Arial" w:cs="Arial"/>
                <w:noProof/>
                <w:color w:val="1F497D" w:themeColor="text2"/>
                <w:sz w:val="16"/>
                <w:szCs w:val="16"/>
                <w:lang w:eastAsia="zh-CN"/>
              </w:rPr>
              <w:t>Agree with CATT i.e. not clear which scenario requires release (assuming reverting to REL-10 version is done by fullConfig)</w:t>
            </w:r>
          </w:p>
          <w:p w14:paraId="0DE7DF3A" w14:textId="77777777" w:rsidR="00AF3878" w:rsidRPr="001E440D" w:rsidRDefault="00AF3878"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136B7616" w14:textId="77777777" w:rsidR="00AF3878" w:rsidRPr="00797615" w:rsidRDefault="00AF3878" w:rsidP="00750354">
            <w:pPr>
              <w:spacing w:after="0"/>
              <w:rPr>
                <w:rFonts w:ascii="Arial" w:eastAsia="SimSun" w:hAnsi="Arial" w:cs="Arial"/>
                <w:i/>
                <w:noProof/>
                <w:sz w:val="16"/>
                <w:szCs w:val="16"/>
                <w:lang w:eastAsia="zh-CN"/>
              </w:rPr>
            </w:pPr>
            <w:r w:rsidRPr="001E440D">
              <w:rPr>
                <w:rFonts w:ascii="Arial" w:eastAsia="SimSun" w:hAnsi="Arial" w:cs="Arial"/>
                <w:noProof/>
                <w:color w:val="C0504D" w:themeColor="accent2"/>
                <w:sz w:val="16"/>
                <w:szCs w:val="16"/>
                <w:lang w:eastAsia="zh-CN"/>
              </w:rPr>
              <w:t>=&gt; No change needed</w:t>
            </w:r>
          </w:p>
        </w:tc>
        <w:tc>
          <w:tcPr>
            <w:tcW w:w="1060" w:type="dxa"/>
            <w:shd w:val="clear" w:color="auto" w:fill="CCFF99"/>
          </w:tcPr>
          <w:p w14:paraId="1C9DDE72" w14:textId="77777777" w:rsidR="00AF3878" w:rsidRPr="00750354" w:rsidRDefault="00AF3878" w:rsidP="00750354">
            <w:pPr>
              <w:spacing w:after="0"/>
              <w:rPr>
                <w:rFonts w:ascii="Arial" w:hAnsi="Arial" w:cs="Arial"/>
                <w:noProof/>
                <w:sz w:val="16"/>
                <w:szCs w:val="16"/>
              </w:rPr>
            </w:pPr>
            <w:r>
              <w:rPr>
                <w:rFonts w:ascii="Arial" w:hAnsi="Arial" w:cs="Arial"/>
                <w:noProof/>
                <w:sz w:val="16"/>
                <w:szCs w:val="16"/>
              </w:rPr>
              <w:t>Closed</w:t>
            </w:r>
          </w:p>
        </w:tc>
      </w:tr>
      <w:tr w:rsidR="00AF3878" w:rsidRPr="00BD494B" w14:paraId="6AD9A3C9" w14:textId="77777777" w:rsidTr="00C7688C">
        <w:tc>
          <w:tcPr>
            <w:tcW w:w="769" w:type="dxa"/>
            <w:shd w:val="clear" w:color="auto" w:fill="auto"/>
          </w:tcPr>
          <w:p w14:paraId="086468AD" w14:textId="77777777" w:rsidR="00AF3878" w:rsidRDefault="00AF3878" w:rsidP="00750354">
            <w:pPr>
              <w:spacing w:after="0"/>
              <w:rPr>
                <w:rFonts w:ascii="Arial" w:hAnsi="Arial" w:cs="Arial"/>
                <w:noProof/>
                <w:sz w:val="16"/>
                <w:szCs w:val="16"/>
              </w:rPr>
            </w:pPr>
            <w:r>
              <w:rPr>
                <w:rFonts w:ascii="Arial" w:hAnsi="Arial" w:cs="Arial"/>
                <w:noProof/>
                <w:sz w:val="16"/>
                <w:szCs w:val="16"/>
              </w:rPr>
              <w:t>N.117</w:t>
            </w:r>
          </w:p>
        </w:tc>
        <w:tc>
          <w:tcPr>
            <w:tcW w:w="1677" w:type="dxa"/>
            <w:shd w:val="clear" w:color="auto" w:fill="auto"/>
          </w:tcPr>
          <w:p w14:paraId="0F106195" w14:textId="77777777" w:rsidR="00AF3878" w:rsidRPr="005F4E77" w:rsidRDefault="00AF3878" w:rsidP="00750354">
            <w:pPr>
              <w:spacing w:after="0"/>
              <w:rPr>
                <w:rFonts w:ascii="Arial" w:hAnsi="Arial" w:cs="Arial"/>
                <w:noProof/>
                <w:sz w:val="16"/>
                <w:szCs w:val="16"/>
              </w:rPr>
            </w:pPr>
            <w:r>
              <w:rPr>
                <w:rFonts w:ascii="Arial" w:hAnsi="Arial" w:cs="Arial"/>
                <w:noProof/>
                <w:sz w:val="16"/>
                <w:szCs w:val="16"/>
              </w:rPr>
              <w:t>6.3.2 PhysicalConfigDedicated::cond PUCCH-SCell</w:t>
            </w:r>
          </w:p>
        </w:tc>
        <w:tc>
          <w:tcPr>
            <w:tcW w:w="5369" w:type="dxa"/>
            <w:shd w:val="clear" w:color="auto" w:fill="auto"/>
          </w:tcPr>
          <w:p w14:paraId="027C5578" w14:textId="77777777" w:rsidR="00AF3878" w:rsidRDefault="00AF3878" w:rsidP="00750354">
            <w:pPr>
              <w:spacing w:after="0"/>
              <w:rPr>
                <w:rFonts w:ascii="Arial" w:hAnsi="Arial" w:cs="Arial"/>
                <w:noProof/>
                <w:sz w:val="16"/>
                <w:szCs w:val="16"/>
              </w:rPr>
            </w:pPr>
            <w:r>
              <w:rPr>
                <w:rFonts w:ascii="Arial" w:hAnsi="Arial" w:cs="Arial"/>
                <w:noProof/>
                <w:sz w:val="16"/>
                <w:szCs w:val="16"/>
              </w:rPr>
              <w:t>None of the fields defined with this condition can be released – there are no actions if the field is not present.</w:t>
            </w:r>
          </w:p>
        </w:tc>
        <w:tc>
          <w:tcPr>
            <w:tcW w:w="653" w:type="dxa"/>
            <w:gridSpan w:val="2"/>
            <w:shd w:val="clear" w:color="auto" w:fill="auto"/>
          </w:tcPr>
          <w:p w14:paraId="76E782E1" w14:textId="77777777" w:rsidR="00AF3878" w:rsidRDefault="00AF3878"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A94EAFA" w14:textId="77777777" w:rsidR="00AF3878" w:rsidRDefault="00AF3878" w:rsidP="00750354">
            <w:pPr>
              <w:pBdr>
                <w:bottom w:val="single" w:sz="6" w:space="1" w:color="auto"/>
              </w:pBdr>
              <w:spacing w:after="0"/>
              <w:rPr>
                <w:rFonts w:ascii="Arial" w:hAnsi="Arial" w:cs="Arial"/>
                <w:noProof/>
                <w:sz w:val="16"/>
                <w:szCs w:val="16"/>
              </w:rPr>
            </w:pPr>
            <w:r>
              <w:rPr>
                <w:rFonts w:ascii="Arial" w:hAnsi="Arial" w:cs="Arial"/>
                <w:noProof/>
                <w:sz w:val="16"/>
                <w:szCs w:val="16"/>
              </w:rPr>
              <w:t>Discuss if it needs to be ensured fields can be released properly.</w:t>
            </w:r>
          </w:p>
          <w:p w14:paraId="2E073F2E" w14:textId="77777777" w:rsidR="00AF3878" w:rsidRPr="00797615" w:rsidRDefault="00AF3878"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670F90B0" w14:textId="77777777" w:rsidR="00AF3878" w:rsidRDefault="00AF3878" w:rsidP="00750354">
            <w:pPr>
              <w:pBdr>
                <w:bottom w:val="single" w:sz="6" w:space="1" w:color="auto"/>
              </w:pBd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 xml:space="preserve">the action if the filed is not present should be </w:t>
            </w:r>
            <w:r w:rsidRPr="00797615">
              <w:rPr>
                <w:rFonts w:ascii="Arial" w:eastAsia="SimSun" w:hAnsi="Arial" w:cs="Arial" w:hint="eastAsia"/>
                <w:noProof/>
                <w:color w:val="1F497D" w:themeColor="text2"/>
                <w:sz w:val="16"/>
                <w:szCs w:val="16"/>
                <w:lang w:eastAsia="zh-CN"/>
              </w:rPr>
              <w:t>added.</w:t>
            </w:r>
          </w:p>
          <w:p w14:paraId="5B2EACFE" w14:textId="77777777" w:rsidR="00AF3878" w:rsidRPr="001E440D" w:rsidRDefault="00AF3878"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28AF6C2F" w14:textId="77777777" w:rsidR="00AF3878" w:rsidRDefault="00AF3878" w:rsidP="00750354">
            <w:pPr>
              <w:spacing w:after="0"/>
              <w:rPr>
                <w:rFonts w:ascii="Arial" w:hAnsi="Arial" w:cs="Arial"/>
                <w:noProof/>
                <w:sz w:val="16"/>
                <w:szCs w:val="16"/>
              </w:rPr>
            </w:pPr>
            <w:r w:rsidRPr="001E440D">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6CD60DBB" w14:textId="77777777" w:rsidR="00AF3878" w:rsidRPr="00BD494B" w:rsidRDefault="00AF3878" w:rsidP="00750354">
            <w:pPr>
              <w:spacing w:after="0"/>
              <w:rPr>
                <w:rFonts w:ascii="Arial" w:hAnsi="Arial" w:cs="Arial"/>
                <w:noProof/>
                <w:sz w:val="16"/>
                <w:szCs w:val="16"/>
              </w:rPr>
            </w:pPr>
            <w:r>
              <w:rPr>
                <w:rFonts w:ascii="Arial" w:hAnsi="Arial" w:cs="Arial"/>
                <w:noProof/>
                <w:sz w:val="16"/>
                <w:szCs w:val="16"/>
              </w:rPr>
              <w:t>Closed</w:t>
            </w:r>
          </w:p>
        </w:tc>
      </w:tr>
      <w:tr w:rsidR="00AF3878" w:rsidRPr="00BD494B" w14:paraId="7F5D9478" w14:textId="77777777" w:rsidTr="00C7688C">
        <w:tc>
          <w:tcPr>
            <w:tcW w:w="769" w:type="dxa"/>
            <w:shd w:val="clear" w:color="auto" w:fill="auto"/>
          </w:tcPr>
          <w:p w14:paraId="3A6D4297" w14:textId="77777777" w:rsidR="00AF3878" w:rsidRDefault="00AF3878" w:rsidP="00750354">
            <w:pPr>
              <w:spacing w:after="0"/>
              <w:rPr>
                <w:rFonts w:ascii="Arial" w:hAnsi="Arial" w:cs="Arial"/>
                <w:noProof/>
                <w:sz w:val="16"/>
                <w:szCs w:val="16"/>
              </w:rPr>
            </w:pPr>
            <w:r>
              <w:rPr>
                <w:rFonts w:ascii="Arial" w:hAnsi="Arial" w:cs="Arial"/>
                <w:noProof/>
                <w:sz w:val="16"/>
                <w:szCs w:val="16"/>
              </w:rPr>
              <w:t>N.118</w:t>
            </w:r>
          </w:p>
        </w:tc>
        <w:tc>
          <w:tcPr>
            <w:tcW w:w="1677" w:type="dxa"/>
            <w:shd w:val="clear" w:color="auto" w:fill="auto"/>
          </w:tcPr>
          <w:p w14:paraId="0CA07C57" w14:textId="77777777" w:rsidR="00AF3878" w:rsidRPr="005F4E77" w:rsidRDefault="00AF3878" w:rsidP="00750354">
            <w:pPr>
              <w:spacing w:after="0"/>
              <w:rPr>
                <w:rFonts w:ascii="Arial" w:hAnsi="Arial" w:cs="Arial"/>
                <w:noProof/>
                <w:sz w:val="16"/>
                <w:szCs w:val="16"/>
              </w:rPr>
            </w:pPr>
            <w:r>
              <w:rPr>
                <w:rFonts w:ascii="Arial" w:hAnsi="Arial" w:cs="Arial"/>
                <w:noProof/>
                <w:sz w:val="16"/>
                <w:szCs w:val="16"/>
              </w:rPr>
              <w:t>6.3.2 PhysicalConfigDedicated::</w:t>
            </w:r>
            <w:r w:rsidRPr="00605A58">
              <w:rPr>
                <w:rFonts w:ascii="Arial" w:hAnsi="Arial" w:cs="Arial"/>
                <w:noProof/>
                <w:sz w:val="16"/>
                <w:szCs w:val="16"/>
              </w:rPr>
              <w:t>laa-SCellConfiguration-r13</w:t>
            </w:r>
          </w:p>
        </w:tc>
        <w:tc>
          <w:tcPr>
            <w:tcW w:w="5369" w:type="dxa"/>
            <w:shd w:val="clear" w:color="auto" w:fill="auto"/>
          </w:tcPr>
          <w:p w14:paraId="03CED526" w14:textId="77777777" w:rsidR="00AF3878" w:rsidRDefault="00AF3878" w:rsidP="00750354">
            <w:pPr>
              <w:spacing w:after="0"/>
              <w:rPr>
                <w:rFonts w:ascii="Arial" w:hAnsi="Arial" w:cs="Arial"/>
                <w:noProof/>
                <w:sz w:val="16"/>
                <w:szCs w:val="16"/>
              </w:rPr>
            </w:pPr>
            <w:r>
              <w:rPr>
                <w:rFonts w:ascii="Arial" w:hAnsi="Arial" w:cs="Arial"/>
                <w:noProof/>
                <w:sz w:val="16"/>
                <w:szCs w:val="16"/>
              </w:rPr>
              <w:t>This field can never be released via delta signalling once configured</w:t>
            </w:r>
          </w:p>
        </w:tc>
        <w:tc>
          <w:tcPr>
            <w:tcW w:w="653" w:type="dxa"/>
            <w:gridSpan w:val="2"/>
            <w:shd w:val="clear" w:color="auto" w:fill="auto"/>
          </w:tcPr>
          <w:p w14:paraId="30D3C77B" w14:textId="77777777" w:rsidR="00AF3878" w:rsidRDefault="00AF3878"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79887C2" w14:textId="77777777" w:rsidR="00AF3878" w:rsidRDefault="00AF3878"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this field? (The content fields have mandatory presence, so the only way to get rid of this is to release the whole configuration.)</w:t>
            </w:r>
          </w:p>
          <w:p w14:paraId="419D01A8" w14:textId="77777777" w:rsidR="00AF3878" w:rsidRPr="00797615" w:rsidRDefault="00AF3878" w:rsidP="00C31CC6">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We would be fine with allowing this field to be released.</w:t>
            </w:r>
          </w:p>
          <w:p w14:paraId="3F555E40" w14:textId="77777777" w:rsidR="00AF3878" w:rsidRDefault="00AF3878"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same comments as </w:t>
            </w:r>
            <w:r w:rsidRPr="00797615">
              <w:rPr>
                <w:rFonts w:ascii="Arial" w:hAnsi="Arial" w:cs="Arial"/>
                <w:noProof/>
                <w:color w:val="1F497D" w:themeColor="text2"/>
                <w:sz w:val="16"/>
                <w:szCs w:val="16"/>
              </w:rPr>
              <w:t>N.119</w:t>
            </w:r>
            <w:r w:rsidRPr="00797615">
              <w:rPr>
                <w:rFonts w:ascii="Arial" w:eastAsia="SimSun" w:hAnsi="Arial" w:cs="Arial" w:hint="eastAsia"/>
                <w:noProof/>
                <w:color w:val="1F497D" w:themeColor="text2"/>
                <w:sz w:val="16"/>
                <w:szCs w:val="16"/>
                <w:lang w:eastAsia="zh-CN"/>
              </w:rPr>
              <w:t xml:space="preserve">, since no delta configuration is supported on PUCCH SCell and SCell change, i.e. only releas+addition, it is unnecessary to release only this field. </w:t>
            </w:r>
          </w:p>
          <w:p w14:paraId="490D9D62" w14:textId="77777777" w:rsidR="00AF3878" w:rsidRDefault="00AF3878"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See S.061. Comment CATT seems misplaced (issue concerns LAA). Top level should remain optional, need ON. If these fields are optional for LAA cell, release option may need be introduced (but note that delta signalling does not extend to lowest levels)</w:t>
            </w:r>
          </w:p>
          <w:p w14:paraId="2A5B942A" w14:textId="77777777" w:rsidR="00AF3878" w:rsidRPr="001E440D" w:rsidRDefault="00AF3878" w:rsidP="006C373E">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164FE7C0" w14:textId="77777777" w:rsidR="00AF3878" w:rsidRPr="00797615" w:rsidRDefault="00AF3878" w:rsidP="006C373E">
            <w:pPr>
              <w:spacing w:after="0"/>
              <w:rPr>
                <w:rFonts w:ascii="Arial" w:eastAsia="SimSun" w:hAnsi="Arial" w:cs="Arial"/>
                <w:noProof/>
                <w:sz w:val="16"/>
                <w:szCs w:val="16"/>
                <w:lang w:eastAsia="zh-CN"/>
              </w:rPr>
            </w:pPr>
            <w:r w:rsidRPr="001E440D">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127A7816" w14:textId="77777777" w:rsidR="00AF3878" w:rsidRPr="00BD494B" w:rsidRDefault="00AF3878" w:rsidP="00750354">
            <w:pPr>
              <w:spacing w:after="0"/>
              <w:rPr>
                <w:rFonts w:ascii="Arial" w:hAnsi="Arial" w:cs="Arial"/>
                <w:noProof/>
                <w:sz w:val="16"/>
                <w:szCs w:val="16"/>
              </w:rPr>
            </w:pPr>
            <w:r>
              <w:rPr>
                <w:rFonts w:ascii="Arial" w:hAnsi="Arial" w:cs="Arial"/>
                <w:noProof/>
                <w:sz w:val="16"/>
                <w:szCs w:val="16"/>
              </w:rPr>
              <w:t>Closed</w:t>
            </w:r>
          </w:p>
        </w:tc>
      </w:tr>
      <w:tr w:rsidR="00AF3878" w:rsidRPr="00BD494B" w14:paraId="1F996B02" w14:textId="77777777" w:rsidTr="00C7688C">
        <w:tc>
          <w:tcPr>
            <w:tcW w:w="769" w:type="dxa"/>
            <w:shd w:val="clear" w:color="auto" w:fill="auto"/>
          </w:tcPr>
          <w:p w14:paraId="4415AD70" w14:textId="77777777" w:rsidR="00AF3878" w:rsidRDefault="00AF3878" w:rsidP="00B3191C">
            <w:pPr>
              <w:spacing w:after="0"/>
              <w:rPr>
                <w:rFonts w:ascii="Arial" w:hAnsi="Arial" w:cs="Arial"/>
                <w:noProof/>
                <w:sz w:val="16"/>
                <w:szCs w:val="16"/>
              </w:rPr>
            </w:pPr>
            <w:r>
              <w:rPr>
                <w:rFonts w:ascii="Arial" w:hAnsi="Arial" w:cs="Arial"/>
                <w:noProof/>
                <w:sz w:val="16"/>
                <w:szCs w:val="16"/>
              </w:rPr>
              <w:t>N.115</w:t>
            </w:r>
          </w:p>
        </w:tc>
        <w:tc>
          <w:tcPr>
            <w:tcW w:w="1677" w:type="dxa"/>
            <w:shd w:val="clear" w:color="auto" w:fill="auto"/>
          </w:tcPr>
          <w:p w14:paraId="0EAB8678" w14:textId="77777777" w:rsidR="00AF3878" w:rsidRPr="005F4E77" w:rsidRDefault="00AF3878"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(PCell)</w:t>
            </w:r>
          </w:p>
        </w:tc>
        <w:tc>
          <w:tcPr>
            <w:tcW w:w="5369" w:type="dxa"/>
            <w:shd w:val="clear" w:color="auto" w:fill="auto"/>
          </w:tcPr>
          <w:p w14:paraId="655268D5" w14:textId="77777777" w:rsidR="00AF3878" w:rsidRDefault="00AF3878" w:rsidP="00B3191C">
            <w:pPr>
              <w:spacing w:after="0"/>
              <w:rPr>
                <w:rFonts w:ascii="Arial" w:hAnsi="Arial" w:cs="Arial"/>
                <w:noProof/>
                <w:sz w:val="16"/>
                <w:szCs w:val="16"/>
              </w:rPr>
            </w:pPr>
            <w:r>
              <w:rPr>
                <w:rFonts w:ascii="Arial" w:hAnsi="Arial" w:cs="Arial"/>
                <w:noProof/>
                <w:sz w:val="16"/>
                <w:szCs w:val="16"/>
              </w:rPr>
              <w:t>The upper level configuration cannot be released</w:t>
            </w:r>
          </w:p>
        </w:tc>
        <w:tc>
          <w:tcPr>
            <w:tcW w:w="653" w:type="dxa"/>
            <w:gridSpan w:val="2"/>
            <w:shd w:val="clear" w:color="auto" w:fill="auto"/>
          </w:tcPr>
          <w:p w14:paraId="258C98E9" w14:textId="77777777" w:rsidR="00AF3878" w:rsidRDefault="00AF3878"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DD2DAD8" w14:textId="77777777"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setup-release mechanism is needed</w:t>
            </w:r>
          </w:p>
          <w:p w14:paraId="3D224CC9" w14:textId="77777777" w:rsidR="00AF3878" w:rsidRDefault="00AF3878"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 xml:space="preserve">CATT: </w:t>
            </w:r>
            <w:r w:rsidRPr="00797615">
              <w:rPr>
                <w:rFonts w:ascii="Arial" w:eastAsia="SimSun" w:hAnsi="Arial" w:cs="Arial" w:hint="eastAsia"/>
                <w:noProof/>
                <w:color w:val="1F497D" w:themeColor="text2"/>
                <w:sz w:val="16"/>
                <w:szCs w:val="16"/>
                <w:lang w:eastAsia="zh-CN"/>
              </w:rPr>
              <w:t>it should be support to release the configuration, and setup+release mechanism should be supported.</w:t>
            </w:r>
          </w:p>
          <w:p w14:paraId="67E89D53" w14:textId="77777777" w:rsidR="00AF3878" w:rsidRDefault="00AF3878" w:rsidP="00B3191C">
            <w:pPr>
              <w:spacing w:after="0"/>
              <w:rPr>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PUCCH-ConfigDedicated-v</w:t>
            </w:r>
            <w:r w:rsidRPr="000E19CA">
              <w:rPr>
                <w:rFonts w:ascii="Arial" w:eastAsiaTheme="minorEastAsia" w:hAnsi="Arial" w:cs="Arial" w:hint="eastAsia"/>
                <w:i/>
                <w:noProof/>
                <w:color w:val="1F497D" w:themeColor="text2"/>
                <w:sz w:val="16"/>
                <w:szCs w:val="16"/>
                <w:lang w:eastAsia="ja-JP"/>
              </w:rPr>
              <w:t>XYZ</w:t>
            </w:r>
          </w:p>
          <w:p w14:paraId="61E85EFA" w14:textId="77777777" w:rsidR="00AF3878" w:rsidRDefault="00AF3878" w:rsidP="00133F58">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 sure as delta signalling does not extend to lowest levels. Should remain consistent with other similar extensions (introduced earlier). Note that suffix </w:t>
            </w:r>
            <w:r>
              <w:rPr>
                <w:rFonts w:ascii="Arial" w:eastAsia="SimSun" w:hAnsi="Arial" w:cs="Arial"/>
                <w:noProof/>
                <w:color w:val="1F497D" w:themeColor="text2"/>
                <w:sz w:val="16"/>
                <w:szCs w:val="16"/>
                <w:lang w:eastAsia="zh-CN"/>
              </w:rPr>
              <w:lastRenderedPageBreak/>
              <w:t>of field seems incorrect i.e. should be –v13xy</w:t>
            </w:r>
          </w:p>
          <w:p w14:paraId="2A909741" w14:textId="756787B4" w:rsidR="00AF3878" w:rsidRPr="001E440D" w:rsidRDefault="00AF3878" w:rsidP="00C7688C">
            <w:pPr>
              <w:spacing w:after="0"/>
              <w:rPr>
                <w:rFonts w:ascii="Arial" w:hAnsi="Arial" w:cs="Arial"/>
                <w:noProof/>
                <w:sz w:val="16"/>
                <w:szCs w:val="16"/>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p>
        </w:tc>
        <w:tc>
          <w:tcPr>
            <w:tcW w:w="1060" w:type="dxa"/>
            <w:tcBorders>
              <w:bottom w:val="single" w:sz="4" w:space="0" w:color="auto"/>
            </w:tcBorders>
            <w:shd w:val="clear" w:color="auto" w:fill="CCFF99"/>
          </w:tcPr>
          <w:p w14:paraId="08076AD0" w14:textId="1AD12C1B" w:rsidR="00AF3878" w:rsidRPr="00BD494B" w:rsidRDefault="00AF3878" w:rsidP="00B3191C">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01B6CCFD" w14:textId="77777777" w:rsidTr="00C7688C">
        <w:tc>
          <w:tcPr>
            <w:tcW w:w="769" w:type="dxa"/>
            <w:shd w:val="clear" w:color="auto" w:fill="auto"/>
          </w:tcPr>
          <w:p w14:paraId="5BAADD1A" w14:textId="77777777" w:rsidR="00AF3878" w:rsidRDefault="00AF3878" w:rsidP="00B3191C">
            <w:pPr>
              <w:spacing w:after="0"/>
              <w:rPr>
                <w:rFonts w:ascii="Arial" w:hAnsi="Arial" w:cs="Arial"/>
                <w:noProof/>
                <w:sz w:val="16"/>
                <w:szCs w:val="16"/>
              </w:rPr>
            </w:pPr>
            <w:r>
              <w:rPr>
                <w:rFonts w:ascii="Arial" w:hAnsi="Arial" w:cs="Arial"/>
                <w:noProof/>
                <w:sz w:val="16"/>
                <w:szCs w:val="16"/>
              </w:rPr>
              <w:lastRenderedPageBreak/>
              <w:t>N.116</w:t>
            </w:r>
          </w:p>
        </w:tc>
        <w:tc>
          <w:tcPr>
            <w:tcW w:w="1677" w:type="dxa"/>
            <w:shd w:val="clear" w:color="auto" w:fill="auto"/>
          </w:tcPr>
          <w:p w14:paraId="44F1232F" w14:textId="77777777" w:rsidR="00AF3878" w:rsidRPr="005F4E77" w:rsidRDefault="00AF3878"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(SCell)</w:t>
            </w:r>
          </w:p>
        </w:tc>
        <w:tc>
          <w:tcPr>
            <w:tcW w:w="5369" w:type="dxa"/>
            <w:shd w:val="clear" w:color="auto" w:fill="auto"/>
          </w:tcPr>
          <w:p w14:paraId="71DF9BC3" w14:textId="77777777" w:rsidR="00AF3878" w:rsidRDefault="00AF3878" w:rsidP="00B3191C">
            <w:pPr>
              <w:spacing w:after="0"/>
              <w:rPr>
                <w:rFonts w:ascii="Arial" w:hAnsi="Arial" w:cs="Arial"/>
                <w:noProof/>
                <w:sz w:val="16"/>
                <w:szCs w:val="16"/>
              </w:rPr>
            </w:pPr>
            <w:r>
              <w:rPr>
                <w:rFonts w:ascii="Arial" w:hAnsi="Arial" w:cs="Arial"/>
                <w:noProof/>
                <w:sz w:val="16"/>
                <w:szCs w:val="16"/>
              </w:rPr>
              <w:t>The upper level configuration cannot be released, and there are multiple fields with the same prefix (pucchConfigDedicated)</w:t>
            </w:r>
          </w:p>
        </w:tc>
        <w:tc>
          <w:tcPr>
            <w:tcW w:w="653" w:type="dxa"/>
            <w:gridSpan w:val="2"/>
            <w:shd w:val="clear" w:color="auto" w:fill="auto"/>
          </w:tcPr>
          <w:p w14:paraId="2A6771F1" w14:textId="77777777" w:rsidR="00AF3878" w:rsidRDefault="00AF3878"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D8AE5D1" w14:textId="77777777" w:rsidR="00AF3878" w:rsidRDefault="00AF3878" w:rsidP="00B3191C">
            <w:pPr>
              <w:spacing w:after="0"/>
              <w:rPr>
                <w:rFonts w:ascii="Arial" w:hAnsi="Arial" w:cs="Arial"/>
                <w:noProof/>
                <w:sz w:val="16"/>
                <w:szCs w:val="16"/>
              </w:rPr>
            </w:pPr>
            <w:r>
              <w:rPr>
                <w:rFonts w:ascii="Arial" w:hAnsi="Arial" w:cs="Arial"/>
                <w:noProof/>
                <w:sz w:val="16"/>
                <w:szCs w:val="16"/>
              </w:rPr>
              <w:t>Discuss whether setup-release mechanism is needed. Could also group the IEs under one umbrella IE.</w:t>
            </w:r>
          </w:p>
          <w:p w14:paraId="349F76C4" w14:textId="77777777"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See also N.124 and N.131</w:t>
            </w:r>
          </w:p>
          <w:p w14:paraId="649C0FFF" w14:textId="77777777" w:rsidR="00AF3878" w:rsidRPr="00797615" w:rsidRDefault="00AF3878"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It would be good to have an "umbrella IE ".</w:t>
            </w:r>
          </w:p>
          <w:p w14:paraId="521E9ED3" w14:textId="77777777" w:rsidR="00AF3878" w:rsidRDefault="00AF3878"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setup-release mechanism shoud be supported. </w:t>
            </w:r>
          </w:p>
          <w:p w14:paraId="7BBFE1C9" w14:textId="77777777" w:rsidR="00AF3878" w:rsidRDefault="00AF3878" w:rsidP="00B3191C">
            <w:pPr>
              <w:pBdr>
                <w:bottom w:val="single" w:sz="6" w:space="1" w:color="auto"/>
              </w:pBdr>
              <w:spacing w:after="0"/>
              <w:rPr>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PUCCH-ConfigDedicated-v</w:t>
            </w:r>
            <w:r w:rsidRPr="000E19CA">
              <w:rPr>
                <w:rFonts w:ascii="Arial" w:eastAsiaTheme="minorEastAsia" w:hAnsi="Arial" w:cs="Arial" w:hint="eastAsia"/>
                <w:i/>
                <w:noProof/>
                <w:color w:val="1F497D" w:themeColor="text2"/>
                <w:sz w:val="16"/>
                <w:szCs w:val="16"/>
                <w:lang w:eastAsia="ja-JP"/>
              </w:rPr>
              <w:t>XYZ</w:t>
            </w:r>
          </w:p>
          <w:p w14:paraId="0B45D3C2" w14:textId="1FCDF9A8" w:rsidR="00AF3878" w:rsidRPr="00797615" w:rsidRDefault="00AF3878" w:rsidP="00C7688C">
            <w:pPr>
              <w:spacing w:after="0"/>
              <w:rPr>
                <w:rFonts w:ascii="Arial" w:eastAsia="SimSun" w:hAnsi="Arial" w:cs="Arial"/>
                <w:noProof/>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p>
        </w:tc>
        <w:tc>
          <w:tcPr>
            <w:tcW w:w="1060" w:type="dxa"/>
            <w:shd w:val="clear" w:color="auto" w:fill="CCFF99"/>
          </w:tcPr>
          <w:p w14:paraId="10D976FF" w14:textId="636FA362" w:rsidR="00AF3878" w:rsidRPr="00BD494B" w:rsidRDefault="00AF3878" w:rsidP="00B3191C">
            <w:pPr>
              <w:spacing w:after="0"/>
              <w:rPr>
                <w:rFonts w:ascii="Arial" w:hAnsi="Arial" w:cs="Arial"/>
                <w:noProof/>
                <w:sz w:val="16"/>
                <w:szCs w:val="16"/>
              </w:rPr>
            </w:pPr>
            <w:r>
              <w:rPr>
                <w:rFonts w:ascii="Arial" w:hAnsi="Arial" w:cs="Arial"/>
                <w:noProof/>
                <w:sz w:val="16"/>
                <w:szCs w:val="16"/>
              </w:rPr>
              <w:t>Closed</w:t>
            </w:r>
          </w:p>
        </w:tc>
      </w:tr>
      <w:tr w:rsidR="00AF3878" w:rsidRPr="00BD494B" w14:paraId="149CDE87" w14:textId="77777777" w:rsidTr="00C7688C">
        <w:tc>
          <w:tcPr>
            <w:tcW w:w="769" w:type="dxa"/>
            <w:shd w:val="clear" w:color="auto" w:fill="auto"/>
          </w:tcPr>
          <w:p w14:paraId="5CE2A9CD" w14:textId="77777777" w:rsidR="00AF3878" w:rsidRPr="00492808" w:rsidRDefault="00AF3878"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S.061</w:t>
            </w:r>
          </w:p>
        </w:tc>
        <w:tc>
          <w:tcPr>
            <w:tcW w:w="1677" w:type="dxa"/>
            <w:shd w:val="clear" w:color="auto" w:fill="auto"/>
          </w:tcPr>
          <w:p w14:paraId="7E98F789" w14:textId="77777777" w:rsidR="00AF3878" w:rsidRPr="006206A0" w:rsidRDefault="00AF3878"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PhysicalConfigDedicatedSCell</w:t>
            </w:r>
            <w:r>
              <w:rPr>
                <w:rFonts w:ascii="Arial" w:hAnsi="Arial" w:cs="Arial"/>
                <w:noProof/>
                <w:sz w:val="16"/>
                <w:szCs w:val="16"/>
              </w:rPr>
              <w:t xml:space="preserve">, </w:t>
            </w:r>
            <w:r w:rsidRPr="006206A0">
              <w:rPr>
                <w:rFonts w:ascii="Arial" w:hAnsi="Arial" w:cs="Arial"/>
                <w:noProof/>
                <w:sz w:val="16"/>
                <w:szCs w:val="16"/>
              </w:rPr>
              <w:t>laa-SCellConfiguration</w:t>
            </w:r>
          </w:p>
        </w:tc>
        <w:tc>
          <w:tcPr>
            <w:tcW w:w="5369" w:type="dxa"/>
            <w:shd w:val="clear" w:color="auto" w:fill="auto"/>
          </w:tcPr>
          <w:p w14:paraId="4D5D4059" w14:textId="77777777" w:rsidR="00AF3878" w:rsidRDefault="00AF3878" w:rsidP="00333ACC">
            <w:pPr>
              <w:spacing w:after="60"/>
              <w:rPr>
                <w:rFonts w:ascii="Arial" w:hAnsi="Arial" w:cs="Arial"/>
                <w:noProof/>
                <w:sz w:val="16"/>
                <w:szCs w:val="16"/>
              </w:rPr>
            </w:pPr>
            <w:r>
              <w:rPr>
                <w:rFonts w:ascii="Arial" w:hAnsi="Arial" w:cs="Arial"/>
                <w:noProof/>
                <w:sz w:val="16"/>
                <w:szCs w:val="16"/>
              </w:rPr>
              <w:t>Are both fields always configured for an LAA SCell? Isn’t there a need to release these parameters (while maintaning delta signalling possibility)?</w:t>
            </w:r>
          </w:p>
        </w:tc>
        <w:tc>
          <w:tcPr>
            <w:tcW w:w="653" w:type="dxa"/>
            <w:gridSpan w:val="2"/>
            <w:shd w:val="clear" w:color="auto" w:fill="auto"/>
          </w:tcPr>
          <w:p w14:paraId="0D7A80A9" w14:textId="77777777" w:rsidR="00AF3878" w:rsidRDefault="00AF387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A67D35" w14:textId="77777777" w:rsidR="00AF3878" w:rsidRPr="008B0CB0" w:rsidRDefault="00AF3878" w:rsidP="008B0CB0">
            <w:pPr>
              <w:spacing w:after="0"/>
              <w:rPr>
                <w:rFonts w:ascii="Arial" w:hAnsi="Arial" w:cs="Arial"/>
                <w:noProof/>
                <w:color w:val="1F497D" w:themeColor="text2"/>
                <w:sz w:val="16"/>
                <w:szCs w:val="16"/>
              </w:rPr>
            </w:pPr>
            <w:r w:rsidRPr="008B0CB0">
              <w:rPr>
                <w:rFonts w:ascii="Arial" w:hAnsi="Arial" w:cs="Arial"/>
                <w:b/>
                <w:noProof/>
                <w:color w:val="1F497D" w:themeColor="text2"/>
                <w:sz w:val="16"/>
                <w:szCs w:val="16"/>
              </w:rPr>
              <w:t>Ericsson:</w:t>
            </w:r>
            <w:r w:rsidRPr="008B0CB0">
              <w:rPr>
                <w:rFonts w:ascii="Arial" w:hAnsi="Arial" w:cs="Arial"/>
                <w:noProof/>
                <w:color w:val="1F497D" w:themeColor="text2"/>
                <w:sz w:val="16"/>
                <w:szCs w:val="16"/>
              </w:rPr>
              <w:t xml:space="preserve"> We would be fine to have a release-setup possibility for laa-SCellConfiguration-r13.</w:t>
            </w:r>
          </w:p>
          <w:p w14:paraId="211E1B5E" w14:textId="77777777" w:rsidR="00AF3878" w:rsidRDefault="00AF3878" w:rsidP="008B0CB0">
            <w:pPr>
              <w:pBdr>
                <w:bottom w:val="single" w:sz="6" w:space="1" w:color="auto"/>
              </w:pBdr>
              <w:spacing w:after="0"/>
              <w:rPr>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we donot see the need to change LAA SCell and normal SCell via delta configuration, so it is OK to always configured the parameters for LAA SCell. </w:t>
            </w:r>
          </w:p>
          <w:p w14:paraId="1B0CB912" w14:textId="77777777" w:rsidR="00AF3878" w:rsidRPr="001E440D" w:rsidRDefault="00AF3878" w:rsidP="008B0CB0">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5224ABCC" w14:textId="77777777" w:rsidR="00AF3878" w:rsidRDefault="00AF3878" w:rsidP="008B0CB0">
            <w:pPr>
              <w:spacing w:after="0"/>
              <w:rPr>
                <w:rFonts w:ascii="Arial" w:hAnsi="Arial" w:cs="Arial"/>
                <w:noProof/>
                <w:sz w:val="16"/>
                <w:szCs w:val="16"/>
              </w:rPr>
            </w:pPr>
            <w:r w:rsidRPr="001E440D">
              <w:rPr>
                <w:rFonts w:ascii="Arial" w:eastAsia="SimSun" w:hAnsi="Arial" w:cs="Arial"/>
                <w:noProof/>
                <w:color w:val="C0504D" w:themeColor="accent2"/>
                <w:sz w:val="16"/>
                <w:szCs w:val="16"/>
                <w:lang w:eastAsia="zh-CN"/>
              </w:rPr>
              <w:t>=&gt; Same issue as N.118. See conclusion of N.118.</w:t>
            </w:r>
          </w:p>
        </w:tc>
        <w:tc>
          <w:tcPr>
            <w:tcW w:w="1060" w:type="dxa"/>
            <w:tcBorders>
              <w:bottom w:val="single" w:sz="4" w:space="0" w:color="auto"/>
            </w:tcBorders>
            <w:shd w:val="clear" w:color="auto" w:fill="CCFF99"/>
          </w:tcPr>
          <w:p w14:paraId="63DF9D27"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Closed</w:t>
            </w:r>
          </w:p>
        </w:tc>
      </w:tr>
      <w:tr w:rsidR="00AF3878" w:rsidRPr="00BD494B" w14:paraId="6F3D6DFF" w14:textId="77777777" w:rsidTr="009B5B12">
        <w:tc>
          <w:tcPr>
            <w:tcW w:w="769" w:type="dxa"/>
            <w:shd w:val="clear" w:color="auto" w:fill="auto"/>
          </w:tcPr>
          <w:p w14:paraId="6111901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E.262</w:t>
            </w:r>
          </w:p>
        </w:tc>
        <w:tc>
          <w:tcPr>
            <w:tcW w:w="1677" w:type="dxa"/>
            <w:shd w:val="clear" w:color="auto" w:fill="auto"/>
          </w:tcPr>
          <w:p w14:paraId="79D1EB9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6.3.2 </w:t>
            </w:r>
            <w:r w:rsidRPr="00F27006">
              <w:rPr>
                <w:rFonts w:ascii="Arial" w:hAnsi="Arial" w:cs="Arial"/>
                <w:noProof/>
                <w:sz w:val="16"/>
                <w:szCs w:val="16"/>
              </w:rPr>
              <w:t>RACH-ConfigCommon</w:t>
            </w:r>
          </w:p>
        </w:tc>
        <w:tc>
          <w:tcPr>
            <w:tcW w:w="5369" w:type="dxa"/>
            <w:shd w:val="clear" w:color="auto" w:fill="auto"/>
          </w:tcPr>
          <w:p w14:paraId="0548F2C1" w14:textId="77777777" w:rsidR="00AF3878" w:rsidRPr="00BD494B" w:rsidRDefault="00AF3878" w:rsidP="004F4BB1">
            <w:pPr>
              <w:spacing w:after="0"/>
              <w:rPr>
                <w:rFonts w:ascii="Arial" w:hAnsi="Arial" w:cs="Arial"/>
                <w:noProof/>
                <w:sz w:val="16"/>
                <w:szCs w:val="16"/>
              </w:rPr>
            </w:pPr>
            <w:r w:rsidRPr="00F27006">
              <w:rPr>
                <w:rFonts w:ascii="Arial" w:hAnsi="Arial" w:cs="Arial"/>
                <w:noProof/>
                <w:sz w:val="16"/>
                <w:szCs w:val="16"/>
              </w:rPr>
              <w:t>MAC-ContentionResolutionTimer-v13xy</w:t>
            </w:r>
            <w:r>
              <w:rPr>
                <w:rFonts w:ascii="Arial" w:hAnsi="Arial" w:cs="Arial"/>
                <w:noProof/>
                <w:sz w:val="16"/>
                <w:szCs w:val="16"/>
              </w:rPr>
              <w:t xml:space="preserve"> is defined as an enumerated type with 6 code points. The unused codepoints could be defined as spare values.</w:t>
            </w:r>
          </w:p>
        </w:tc>
        <w:tc>
          <w:tcPr>
            <w:tcW w:w="653" w:type="dxa"/>
            <w:gridSpan w:val="2"/>
            <w:shd w:val="clear" w:color="auto" w:fill="auto"/>
          </w:tcPr>
          <w:p w14:paraId="5A958E3C"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67E6F83"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F27006">
              <w:rPr>
                <w:rFonts w:ascii="Arial" w:hAnsi="Arial" w:cs="Arial"/>
                <w:noProof/>
                <w:sz w:val="16"/>
                <w:szCs w:val="16"/>
              </w:rPr>
              <w:t>MAC-ContentionResolutionTimer-v13xy</w:t>
            </w:r>
          </w:p>
          <w:p w14:paraId="2B88B4A8" w14:textId="77777777" w:rsidR="00AF3878" w:rsidRPr="001E440D" w:rsidRDefault="00AF3878" w:rsidP="004F4BB1">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3687501F" w14:textId="77777777" w:rsidR="00AF3878" w:rsidRPr="00BD494B" w:rsidRDefault="00AF3878" w:rsidP="004F4BB1">
            <w:pPr>
              <w:spacing w:after="0"/>
              <w:rPr>
                <w:rFonts w:ascii="Arial" w:hAnsi="Arial" w:cs="Arial"/>
                <w:noProof/>
                <w:sz w:val="16"/>
                <w:szCs w:val="16"/>
              </w:rPr>
            </w:pPr>
            <w:r w:rsidRPr="001E440D">
              <w:rPr>
                <w:rFonts w:ascii="Arial" w:hAnsi="Arial" w:cs="Arial"/>
                <w:noProof/>
                <w:color w:val="C0504D" w:themeColor="accent2"/>
                <w:sz w:val="16"/>
                <w:szCs w:val="16"/>
              </w:rPr>
              <w:t>=&gt; No change need as difficult to use the spare values in a future release.</w:t>
            </w:r>
          </w:p>
        </w:tc>
        <w:tc>
          <w:tcPr>
            <w:tcW w:w="1060" w:type="dxa"/>
            <w:shd w:val="clear" w:color="auto" w:fill="CCFF99"/>
          </w:tcPr>
          <w:p w14:paraId="00198CD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35DB4323" w14:textId="77777777" w:rsidTr="009B5B12">
        <w:tc>
          <w:tcPr>
            <w:tcW w:w="769" w:type="dxa"/>
            <w:shd w:val="clear" w:color="auto" w:fill="auto"/>
          </w:tcPr>
          <w:p w14:paraId="22B1B192" w14:textId="77777777" w:rsidR="00AF3878" w:rsidRPr="00492808" w:rsidRDefault="00AF3878"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S.068</w:t>
            </w:r>
          </w:p>
        </w:tc>
        <w:tc>
          <w:tcPr>
            <w:tcW w:w="1677" w:type="dxa"/>
            <w:shd w:val="clear" w:color="auto" w:fill="auto"/>
          </w:tcPr>
          <w:p w14:paraId="15F5FEBD" w14:textId="77777777" w:rsidR="00AF3878" w:rsidRPr="00F17CE8" w:rsidRDefault="00AF3878"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SIB, </w:t>
            </w:r>
            <w:r w:rsidRPr="00F17CE8">
              <w:rPr>
                <w:rFonts w:ascii="Arial" w:hAnsi="Arial" w:cs="Arial"/>
                <w:noProof/>
                <w:sz w:val="16"/>
                <w:szCs w:val="16"/>
              </w:rPr>
              <w:t>prach-Config-v13xy</w:t>
            </w:r>
          </w:p>
        </w:tc>
        <w:tc>
          <w:tcPr>
            <w:tcW w:w="5369" w:type="dxa"/>
            <w:shd w:val="clear" w:color="auto" w:fill="auto"/>
          </w:tcPr>
          <w:p w14:paraId="193A6431" w14:textId="77777777" w:rsidR="00AF3878" w:rsidRDefault="00AF3878" w:rsidP="00333ACC">
            <w:pPr>
              <w:spacing w:after="60"/>
              <w:rPr>
                <w:rFonts w:ascii="Arial" w:hAnsi="Arial" w:cs="Arial"/>
                <w:noProof/>
                <w:sz w:val="16"/>
                <w:szCs w:val="16"/>
              </w:rPr>
            </w:pPr>
            <w:r>
              <w:rPr>
                <w:rFonts w:ascii="Arial" w:hAnsi="Arial" w:cs="Arial"/>
                <w:noProof/>
                <w:sz w:val="16"/>
                <w:szCs w:val="16"/>
              </w:rPr>
              <w:t>Parameter is missing</w:t>
            </w:r>
          </w:p>
        </w:tc>
        <w:tc>
          <w:tcPr>
            <w:tcW w:w="653" w:type="dxa"/>
            <w:gridSpan w:val="2"/>
            <w:shd w:val="clear" w:color="auto" w:fill="auto"/>
          </w:tcPr>
          <w:p w14:paraId="702262DF" w14:textId="77777777" w:rsidR="00AF3878" w:rsidRDefault="00AF387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237F241" w14:textId="77777777" w:rsidR="00AF3878" w:rsidRDefault="00AF3878" w:rsidP="001E440D">
            <w:pPr>
              <w:pBdr>
                <w:bottom w:val="single" w:sz="6" w:space="1" w:color="auto"/>
              </w:pBdr>
              <w:spacing w:after="0"/>
              <w:rPr>
                <w:rFonts w:ascii="Arial" w:hAnsi="Arial" w:cs="Arial"/>
                <w:noProof/>
                <w:sz w:val="16"/>
                <w:szCs w:val="16"/>
              </w:rPr>
            </w:pPr>
            <w:r>
              <w:rPr>
                <w:rFonts w:ascii="Arial" w:hAnsi="Arial" w:cs="Arial"/>
                <w:noProof/>
                <w:sz w:val="16"/>
                <w:szCs w:val="16"/>
              </w:rPr>
              <w:t>CR?</w:t>
            </w:r>
          </w:p>
          <w:p w14:paraId="6755A15F" w14:textId="77777777" w:rsidR="00AF3878" w:rsidRPr="001E440D" w:rsidRDefault="00AF3878" w:rsidP="001E440D">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5B1C99CB" w14:textId="77777777" w:rsidR="00AF3878" w:rsidRDefault="00AF3878" w:rsidP="001E440D">
            <w:pPr>
              <w:spacing w:after="0"/>
              <w:rPr>
                <w:rFonts w:ascii="Arial" w:hAnsi="Arial" w:cs="Arial"/>
                <w:noProof/>
                <w:sz w:val="16"/>
                <w:szCs w:val="16"/>
              </w:rPr>
            </w:pPr>
            <w:r w:rsidRPr="001E440D">
              <w:rPr>
                <w:rFonts w:ascii="Arial" w:hAnsi="Arial" w:cs="Arial"/>
                <w:noProof/>
                <w:color w:val="C0504D" w:themeColor="accent2"/>
                <w:sz w:val="16"/>
                <w:szCs w:val="16"/>
              </w:rPr>
              <w:t>=&gt; See S.064</w:t>
            </w:r>
          </w:p>
        </w:tc>
        <w:tc>
          <w:tcPr>
            <w:tcW w:w="1060" w:type="dxa"/>
            <w:tcBorders>
              <w:bottom w:val="single" w:sz="4" w:space="0" w:color="auto"/>
            </w:tcBorders>
            <w:shd w:val="clear" w:color="auto" w:fill="CCFF99"/>
          </w:tcPr>
          <w:p w14:paraId="7344EA3E"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Closed</w:t>
            </w:r>
          </w:p>
        </w:tc>
      </w:tr>
      <w:tr w:rsidR="00AF3878" w:rsidRPr="00BD494B" w14:paraId="0D4B7E69" w14:textId="77777777" w:rsidTr="009B5B12">
        <w:tc>
          <w:tcPr>
            <w:tcW w:w="769" w:type="dxa"/>
            <w:shd w:val="clear" w:color="auto" w:fill="auto"/>
          </w:tcPr>
          <w:p w14:paraId="37AB5DDF" w14:textId="77777777" w:rsidR="00AF3878" w:rsidRPr="00492808" w:rsidRDefault="00AF3878"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S.069</w:t>
            </w:r>
          </w:p>
        </w:tc>
        <w:tc>
          <w:tcPr>
            <w:tcW w:w="1677" w:type="dxa"/>
            <w:shd w:val="clear" w:color="auto" w:fill="auto"/>
          </w:tcPr>
          <w:p w14:paraId="443D0AC7" w14:textId="77777777" w:rsidR="00AF3878" w:rsidRPr="00F17CE8" w:rsidRDefault="00AF3878"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SIB, </w:t>
            </w:r>
            <w:r w:rsidRPr="00F17CE8">
              <w:rPr>
                <w:rFonts w:ascii="Arial" w:hAnsi="Arial" w:cs="Arial"/>
                <w:noProof/>
                <w:sz w:val="16"/>
                <w:szCs w:val="16"/>
              </w:rPr>
              <w:t>pucch-ConfigCommon-v13xy</w:t>
            </w:r>
          </w:p>
        </w:tc>
        <w:tc>
          <w:tcPr>
            <w:tcW w:w="5369" w:type="dxa"/>
            <w:shd w:val="clear" w:color="auto" w:fill="auto"/>
          </w:tcPr>
          <w:p w14:paraId="74D35B2B" w14:textId="77777777" w:rsidR="00AF3878" w:rsidRDefault="00AF3878" w:rsidP="00333ACC">
            <w:pPr>
              <w:spacing w:after="60"/>
              <w:rPr>
                <w:rFonts w:ascii="Arial" w:hAnsi="Arial" w:cs="Arial"/>
                <w:noProof/>
                <w:sz w:val="16"/>
                <w:szCs w:val="16"/>
              </w:rPr>
            </w:pPr>
            <w:r>
              <w:rPr>
                <w:rFonts w:ascii="Arial" w:hAnsi="Arial" w:cs="Arial"/>
                <w:noProof/>
                <w:sz w:val="16"/>
                <w:szCs w:val="16"/>
              </w:rPr>
              <w:t>Parameter is missing</w:t>
            </w:r>
          </w:p>
        </w:tc>
        <w:tc>
          <w:tcPr>
            <w:tcW w:w="653" w:type="dxa"/>
            <w:gridSpan w:val="2"/>
            <w:shd w:val="clear" w:color="auto" w:fill="auto"/>
          </w:tcPr>
          <w:p w14:paraId="6B5D6985" w14:textId="77777777" w:rsidR="00AF3878" w:rsidRDefault="00AF387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9A5F88B" w14:textId="77777777" w:rsidR="00AF3878" w:rsidRDefault="00AF3878" w:rsidP="001E440D">
            <w:pPr>
              <w:pBdr>
                <w:bottom w:val="single" w:sz="6" w:space="1" w:color="auto"/>
              </w:pBdr>
              <w:spacing w:after="0"/>
              <w:rPr>
                <w:rFonts w:ascii="Arial" w:hAnsi="Arial" w:cs="Arial"/>
                <w:noProof/>
                <w:sz w:val="16"/>
                <w:szCs w:val="16"/>
              </w:rPr>
            </w:pPr>
            <w:r>
              <w:rPr>
                <w:rFonts w:ascii="Arial" w:hAnsi="Arial" w:cs="Arial"/>
                <w:noProof/>
                <w:sz w:val="16"/>
                <w:szCs w:val="16"/>
              </w:rPr>
              <w:t>CR?</w:t>
            </w:r>
          </w:p>
          <w:p w14:paraId="6F3CD59E" w14:textId="77777777" w:rsidR="00AF3878" w:rsidRPr="001E440D" w:rsidRDefault="00AF3878" w:rsidP="001E440D">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0BDC089C" w14:textId="77777777" w:rsidR="00AF3878" w:rsidRDefault="00AF3878" w:rsidP="001E440D">
            <w:pPr>
              <w:spacing w:after="0"/>
              <w:rPr>
                <w:rFonts w:ascii="Arial" w:hAnsi="Arial" w:cs="Arial"/>
                <w:noProof/>
                <w:sz w:val="16"/>
                <w:szCs w:val="16"/>
              </w:rPr>
            </w:pPr>
            <w:r w:rsidRPr="001E440D">
              <w:rPr>
                <w:rFonts w:ascii="Arial" w:hAnsi="Arial" w:cs="Arial"/>
                <w:noProof/>
                <w:color w:val="C0504D" w:themeColor="accent2"/>
                <w:sz w:val="16"/>
                <w:szCs w:val="16"/>
              </w:rPr>
              <w:t>=&gt; See S.064</w:t>
            </w:r>
          </w:p>
        </w:tc>
        <w:tc>
          <w:tcPr>
            <w:tcW w:w="1060" w:type="dxa"/>
            <w:shd w:val="clear" w:color="auto" w:fill="CCFF99"/>
          </w:tcPr>
          <w:p w14:paraId="1343060B"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Closed</w:t>
            </w:r>
          </w:p>
        </w:tc>
      </w:tr>
      <w:tr w:rsidR="00AF3878" w:rsidRPr="00BD494B" w14:paraId="6F818D1A" w14:textId="77777777" w:rsidTr="009B5B12">
        <w:tc>
          <w:tcPr>
            <w:tcW w:w="769" w:type="dxa"/>
            <w:shd w:val="clear" w:color="auto" w:fill="auto"/>
          </w:tcPr>
          <w:p w14:paraId="243D2E48" w14:textId="77777777" w:rsidR="00AF3878" w:rsidRPr="00492808" w:rsidRDefault="00AF3878"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S.072</w:t>
            </w:r>
          </w:p>
        </w:tc>
        <w:tc>
          <w:tcPr>
            <w:tcW w:w="1677" w:type="dxa"/>
            <w:shd w:val="clear" w:color="auto" w:fill="auto"/>
          </w:tcPr>
          <w:p w14:paraId="5A25331B" w14:textId="77777777" w:rsidR="00AF3878" w:rsidRPr="006206A0" w:rsidRDefault="00AF3878" w:rsidP="007A0B46">
            <w:pPr>
              <w:spacing w:after="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w:t>
            </w:r>
            <w:r w:rsidRPr="006206A0">
              <w:rPr>
                <w:rFonts w:ascii="Arial" w:hAnsi="Arial" w:cs="Arial"/>
                <w:noProof/>
                <w:sz w:val="16"/>
                <w:szCs w:val="16"/>
              </w:rPr>
              <w:t>mbsfn-SubframeConfigList</w:t>
            </w:r>
            <w:r>
              <w:rPr>
                <w:rFonts w:ascii="Arial" w:hAnsi="Arial" w:cs="Arial"/>
                <w:noProof/>
                <w:sz w:val="16"/>
                <w:szCs w:val="16"/>
              </w:rPr>
              <w:t xml:space="preserve"> in </w:t>
            </w:r>
            <w:r w:rsidRPr="006206A0">
              <w:rPr>
                <w:rFonts w:ascii="Arial" w:hAnsi="Arial" w:cs="Arial"/>
                <w:noProof/>
                <w:sz w:val="16"/>
                <w:szCs w:val="16"/>
              </w:rPr>
              <w:t>neighCellsCRS-Info-r13</w:t>
            </w:r>
          </w:p>
        </w:tc>
        <w:tc>
          <w:tcPr>
            <w:tcW w:w="5369" w:type="dxa"/>
            <w:shd w:val="clear" w:color="auto" w:fill="auto"/>
          </w:tcPr>
          <w:p w14:paraId="6026806D" w14:textId="77777777" w:rsidR="00AF3878" w:rsidRDefault="00AF3878" w:rsidP="007A0B46">
            <w:pPr>
              <w:spacing w:after="0"/>
              <w:rPr>
                <w:rFonts w:ascii="Arial" w:hAnsi="Arial" w:cs="Arial"/>
                <w:noProof/>
                <w:sz w:val="16"/>
                <w:szCs w:val="16"/>
              </w:rPr>
            </w:pPr>
            <w:r>
              <w:rPr>
                <w:rFonts w:ascii="Arial" w:hAnsi="Arial" w:cs="Arial"/>
                <w:noProof/>
                <w:sz w:val="16"/>
                <w:szCs w:val="16"/>
              </w:rPr>
              <w:t xml:space="preserve">A new IE is created (now used for SCells also), with the only difference being that </w:t>
            </w:r>
            <w:r w:rsidRPr="006206A0">
              <w:rPr>
                <w:rFonts w:ascii="Arial" w:hAnsi="Arial" w:cs="Arial"/>
                <w:noProof/>
                <w:sz w:val="16"/>
                <w:szCs w:val="16"/>
              </w:rPr>
              <w:t>mbsfn-SubframeConfigList</w:t>
            </w:r>
            <w:r>
              <w:rPr>
                <w:rFonts w:ascii="Arial" w:hAnsi="Arial" w:cs="Arial"/>
                <w:noProof/>
                <w:sz w:val="16"/>
                <w:szCs w:val="16"/>
              </w:rPr>
              <w:t xml:space="preserve"> is optional. No constraints are however defined regarding when this is/ is not configured e.g. only for PCell as only there CRE is supported?</w:t>
            </w:r>
          </w:p>
        </w:tc>
        <w:tc>
          <w:tcPr>
            <w:tcW w:w="653" w:type="dxa"/>
            <w:gridSpan w:val="2"/>
            <w:shd w:val="clear" w:color="auto" w:fill="auto"/>
          </w:tcPr>
          <w:p w14:paraId="4019CBD6" w14:textId="77777777" w:rsidR="00AF3878" w:rsidRDefault="00AF3878"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38AD9C58" w14:textId="77777777" w:rsidR="00AF3878" w:rsidRDefault="00AF3878" w:rsidP="007A0B46">
            <w:pPr>
              <w:pBdr>
                <w:bottom w:val="single" w:sz="6" w:space="1" w:color="auto"/>
              </w:pBdr>
              <w:spacing w:after="0"/>
              <w:rPr>
                <w:rFonts w:ascii="Arial" w:hAnsi="Arial" w:cs="Arial"/>
                <w:noProof/>
                <w:sz w:val="16"/>
                <w:szCs w:val="16"/>
              </w:rPr>
            </w:pPr>
            <w:r>
              <w:rPr>
                <w:rFonts w:ascii="Arial" w:hAnsi="Arial" w:cs="Arial"/>
                <w:noProof/>
                <w:sz w:val="16"/>
                <w:szCs w:val="16"/>
              </w:rPr>
              <w:t>Add clarification, unless no constraints apply</w:t>
            </w:r>
          </w:p>
          <w:p w14:paraId="7753C05F" w14:textId="77777777" w:rsidR="00AF3878" w:rsidRPr="001E440D" w:rsidRDefault="00AF3878" w:rsidP="007A0B4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6307E5A2" w14:textId="77777777" w:rsidR="00AF3878" w:rsidRDefault="00AF3878" w:rsidP="007A0B46">
            <w:pPr>
              <w:spacing w:after="0"/>
              <w:rPr>
                <w:rFonts w:ascii="Arial" w:hAnsi="Arial" w:cs="Arial"/>
                <w:noProof/>
                <w:sz w:val="16"/>
                <w:szCs w:val="16"/>
              </w:rPr>
            </w:pPr>
            <w:r w:rsidRPr="001E440D">
              <w:rPr>
                <w:rFonts w:ascii="Arial" w:hAnsi="Arial" w:cs="Arial"/>
                <w:noProof/>
                <w:color w:val="C0504D" w:themeColor="accent2"/>
                <w:sz w:val="16"/>
                <w:szCs w:val="16"/>
              </w:rPr>
              <w:t>=&gt; No change needed</w:t>
            </w:r>
          </w:p>
        </w:tc>
        <w:tc>
          <w:tcPr>
            <w:tcW w:w="1060" w:type="dxa"/>
            <w:shd w:val="clear" w:color="auto" w:fill="CCFF99"/>
          </w:tcPr>
          <w:p w14:paraId="4101720F"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Closed</w:t>
            </w:r>
          </w:p>
        </w:tc>
      </w:tr>
      <w:tr w:rsidR="00AF3878" w:rsidRPr="00BD494B" w14:paraId="106DD416" w14:textId="77777777" w:rsidTr="009B5B12">
        <w:tc>
          <w:tcPr>
            <w:tcW w:w="769" w:type="dxa"/>
            <w:shd w:val="clear" w:color="auto" w:fill="auto"/>
          </w:tcPr>
          <w:p w14:paraId="580F0E9D" w14:textId="77777777" w:rsidR="00AF3878" w:rsidRDefault="00AF3878" w:rsidP="008419B3">
            <w:pPr>
              <w:spacing w:after="0"/>
              <w:rPr>
                <w:rFonts w:ascii="Arial" w:hAnsi="Arial" w:cs="Arial"/>
                <w:noProof/>
                <w:sz w:val="16"/>
                <w:szCs w:val="16"/>
              </w:rPr>
            </w:pPr>
            <w:r>
              <w:rPr>
                <w:rFonts w:ascii="Arial" w:hAnsi="Arial" w:cs="Arial"/>
                <w:noProof/>
                <w:sz w:val="16"/>
                <w:szCs w:val="16"/>
              </w:rPr>
              <w:t>N.137</w:t>
            </w:r>
          </w:p>
        </w:tc>
        <w:tc>
          <w:tcPr>
            <w:tcW w:w="1677" w:type="dxa"/>
            <w:shd w:val="clear" w:color="auto" w:fill="auto"/>
          </w:tcPr>
          <w:p w14:paraId="54B073BA" w14:textId="77777777" w:rsidR="00AF3878"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SoundingRS-UL-Config:: </w:t>
            </w:r>
            <w:r w:rsidRPr="00246AC3">
              <w:rPr>
                <w:rFonts w:ascii="Arial" w:hAnsi="Arial" w:cs="Arial"/>
                <w:noProof/>
                <w:sz w:val="16"/>
                <w:szCs w:val="16"/>
              </w:rPr>
              <w:t>SoundingRS-UL-ConfigDedicated</w:t>
            </w:r>
            <w:r>
              <w:rPr>
                <w:rFonts w:ascii="Arial" w:hAnsi="Arial" w:cs="Arial"/>
                <w:noProof/>
                <w:sz w:val="16"/>
                <w:szCs w:val="16"/>
              </w:rPr>
              <w:t>{</w:t>
            </w:r>
            <w:r w:rsidRPr="00246AC3">
              <w:rPr>
                <w:rFonts w:ascii="Arial" w:hAnsi="Arial" w:cs="Arial"/>
                <w:noProof/>
                <w:sz w:val="16"/>
                <w:szCs w:val="16"/>
              </w:rPr>
              <w:t>UpPTsExt-</w:t>
            </w:r>
            <w:r>
              <w:rPr>
                <w:rFonts w:ascii="Arial" w:hAnsi="Arial" w:cs="Arial"/>
                <w:noProof/>
                <w:sz w:val="16"/>
                <w:szCs w:val="16"/>
              </w:rPr>
              <w:t>r13, -v13x0}</w:t>
            </w:r>
          </w:p>
        </w:tc>
        <w:tc>
          <w:tcPr>
            <w:tcW w:w="5369" w:type="dxa"/>
            <w:shd w:val="clear" w:color="auto" w:fill="auto"/>
          </w:tcPr>
          <w:p w14:paraId="1054867B" w14:textId="77777777" w:rsidR="00AF3878" w:rsidRDefault="00AF3878" w:rsidP="008419B3">
            <w:pPr>
              <w:spacing w:after="0"/>
              <w:rPr>
                <w:rFonts w:ascii="Arial" w:hAnsi="Arial" w:cs="Arial"/>
                <w:noProof/>
                <w:sz w:val="16"/>
                <w:szCs w:val="16"/>
              </w:rPr>
            </w:pPr>
            <w:r>
              <w:rPr>
                <w:rFonts w:ascii="Arial" w:hAnsi="Arial" w:cs="Arial"/>
                <w:noProof/>
                <w:sz w:val="16"/>
                <w:szCs w:val="16"/>
              </w:rPr>
              <w:t>Do these IEs need to be extendible (like the corresponding aperiodic IEs are)?</w:t>
            </w:r>
          </w:p>
        </w:tc>
        <w:tc>
          <w:tcPr>
            <w:tcW w:w="653" w:type="dxa"/>
            <w:gridSpan w:val="2"/>
            <w:shd w:val="clear" w:color="auto" w:fill="auto"/>
          </w:tcPr>
          <w:p w14:paraId="15B7E358" w14:textId="77777777" w:rsidR="00AF3878" w:rsidRDefault="00AF3878" w:rsidP="008419B3">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A996575" w14:textId="77777777"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Discuss whether to add ellipsis.</w:t>
            </w:r>
          </w:p>
          <w:p w14:paraId="79D62612" w14:textId="77777777" w:rsidR="00AF3878" w:rsidRDefault="00AF3878" w:rsidP="008419B3">
            <w:pPr>
              <w:spacing w:after="0"/>
              <w:rPr>
                <w:rFonts w:ascii="Arial" w:eastAsia="SimSun" w:hAnsi="Arial" w:cs="Arial"/>
                <w:noProof/>
                <w:color w:val="1F497D" w:themeColor="text2"/>
                <w:sz w:val="16"/>
                <w:szCs w:val="16"/>
                <w:lang w:eastAsia="zh-CN"/>
              </w:rPr>
            </w:pPr>
            <w:r w:rsidRPr="00A06201">
              <w:rPr>
                <w:rFonts w:ascii="Arial" w:eastAsia="SimSun" w:hAnsi="Arial" w:cs="Arial"/>
                <w:b/>
                <w:noProof/>
                <w:color w:val="1F497D" w:themeColor="text2"/>
                <w:sz w:val="16"/>
                <w:szCs w:val="16"/>
                <w:lang w:eastAsia="zh-CN"/>
              </w:rPr>
              <w:t>H</w:t>
            </w:r>
            <w:r w:rsidRPr="00A06201">
              <w:rPr>
                <w:rFonts w:ascii="Arial" w:eastAsia="SimSun" w:hAnsi="Arial" w:cs="Arial" w:hint="eastAsia"/>
                <w:b/>
                <w:noProof/>
                <w:color w:val="1F497D" w:themeColor="text2"/>
                <w:sz w:val="16"/>
                <w:szCs w:val="16"/>
                <w:lang w:eastAsia="zh-CN"/>
              </w:rPr>
              <w:t xml:space="preserve">uawei: </w:t>
            </w:r>
            <w:r w:rsidRPr="00A06201">
              <w:rPr>
                <w:rFonts w:ascii="Arial" w:eastAsia="SimSun" w:hAnsi="Arial" w:cs="Arial" w:hint="eastAsia"/>
                <w:noProof/>
                <w:color w:val="1F497D" w:themeColor="text2"/>
                <w:sz w:val="16"/>
                <w:szCs w:val="16"/>
                <w:lang w:eastAsia="zh-CN"/>
              </w:rPr>
              <w:t>do not see the need to extend.</w:t>
            </w:r>
          </w:p>
          <w:p w14:paraId="277F8850" w14:textId="77777777" w:rsidR="00AF3878" w:rsidRDefault="00AF3878" w:rsidP="008419B3">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Huawei</w:t>
            </w:r>
          </w:p>
          <w:p w14:paraId="629D1DA2" w14:textId="77777777" w:rsidR="00AF3878" w:rsidRPr="00E3371E" w:rsidRDefault="00AF3878" w:rsidP="008419B3">
            <w:pPr>
              <w:spacing w:after="0"/>
              <w:rPr>
                <w:rFonts w:ascii="Arial" w:eastAsia="SimSun" w:hAnsi="Arial" w:cs="Arial"/>
                <w:b/>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p>
          <w:p w14:paraId="4086AF03" w14:textId="77777777" w:rsidR="00AF3878" w:rsidRPr="00133F58" w:rsidRDefault="00AF3878" w:rsidP="008419B3">
            <w:pPr>
              <w:spacing w:after="0"/>
              <w:rPr>
                <w:rFonts w:ascii="Arial" w:hAnsi="Arial" w:cs="Arial"/>
                <w:b/>
                <w:noProof/>
                <w:sz w:val="16"/>
                <w:szCs w:val="16"/>
              </w:rPr>
            </w:pPr>
            <w:r w:rsidRPr="00E3371E">
              <w:rPr>
                <w:rFonts w:ascii="Arial" w:hAnsi="Arial" w:cs="Arial"/>
                <w:noProof/>
                <w:color w:val="C0504D" w:themeColor="accent2"/>
                <w:sz w:val="16"/>
                <w:szCs w:val="16"/>
              </w:rPr>
              <w:t>=&gt; No change needed</w:t>
            </w:r>
          </w:p>
        </w:tc>
        <w:tc>
          <w:tcPr>
            <w:tcW w:w="1060" w:type="dxa"/>
            <w:shd w:val="clear" w:color="auto" w:fill="CCFF99"/>
          </w:tcPr>
          <w:p w14:paraId="09F4D3CB" w14:textId="77777777" w:rsidR="00AF3878" w:rsidRPr="00BD494B" w:rsidRDefault="00AF3878" w:rsidP="008419B3">
            <w:pPr>
              <w:spacing w:after="0"/>
              <w:rPr>
                <w:rFonts w:ascii="Arial" w:hAnsi="Arial" w:cs="Arial"/>
                <w:noProof/>
                <w:sz w:val="16"/>
                <w:szCs w:val="16"/>
              </w:rPr>
            </w:pPr>
            <w:r>
              <w:rPr>
                <w:rFonts w:ascii="Arial" w:hAnsi="Arial" w:cs="Arial"/>
                <w:noProof/>
                <w:sz w:val="16"/>
                <w:szCs w:val="16"/>
              </w:rPr>
              <w:t>Closed</w:t>
            </w:r>
          </w:p>
        </w:tc>
      </w:tr>
      <w:tr w:rsidR="00AF3878" w:rsidRPr="00BD494B" w14:paraId="0CD9C582" w14:textId="77777777" w:rsidTr="009B5B12">
        <w:tc>
          <w:tcPr>
            <w:tcW w:w="769" w:type="dxa"/>
            <w:shd w:val="clear" w:color="auto" w:fill="auto"/>
          </w:tcPr>
          <w:p w14:paraId="606E1274" w14:textId="77777777" w:rsidR="00AF3878" w:rsidRPr="00BD494B" w:rsidRDefault="00AF3878" w:rsidP="000C0060">
            <w:pPr>
              <w:spacing w:after="60"/>
              <w:rPr>
                <w:rFonts w:ascii="Arial" w:hAnsi="Arial" w:cs="Arial"/>
                <w:noProof/>
                <w:sz w:val="16"/>
                <w:szCs w:val="16"/>
              </w:rPr>
            </w:pPr>
            <w:r>
              <w:rPr>
                <w:rFonts w:ascii="Arial" w:hAnsi="Arial" w:cs="Arial"/>
                <w:noProof/>
                <w:sz w:val="16"/>
                <w:szCs w:val="16"/>
              </w:rPr>
              <w:t>Z.067</w:t>
            </w:r>
          </w:p>
        </w:tc>
        <w:tc>
          <w:tcPr>
            <w:tcW w:w="1677" w:type="dxa"/>
            <w:shd w:val="clear" w:color="auto" w:fill="auto"/>
          </w:tcPr>
          <w:p w14:paraId="79C6CA66" w14:textId="77777777" w:rsidR="00AF3878" w:rsidRPr="000E149E" w:rsidRDefault="00AF3878" w:rsidP="000E149E">
            <w:pPr>
              <w:rPr>
                <w:rFonts w:ascii="Arial" w:hAnsi="Arial" w:cs="Arial"/>
                <w:sz w:val="16"/>
                <w:szCs w:val="16"/>
              </w:rPr>
            </w:pPr>
            <w:r w:rsidRPr="000E149E">
              <w:rPr>
                <w:rFonts w:ascii="Arial" w:hAnsi="Arial" w:cs="Arial"/>
                <w:noProof/>
                <w:sz w:val="16"/>
                <w:szCs w:val="16"/>
              </w:rPr>
              <w:t>6.2.2</w:t>
            </w:r>
            <w:bookmarkStart w:id="21" w:name="_Toc430281866"/>
            <w:r>
              <w:rPr>
                <w:rFonts w:ascii="Arial" w:hAnsi="Arial" w:cs="Arial"/>
                <w:sz w:val="16"/>
                <w:szCs w:val="16"/>
              </w:rPr>
              <w:t xml:space="preserve"> </w:t>
            </w:r>
            <w:r w:rsidRPr="000E149E">
              <w:rPr>
                <w:rFonts w:ascii="Arial" w:hAnsi="Arial" w:cs="Arial"/>
                <w:noProof/>
                <w:sz w:val="16"/>
                <w:szCs w:val="16"/>
              </w:rPr>
              <w:t>RLC-Config</w:t>
            </w:r>
            <w:bookmarkEnd w:id="21"/>
          </w:p>
        </w:tc>
        <w:tc>
          <w:tcPr>
            <w:tcW w:w="5369" w:type="dxa"/>
            <w:shd w:val="clear" w:color="auto" w:fill="auto"/>
          </w:tcPr>
          <w:p w14:paraId="5A4F9839" w14:textId="77777777" w:rsidR="00AF3878" w:rsidRPr="000E149E" w:rsidRDefault="00AF3878" w:rsidP="000C0060">
            <w:pPr>
              <w:spacing w:after="60"/>
              <w:rPr>
                <w:rFonts w:ascii="Arial" w:hAnsi="Arial" w:cs="Arial"/>
                <w:noProof/>
                <w:sz w:val="16"/>
                <w:szCs w:val="16"/>
              </w:rPr>
            </w:pPr>
            <w:r w:rsidRPr="000E149E">
              <w:rPr>
                <w:rFonts w:ascii="Arial" w:hAnsi="Arial" w:cs="Arial"/>
                <w:noProof/>
                <w:sz w:val="16"/>
                <w:szCs w:val="16"/>
              </w:rPr>
              <w:t>Value TRUE should be italic in the field description.</w:t>
            </w:r>
          </w:p>
        </w:tc>
        <w:tc>
          <w:tcPr>
            <w:tcW w:w="653" w:type="dxa"/>
            <w:gridSpan w:val="2"/>
            <w:shd w:val="clear" w:color="auto" w:fill="auto"/>
          </w:tcPr>
          <w:p w14:paraId="3A8FB593" w14:textId="77777777"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358D56" w14:textId="77777777" w:rsidR="00AF3878" w:rsidRPr="00EC39C4" w:rsidRDefault="00AF3878" w:rsidP="00EC39C4">
            <w:pPr>
              <w:spacing w:after="0"/>
              <w:rPr>
                <w:rFonts w:ascii="Arial" w:hAnsi="Arial" w:cs="Arial"/>
                <w:noProof/>
                <w:sz w:val="16"/>
                <w:szCs w:val="16"/>
              </w:rPr>
            </w:pPr>
            <w:r w:rsidRPr="00EC39C4">
              <w:rPr>
                <w:rFonts w:ascii="Arial" w:hAnsi="Arial" w:cs="Arial"/>
                <w:noProof/>
                <w:sz w:val="16"/>
                <w:szCs w:val="16"/>
              </w:rPr>
              <w:t>Change:</w:t>
            </w:r>
          </w:p>
          <w:p w14:paraId="3F7BFA47" w14:textId="77777777" w:rsidR="00AF3878" w:rsidRPr="00EC39C4" w:rsidRDefault="00AF3878" w:rsidP="00EC39C4">
            <w:pPr>
              <w:pBdr>
                <w:bottom w:val="single" w:sz="6" w:space="1" w:color="auto"/>
              </w:pBdr>
              <w:spacing w:after="0"/>
              <w:rPr>
                <w:rFonts w:ascii="Arial" w:hAnsi="Arial" w:cs="Arial"/>
                <w:noProof/>
                <w:sz w:val="16"/>
                <w:szCs w:val="16"/>
                <w:lang w:eastAsia="en-GB"/>
              </w:rPr>
            </w:pPr>
            <w:r w:rsidRPr="00EC39C4">
              <w:rPr>
                <w:rFonts w:ascii="Arial" w:hAnsi="Arial" w:cs="Arial"/>
                <w:noProof/>
                <w:sz w:val="16"/>
                <w:szCs w:val="16"/>
                <w:lang w:eastAsia="en-GB"/>
              </w:rPr>
              <w:t xml:space="preserve">Value </w:t>
            </w:r>
            <w:r w:rsidRPr="00EC39C4">
              <w:rPr>
                <w:rFonts w:ascii="Arial" w:hAnsi="Arial" w:cs="Arial"/>
                <w:i/>
                <w:noProof/>
                <w:sz w:val="16"/>
                <w:szCs w:val="16"/>
                <w:lang w:eastAsia="en-GB"/>
              </w:rPr>
              <w:t>TRUE</w:t>
            </w:r>
            <w:r w:rsidRPr="00EC39C4">
              <w:rPr>
                <w:rFonts w:ascii="Arial" w:hAnsi="Arial" w:cs="Arial"/>
                <w:noProof/>
                <w:sz w:val="16"/>
                <w:szCs w:val="16"/>
                <w:lang w:eastAsia="en-GB"/>
              </w:rPr>
              <w:t xml:space="preserve"> means that 16 bit SN length and 16 bit SO length shall be used</w:t>
            </w:r>
          </w:p>
          <w:p w14:paraId="123D4E10" w14:textId="77777777" w:rsidR="00AF3878" w:rsidRPr="00EC39C4" w:rsidRDefault="00AF3878" w:rsidP="00566D1D">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 xml:space="preserve">Ericsson: </w:t>
            </w:r>
            <w:r w:rsidRPr="00EC39C4">
              <w:rPr>
                <w:rFonts w:ascii="Arial" w:hAnsi="Arial" w:cs="Arial"/>
                <w:noProof/>
                <w:color w:val="1F497D" w:themeColor="text2"/>
                <w:sz w:val="16"/>
                <w:szCs w:val="16"/>
              </w:rPr>
              <w:t>OK.</w:t>
            </w:r>
          </w:p>
          <w:p w14:paraId="54E86E3D" w14:textId="77777777" w:rsidR="00AF3878" w:rsidRPr="00566D1D" w:rsidRDefault="00AF3878" w:rsidP="00566D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73D9FD5D" w14:textId="77777777" w:rsidR="00AF3878" w:rsidRPr="00BD494B" w:rsidRDefault="00AF3878" w:rsidP="000C0060">
            <w:pPr>
              <w:spacing w:after="60"/>
              <w:rPr>
                <w:rFonts w:ascii="Arial" w:hAnsi="Arial" w:cs="Arial"/>
                <w:noProof/>
                <w:sz w:val="16"/>
                <w:szCs w:val="16"/>
              </w:rPr>
            </w:pPr>
            <w:r>
              <w:rPr>
                <w:rFonts w:ascii="Arial" w:hAnsi="Arial" w:cs="Arial"/>
                <w:noProof/>
                <w:sz w:val="16"/>
                <w:szCs w:val="16"/>
              </w:rPr>
              <w:t>Closed</w:t>
            </w:r>
          </w:p>
        </w:tc>
      </w:tr>
      <w:tr w:rsidR="00AF3878" w:rsidRPr="00BD494B" w14:paraId="3BD6079C" w14:textId="77777777" w:rsidTr="009B5B12">
        <w:tc>
          <w:tcPr>
            <w:tcW w:w="769" w:type="dxa"/>
            <w:shd w:val="clear" w:color="auto" w:fill="auto"/>
          </w:tcPr>
          <w:p w14:paraId="197AD549" w14:textId="77777777" w:rsidR="00AF3878" w:rsidRPr="00D912AD" w:rsidRDefault="00AF3878" w:rsidP="000E149E">
            <w:pPr>
              <w:spacing w:after="60"/>
              <w:rPr>
                <w:rFonts w:ascii="Arial" w:eastAsia="SimSun" w:hAnsi="Arial" w:cs="Arial"/>
                <w:noProof/>
                <w:sz w:val="16"/>
                <w:szCs w:val="16"/>
                <w:lang w:eastAsia="zh-CN"/>
              </w:rPr>
            </w:pPr>
            <w:r>
              <w:rPr>
                <w:rFonts w:ascii="Arial" w:hAnsi="Arial" w:cs="Arial"/>
                <w:noProof/>
                <w:sz w:val="16"/>
                <w:szCs w:val="16"/>
              </w:rPr>
              <w:t>Z.069</w:t>
            </w:r>
          </w:p>
        </w:tc>
        <w:tc>
          <w:tcPr>
            <w:tcW w:w="1677" w:type="dxa"/>
            <w:shd w:val="clear" w:color="auto" w:fill="auto"/>
          </w:tcPr>
          <w:p w14:paraId="185508D2" w14:textId="77777777" w:rsidR="00AF3878" w:rsidRPr="000E149E" w:rsidRDefault="00AF3878" w:rsidP="000E149E">
            <w:pPr>
              <w:rPr>
                <w:rFonts w:ascii="Arial" w:eastAsia="SimSun" w:hAnsi="Arial" w:cs="Arial"/>
                <w:noProof/>
                <w:sz w:val="16"/>
                <w:szCs w:val="16"/>
                <w:lang w:eastAsia="zh-CN"/>
              </w:rPr>
            </w:pPr>
            <w:r w:rsidRPr="000E149E">
              <w:rPr>
                <w:rFonts w:ascii="Arial" w:eastAsia="SimSun" w:hAnsi="Arial" w:cs="Arial"/>
                <w:noProof/>
                <w:sz w:val="16"/>
                <w:szCs w:val="16"/>
                <w:lang w:eastAsia="zh-CN"/>
              </w:rPr>
              <w:t>6.3.2</w:t>
            </w:r>
          </w:p>
        </w:tc>
        <w:tc>
          <w:tcPr>
            <w:tcW w:w="5369" w:type="dxa"/>
            <w:shd w:val="clear" w:color="auto" w:fill="auto"/>
          </w:tcPr>
          <w:p w14:paraId="114015B7" w14:textId="77777777" w:rsidR="00AF3878" w:rsidRPr="00EC39C4" w:rsidRDefault="00AF3878" w:rsidP="00EC39C4">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CQI-ReportConfig</w:t>
            </w:r>
            <w:r w:rsidRPr="00EC39C4">
              <w:rPr>
                <w:rFonts w:ascii="Arial" w:eastAsia="SimSun" w:hAnsi="Arial" w:cs="Arial"/>
                <w:noProof/>
                <w:sz w:val="16"/>
                <w:szCs w:val="16"/>
                <w:lang w:eastAsia="zh-CN"/>
              </w:rPr>
              <w:t>”,  2 spare values are missing for the definition of new IE  “</w:t>
            </w:r>
            <w:r w:rsidRPr="00EC39C4">
              <w:rPr>
                <w:rFonts w:ascii="Arial" w:hAnsi="Arial" w:cs="Arial"/>
                <w:sz w:val="16"/>
                <w:szCs w:val="16"/>
              </w:rPr>
              <w:t>CRI-ReportConfig-r13</w:t>
            </w:r>
            <w:r w:rsidRPr="00EC39C4">
              <w:rPr>
                <w:rFonts w:ascii="Arial" w:eastAsia="SimSun" w:hAnsi="Arial" w:cs="Arial"/>
                <w:noProof/>
                <w:sz w:val="16"/>
                <w:szCs w:val="16"/>
                <w:lang w:eastAsia="zh-CN"/>
              </w:rPr>
              <w:t xml:space="preserve">”. </w:t>
            </w:r>
          </w:p>
          <w:p w14:paraId="628DD483" w14:textId="77777777" w:rsidR="00AF3878" w:rsidRPr="000E149E" w:rsidRDefault="00AF3878" w:rsidP="00EC39C4">
            <w:pPr>
              <w:spacing w:after="0"/>
              <w:rPr>
                <w:rFonts w:ascii="Arial" w:eastAsia="SimSun" w:hAnsi="Arial" w:cs="Arial"/>
                <w:b/>
                <w:i/>
                <w:noProof/>
                <w:sz w:val="16"/>
                <w:szCs w:val="16"/>
                <w:lang w:eastAsia="zh-CN"/>
              </w:rPr>
            </w:pPr>
            <w:r w:rsidRPr="00EC39C4">
              <w:rPr>
                <w:rFonts w:ascii="Arial" w:eastAsia="SimSun" w:hAnsi="Arial" w:cs="Arial"/>
                <w:noProof/>
                <w:sz w:val="16"/>
                <w:szCs w:val="16"/>
                <w:lang w:eastAsia="zh-CN"/>
              </w:rPr>
              <w:t>The field description for “</w:t>
            </w:r>
            <w:r w:rsidRPr="00EC39C4">
              <w:rPr>
                <w:rFonts w:ascii="Arial" w:hAnsi="Arial" w:cs="Arial"/>
                <w:i/>
                <w:noProof/>
                <w:sz w:val="16"/>
                <w:szCs w:val="16"/>
                <w:lang w:eastAsia="en-GB"/>
              </w:rPr>
              <w:t>cri-ConfigIndex</w:t>
            </w:r>
            <w:r w:rsidRPr="00EC39C4">
              <w:rPr>
                <w:rFonts w:ascii="Arial" w:eastAsia="SimSun" w:hAnsi="Arial" w:cs="Arial"/>
                <w:i/>
                <w:noProof/>
                <w:sz w:val="16"/>
                <w:szCs w:val="16"/>
                <w:lang w:eastAsia="zh-CN"/>
              </w:rPr>
              <w:t>2</w:t>
            </w:r>
            <w:r w:rsidRPr="00EC39C4">
              <w:rPr>
                <w:rFonts w:ascii="Arial" w:eastAsia="SimSun" w:hAnsi="Arial" w:cs="Arial"/>
                <w:noProof/>
                <w:sz w:val="16"/>
                <w:szCs w:val="16"/>
                <w:lang w:eastAsia="zh-CN"/>
              </w:rPr>
              <w:t>” is there, but  the field description for “</w:t>
            </w:r>
            <w:r w:rsidRPr="00EC39C4">
              <w:rPr>
                <w:rFonts w:ascii="Arial" w:hAnsi="Arial" w:cs="Arial"/>
                <w:i/>
                <w:noProof/>
                <w:sz w:val="16"/>
                <w:szCs w:val="16"/>
                <w:lang w:eastAsia="en-GB"/>
              </w:rPr>
              <w:t>cri-ConfigInde</w:t>
            </w:r>
            <w:r w:rsidRPr="00EC39C4">
              <w:rPr>
                <w:rFonts w:ascii="Arial" w:eastAsia="SimSun" w:hAnsi="Arial" w:cs="Arial"/>
                <w:i/>
                <w:noProof/>
                <w:sz w:val="16"/>
                <w:szCs w:val="16"/>
                <w:lang w:eastAsia="zh-CN"/>
              </w:rPr>
              <w:t>x</w:t>
            </w:r>
            <w:r w:rsidRPr="00EC39C4">
              <w:rPr>
                <w:rFonts w:ascii="Arial" w:eastAsia="SimSun" w:hAnsi="Arial" w:cs="Arial"/>
                <w:noProof/>
                <w:sz w:val="16"/>
                <w:szCs w:val="16"/>
                <w:lang w:eastAsia="zh-CN"/>
              </w:rPr>
              <w:t>” is missig!</w:t>
            </w:r>
          </w:p>
        </w:tc>
        <w:tc>
          <w:tcPr>
            <w:tcW w:w="653" w:type="dxa"/>
            <w:gridSpan w:val="2"/>
            <w:shd w:val="clear" w:color="auto" w:fill="auto"/>
          </w:tcPr>
          <w:p w14:paraId="761E86EB" w14:textId="77777777" w:rsidR="00AF3878" w:rsidRPr="00D912AD" w:rsidRDefault="00AF3878"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C2AE3B4" w14:textId="77777777" w:rsidR="00AF3878" w:rsidRPr="00D05729" w:rsidRDefault="00AF3878" w:rsidP="000C0060">
            <w:pPr>
              <w:pStyle w:val="PL"/>
              <w:shd w:val="clear" w:color="auto" w:fill="E6E6E6"/>
            </w:pPr>
            <w:r w:rsidRPr="00B85337">
              <w:t>CRI-ReportConfig-r13 ::=</w:t>
            </w:r>
            <w:r w:rsidRPr="00B85337">
              <w:tab/>
            </w:r>
            <w:r w:rsidRPr="00B85337">
              <w:tab/>
            </w:r>
            <w:r w:rsidRPr="00B85337">
              <w:tab/>
              <w:t>CHOICE {</w:t>
            </w:r>
          </w:p>
          <w:p w14:paraId="646E2D4E" w14:textId="77777777" w:rsidR="00AF3878" w:rsidRPr="00D05729" w:rsidRDefault="00AF3878" w:rsidP="000C0060">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tab/>
            </w:r>
            <w:r w:rsidRPr="00D05729">
              <w:t>NULL,</w:t>
            </w:r>
          </w:p>
          <w:p w14:paraId="71CCFD06" w14:textId="77777777" w:rsidR="00AF3878" w:rsidRPr="00D05729" w:rsidRDefault="00AF3878" w:rsidP="000C0060">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tab/>
            </w:r>
            <w:r w:rsidRPr="00D05729">
              <w:t>SEQUENCE {</w:t>
            </w:r>
          </w:p>
          <w:p w14:paraId="6013BA67" w14:textId="77777777" w:rsidR="00AF3878" w:rsidRDefault="00AF3878" w:rsidP="000C0060">
            <w:pPr>
              <w:pStyle w:val="PL"/>
              <w:shd w:val="clear" w:color="auto" w:fill="E6E6E6"/>
            </w:pPr>
            <w:r>
              <w:tab/>
            </w:r>
            <w:r>
              <w:tab/>
              <w:t>cri-ConfigIndex-r13</w:t>
            </w:r>
            <w:r>
              <w:tab/>
            </w:r>
            <w:r>
              <w:tab/>
            </w:r>
            <w:r>
              <w:tab/>
            </w:r>
            <w:r>
              <w:tab/>
            </w:r>
            <w:r>
              <w:tab/>
            </w:r>
            <w:r w:rsidRPr="00C46423">
              <w:t xml:space="preserve">ENUMERATED {n1, </w:t>
            </w:r>
            <w:r>
              <w:t xml:space="preserve">n2, </w:t>
            </w:r>
            <w:r w:rsidRPr="00C46423">
              <w:t>n4, n8</w:t>
            </w:r>
            <w:r>
              <w:t>, n16, n32</w:t>
            </w:r>
            <w:r w:rsidRPr="00EC39C4">
              <w:rPr>
                <w:rFonts w:hint="eastAsia"/>
                <w:color w:val="FF0000"/>
                <w:u w:val="single"/>
                <w:lang w:eastAsia="zh-CN"/>
              </w:rPr>
              <w:t>, spare2, spare1</w:t>
            </w:r>
            <w:r>
              <w:t>},</w:t>
            </w:r>
          </w:p>
          <w:p w14:paraId="6FE2D88F" w14:textId="77777777" w:rsidR="00AF3878" w:rsidRDefault="00AF3878" w:rsidP="000C0060">
            <w:pPr>
              <w:pStyle w:val="PL"/>
              <w:shd w:val="clear" w:color="auto" w:fill="E6E6E6"/>
            </w:pPr>
            <w:r>
              <w:tab/>
            </w:r>
            <w:r>
              <w:tab/>
              <w:t>cri-ConfigIndex2-r13</w:t>
            </w:r>
            <w:r>
              <w:tab/>
            </w:r>
            <w:r>
              <w:tab/>
            </w:r>
            <w:r>
              <w:tab/>
            </w:r>
            <w:r>
              <w:tab/>
            </w:r>
            <w:r w:rsidRPr="00C46423">
              <w:t xml:space="preserve">ENUMERATED {n1, </w:t>
            </w:r>
            <w:r>
              <w:t xml:space="preserve">n2, </w:t>
            </w:r>
            <w:r w:rsidRPr="00C46423">
              <w:t>n4, n8</w:t>
            </w:r>
            <w:r>
              <w:t>, n16, n32</w:t>
            </w:r>
            <w:r w:rsidRPr="00EC39C4">
              <w:rPr>
                <w:rFonts w:hint="eastAsia"/>
                <w:color w:val="FF0000"/>
                <w:u w:val="single"/>
                <w:lang w:eastAsia="zh-CN"/>
              </w:rPr>
              <w:t>, spare2, spare1</w:t>
            </w:r>
            <w:r>
              <w:t>}</w:t>
            </w:r>
            <w:r>
              <w:tab/>
            </w:r>
            <w:r w:rsidRPr="00D05729">
              <w:t>OPTIONAL</w:t>
            </w:r>
            <w:r w:rsidRPr="00D05729">
              <w:tab/>
              <w:t>-- Need OR</w:t>
            </w:r>
          </w:p>
          <w:p w14:paraId="6C9AC94D" w14:textId="77777777" w:rsidR="00AF3878" w:rsidRPr="00D05729" w:rsidRDefault="00AF3878" w:rsidP="000C0060">
            <w:pPr>
              <w:pStyle w:val="PL"/>
              <w:shd w:val="clear" w:color="auto" w:fill="E6E6E6"/>
            </w:pPr>
            <w:r>
              <w:tab/>
            </w:r>
            <w:r w:rsidRPr="00D05729">
              <w:t>}</w:t>
            </w:r>
          </w:p>
          <w:p w14:paraId="092989A2" w14:textId="77777777" w:rsidR="00AF3878" w:rsidRPr="000E149E" w:rsidRDefault="00AF3878" w:rsidP="000E149E">
            <w:pPr>
              <w:pStyle w:val="PL"/>
              <w:shd w:val="clear" w:color="auto" w:fill="E6E6E6"/>
            </w:pPr>
            <w:r>
              <w:t>}</w:t>
            </w:r>
          </w:p>
          <w:p w14:paraId="1991CCAB" w14:textId="77777777" w:rsidR="00AF3878" w:rsidRPr="00EC39C4" w:rsidRDefault="00AF3878" w:rsidP="00EC39C4">
            <w:pPr>
              <w:spacing w:after="0"/>
              <w:rPr>
                <w:rFonts w:ascii="Arial" w:eastAsia="SimSun" w:hAnsi="Arial" w:cs="Arial"/>
                <w:noProof/>
                <w:sz w:val="16"/>
                <w:szCs w:val="16"/>
                <w:lang w:eastAsia="zh-CN"/>
              </w:rPr>
            </w:pPr>
            <w:r w:rsidRPr="00EC39C4">
              <w:rPr>
                <w:rFonts w:ascii="Arial" w:hAnsi="Arial" w:cs="Arial"/>
                <w:b/>
                <w:i/>
                <w:noProof/>
                <w:sz w:val="16"/>
                <w:szCs w:val="16"/>
                <w:lang w:eastAsia="en-GB"/>
              </w:rPr>
              <w:lastRenderedPageBreak/>
              <w:t>cri-ConfigIndex</w:t>
            </w:r>
            <w:r w:rsidRPr="00EC39C4">
              <w:rPr>
                <w:rFonts w:ascii="Arial" w:eastAsia="SimSun" w:hAnsi="Arial" w:cs="Arial"/>
                <w:b/>
                <w:i/>
                <w:noProof/>
                <w:sz w:val="16"/>
                <w:szCs w:val="16"/>
                <w:lang w:eastAsia="zh-CN"/>
              </w:rPr>
              <w:t xml:space="preserve"> ……. (to be added?)</w:t>
            </w:r>
          </w:p>
          <w:p w14:paraId="0965742C" w14:textId="77777777" w:rsidR="00AF3878" w:rsidRPr="00EC39C4" w:rsidRDefault="00AF3878" w:rsidP="000C0060">
            <w:pPr>
              <w:pStyle w:val="TAL"/>
              <w:rPr>
                <w:rFonts w:cs="Arial"/>
                <w:b/>
                <w:i/>
                <w:noProof/>
                <w:sz w:val="16"/>
                <w:szCs w:val="16"/>
                <w:lang w:eastAsia="en-GB"/>
              </w:rPr>
            </w:pPr>
            <w:r w:rsidRPr="00EC39C4">
              <w:rPr>
                <w:rFonts w:cs="Arial"/>
                <w:b/>
                <w:i/>
                <w:noProof/>
                <w:sz w:val="16"/>
                <w:szCs w:val="16"/>
                <w:lang w:eastAsia="en-GB"/>
              </w:rPr>
              <w:t>cri-ConfigIndex2</w:t>
            </w:r>
          </w:p>
          <w:p w14:paraId="14266A5E" w14:textId="77777777" w:rsidR="00AF3878" w:rsidRPr="00EC39C4" w:rsidRDefault="00AF3878" w:rsidP="00566D1D">
            <w:pPr>
              <w:pBdr>
                <w:bottom w:val="single" w:sz="6" w:space="1" w:color="auto"/>
              </w:pBdr>
              <w:spacing w:after="0"/>
              <w:rPr>
                <w:rFonts w:ascii="Arial" w:hAnsi="Arial" w:cs="Arial"/>
                <w:sz w:val="16"/>
                <w:szCs w:val="16"/>
                <w:lang w:eastAsia="en-GB"/>
              </w:rPr>
            </w:pPr>
            <w:r w:rsidRPr="00EC39C4">
              <w:rPr>
                <w:rFonts w:ascii="Arial" w:hAnsi="Arial" w:cs="Arial"/>
                <w:sz w:val="16"/>
                <w:szCs w:val="16"/>
                <w:lang w:eastAsia="en-GB"/>
              </w:rPr>
              <w:t xml:space="preserve">Parameter: CRI Config Index ICRI, see TS 36.213 []. The parameter applies to the subframe pattern corresponding to </w:t>
            </w:r>
            <w:r w:rsidRPr="00EC39C4">
              <w:rPr>
                <w:rFonts w:ascii="Arial" w:hAnsi="Arial" w:cs="Arial"/>
                <w:i/>
                <w:sz w:val="16"/>
                <w:szCs w:val="16"/>
                <w:lang w:eastAsia="en-GB"/>
              </w:rPr>
              <w:t>csi-MeasSubframeSet2</w:t>
            </w:r>
            <w:r w:rsidRPr="00EC39C4">
              <w:rPr>
                <w:rFonts w:ascii="Arial" w:hAnsi="Arial" w:cs="Arial"/>
                <w:sz w:val="16"/>
                <w:szCs w:val="16"/>
                <w:lang w:eastAsia="en-GB"/>
              </w:rPr>
              <w:t xml:space="preserve"> or corresponding to the CSI subframe set 2 indicated by </w:t>
            </w:r>
            <w:r w:rsidRPr="00EC39C4">
              <w:rPr>
                <w:rFonts w:ascii="Arial" w:hAnsi="Arial" w:cs="Arial"/>
                <w:i/>
                <w:sz w:val="16"/>
                <w:szCs w:val="16"/>
                <w:lang w:eastAsia="en-GB"/>
              </w:rPr>
              <w:t>csi-MeasSubframeSets</w:t>
            </w:r>
            <w:r w:rsidRPr="00EC39C4">
              <w:rPr>
                <w:rFonts w:ascii="Arial" w:hAnsi="Arial" w:cs="Arial"/>
                <w:sz w:val="16"/>
                <w:szCs w:val="16"/>
                <w:lang w:eastAsia="en-GB"/>
              </w:rPr>
              <w:t xml:space="preserve">. E-UTRAN configures </w:t>
            </w:r>
            <w:r w:rsidRPr="00EC39C4">
              <w:rPr>
                <w:rFonts w:ascii="Arial" w:hAnsi="Arial" w:cs="Arial"/>
                <w:i/>
                <w:sz w:val="16"/>
                <w:szCs w:val="16"/>
                <w:lang w:eastAsia="en-GB"/>
              </w:rPr>
              <w:t>cri-ConfigIndex2</w:t>
            </w:r>
            <w:r w:rsidRPr="00EC39C4">
              <w:rPr>
                <w:rFonts w:ascii="Arial" w:hAnsi="Arial" w:cs="Arial"/>
                <w:sz w:val="16"/>
                <w:szCs w:val="16"/>
                <w:lang w:eastAsia="en-GB"/>
              </w:rPr>
              <w:t xml:space="preserve"> only if </w:t>
            </w:r>
            <w:r w:rsidRPr="00EC39C4">
              <w:rPr>
                <w:rFonts w:ascii="Arial" w:hAnsi="Arial" w:cs="Arial"/>
                <w:i/>
                <w:sz w:val="16"/>
                <w:szCs w:val="16"/>
                <w:lang w:eastAsia="en-GB"/>
              </w:rPr>
              <w:t>cri-ConfigIndex</w:t>
            </w:r>
            <w:r w:rsidRPr="00EC39C4">
              <w:rPr>
                <w:rFonts w:ascii="Arial" w:hAnsi="Arial" w:cs="Arial"/>
                <w:sz w:val="16"/>
                <w:szCs w:val="16"/>
                <w:lang w:eastAsia="en-GB"/>
              </w:rPr>
              <w:t xml:space="preserve"> is configured.</w:t>
            </w:r>
          </w:p>
          <w:p w14:paraId="20CB5C56" w14:textId="77777777" w:rsidR="00AF3878" w:rsidRPr="00EC39C4" w:rsidRDefault="00AF3878" w:rsidP="00566D1D">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OK</w:t>
            </w:r>
          </w:p>
          <w:p w14:paraId="34A20DF5" w14:textId="77777777" w:rsidR="00AF3878" w:rsidRPr="00EC39C4" w:rsidRDefault="00AF3878" w:rsidP="00EC39C4">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Agree. Adding spare values and field description is beneficial.</w:t>
            </w:r>
          </w:p>
          <w:p w14:paraId="47FE4B1E" w14:textId="77777777" w:rsidR="00AF3878" w:rsidRPr="00EC39C4" w:rsidRDefault="00AF3878" w:rsidP="001F345A">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 xml:space="preserve">The handling of spare values will be discussed separately, see e.g . N.004. No proposal for the missing field description. Closed.  </w:t>
            </w:r>
          </w:p>
        </w:tc>
        <w:tc>
          <w:tcPr>
            <w:tcW w:w="1060" w:type="dxa"/>
            <w:shd w:val="clear" w:color="auto" w:fill="CCFF99"/>
          </w:tcPr>
          <w:p w14:paraId="019492F2" w14:textId="77777777" w:rsidR="00AF3878" w:rsidRPr="00BD494B" w:rsidRDefault="00AF3878" w:rsidP="000C0060">
            <w:pPr>
              <w:spacing w:after="60"/>
              <w:rPr>
                <w:rFonts w:ascii="Arial" w:hAnsi="Arial" w:cs="Arial"/>
                <w:noProof/>
                <w:sz w:val="16"/>
                <w:szCs w:val="16"/>
              </w:rPr>
            </w:pPr>
            <w:r>
              <w:rPr>
                <w:rFonts w:ascii="Arial" w:hAnsi="Arial" w:cs="Arial"/>
                <w:noProof/>
                <w:sz w:val="16"/>
                <w:szCs w:val="16"/>
              </w:rPr>
              <w:lastRenderedPageBreak/>
              <w:t>Closed</w:t>
            </w:r>
          </w:p>
        </w:tc>
      </w:tr>
      <w:tr w:rsidR="00AF3878" w:rsidRPr="00BD494B" w14:paraId="0C2075D8" w14:textId="77777777" w:rsidTr="009B5B12">
        <w:tc>
          <w:tcPr>
            <w:tcW w:w="769" w:type="dxa"/>
            <w:shd w:val="clear" w:color="auto" w:fill="auto"/>
          </w:tcPr>
          <w:p w14:paraId="1CEEC045" w14:textId="77777777" w:rsidR="00AF3878" w:rsidRPr="00BD494B" w:rsidRDefault="00AF3878" w:rsidP="000C0060">
            <w:pPr>
              <w:spacing w:after="60"/>
              <w:rPr>
                <w:rFonts w:ascii="Arial" w:hAnsi="Arial" w:cs="Arial"/>
                <w:noProof/>
                <w:sz w:val="16"/>
                <w:szCs w:val="16"/>
              </w:rPr>
            </w:pPr>
            <w:r>
              <w:rPr>
                <w:rFonts w:ascii="Arial" w:hAnsi="Arial" w:cs="Arial"/>
                <w:noProof/>
                <w:sz w:val="16"/>
                <w:szCs w:val="16"/>
              </w:rPr>
              <w:lastRenderedPageBreak/>
              <w:t>Z.072</w:t>
            </w:r>
          </w:p>
        </w:tc>
        <w:tc>
          <w:tcPr>
            <w:tcW w:w="1677" w:type="dxa"/>
            <w:shd w:val="clear" w:color="auto" w:fill="auto"/>
          </w:tcPr>
          <w:p w14:paraId="0E52D8C8" w14:textId="77777777" w:rsidR="00AF3878" w:rsidRPr="00BD494B" w:rsidRDefault="00AF3878" w:rsidP="000C0060">
            <w:pPr>
              <w:spacing w:after="6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1B532F99" w14:textId="77777777" w:rsidR="00AF3878" w:rsidRDefault="00AF3878" w:rsidP="00960D34">
            <w:pPr>
              <w:spacing w:after="0"/>
              <w:rPr>
                <w:rFonts w:ascii="Arial" w:eastAsia="SimSun" w:hAnsi="Arial" w:cs="Arial"/>
                <w:noProof/>
                <w:sz w:val="16"/>
                <w:szCs w:val="16"/>
                <w:lang w:eastAsia="zh-CN"/>
              </w:rPr>
            </w:pPr>
            <w:r w:rsidRPr="00875C4D">
              <w:rPr>
                <w:rFonts w:ascii="Arial" w:eastAsia="SimSun" w:hAnsi="Arial" w:cs="Arial" w:hint="eastAsia"/>
                <w:noProof/>
                <w:sz w:val="16"/>
                <w:szCs w:val="16"/>
                <w:lang w:eastAsia="zh-CN"/>
              </w:rPr>
              <w:t xml:space="preserve">In </w:t>
            </w:r>
            <w:r w:rsidRPr="00875C4D">
              <w:rPr>
                <w:rFonts w:ascii="Arial" w:eastAsia="SimSun" w:hAnsi="Arial" w:cs="Arial"/>
                <w:noProof/>
                <w:sz w:val="16"/>
                <w:szCs w:val="16"/>
                <w:lang w:eastAsia="zh-CN"/>
              </w:rPr>
              <w:t>the</w:t>
            </w:r>
            <w:r w:rsidRPr="00875C4D">
              <w:rPr>
                <w:rFonts w:ascii="Arial" w:eastAsia="SimSun" w:hAnsi="Arial" w:cs="Arial" w:hint="eastAsia"/>
                <w:noProof/>
                <w:sz w:val="16"/>
                <w:szCs w:val="16"/>
                <w:lang w:eastAsia="zh-CN"/>
              </w:rPr>
              <w:t xml:space="preserve"> IE </w:t>
            </w:r>
            <w:r w:rsidRPr="00875C4D">
              <w:rPr>
                <w:rFonts w:ascii="Arial" w:eastAsia="SimSun" w:hAnsi="Arial" w:cs="Arial"/>
                <w:noProof/>
                <w:sz w:val="16"/>
                <w:szCs w:val="16"/>
                <w:lang w:eastAsia="zh-CN"/>
              </w:rPr>
              <w:t>“SoundingRS-UL-Config”</w:t>
            </w:r>
            <w:r>
              <w:rPr>
                <w:rFonts w:ascii="Arial" w:eastAsia="SimSun" w:hAnsi="Arial" w:cs="Arial" w:hint="eastAsia"/>
                <w:noProof/>
                <w:sz w:val="16"/>
                <w:szCs w:val="16"/>
                <w:lang w:eastAsia="zh-CN"/>
              </w:rPr>
              <w:t xml:space="preserve">,  for </w:t>
            </w:r>
            <w:r w:rsidRPr="00875C4D">
              <w:rPr>
                <w:rFonts w:ascii="Arial" w:eastAsia="SimSun" w:hAnsi="Arial" w:cs="Arial" w:hint="eastAsia"/>
                <w:noProof/>
                <w:sz w:val="16"/>
                <w:szCs w:val="16"/>
                <w:lang w:eastAsia="zh-CN"/>
              </w:rPr>
              <w:t xml:space="preserve"> the IE definition of </w:t>
            </w:r>
            <w:r w:rsidRPr="00875C4D">
              <w:rPr>
                <w:rFonts w:ascii="Arial" w:eastAsia="SimSun" w:hAnsi="Arial" w:cs="Arial"/>
                <w:noProof/>
                <w:sz w:val="16"/>
                <w:szCs w:val="16"/>
                <w:lang w:eastAsia="zh-CN"/>
              </w:rPr>
              <w:t>“SoundingRS-UL-ConfigDedicatedUpPTsExt-r13”</w:t>
            </w:r>
            <w:r w:rsidRPr="00875C4D">
              <w:rPr>
                <w:rFonts w:ascii="Arial" w:eastAsia="SimSun" w:hAnsi="Arial" w:cs="Arial" w:hint="eastAsia"/>
                <w:noProof/>
                <w:sz w:val="16"/>
                <w:szCs w:val="16"/>
                <w:lang w:eastAsia="zh-CN"/>
              </w:rPr>
              <w:t xml:space="preserve">  and </w:t>
            </w:r>
            <w:r w:rsidRPr="00875C4D">
              <w:rPr>
                <w:rFonts w:ascii="Arial" w:eastAsia="SimSun" w:hAnsi="Arial" w:cs="Arial"/>
                <w:noProof/>
                <w:sz w:val="16"/>
                <w:szCs w:val="16"/>
                <w:lang w:eastAsia="zh-CN"/>
              </w:rPr>
              <w:t>“SoundingRS-UL-ConfigDedicatedAperiodicUpPTsExt-r13”</w:t>
            </w:r>
            <w:r w:rsidRPr="00875C4D">
              <w:rPr>
                <w:rFonts w:ascii="Arial" w:eastAsia="SimSun" w:hAnsi="Arial" w:cs="Arial" w:hint="eastAsia"/>
                <w:noProof/>
                <w:sz w:val="16"/>
                <w:szCs w:val="16"/>
                <w:lang w:eastAsia="zh-CN"/>
              </w:rPr>
              <w:t xml:space="preserve"> </w:t>
            </w:r>
          </w:p>
          <w:p w14:paraId="6155CA3C" w14:textId="77777777" w:rsidR="00AF3878" w:rsidRPr="00875C4D" w:rsidRDefault="00AF3878" w:rsidP="00960D34">
            <w:pPr>
              <w:spacing w:after="0"/>
              <w:rPr>
                <w:rFonts w:ascii="Arial" w:eastAsia="SimSun" w:hAnsi="Arial" w:cs="Arial"/>
                <w:noProof/>
                <w:sz w:val="16"/>
                <w:szCs w:val="16"/>
                <w:lang w:eastAsia="zh-CN"/>
              </w:rPr>
            </w:pPr>
          </w:p>
          <w:p w14:paraId="333C4ED7" w14:textId="77777777" w:rsidR="00AF3878" w:rsidRPr="001010CC" w:rsidRDefault="00AF3878" w:rsidP="001010CC">
            <w:pPr>
              <w:spacing w:after="6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field </w:t>
            </w:r>
            <w:r>
              <w:rPr>
                <w:rFonts w:ascii="Arial" w:eastAsia="SimSun" w:hAnsi="Arial" w:cs="Arial"/>
                <w:noProof/>
                <w:sz w:val="16"/>
                <w:szCs w:val="16"/>
                <w:lang w:eastAsia="zh-CN"/>
              </w:rPr>
              <w:t>“</w:t>
            </w:r>
            <w:r w:rsidRPr="00875C4D">
              <w:rPr>
                <w:rFonts w:ascii="Arial" w:eastAsia="SimSun" w:hAnsi="Arial" w:cs="Arial"/>
                <w:noProof/>
                <w:sz w:val="16"/>
                <w:szCs w:val="16"/>
                <w:lang w:eastAsia="zh-CN"/>
              </w:rPr>
              <w:t>srs-UpPtsAdd</w:t>
            </w:r>
            <w:r>
              <w:rPr>
                <w:rFonts w:ascii="Arial" w:eastAsia="SimSun" w:hAnsi="Arial" w:cs="Arial"/>
                <w:noProof/>
                <w:sz w:val="16"/>
                <w:szCs w:val="16"/>
                <w:lang w:eastAsia="zh-CN"/>
              </w:rPr>
              <w:t>”</w:t>
            </w:r>
            <w:r w:rsidRPr="00875C4D">
              <w:rPr>
                <w:rFonts w:ascii="Arial" w:eastAsia="SimSun" w:hAnsi="Arial" w:cs="Arial" w:hint="eastAsia"/>
                <w:noProof/>
                <w:sz w:val="16"/>
                <w:szCs w:val="16"/>
                <w:lang w:eastAsia="zh-CN"/>
              </w:rPr>
              <w:t xml:space="preserve"> should be appended </w:t>
            </w:r>
            <w:r w:rsidRPr="00875C4D">
              <w:rPr>
                <w:rFonts w:ascii="Arial" w:eastAsia="SimSun" w:hAnsi="Arial" w:cs="Arial"/>
                <w:noProof/>
                <w:sz w:val="16"/>
                <w:szCs w:val="16"/>
                <w:lang w:eastAsia="zh-CN"/>
              </w:rPr>
              <w:t>with</w:t>
            </w:r>
            <w:r w:rsidRPr="00875C4D">
              <w:rPr>
                <w:rFonts w:ascii="Arial" w:eastAsia="SimSun" w:hAnsi="Arial" w:cs="Arial" w:hint="eastAsia"/>
                <w:noProof/>
                <w:sz w:val="16"/>
                <w:szCs w:val="16"/>
                <w:lang w:eastAsia="zh-CN"/>
              </w:rPr>
              <w:t xml:space="preserve"> </w:t>
            </w:r>
            <w:r w:rsidRPr="00875C4D">
              <w:rPr>
                <w:rFonts w:ascii="Arial" w:eastAsia="SimSun" w:hAnsi="Arial" w:cs="Arial"/>
                <w:noProof/>
                <w:sz w:val="16"/>
                <w:szCs w:val="16"/>
                <w:lang w:eastAsia="zh-CN"/>
              </w:rPr>
              <w:t>–</w:t>
            </w:r>
            <w:r>
              <w:rPr>
                <w:rFonts w:ascii="Arial" w:eastAsia="SimSun" w:hAnsi="Arial" w:cs="Arial" w:hint="eastAsia"/>
                <w:noProof/>
                <w:sz w:val="16"/>
                <w:szCs w:val="16"/>
                <w:lang w:eastAsia="zh-CN"/>
              </w:rPr>
              <w:t>r13, since  there was</w:t>
            </w:r>
            <w:r w:rsidRPr="00875C4D">
              <w:rPr>
                <w:rFonts w:ascii="Arial" w:eastAsia="SimSun" w:hAnsi="Arial" w:cs="Arial" w:hint="eastAsia"/>
                <w:noProof/>
                <w:sz w:val="16"/>
                <w:szCs w:val="16"/>
                <w:lang w:eastAsia="zh-CN"/>
              </w:rPr>
              <w:t xml:space="preserve"> no legacy</w:t>
            </w:r>
            <w:r w:rsidRPr="00875C4D">
              <w:rPr>
                <w:rFonts w:ascii="Arial" w:eastAsia="SimSun" w:hAnsi="Arial" w:cs="Arial"/>
                <w:noProof/>
                <w:sz w:val="16"/>
                <w:szCs w:val="16"/>
                <w:lang w:eastAsia="zh-CN"/>
              </w:rPr>
              <w:t>“srs-UpPtsAdd</w:t>
            </w:r>
            <w:r>
              <w:rPr>
                <w:rFonts w:ascii="Arial" w:eastAsia="SimSun" w:hAnsi="Arial" w:cs="Arial" w:hint="eastAsia"/>
                <w:noProof/>
                <w:sz w:val="16"/>
                <w:szCs w:val="16"/>
                <w:lang w:eastAsia="zh-CN"/>
              </w:rPr>
              <w:t xml:space="preserve"> before</w:t>
            </w:r>
          </w:p>
        </w:tc>
        <w:tc>
          <w:tcPr>
            <w:tcW w:w="653" w:type="dxa"/>
            <w:gridSpan w:val="2"/>
            <w:shd w:val="clear" w:color="auto" w:fill="auto"/>
          </w:tcPr>
          <w:p w14:paraId="2BA96F4A" w14:textId="77777777" w:rsidR="00AF3878" w:rsidRPr="00A545D6" w:rsidRDefault="00AF3878"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E1F33EA" w14:textId="77777777" w:rsidR="00AF3878" w:rsidRPr="00B85337" w:rsidRDefault="00AF3878" w:rsidP="000C0060">
            <w:pPr>
              <w:pStyle w:val="PL"/>
              <w:shd w:val="clear" w:color="auto" w:fill="E6E6E6"/>
            </w:pPr>
            <w:r w:rsidRPr="00B85337">
              <w:t>SoundingRS-UL-ConfigDedicatedUpPTsExt-r13 ::=</w:t>
            </w:r>
            <w:r w:rsidRPr="00B85337">
              <w:tab/>
              <w:t>CHOICE{</w:t>
            </w:r>
          </w:p>
          <w:p w14:paraId="2E175D2B" w14:textId="77777777" w:rsidR="00AF3878" w:rsidRPr="00B85337" w:rsidRDefault="00AF3878"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515E0732" w14:textId="77777777" w:rsidR="00AF3878" w:rsidRPr="00B85337" w:rsidRDefault="00AF3878"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1F46FB6F" w14:textId="77777777" w:rsidR="00AF3878" w:rsidRPr="00B85337" w:rsidRDefault="00AF3878" w:rsidP="000C0060">
            <w:pPr>
              <w:pStyle w:val="PL"/>
              <w:shd w:val="clear" w:color="auto" w:fill="E6E6E6"/>
              <w:rPr>
                <w:lang w:eastAsia="ko-KR"/>
              </w:rPr>
            </w:pPr>
            <w:r w:rsidRPr="00B85337">
              <w:tab/>
            </w:r>
            <w:r w:rsidRPr="00B85337">
              <w:tab/>
              <w:t>srs-</w:t>
            </w:r>
            <w:r w:rsidRPr="00960D34">
              <w:t>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012884E1" w14:textId="77777777" w:rsidR="00AF3878" w:rsidRPr="00B85337" w:rsidRDefault="00AF3878" w:rsidP="000C0060">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14:paraId="0A7E5E05" w14:textId="77777777" w:rsidR="00AF3878" w:rsidRPr="00B85337" w:rsidRDefault="00AF3878" w:rsidP="000C0060">
            <w:pPr>
              <w:pStyle w:val="PL"/>
              <w:shd w:val="clear" w:color="auto" w:fill="E6E6E6"/>
            </w:pPr>
            <w:r w:rsidRPr="00B85337">
              <w:tab/>
            </w:r>
            <w:r w:rsidRPr="00B85337">
              <w:tab/>
              <w:t>srs-HoppingBandwidth-r13</w:t>
            </w:r>
            <w:r w:rsidRPr="00B85337">
              <w:tab/>
            </w:r>
            <w:r w:rsidRPr="00B85337">
              <w:tab/>
            </w:r>
            <w:r w:rsidRPr="00B85337">
              <w:tab/>
              <w:t>ENUMERATED {hbw0, hbw1, hbw2, hbw3},</w:t>
            </w:r>
          </w:p>
          <w:p w14:paraId="2CE994B9" w14:textId="77777777" w:rsidR="00AF3878" w:rsidRPr="00B85337" w:rsidRDefault="00AF3878" w:rsidP="000C0060">
            <w:pPr>
              <w:pStyle w:val="PL"/>
              <w:shd w:val="clear" w:color="auto" w:fill="E6E6E6"/>
            </w:pPr>
            <w:r w:rsidRPr="00B85337">
              <w:tab/>
            </w:r>
            <w:r w:rsidRPr="00B85337">
              <w:tab/>
              <w:t>freqDomainPosition-r13</w:t>
            </w:r>
            <w:r w:rsidRPr="00B85337">
              <w:tab/>
            </w:r>
            <w:r w:rsidRPr="00B85337">
              <w:tab/>
            </w:r>
            <w:r w:rsidRPr="00B85337">
              <w:tab/>
            </w:r>
            <w:r w:rsidRPr="00B85337">
              <w:tab/>
              <w:t>INTEGER (0..23),</w:t>
            </w:r>
          </w:p>
          <w:p w14:paraId="17FB5750" w14:textId="77777777" w:rsidR="00AF3878" w:rsidRPr="00B85337" w:rsidRDefault="00AF3878" w:rsidP="000C0060">
            <w:pPr>
              <w:pStyle w:val="PL"/>
              <w:shd w:val="clear" w:color="auto" w:fill="E6E6E6"/>
            </w:pPr>
            <w:r w:rsidRPr="00B85337">
              <w:tab/>
            </w:r>
            <w:r w:rsidRPr="00B85337">
              <w:tab/>
              <w:t>duration-r13</w:t>
            </w:r>
            <w:r w:rsidRPr="00B85337">
              <w:tab/>
            </w:r>
            <w:r w:rsidRPr="00B85337">
              <w:tab/>
            </w:r>
            <w:r w:rsidRPr="00B85337">
              <w:tab/>
            </w:r>
            <w:r w:rsidRPr="00B85337">
              <w:tab/>
            </w:r>
            <w:r w:rsidRPr="00B85337">
              <w:tab/>
            </w:r>
            <w:r w:rsidRPr="00B85337">
              <w:tab/>
              <w:t>BOOLEAN,</w:t>
            </w:r>
          </w:p>
          <w:p w14:paraId="20514895" w14:textId="77777777" w:rsidR="00AF3878" w:rsidRPr="00B85337" w:rsidRDefault="00AF3878" w:rsidP="000C0060">
            <w:pPr>
              <w:pStyle w:val="PL"/>
              <w:shd w:val="clear" w:color="auto" w:fill="E6E6E6"/>
            </w:pPr>
            <w:r w:rsidRPr="00B85337">
              <w:tab/>
            </w:r>
            <w:r w:rsidRPr="00B85337">
              <w:tab/>
              <w:t>srs-ConfigIndex-r13</w:t>
            </w:r>
            <w:r w:rsidRPr="00B85337">
              <w:tab/>
            </w:r>
            <w:r w:rsidRPr="00B85337">
              <w:tab/>
            </w:r>
            <w:r w:rsidRPr="00B85337">
              <w:tab/>
            </w:r>
            <w:r w:rsidRPr="00B85337">
              <w:tab/>
            </w:r>
            <w:r w:rsidRPr="00B85337">
              <w:tab/>
              <w:t>INTEGER (0..1023),</w:t>
            </w:r>
          </w:p>
          <w:p w14:paraId="695A33E9" w14:textId="77777777" w:rsidR="00AF3878" w:rsidRPr="00B85337" w:rsidRDefault="00AF3878" w:rsidP="000C0060">
            <w:pPr>
              <w:pStyle w:val="PL"/>
              <w:shd w:val="clear" w:color="auto" w:fill="E6E6E6"/>
            </w:pPr>
            <w:r w:rsidRPr="00B85337">
              <w:tab/>
            </w:r>
            <w:r w:rsidRPr="00B85337">
              <w:tab/>
              <w:t>transmissionComb-r13</w:t>
            </w:r>
            <w:r w:rsidRPr="00B85337">
              <w:tab/>
            </w:r>
            <w:r w:rsidRPr="00B85337">
              <w:tab/>
            </w:r>
            <w:r w:rsidRPr="00B85337">
              <w:tab/>
            </w:r>
            <w:r w:rsidRPr="00B85337">
              <w:tab/>
              <w:t>INTEGER (0..3),</w:t>
            </w:r>
          </w:p>
          <w:p w14:paraId="4486678B" w14:textId="77777777" w:rsidR="00AF3878" w:rsidRPr="00462737" w:rsidRDefault="00AF3878" w:rsidP="00960D34">
            <w:pPr>
              <w:pStyle w:val="PL"/>
              <w:shd w:val="clear" w:color="auto" w:fill="E6E6E6"/>
              <w:rPr>
                <w:rFonts w:eastAsia="Malgun Gothic"/>
                <w:lang w:val="en-US" w:eastAsia="ko-KR"/>
              </w:rPr>
            </w:pPr>
            <w:r w:rsidRPr="00B85337">
              <w:tab/>
            </w:r>
            <w:r w:rsidRPr="00B85337">
              <w:tab/>
              <w:t>cyclicShift-r13</w:t>
            </w:r>
            <w:r w:rsidRPr="00B85337">
              <w:tab/>
            </w:r>
            <w:r w:rsidRPr="00B85337">
              <w:tab/>
            </w:r>
            <w:r w:rsidRPr="00B85337">
              <w:tab/>
            </w:r>
            <w:r w:rsidRPr="00B85337">
              <w:tab/>
            </w:r>
            <w:r w:rsidRPr="00B85337">
              <w:tab/>
            </w:r>
            <w:r w:rsidRPr="00B85337">
              <w:tab/>
              <w:t>ENUMERATED {cs0, cs1</w:t>
            </w:r>
            <w:r w:rsidRPr="00462737">
              <w:t>, cs2, cs3, cs4, cs5, 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rPr>
                <w:rFonts w:eastAsia="Malgun Gothic"/>
                <w:lang w:val="en-US" w:eastAsia="ko-KR"/>
              </w:rPr>
              <w:t>},</w:t>
            </w:r>
          </w:p>
          <w:p w14:paraId="733F2552" w14:textId="77777777" w:rsidR="00AF3878" w:rsidRPr="00462737" w:rsidRDefault="00AF3878" w:rsidP="000C0060">
            <w:pPr>
              <w:pStyle w:val="PL"/>
              <w:shd w:val="clear" w:color="auto" w:fill="E6E6E6"/>
            </w:pPr>
            <w:r w:rsidRPr="00462737">
              <w:tab/>
            </w:r>
            <w:r w:rsidRPr="00462737">
              <w:tab/>
              <w:t>srs-AntennaPort-r13</w:t>
            </w:r>
            <w:r w:rsidRPr="00462737">
              <w:tab/>
            </w:r>
            <w:r w:rsidRPr="00462737">
              <w:tab/>
            </w:r>
            <w:r w:rsidRPr="00462737">
              <w:tab/>
            </w:r>
            <w:r w:rsidRPr="00462737">
              <w:tab/>
            </w:r>
            <w:r w:rsidRPr="00462737">
              <w:tab/>
              <w:t>SRS-AntennaPort,</w:t>
            </w:r>
          </w:p>
          <w:p w14:paraId="5887B539" w14:textId="77777777" w:rsidR="00AF3878" w:rsidRPr="00462737"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ab/>
              <w:t>transmissionCombNum-r13</w:t>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ENUMERATED {n2, n4}</w:t>
            </w:r>
          </w:p>
          <w:p w14:paraId="69401DE7" w14:textId="77777777" w:rsidR="00AF3878" w:rsidRPr="00B85337" w:rsidRDefault="00AF3878" w:rsidP="000C0060">
            <w:pPr>
              <w:pStyle w:val="PL"/>
              <w:shd w:val="clear" w:color="auto" w:fill="E6E6E6"/>
            </w:pPr>
            <w:r w:rsidRPr="00B85337">
              <w:tab/>
              <w:t>}</w:t>
            </w:r>
          </w:p>
          <w:p w14:paraId="5BC80AB9" w14:textId="77777777" w:rsidR="00AF3878" w:rsidRPr="00D05729" w:rsidRDefault="00AF3878" w:rsidP="000C0060">
            <w:pPr>
              <w:pStyle w:val="PL"/>
              <w:shd w:val="clear" w:color="auto" w:fill="E6E6E6"/>
            </w:pPr>
            <w:r w:rsidRPr="00B85337">
              <w:t>}</w:t>
            </w:r>
          </w:p>
          <w:p w14:paraId="245032F3" w14:textId="77777777" w:rsidR="00AF3878" w:rsidRDefault="00AF3878" w:rsidP="000C0060">
            <w:pPr>
              <w:spacing w:after="60"/>
              <w:rPr>
                <w:rFonts w:ascii="Arial" w:eastAsia="SimSun" w:hAnsi="Arial" w:cs="Arial"/>
                <w:noProof/>
                <w:sz w:val="16"/>
                <w:szCs w:val="16"/>
                <w:lang w:eastAsia="zh-CN"/>
              </w:rPr>
            </w:pPr>
          </w:p>
          <w:p w14:paraId="33BF62A7" w14:textId="77777777" w:rsidR="00AF3878" w:rsidRPr="00B85337" w:rsidRDefault="00AF3878" w:rsidP="000C0060">
            <w:pPr>
              <w:pStyle w:val="PL"/>
              <w:shd w:val="clear" w:color="auto" w:fill="E6E6E6"/>
            </w:pPr>
            <w:r w:rsidRPr="00B85337">
              <w:t>SoundingRS-UL-ConfigDedicatedAperiodicUpPTsExt-r13 ::=</w:t>
            </w:r>
            <w:r w:rsidRPr="00B85337">
              <w:tab/>
              <w:t>CHOICE{</w:t>
            </w:r>
          </w:p>
          <w:p w14:paraId="50387A5B" w14:textId="77777777" w:rsidR="00AF3878" w:rsidRPr="00B85337" w:rsidRDefault="00AF3878"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21BADF29" w14:textId="77777777" w:rsidR="00AF3878" w:rsidRPr="00B85337" w:rsidRDefault="00AF3878"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190FE32A" w14:textId="77777777" w:rsidR="00AF3878" w:rsidRPr="00B85337" w:rsidRDefault="00AF3878" w:rsidP="000C0060">
            <w:pPr>
              <w:pStyle w:val="PL"/>
              <w:shd w:val="clear" w:color="auto" w:fill="E6E6E6"/>
              <w:rPr>
                <w:lang w:eastAsia="ko-KR"/>
              </w:rPr>
            </w:pPr>
            <w:r w:rsidRPr="00B85337">
              <w:tab/>
            </w:r>
            <w:r w:rsidRPr="00B85337">
              <w:tab/>
              <w:t>srs-UpPtsAdd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118A8FBD" w14:textId="77777777" w:rsidR="00AF3878" w:rsidRPr="00B85337" w:rsidRDefault="00AF3878" w:rsidP="000C0060">
            <w:pPr>
              <w:pStyle w:val="PL"/>
              <w:shd w:val="clear" w:color="auto" w:fill="E6E6E6"/>
            </w:pPr>
            <w:r w:rsidRPr="00B85337">
              <w:tab/>
            </w:r>
            <w:r w:rsidRPr="00B85337">
              <w:tab/>
              <w:t>srs-ConfigIndexAp-r13</w:t>
            </w:r>
            <w:r w:rsidRPr="00B85337">
              <w:tab/>
            </w:r>
            <w:r w:rsidRPr="00B85337">
              <w:tab/>
            </w:r>
            <w:r w:rsidRPr="00B85337">
              <w:tab/>
            </w:r>
            <w:r w:rsidRPr="00B85337">
              <w:tab/>
              <w:t>INTEGER (0..31),</w:t>
            </w:r>
          </w:p>
          <w:p w14:paraId="0BB8F219" w14:textId="77777777" w:rsidR="00AF3878" w:rsidRPr="00B85337" w:rsidRDefault="00AF3878" w:rsidP="000C0060">
            <w:pPr>
              <w:pStyle w:val="PL"/>
              <w:shd w:val="clear" w:color="auto" w:fill="E6E6E6"/>
            </w:pPr>
            <w:r w:rsidRPr="00B85337">
              <w:tab/>
            </w:r>
            <w:r w:rsidRPr="00B85337">
              <w:tab/>
              <w:t>srs-ConfigApDCI-Format4-r13</w:t>
            </w:r>
            <w:r w:rsidRPr="00B85337">
              <w:tab/>
            </w:r>
            <w:r w:rsidRPr="00B85337">
              <w:tab/>
            </w:r>
            <w:r w:rsidRPr="00B85337">
              <w:tab/>
              <w:t>SEQUENCE (SIZE (1..3)) OF SRS-ConfigAp-r13</w:t>
            </w:r>
            <w:r w:rsidRPr="00B85337">
              <w:tab/>
              <w:t>OPTIONAL,--Need ON</w:t>
            </w:r>
          </w:p>
          <w:p w14:paraId="512C518B" w14:textId="77777777" w:rsidR="00AF3878" w:rsidRPr="00B85337" w:rsidRDefault="00AF3878" w:rsidP="000C0060">
            <w:pPr>
              <w:pStyle w:val="PL"/>
              <w:shd w:val="clear" w:color="auto" w:fill="E6E6E6"/>
            </w:pPr>
            <w:r w:rsidRPr="00B85337">
              <w:tab/>
            </w:r>
            <w:r w:rsidRPr="00B85337">
              <w:tab/>
              <w:t>srs-ActivateAp-r13</w:t>
            </w:r>
            <w:r w:rsidRPr="00B85337">
              <w:tab/>
            </w:r>
            <w:r w:rsidRPr="00B85337">
              <w:tab/>
            </w:r>
            <w:r w:rsidRPr="00B85337">
              <w:tab/>
            </w:r>
            <w:r w:rsidRPr="00B85337">
              <w:tab/>
            </w:r>
            <w:r w:rsidRPr="00B85337">
              <w:tab/>
              <w:t>CHOICE {</w:t>
            </w:r>
          </w:p>
          <w:p w14:paraId="2C411EA2" w14:textId="77777777" w:rsidR="00AF3878" w:rsidRPr="00B85337" w:rsidRDefault="00AF3878" w:rsidP="000C0060">
            <w:pPr>
              <w:pStyle w:val="PL"/>
              <w:shd w:val="clear" w:color="auto" w:fill="E6E6E6"/>
            </w:pPr>
            <w:r w:rsidRPr="00B85337">
              <w:tab/>
            </w:r>
            <w:r w:rsidRPr="00B85337">
              <w:tab/>
            </w:r>
            <w:r w:rsidRPr="00B85337">
              <w:tab/>
            </w:r>
            <w:r w:rsidRPr="00B85337">
              <w:tab/>
              <w:t>release</w:t>
            </w:r>
            <w:r w:rsidRPr="00B85337">
              <w:tab/>
            </w:r>
            <w:r w:rsidRPr="00B85337">
              <w:tab/>
            </w:r>
            <w:r w:rsidRPr="00B85337">
              <w:tab/>
            </w:r>
            <w:r w:rsidRPr="00B85337">
              <w:tab/>
            </w:r>
            <w:r w:rsidRPr="00B85337">
              <w:tab/>
            </w:r>
            <w:r w:rsidRPr="00B85337">
              <w:tab/>
            </w:r>
            <w:r w:rsidRPr="00B85337">
              <w:tab/>
              <w:t>NULL,</w:t>
            </w:r>
          </w:p>
          <w:p w14:paraId="5940FE39" w14:textId="77777777" w:rsidR="00AF3878" w:rsidRPr="00B85337" w:rsidRDefault="00AF3878" w:rsidP="000C0060">
            <w:pPr>
              <w:pStyle w:val="PL"/>
              <w:shd w:val="clear" w:color="auto" w:fill="E6E6E6"/>
            </w:pPr>
            <w:r w:rsidRPr="00B85337">
              <w:tab/>
            </w:r>
            <w:r w:rsidRPr="00B85337">
              <w:tab/>
            </w:r>
            <w:r w:rsidRPr="00B85337">
              <w:tab/>
            </w:r>
            <w:r w:rsidRPr="00B85337">
              <w:tab/>
              <w:t>setup</w:t>
            </w:r>
            <w:r w:rsidRPr="00B85337">
              <w:tab/>
            </w:r>
            <w:r w:rsidRPr="00B85337">
              <w:tab/>
            </w:r>
            <w:r w:rsidRPr="00B85337">
              <w:tab/>
            </w:r>
            <w:r w:rsidRPr="00B85337">
              <w:tab/>
            </w:r>
            <w:r w:rsidRPr="00B85337">
              <w:tab/>
            </w:r>
            <w:r w:rsidRPr="00B85337">
              <w:tab/>
            </w:r>
            <w:r w:rsidRPr="00B85337">
              <w:tab/>
              <w:t>SEQUENCE {</w:t>
            </w:r>
          </w:p>
          <w:p w14:paraId="2D65B497" w14:textId="77777777" w:rsidR="00AF3878" w:rsidRPr="00B85337" w:rsidRDefault="00AF3878" w:rsidP="000C0060">
            <w:pPr>
              <w:pStyle w:val="PL"/>
              <w:shd w:val="clear" w:color="auto" w:fill="E6E6E6"/>
            </w:pPr>
            <w:r w:rsidRPr="00B85337">
              <w:tab/>
            </w:r>
            <w:r w:rsidRPr="00B85337">
              <w:tab/>
            </w:r>
            <w:r w:rsidRPr="00B85337">
              <w:tab/>
            </w:r>
            <w:r w:rsidRPr="00B85337">
              <w:tab/>
            </w:r>
            <w:r w:rsidRPr="00B85337">
              <w:tab/>
              <w:t>srs-ConfigApDCI-Format0-r13</w:t>
            </w:r>
            <w:r w:rsidRPr="00B85337">
              <w:tab/>
            </w:r>
            <w:r w:rsidRPr="00B85337">
              <w:tab/>
            </w:r>
            <w:r w:rsidRPr="00B85337">
              <w:tab/>
              <w:t>SRS-ConfigAp-r13,</w:t>
            </w:r>
          </w:p>
          <w:p w14:paraId="31CDBD34" w14:textId="77777777" w:rsidR="00AF3878" w:rsidRPr="00B85337" w:rsidRDefault="00AF3878" w:rsidP="000C0060">
            <w:pPr>
              <w:pStyle w:val="PL"/>
              <w:shd w:val="clear" w:color="auto" w:fill="E6E6E6"/>
            </w:pPr>
            <w:r w:rsidRPr="00B85337">
              <w:tab/>
            </w:r>
            <w:r w:rsidRPr="00B85337">
              <w:tab/>
            </w:r>
            <w:r w:rsidRPr="00B85337">
              <w:tab/>
            </w:r>
            <w:r w:rsidRPr="00B85337">
              <w:tab/>
            </w:r>
            <w:r w:rsidRPr="00B85337">
              <w:tab/>
              <w:t>srs-ConfigApDCI-Format1a2b2c-r13</w:t>
            </w:r>
            <w:r w:rsidRPr="00B85337">
              <w:tab/>
            </w:r>
            <w:r w:rsidRPr="00B85337">
              <w:tab/>
              <w:t>SRS-ConfigAp-r13,</w:t>
            </w:r>
          </w:p>
          <w:p w14:paraId="3CE03E25" w14:textId="77777777" w:rsidR="00AF3878" w:rsidRPr="00B85337" w:rsidRDefault="00AF3878" w:rsidP="000C0060">
            <w:pPr>
              <w:pStyle w:val="PL"/>
              <w:shd w:val="clear" w:color="auto" w:fill="E6E6E6"/>
            </w:pPr>
            <w:r w:rsidRPr="00B85337">
              <w:tab/>
            </w:r>
            <w:r w:rsidRPr="00B85337">
              <w:tab/>
            </w:r>
            <w:r w:rsidRPr="00B85337">
              <w:tab/>
            </w:r>
            <w:r w:rsidRPr="00B85337">
              <w:tab/>
            </w:r>
            <w:r w:rsidRPr="00B85337">
              <w:tab/>
              <w:t>...</w:t>
            </w:r>
          </w:p>
          <w:p w14:paraId="01BCEB82" w14:textId="77777777" w:rsidR="00AF3878" w:rsidRPr="00B85337" w:rsidRDefault="00AF3878" w:rsidP="000C0060">
            <w:pPr>
              <w:pStyle w:val="PL"/>
              <w:shd w:val="clear" w:color="auto" w:fill="E6E6E6"/>
            </w:pPr>
            <w:r w:rsidRPr="00B85337">
              <w:tab/>
            </w:r>
            <w:r w:rsidRPr="00B85337">
              <w:tab/>
            </w:r>
            <w:r w:rsidRPr="00B85337">
              <w:tab/>
            </w:r>
            <w:r w:rsidRPr="00B85337">
              <w:tab/>
              <w:t>}</w:t>
            </w:r>
          </w:p>
          <w:p w14:paraId="47A39A71" w14:textId="77777777" w:rsidR="00AF3878" w:rsidRPr="00B85337" w:rsidRDefault="00AF3878" w:rsidP="000C0060">
            <w:pPr>
              <w:pStyle w:val="PL"/>
              <w:shd w:val="clear" w:color="auto" w:fill="E6E6E6"/>
            </w:pPr>
            <w:r w:rsidRPr="00B85337">
              <w:tab/>
            </w:r>
            <w:r w:rsidRPr="00B85337">
              <w:tab/>
              <w:t>}</w:t>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t>OPTIONAL</w:t>
            </w:r>
            <w:r w:rsidRPr="00B85337">
              <w:tab/>
              <w:t>-- Need ON</w:t>
            </w:r>
          </w:p>
          <w:p w14:paraId="6A68AE14" w14:textId="77777777" w:rsidR="00AF3878" w:rsidRPr="00B85337" w:rsidRDefault="00AF3878" w:rsidP="000C0060">
            <w:pPr>
              <w:pStyle w:val="PL"/>
              <w:shd w:val="clear" w:color="auto" w:fill="E6E6E6"/>
            </w:pPr>
            <w:r w:rsidRPr="00B85337">
              <w:tab/>
              <w:t>}</w:t>
            </w:r>
          </w:p>
          <w:p w14:paraId="4CEB1B9E" w14:textId="77777777" w:rsidR="00AF3878" w:rsidRPr="00D05729" w:rsidRDefault="00AF3878" w:rsidP="000C0060">
            <w:pPr>
              <w:pStyle w:val="PL"/>
              <w:pBdr>
                <w:bottom w:val="single" w:sz="6" w:space="1" w:color="auto"/>
              </w:pBdr>
              <w:shd w:val="clear" w:color="auto" w:fill="E6E6E6"/>
            </w:pPr>
            <w:r w:rsidRPr="00B85337">
              <w:t>}</w:t>
            </w:r>
          </w:p>
          <w:p w14:paraId="728F5AE1" w14:textId="77777777" w:rsidR="00AF3878" w:rsidRPr="00960D34" w:rsidRDefault="00AF3878"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009E6BD1" w14:textId="77777777" w:rsidR="00AF3878" w:rsidRDefault="00AF3878"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b/>
                <w:noProof/>
                <w:color w:val="1F497D" w:themeColor="text2"/>
                <w:sz w:val="16"/>
                <w:szCs w:val="16"/>
                <w:lang w:eastAsia="zh-CN"/>
              </w:rPr>
              <w:t>Ericsson:</w:t>
            </w:r>
            <w:r w:rsidRPr="00960D34">
              <w:rPr>
                <w:rFonts w:ascii="Arial" w:eastAsia="SimSun" w:hAnsi="Arial" w:cs="Arial"/>
                <w:noProof/>
                <w:color w:val="1F497D" w:themeColor="text2"/>
                <w:sz w:val="16"/>
                <w:szCs w:val="16"/>
                <w:lang w:eastAsia="zh-CN"/>
              </w:rPr>
              <w:t xml:space="preserve"> Agree.</w:t>
            </w:r>
          </w:p>
          <w:p w14:paraId="589AF0FD" w14:textId="77777777" w:rsidR="00AF3878" w:rsidRPr="005E4E06" w:rsidRDefault="00AF3878" w:rsidP="00960D3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960D34">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I.040. Closed.</w:t>
            </w:r>
          </w:p>
        </w:tc>
        <w:tc>
          <w:tcPr>
            <w:tcW w:w="1060" w:type="dxa"/>
            <w:shd w:val="clear" w:color="auto" w:fill="CCFF99"/>
          </w:tcPr>
          <w:p w14:paraId="4B1BFF5D" w14:textId="77777777" w:rsidR="00AF3878" w:rsidRPr="00BD494B" w:rsidRDefault="00AF3878" w:rsidP="00566D1D">
            <w:pPr>
              <w:spacing w:after="60"/>
              <w:rPr>
                <w:rFonts w:ascii="Arial" w:hAnsi="Arial" w:cs="Arial"/>
                <w:noProof/>
                <w:sz w:val="16"/>
                <w:szCs w:val="16"/>
              </w:rPr>
            </w:pPr>
            <w:r>
              <w:rPr>
                <w:rFonts w:ascii="Arial" w:hAnsi="Arial" w:cs="Arial"/>
                <w:noProof/>
                <w:sz w:val="16"/>
                <w:szCs w:val="16"/>
              </w:rPr>
              <w:t>Closed</w:t>
            </w:r>
          </w:p>
        </w:tc>
      </w:tr>
      <w:tr w:rsidR="00AF3878" w:rsidRPr="00BD494B" w14:paraId="5234E56C" w14:textId="77777777" w:rsidTr="009B5B12">
        <w:tc>
          <w:tcPr>
            <w:tcW w:w="769" w:type="dxa"/>
            <w:shd w:val="clear" w:color="auto" w:fill="auto"/>
          </w:tcPr>
          <w:p w14:paraId="545597E4" w14:textId="77777777"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C.052</w:t>
            </w:r>
          </w:p>
        </w:tc>
        <w:tc>
          <w:tcPr>
            <w:tcW w:w="1677" w:type="dxa"/>
            <w:shd w:val="clear" w:color="auto" w:fill="auto"/>
          </w:tcPr>
          <w:p w14:paraId="72B0D70C" w14:textId="77777777" w:rsidR="00AF3878" w:rsidRPr="00BA1965" w:rsidRDefault="00AF3878" w:rsidP="004F4BB1">
            <w:pPr>
              <w:pStyle w:val="TAL"/>
              <w:rPr>
                <w:rFonts w:eastAsia="SimSun"/>
                <w:sz w:val="16"/>
                <w:szCs w:val="16"/>
                <w:lang w:eastAsia="zh-CN"/>
              </w:rPr>
            </w:pPr>
            <w:r>
              <w:rPr>
                <w:rFonts w:cs="Arial"/>
                <w:noProof/>
                <w:sz w:val="16"/>
                <w:szCs w:val="16"/>
              </w:rPr>
              <w:t xml:space="preserve">6.3.2 </w:t>
            </w:r>
            <w:r w:rsidRPr="00BA1965">
              <w:rPr>
                <w:sz w:val="16"/>
                <w:szCs w:val="16"/>
                <w:lang w:eastAsia="en-GB"/>
              </w:rPr>
              <w:t>codebookConfigN1</w:t>
            </w:r>
          </w:p>
        </w:tc>
        <w:tc>
          <w:tcPr>
            <w:tcW w:w="5369" w:type="dxa"/>
            <w:shd w:val="clear" w:color="auto" w:fill="auto"/>
          </w:tcPr>
          <w:p w14:paraId="0536E3AB" w14:textId="77777777" w:rsidR="00AF3878" w:rsidRPr="00F54BAB" w:rsidRDefault="00AF3878" w:rsidP="004F4BB1">
            <w:pPr>
              <w:pStyle w:val="TAL"/>
              <w:rPr>
                <w:rFonts w:eastAsia="SimSun"/>
                <w:b/>
                <w:i/>
                <w:sz w:val="16"/>
                <w:szCs w:val="16"/>
                <w:lang w:eastAsia="zh-CN"/>
              </w:rPr>
            </w:pPr>
            <w:r w:rsidRPr="00F54BAB">
              <w:rPr>
                <w:rFonts w:eastAsia="SimSun"/>
                <w:noProof/>
                <w:sz w:val="16"/>
                <w:szCs w:val="16"/>
                <w:lang w:eastAsia="zh-CN"/>
              </w:rPr>
              <w:t xml:space="preserve">Field description part, </w:t>
            </w:r>
            <w:r w:rsidRPr="00F54BAB">
              <w:rPr>
                <w:sz w:val="16"/>
                <w:szCs w:val="16"/>
                <w:lang w:eastAsia="en-GB"/>
              </w:rPr>
              <w:t>co</w:t>
            </w:r>
            <w:r w:rsidRPr="00F54BAB">
              <w:rPr>
                <w:color w:val="000000"/>
                <w:sz w:val="16"/>
                <w:szCs w:val="16"/>
                <w:lang w:eastAsia="en-GB"/>
              </w:rPr>
              <w:t>debookConfigN</w:t>
            </w:r>
            <w:r w:rsidRPr="00F54BAB">
              <w:rPr>
                <w:color w:val="FF0000"/>
                <w:sz w:val="16"/>
                <w:szCs w:val="16"/>
                <w:lang w:eastAsia="en-GB"/>
              </w:rPr>
              <w:t>1</w:t>
            </w:r>
            <w:r w:rsidRPr="00F54BAB">
              <w:rPr>
                <w:rFonts w:eastAsia="SimSun"/>
                <w:color w:val="000000"/>
                <w:sz w:val="16"/>
                <w:szCs w:val="16"/>
                <w:lang w:eastAsia="zh-CN"/>
              </w:rPr>
              <w:t xml:space="preserve"> should be </w:t>
            </w:r>
            <w:r w:rsidRPr="00F54BAB">
              <w:rPr>
                <w:color w:val="000000"/>
                <w:sz w:val="16"/>
                <w:szCs w:val="16"/>
                <w:lang w:eastAsia="en-GB"/>
              </w:rPr>
              <w:t>codebookConfigN</w:t>
            </w:r>
            <w:r w:rsidRPr="00F54BAB">
              <w:rPr>
                <w:rFonts w:eastAsia="SimSun"/>
                <w:color w:val="FF0000"/>
                <w:sz w:val="16"/>
                <w:szCs w:val="16"/>
                <w:lang w:eastAsia="zh-CN"/>
              </w:rPr>
              <w:t>x</w:t>
            </w:r>
          </w:p>
        </w:tc>
        <w:tc>
          <w:tcPr>
            <w:tcW w:w="653" w:type="dxa"/>
            <w:gridSpan w:val="2"/>
            <w:shd w:val="clear" w:color="auto" w:fill="auto"/>
          </w:tcPr>
          <w:p w14:paraId="25C8D7C9" w14:textId="77777777"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250B0A7F" w14:textId="77777777" w:rsidR="00AF3878" w:rsidRPr="00960D34" w:rsidRDefault="00AF3878" w:rsidP="004F4BB1">
            <w:pPr>
              <w:pStyle w:val="TAL"/>
              <w:rPr>
                <w:rFonts w:eastAsia="SimSun"/>
                <w:b/>
                <w:i/>
                <w:color w:val="FF0000"/>
                <w:sz w:val="16"/>
                <w:szCs w:val="16"/>
                <w:lang w:eastAsia="zh-CN"/>
              </w:rPr>
            </w:pPr>
            <w:r w:rsidRPr="00960D34">
              <w:rPr>
                <w:b/>
                <w:i/>
                <w:color w:val="FF0000"/>
                <w:sz w:val="16"/>
                <w:szCs w:val="16"/>
                <w:u w:val="single"/>
                <w:lang w:eastAsia="en-GB"/>
              </w:rPr>
              <w:t>codebookConfigN</w:t>
            </w:r>
            <w:r w:rsidRPr="00960D34">
              <w:rPr>
                <w:rFonts w:eastAsia="SimSun"/>
                <w:b/>
                <w:i/>
                <w:color w:val="FF0000"/>
                <w:sz w:val="16"/>
                <w:szCs w:val="16"/>
                <w:u w:val="single"/>
                <w:lang w:eastAsia="zh-CN"/>
              </w:rPr>
              <w:t>x</w:t>
            </w:r>
          </w:p>
          <w:p w14:paraId="339E60C3" w14:textId="77777777" w:rsidR="00AF3878" w:rsidRDefault="00AF3878" w:rsidP="00700E44">
            <w:pPr>
              <w:pBdr>
                <w:bottom w:val="single" w:sz="6" w:space="1" w:color="auto"/>
              </w:pBdr>
              <w:spacing w:after="0"/>
              <w:rPr>
                <w:rFonts w:ascii="Arial" w:hAnsi="Arial" w:cs="Arial"/>
                <w:sz w:val="16"/>
                <w:szCs w:val="16"/>
                <w:lang w:eastAsia="en-GB"/>
              </w:rPr>
            </w:pPr>
            <w:r w:rsidRPr="008E4E03">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8E4E03">
              <w:rPr>
                <w:rFonts w:ascii="Arial" w:hAnsi="Arial" w:cs="Arial"/>
                <w:sz w:val="16"/>
                <w:szCs w:val="16"/>
                <w:lang w:eastAsia="en-GB"/>
              </w:rPr>
              <w:t>on,</w:t>
            </w:r>
            <w:proofErr w:type="gramEnd"/>
            <w:r w:rsidRPr="008E4E03">
              <w:rPr>
                <w:rFonts w:ascii="Arial" w:hAnsi="Arial" w:cs="Arial"/>
                <w:sz w:val="16"/>
                <w:szCs w:val="16"/>
                <w:lang w:eastAsia="en-GB"/>
              </w:rPr>
              <w:t xml:space="preserve"> see TS 36.213 [23].</w:t>
            </w:r>
          </w:p>
          <w:p w14:paraId="5DF2DC46" w14:textId="77777777" w:rsidR="00AF3878" w:rsidRPr="00960D34" w:rsidRDefault="00AF3878" w:rsidP="00700E44">
            <w:pPr>
              <w:spacing w:after="0"/>
              <w:rPr>
                <w:rFonts w:ascii="Arial" w:hAnsi="Arial" w:cs="Arial"/>
                <w:color w:val="1F497D" w:themeColor="text2"/>
                <w:sz w:val="16"/>
                <w:szCs w:val="16"/>
                <w:lang w:eastAsia="en-GB"/>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48F9558D" w14:textId="77777777" w:rsidR="00AF3878" w:rsidRDefault="00AF3878" w:rsidP="004F4BB1">
            <w:pPr>
              <w:spacing w:after="0"/>
              <w:rPr>
                <w:rFonts w:ascii="Arial" w:hAnsi="Arial" w:cs="Arial"/>
                <w:color w:val="1F497D" w:themeColor="text2"/>
                <w:sz w:val="16"/>
                <w:szCs w:val="16"/>
                <w:lang w:eastAsia="en-GB"/>
              </w:rPr>
            </w:pPr>
            <w:r w:rsidRPr="00960D34">
              <w:rPr>
                <w:rFonts w:ascii="Arial" w:hAnsi="Arial" w:cs="Arial"/>
                <w:b/>
                <w:color w:val="1F497D" w:themeColor="text2"/>
                <w:sz w:val="16"/>
                <w:szCs w:val="16"/>
                <w:lang w:eastAsia="en-GB"/>
              </w:rPr>
              <w:t>Ericsson</w:t>
            </w:r>
            <w:r w:rsidRPr="00960D34">
              <w:rPr>
                <w:rFonts w:ascii="Arial" w:hAnsi="Arial" w:cs="Arial"/>
                <w:color w:val="1F497D" w:themeColor="text2"/>
                <w:sz w:val="16"/>
                <w:szCs w:val="16"/>
                <w:lang w:eastAsia="en-GB"/>
              </w:rPr>
              <w:t>: Agree.</w:t>
            </w:r>
          </w:p>
          <w:p w14:paraId="2053E02F" w14:textId="16BC428A" w:rsidR="00AF3878" w:rsidRPr="00614793" w:rsidRDefault="00AF3878" w:rsidP="004F4BB1">
            <w:pPr>
              <w:spacing w:after="0"/>
              <w:rPr>
                <w:rFonts w:ascii="Courier New" w:hAnsi="Courier New"/>
                <w:noProof/>
                <w:color w:val="1F497D" w:themeColor="text2"/>
                <w:sz w:val="16"/>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14:paraId="4CCC3C5F" w14:textId="1C3966D8"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527D61BE" w14:textId="77777777" w:rsidTr="009B5B12">
        <w:tc>
          <w:tcPr>
            <w:tcW w:w="769" w:type="dxa"/>
            <w:shd w:val="clear" w:color="auto" w:fill="auto"/>
          </w:tcPr>
          <w:p w14:paraId="52524310" w14:textId="77777777"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C.051</w:t>
            </w:r>
          </w:p>
        </w:tc>
        <w:tc>
          <w:tcPr>
            <w:tcW w:w="1677" w:type="dxa"/>
            <w:shd w:val="clear" w:color="auto" w:fill="auto"/>
          </w:tcPr>
          <w:p w14:paraId="38E3AD0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6.3.2 </w:t>
            </w:r>
            <w:r w:rsidRPr="0078570F">
              <w:rPr>
                <w:rFonts w:ascii="Arial" w:hAnsi="Arial" w:cs="Arial"/>
                <w:sz w:val="16"/>
                <w:szCs w:val="16"/>
              </w:rPr>
              <w:t>codebookConfig-r13</w:t>
            </w:r>
          </w:p>
        </w:tc>
        <w:tc>
          <w:tcPr>
            <w:tcW w:w="5369" w:type="dxa"/>
            <w:shd w:val="clear" w:color="auto" w:fill="auto"/>
          </w:tcPr>
          <w:p w14:paraId="1172CFAD" w14:textId="77777777" w:rsidR="00AF3878" w:rsidRDefault="00AF3878" w:rsidP="005E0C58">
            <w:pPr>
              <w:numPr>
                <w:ilvl w:val="0"/>
                <w:numId w:val="22"/>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config is not rel</w:t>
            </w:r>
            <w:r>
              <w:rPr>
                <w:rFonts w:ascii="Arial" w:eastAsia="SimSun" w:hAnsi="Arial" w:cs="Arial"/>
                <w:noProof/>
                <w:sz w:val="16"/>
                <w:szCs w:val="16"/>
                <w:lang w:eastAsia="zh-CN"/>
              </w:rPr>
              <w:t>a</w:t>
            </w:r>
            <w:r>
              <w:rPr>
                <w:rFonts w:ascii="Arial" w:eastAsia="SimSun" w:hAnsi="Arial" w:cs="Arial" w:hint="eastAsia"/>
                <w:noProof/>
                <w:sz w:val="16"/>
                <w:szCs w:val="16"/>
                <w:lang w:eastAsia="zh-CN"/>
              </w:rPr>
              <w:t xml:space="preserve">ted to antenna ports. </w:t>
            </w:r>
          </w:p>
          <w:p w14:paraId="7C95CE4D" w14:textId="77777777" w:rsidR="00AF3878" w:rsidRPr="00161719" w:rsidRDefault="00AF3878" w:rsidP="005E0C58">
            <w:pPr>
              <w:numPr>
                <w:ilvl w:val="0"/>
                <w:numId w:val="22"/>
              </w:numPr>
              <w:spacing w:after="0"/>
              <w:rPr>
                <w:rFonts w:ascii="Arial" w:eastAsia="SimSun" w:hAnsi="Arial" w:cs="Arial"/>
                <w:noProof/>
                <w:sz w:val="16"/>
                <w:szCs w:val="16"/>
                <w:lang w:eastAsia="zh-CN"/>
              </w:rPr>
            </w:pPr>
            <w:r>
              <w:rPr>
                <w:rFonts w:ascii="Arial" w:eastAsia="SimSun" w:hAnsi="Arial" w:cs="Arial"/>
                <w:noProof/>
                <w:sz w:val="16"/>
                <w:szCs w:val="16"/>
                <w:lang w:eastAsia="zh-CN"/>
              </w:rPr>
              <w:t>L</w:t>
            </w:r>
            <w:r>
              <w:rPr>
                <w:rFonts w:ascii="Arial" w:eastAsia="SimSun" w:hAnsi="Arial" w:cs="Arial" w:hint="eastAsia"/>
                <w:noProof/>
                <w:sz w:val="16"/>
                <w:szCs w:val="16"/>
                <w:lang w:eastAsia="zh-CN"/>
              </w:rPr>
              <w:t>ack of field description</w:t>
            </w:r>
          </w:p>
        </w:tc>
        <w:tc>
          <w:tcPr>
            <w:tcW w:w="653" w:type="dxa"/>
            <w:gridSpan w:val="2"/>
            <w:shd w:val="clear" w:color="auto" w:fill="auto"/>
          </w:tcPr>
          <w:p w14:paraId="1A18517E" w14:textId="77777777" w:rsidR="00AF3878" w:rsidRPr="0078570F"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31FB0972" w14:textId="77777777" w:rsidR="00AF3878" w:rsidRDefault="00AF3878" w:rsidP="004F4BB1">
            <w:pPr>
              <w:spacing w:after="0"/>
              <w:rPr>
                <w:rFonts w:ascii="Courier New" w:eastAsia="SimSun" w:hAnsi="Courier New"/>
                <w:noProof/>
                <w:sz w:val="16"/>
                <w:lang w:eastAsia="zh-CN"/>
              </w:rPr>
            </w:pPr>
            <w:r>
              <w:rPr>
                <w:rFonts w:ascii="Courier New" w:eastAsia="SimSun" w:hAnsi="Courier New" w:hint="eastAsia"/>
                <w:noProof/>
                <w:sz w:val="16"/>
                <w:lang w:eastAsia="zh-CN"/>
              </w:rPr>
              <w:t xml:space="preserve">1) </w:t>
            </w:r>
          </w:p>
          <w:p w14:paraId="06A61683" w14:textId="77777777" w:rsidR="00AF3878" w:rsidRDefault="00AF3878" w:rsidP="006F7094">
            <w:pPr>
              <w:shd w:val="clear" w:color="auto" w:fill="EAEAEA"/>
              <w:spacing w:after="0"/>
              <w:rPr>
                <w:rFonts w:ascii="Courier New" w:hAnsi="Courier New"/>
                <w:noProof/>
                <w:sz w:val="16"/>
              </w:rPr>
            </w:pPr>
            <w:r w:rsidRPr="0078570F">
              <w:rPr>
                <w:rFonts w:ascii="Courier New" w:hAnsi="Courier New"/>
                <w:noProof/>
                <w:sz w:val="16"/>
              </w:rPr>
              <w:t>codebookConfig-r13</w:t>
            </w:r>
            <w:r w:rsidRPr="0078570F">
              <w:rPr>
                <w:rFonts w:ascii="Courier New" w:hAnsi="Courier New" w:hint="eastAsia"/>
                <w:noProof/>
                <w:sz w:val="16"/>
              </w:rPr>
              <w:tab/>
            </w:r>
            <w:r w:rsidRPr="0078570F">
              <w:rPr>
                <w:rFonts w:ascii="Courier New" w:hAnsi="Courier New" w:hint="eastAsia"/>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t>ENUMERATED {</w:t>
            </w:r>
            <w:r w:rsidRPr="006F7094">
              <w:rPr>
                <w:rFonts w:ascii="Courier New" w:hAnsi="Courier New"/>
                <w:strike/>
                <w:noProof/>
                <w:color w:val="FF0000"/>
                <w:sz w:val="16"/>
              </w:rPr>
              <w:t>an</w:t>
            </w:r>
            <w:r w:rsidRPr="0078570F">
              <w:rPr>
                <w:rFonts w:ascii="Courier New" w:hAnsi="Courier New" w:hint="eastAsia"/>
                <w:noProof/>
                <w:sz w:val="16"/>
              </w:rPr>
              <w:t xml:space="preserve">1, </w:t>
            </w:r>
            <w:r w:rsidRPr="006F7094">
              <w:rPr>
                <w:rFonts w:ascii="Courier New" w:hAnsi="Courier New"/>
                <w:strike/>
                <w:noProof/>
                <w:color w:val="FF0000"/>
                <w:sz w:val="16"/>
              </w:rPr>
              <w:t>an</w:t>
            </w:r>
            <w:r w:rsidRPr="0078570F">
              <w:rPr>
                <w:rFonts w:ascii="Courier New" w:hAnsi="Courier New" w:hint="eastAsia"/>
                <w:noProof/>
                <w:sz w:val="16"/>
              </w:rPr>
              <w:t xml:space="preserve">2, </w:t>
            </w:r>
            <w:r w:rsidRPr="006F7094">
              <w:rPr>
                <w:rFonts w:ascii="Courier New" w:hAnsi="Courier New"/>
                <w:strike/>
                <w:noProof/>
                <w:color w:val="FF0000"/>
                <w:sz w:val="16"/>
              </w:rPr>
              <w:t>an</w:t>
            </w:r>
            <w:r w:rsidRPr="0078570F">
              <w:rPr>
                <w:rFonts w:ascii="Courier New" w:hAnsi="Courier New" w:hint="eastAsia"/>
                <w:noProof/>
                <w:sz w:val="16"/>
              </w:rPr>
              <w:t xml:space="preserve">3, </w:t>
            </w:r>
            <w:r w:rsidRPr="006F7094">
              <w:rPr>
                <w:rFonts w:ascii="Courier New" w:hAnsi="Courier New"/>
                <w:strike/>
                <w:noProof/>
                <w:color w:val="FF0000"/>
                <w:sz w:val="16"/>
              </w:rPr>
              <w:t>an</w:t>
            </w:r>
            <w:r w:rsidRPr="0078570F">
              <w:rPr>
                <w:rFonts w:ascii="Courier New" w:hAnsi="Courier New" w:hint="eastAsia"/>
                <w:noProof/>
                <w:sz w:val="16"/>
              </w:rPr>
              <w:t>4</w:t>
            </w:r>
            <w:r w:rsidRPr="0078570F">
              <w:rPr>
                <w:rFonts w:ascii="Courier New" w:hAnsi="Courier New"/>
                <w:noProof/>
                <w:sz w:val="16"/>
              </w:rPr>
              <w:t>}</w:t>
            </w:r>
          </w:p>
          <w:p w14:paraId="2CBA46A1" w14:textId="77777777" w:rsidR="00AF3878" w:rsidRPr="006F7094" w:rsidRDefault="00AF3878" w:rsidP="004F4BB1">
            <w:pPr>
              <w:spacing w:after="0"/>
              <w:rPr>
                <w:rFonts w:ascii="Arial" w:hAnsi="Arial" w:cs="Arial"/>
                <w:noProof/>
                <w:color w:val="1F497D" w:themeColor="text2"/>
                <w:sz w:val="16"/>
              </w:rPr>
            </w:pPr>
            <w:r w:rsidRPr="006F7094">
              <w:rPr>
                <w:rFonts w:ascii="Arial" w:hAnsi="Arial" w:cs="Arial"/>
                <w:b/>
                <w:noProof/>
                <w:color w:val="1F497D" w:themeColor="text2"/>
                <w:sz w:val="16"/>
              </w:rPr>
              <w:t>Coordinator:</w:t>
            </w:r>
            <w:r w:rsidRPr="006F7094">
              <w:rPr>
                <w:rFonts w:ascii="Arial" w:hAnsi="Arial" w:cs="Arial"/>
                <w:noProof/>
                <w:color w:val="1F497D" w:themeColor="text2"/>
                <w:sz w:val="16"/>
              </w:rPr>
              <w:t xml:space="preserve"> No </w:t>
            </w:r>
            <w:r>
              <w:rPr>
                <w:rFonts w:ascii="Arial" w:hAnsi="Arial" w:cs="Arial"/>
                <w:noProof/>
                <w:color w:val="1F497D" w:themeColor="text2"/>
                <w:sz w:val="16"/>
              </w:rPr>
              <w:t>comments</w:t>
            </w:r>
            <w:r w:rsidRPr="006F7094">
              <w:rPr>
                <w:rFonts w:ascii="Arial" w:hAnsi="Arial" w:cs="Arial"/>
                <w:noProof/>
                <w:color w:val="1F497D" w:themeColor="text2"/>
                <w:sz w:val="16"/>
              </w:rPr>
              <w:t xml:space="preserve"> on the field description below but the ASN.1 standard does not allow enumerated type to have integer values as proposed above. So either there should some characters (e.g. an) before the integer values or the ASN.1 type should be changed from ENUMERATED to INTEGER.</w:t>
            </w:r>
          </w:p>
          <w:p w14:paraId="01345A52" w14:textId="77777777" w:rsidR="00AF3878" w:rsidRDefault="00AF3878" w:rsidP="005E0C58">
            <w:pPr>
              <w:numPr>
                <w:ilvl w:val="0"/>
                <w:numId w:val="23"/>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field description:</w:t>
            </w:r>
          </w:p>
          <w:p w14:paraId="5079A85F" w14:textId="77777777" w:rsidR="00AF3878" w:rsidRPr="006F7094" w:rsidRDefault="00AF3878" w:rsidP="004F4BB1">
            <w:pPr>
              <w:spacing w:after="0"/>
              <w:rPr>
                <w:rFonts w:ascii="Arial" w:eastAsia="SimSun" w:hAnsi="Arial" w:cs="Arial"/>
                <w:b/>
                <w:i/>
                <w:noProof/>
                <w:sz w:val="16"/>
                <w:szCs w:val="16"/>
                <w:lang w:eastAsia="zh-CN"/>
              </w:rPr>
            </w:pPr>
            <w:r w:rsidRPr="006F7094">
              <w:rPr>
                <w:rFonts w:ascii="Arial" w:hAnsi="Arial" w:cs="Arial"/>
                <w:b/>
                <w:i/>
                <w:noProof/>
                <w:sz w:val="16"/>
              </w:rPr>
              <w:t>codebookConfig</w:t>
            </w:r>
          </w:p>
          <w:p w14:paraId="663D2146" w14:textId="77777777" w:rsidR="00AF3878" w:rsidRPr="006F7094" w:rsidRDefault="00AF3878" w:rsidP="004F4BB1">
            <w:pPr>
              <w:pBdr>
                <w:bottom w:val="single" w:sz="6" w:space="1" w:color="auto"/>
              </w:pBdr>
              <w:spacing w:after="0"/>
              <w:rPr>
                <w:rFonts w:ascii="Arial" w:hAnsi="Arial" w:cs="Arial"/>
                <w:noProof/>
                <w:sz w:val="16"/>
              </w:rPr>
            </w:pPr>
            <w:r w:rsidRPr="006F7094">
              <w:rPr>
                <w:rFonts w:ascii="Arial" w:hAnsi="Arial" w:cs="Arial"/>
                <w:noProof/>
                <w:sz w:val="16"/>
              </w:rPr>
              <w:t>Indicate a sub-set of the codebook entry, see 36.213[23]</w:t>
            </w:r>
          </w:p>
          <w:p w14:paraId="52325AC9" w14:textId="77777777" w:rsidR="00AF3878" w:rsidRPr="006F7094" w:rsidRDefault="00AF3878" w:rsidP="00D82E35">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70D1C17C" w14:textId="77777777" w:rsidR="00AF3878" w:rsidRDefault="00AF3878" w:rsidP="00D82E35">
            <w:pPr>
              <w:spacing w:after="0"/>
              <w:rPr>
                <w:rFonts w:ascii="Arial" w:hAnsi="Arial" w:cs="Arial"/>
                <w:color w:val="1F497D" w:themeColor="text2"/>
                <w:sz w:val="16"/>
                <w:szCs w:val="16"/>
              </w:rPr>
            </w:pPr>
            <w:r w:rsidRPr="006F7094">
              <w:rPr>
                <w:rFonts w:ascii="Arial" w:hAnsi="Arial" w:cs="Arial"/>
                <w:b/>
                <w:color w:val="1F497D" w:themeColor="text2"/>
                <w:sz w:val="16"/>
                <w:szCs w:val="16"/>
              </w:rPr>
              <w:t>Ericsson:</w:t>
            </w:r>
            <w:r w:rsidRPr="006F7094">
              <w:rPr>
                <w:rFonts w:ascii="Arial" w:hAnsi="Arial" w:cs="Arial"/>
                <w:color w:val="1F497D" w:themeColor="text2"/>
                <w:sz w:val="16"/>
                <w:szCs w:val="16"/>
              </w:rPr>
              <w:t xml:space="preserve"> Agree with Coordinator. But a field description should also be added.</w:t>
            </w:r>
          </w:p>
          <w:p w14:paraId="39F8A48A" w14:textId="77777777" w:rsidR="00AF3878" w:rsidRDefault="00AF3878" w:rsidP="00D82E35">
            <w:pPr>
              <w:spacing w:after="0"/>
              <w:rPr>
                <w:rFonts w:ascii="Arial" w:hAnsi="Arial" w:cs="Arial"/>
                <w:color w:val="1F497D" w:themeColor="text2"/>
                <w:sz w:val="16"/>
                <w:szCs w:val="16"/>
              </w:rPr>
            </w:pPr>
            <w:r w:rsidRPr="00E36248">
              <w:rPr>
                <w:rFonts w:ascii="Arial" w:hAnsi="Arial" w:cs="Arial"/>
                <w:b/>
                <w:color w:val="1F497D" w:themeColor="text2"/>
                <w:sz w:val="16"/>
                <w:szCs w:val="16"/>
              </w:rPr>
              <w:t>CATT:</w:t>
            </w:r>
            <w:r>
              <w:rPr>
                <w:rFonts w:ascii="Arial" w:hAnsi="Arial" w:cs="Arial"/>
                <w:color w:val="1F497D" w:themeColor="text2"/>
                <w:sz w:val="16"/>
                <w:szCs w:val="16"/>
              </w:rPr>
              <w:t xml:space="preserve"> </w:t>
            </w:r>
            <w:r w:rsidRPr="00E36248">
              <w:rPr>
                <w:rFonts w:ascii="Arial" w:hAnsi="Arial" w:cs="Arial"/>
                <w:color w:val="1F497D" w:themeColor="text2"/>
                <w:sz w:val="16"/>
                <w:szCs w:val="16"/>
              </w:rPr>
              <w:t>Propose to change from ENUMERATED to INTEGER, since ‘an’ is inappropriate to add here</w:t>
            </w:r>
          </w:p>
          <w:p w14:paraId="12CD0A97" w14:textId="02FA15E5" w:rsidR="00AF3878" w:rsidRPr="00614793" w:rsidRDefault="00AF3878" w:rsidP="00D82E35">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in general CR. ASN.1 data type changed from ENUMERATED to INTEGER and “TS” is added before spec number.</w:t>
            </w:r>
          </w:p>
        </w:tc>
        <w:tc>
          <w:tcPr>
            <w:tcW w:w="1060" w:type="dxa"/>
            <w:tcBorders>
              <w:bottom w:val="single" w:sz="4" w:space="0" w:color="auto"/>
            </w:tcBorders>
            <w:shd w:val="clear" w:color="auto" w:fill="CCFF99"/>
          </w:tcPr>
          <w:p w14:paraId="5F1C0F22" w14:textId="504143E5"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58A0758A" w14:textId="77777777" w:rsidTr="009B5B12">
        <w:tc>
          <w:tcPr>
            <w:tcW w:w="769" w:type="dxa"/>
            <w:shd w:val="clear" w:color="auto" w:fill="auto"/>
          </w:tcPr>
          <w:p w14:paraId="2F1BA06C"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t>N.076</w:t>
            </w:r>
          </w:p>
        </w:tc>
        <w:tc>
          <w:tcPr>
            <w:tcW w:w="1677" w:type="dxa"/>
            <w:shd w:val="clear" w:color="auto" w:fill="auto"/>
          </w:tcPr>
          <w:p w14:paraId="51E62660" w14:textId="77777777" w:rsidR="00AF3878" w:rsidRPr="008804FA" w:rsidRDefault="00AF3878" w:rsidP="008804FA">
            <w:pPr>
              <w:spacing w:after="0"/>
              <w:rPr>
                <w:rFonts w:ascii="Arial" w:hAnsi="Arial" w:cs="Arial"/>
                <w:noProof/>
                <w:sz w:val="16"/>
                <w:szCs w:val="16"/>
              </w:rPr>
            </w:pPr>
            <w:r w:rsidRPr="008804FA">
              <w:rPr>
                <w:rFonts w:ascii="Arial" w:hAnsi="Arial" w:cs="Arial"/>
                <w:noProof/>
                <w:sz w:val="16"/>
                <w:szCs w:val="16"/>
              </w:rPr>
              <w:t>6.3.2 CQI-ReportConfig</w:t>
            </w:r>
          </w:p>
        </w:tc>
        <w:tc>
          <w:tcPr>
            <w:tcW w:w="5369" w:type="dxa"/>
            <w:shd w:val="clear" w:color="auto" w:fill="auto"/>
          </w:tcPr>
          <w:p w14:paraId="055B143C"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t xml:space="preserve">Description of </w:t>
            </w:r>
            <w:r w:rsidRPr="00BA29BB">
              <w:rPr>
                <w:rFonts w:ascii="Arial" w:hAnsi="Arial" w:cs="Arial"/>
                <w:noProof/>
                <w:sz w:val="16"/>
                <w:szCs w:val="16"/>
              </w:rPr>
              <w:t>cri-ReportConfig</w:t>
            </w:r>
            <w:r>
              <w:rPr>
                <w:rFonts w:ascii="Arial" w:hAnsi="Arial" w:cs="Arial"/>
                <w:noProof/>
                <w:sz w:val="16"/>
                <w:szCs w:val="16"/>
              </w:rPr>
              <w:t>: Shouldn’t it be introduced as a new IE?</w:t>
            </w:r>
          </w:p>
        </w:tc>
        <w:tc>
          <w:tcPr>
            <w:tcW w:w="653" w:type="dxa"/>
            <w:gridSpan w:val="2"/>
            <w:shd w:val="clear" w:color="auto" w:fill="auto"/>
          </w:tcPr>
          <w:p w14:paraId="1223EFBB"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7B099AD" w14:textId="77777777" w:rsidR="00AF3878" w:rsidRDefault="00AF3878" w:rsidP="008804FA">
            <w:pPr>
              <w:pBdr>
                <w:bottom w:val="single" w:sz="6" w:space="1" w:color="auto"/>
              </w:pBdr>
              <w:spacing w:after="0"/>
              <w:rPr>
                <w:rFonts w:ascii="Arial" w:hAnsi="Arial" w:cs="Arial"/>
                <w:noProof/>
                <w:sz w:val="16"/>
                <w:szCs w:val="16"/>
              </w:rPr>
            </w:pPr>
            <w:r>
              <w:rPr>
                <w:rFonts w:ascii="Arial" w:hAnsi="Arial" w:cs="Arial"/>
                <w:noProof/>
                <w:sz w:val="16"/>
                <w:szCs w:val="16"/>
              </w:rPr>
              <w:t>Consider if this is sufficient to have just cri-ReportConfig field description.</w:t>
            </w:r>
          </w:p>
          <w:p w14:paraId="1D0432EE" w14:textId="77777777" w:rsidR="00AF3878" w:rsidRPr="00BD494B" w:rsidRDefault="00AF3878" w:rsidP="00443732">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 There is cri-ReportConfig –r13 field and there is also CRI-ReportConfig-r13 information element. There does not seem to be any issue. Closed without actions. If there is still an issue, a new issue can be created (or the problem can be solved with a maintenance CR).</w:t>
            </w:r>
          </w:p>
        </w:tc>
        <w:tc>
          <w:tcPr>
            <w:tcW w:w="1060" w:type="dxa"/>
            <w:tcBorders>
              <w:bottom w:val="single" w:sz="4" w:space="0" w:color="auto"/>
            </w:tcBorders>
            <w:shd w:val="clear" w:color="auto" w:fill="CCFF99"/>
          </w:tcPr>
          <w:p w14:paraId="452286F6" w14:textId="10AFDF98" w:rsidR="00AF3878" w:rsidRPr="00BD494B" w:rsidRDefault="00AF3878" w:rsidP="00836EAC">
            <w:pPr>
              <w:spacing w:after="0"/>
              <w:rPr>
                <w:rFonts w:ascii="Arial" w:hAnsi="Arial" w:cs="Arial"/>
                <w:noProof/>
                <w:sz w:val="16"/>
                <w:szCs w:val="16"/>
              </w:rPr>
            </w:pPr>
            <w:r>
              <w:rPr>
                <w:rFonts w:ascii="Arial" w:hAnsi="Arial" w:cs="Arial"/>
                <w:noProof/>
                <w:sz w:val="16"/>
                <w:szCs w:val="16"/>
              </w:rPr>
              <w:t xml:space="preserve">Closed </w:t>
            </w:r>
          </w:p>
        </w:tc>
      </w:tr>
      <w:tr w:rsidR="00AF3878" w:rsidRPr="00BD494B" w14:paraId="3143FAC7" w14:textId="77777777" w:rsidTr="009B5B12">
        <w:tc>
          <w:tcPr>
            <w:tcW w:w="769" w:type="dxa"/>
            <w:shd w:val="clear" w:color="auto" w:fill="auto"/>
          </w:tcPr>
          <w:p w14:paraId="1ECA17BC"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t>I.035</w:t>
            </w:r>
          </w:p>
        </w:tc>
        <w:tc>
          <w:tcPr>
            <w:tcW w:w="1677" w:type="dxa"/>
            <w:shd w:val="clear" w:color="auto" w:fill="auto"/>
          </w:tcPr>
          <w:p w14:paraId="49FD50A7" w14:textId="77777777" w:rsidR="00AF3878" w:rsidRPr="007656E1" w:rsidRDefault="00AF3878" w:rsidP="00054B1F">
            <w:pPr>
              <w:spacing w:after="0"/>
              <w:rPr>
                <w:rFonts w:ascii="Arial" w:hAnsi="Arial" w:cs="Arial"/>
                <w:noProof/>
                <w:sz w:val="16"/>
                <w:szCs w:val="16"/>
              </w:rPr>
            </w:pPr>
            <w:r>
              <w:rPr>
                <w:rFonts w:ascii="Arial" w:hAnsi="Arial" w:cs="Arial"/>
                <w:noProof/>
                <w:sz w:val="16"/>
                <w:szCs w:val="16"/>
              </w:rPr>
              <w:t>6.3.2 CQI-ReportConfig</w:t>
            </w:r>
          </w:p>
        </w:tc>
        <w:tc>
          <w:tcPr>
            <w:tcW w:w="5369" w:type="dxa"/>
            <w:shd w:val="clear" w:color="auto" w:fill="auto"/>
          </w:tcPr>
          <w:p w14:paraId="160BE9D7" w14:textId="77777777" w:rsidR="00AF3878" w:rsidRPr="005B4E71" w:rsidRDefault="00AF3878" w:rsidP="00054B1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B4E71">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cri-ConfigIndex2</w:t>
            </w:r>
            <w:r w:rsidRPr="005B4E71">
              <w:rPr>
                <w:rFonts w:ascii="Arial" w:eastAsia="Times New Roman" w:hAnsi="Arial" w:cs="Arial"/>
                <w:i/>
                <w:noProof/>
                <w:sz w:val="16"/>
                <w:szCs w:val="16"/>
                <w:lang w:eastAsia="en-GB"/>
              </w:rPr>
              <w:t xml:space="preserve"> </w:t>
            </w:r>
            <w:r w:rsidRPr="005B4E71">
              <w:rPr>
                <w:rFonts w:ascii="Arial" w:eastAsia="Times New Roman" w:hAnsi="Arial" w:cs="Arial"/>
                <w:noProof/>
                <w:sz w:val="16"/>
                <w:szCs w:val="16"/>
                <w:lang w:eastAsia="en-GB"/>
              </w:rPr>
              <w:t>t</w:t>
            </w:r>
            <w:r w:rsidRPr="005B4E71">
              <w:rPr>
                <w:rFonts w:ascii="Arial" w:hAnsi="Arial" w:cs="Arial"/>
                <w:noProof/>
                <w:sz w:val="16"/>
                <w:szCs w:val="16"/>
              </w:rPr>
              <w:t xml:space="preserve">he reference [23] to TS 36.213 is missing. Furthermore, the reference to parameter </w:t>
            </w:r>
            <w:r w:rsidRPr="005B4E71">
              <w:rPr>
                <w:rFonts w:ascii="Arial" w:eastAsia="Times New Roman" w:hAnsi="Arial" w:cs="Arial"/>
                <w:sz w:val="16"/>
                <w:szCs w:val="16"/>
                <w:highlight w:val="yellow"/>
                <w:lang w:eastAsia="en-GB"/>
              </w:rPr>
              <w:t>CRI Config Index ICRI</w:t>
            </w:r>
            <w:r w:rsidRPr="005B4E71">
              <w:rPr>
                <w:rFonts w:ascii="Arial" w:eastAsia="Times New Roman" w:hAnsi="Arial" w:cs="Arial"/>
                <w:sz w:val="16"/>
                <w:szCs w:val="16"/>
                <w:lang w:eastAsia="en-GB"/>
              </w:rPr>
              <w:t xml:space="preserve"> should be corrected to </w:t>
            </w:r>
            <w:r w:rsidRPr="005B4E71">
              <w:rPr>
                <w:rFonts w:ascii="Arial" w:hAnsi="Arial" w:cs="Arial"/>
                <w:i/>
                <w:sz w:val="16"/>
                <w:szCs w:val="16"/>
              </w:rPr>
              <w:t>cri-ConfigIndex</w:t>
            </w:r>
            <w:r w:rsidRPr="005B4E71">
              <w:rPr>
                <w:rFonts w:ascii="Arial" w:eastAsia="Times New Roman" w:hAnsi="Arial" w:cs="Arial"/>
                <w:i/>
                <w:sz w:val="16"/>
                <w:szCs w:val="16"/>
                <w:lang w:eastAsia="en-GB"/>
              </w:rPr>
              <w:t xml:space="preserve"> I</w:t>
            </w:r>
            <w:r w:rsidRPr="005B4E71">
              <w:rPr>
                <w:rFonts w:ascii="Arial" w:eastAsia="Times New Roman" w:hAnsi="Arial" w:cs="Arial"/>
                <w:i/>
                <w:sz w:val="16"/>
                <w:szCs w:val="16"/>
                <w:vertAlign w:val="subscript"/>
                <w:lang w:eastAsia="en-GB"/>
              </w:rPr>
              <w:t>CRI</w:t>
            </w:r>
            <w:r w:rsidRPr="005B4E71">
              <w:rPr>
                <w:rFonts w:ascii="Arial" w:eastAsia="Times New Roman" w:hAnsi="Arial" w:cs="Arial"/>
                <w:sz w:val="16"/>
                <w:szCs w:val="16"/>
                <w:lang w:eastAsia="en-GB"/>
              </w:rPr>
              <w:t xml:space="preserve"> </w:t>
            </w:r>
            <w:r w:rsidRPr="005B4E71">
              <w:rPr>
                <w:rFonts w:ascii="Arial" w:eastAsia="Times New Roman" w:hAnsi="Arial" w:cs="Arial"/>
                <w:noProof/>
                <w:sz w:val="16"/>
                <w:szCs w:val="16"/>
                <w:lang w:eastAsia="en-GB"/>
              </w:rPr>
              <w:t>to be aligned with RAN1.</w:t>
            </w:r>
          </w:p>
        </w:tc>
        <w:tc>
          <w:tcPr>
            <w:tcW w:w="653" w:type="dxa"/>
            <w:gridSpan w:val="2"/>
            <w:shd w:val="clear" w:color="auto" w:fill="auto"/>
          </w:tcPr>
          <w:p w14:paraId="6216A868"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478CAE" w14:textId="77777777" w:rsidR="00AF3878" w:rsidRPr="006F7094" w:rsidRDefault="00AF3878" w:rsidP="00054B1F">
            <w:pPr>
              <w:spacing w:after="0"/>
              <w:rPr>
                <w:rFonts w:ascii="Arial" w:hAnsi="Arial" w:cs="Arial"/>
                <w:noProof/>
                <w:sz w:val="16"/>
                <w:szCs w:val="16"/>
              </w:rPr>
            </w:pPr>
            <w:r w:rsidRPr="006F7094">
              <w:rPr>
                <w:rFonts w:ascii="Arial" w:hAnsi="Arial" w:cs="Arial"/>
                <w:noProof/>
                <w:sz w:val="16"/>
                <w:szCs w:val="16"/>
              </w:rPr>
              <w:t xml:space="preserve">Add the missing reference [23] to TS 36.213 and correct the reference to parameter </w:t>
            </w:r>
            <w:r w:rsidRPr="006F7094">
              <w:rPr>
                <w:rFonts w:ascii="Arial" w:eastAsia="Times New Roman" w:hAnsi="Arial" w:cs="Arial"/>
                <w:sz w:val="16"/>
                <w:szCs w:val="16"/>
                <w:lang w:eastAsia="en-GB"/>
              </w:rPr>
              <w:t xml:space="preserve">CRI Config Index ICRI to </w:t>
            </w:r>
            <w:r w:rsidRPr="006F7094">
              <w:rPr>
                <w:rFonts w:ascii="Arial" w:hAnsi="Arial" w:cs="Arial"/>
                <w:i/>
                <w:sz w:val="16"/>
                <w:szCs w:val="16"/>
              </w:rPr>
              <w:t>cri-ConfigIndex</w:t>
            </w:r>
            <w:r w:rsidRPr="006F7094">
              <w:rPr>
                <w:rFonts w:ascii="Arial" w:eastAsia="Times New Roman" w:hAnsi="Arial" w:cs="Arial"/>
                <w:i/>
                <w:sz w:val="16"/>
                <w:szCs w:val="16"/>
                <w:lang w:eastAsia="en-GB"/>
              </w:rPr>
              <w:t xml:space="preserve"> I</w:t>
            </w:r>
            <w:r w:rsidRPr="006F7094">
              <w:rPr>
                <w:rFonts w:ascii="Arial" w:eastAsia="Times New Roman" w:hAnsi="Arial" w:cs="Arial"/>
                <w:i/>
                <w:sz w:val="16"/>
                <w:szCs w:val="16"/>
                <w:vertAlign w:val="subscript"/>
                <w:lang w:eastAsia="en-GB"/>
              </w:rPr>
              <w:t>CRI</w:t>
            </w:r>
            <w:r w:rsidRPr="006F7094">
              <w:rPr>
                <w:rFonts w:ascii="Arial" w:eastAsia="Times New Roman" w:hAnsi="Arial" w:cs="Arial"/>
                <w:sz w:val="16"/>
                <w:szCs w:val="16"/>
                <w:lang w:eastAsia="en-GB"/>
              </w:rPr>
              <w:t>.</w:t>
            </w:r>
          </w:p>
          <w:p w14:paraId="45EC9C18" w14:textId="77777777" w:rsidR="00AF3878" w:rsidRPr="006F7094" w:rsidRDefault="00AF3878" w:rsidP="00054B1F">
            <w:pPr>
              <w:spacing w:after="0"/>
              <w:rPr>
                <w:rFonts w:ascii="Arial" w:hAnsi="Arial" w:cs="Arial"/>
                <w:noProof/>
                <w:sz w:val="16"/>
                <w:szCs w:val="16"/>
              </w:rPr>
            </w:pPr>
          </w:p>
          <w:p w14:paraId="212D16FE" w14:textId="77777777" w:rsidR="00AF3878" w:rsidRPr="006F7094" w:rsidRDefault="00AF3878"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cri-ConfigIndex2</w:t>
            </w:r>
          </w:p>
          <w:p w14:paraId="59D7D2AF" w14:textId="77777777" w:rsidR="00AF3878" w:rsidRPr="006F7094" w:rsidRDefault="00AF3878"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t xml:space="preserve">Parameter: </w:t>
            </w:r>
            <w:r w:rsidRPr="006F7094">
              <w:rPr>
                <w:rFonts w:ascii="Arial" w:eastAsia="Times New Roman" w:hAnsi="Arial" w:cs="Arial"/>
                <w:sz w:val="16"/>
                <w:szCs w:val="16"/>
                <w:highlight w:val="yellow"/>
                <w:lang w:eastAsia="en-GB"/>
              </w:rPr>
              <w:t>CRI Config Index ICRI</w:t>
            </w:r>
            <w:r w:rsidRPr="006F7094">
              <w:rPr>
                <w:rFonts w:ascii="Arial" w:eastAsia="Times New Roman" w:hAnsi="Arial" w:cs="Arial"/>
                <w:sz w:val="16"/>
                <w:szCs w:val="16"/>
                <w:lang w:eastAsia="en-GB"/>
              </w:rPr>
              <w:t xml:space="preserve">, see TS 36.213 </w:t>
            </w:r>
            <w:r w:rsidRPr="006F7094">
              <w:rPr>
                <w:rFonts w:ascii="Arial" w:eastAsia="Times New Roman" w:hAnsi="Arial" w:cs="Arial"/>
                <w:sz w:val="16"/>
                <w:szCs w:val="16"/>
                <w:highlight w:val="yellow"/>
                <w:lang w:eastAsia="en-GB"/>
              </w:rPr>
              <w:t>[]</w:t>
            </w:r>
            <w:r w:rsidRPr="006F7094">
              <w:rPr>
                <w:rFonts w:ascii="Arial" w:eastAsia="Times New Roman" w:hAnsi="Arial" w:cs="Arial"/>
                <w:sz w:val="16"/>
                <w:szCs w:val="16"/>
                <w:lang w:eastAsia="en-GB"/>
              </w:rPr>
              <w:t xml:space="preserve">. The parameter applies to the subframe pattern corresponding to </w:t>
            </w:r>
            <w:r w:rsidRPr="006F7094">
              <w:rPr>
                <w:rFonts w:ascii="Arial" w:eastAsia="Times New Roman" w:hAnsi="Arial" w:cs="Arial"/>
                <w:i/>
                <w:sz w:val="16"/>
                <w:szCs w:val="16"/>
                <w:lang w:eastAsia="en-GB"/>
              </w:rPr>
              <w:t>csi-MeasSubframeSet2</w:t>
            </w:r>
            <w:r w:rsidRPr="006F7094">
              <w:rPr>
                <w:rFonts w:ascii="Arial" w:eastAsia="Times New Roman" w:hAnsi="Arial" w:cs="Arial"/>
                <w:sz w:val="16"/>
                <w:szCs w:val="16"/>
                <w:lang w:eastAsia="en-GB"/>
              </w:rPr>
              <w:t xml:space="preserve"> or corresponding to the CSI subframe set 2 indicated by </w:t>
            </w:r>
            <w:r w:rsidRPr="006F7094">
              <w:rPr>
                <w:rFonts w:ascii="Arial" w:eastAsia="Times New Roman" w:hAnsi="Arial" w:cs="Arial"/>
                <w:i/>
                <w:sz w:val="16"/>
                <w:szCs w:val="16"/>
                <w:lang w:eastAsia="en-GB"/>
              </w:rPr>
              <w:t>csi-MeasSubframeSets</w:t>
            </w:r>
            <w:r w:rsidRPr="006F7094">
              <w:rPr>
                <w:rFonts w:ascii="Arial" w:eastAsia="Times New Roman" w:hAnsi="Arial" w:cs="Arial"/>
                <w:sz w:val="16"/>
                <w:szCs w:val="16"/>
                <w:lang w:eastAsia="en-GB"/>
              </w:rPr>
              <w:t xml:space="preserve">. E-UTRAN configures </w:t>
            </w:r>
            <w:r w:rsidRPr="006F7094">
              <w:rPr>
                <w:rFonts w:ascii="Arial" w:eastAsia="Times New Roman" w:hAnsi="Arial" w:cs="Arial"/>
                <w:i/>
                <w:sz w:val="16"/>
                <w:szCs w:val="16"/>
                <w:lang w:eastAsia="en-GB"/>
              </w:rPr>
              <w:t>cri-ConfigIndex2</w:t>
            </w:r>
            <w:r w:rsidRPr="006F7094">
              <w:rPr>
                <w:rFonts w:ascii="Arial" w:eastAsia="Times New Roman" w:hAnsi="Arial" w:cs="Arial"/>
                <w:sz w:val="16"/>
                <w:szCs w:val="16"/>
                <w:lang w:eastAsia="en-GB"/>
              </w:rPr>
              <w:t xml:space="preserve"> only if </w:t>
            </w:r>
            <w:r w:rsidRPr="006F7094">
              <w:rPr>
                <w:rFonts w:ascii="Arial" w:eastAsia="Times New Roman" w:hAnsi="Arial" w:cs="Arial"/>
                <w:i/>
                <w:sz w:val="16"/>
                <w:szCs w:val="16"/>
                <w:lang w:eastAsia="en-GB"/>
              </w:rPr>
              <w:t>cri-ConfigIndex</w:t>
            </w:r>
            <w:r w:rsidRPr="006F7094">
              <w:rPr>
                <w:rFonts w:ascii="Arial" w:eastAsia="Times New Roman" w:hAnsi="Arial" w:cs="Arial"/>
                <w:sz w:val="16"/>
                <w:szCs w:val="16"/>
                <w:lang w:eastAsia="en-GB"/>
              </w:rPr>
              <w:t xml:space="preserve"> is configured.</w:t>
            </w:r>
          </w:p>
          <w:p w14:paraId="47BA5732" w14:textId="77777777" w:rsidR="00AF3878" w:rsidRDefault="00AF3878" w:rsidP="006F7094">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14:paraId="52AFE7EA" w14:textId="77777777" w:rsidR="00AF3878" w:rsidRDefault="00AF3878" w:rsidP="006F7094">
            <w:pPr>
              <w:spacing w:after="0"/>
              <w:rPr>
                <w:rFonts w:ascii="Arial" w:hAnsi="Arial" w:cs="Arial"/>
                <w:noProof/>
                <w:color w:val="1F497D" w:themeColor="text2"/>
                <w:sz w:val="16"/>
                <w:szCs w:val="16"/>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4160D22D" w14:textId="77777777" w:rsidR="00AF3878" w:rsidRPr="005E4E06" w:rsidRDefault="00AF3878" w:rsidP="005E4E06">
            <w:pPr>
              <w:pStyle w:val="TAL"/>
              <w:rPr>
                <w:rFonts w:cs="Arial"/>
                <w:b/>
                <w:i/>
                <w:noProof/>
                <w:sz w:val="16"/>
                <w:szCs w:val="16"/>
                <w:lang w:eastAsia="en-GB"/>
              </w:rPr>
            </w:pPr>
            <w:r w:rsidRPr="005E4E06">
              <w:rPr>
                <w:rFonts w:cs="Arial"/>
                <w:b/>
                <w:i/>
                <w:noProof/>
                <w:sz w:val="16"/>
                <w:szCs w:val="16"/>
                <w:lang w:eastAsia="en-GB"/>
              </w:rPr>
              <w:t>ConfigIndex2</w:t>
            </w:r>
          </w:p>
          <w:p w14:paraId="3A6BDDD7" w14:textId="77777777" w:rsidR="00AF3878" w:rsidRDefault="00AF3878" w:rsidP="006F7094">
            <w:pPr>
              <w:spacing w:after="0"/>
              <w:rPr>
                <w:rFonts w:ascii="Arial" w:hAnsi="Arial" w:cs="Arial"/>
                <w:sz w:val="16"/>
                <w:szCs w:val="16"/>
                <w:lang w:eastAsia="en-GB"/>
              </w:rPr>
            </w:pPr>
            <w:r w:rsidRPr="005E4E06">
              <w:rPr>
                <w:rFonts w:ascii="Arial" w:hAnsi="Arial" w:cs="Arial"/>
                <w:sz w:val="16"/>
                <w:szCs w:val="16"/>
                <w:lang w:eastAsia="en-GB"/>
              </w:rPr>
              <w:t xml:space="preserve">Parameter: </w:t>
            </w:r>
            <w:r w:rsidRPr="005E4E06">
              <w:rPr>
                <w:rFonts w:ascii="Arial" w:hAnsi="Arial" w:cs="Arial"/>
                <w:i/>
                <w:color w:val="FF0000"/>
                <w:sz w:val="16"/>
                <w:szCs w:val="16"/>
                <w:u w:val="single"/>
              </w:rPr>
              <w:t>cri-ConfigIndex</w:t>
            </w:r>
            <w:r w:rsidRPr="005E4E06">
              <w:rPr>
                <w:rFonts w:ascii="Arial" w:eastAsia="Times New Roman" w:hAnsi="Arial" w:cs="Arial"/>
                <w:i/>
                <w:color w:val="FF0000"/>
                <w:sz w:val="16"/>
                <w:szCs w:val="16"/>
                <w:u w:val="single"/>
                <w:lang w:eastAsia="en-GB"/>
              </w:rPr>
              <w:t xml:space="preserve"> I</w:t>
            </w:r>
            <w:r w:rsidRPr="005E4E06">
              <w:rPr>
                <w:rFonts w:ascii="Arial" w:eastAsia="Times New Roman" w:hAnsi="Arial" w:cs="Arial"/>
                <w:i/>
                <w:color w:val="FF0000"/>
                <w:sz w:val="16"/>
                <w:szCs w:val="16"/>
                <w:u w:val="single"/>
                <w:vertAlign w:val="subscript"/>
                <w:lang w:eastAsia="en-GB"/>
              </w:rPr>
              <w:t>CRI</w:t>
            </w:r>
            <w:r w:rsidRPr="005E4E06">
              <w:rPr>
                <w:rFonts w:ascii="Arial" w:hAnsi="Arial" w:cs="Arial"/>
                <w:strike/>
                <w:color w:val="FF0000"/>
                <w:sz w:val="16"/>
                <w:szCs w:val="16"/>
                <w:lang w:eastAsia="en-GB"/>
              </w:rPr>
              <w:t>CRI Config Index ICRI</w:t>
            </w:r>
            <w:r w:rsidRPr="005E4E06">
              <w:rPr>
                <w:rFonts w:ascii="Arial" w:hAnsi="Arial" w:cs="Arial"/>
                <w:sz w:val="16"/>
                <w:szCs w:val="16"/>
                <w:lang w:eastAsia="en-GB"/>
              </w:rPr>
              <w:t xml:space="preserve">, </w:t>
            </w:r>
            <w:proofErr w:type="gramStart"/>
            <w:r w:rsidRPr="005E4E06">
              <w:rPr>
                <w:rFonts w:ascii="Arial" w:hAnsi="Arial" w:cs="Arial"/>
                <w:sz w:val="16"/>
                <w:szCs w:val="16"/>
                <w:lang w:eastAsia="en-GB"/>
              </w:rPr>
              <w:t>see</w:t>
            </w:r>
            <w:proofErr w:type="gramEnd"/>
            <w:r w:rsidRPr="005E4E06">
              <w:rPr>
                <w:rFonts w:ascii="Arial" w:hAnsi="Arial" w:cs="Arial"/>
                <w:sz w:val="16"/>
                <w:szCs w:val="16"/>
                <w:lang w:eastAsia="en-GB"/>
              </w:rPr>
              <w:t xml:space="preserve"> TS 36.213 [</w:t>
            </w:r>
            <w:r>
              <w:rPr>
                <w:rFonts w:ascii="Arial" w:hAnsi="Arial" w:cs="Arial"/>
                <w:color w:val="FF0000"/>
                <w:sz w:val="16"/>
                <w:szCs w:val="16"/>
                <w:u w:val="single"/>
                <w:lang w:eastAsia="en-GB"/>
              </w:rPr>
              <w:t>23</w:t>
            </w:r>
            <w:r w:rsidRPr="005E4E06">
              <w:rPr>
                <w:rFonts w:ascii="Arial" w:hAnsi="Arial" w:cs="Arial"/>
                <w:sz w:val="16"/>
                <w:szCs w:val="16"/>
                <w:lang w:eastAsia="en-GB"/>
              </w:rPr>
              <w:t xml:space="preserve">]. The parameter applies to the subframe pattern corresponding to </w:t>
            </w:r>
            <w:r w:rsidRPr="005E4E06">
              <w:rPr>
                <w:rFonts w:ascii="Arial" w:hAnsi="Arial" w:cs="Arial"/>
                <w:i/>
                <w:sz w:val="16"/>
                <w:szCs w:val="16"/>
                <w:lang w:eastAsia="en-GB"/>
              </w:rPr>
              <w:t>csi-MeasSubframeSet2</w:t>
            </w:r>
            <w:r w:rsidRPr="005E4E06">
              <w:rPr>
                <w:rFonts w:ascii="Arial" w:hAnsi="Arial" w:cs="Arial"/>
                <w:sz w:val="16"/>
                <w:szCs w:val="16"/>
                <w:lang w:eastAsia="en-GB"/>
              </w:rPr>
              <w:t xml:space="preserve"> or corresponding to the CSI subframe set 2 indicated by </w:t>
            </w:r>
            <w:r w:rsidRPr="005E4E06">
              <w:rPr>
                <w:rFonts w:ascii="Arial" w:hAnsi="Arial" w:cs="Arial"/>
                <w:i/>
                <w:sz w:val="16"/>
                <w:szCs w:val="16"/>
                <w:lang w:eastAsia="en-GB"/>
              </w:rPr>
              <w:t>csi-MeasSubframeSets</w:t>
            </w:r>
            <w:r w:rsidRPr="005E4E06">
              <w:rPr>
                <w:rFonts w:ascii="Arial" w:hAnsi="Arial" w:cs="Arial"/>
                <w:sz w:val="16"/>
                <w:szCs w:val="16"/>
                <w:lang w:eastAsia="en-GB"/>
              </w:rPr>
              <w:t xml:space="preserve">. E-UTRAN configures </w:t>
            </w:r>
            <w:r w:rsidRPr="005E4E06">
              <w:rPr>
                <w:rFonts w:ascii="Arial" w:hAnsi="Arial" w:cs="Arial"/>
                <w:i/>
                <w:sz w:val="16"/>
                <w:szCs w:val="16"/>
                <w:lang w:eastAsia="en-GB"/>
              </w:rPr>
              <w:t>cri-ConfigIndex2</w:t>
            </w:r>
            <w:r w:rsidRPr="005E4E06">
              <w:rPr>
                <w:rFonts w:ascii="Arial" w:hAnsi="Arial" w:cs="Arial"/>
                <w:sz w:val="16"/>
                <w:szCs w:val="16"/>
                <w:lang w:eastAsia="en-GB"/>
              </w:rPr>
              <w:t xml:space="preserve"> only if </w:t>
            </w:r>
            <w:r w:rsidRPr="005E4E06">
              <w:rPr>
                <w:rFonts w:ascii="Arial" w:hAnsi="Arial" w:cs="Arial"/>
                <w:i/>
                <w:sz w:val="16"/>
                <w:szCs w:val="16"/>
                <w:lang w:eastAsia="en-GB"/>
              </w:rPr>
              <w:t>cri-ConfigIndex</w:t>
            </w:r>
            <w:r w:rsidRPr="005E4E06">
              <w:rPr>
                <w:rFonts w:ascii="Arial" w:hAnsi="Arial" w:cs="Arial"/>
                <w:sz w:val="16"/>
                <w:szCs w:val="16"/>
                <w:lang w:eastAsia="en-GB"/>
              </w:rPr>
              <w:t xml:space="preserve"> is configured.</w:t>
            </w:r>
          </w:p>
          <w:p w14:paraId="572A649C" w14:textId="181329C8" w:rsidR="00AF3878" w:rsidRPr="00BB7688" w:rsidRDefault="00AF3878" w:rsidP="006F7094">
            <w:pPr>
              <w:spacing w:after="0"/>
              <w:rPr>
                <w:rFonts w:ascii="Arial" w:hAnsi="Arial" w:cs="Arial"/>
                <w:noProof/>
                <w:color w:val="1F497D" w:themeColor="text2"/>
                <w:sz w:val="16"/>
                <w:szCs w:val="16"/>
              </w:rPr>
            </w:pPr>
            <w:r>
              <w:rPr>
                <w:rFonts w:ascii="Arial" w:hAnsi="Arial" w:cs="Arial"/>
                <w:color w:val="1F497D" w:themeColor="text2"/>
                <w:sz w:val="16"/>
                <w:szCs w:val="16"/>
                <w:lang w:eastAsia="en-GB"/>
              </w:rPr>
              <w:t>Corre cted in general CR.</w:t>
            </w:r>
          </w:p>
        </w:tc>
        <w:tc>
          <w:tcPr>
            <w:tcW w:w="1060" w:type="dxa"/>
            <w:tcBorders>
              <w:bottom w:val="single" w:sz="4" w:space="0" w:color="auto"/>
            </w:tcBorders>
            <w:shd w:val="clear" w:color="auto" w:fill="CCFF99"/>
          </w:tcPr>
          <w:p w14:paraId="106296E8" w14:textId="104FAB47"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6F6A88D1" w14:textId="77777777" w:rsidTr="009B5B12">
        <w:tc>
          <w:tcPr>
            <w:tcW w:w="769" w:type="dxa"/>
            <w:shd w:val="clear" w:color="auto" w:fill="auto"/>
          </w:tcPr>
          <w:p w14:paraId="17F87C7D" w14:textId="77777777" w:rsidR="00AF3878" w:rsidRPr="002A287D"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69</w:t>
            </w:r>
          </w:p>
        </w:tc>
        <w:tc>
          <w:tcPr>
            <w:tcW w:w="1677" w:type="dxa"/>
            <w:shd w:val="clear" w:color="auto" w:fill="auto"/>
          </w:tcPr>
          <w:p w14:paraId="32CC72DF" w14:textId="77777777" w:rsidR="00AF3878" w:rsidRPr="00621891" w:rsidRDefault="00AF3878"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6.3.2 CQI-ReportConfig</w:t>
            </w:r>
          </w:p>
        </w:tc>
        <w:tc>
          <w:tcPr>
            <w:tcW w:w="5369" w:type="dxa"/>
            <w:shd w:val="clear" w:color="auto" w:fill="auto"/>
          </w:tcPr>
          <w:p w14:paraId="685F95F9" w14:textId="77777777" w:rsidR="00AF3878" w:rsidRPr="00C0321D" w:rsidRDefault="00AF3878" w:rsidP="004F4BB1">
            <w:pPr>
              <w:pStyle w:val="TAL"/>
              <w:rPr>
                <w:rFonts w:cs="Arial"/>
                <w:b/>
                <w:i/>
                <w:noProof/>
                <w:sz w:val="16"/>
                <w:szCs w:val="16"/>
                <w:lang w:eastAsia="en-GB"/>
              </w:rPr>
            </w:pPr>
            <w:r w:rsidRPr="00C0321D">
              <w:rPr>
                <w:rFonts w:cs="Arial"/>
                <w:b/>
                <w:i/>
                <w:noProof/>
                <w:sz w:val="16"/>
                <w:szCs w:val="16"/>
                <w:lang w:eastAsia="en-GB"/>
              </w:rPr>
              <w:t>csi-ProcessToAddModList</w:t>
            </w:r>
          </w:p>
          <w:p w14:paraId="36095DCE" w14:textId="77777777" w:rsidR="00AF3878" w:rsidRPr="008D3A76" w:rsidRDefault="00AF3878" w:rsidP="004F4BB1">
            <w:pPr>
              <w:spacing w:after="0"/>
              <w:rPr>
                <w:rFonts w:ascii="Arial" w:eastAsia="SimSun" w:hAnsi="Arial" w:cs="Arial"/>
                <w:noProof/>
                <w:sz w:val="16"/>
                <w:szCs w:val="16"/>
                <w:lang w:eastAsia="zh-CN"/>
              </w:rPr>
            </w:pPr>
            <w:r w:rsidRPr="00C0321D">
              <w:rPr>
                <w:rFonts w:ascii="Arial" w:hAnsi="Arial" w:cs="Arial"/>
                <w:sz w:val="16"/>
                <w:szCs w:val="16"/>
                <w:lang w:eastAsia="en-GB"/>
              </w:rPr>
              <w:t xml:space="preserve">For a serving frequency E-UTRAN configures one or more </w:t>
            </w:r>
            <w:r w:rsidRPr="00C0321D">
              <w:rPr>
                <w:rFonts w:ascii="Arial" w:hAnsi="Arial" w:cs="Arial"/>
                <w:i/>
                <w:sz w:val="16"/>
                <w:szCs w:val="16"/>
                <w:lang w:eastAsia="en-GB"/>
              </w:rPr>
              <w:t>CSI-Process</w:t>
            </w:r>
            <w:r w:rsidRPr="00C0321D">
              <w:rPr>
                <w:rFonts w:ascii="Arial" w:hAnsi="Arial" w:cs="Arial"/>
                <w:sz w:val="16"/>
                <w:szCs w:val="16"/>
                <w:lang w:eastAsia="en-GB"/>
              </w:rPr>
              <w:t xml:space="preserve"> only when transmission mode 10 is configured for the serving cell on this carrier frequency.</w:t>
            </w:r>
          </w:p>
        </w:tc>
        <w:tc>
          <w:tcPr>
            <w:tcW w:w="653" w:type="dxa"/>
            <w:gridSpan w:val="2"/>
            <w:shd w:val="clear" w:color="auto" w:fill="auto"/>
          </w:tcPr>
          <w:p w14:paraId="20607457" w14:textId="77777777" w:rsidR="00AF3878" w:rsidRPr="008D3A76"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F5BF28A" w14:textId="77777777" w:rsidR="00AF3878" w:rsidRDefault="00AF3878"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ransmission mode 9 should also be supported. </w:t>
            </w:r>
          </w:p>
          <w:p w14:paraId="7574762A" w14:textId="77777777" w:rsidR="00AF3878" w:rsidRDefault="00AF3878" w:rsidP="004F4BB1">
            <w:pPr>
              <w:spacing w:after="0"/>
              <w:rPr>
                <w:rFonts w:ascii="Arial" w:eastAsia="SimSun" w:hAnsi="Arial" w:cs="Arial"/>
                <w:noProof/>
                <w:color w:val="1F497D" w:themeColor="text2"/>
                <w:sz w:val="16"/>
                <w:szCs w:val="16"/>
                <w:lang w:eastAsia="zh-CN"/>
              </w:rPr>
            </w:pPr>
            <w:r w:rsidRPr="00C0321D">
              <w:rPr>
                <w:rFonts w:ascii="Arial" w:eastAsia="SimSun" w:hAnsi="Arial" w:cs="Arial"/>
                <w:b/>
                <w:noProof/>
                <w:color w:val="1F497D" w:themeColor="text2"/>
                <w:sz w:val="16"/>
                <w:szCs w:val="16"/>
                <w:lang w:eastAsia="zh-CN"/>
              </w:rPr>
              <w:t xml:space="preserve">Ericsson: </w:t>
            </w:r>
            <w:r w:rsidRPr="00C0321D">
              <w:rPr>
                <w:rFonts w:ascii="Arial" w:eastAsia="SimSun" w:hAnsi="Arial" w:cs="Arial"/>
                <w:noProof/>
                <w:color w:val="1F497D" w:themeColor="text2"/>
                <w:sz w:val="16"/>
                <w:szCs w:val="16"/>
                <w:lang w:eastAsia="zh-CN"/>
              </w:rPr>
              <w:t>“CSI-process” is supported for tm9 according to RAN1 specs and for tm9 only one CSI-process can be configured. This should be made clear if the field description is updated.</w:t>
            </w:r>
          </w:p>
          <w:p w14:paraId="0FE627E4" w14:textId="04E6412E" w:rsidR="00AF3878" w:rsidRPr="00664C5F" w:rsidRDefault="00AF3878" w:rsidP="00836EAC">
            <w:pPr>
              <w:spacing w:after="0"/>
              <w:rPr>
                <w:rFonts w:ascii="Arial" w:eastAsia="SimSun" w:hAnsi="Arial" w:cs="Arial"/>
                <w:noProof/>
                <w:sz w:val="16"/>
                <w:szCs w:val="16"/>
                <w:lang w:eastAsia="zh-CN"/>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w:t>
            </w:r>
            <w:r w:rsidRPr="00BB7688">
              <w:rPr>
                <w:rFonts w:ascii="Arial" w:hAnsi="Arial" w:cs="Arial"/>
                <w:noProof/>
                <w:sz w:val="16"/>
                <w:szCs w:val="16"/>
              </w:rPr>
              <w:t xml:space="preserve">mode </w:t>
            </w:r>
            <w:r w:rsidRPr="00BB7688">
              <w:rPr>
                <w:rFonts w:ascii="Arial" w:hAnsi="Arial" w:cs="Arial"/>
                <w:noProof/>
                <w:color w:val="FF0000"/>
                <w:sz w:val="16"/>
                <w:szCs w:val="16"/>
                <w:u w:val="single"/>
              </w:rPr>
              <w:t>9 or</w:t>
            </w:r>
            <w:r w:rsidRPr="00BB7688">
              <w:rPr>
                <w:rFonts w:ascii="Arial" w:hAnsi="Arial" w:cs="Arial"/>
                <w:noProof/>
                <w:color w:val="FF0000"/>
                <w:sz w:val="16"/>
                <w:szCs w:val="16"/>
              </w:rPr>
              <w:t xml:space="preserve"> </w:t>
            </w:r>
            <w:r w:rsidRPr="00BB7688">
              <w:rPr>
                <w:rFonts w:ascii="Arial" w:hAnsi="Arial" w:cs="Arial"/>
                <w:noProof/>
                <w:sz w:val="16"/>
                <w:szCs w:val="16"/>
              </w:rPr>
              <w:t xml:space="preserve">10 is </w:t>
            </w:r>
            <w:r>
              <w:rPr>
                <w:rFonts w:ascii="Arial" w:hAnsi="Arial" w:cs="Arial"/>
                <w:noProof/>
                <w:color w:val="1F497D" w:themeColor="text2"/>
                <w:sz w:val="16"/>
                <w:szCs w:val="16"/>
              </w:rPr>
              <w:t>…” Hopefully this addresses the concern.</w:t>
            </w:r>
          </w:p>
        </w:tc>
        <w:tc>
          <w:tcPr>
            <w:tcW w:w="1060" w:type="dxa"/>
            <w:tcBorders>
              <w:bottom w:val="single" w:sz="4" w:space="0" w:color="auto"/>
            </w:tcBorders>
            <w:shd w:val="clear" w:color="auto" w:fill="CCFF99"/>
          </w:tcPr>
          <w:p w14:paraId="0B950842" w14:textId="1C6DBC14"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2C115C41" w14:textId="77777777" w:rsidTr="009B5B12">
        <w:tc>
          <w:tcPr>
            <w:tcW w:w="769" w:type="dxa"/>
            <w:shd w:val="clear" w:color="auto" w:fill="auto"/>
          </w:tcPr>
          <w:p w14:paraId="650FA6A5" w14:textId="77777777" w:rsidR="00AF3878" w:rsidRDefault="00AF3878" w:rsidP="004F4BB1">
            <w:pPr>
              <w:spacing w:after="0"/>
              <w:rPr>
                <w:rFonts w:ascii="Arial" w:hAnsi="Arial" w:cs="Arial"/>
                <w:noProof/>
                <w:sz w:val="16"/>
                <w:szCs w:val="16"/>
              </w:rPr>
            </w:pPr>
            <w:r>
              <w:rPr>
                <w:rFonts w:ascii="Arial" w:hAnsi="Arial" w:cs="Arial"/>
                <w:noProof/>
                <w:sz w:val="16"/>
                <w:szCs w:val="16"/>
              </w:rPr>
              <w:t>D.018</w:t>
            </w:r>
          </w:p>
        </w:tc>
        <w:tc>
          <w:tcPr>
            <w:tcW w:w="1677" w:type="dxa"/>
            <w:shd w:val="clear" w:color="auto" w:fill="auto"/>
          </w:tcPr>
          <w:p w14:paraId="2478F75D" w14:textId="77777777" w:rsidR="00AF3878" w:rsidRPr="002B2633" w:rsidRDefault="00AF3878"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CQI-ReportConfig</w:t>
            </w:r>
          </w:p>
        </w:tc>
        <w:tc>
          <w:tcPr>
            <w:tcW w:w="5369" w:type="dxa"/>
            <w:shd w:val="clear" w:color="auto" w:fill="auto"/>
          </w:tcPr>
          <w:p w14:paraId="4FB66215" w14:textId="77777777" w:rsidR="00AF3878" w:rsidRDefault="00AF3878" w:rsidP="004F4BB1">
            <w:pPr>
              <w:spacing w:after="0"/>
              <w:rPr>
                <w:rFonts w:ascii="Arial" w:hAnsi="Arial" w:cs="Arial"/>
                <w:noProof/>
                <w:sz w:val="16"/>
                <w:szCs w:val="16"/>
              </w:rPr>
            </w:pPr>
            <w:r>
              <w:rPr>
                <w:rFonts w:ascii="Arial" w:hAnsi="Arial" w:cs="Arial"/>
                <w:noProof/>
                <w:sz w:val="16"/>
                <w:szCs w:val="16"/>
              </w:rPr>
              <w:t xml:space="preserve">Field description of </w:t>
            </w:r>
            <w:r w:rsidRPr="00230476">
              <w:rPr>
                <w:rFonts w:ascii="Arial" w:hAnsi="Arial" w:cs="Arial"/>
                <w:i/>
                <w:noProof/>
                <w:sz w:val="16"/>
                <w:szCs w:val="16"/>
              </w:rPr>
              <w:t>cri-configIndex</w:t>
            </w:r>
            <w:r>
              <w:rPr>
                <w:rFonts w:ascii="Arial" w:hAnsi="Arial" w:cs="Arial"/>
                <w:noProof/>
                <w:sz w:val="16"/>
                <w:szCs w:val="16"/>
              </w:rPr>
              <w:t xml:space="preserve"> (without index) is missing.</w:t>
            </w:r>
          </w:p>
        </w:tc>
        <w:tc>
          <w:tcPr>
            <w:tcW w:w="653" w:type="dxa"/>
            <w:gridSpan w:val="2"/>
            <w:shd w:val="clear" w:color="auto" w:fill="auto"/>
          </w:tcPr>
          <w:p w14:paraId="22DD9B6B"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AA01EE8" w14:textId="77777777" w:rsidR="00AF3878" w:rsidRPr="00C0321D" w:rsidRDefault="00AF3878" w:rsidP="004F4BB1">
            <w:pPr>
              <w:spacing w:after="0"/>
              <w:rPr>
                <w:rFonts w:ascii="Arial" w:eastAsia="SimSun" w:hAnsi="Arial" w:cs="Arial"/>
                <w:kern w:val="2"/>
                <w:sz w:val="16"/>
                <w:szCs w:val="16"/>
                <w:lang w:val="en-US" w:eastAsia="zh-CN"/>
              </w:rPr>
            </w:pPr>
            <w:r w:rsidRPr="00C0321D">
              <w:rPr>
                <w:rFonts w:ascii="Arial" w:eastAsia="SimSun" w:hAnsi="Arial" w:cs="Arial"/>
                <w:kern w:val="2"/>
                <w:sz w:val="16"/>
                <w:szCs w:val="16"/>
                <w:lang w:val="en-US" w:eastAsia="zh-CN"/>
              </w:rPr>
              <w:t>Could be added as follows.</w:t>
            </w:r>
          </w:p>
          <w:p w14:paraId="5BCE6540" w14:textId="77777777" w:rsidR="00AF3878" w:rsidRPr="00C0321D" w:rsidRDefault="00AF3878"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C0321D">
              <w:rPr>
                <w:rFonts w:ascii="Arial" w:eastAsia="MS Mincho" w:hAnsi="Arial" w:cs="Arial"/>
                <w:b/>
                <w:i/>
                <w:noProof/>
                <w:sz w:val="16"/>
                <w:szCs w:val="16"/>
                <w:lang w:eastAsia="en-GB"/>
              </w:rPr>
              <w:t>cri-ConfigIndex</w:t>
            </w:r>
          </w:p>
          <w:p w14:paraId="180F2038" w14:textId="77777777" w:rsidR="00AF3878" w:rsidRPr="00C0321D" w:rsidRDefault="00AF3878" w:rsidP="004F4BB1">
            <w:pPr>
              <w:pBdr>
                <w:bottom w:val="single" w:sz="6" w:space="1" w:color="auto"/>
              </w:pBdr>
              <w:spacing w:after="0"/>
              <w:rPr>
                <w:rFonts w:ascii="Arial" w:eastAsia="MS Mincho" w:hAnsi="Arial" w:cs="Arial"/>
                <w:sz w:val="16"/>
                <w:szCs w:val="16"/>
                <w:lang w:eastAsia="en-GB"/>
              </w:rPr>
            </w:pPr>
            <w:r w:rsidRPr="00C0321D">
              <w:rPr>
                <w:rFonts w:ascii="Arial" w:eastAsia="MS Mincho" w:hAnsi="Arial" w:cs="Arial"/>
                <w:sz w:val="16"/>
                <w:szCs w:val="16"/>
                <w:lang w:eastAsia="en-GB"/>
              </w:rPr>
              <w:t xml:space="preserve">Parameter: CRI Config Index ICRI, </w:t>
            </w:r>
            <w:proofErr w:type="gramStart"/>
            <w:r w:rsidRPr="00C0321D">
              <w:rPr>
                <w:rFonts w:ascii="Arial" w:eastAsia="MS Mincho" w:hAnsi="Arial" w:cs="Arial"/>
                <w:sz w:val="16"/>
                <w:szCs w:val="16"/>
                <w:lang w:eastAsia="en-GB"/>
              </w:rPr>
              <w:t>see</w:t>
            </w:r>
            <w:proofErr w:type="gramEnd"/>
            <w:r w:rsidRPr="00C0321D">
              <w:rPr>
                <w:rFonts w:ascii="Arial" w:eastAsia="MS Mincho" w:hAnsi="Arial" w:cs="Arial"/>
                <w:sz w:val="16"/>
                <w:szCs w:val="16"/>
                <w:lang w:eastAsia="en-GB"/>
              </w:rPr>
              <w:t xml:space="preserve"> TS 36.213 [23, tables X.Y.Z]. The parameter applies to the subframe pattern corresponding to </w:t>
            </w:r>
            <w:r w:rsidRPr="00C0321D">
              <w:rPr>
                <w:rFonts w:ascii="Arial" w:eastAsia="MS Mincho" w:hAnsi="Arial" w:cs="Arial"/>
                <w:i/>
                <w:sz w:val="16"/>
                <w:szCs w:val="16"/>
                <w:lang w:eastAsia="en-GB"/>
              </w:rPr>
              <w:t>csi-</w:t>
            </w:r>
            <w:r w:rsidRPr="00C0321D">
              <w:rPr>
                <w:rFonts w:ascii="Arial" w:eastAsia="MS Mincho" w:hAnsi="Arial" w:cs="Arial"/>
                <w:i/>
                <w:sz w:val="16"/>
                <w:szCs w:val="16"/>
                <w:lang w:eastAsia="en-GB"/>
              </w:rPr>
              <w:lastRenderedPageBreak/>
              <w:t>MeasSubframeSet1</w:t>
            </w:r>
            <w:r w:rsidRPr="00C0321D">
              <w:rPr>
                <w:rFonts w:ascii="Arial" w:eastAsia="MS Mincho" w:hAnsi="Arial" w:cs="Arial"/>
                <w:sz w:val="16"/>
                <w:szCs w:val="16"/>
                <w:lang w:eastAsia="en-GB"/>
              </w:rPr>
              <w:t xml:space="preserve"> or corresponding to the CSI subframe set 1 indicated by </w:t>
            </w:r>
            <w:r w:rsidRPr="00C0321D">
              <w:rPr>
                <w:rFonts w:ascii="Arial" w:eastAsia="MS Mincho" w:hAnsi="Arial" w:cs="Arial"/>
                <w:i/>
                <w:sz w:val="16"/>
                <w:szCs w:val="16"/>
                <w:lang w:eastAsia="en-GB"/>
              </w:rPr>
              <w:t>csi-MeasSubframeSets-r12</w:t>
            </w:r>
            <w:r w:rsidRPr="00C0321D">
              <w:rPr>
                <w:rFonts w:ascii="Arial" w:eastAsia="MS Mincho" w:hAnsi="Arial" w:cs="Arial"/>
                <w:sz w:val="16"/>
                <w:szCs w:val="16"/>
                <w:lang w:eastAsia="en-GB"/>
              </w:rPr>
              <w:t>.</w:t>
            </w:r>
          </w:p>
          <w:p w14:paraId="1753C143" w14:textId="77777777" w:rsidR="00AF3878" w:rsidRDefault="00AF3878" w:rsidP="004F4BB1">
            <w:pPr>
              <w:spacing w:after="0"/>
              <w:rPr>
                <w:rFonts w:ascii="Arial" w:eastAsia="SimSun" w:hAnsi="Arial" w:cs="Arial"/>
                <w:color w:val="1F497D" w:themeColor="text2"/>
                <w:kern w:val="2"/>
                <w:sz w:val="16"/>
                <w:szCs w:val="16"/>
                <w:lang w:val="en-US" w:eastAsia="zh-CN"/>
              </w:rPr>
            </w:pPr>
            <w:r w:rsidRPr="00891081">
              <w:rPr>
                <w:rFonts w:ascii="Arial" w:eastAsia="SimSun" w:hAnsi="Arial" w:cs="Arial"/>
                <w:b/>
                <w:color w:val="1F497D" w:themeColor="text2"/>
                <w:kern w:val="2"/>
                <w:sz w:val="16"/>
                <w:szCs w:val="16"/>
                <w:lang w:val="en-US" w:eastAsia="zh-CN"/>
              </w:rPr>
              <w:t xml:space="preserve">Ericsson: </w:t>
            </w:r>
            <w:r w:rsidRPr="00891081">
              <w:rPr>
                <w:rFonts w:ascii="Arial" w:eastAsia="SimSun" w:hAnsi="Arial" w:cs="Arial"/>
                <w:color w:val="1F497D" w:themeColor="text2"/>
                <w:kern w:val="2"/>
                <w:sz w:val="16"/>
                <w:szCs w:val="16"/>
                <w:lang w:val="en-US" w:eastAsia="zh-CN"/>
              </w:rPr>
              <w:t>Agree, but also look at issue I.035.</w:t>
            </w:r>
          </w:p>
          <w:p w14:paraId="0329F4AB" w14:textId="0860CBD6" w:rsidR="00AF3878" w:rsidRPr="00BB7688" w:rsidRDefault="00AF3878"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t xml:space="preserve">Coordinator: </w:t>
            </w:r>
            <w:r>
              <w:rPr>
                <w:rFonts w:ascii="Arial" w:eastAsia="SimSun" w:hAnsi="Arial" w:cs="Arial"/>
                <w:color w:val="1F497D" w:themeColor="text2"/>
                <w:kern w:val="2"/>
                <w:sz w:val="16"/>
                <w:szCs w:val="16"/>
                <w:lang w:val="en-US" w:eastAsia="zh-CN"/>
              </w:rPr>
              <w:t>Corrected in general CR as proposed in I.035.</w:t>
            </w:r>
          </w:p>
        </w:tc>
        <w:tc>
          <w:tcPr>
            <w:tcW w:w="1060" w:type="dxa"/>
            <w:tcBorders>
              <w:bottom w:val="single" w:sz="4" w:space="0" w:color="auto"/>
            </w:tcBorders>
            <w:shd w:val="clear" w:color="auto" w:fill="CCFF99"/>
          </w:tcPr>
          <w:p w14:paraId="7B9C08FA" w14:textId="31710520" w:rsidR="00AF3878" w:rsidRPr="00BD494B" w:rsidRDefault="00AF3878" w:rsidP="00566D1D">
            <w:pPr>
              <w:spacing w:after="0"/>
              <w:rPr>
                <w:rFonts w:ascii="Arial" w:hAnsi="Arial" w:cs="Arial"/>
                <w:noProof/>
                <w:sz w:val="16"/>
                <w:szCs w:val="16"/>
              </w:rPr>
            </w:pPr>
            <w:r>
              <w:rPr>
                <w:rFonts w:ascii="Arial" w:hAnsi="Arial" w:cs="Arial"/>
                <w:noProof/>
                <w:sz w:val="16"/>
                <w:szCs w:val="16"/>
              </w:rPr>
              <w:lastRenderedPageBreak/>
              <w:t>Closed (General CR)</w:t>
            </w:r>
          </w:p>
        </w:tc>
      </w:tr>
      <w:tr w:rsidR="00AF3878" w:rsidRPr="00BD494B" w14:paraId="23104B06" w14:textId="77777777" w:rsidTr="009B5B12">
        <w:tc>
          <w:tcPr>
            <w:tcW w:w="769" w:type="dxa"/>
            <w:shd w:val="clear" w:color="auto" w:fill="auto"/>
          </w:tcPr>
          <w:p w14:paraId="310CF691"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C.061</w:t>
            </w:r>
          </w:p>
        </w:tc>
        <w:tc>
          <w:tcPr>
            <w:tcW w:w="1677" w:type="dxa"/>
            <w:shd w:val="clear" w:color="auto" w:fill="auto"/>
          </w:tcPr>
          <w:p w14:paraId="595BE10E" w14:textId="77777777" w:rsidR="00AF3878" w:rsidRPr="0091390A" w:rsidRDefault="00AF3878" w:rsidP="004F4BB1">
            <w:pPr>
              <w:spacing w:after="0"/>
              <w:rPr>
                <w:noProof/>
                <w:sz w:val="16"/>
                <w:szCs w:val="16"/>
                <w:lang w:eastAsia="ko-KR"/>
              </w:rPr>
            </w:pPr>
            <w:r>
              <w:rPr>
                <w:rFonts w:ascii="Arial" w:hAnsi="Arial" w:cs="Arial"/>
                <w:noProof/>
                <w:sz w:val="16"/>
                <w:szCs w:val="16"/>
              </w:rPr>
              <w:t xml:space="preserve">6.3.2 </w:t>
            </w:r>
            <w:r w:rsidRPr="0091390A">
              <w:rPr>
                <w:rFonts w:ascii="Arial" w:hAnsi="Arial" w:cs="Arial"/>
                <w:noProof/>
                <w:sz w:val="16"/>
                <w:szCs w:val="16"/>
              </w:rPr>
              <w:t>CQI-ReportConfig</w:t>
            </w:r>
          </w:p>
        </w:tc>
        <w:tc>
          <w:tcPr>
            <w:tcW w:w="5369" w:type="dxa"/>
            <w:shd w:val="clear" w:color="auto" w:fill="auto"/>
          </w:tcPr>
          <w:p w14:paraId="34D5C1C2" w14:textId="77777777"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077709FE"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7CC718EE"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7D14637C" w14:textId="77777777" w:rsidR="00AF3878" w:rsidRDefault="00AF3878" w:rsidP="004F4BB1">
            <w:pPr>
              <w:pBdr>
                <w:bottom w:val="single" w:sz="6" w:space="1" w:color="auto"/>
              </w:pBdr>
              <w:spacing w:after="0"/>
              <w:rPr>
                <w:rFonts w:ascii="Arial" w:hAnsi="Arial" w:cs="Arial"/>
                <w:noProof/>
                <w:sz w:val="16"/>
                <w:szCs w:val="16"/>
                <w:lang w:eastAsia="ko-KR"/>
              </w:rPr>
            </w:pPr>
            <w:r w:rsidRPr="00BA5DFA">
              <w:rPr>
                <w:rFonts w:ascii="Arial" w:hAnsi="Arial" w:cs="Arial"/>
                <w:noProof/>
                <w:sz w:val="16"/>
                <w:szCs w:val="16"/>
                <w:lang w:eastAsia="ko-KR"/>
              </w:rPr>
              <w:t xml:space="preserve">see TS 36.213 [23, </w:t>
            </w:r>
            <w:r w:rsidRPr="00891081">
              <w:rPr>
                <w:rFonts w:ascii="Arial" w:eastAsia="SimSun" w:hAnsi="Arial" w:cs="Arial"/>
                <w:color w:val="FF0000"/>
                <w:sz w:val="16"/>
                <w:szCs w:val="16"/>
                <w:u w:val="single"/>
                <w:lang w:eastAsia="zh-CN"/>
              </w:rPr>
              <w:t>7.3</w:t>
            </w:r>
            <w:r w:rsidRPr="00891081">
              <w:rPr>
                <w:rFonts w:ascii="Arial" w:hAnsi="Arial" w:cs="Arial"/>
                <w:strike/>
                <w:noProof/>
                <w:color w:val="FF0000"/>
                <w:sz w:val="16"/>
                <w:szCs w:val="16"/>
                <w:lang w:eastAsia="ko-KR"/>
              </w:rPr>
              <w:t>x.y</w:t>
            </w:r>
            <w:r w:rsidRPr="00891081">
              <w:rPr>
                <w:rFonts w:ascii="Arial" w:hAnsi="Arial" w:cs="Arial"/>
                <w:noProof/>
                <w:sz w:val="16"/>
                <w:szCs w:val="16"/>
                <w:lang w:eastAsia="ko-KR"/>
              </w:rPr>
              <w:t>].</w:t>
            </w:r>
          </w:p>
          <w:p w14:paraId="12398403" w14:textId="7B0F4BDC" w:rsidR="00AF3878" w:rsidRPr="004C042B" w:rsidRDefault="00AF3878" w:rsidP="000575DF">
            <w:pPr>
              <w:spacing w:after="0"/>
              <w:rPr>
                <w:rFonts w:ascii="Arial" w:eastAsia="SimSun" w:hAnsi="Arial" w:cs="Arial"/>
                <w:b/>
                <w:noProof/>
                <w:color w:val="1F497D" w:themeColor="text2"/>
                <w:sz w:val="16"/>
                <w:szCs w:val="16"/>
                <w:lang w:eastAsia="zh-CN"/>
              </w:rPr>
            </w:pPr>
            <w:r>
              <w:rPr>
                <w:rFonts w:ascii="Arial" w:hAnsi="Arial" w:cs="Arial"/>
                <w:b/>
                <w:noProof/>
                <w:color w:val="1F497D" w:themeColor="text2"/>
                <w:sz w:val="16"/>
                <w:szCs w:val="16"/>
                <w:lang w:eastAsia="ko-KR"/>
              </w:rPr>
              <w:t xml:space="preserve">Coordinator: </w:t>
            </w:r>
            <w:r w:rsidRPr="004C042B">
              <w:rPr>
                <w:rFonts w:ascii="Arial" w:hAnsi="Arial" w:cs="Arial"/>
                <w:noProof/>
                <w:color w:val="1F497D" w:themeColor="text2"/>
                <w:sz w:val="16"/>
                <w:szCs w:val="16"/>
                <w:lang w:eastAsia="ko-KR"/>
              </w:rPr>
              <w:t xml:space="preserve">Corrected in </w:t>
            </w:r>
            <w:r>
              <w:rPr>
                <w:rFonts w:ascii="Arial" w:hAnsi="Arial" w:cs="Arial"/>
                <w:noProof/>
                <w:color w:val="1F497D" w:themeColor="text2"/>
                <w:sz w:val="16"/>
                <w:szCs w:val="16"/>
                <w:lang w:eastAsia="ko-KR"/>
              </w:rPr>
              <w:t xml:space="preserve">general CR </w:t>
            </w:r>
            <w:r w:rsidRPr="004C042B">
              <w:rPr>
                <w:rFonts w:ascii="Arial" w:hAnsi="Arial" w:cs="Arial"/>
                <w:noProof/>
                <w:color w:val="1F497D" w:themeColor="text2"/>
                <w:sz w:val="16"/>
                <w:szCs w:val="16"/>
                <w:lang w:eastAsia="ko-KR"/>
              </w:rPr>
              <w:t xml:space="preserve"> for simultaneousAckNackAndCQI-Format4-Format5 field.</w:t>
            </w:r>
            <w:r>
              <w:rPr>
                <w:rFonts w:ascii="Arial" w:hAnsi="Arial" w:cs="Arial"/>
                <w:b/>
                <w:noProof/>
                <w:color w:val="1F497D" w:themeColor="text2"/>
                <w:sz w:val="16"/>
                <w:szCs w:val="16"/>
                <w:lang w:eastAsia="ko-KR"/>
              </w:rPr>
              <w:t xml:space="preserve"> </w:t>
            </w:r>
          </w:p>
        </w:tc>
        <w:tc>
          <w:tcPr>
            <w:tcW w:w="1060" w:type="dxa"/>
            <w:shd w:val="clear" w:color="auto" w:fill="CCFF99"/>
          </w:tcPr>
          <w:p w14:paraId="438A1339" w14:textId="2157E8C8"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65432B2F" w14:textId="77777777" w:rsidTr="009B5B12">
        <w:tc>
          <w:tcPr>
            <w:tcW w:w="769" w:type="dxa"/>
            <w:shd w:val="clear" w:color="auto" w:fill="auto"/>
          </w:tcPr>
          <w:p w14:paraId="431AEC70"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t>N.075</w:t>
            </w:r>
          </w:p>
        </w:tc>
        <w:tc>
          <w:tcPr>
            <w:tcW w:w="1677" w:type="dxa"/>
            <w:shd w:val="clear" w:color="auto" w:fill="auto"/>
          </w:tcPr>
          <w:p w14:paraId="7AED548F" w14:textId="77777777" w:rsidR="00AF3878" w:rsidRPr="008804FA" w:rsidRDefault="00AF3878" w:rsidP="008804FA">
            <w:pPr>
              <w:spacing w:after="0"/>
              <w:rPr>
                <w:rFonts w:ascii="Arial" w:hAnsi="Arial" w:cs="Arial"/>
                <w:noProof/>
                <w:sz w:val="16"/>
                <w:szCs w:val="16"/>
              </w:rPr>
            </w:pPr>
            <w:r w:rsidRPr="008804FA">
              <w:rPr>
                <w:rFonts w:ascii="Arial" w:hAnsi="Arial" w:cs="Arial"/>
                <w:noProof/>
                <w:sz w:val="16"/>
                <w:szCs w:val="16"/>
              </w:rPr>
              <w:t xml:space="preserve">6.3.2 CQI-ReportConfig </w:t>
            </w:r>
          </w:p>
        </w:tc>
        <w:tc>
          <w:tcPr>
            <w:tcW w:w="5369" w:type="dxa"/>
            <w:shd w:val="clear" w:color="auto" w:fill="auto"/>
          </w:tcPr>
          <w:p w14:paraId="7DD1E3E9"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t>Missing description for cri-ConfigIndex</w:t>
            </w:r>
          </w:p>
        </w:tc>
        <w:tc>
          <w:tcPr>
            <w:tcW w:w="653" w:type="dxa"/>
            <w:gridSpan w:val="2"/>
            <w:shd w:val="clear" w:color="auto" w:fill="auto"/>
          </w:tcPr>
          <w:p w14:paraId="78216C7C"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54BC137" w14:textId="77777777" w:rsidR="00AF3878" w:rsidRDefault="00AF3878" w:rsidP="008804FA">
            <w:pPr>
              <w:pBdr>
                <w:bottom w:val="single" w:sz="6" w:space="1" w:color="auto"/>
              </w:pBdr>
              <w:spacing w:after="0"/>
              <w:rPr>
                <w:rFonts w:ascii="Arial" w:hAnsi="Arial" w:cs="Arial"/>
                <w:noProof/>
                <w:sz w:val="16"/>
                <w:szCs w:val="16"/>
              </w:rPr>
            </w:pPr>
            <w:r>
              <w:rPr>
                <w:rFonts w:ascii="Arial" w:hAnsi="Arial" w:cs="Arial"/>
                <w:noProof/>
                <w:sz w:val="16"/>
                <w:szCs w:val="16"/>
              </w:rPr>
              <w:t>Add description</w:t>
            </w:r>
          </w:p>
          <w:p w14:paraId="364031AC" w14:textId="77777777" w:rsidR="00AF3878" w:rsidRPr="006F7094" w:rsidRDefault="00AF3878" w:rsidP="008804FA">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57BE7364" w14:textId="77777777" w:rsidR="00AF3878" w:rsidRPr="00566D1D" w:rsidRDefault="00AF3878" w:rsidP="00C0321D">
            <w:pPr>
              <w:spacing w:after="0"/>
              <w:rPr>
                <w:rFonts w:ascii="Arial" w:hAnsi="Arial" w:cs="Arial"/>
                <w:noProof/>
                <w:color w:val="1F497D" w:themeColor="text2"/>
                <w:sz w:val="16"/>
                <w:szCs w:val="16"/>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Same as D.018. Since D.018 has a field description proposal, this issue can be closed.</w:t>
            </w:r>
          </w:p>
        </w:tc>
        <w:tc>
          <w:tcPr>
            <w:tcW w:w="1060" w:type="dxa"/>
            <w:shd w:val="clear" w:color="auto" w:fill="CCFF99"/>
          </w:tcPr>
          <w:p w14:paraId="405DB059" w14:textId="77777777" w:rsidR="00AF3878" w:rsidRPr="00BD494B" w:rsidRDefault="00AF3878" w:rsidP="00566D1D">
            <w:pPr>
              <w:spacing w:after="0"/>
              <w:rPr>
                <w:rFonts w:ascii="Arial" w:hAnsi="Arial" w:cs="Arial"/>
                <w:noProof/>
                <w:sz w:val="16"/>
                <w:szCs w:val="16"/>
              </w:rPr>
            </w:pPr>
            <w:r>
              <w:rPr>
                <w:rFonts w:ascii="Arial" w:hAnsi="Arial" w:cs="Arial"/>
                <w:noProof/>
                <w:sz w:val="16"/>
                <w:szCs w:val="16"/>
              </w:rPr>
              <w:t>Closed</w:t>
            </w:r>
          </w:p>
        </w:tc>
      </w:tr>
      <w:tr w:rsidR="00AF3878" w:rsidRPr="00BD494B" w14:paraId="7169124C" w14:textId="77777777" w:rsidTr="009B5B12">
        <w:tc>
          <w:tcPr>
            <w:tcW w:w="769" w:type="dxa"/>
            <w:shd w:val="clear" w:color="auto" w:fill="auto"/>
          </w:tcPr>
          <w:p w14:paraId="5CDC96A5"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t>I.034</w:t>
            </w:r>
          </w:p>
        </w:tc>
        <w:tc>
          <w:tcPr>
            <w:tcW w:w="1677" w:type="dxa"/>
            <w:shd w:val="clear" w:color="auto" w:fill="auto"/>
          </w:tcPr>
          <w:p w14:paraId="158C195A" w14:textId="77777777" w:rsidR="00AF3878" w:rsidRPr="008804FA" w:rsidRDefault="00AF3878" w:rsidP="00054B1F">
            <w:pPr>
              <w:spacing w:after="0"/>
              <w:rPr>
                <w:rFonts w:ascii="Arial" w:hAnsi="Arial" w:cs="Arial"/>
                <w:noProof/>
                <w:sz w:val="16"/>
                <w:szCs w:val="16"/>
              </w:rPr>
            </w:pPr>
            <w:r w:rsidRPr="008804FA">
              <w:rPr>
                <w:rFonts w:ascii="Arial" w:hAnsi="Arial" w:cs="Arial"/>
                <w:noProof/>
                <w:sz w:val="16"/>
                <w:szCs w:val="16"/>
              </w:rPr>
              <w:t>6.3.2 CQI-ReportConfig</w:t>
            </w:r>
          </w:p>
        </w:tc>
        <w:tc>
          <w:tcPr>
            <w:tcW w:w="5369" w:type="dxa"/>
            <w:shd w:val="clear" w:color="auto" w:fill="auto"/>
          </w:tcPr>
          <w:p w14:paraId="3AB54A44" w14:textId="77777777" w:rsidR="00AF3878" w:rsidRPr="00457E8C" w:rsidRDefault="00AF3878" w:rsidP="00054B1F">
            <w:pPr>
              <w:keepNext/>
              <w:keepLines/>
              <w:overflowPunct w:val="0"/>
              <w:autoSpaceDE w:val="0"/>
              <w:autoSpaceDN w:val="0"/>
              <w:adjustRightInd w:val="0"/>
              <w:spacing w:after="0"/>
              <w:textAlignment w:val="baseline"/>
              <w:rPr>
                <w:rFonts w:ascii="Arial" w:eastAsia="Times New Roman" w:hAnsi="Arial" w:cs="Arial"/>
                <w:noProof/>
                <w:sz w:val="16"/>
                <w:szCs w:val="16"/>
                <w:lang w:eastAsia="en-GB"/>
              </w:rPr>
            </w:pPr>
            <w:r w:rsidRPr="00457E8C">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cri-ReportConfig</w:t>
            </w:r>
            <w:r>
              <w:rPr>
                <w:rFonts w:ascii="Arial" w:eastAsia="Times New Roman" w:hAnsi="Arial" w:cs="Arial"/>
                <w:i/>
                <w:noProof/>
                <w:sz w:val="16"/>
                <w:szCs w:val="16"/>
                <w:lang w:eastAsia="en-GB"/>
              </w:rPr>
              <w:t xml:space="preserve"> </w:t>
            </w:r>
            <w:r>
              <w:rPr>
                <w:rFonts w:ascii="Arial" w:eastAsia="Times New Roman" w:hAnsi="Arial" w:cs="Arial"/>
                <w:noProof/>
                <w:sz w:val="16"/>
                <w:szCs w:val="16"/>
                <w:lang w:eastAsia="en-GB"/>
              </w:rPr>
              <w:t>t</w:t>
            </w:r>
            <w:r w:rsidRPr="00457E8C">
              <w:rPr>
                <w:rFonts w:ascii="Arial" w:hAnsi="Arial" w:cs="Arial"/>
                <w:noProof/>
                <w:sz w:val="16"/>
                <w:szCs w:val="16"/>
              </w:rPr>
              <w:t xml:space="preserve">he references </w:t>
            </w:r>
            <w:r w:rsidRPr="00457E8C">
              <w:rPr>
                <w:rFonts w:ascii="Arial" w:eastAsia="Times New Roman" w:hAnsi="Arial" w:cs="Arial"/>
                <w:sz w:val="16"/>
                <w:szCs w:val="16"/>
                <w:highlight w:val="yellow"/>
                <w:lang w:eastAsia="en-GB"/>
              </w:rPr>
              <w:t>eMIMO-Type</w:t>
            </w:r>
            <w:r w:rsidRPr="00457E8C">
              <w:rPr>
                <w:rFonts w:ascii="Arial" w:eastAsia="Times New Roman" w:hAnsi="Arial" w:cs="Arial"/>
                <w:sz w:val="16"/>
                <w:szCs w:val="16"/>
                <w:lang w:eastAsia="en-GB"/>
              </w:rPr>
              <w:t xml:space="preserve"> </w:t>
            </w:r>
            <w:r>
              <w:rPr>
                <w:rFonts w:ascii="Arial" w:eastAsia="Times New Roman" w:hAnsi="Arial" w:cs="Arial"/>
                <w:sz w:val="16"/>
                <w:szCs w:val="16"/>
                <w:lang w:eastAsia="en-GB"/>
              </w:rPr>
              <w:t>and</w:t>
            </w:r>
            <w:r w:rsidRPr="00457E8C">
              <w:rPr>
                <w:rFonts w:ascii="Arial" w:eastAsia="Times New Roman" w:hAnsi="Arial" w:cs="Arial"/>
                <w:sz w:val="16"/>
                <w:szCs w:val="16"/>
                <w:lang w:eastAsia="en-GB"/>
              </w:rPr>
              <w:t xml:space="preserve"> </w:t>
            </w:r>
            <w:r w:rsidRPr="00457E8C">
              <w:rPr>
                <w:rFonts w:ascii="Arial" w:eastAsia="Times New Roman" w:hAnsi="Arial" w:cs="Arial"/>
                <w:sz w:val="16"/>
                <w:szCs w:val="16"/>
                <w:highlight w:val="yellow"/>
                <w:lang w:eastAsia="en-GB"/>
              </w:rPr>
              <w:t>beamformed</w:t>
            </w:r>
            <w:r w:rsidRPr="00457E8C">
              <w:rPr>
                <w:rFonts w:ascii="Arial" w:eastAsia="Times New Roman" w:hAnsi="Arial" w:cs="Arial"/>
                <w:sz w:val="16"/>
                <w:szCs w:val="16"/>
                <w:lang w:eastAsia="en-GB"/>
              </w:rPr>
              <w:t xml:space="preserve"> should be set in italics.</w:t>
            </w:r>
          </w:p>
        </w:tc>
        <w:tc>
          <w:tcPr>
            <w:tcW w:w="653" w:type="dxa"/>
            <w:gridSpan w:val="2"/>
            <w:shd w:val="clear" w:color="auto" w:fill="auto"/>
          </w:tcPr>
          <w:p w14:paraId="57EEF1DC"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C178FD" w14:textId="77777777" w:rsidR="00AF3878" w:rsidRPr="006F7094" w:rsidRDefault="00AF3878" w:rsidP="00054B1F">
            <w:pPr>
              <w:spacing w:after="0"/>
              <w:rPr>
                <w:rFonts w:ascii="Arial" w:hAnsi="Arial" w:cs="Arial"/>
                <w:noProof/>
                <w:sz w:val="16"/>
                <w:szCs w:val="16"/>
              </w:rPr>
            </w:pPr>
            <w:r w:rsidRPr="006F7094">
              <w:rPr>
                <w:rFonts w:ascii="Arial" w:hAnsi="Arial" w:cs="Arial"/>
                <w:noProof/>
                <w:sz w:val="16"/>
                <w:szCs w:val="16"/>
              </w:rPr>
              <w:t xml:space="preserve">Set the references </w:t>
            </w:r>
            <w:r w:rsidRPr="006F7094">
              <w:rPr>
                <w:rFonts w:ascii="Arial" w:eastAsia="Times New Roman" w:hAnsi="Arial" w:cs="Arial"/>
                <w:sz w:val="16"/>
                <w:szCs w:val="16"/>
                <w:lang w:eastAsia="en-GB"/>
              </w:rPr>
              <w:t>eMIMO-Type and beamformed in italics.</w:t>
            </w:r>
          </w:p>
          <w:p w14:paraId="0D4B4340" w14:textId="77777777" w:rsidR="00AF3878" w:rsidRPr="006F7094" w:rsidRDefault="00AF3878" w:rsidP="00054B1F">
            <w:pPr>
              <w:spacing w:after="0"/>
              <w:rPr>
                <w:rFonts w:ascii="Arial" w:hAnsi="Arial" w:cs="Arial"/>
                <w:noProof/>
                <w:sz w:val="16"/>
                <w:szCs w:val="16"/>
              </w:rPr>
            </w:pPr>
          </w:p>
          <w:p w14:paraId="1B5FB0B7" w14:textId="77777777" w:rsidR="00AF3878" w:rsidRPr="006F7094" w:rsidRDefault="00AF3878"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cri-ReportConfig</w:t>
            </w:r>
          </w:p>
          <w:p w14:paraId="410B1461" w14:textId="77777777" w:rsidR="00AF3878" w:rsidRPr="006F7094" w:rsidRDefault="00AF3878"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t xml:space="preserve">E-UTRAN configures the field only if the UE is configured with </w:t>
            </w:r>
            <w:r w:rsidRPr="006F7094">
              <w:rPr>
                <w:rFonts w:ascii="Arial" w:eastAsia="Times New Roman" w:hAnsi="Arial" w:cs="Arial"/>
                <w:sz w:val="16"/>
                <w:szCs w:val="16"/>
                <w:highlight w:val="yellow"/>
                <w:lang w:eastAsia="en-GB"/>
              </w:rPr>
              <w:t>eMIMO-Type</w:t>
            </w:r>
            <w:r w:rsidRPr="006F7094">
              <w:rPr>
                <w:rFonts w:ascii="Arial" w:eastAsia="Times New Roman" w:hAnsi="Arial" w:cs="Arial"/>
                <w:sz w:val="16"/>
                <w:szCs w:val="16"/>
                <w:lang w:eastAsia="en-GB"/>
              </w:rPr>
              <w:t xml:space="preserve"> set to </w:t>
            </w:r>
            <w:r w:rsidRPr="006F7094">
              <w:rPr>
                <w:rFonts w:ascii="Arial" w:eastAsia="Times New Roman" w:hAnsi="Arial" w:cs="Arial"/>
                <w:sz w:val="16"/>
                <w:szCs w:val="16"/>
                <w:highlight w:val="yellow"/>
                <w:lang w:eastAsia="en-GB"/>
              </w:rPr>
              <w:t>beamformed</w:t>
            </w:r>
            <w:r w:rsidRPr="006F7094">
              <w:rPr>
                <w:rFonts w:ascii="Arial" w:eastAsia="Times New Roman" w:hAnsi="Arial" w:cs="Arial"/>
                <w:sz w:val="16"/>
                <w:szCs w:val="16"/>
                <w:lang w:eastAsia="en-GB"/>
              </w:rPr>
              <w:t xml:space="preserve"> and if multiple references to RS configuration using non-zero power transmission are configured (i.e. if </w:t>
            </w:r>
            <w:r w:rsidRPr="006F7094">
              <w:rPr>
                <w:rFonts w:ascii="Arial" w:eastAsia="Times New Roman" w:hAnsi="Arial" w:cs="Arial"/>
                <w:i/>
                <w:sz w:val="16"/>
                <w:szCs w:val="16"/>
                <w:lang w:eastAsia="en-GB"/>
              </w:rPr>
              <w:t>csi-RS-ConfigNZPIdListExt</w:t>
            </w:r>
            <w:r w:rsidRPr="006F7094">
              <w:rPr>
                <w:rFonts w:ascii="Arial" w:eastAsia="Times New Roman" w:hAnsi="Arial" w:cs="Arial"/>
                <w:sz w:val="16"/>
                <w:szCs w:val="16"/>
                <w:lang w:eastAsia="en-GB"/>
              </w:rPr>
              <w:t xml:space="preserve"> is configured).</w:t>
            </w:r>
          </w:p>
          <w:p w14:paraId="6119940B" w14:textId="77777777" w:rsidR="00AF3878" w:rsidRPr="006F7094" w:rsidRDefault="00AF3878" w:rsidP="00700E44">
            <w:pPr>
              <w:spacing w:after="0"/>
              <w:rPr>
                <w:rFonts w:ascii="Arial" w:hAnsi="Arial" w:cs="Arial"/>
                <w:noProof/>
                <w:color w:val="1F497D" w:themeColor="text2"/>
                <w:sz w:val="16"/>
                <w:szCs w:val="16"/>
              </w:rPr>
            </w:pPr>
            <w:r w:rsidRPr="00C0321D">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2D515CCA" w14:textId="77777777" w:rsidR="00AF3878" w:rsidRPr="006F7094" w:rsidRDefault="00AF3878" w:rsidP="00054B1F">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14:paraId="25616F5A" w14:textId="77777777" w:rsidR="00AF3878" w:rsidRDefault="00AF3878" w:rsidP="00054B1F">
            <w:pPr>
              <w:spacing w:after="0"/>
              <w:rPr>
                <w:rFonts w:ascii="Arial" w:hAnsi="Arial" w:cs="Arial"/>
                <w:noProof/>
                <w:sz w:val="16"/>
                <w:szCs w:val="16"/>
              </w:rPr>
            </w:pPr>
            <w:r w:rsidRPr="006F7094">
              <w:rPr>
                <w:rFonts w:ascii="Arial" w:hAnsi="Arial" w:cs="Arial"/>
                <w:b/>
                <w:noProof/>
                <w:color w:val="1F497D" w:themeColor="text2"/>
                <w:sz w:val="16"/>
                <w:szCs w:val="16"/>
              </w:rPr>
              <w:t xml:space="preserve">Coordinator: </w:t>
            </w:r>
            <w:r w:rsidRPr="006F7094">
              <w:rPr>
                <w:rFonts w:ascii="Arial" w:hAnsi="Arial" w:cs="Arial"/>
                <w:noProof/>
                <w:color w:val="1F497D" w:themeColor="text2"/>
                <w:sz w:val="16"/>
                <w:szCs w:val="16"/>
              </w:rPr>
              <w:t>Corrected during v1300 CR implementation</w:t>
            </w:r>
          </w:p>
        </w:tc>
        <w:tc>
          <w:tcPr>
            <w:tcW w:w="1060" w:type="dxa"/>
            <w:shd w:val="clear" w:color="auto" w:fill="CCFF99"/>
          </w:tcPr>
          <w:p w14:paraId="25F98B7D"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t>Closed</w:t>
            </w:r>
          </w:p>
        </w:tc>
      </w:tr>
      <w:tr w:rsidR="00AF3878" w:rsidRPr="00BD494B" w14:paraId="75217877" w14:textId="77777777" w:rsidTr="009B5B12">
        <w:tc>
          <w:tcPr>
            <w:tcW w:w="769" w:type="dxa"/>
            <w:shd w:val="clear" w:color="auto" w:fill="auto"/>
          </w:tcPr>
          <w:p w14:paraId="66EFF04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E.310</w:t>
            </w:r>
          </w:p>
        </w:tc>
        <w:tc>
          <w:tcPr>
            <w:tcW w:w="1677" w:type="dxa"/>
            <w:shd w:val="clear" w:color="auto" w:fill="auto"/>
          </w:tcPr>
          <w:p w14:paraId="1DE1F1F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6.3.2 CQI-ReportConfig</w:t>
            </w:r>
          </w:p>
        </w:tc>
        <w:tc>
          <w:tcPr>
            <w:tcW w:w="5369" w:type="dxa"/>
            <w:shd w:val="clear" w:color="auto" w:fill="auto"/>
          </w:tcPr>
          <w:p w14:paraId="000C7B95" w14:textId="77777777" w:rsidR="00AF3878" w:rsidRPr="008A051C" w:rsidRDefault="00AF3878" w:rsidP="004F4BB1">
            <w:pPr>
              <w:spacing w:after="0"/>
              <w:rPr>
                <w:rFonts w:ascii="Arial" w:hAnsi="Arial" w:cs="Arial"/>
                <w:b/>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i/>
                <w:noProof/>
                <w:sz w:val="16"/>
                <w:szCs w:val="16"/>
              </w:rPr>
              <w:t>cri-ReportConfig</w:t>
            </w:r>
          </w:p>
          <w:p w14:paraId="79EDB75A" w14:textId="77777777" w:rsidR="00AF3878" w:rsidRPr="00BD494B" w:rsidRDefault="00AF3878" w:rsidP="004F4BB1">
            <w:pPr>
              <w:spacing w:after="0"/>
              <w:rPr>
                <w:rFonts w:ascii="Arial" w:hAnsi="Arial" w:cs="Arial"/>
                <w:noProof/>
                <w:sz w:val="16"/>
                <w:szCs w:val="16"/>
              </w:rPr>
            </w:pPr>
            <w:r w:rsidRPr="008A051C">
              <w:rPr>
                <w:rFonts w:ascii="Arial" w:hAnsi="Arial" w:cs="Arial"/>
                <w:noProof/>
                <w:sz w:val="16"/>
                <w:szCs w:val="16"/>
              </w:rPr>
              <w:t xml:space="preserve">is supposed to be  after the description for </w:t>
            </w:r>
            <w:r w:rsidRPr="008A051C">
              <w:rPr>
                <w:rFonts w:ascii="Arial" w:hAnsi="Arial" w:cs="Arial"/>
                <w:i/>
                <w:noProof/>
                <w:sz w:val="16"/>
                <w:szCs w:val="16"/>
              </w:rPr>
              <w:t>cri-ConfigIndex2</w:t>
            </w:r>
            <w:r w:rsidRPr="008A051C">
              <w:rPr>
                <w:rFonts w:ascii="Arial" w:hAnsi="Arial" w:cs="Arial"/>
                <w:noProof/>
                <w:sz w:val="16"/>
                <w:szCs w:val="16"/>
              </w:rPr>
              <w:t>.</w:t>
            </w:r>
          </w:p>
        </w:tc>
        <w:tc>
          <w:tcPr>
            <w:tcW w:w="653" w:type="dxa"/>
            <w:gridSpan w:val="2"/>
            <w:shd w:val="clear" w:color="auto" w:fill="auto"/>
          </w:tcPr>
          <w:p w14:paraId="2F9FE8B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4AE8C1E"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57422F1E" w14:textId="77777777" w:rsidR="00AF3878" w:rsidRPr="00566D1D" w:rsidRDefault="00AF387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2116720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723AC3CB" w14:textId="77777777" w:rsidTr="009B5B12">
        <w:tc>
          <w:tcPr>
            <w:tcW w:w="769" w:type="dxa"/>
            <w:shd w:val="clear" w:color="auto" w:fill="auto"/>
          </w:tcPr>
          <w:p w14:paraId="20176C16" w14:textId="77777777" w:rsidR="00AF3878" w:rsidRDefault="00AF3878" w:rsidP="004F4BB1">
            <w:pPr>
              <w:spacing w:after="0"/>
              <w:rPr>
                <w:rFonts w:ascii="Arial" w:hAnsi="Arial" w:cs="Arial"/>
                <w:noProof/>
                <w:sz w:val="16"/>
                <w:szCs w:val="16"/>
              </w:rPr>
            </w:pPr>
            <w:r>
              <w:rPr>
                <w:rFonts w:ascii="Arial" w:eastAsia="MS Mincho" w:hAnsi="Arial" w:cs="Arial"/>
                <w:noProof/>
                <w:sz w:val="16"/>
                <w:szCs w:val="16"/>
                <w:lang w:eastAsia="ja-JP"/>
              </w:rPr>
              <w:t>D.02</w:t>
            </w:r>
            <w:r>
              <w:rPr>
                <w:rFonts w:ascii="Arial" w:eastAsia="MS Mincho" w:hAnsi="Arial" w:cs="Arial" w:hint="eastAsia"/>
                <w:noProof/>
                <w:sz w:val="16"/>
                <w:szCs w:val="16"/>
                <w:lang w:eastAsia="ja-JP"/>
              </w:rPr>
              <w:t>4</w:t>
            </w:r>
          </w:p>
        </w:tc>
        <w:tc>
          <w:tcPr>
            <w:tcW w:w="1677" w:type="dxa"/>
            <w:shd w:val="clear" w:color="auto" w:fill="auto"/>
          </w:tcPr>
          <w:p w14:paraId="3D9A4F66" w14:textId="77777777" w:rsidR="00AF3878" w:rsidRDefault="00AF3878" w:rsidP="004F4BB1">
            <w:pPr>
              <w:spacing w:after="0"/>
              <w:rPr>
                <w:rFonts w:ascii="Arial" w:hAnsi="Arial" w:cs="Arial"/>
                <w:noProof/>
                <w:sz w:val="16"/>
                <w:szCs w:val="16"/>
              </w:rPr>
            </w:pPr>
            <w:r>
              <w:rPr>
                <w:rFonts w:ascii="Arial" w:hAnsi="Arial" w:cs="Arial"/>
                <w:noProof/>
                <w:sz w:val="16"/>
                <w:szCs w:val="16"/>
              </w:rPr>
              <w:t xml:space="preserve">6.3.2 </w:t>
            </w:r>
            <w:r w:rsidRPr="000D67A1">
              <w:rPr>
                <w:rFonts w:ascii="Arial" w:eastAsia="MS Mincho" w:hAnsi="Arial" w:cs="Arial"/>
                <w:noProof/>
                <w:sz w:val="16"/>
                <w:szCs w:val="16"/>
                <w:lang w:eastAsia="ja-JP"/>
              </w:rPr>
              <w:t>cri-ReportConfig</w:t>
            </w:r>
          </w:p>
        </w:tc>
        <w:tc>
          <w:tcPr>
            <w:tcW w:w="5369" w:type="dxa"/>
            <w:shd w:val="clear" w:color="auto" w:fill="auto"/>
          </w:tcPr>
          <w:p w14:paraId="63E4D9DD" w14:textId="77777777" w:rsidR="00AF3878" w:rsidRPr="007E3E1D" w:rsidRDefault="00AF3878"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 xml:space="preserve">Needs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 xml:space="preserve"> for the following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beamformed</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w:t>
            </w:r>
          </w:p>
          <w:p w14:paraId="5D86DD02" w14:textId="77777777" w:rsidR="00AF3878" w:rsidRPr="00BD494B" w:rsidRDefault="00AF3878" w:rsidP="004F4BB1">
            <w:pPr>
              <w:spacing w:after="0"/>
              <w:rPr>
                <w:rFonts w:ascii="Arial" w:hAnsi="Arial" w:cs="Arial"/>
                <w:noProof/>
                <w:sz w:val="16"/>
                <w:szCs w:val="16"/>
              </w:rPr>
            </w:pPr>
            <w:r w:rsidRPr="007E3E1D">
              <w:rPr>
                <w:rFonts w:ascii="Arial" w:eastAsia="MS Mincho" w:hAnsi="Arial" w:cs="Arial"/>
                <w:noProof/>
                <w:sz w:val="16"/>
                <w:szCs w:val="16"/>
                <w:lang w:eastAsia="ja-JP"/>
              </w:rPr>
              <w:t>…</w:t>
            </w:r>
            <w:r w:rsidRPr="00094BEE">
              <w:rPr>
                <w:rFonts w:ascii="Arial" w:eastAsia="MS Mincho" w:hAnsi="Arial" w:cs="Arial"/>
                <w:noProof/>
                <w:sz w:val="16"/>
                <w:szCs w:val="16"/>
                <w:lang w:eastAsia="ja-JP"/>
              </w:rPr>
              <w:t>eMIMO-Type set to beamformed</w:t>
            </w:r>
            <w:r>
              <w:rPr>
                <w:rFonts w:ascii="Arial" w:eastAsia="MS Mincho" w:hAnsi="Arial" w:cs="Arial"/>
                <w:noProof/>
                <w:sz w:val="16"/>
                <w:szCs w:val="16"/>
                <w:lang w:eastAsia="ja-JP"/>
              </w:rPr>
              <w:t>…</w:t>
            </w:r>
          </w:p>
        </w:tc>
        <w:tc>
          <w:tcPr>
            <w:tcW w:w="653" w:type="dxa"/>
            <w:gridSpan w:val="2"/>
            <w:shd w:val="clear" w:color="auto" w:fill="auto"/>
          </w:tcPr>
          <w:p w14:paraId="19D97AE2" w14:textId="77777777" w:rsidR="00AF3878" w:rsidRPr="00BD494B" w:rsidRDefault="00AF3878"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132" w:type="dxa"/>
            <w:gridSpan w:val="2"/>
            <w:shd w:val="clear" w:color="auto" w:fill="auto"/>
          </w:tcPr>
          <w:p w14:paraId="474BEBD2" w14:textId="77777777" w:rsidR="00AF3878" w:rsidRDefault="00AF3878" w:rsidP="004C042B">
            <w:pPr>
              <w:pBdr>
                <w:bottom w:val="single" w:sz="6" w:space="1" w:color="auto"/>
              </w:pBdr>
              <w:spacing w:after="0"/>
              <w:rPr>
                <w:rFonts w:ascii="Arial" w:hAnsi="Arial" w:cs="Arial"/>
                <w:noProof/>
                <w:sz w:val="16"/>
                <w:szCs w:val="16"/>
                <w:lang w:eastAsia="ja-JP"/>
              </w:rPr>
            </w:pPr>
            <w:r w:rsidRPr="004C042B">
              <w:rPr>
                <w:rFonts w:ascii="Arial" w:hAnsi="Arial" w:cs="Arial"/>
                <w:noProof/>
                <w:sz w:val="16"/>
                <w:szCs w:val="16"/>
                <w:lang w:eastAsia="ja-JP"/>
              </w:rPr>
              <w:t>…eMIMO-Type set to “beamformed”…</w:t>
            </w:r>
          </w:p>
          <w:p w14:paraId="46A2A836" w14:textId="2B62FEE5" w:rsidR="00AF3878" w:rsidRPr="004C042B" w:rsidRDefault="00AF3878" w:rsidP="004C042B">
            <w:pPr>
              <w:spacing w:after="0"/>
              <w:rPr>
                <w:rFonts w:ascii="Arial" w:hAnsi="Arial" w:cs="Arial"/>
                <w:b/>
                <w:noProof/>
                <w:sz w:val="16"/>
                <w:szCs w:val="16"/>
                <w:lang w:eastAsia="ja-JP"/>
              </w:rPr>
            </w:pPr>
            <w:r w:rsidRPr="004C042B">
              <w:rPr>
                <w:rFonts w:ascii="Arial" w:hAnsi="Arial" w:cs="Arial"/>
                <w:b/>
                <w:noProof/>
                <w:color w:val="1F497D" w:themeColor="text2"/>
                <w:sz w:val="16"/>
                <w:szCs w:val="16"/>
                <w:lang w:eastAsia="ja-JP"/>
              </w:rPr>
              <w:t xml:space="preserve">Coordinator: </w:t>
            </w:r>
            <w:r w:rsidRPr="004C042B">
              <w:rPr>
                <w:rFonts w:ascii="Arial" w:hAnsi="Arial" w:cs="Arial"/>
                <w:noProof/>
                <w:color w:val="1F497D" w:themeColor="text2"/>
                <w:sz w:val="16"/>
                <w:szCs w:val="16"/>
                <w:lang w:eastAsia="ja-JP"/>
              </w:rPr>
              <w:t xml:space="preserve">Corrected in </w:t>
            </w:r>
            <w:r>
              <w:rPr>
                <w:rFonts w:ascii="Arial" w:hAnsi="Arial" w:cs="Arial"/>
                <w:noProof/>
                <w:color w:val="1F497D" w:themeColor="text2"/>
                <w:sz w:val="16"/>
                <w:szCs w:val="16"/>
                <w:lang w:eastAsia="ja-JP"/>
              </w:rPr>
              <w:t>general CR</w:t>
            </w:r>
            <w:r w:rsidRPr="004C042B">
              <w:rPr>
                <w:rFonts w:ascii="Arial" w:hAnsi="Arial" w:cs="Arial"/>
                <w:noProof/>
                <w:color w:val="1F497D" w:themeColor="text2"/>
                <w:sz w:val="16"/>
                <w:szCs w:val="16"/>
                <w:lang w:eastAsia="ja-JP"/>
              </w:rPr>
              <w:t>.</w:t>
            </w:r>
          </w:p>
        </w:tc>
        <w:tc>
          <w:tcPr>
            <w:tcW w:w="1060" w:type="dxa"/>
            <w:shd w:val="clear" w:color="auto" w:fill="CCFF99"/>
          </w:tcPr>
          <w:p w14:paraId="691C000C" w14:textId="7D9814CD"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0C14F04B" w14:textId="77777777" w:rsidTr="009B5B12">
        <w:tc>
          <w:tcPr>
            <w:tcW w:w="769" w:type="dxa"/>
            <w:shd w:val="clear" w:color="auto" w:fill="auto"/>
          </w:tcPr>
          <w:p w14:paraId="5376311D"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t>N.084</w:t>
            </w:r>
          </w:p>
        </w:tc>
        <w:tc>
          <w:tcPr>
            <w:tcW w:w="1677" w:type="dxa"/>
            <w:shd w:val="clear" w:color="auto" w:fill="auto"/>
          </w:tcPr>
          <w:p w14:paraId="784714CD" w14:textId="77777777" w:rsidR="00AF3878" w:rsidRPr="008804FA" w:rsidRDefault="00AF3878" w:rsidP="008804FA">
            <w:pPr>
              <w:spacing w:after="0"/>
              <w:rPr>
                <w:rFonts w:ascii="Arial" w:hAnsi="Arial" w:cs="Arial"/>
                <w:noProof/>
                <w:sz w:val="16"/>
                <w:szCs w:val="16"/>
              </w:rPr>
            </w:pPr>
            <w:r>
              <w:rPr>
                <w:rFonts w:ascii="Arial" w:hAnsi="Arial" w:cs="Arial"/>
                <w:noProof/>
                <w:sz w:val="16"/>
                <w:szCs w:val="16"/>
              </w:rPr>
              <w:t xml:space="preserve">6.3.2 </w:t>
            </w:r>
            <w:r w:rsidRPr="008804FA">
              <w:rPr>
                <w:rFonts w:ascii="Arial" w:hAnsi="Arial" w:cs="Arial"/>
                <w:noProof/>
                <w:sz w:val="16"/>
                <w:szCs w:val="16"/>
              </w:rPr>
              <w:t>CrossCarrierSchedulingCOnfig field descriptions</w:t>
            </w:r>
          </w:p>
        </w:tc>
        <w:tc>
          <w:tcPr>
            <w:tcW w:w="5369" w:type="dxa"/>
            <w:shd w:val="clear" w:color="auto" w:fill="auto"/>
          </w:tcPr>
          <w:p w14:paraId="59F5F28F"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t xml:space="preserve">The CIF value indicated in cif-inSchedluingCell </w:t>
            </w:r>
          </w:p>
        </w:tc>
        <w:tc>
          <w:tcPr>
            <w:tcW w:w="653" w:type="dxa"/>
            <w:gridSpan w:val="2"/>
            <w:shd w:val="clear" w:color="auto" w:fill="auto"/>
          </w:tcPr>
          <w:p w14:paraId="4B673BFA"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74D277" w14:textId="77777777" w:rsidR="00AF3878" w:rsidRDefault="00AF3878" w:rsidP="008804FA">
            <w:pPr>
              <w:pBdr>
                <w:bottom w:val="single" w:sz="6" w:space="1" w:color="auto"/>
              </w:pBdr>
              <w:spacing w:after="0"/>
              <w:rPr>
                <w:rFonts w:ascii="Arial" w:hAnsi="Arial" w:cs="Arial"/>
                <w:noProof/>
                <w:sz w:val="16"/>
                <w:szCs w:val="16"/>
              </w:rPr>
            </w:pPr>
            <w:r>
              <w:rPr>
                <w:rFonts w:ascii="Arial" w:hAnsi="Arial" w:cs="Arial"/>
                <w:noProof/>
                <w:sz w:val="16"/>
                <w:szCs w:val="16"/>
              </w:rPr>
              <w:t>CIF abbrevation is not introduced in the specification, It can be deduced from the reference RAN1 specification 36.212, but maybe worthwhile to add the CIF abbreviation</w:t>
            </w:r>
          </w:p>
          <w:p w14:paraId="66BB079B" w14:textId="77777777" w:rsidR="00AF3878" w:rsidRDefault="00AF3878" w:rsidP="008804FA">
            <w:pPr>
              <w:spacing w:after="0"/>
              <w:rPr>
                <w:rFonts w:ascii="Arial" w:hAnsi="Arial" w:cs="Arial"/>
                <w:noProof/>
                <w:color w:val="1F497D" w:themeColor="text2"/>
                <w:sz w:val="16"/>
                <w:szCs w:val="16"/>
              </w:rPr>
            </w:pPr>
            <w:r w:rsidRPr="001139A5">
              <w:rPr>
                <w:rFonts w:ascii="Arial" w:hAnsi="Arial" w:cs="Arial"/>
                <w:b/>
                <w:noProof/>
                <w:color w:val="1F497D" w:themeColor="text2"/>
                <w:sz w:val="16"/>
                <w:szCs w:val="16"/>
              </w:rPr>
              <w:t>Ericsson:</w:t>
            </w:r>
            <w:r w:rsidRPr="001139A5">
              <w:rPr>
                <w:rFonts w:ascii="Arial" w:hAnsi="Arial" w:cs="Arial"/>
                <w:noProof/>
                <w:color w:val="1F497D" w:themeColor="text2"/>
                <w:sz w:val="16"/>
                <w:szCs w:val="16"/>
              </w:rPr>
              <w:t xml:space="preserve"> OK.</w:t>
            </w:r>
          </w:p>
          <w:p w14:paraId="301FA01F" w14:textId="2B32D9F6" w:rsidR="00AF3878" w:rsidRPr="004C042B" w:rsidRDefault="00AF3878" w:rsidP="00D714F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00D714FB">
              <w:rPr>
                <w:rFonts w:ascii="Arial" w:hAnsi="Arial" w:cs="Arial"/>
                <w:noProof/>
                <w:color w:val="1F497D" w:themeColor="text2"/>
                <w:sz w:val="16"/>
                <w:szCs w:val="16"/>
              </w:rPr>
              <w:t>So what is the outcome of the deduction? At least it does not seem to be captured in the list of abbreviations. Closed for now (since there is no solution). Can be added later if needed.</w:t>
            </w:r>
          </w:p>
        </w:tc>
        <w:tc>
          <w:tcPr>
            <w:tcW w:w="1060" w:type="dxa"/>
            <w:tcBorders>
              <w:bottom w:val="single" w:sz="4" w:space="0" w:color="auto"/>
            </w:tcBorders>
            <w:shd w:val="clear" w:color="auto" w:fill="CCFF99"/>
          </w:tcPr>
          <w:p w14:paraId="484EA4CC" w14:textId="46C0A7CE" w:rsidR="00AF3878" w:rsidRPr="00BD494B" w:rsidRDefault="00AF3878" w:rsidP="00566D1D">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11ADF236" w14:textId="77777777" w:rsidTr="009B5B12">
        <w:tc>
          <w:tcPr>
            <w:tcW w:w="769" w:type="dxa"/>
            <w:shd w:val="clear" w:color="auto" w:fill="auto"/>
          </w:tcPr>
          <w:p w14:paraId="1A5319FB"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C.049</w:t>
            </w:r>
          </w:p>
        </w:tc>
        <w:tc>
          <w:tcPr>
            <w:tcW w:w="1677" w:type="dxa"/>
            <w:shd w:val="clear" w:color="auto" w:fill="auto"/>
          </w:tcPr>
          <w:p w14:paraId="01187686" w14:textId="77777777" w:rsidR="00AF3878" w:rsidRPr="008C43A5" w:rsidRDefault="00AF3878"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BA5DFA">
              <w:rPr>
                <w:rFonts w:ascii="Arial" w:hAnsi="Arial" w:cs="Arial"/>
                <w:sz w:val="16"/>
                <w:szCs w:val="16"/>
              </w:rPr>
              <w:t>CrossCarrierSchedulingConfig-r13</w:t>
            </w:r>
          </w:p>
        </w:tc>
        <w:tc>
          <w:tcPr>
            <w:tcW w:w="5369" w:type="dxa"/>
            <w:shd w:val="clear" w:color="auto" w:fill="auto"/>
          </w:tcPr>
          <w:p w14:paraId="228798F8"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 the reference section is 5.3.3.1</w:t>
            </w:r>
          </w:p>
        </w:tc>
        <w:tc>
          <w:tcPr>
            <w:tcW w:w="653" w:type="dxa"/>
            <w:gridSpan w:val="2"/>
            <w:shd w:val="clear" w:color="auto" w:fill="auto"/>
          </w:tcPr>
          <w:p w14:paraId="470434F7"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0770C907" w14:textId="77777777" w:rsidR="00AF3878" w:rsidRPr="00F54BAB" w:rsidRDefault="00AF3878" w:rsidP="004F4BB1">
            <w:pPr>
              <w:pStyle w:val="TAL"/>
              <w:rPr>
                <w:b/>
                <w:i/>
                <w:sz w:val="16"/>
                <w:szCs w:val="16"/>
              </w:rPr>
            </w:pPr>
            <w:r w:rsidRPr="00F54BAB">
              <w:rPr>
                <w:b/>
                <w:i/>
                <w:sz w:val="16"/>
                <w:szCs w:val="16"/>
              </w:rPr>
              <w:t>cif-</w:t>
            </w:r>
            <w:r w:rsidRPr="00F54BAB">
              <w:rPr>
                <w:b/>
                <w:i/>
                <w:sz w:val="16"/>
                <w:szCs w:val="16"/>
                <w:lang w:eastAsia="ja-JP"/>
              </w:rPr>
              <w:t xml:space="preserve"> InSchedulingCell</w:t>
            </w:r>
          </w:p>
          <w:p w14:paraId="0CDCD2E2" w14:textId="77777777" w:rsidR="00AF3878" w:rsidRDefault="00AF3878" w:rsidP="004F4BB1">
            <w:pPr>
              <w:pBdr>
                <w:bottom w:val="single" w:sz="6" w:space="1" w:color="auto"/>
              </w:pBdr>
              <w:spacing w:after="0"/>
              <w:rPr>
                <w:rFonts w:ascii="Arial" w:hAnsi="Arial" w:cs="Arial"/>
                <w:sz w:val="16"/>
                <w:szCs w:val="16"/>
                <w:lang w:eastAsia="zh-CN"/>
              </w:rPr>
            </w:pPr>
            <w:r w:rsidRPr="00BA5DFA">
              <w:rPr>
                <w:rFonts w:ascii="Arial" w:hAnsi="Arial" w:cs="Arial"/>
                <w:sz w:val="16"/>
                <w:szCs w:val="16"/>
                <w:lang w:eastAsia="zh-CN"/>
              </w:rPr>
              <w:t>The field i</w:t>
            </w:r>
            <w:r w:rsidRPr="00BA5DFA">
              <w:rPr>
                <w:rFonts w:ascii="Arial" w:hAnsi="Arial" w:cs="Arial"/>
                <w:sz w:val="16"/>
                <w:szCs w:val="16"/>
              </w:rPr>
              <w:t>ndicates the CIF value used in the scheduling cell to indicate this cell</w:t>
            </w:r>
            <w:r w:rsidRPr="00BA5DFA">
              <w:rPr>
                <w:rFonts w:ascii="Arial" w:hAnsi="Arial" w:cs="Arial"/>
                <w:sz w:val="16"/>
                <w:szCs w:val="16"/>
                <w:lang w:eastAsia="zh-CN"/>
              </w:rPr>
              <w:t xml:space="preserve">, see TS 36.212 [22, </w:t>
            </w:r>
            <w:r w:rsidRPr="00891081">
              <w:rPr>
                <w:rFonts w:ascii="Arial" w:hAnsi="Arial" w:cs="Arial"/>
                <w:strike/>
                <w:color w:val="FF0000"/>
                <w:sz w:val="16"/>
                <w:szCs w:val="16"/>
                <w:lang w:eastAsia="zh-CN"/>
              </w:rPr>
              <w:t>5.x.x.x</w:t>
            </w:r>
            <w:r w:rsidRPr="00891081">
              <w:rPr>
                <w:rFonts w:ascii="Arial" w:eastAsia="SimSun" w:hAnsi="Arial" w:cs="Arial"/>
                <w:color w:val="FF0000"/>
                <w:sz w:val="16"/>
                <w:szCs w:val="16"/>
                <w:u w:val="single"/>
                <w:lang w:eastAsia="zh-CN"/>
              </w:rPr>
              <w:t>5.3.3.1</w:t>
            </w:r>
            <w:r w:rsidRPr="00BA5DFA">
              <w:rPr>
                <w:rFonts w:ascii="Arial" w:hAnsi="Arial" w:cs="Arial"/>
                <w:sz w:val="16"/>
                <w:szCs w:val="16"/>
                <w:lang w:eastAsia="zh-CN"/>
              </w:rPr>
              <w:t>].</w:t>
            </w:r>
          </w:p>
          <w:p w14:paraId="0E92EA91" w14:textId="77777777" w:rsidR="00AF3878" w:rsidRPr="00891081" w:rsidRDefault="00AF3878" w:rsidP="004F4BB1">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353D749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738F3D15" w14:textId="77777777" w:rsidTr="009B5B12">
        <w:tc>
          <w:tcPr>
            <w:tcW w:w="769" w:type="dxa"/>
            <w:shd w:val="clear" w:color="auto" w:fill="auto"/>
          </w:tcPr>
          <w:p w14:paraId="5931CE0B" w14:textId="77777777" w:rsidR="00AF3878" w:rsidRDefault="00AF3878" w:rsidP="008804FA">
            <w:pPr>
              <w:spacing w:after="0"/>
              <w:rPr>
                <w:rFonts w:ascii="Arial" w:hAnsi="Arial" w:cs="Arial"/>
                <w:noProof/>
                <w:sz w:val="16"/>
                <w:szCs w:val="16"/>
              </w:rPr>
            </w:pPr>
            <w:r>
              <w:rPr>
                <w:rFonts w:ascii="Arial" w:hAnsi="Arial" w:cs="Arial"/>
                <w:noProof/>
                <w:sz w:val="16"/>
                <w:szCs w:val="16"/>
              </w:rPr>
              <w:t>N.083</w:t>
            </w:r>
          </w:p>
        </w:tc>
        <w:tc>
          <w:tcPr>
            <w:tcW w:w="1677" w:type="dxa"/>
            <w:shd w:val="clear" w:color="auto" w:fill="auto"/>
          </w:tcPr>
          <w:p w14:paraId="66BA6053" w14:textId="77777777" w:rsidR="00AF3878" w:rsidRPr="008804FA" w:rsidRDefault="00AF3878" w:rsidP="008804FA">
            <w:pPr>
              <w:spacing w:after="0"/>
              <w:rPr>
                <w:rFonts w:ascii="Arial" w:hAnsi="Arial" w:cs="Arial"/>
                <w:noProof/>
                <w:sz w:val="16"/>
                <w:szCs w:val="16"/>
              </w:rPr>
            </w:pPr>
            <w:r w:rsidRPr="008804FA">
              <w:rPr>
                <w:rFonts w:ascii="Arial" w:hAnsi="Arial" w:cs="Arial"/>
                <w:noProof/>
                <w:sz w:val="16"/>
                <w:szCs w:val="16"/>
              </w:rPr>
              <w:t>6.3.2 CrossCarrierSchedulingConfig-r13:: cif-InSchedulingCell-r13</w:t>
            </w:r>
          </w:p>
        </w:tc>
        <w:tc>
          <w:tcPr>
            <w:tcW w:w="5369" w:type="dxa"/>
            <w:shd w:val="clear" w:color="auto" w:fill="auto"/>
          </w:tcPr>
          <w:p w14:paraId="170E3250" w14:textId="77777777" w:rsidR="00AF3878" w:rsidRDefault="00AF3878" w:rsidP="008804FA">
            <w:pPr>
              <w:spacing w:after="0"/>
              <w:rPr>
                <w:rFonts w:ascii="Arial" w:hAnsi="Arial" w:cs="Arial"/>
                <w:noProof/>
                <w:sz w:val="16"/>
                <w:szCs w:val="16"/>
              </w:rPr>
            </w:pPr>
            <w:r>
              <w:rPr>
                <w:rFonts w:ascii="Arial" w:hAnsi="Arial" w:cs="Arial"/>
                <w:noProof/>
                <w:sz w:val="16"/>
                <w:szCs w:val="16"/>
              </w:rPr>
              <w:t>Field is underlined and field description has placeholder section number</w:t>
            </w:r>
          </w:p>
        </w:tc>
        <w:tc>
          <w:tcPr>
            <w:tcW w:w="653" w:type="dxa"/>
            <w:gridSpan w:val="2"/>
            <w:shd w:val="clear" w:color="auto" w:fill="auto"/>
          </w:tcPr>
          <w:p w14:paraId="16ACD898" w14:textId="77777777" w:rsidR="00AF3878" w:rsidRDefault="00AF3878"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FFDF52A" w14:textId="77777777" w:rsidR="00AF3878" w:rsidRDefault="00AF3878" w:rsidP="008804FA">
            <w:pPr>
              <w:pBdr>
                <w:bottom w:val="single" w:sz="6" w:space="1" w:color="auto"/>
              </w:pBdr>
              <w:spacing w:after="0"/>
              <w:rPr>
                <w:rFonts w:ascii="Arial" w:hAnsi="Arial" w:cs="Arial"/>
                <w:noProof/>
                <w:sz w:val="16"/>
                <w:szCs w:val="16"/>
              </w:rPr>
            </w:pPr>
            <w:r>
              <w:rPr>
                <w:rFonts w:ascii="Arial" w:hAnsi="Arial" w:cs="Arial"/>
                <w:noProof/>
                <w:sz w:val="16"/>
                <w:szCs w:val="16"/>
              </w:rPr>
              <w:t>Remove underlining and correct placeholder number</w:t>
            </w:r>
          </w:p>
          <w:p w14:paraId="4CB34411" w14:textId="77777777" w:rsidR="00AF3878" w:rsidRPr="00891081" w:rsidRDefault="00AF3878" w:rsidP="008804FA">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OK.</w:t>
            </w:r>
          </w:p>
          <w:p w14:paraId="14472B1A" w14:textId="77777777" w:rsidR="00AF3878" w:rsidRDefault="00AF3878" w:rsidP="008804FA">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94D3FA4" w14:textId="77777777" w:rsidR="00AF3878" w:rsidRPr="00BD494B" w:rsidRDefault="00AF3878" w:rsidP="008804FA">
            <w:pPr>
              <w:spacing w:after="0"/>
              <w:rPr>
                <w:rFonts w:ascii="Arial" w:hAnsi="Arial" w:cs="Arial"/>
                <w:noProof/>
                <w:sz w:val="16"/>
                <w:szCs w:val="16"/>
              </w:rPr>
            </w:pPr>
            <w:r>
              <w:rPr>
                <w:rFonts w:ascii="Arial" w:hAnsi="Arial" w:cs="Arial"/>
                <w:noProof/>
                <w:sz w:val="16"/>
                <w:szCs w:val="16"/>
              </w:rPr>
              <w:t>Closed</w:t>
            </w:r>
          </w:p>
        </w:tc>
      </w:tr>
      <w:tr w:rsidR="00AF3878" w:rsidRPr="00BD494B" w14:paraId="15737829" w14:textId="77777777" w:rsidTr="009B5B12">
        <w:trPr>
          <w:trHeight w:val="70"/>
        </w:trPr>
        <w:tc>
          <w:tcPr>
            <w:tcW w:w="769" w:type="dxa"/>
            <w:shd w:val="clear" w:color="auto" w:fill="auto"/>
          </w:tcPr>
          <w:p w14:paraId="59274BE8" w14:textId="77777777" w:rsidR="00AF3878" w:rsidRDefault="00AF3878" w:rsidP="00B3191C">
            <w:pPr>
              <w:spacing w:after="0"/>
              <w:rPr>
                <w:rFonts w:ascii="Arial" w:hAnsi="Arial" w:cs="Arial"/>
                <w:noProof/>
                <w:sz w:val="16"/>
                <w:szCs w:val="16"/>
              </w:rPr>
            </w:pPr>
            <w:r>
              <w:rPr>
                <w:rFonts w:ascii="Arial" w:hAnsi="Arial" w:cs="Arial"/>
                <w:noProof/>
                <w:sz w:val="16"/>
                <w:szCs w:val="16"/>
              </w:rPr>
              <w:t>N.087</w:t>
            </w:r>
          </w:p>
        </w:tc>
        <w:tc>
          <w:tcPr>
            <w:tcW w:w="1677" w:type="dxa"/>
            <w:shd w:val="clear" w:color="auto" w:fill="auto"/>
          </w:tcPr>
          <w:p w14:paraId="5397F818" w14:textId="77777777" w:rsidR="00AF3878" w:rsidRPr="00BA29BB" w:rsidRDefault="00AF3878" w:rsidP="00B3191C">
            <w:pPr>
              <w:spacing w:after="0"/>
              <w:rPr>
                <w:rFonts w:ascii="Arial" w:hAnsi="Arial" w:cs="Arial"/>
                <w:noProof/>
                <w:sz w:val="16"/>
                <w:szCs w:val="16"/>
              </w:rPr>
            </w:pPr>
            <w:r>
              <w:rPr>
                <w:rFonts w:ascii="Arial" w:hAnsi="Arial" w:cs="Arial"/>
                <w:noProof/>
                <w:sz w:val="16"/>
                <w:szCs w:val="16"/>
              </w:rPr>
              <w:t xml:space="preserve">6.3.2 </w:t>
            </w:r>
            <w:r w:rsidRPr="00FB56D6">
              <w:rPr>
                <w:rFonts w:ascii="Arial" w:hAnsi="Arial" w:cs="Arial"/>
                <w:noProof/>
                <w:sz w:val="16"/>
                <w:szCs w:val="16"/>
              </w:rPr>
              <w:t xml:space="preserve">CSI-Process </w:t>
            </w:r>
          </w:p>
        </w:tc>
        <w:tc>
          <w:tcPr>
            <w:tcW w:w="5369" w:type="dxa"/>
            <w:shd w:val="clear" w:color="auto" w:fill="auto"/>
          </w:tcPr>
          <w:p w14:paraId="08159161" w14:textId="77777777" w:rsidR="00AF3878" w:rsidRDefault="00AF3878" w:rsidP="00B3191C">
            <w:pPr>
              <w:spacing w:after="0"/>
              <w:rPr>
                <w:rFonts w:ascii="Arial" w:hAnsi="Arial" w:cs="Arial"/>
                <w:noProof/>
                <w:sz w:val="16"/>
                <w:szCs w:val="16"/>
              </w:rPr>
            </w:pPr>
            <w:r>
              <w:rPr>
                <w:rFonts w:ascii="Arial" w:hAnsi="Arial" w:cs="Arial"/>
                <w:noProof/>
                <w:sz w:val="16"/>
                <w:szCs w:val="16"/>
              </w:rPr>
              <w:t xml:space="preserve">Field descriptions of </w:t>
            </w:r>
            <w:r w:rsidRPr="007104F2">
              <w:rPr>
                <w:rFonts w:ascii="Arial" w:hAnsi="Arial" w:cs="Arial"/>
                <w:noProof/>
                <w:sz w:val="16"/>
                <w:szCs w:val="16"/>
              </w:rPr>
              <w:t>codebookSubsetRestriction</w:t>
            </w:r>
            <w:r>
              <w:rPr>
                <w:rFonts w:ascii="Arial" w:hAnsi="Arial" w:cs="Arial"/>
                <w:noProof/>
                <w:sz w:val="16"/>
                <w:szCs w:val="16"/>
              </w:rPr>
              <w:t>X</w:t>
            </w:r>
            <w:r w:rsidRPr="007104F2">
              <w:rPr>
                <w:rFonts w:ascii="Arial" w:hAnsi="Arial" w:cs="Arial"/>
                <w:noProof/>
                <w:sz w:val="16"/>
                <w:szCs w:val="16"/>
              </w:rPr>
              <w:t xml:space="preserve"> </w:t>
            </w:r>
            <w:r>
              <w:rPr>
                <w:rFonts w:ascii="Arial" w:hAnsi="Arial" w:cs="Arial"/>
                <w:noProof/>
                <w:sz w:val="16"/>
                <w:szCs w:val="16"/>
              </w:rPr>
              <w:t>do not match the content of CSI-Process IE. There should be 3 separate codebookSubsetRestriction fields. It is unclear why there is something called “</w:t>
            </w:r>
            <w:r w:rsidRPr="007104F2">
              <w:rPr>
                <w:rFonts w:ascii="Arial" w:hAnsi="Arial" w:cs="Arial"/>
                <w:noProof/>
                <w:sz w:val="16"/>
                <w:szCs w:val="16"/>
              </w:rPr>
              <w:t>codebookSubsetRestriction2List</w:t>
            </w:r>
            <w:r>
              <w:rPr>
                <w:rFonts w:ascii="Arial" w:hAnsi="Arial" w:cs="Arial"/>
                <w:noProof/>
                <w:sz w:val="16"/>
                <w:szCs w:val="16"/>
              </w:rPr>
              <w:t>” (not reflected in IE content)</w:t>
            </w:r>
          </w:p>
        </w:tc>
        <w:tc>
          <w:tcPr>
            <w:tcW w:w="653" w:type="dxa"/>
            <w:gridSpan w:val="2"/>
            <w:shd w:val="clear" w:color="auto" w:fill="auto"/>
          </w:tcPr>
          <w:p w14:paraId="3E76F5DA" w14:textId="77777777" w:rsidR="00AF3878" w:rsidRDefault="00AF3878"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4C28E33" w14:textId="77777777"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Clean the situation regarding codebokSubsetRestriction parameters.</w:t>
            </w:r>
          </w:p>
          <w:p w14:paraId="66D62AD8" w14:textId="77777777" w:rsidR="00AF3878" w:rsidRDefault="00AF3878" w:rsidP="00B3191C">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Agree. This seems similar to Z.070 and I.036.</w:t>
            </w:r>
          </w:p>
          <w:p w14:paraId="41368519" w14:textId="77777777" w:rsidR="00AF3878" w:rsidRPr="00FB184B" w:rsidRDefault="00AF3878" w:rsidP="00FB184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Covered in  Z.070 and I.036.Closed without actions.</w:t>
            </w:r>
          </w:p>
        </w:tc>
        <w:tc>
          <w:tcPr>
            <w:tcW w:w="1060" w:type="dxa"/>
            <w:shd w:val="clear" w:color="auto" w:fill="CCFF99"/>
          </w:tcPr>
          <w:p w14:paraId="639CE7BF" w14:textId="77777777" w:rsidR="00AF3878" w:rsidRPr="00BD494B" w:rsidRDefault="00AF3878" w:rsidP="00451FDF">
            <w:pPr>
              <w:spacing w:after="0"/>
              <w:rPr>
                <w:rFonts w:ascii="Arial" w:hAnsi="Arial" w:cs="Arial"/>
                <w:noProof/>
                <w:sz w:val="16"/>
                <w:szCs w:val="16"/>
              </w:rPr>
            </w:pPr>
            <w:r>
              <w:rPr>
                <w:rFonts w:ascii="Arial" w:hAnsi="Arial" w:cs="Arial"/>
                <w:noProof/>
                <w:sz w:val="16"/>
                <w:szCs w:val="16"/>
              </w:rPr>
              <w:t>Closed</w:t>
            </w:r>
          </w:p>
        </w:tc>
      </w:tr>
      <w:tr w:rsidR="00AF3878" w:rsidRPr="00BD494B" w14:paraId="5DA9EF51" w14:textId="77777777" w:rsidTr="009B5B12">
        <w:tc>
          <w:tcPr>
            <w:tcW w:w="769" w:type="dxa"/>
            <w:shd w:val="clear" w:color="auto" w:fill="auto"/>
          </w:tcPr>
          <w:p w14:paraId="09D57458"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t>I.036</w:t>
            </w:r>
          </w:p>
        </w:tc>
        <w:tc>
          <w:tcPr>
            <w:tcW w:w="1677" w:type="dxa"/>
            <w:shd w:val="clear" w:color="auto" w:fill="auto"/>
          </w:tcPr>
          <w:p w14:paraId="5CDD1754" w14:textId="77777777" w:rsidR="00AF3878" w:rsidRPr="00054CA4" w:rsidRDefault="00AF3878" w:rsidP="00054B1F">
            <w:pPr>
              <w:spacing w:after="0"/>
              <w:rPr>
                <w:rFonts w:ascii="Arial" w:hAnsi="Arial" w:cs="Arial"/>
                <w:noProof/>
                <w:sz w:val="16"/>
                <w:szCs w:val="16"/>
              </w:rPr>
            </w:pPr>
            <w:r>
              <w:rPr>
                <w:rFonts w:ascii="Arial" w:hAnsi="Arial" w:cs="Arial"/>
                <w:noProof/>
                <w:sz w:val="16"/>
                <w:szCs w:val="16"/>
              </w:rPr>
              <w:t xml:space="preserve">6.3.2 </w:t>
            </w:r>
            <w:r w:rsidRPr="00054CA4">
              <w:rPr>
                <w:rFonts w:ascii="Arial" w:hAnsi="Arial" w:cs="Arial"/>
                <w:noProof/>
                <w:sz w:val="16"/>
                <w:szCs w:val="16"/>
              </w:rPr>
              <w:t>CSI-Process</w:t>
            </w:r>
          </w:p>
        </w:tc>
        <w:tc>
          <w:tcPr>
            <w:tcW w:w="5369" w:type="dxa"/>
            <w:shd w:val="clear" w:color="auto" w:fill="auto"/>
          </w:tcPr>
          <w:p w14:paraId="28D4D6AC" w14:textId="77777777" w:rsidR="00AF3878" w:rsidRPr="00891081" w:rsidRDefault="00AF3878" w:rsidP="00054B1F">
            <w:pPr>
              <w:spacing w:after="0"/>
              <w:rPr>
                <w:rFonts w:ascii="Arial" w:hAnsi="Arial" w:cs="Arial"/>
                <w:noProof/>
                <w:sz w:val="16"/>
                <w:szCs w:val="16"/>
              </w:rPr>
            </w:pPr>
            <w:r w:rsidRPr="00891081">
              <w:rPr>
                <w:rFonts w:ascii="Arial" w:hAnsi="Arial" w:cs="Arial"/>
                <w:noProof/>
                <w:sz w:val="16"/>
                <w:szCs w:val="16"/>
              </w:rPr>
              <w:t>There are some isues in ASN.1 and field descriptions:</w:t>
            </w:r>
          </w:p>
          <w:p w14:paraId="083C4035" w14:textId="77777777" w:rsidR="00AF3878" w:rsidRPr="00891081" w:rsidRDefault="00AF3878"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t xml:space="preserve">In ASN.1 of </w:t>
            </w:r>
            <w:r w:rsidRPr="00891081">
              <w:rPr>
                <w:rFonts w:ascii="Arial" w:eastAsia="Times New Roman" w:hAnsi="Arial" w:cs="Arial"/>
                <w:noProof/>
                <w:sz w:val="16"/>
                <w:szCs w:val="16"/>
                <w:lang w:val="en-US" w:eastAsia="de-DE"/>
              </w:rPr>
              <w:t xml:space="preserve">P-C-AndCBSR-r13 </w:t>
            </w:r>
            <w:r w:rsidRPr="00891081">
              <w:rPr>
                <w:rFonts w:ascii="Arial" w:hAnsi="Arial" w:cs="Arial"/>
                <w:noProof/>
                <w:sz w:val="16"/>
                <w:szCs w:val="16"/>
              </w:rPr>
              <w:t>the suffix for the field “p-C-r11” should be corrected to “p-C-r13”.</w:t>
            </w:r>
          </w:p>
          <w:p w14:paraId="0A77DBD1" w14:textId="77777777" w:rsidR="00AF3878" w:rsidRPr="00891081" w:rsidRDefault="00AF3878"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t>In ASN.1 the text in red font color should be corrected in black font color.</w:t>
            </w:r>
          </w:p>
          <w:p w14:paraId="33389AFF" w14:textId="77777777" w:rsidR="00AF3878" w:rsidRPr="00891081" w:rsidRDefault="00AF3878" w:rsidP="005E0C58">
            <w:pPr>
              <w:numPr>
                <w:ilvl w:val="0"/>
                <w:numId w:val="29"/>
              </w:numPr>
              <w:spacing w:after="0"/>
              <w:ind w:left="270" w:hanging="270"/>
              <w:rPr>
                <w:rFonts w:ascii="Arial" w:eastAsia="Times New Roman" w:hAnsi="Arial" w:cs="Arial"/>
                <w:noProof/>
                <w:sz w:val="16"/>
                <w:szCs w:val="16"/>
                <w:lang w:val="en-US" w:eastAsia="de-DE"/>
              </w:rPr>
            </w:pPr>
            <w:r w:rsidRPr="00891081">
              <w:rPr>
                <w:rFonts w:ascii="Arial" w:hAnsi="Arial" w:cs="Arial"/>
                <w:noProof/>
                <w:sz w:val="16"/>
                <w:szCs w:val="16"/>
              </w:rPr>
              <w:t xml:space="preserve">Field description of </w:t>
            </w:r>
            <w:r w:rsidRPr="00891081">
              <w:rPr>
                <w:rFonts w:ascii="Arial" w:eastAsia="Times New Roman" w:hAnsi="Arial" w:cs="Arial"/>
                <w:noProof/>
                <w:sz w:val="16"/>
                <w:szCs w:val="16"/>
                <w:lang w:val="en-US" w:eastAsia="de-DE"/>
              </w:rPr>
              <w:t>codebookSubsetRestriction1 is missing. We think that the same definition as for codebookSubsetRestriction applies.</w:t>
            </w:r>
          </w:p>
          <w:p w14:paraId="1D9EF9B6" w14:textId="77777777" w:rsidR="00AF3878" w:rsidRPr="00891081" w:rsidRDefault="00AF3878"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noProof/>
                <w:sz w:val="16"/>
                <w:szCs w:val="16"/>
                <w:lang w:val="en-US" w:eastAsia="de-DE"/>
              </w:rPr>
              <w:t xml:space="preserve">There is no corresponding field </w:t>
            </w:r>
            <w:r w:rsidRPr="00891081">
              <w:rPr>
                <w:rFonts w:ascii="Arial" w:eastAsia="Times New Roman" w:hAnsi="Arial" w:cs="Arial"/>
                <w:i/>
                <w:sz w:val="16"/>
                <w:szCs w:val="16"/>
                <w:highlight w:val="yellow"/>
                <w:lang w:eastAsia="en-GB"/>
              </w:rPr>
              <w:t>codebookSubsetRestriction2List</w:t>
            </w:r>
            <w:r w:rsidRPr="00891081">
              <w:rPr>
                <w:rFonts w:ascii="Arial" w:eastAsia="Times New Roman" w:hAnsi="Arial" w:cs="Arial"/>
                <w:i/>
                <w:sz w:val="16"/>
                <w:szCs w:val="16"/>
                <w:lang w:eastAsia="en-GB"/>
              </w:rPr>
              <w:t xml:space="preserve"> </w:t>
            </w:r>
            <w:r w:rsidRPr="00891081">
              <w:rPr>
                <w:rFonts w:ascii="Arial" w:eastAsia="Times New Roman" w:hAnsi="Arial" w:cs="Arial"/>
                <w:sz w:val="16"/>
                <w:szCs w:val="16"/>
                <w:lang w:eastAsia="en-GB"/>
              </w:rPr>
              <w:lastRenderedPageBreak/>
              <w:t xml:space="preserve">defined in ASN.1. We assume it should refer to </w:t>
            </w:r>
            <w:r w:rsidRPr="00891081">
              <w:rPr>
                <w:rFonts w:ascii="Arial" w:eastAsia="Times New Roman" w:hAnsi="Arial" w:cs="Arial"/>
                <w:i/>
                <w:sz w:val="16"/>
                <w:szCs w:val="16"/>
                <w:highlight w:val="yellow"/>
                <w:lang w:eastAsia="en-GB"/>
              </w:rPr>
              <w:t>codebookSubsetRestriction2</w:t>
            </w:r>
            <w:r w:rsidRPr="00891081">
              <w:rPr>
                <w:rFonts w:ascii="Arial" w:eastAsia="Times New Roman" w:hAnsi="Arial" w:cs="Arial"/>
                <w:i/>
                <w:sz w:val="16"/>
                <w:szCs w:val="16"/>
                <w:lang w:eastAsia="en-GB"/>
              </w:rPr>
              <w:t>.</w:t>
            </w:r>
          </w:p>
          <w:p w14:paraId="76DE831F" w14:textId="77777777" w:rsidR="00AF3878" w:rsidRPr="00891081" w:rsidRDefault="00AF3878"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In the field description of</w:t>
            </w:r>
            <w:r w:rsidRPr="00891081">
              <w:rPr>
                <w:rFonts w:ascii="Arial" w:eastAsia="Times New Roman" w:hAnsi="Arial" w:cs="Arial"/>
                <w:i/>
                <w:sz w:val="16"/>
                <w:szCs w:val="16"/>
                <w:lang w:eastAsia="en-GB"/>
              </w:rPr>
              <w:t xml:space="preserve"> codebookSubsetRestriction2List </w:t>
            </w:r>
            <w:r w:rsidRPr="00891081">
              <w:rPr>
                <w:rFonts w:ascii="Arial" w:eastAsia="Times New Roman" w:hAnsi="Arial" w:cs="Arial"/>
                <w:sz w:val="16"/>
                <w:szCs w:val="16"/>
                <w:lang w:eastAsia="en-GB"/>
              </w:rPr>
              <w:t xml:space="preserve">the reference to “original field” and “CBSR2 field” is ambiguous. Therefore, it should be replaced by </w:t>
            </w:r>
            <w:r w:rsidRPr="00891081">
              <w:rPr>
                <w:rFonts w:ascii="Arial" w:eastAsia="Times New Roman" w:hAnsi="Arial" w:cs="Arial"/>
                <w:i/>
                <w:sz w:val="16"/>
                <w:szCs w:val="16"/>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w:t>
            </w:r>
            <w:r w:rsidRPr="00891081">
              <w:rPr>
                <w:rFonts w:ascii="Arial" w:eastAsia="Times New Roman" w:hAnsi="Arial" w:cs="Arial"/>
                <w:i/>
                <w:sz w:val="16"/>
                <w:szCs w:val="16"/>
                <w:lang w:eastAsia="en-GB"/>
              </w:rPr>
              <w:t>codebookSubsetRestriction2.</w:t>
            </w:r>
          </w:p>
          <w:p w14:paraId="51592B74" w14:textId="77777777" w:rsidR="00AF3878" w:rsidRPr="00054B1F" w:rsidRDefault="00AF3878"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 xml:space="preserve">In the field description of </w:t>
            </w:r>
            <w:r w:rsidRPr="00891081">
              <w:rPr>
                <w:rFonts w:ascii="Arial" w:eastAsia="Times New Roman" w:hAnsi="Arial" w:cs="Arial"/>
                <w:i/>
                <w:sz w:val="16"/>
                <w:szCs w:val="16"/>
                <w:lang w:eastAsia="en-GB"/>
              </w:rPr>
              <w:t xml:space="preserve">codebookSubsetRestriction3 </w:t>
            </w:r>
            <w:r w:rsidRPr="00891081">
              <w:rPr>
                <w:rFonts w:ascii="Arial" w:eastAsia="Times New Roman" w:hAnsi="Arial" w:cs="Arial"/>
                <w:sz w:val="16"/>
                <w:szCs w:val="16"/>
                <w:lang w:eastAsia="en-GB"/>
              </w:rPr>
              <w:t>t</w:t>
            </w:r>
            <w:r w:rsidRPr="00891081">
              <w:rPr>
                <w:rFonts w:ascii="Arial" w:hAnsi="Arial" w:cs="Arial"/>
                <w:noProof/>
                <w:sz w:val="16"/>
                <w:szCs w:val="16"/>
              </w:rPr>
              <w:t xml:space="preserve">here is a reference to </w:t>
            </w:r>
            <w:r w:rsidRPr="00891081">
              <w:rPr>
                <w:rFonts w:ascii="Arial" w:eastAsia="Times New Roman" w:hAnsi="Arial" w:cs="Arial"/>
                <w:sz w:val="16"/>
                <w:szCs w:val="16"/>
                <w:highlight w:val="yellow"/>
                <w:lang w:eastAsia="en-GB"/>
              </w:rPr>
              <w:t>p-C-AndCBSRListExt</w:t>
            </w:r>
            <w:r w:rsidRPr="00891081">
              <w:rPr>
                <w:rFonts w:ascii="Arial" w:eastAsia="Times New Roman" w:hAnsi="Arial" w:cs="Arial"/>
                <w:sz w:val="16"/>
                <w:szCs w:val="16"/>
                <w:lang w:eastAsia="en-GB"/>
              </w:rPr>
              <w:t xml:space="preserve"> but there is no such field defined in ASN.1. We assume it should refer to </w:t>
            </w:r>
            <w:r w:rsidRPr="00891081">
              <w:rPr>
                <w:rFonts w:ascii="Arial" w:hAnsi="Arial" w:cs="Arial"/>
                <w:i/>
                <w:sz w:val="16"/>
                <w:szCs w:val="16"/>
                <w:lang w:eastAsia="en-GB"/>
              </w:rPr>
              <w:t>csi-RS-ConfigNZPIdListExt.</w:t>
            </w:r>
          </w:p>
        </w:tc>
        <w:tc>
          <w:tcPr>
            <w:tcW w:w="653" w:type="dxa"/>
            <w:gridSpan w:val="2"/>
            <w:shd w:val="clear" w:color="auto" w:fill="auto"/>
          </w:tcPr>
          <w:p w14:paraId="64E4F042"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3DE1FC21" w14:textId="77777777" w:rsidR="00AF3878" w:rsidRDefault="00AF3878" w:rsidP="00054B1F">
            <w:pPr>
              <w:spacing w:after="0"/>
              <w:rPr>
                <w:rFonts w:ascii="Arial" w:hAnsi="Arial" w:cs="Arial"/>
                <w:noProof/>
                <w:sz w:val="16"/>
                <w:szCs w:val="16"/>
              </w:rPr>
            </w:pPr>
            <w:r>
              <w:rPr>
                <w:rFonts w:ascii="Arial" w:hAnsi="Arial" w:cs="Arial"/>
                <w:noProof/>
                <w:sz w:val="16"/>
                <w:szCs w:val="16"/>
              </w:rPr>
              <w:t>Fix the issues in ASN.1 and field descriptions.</w:t>
            </w:r>
          </w:p>
          <w:p w14:paraId="219243E6" w14:textId="77777777"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P-C-AndCBSR-r13 ::=</w:t>
            </w:r>
            <w:r w:rsidRPr="00054CA4">
              <w:rPr>
                <w:rFonts w:ascii="Courier New" w:eastAsia="Times New Roman" w:hAnsi="Courier New"/>
                <w:noProof/>
                <w:sz w:val="16"/>
                <w:lang w:val="en-US" w:eastAsia="de-DE"/>
              </w:rPr>
              <w:tab/>
              <w:t>SEQUENCE {</w:t>
            </w:r>
          </w:p>
          <w:p w14:paraId="03439418" w14:textId="77777777"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de-DE"/>
              </w:rPr>
            </w:pPr>
            <w:r w:rsidRPr="00054CA4">
              <w:rPr>
                <w:rFonts w:ascii="Courier New" w:eastAsia="Times New Roman" w:hAnsi="Courier New"/>
                <w:noProof/>
                <w:sz w:val="16"/>
                <w:lang w:val="en-US" w:eastAsia="de-DE"/>
              </w:rPr>
              <w:tab/>
              <w:t>legacySet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t>SEQUENCE {</w:t>
            </w:r>
          </w:p>
          <w:p w14:paraId="5294FF69" w14:textId="77777777"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FA20DA">
              <w:rPr>
                <w:rFonts w:ascii="Courier New" w:eastAsia="Times New Roman" w:hAnsi="Courier New"/>
                <w:noProof/>
                <w:sz w:val="16"/>
                <w:lang w:val="en-US" w:eastAsia="de-DE"/>
              </w:rPr>
              <w:t>p-C-r</w:t>
            </w:r>
            <w:r w:rsidRPr="00891081">
              <w:rPr>
                <w:rFonts w:ascii="Courier New" w:eastAsia="Times New Roman" w:hAnsi="Courier New"/>
                <w:strike/>
                <w:noProof/>
                <w:color w:val="FF0000"/>
                <w:sz w:val="16"/>
                <w:lang w:val="en-US" w:eastAsia="de-DE"/>
              </w:rPr>
              <w:t>11</w:t>
            </w:r>
            <w:r w:rsidRPr="00891081">
              <w:rPr>
                <w:rFonts w:ascii="Courier New" w:eastAsia="Times New Roman" w:hAnsi="Courier New"/>
                <w:noProof/>
                <w:color w:val="FF0000"/>
                <w:sz w:val="16"/>
                <w:u w:val="single"/>
                <w:lang w:val="en-US" w:eastAsia="de-DE"/>
              </w:rPr>
              <w:t>13</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INTEGER (-8..15),</w:t>
            </w:r>
          </w:p>
          <w:p w14:paraId="39173CCF" w14:textId="77777777"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highlight w:val="yellow"/>
                <w:lang w:val="en-US" w:eastAsia="de-DE"/>
              </w:rPr>
              <w:t>codebookSubsetRestriction1-r13</w:t>
            </w:r>
            <w:r w:rsidRPr="00054CA4">
              <w:rPr>
                <w:rFonts w:ascii="Courier New" w:eastAsia="Times New Roman" w:hAnsi="Courier New"/>
                <w:noProof/>
                <w:sz w:val="16"/>
                <w:lang w:val="en-US" w:eastAsia="de-DE"/>
              </w:rPr>
              <w:tab/>
              <w:t>BIT STRING</w:t>
            </w:r>
          </w:p>
          <w:p w14:paraId="4B849DA0" w14:textId="77777777"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BeamformedKna</w:t>
            </w:r>
          </w:p>
          <w:p w14:paraId="399FE774" w14:textId="77777777"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r>
            <w:r w:rsidRPr="00054CA4">
              <w:rPr>
                <w:rFonts w:ascii="Courier New" w:eastAsia="Times New Roman" w:hAnsi="Courier New"/>
                <w:noProof/>
                <w:sz w:val="16"/>
                <w:highlight w:val="yellow"/>
                <w:lang w:val="en-US" w:eastAsia="de-DE"/>
              </w:rPr>
              <w:t>codebookSubsetRestriction2-r13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NonPreCoded</w:t>
            </w:r>
          </w:p>
          <w:p w14:paraId="467F2F4C" w14:textId="77777777"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codebookSubsetRestriction3-r13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BeamformedK1a</w:t>
            </w:r>
          </w:p>
          <w:p w14:paraId="18464E81" w14:textId="77777777"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lastRenderedPageBreak/>
              <w:t>}</w:t>
            </w:r>
          </w:p>
          <w:p w14:paraId="5C3E60CF" w14:textId="77777777"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p>
          <w:p w14:paraId="6014DD02" w14:textId="77777777" w:rsidR="00AF3878" w:rsidRPr="00054CA4"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US" w:eastAsia="ko-KR"/>
              </w:rPr>
            </w:pPr>
            <w:r w:rsidRPr="002D25DB">
              <w:rPr>
                <w:rFonts w:ascii="Courier New" w:eastAsia="Malgun Gothic" w:hAnsi="Courier New"/>
                <w:noProof/>
                <w:color w:val="FF0000"/>
                <w:sz w:val="16"/>
                <w:highlight w:val="yellow"/>
                <w:lang w:val="en-US" w:eastAsia="ko-KR"/>
              </w:rPr>
              <w:t>P-C-AndCBSR-PerResourceConfig</w:t>
            </w:r>
            <w:r w:rsidRPr="002D25DB">
              <w:rPr>
                <w:rFonts w:ascii="Courier New" w:eastAsia="Times New Roman" w:hAnsi="Courier New"/>
                <w:noProof/>
                <w:sz w:val="16"/>
                <w:highlight w:val="yellow"/>
                <w:lang w:val="en-US" w:eastAsia="de-DE"/>
              </w:rPr>
              <w:t>-r13 ::=</w:t>
            </w:r>
            <w:r w:rsidRPr="002D25DB">
              <w:rPr>
                <w:rFonts w:ascii="Courier New" w:eastAsia="Times New Roman" w:hAnsi="Courier New"/>
                <w:noProof/>
                <w:sz w:val="16"/>
                <w:highlight w:val="yellow"/>
                <w:lang w:val="en-US" w:eastAsia="de-DE"/>
              </w:rPr>
              <w:tab/>
            </w:r>
            <w:r w:rsidRPr="002D25DB">
              <w:rPr>
                <w:rFonts w:ascii="Courier New" w:eastAsia="Malgun Gothic" w:hAnsi="Courier New"/>
                <w:noProof/>
                <w:color w:val="FF0000"/>
                <w:sz w:val="16"/>
                <w:highlight w:val="yellow"/>
                <w:lang w:val="en-US" w:eastAsia="ko-KR"/>
              </w:rPr>
              <w:t xml:space="preserve">SEQUENCE (SIZE (1..2)) </w:t>
            </w:r>
            <w:r w:rsidRPr="002D25DB">
              <w:rPr>
                <w:rFonts w:ascii="Courier New" w:eastAsia="Times New Roman" w:hAnsi="Courier New"/>
                <w:noProof/>
                <w:sz w:val="16"/>
                <w:highlight w:val="yellow"/>
                <w:lang w:val="en-US" w:eastAsia="de-DE"/>
              </w:rPr>
              <w:t xml:space="preserve">OF </w:t>
            </w:r>
            <w:r w:rsidRPr="002D25DB">
              <w:rPr>
                <w:rFonts w:ascii="Courier New" w:eastAsia="Malgun Gothic" w:hAnsi="Courier New"/>
                <w:noProof/>
                <w:color w:val="FF0000"/>
                <w:sz w:val="16"/>
                <w:highlight w:val="yellow"/>
                <w:lang w:val="en-US" w:eastAsia="ko-KR"/>
              </w:rPr>
              <w:t>P-C-AndCBSR-r13</w:t>
            </w:r>
          </w:p>
          <w:p w14:paraId="1B6F8094" w14:textId="77777777" w:rsidR="00AF3878" w:rsidRPr="00891081" w:rsidRDefault="00AF3878" w:rsidP="00054B1F">
            <w:pPr>
              <w:spacing w:after="0"/>
              <w:rPr>
                <w:rFonts w:ascii="Arial" w:hAnsi="Arial" w:cs="Arial"/>
                <w:noProof/>
                <w:sz w:val="16"/>
                <w:szCs w:val="16"/>
                <w:lang w:val="en-US"/>
              </w:rPr>
            </w:pPr>
          </w:p>
          <w:p w14:paraId="1FA461FE" w14:textId="77777777" w:rsidR="00AF3878" w:rsidRPr="00891081" w:rsidRDefault="00AF3878"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 xml:space="preserve">codebookSubsetRestriction, </w:t>
            </w:r>
            <w:r w:rsidRPr="00891081">
              <w:rPr>
                <w:rFonts w:ascii="Arial" w:eastAsia="Times New Roman" w:hAnsi="Arial" w:cs="Arial"/>
                <w:b/>
                <w:i/>
                <w:color w:val="FF0000"/>
                <w:sz w:val="16"/>
                <w:szCs w:val="16"/>
                <w:u w:val="single"/>
                <w:lang w:eastAsia="en-GB"/>
              </w:rPr>
              <w:t>codebookSubsetRestriction1</w:t>
            </w:r>
          </w:p>
          <w:p w14:paraId="005017E8" w14:textId="77777777" w:rsidR="00AF3878" w:rsidRPr="00891081" w:rsidRDefault="00AF3878" w:rsidP="00054B1F">
            <w:pPr>
              <w:spacing w:after="0"/>
              <w:rPr>
                <w:rFonts w:ascii="Arial" w:eastAsia="Times New Roman" w:hAnsi="Arial" w:cs="Arial"/>
                <w:sz w:val="16"/>
                <w:szCs w:val="16"/>
                <w:lang w:eastAsia="en-GB"/>
              </w:rPr>
            </w:pPr>
            <w:r w:rsidRPr="00891081">
              <w:rPr>
                <w:rFonts w:ascii="Arial" w:eastAsia="Times New Roman" w:hAnsi="Arial" w:cs="Arial"/>
                <w:sz w:val="16"/>
                <w:szCs w:val="16"/>
                <w:lang w:eastAsia="en-GB"/>
              </w:rPr>
              <w:t xml:space="preserve">Parameter: codebookSubsetRestriction, see TS 36.213 [23] and TS 36.211 [21]. The number of bits in the </w:t>
            </w:r>
            <w:r w:rsidRPr="00891081">
              <w:rPr>
                <w:rFonts w:ascii="Arial" w:eastAsia="Times New Roman" w:hAnsi="Arial" w:cs="Arial"/>
                <w:i/>
                <w:sz w:val="16"/>
                <w:szCs w:val="16"/>
                <w:lang w:eastAsia="en-GB"/>
              </w:rPr>
              <w:t>codebookSubsetRestriction</w:t>
            </w:r>
            <w:r w:rsidRPr="00891081">
              <w:rPr>
                <w:rFonts w:ascii="Arial" w:eastAsia="Times New Roman" w:hAnsi="Arial" w:cs="Arial"/>
                <w:sz w:val="16"/>
                <w:szCs w:val="16"/>
                <w:lang w:eastAsia="en-GB"/>
              </w:rPr>
              <w:t xml:space="preserve"> for applicable transmission modes is defined in TS 36.213 [23].</w:t>
            </w:r>
          </w:p>
          <w:p w14:paraId="1BB1CF76" w14:textId="77777777" w:rsidR="00AF3878" w:rsidRPr="00891081" w:rsidRDefault="00AF3878" w:rsidP="00054B1F">
            <w:pPr>
              <w:spacing w:after="0"/>
              <w:rPr>
                <w:rFonts w:ascii="Arial" w:hAnsi="Arial" w:cs="Arial"/>
                <w:noProof/>
                <w:sz w:val="16"/>
                <w:szCs w:val="16"/>
                <w:lang w:val="en-US"/>
              </w:rPr>
            </w:pPr>
          </w:p>
          <w:p w14:paraId="0F70B3D8" w14:textId="77777777" w:rsidR="00AF3878" w:rsidRPr="00891081" w:rsidRDefault="00AF3878"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codebookSubsetRestriction2</w:t>
            </w:r>
            <w:r w:rsidRPr="00891081">
              <w:rPr>
                <w:rFonts w:ascii="Arial" w:eastAsia="Times New Roman" w:hAnsi="Arial" w:cs="Arial"/>
                <w:b/>
                <w:i/>
                <w:strike/>
                <w:sz w:val="16"/>
                <w:szCs w:val="16"/>
                <w:lang w:eastAsia="en-GB"/>
              </w:rPr>
              <w:t>List</w:t>
            </w:r>
          </w:p>
          <w:p w14:paraId="71B01C63" w14:textId="77777777" w:rsidR="00AF3878" w:rsidRPr="00891081" w:rsidRDefault="00AF3878"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sz w:val="16"/>
                <w:szCs w:val="16"/>
                <w:lang w:eastAsia="en-GB"/>
              </w:rPr>
              <w:t xml:space="preserve">If p-C-AndCBSRList-r13 is included, E-UTRAN includes 2 entries otherwise 1 (i.e. E-UTRAN configures the same number of entries for </w:t>
            </w:r>
            <w:r w:rsidRPr="00891081">
              <w:rPr>
                <w:rFonts w:ascii="Arial" w:eastAsia="Times New Roman" w:hAnsi="Arial" w:cs="Arial"/>
                <w:strike/>
                <w:sz w:val="16"/>
                <w:szCs w:val="16"/>
                <w:lang w:eastAsia="en-GB"/>
              </w:rPr>
              <w:t xml:space="preserve">the </w:t>
            </w:r>
            <w:r w:rsidRPr="00891081">
              <w:rPr>
                <w:rFonts w:ascii="Arial" w:eastAsia="Times New Roman" w:hAnsi="Arial" w:cs="Arial"/>
                <w:strike/>
                <w:color w:val="FF0000"/>
                <w:sz w:val="16"/>
                <w:szCs w:val="16"/>
                <w:lang w:eastAsia="en-GB"/>
              </w:rPr>
              <w:t>original</w:t>
            </w:r>
            <w:r w:rsidRPr="00891081">
              <w:rPr>
                <w:rFonts w:ascii="Arial" w:eastAsia="Times New Roman" w:hAnsi="Arial" w:cs="Arial"/>
                <w:i/>
                <w:color w:val="FF0000"/>
                <w:sz w:val="16"/>
                <w:szCs w:val="16"/>
                <w:u w:val="single"/>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the </w:t>
            </w:r>
            <w:r w:rsidRPr="00891081">
              <w:rPr>
                <w:rFonts w:ascii="Arial" w:eastAsia="Times New Roman" w:hAnsi="Arial" w:cs="Arial"/>
                <w:strike/>
                <w:sz w:val="16"/>
                <w:szCs w:val="16"/>
                <w:lang w:eastAsia="en-GB"/>
              </w:rPr>
              <w:t>CBSR2</w:t>
            </w:r>
            <w:r w:rsidRPr="00891081">
              <w:rPr>
                <w:rFonts w:ascii="Arial" w:eastAsia="Times New Roman" w:hAnsi="Arial" w:cs="Arial"/>
                <w:i/>
                <w:color w:val="FF0000"/>
                <w:sz w:val="16"/>
                <w:szCs w:val="16"/>
                <w:u w:val="single"/>
                <w:lang w:eastAsia="en-GB"/>
              </w:rPr>
              <w:t>codebookSubsetRestriction2</w:t>
            </w:r>
            <w:r w:rsidRPr="00891081">
              <w:rPr>
                <w:rFonts w:ascii="Arial" w:eastAsia="Times New Roman" w:hAnsi="Arial" w:cs="Arial"/>
                <w:sz w:val="16"/>
                <w:szCs w:val="16"/>
                <w:lang w:eastAsia="en-GB"/>
              </w:rPr>
              <w:t xml:space="preserve"> field.</w:t>
            </w:r>
          </w:p>
          <w:p w14:paraId="0C3E07A4" w14:textId="77777777" w:rsidR="00AF3878" w:rsidRPr="00891081" w:rsidRDefault="00AF3878" w:rsidP="00054B1F">
            <w:pPr>
              <w:spacing w:after="0"/>
              <w:rPr>
                <w:rFonts w:ascii="Arial" w:hAnsi="Arial" w:cs="Arial"/>
                <w:noProof/>
                <w:sz w:val="16"/>
                <w:szCs w:val="16"/>
                <w:lang w:val="en-US"/>
              </w:rPr>
            </w:pPr>
          </w:p>
          <w:p w14:paraId="42B7D3DA" w14:textId="77777777" w:rsidR="00AF3878" w:rsidRPr="00891081" w:rsidRDefault="00AF3878"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codebookSubsetRestriction3</w:t>
            </w:r>
          </w:p>
          <w:p w14:paraId="214731A8" w14:textId="77777777" w:rsidR="00AF3878" w:rsidRPr="00891081" w:rsidRDefault="00AF3878" w:rsidP="00054B1F">
            <w:pPr>
              <w:pBdr>
                <w:bottom w:val="single" w:sz="6" w:space="1" w:color="auto"/>
              </w:pBdr>
              <w:spacing w:after="0"/>
              <w:rPr>
                <w:rFonts w:ascii="Arial" w:hAnsi="Arial" w:cs="Arial"/>
                <w:noProof/>
                <w:sz w:val="16"/>
                <w:szCs w:val="16"/>
                <w:lang w:val="en-US"/>
              </w:rPr>
            </w:pPr>
            <w:r w:rsidRPr="00891081">
              <w:rPr>
                <w:rFonts w:ascii="Arial" w:eastAsia="Times New Roman" w:hAnsi="Arial" w:cs="Arial"/>
                <w:sz w:val="16"/>
                <w:szCs w:val="16"/>
                <w:lang w:eastAsia="en-GB"/>
              </w:rPr>
              <w:t xml:space="preserve">E-UTRAN configures the field </w:t>
            </w:r>
            <w:proofErr w:type="gramStart"/>
            <w:r w:rsidRPr="00891081">
              <w:rPr>
                <w:rFonts w:ascii="Arial" w:eastAsia="Times New Roman" w:hAnsi="Arial" w:cs="Arial"/>
                <w:sz w:val="16"/>
                <w:szCs w:val="16"/>
                <w:lang w:eastAsia="en-GB"/>
              </w:rPr>
              <w:t xml:space="preserve">only if neither </w:t>
            </w:r>
            <w:r w:rsidRPr="00891081">
              <w:rPr>
                <w:rFonts w:ascii="Arial" w:eastAsia="Times New Roman" w:hAnsi="Arial" w:cs="Arial"/>
                <w:strike/>
                <w:color w:val="FF0000"/>
                <w:sz w:val="16"/>
                <w:szCs w:val="16"/>
                <w:lang w:eastAsia="en-GB"/>
              </w:rPr>
              <w:t>p-C-AndCBSRListExt</w:t>
            </w:r>
            <w:r w:rsidRPr="00891081">
              <w:rPr>
                <w:rFonts w:ascii="Arial" w:hAnsi="Arial" w:cs="Arial"/>
                <w:i/>
                <w:color w:val="FF0000"/>
                <w:sz w:val="16"/>
                <w:szCs w:val="16"/>
                <w:u w:val="single"/>
                <w:lang w:eastAsia="en-GB"/>
              </w:rPr>
              <w:t>csi-RS-ConfigNZPIdListExt</w:t>
            </w:r>
            <w:r w:rsidRPr="00891081">
              <w:rPr>
                <w:rFonts w:ascii="Arial" w:eastAsia="Times New Roman" w:hAnsi="Arial" w:cs="Arial"/>
                <w:color w:val="FF0000"/>
                <w:sz w:val="16"/>
                <w:szCs w:val="16"/>
                <w:u w:val="single"/>
                <w:lang w:eastAsia="en-GB"/>
              </w:rPr>
              <w:t xml:space="preserve"> </w:t>
            </w:r>
            <w:r w:rsidRPr="00891081">
              <w:rPr>
                <w:rFonts w:ascii="Arial" w:eastAsia="Times New Roman" w:hAnsi="Arial" w:cs="Arial"/>
                <w:sz w:val="16"/>
                <w:szCs w:val="16"/>
                <w:lang w:eastAsia="en-GB"/>
              </w:rPr>
              <w:t xml:space="preserve">nor </w:t>
            </w:r>
            <w:r w:rsidRPr="00891081">
              <w:rPr>
                <w:rFonts w:ascii="Arial" w:eastAsia="Times New Roman" w:hAnsi="Arial" w:cs="Arial"/>
                <w:i/>
                <w:sz w:val="16"/>
                <w:szCs w:val="16"/>
                <w:lang w:eastAsia="en-GB"/>
              </w:rPr>
              <w:t>alternativeCodebookEnabledBeamformed</w:t>
            </w:r>
            <w:r w:rsidRPr="00891081">
              <w:rPr>
                <w:rFonts w:ascii="Arial" w:eastAsia="Times New Roman" w:hAnsi="Arial" w:cs="Arial"/>
                <w:sz w:val="16"/>
                <w:szCs w:val="16"/>
                <w:lang w:eastAsia="en-GB"/>
              </w:rPr>
              <w:t xml:space="preserve"> is not configured</w:t>
            </w:r>
            <w:proofErr w:type="gramEnd"/>
            <w:r w:rsidRPr="00891081">
              <w:rPr>
                <w:rFonts w:ascii="Arial" w:eastAsia="Times New Roman" w:hAnsi="Arial" w:cs="Arial"/>
                <w:sz w:val="16"/>
                <w:szCs w:val="16"/>
                <w:lang w:eastAsia="en-GB"/>
              </w:rPr>
              <w:t>.</w:t>
            </w:r>
          </w:p>
          <w:p w14:paraId="4348BD3E" w14:textId="77777777" w:rsidR="00AF3878" w:rsidRPr="00891081" w:rsidRDefault="00AF3878" w:rsidP="00C31CC6">
            <w:pPr>
              <w:spacing w:after="0"/>
              <w:rPr>
                <w:rFonts w:ascii="Arial" w:hAnsi="Arial" w:cs="Arial"/>
                <w:noProof/>
                <w:color w:val="1F497D" w:themeColor="text2"/>
                <w:sz w:val="16"/>
                <w:szCs w:val="16"/>
                <w:lang w:val="en-US"/>
              </w:rPr>
            </w:pPr>
            <w:r w:rsidRPr="00891081">
              <w:rPr>
                <w:rFonts w:ascii="Arial" w:hAnsi="Arial" w:cs="Arial"/>
                <w:b/>
                <w:noProof/>
                <w:color w:val="1F497D" w:themeColor="text2"/>
                <w:sz w:val="16"/>
                <w:szCs w:val="16"/>
                <w:lang w:val="en-US"/>
              </w:rPr>
              <w:t>Ericsson:</w:t>
            </w:r>
            <w:r w:rsidRPr="00891081">
              <w:rPr>
                <w:rFonts w:ascii="Arial" w:hAnsi="Arial" w:cs="Arial"/>
                <w:noProof/>
                <w:color w:val="1F497D" w:themeColor="text2"/>
                <w:sz w:val="16"/>
                <w:szCs w:val="16"/>
                <w:lang w:val="en-US"/>
              </w:rPr>
              <w:t xml:space="preserve"> This is same issue as N.087 and Z.070. This proposed solution seems correct, but there seems to be a double negation in the field description for codebookSubsetRestriction3 which should be improved.</w:t>
            </w:r>
          </w:p>
          <w:p w14:paraId="5890CABD" w14:textId="77777777" w:rsidR="00AF3878" w:rsidRPr="00891081" w:rsidRDefault="00AF3878" w:rsidP="00C31CC6">
            <w:pPr>
              <w:spacing w:after="0"/>
              <w:rPr>
                <w:rFonts w:ascii="Arial" w:eastAsia="SimSun" w:hAnsi="Arial" w:cs="Arial"/>
                <w:noProof/>
                <w:color w:val="1F497D" w:themeColor="text2"/>
                <w:sz w:val="16"/>
                <w:szCs w:val="16"/>
                <w:lang w:val="en-US" w:eastAsia="zh-CN"/>
              </w:rPr>
            </w:pPr>
            <w:r w:rsidRPr="00891081">
              <w:rPr>
                <w:rFonts w:ascii="Arial" w:eastAsia="SimSun" w:hAnsi="Arial" w:cs="Arial" w:hint="eastAsia"/>
                <w:b/>
                <w:noProof/>
                <w:color w:val="1F497D" w:themeColor="text2"/>
                <w:sz w:val="16"/>
                <w:szCs w:val="16"/>
                <w:lang w:val="en-US" w:eastAsia="zh-CN"/>
              </w:rPr>
              <w:t>CATT:</w:t>
            </w:r>
            <w:r w:rsidRPr="00891081">
              <w:rPr>
                <w:rFonts w:ascii="Arial" w:eastAsia="SimSun" w:hAnsi="Arial" w:cs="Arial" w:hint="eastAsia"/>
                <w:noProof/>
                <w:color w:val="1F497D" w:themeColor="text2"/>
                <w:sz w:val="16"/>
                <w:szCs w:val="16"/>
                <w:lang w:val="en-US" w:eastAsia="zh-CN"/>
              </w:rPr>
              <w:t xml:space="preserve"> related to C.054 and C.055.</w:t>
            </w:r>
          </w:p>
          <w:p w14:paraId="45BE9EFC" w14:textId="0AF12968" w:rsidR="00AF3878" w:rsidRPr="00891081" w:rsidRDefault="00AF3878" w:rsidP="00891081">
            <w:pPr>
              <w:spacing w:after="0"/>
              <w:rPr>
                <w:rFonts w:ascii="Arial" w:hAnsi="Arial" w:cs="Arial"/>
                <w:noProof/>
                <w:color w:val="1F497D" w:themeColor="text2"/>
                <w:sz w:val="16"/>
                <w:szCs w:val="16"/>
                <w:lang w:val="en-US"/>
              </w:rPr>
            </w:pPr>
            <w:r>
              <w:rPr>
                <w:rFonts w:ascii="Arial" w:hAnsi="Arial" w:cs="Arial"/>
                <w:b/>
                <w:noProof/>
                <w:color w:val="1F497D" w:themeColor="text2"/>
                <w:sz w:val="16"/>
                <w:szCs w:val="16"/>
                <w:lang w:val="en-US"/>
              </w:rPr>
              <w:t xml:space="preserve">Cooordinator: </w:t>
            </w:r>
            <w:r>
              <w:rPr>
                <w:rFonts w:ascii="Arial" w:hAnsi="Arial" w:cs="Arial"/>
                <w:noProof/>
                <w:color w:val="1F497D" w:themeColor="text2"/>
                <w:sz w:val="16"/>
                <w:szCs w:val="16"/>
                <w:lang w:val="en-US"/>
              </w:rPr>
              <w:t>Font colour issues are corrected during v1300 CR implementation. The rest is corrected in general CR.</w:t>
            </w:r>
          </w:p>
        </w:tc>
        <w:tc>
          <w:tcPr>
            <w:tcW w:w="1060" w:type="dxa"/>
            <w:tcBorders>
              <w:bottom w:val="single" w:sz="4" w:space="0" w:color="auto"/>
            </w:tcBorders>
            <w:shd w:val="clear" w:color="auto" w:fill="CCFF99"/>
          </w:tcPr>
          <w:p w14:paraId="3CE5F9B8" w14:textId="575CE73C" w:rsidR="00AF3878" w:rsidRPr="00BD494B" w:rsidRDefault="00AF3878" w:rsidP="00451FDF">
            <w:pPr>
              <w:spacing w:after="0"/>
              <w:rPr>
                <w:rFonts w:ascii="Arial" w:hAnsi="Arial" w:cs="Arial"/>
                <w:noProof/>
                <w:sz w:val="16"/>
                <w:szCs w:val="16"/>
              </w:rPr>
            </w:pPr>
            <w:r>
              <w:rPr>
                <w:rFonts w:ascii="Arial" w:hAnsi="Arial" w:cs="Arial"/>
                <w:noProof/>
                <w:sz w:val="16"/>
                <w:szCs w:val="16"/>
              </w:rPr>
              <w:lastRenderedPageBreak/>
              <w:t>Closed (General CR)</w:t>
            </w:r>
          </w:p>
        </w:tc>
      </w:tr>
      <w:tr w:rsidR="00AF3878" w:rsidRPr="00BD494B" w14:paraId="770DA869" w14:textId="77777777" w:rsidTr="009B5B12">
        <w:tc>
          <w:tcPr>
            <w:tcW w:w="769" w:type="dxa"/>
            <w:shd w:val="clear" w:color="auto" w:fill="auto"/>
          </w:tcPr>
          <w:p w14:paraId="5B4EF0B5" w14:textId="77777777" w:rsidR="00AF3878" w:rsidRPr="00BD494B" w:rsidRDefault="00AF3878" w:rsidP="004F4BB1">
            <w:pPr>
              <w:spacing w:after="0"/>
              <w:rPr>
                <w:rFonts w:ascii="Arial" w:hAnsi="Arial" w:cs="Arial"/>
                <w:noProof/>
                <w:sz w:val="16"/>
                <w:szCs w:val="16"/>
              </w:rPr>
            </w:pPr>
            <w:bookmarkStart w:id="22" w:name="E072"/>
            <w:r>
              <w:rPr>
                <w:rFonts w:ascii="Arial" w:hAnsi="Arial" w:cs="Arial"/>
                <w:noProof/>
                <w:sz w:val="16"/>
                <w:szCs w:val="16"/>
              </w:rPr>
              <w:lastRenderedPageBreak/>
              <w:t>E.072</w:t>
            </w:r>
            <w:bookmarkEnd w:id="22"/>
          </w:p>
        </w:tc>
        <w:tc>
          <w:tcPr>
            <w:tcW w:w="1677" w:type="dxa"/>
            <w:shd w:val="clear" w:color="auto" w:fill="auto"/>
          </w:tcPr>
          <w:p w14:paraId="7E753A60"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6.3.2 CSI-process, CSI-RS-Config, CSI-RS-Info</w:t>
            </w:r>
          </w:p>
        </w:tc>
        <w:tc>
          <w:tcPr>
            <w:tcW w:w="5369" w:type="dxa"/>
            <w:shd w:val="clear" w:color="auto" w:fill="auto"/>
          </w:tcPr>
          <w:p w14:paraId="724D60EB" w14:textId="77777777" w:rsidR="00AF3878" w:rsidRPr="00AB6777" w:rsidRDefault="00AF3878" w:rsidP="004F4BB1">
            <w:pPr>
              <w:spacing w:after="0"/>
              <w:rPr>
                <w:rFonts w:ascii="Arial" w:hAnsi="Arial" w:cs="Arial"/>
                <w:noProof/>
                <w:sz w:val="16"/>
                <w:szCs w:val="16"/>
              </w:rPr>
            </w:pPr>
            <w:r w:rsidRPr="00AB6777">
              <w:rPr>
                <w:rFonts w:ascii="Arial" w:hAnsi="Arial" w:cs="Arial"/>
                <w:noProof/>
                <w:sz w:val="16"/>
                <w:szCs w:val="16"/>
              </w:rPr>
              <w:t>The eMIMO-Type-r13 in the RAN2 spec could adopt the name from 36.213 CSI-reporting-Type.</w:t>
            </w:r>
          </w:p>
          <w:p w14:paraId="1D8C14BB" w14:textId="77777777" w:rsidR="00AF3878" w:rsidRPr="00AB6777" w:rsidRDefault="00AF3878" w:rsidP="004F4BB1">
            <w:pPr>
              <w:spacing w:after="0"/>
              <w:rPr>
                <w:rFonts w:ascii="Arial" w:hAnsi="Arial" w:cs="Arial"/>
                <w:noProof/>
                <w:sz w:val="16"/>
                <w:szCs w:val="16"/>
              </w:rPr>
            </w:pPr>
            <w:r w:rsidRPr="00AB6777">
              <w:rPr>
                <w:rFonts w:ascii="Arial" w:hAnsi="Arial" w:cs="Arial"/>
                <w:noProof/>
                <w:sz w:val="16"/>
                <w:szCs w:val="16"/>
              </w:rPr>
              <w:t>Also, in 36.213 the “nonprecoded” is CLASS A and “beamformed” is CLASS B but not sure which is better, maybe the RAN2 is more informative.</w:t>
            </w:r>
          </w:p>
          <w:p w14:paraId="2203F911" w14:textId="77777777" w:rsidR="00AF3878" w:rsidRDefault="00AF3878" w:rsidP="004F4BB1">
            <w:pPr>
              <w:pStyle w:val="PL"/>
              <w:shd w:val="clear" w:color="auto" w:fill="E6E6E6"/>
            </w:pPr>
            <w:r>
              <w:t>[[</w:t>
            </w:r>
            <w:r>
              <w:tab/>
              <w:t>eMIMO-</w:t>
            </w:r>
            <w:r w:rsidRPr="001D738B">
              <w:t>Type</w:t>
            </w:r>
            <w:r>
              <w:t>-r13</w:t>
            </w:r>
            <w:r>
              <w:tab/>
            </w:r>
            <w:r>
              <w:tab/>
            </w:r>
            <w:r>
              <w:tab/>
            </w:r>
            <w:r>
              <w:tab/>
              <w:t>CHOICE {</w:t>
            </w:r>
          </w:p>
          <w:p w14:paraId="0D76BE52" w14:textId="77777777" w:rsidR="00AF3878" w:rsidRPr="00A5022A" w:rsidRDefault="00AF3878" w:rsidP="004F4BB1">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1F700BA9" w14:textId="77777777" w:rsidR="00AF3878" w:rsidRDefault="00AF3878" w:rsidP="004F4BB1">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287C0AE4" w14:textId="77777777" w:rsidR="00AF3878" w:rsidRDefault="00AF3878" w:rsidP="004F4BB1">
            <w:pPr>
              <w:pStyle w:val="PL"/>
              <w:shd w:val="clear" w:color="auto" w:fill="E6E6E6"/>
            </w:pPr>
            <w:r>
              <w:tab/>
            </w:r>
            <w:r>
              <w:tab/>
            </w:r>
            <w:r>
              <w:tab/>
              <w:t>nonPrecoded-r13</w:t>
            </w:r>
            <w:r>
              <w:tab/>
            </w:r>
            <w:r>
              <w:tab/>
            </w:r>
            <w:r>
              <w:tab/>
            </w:r>
            <w:r>
              <w:tab/>
              <w:t>CSI-RS-InfoNonPrecoded-r13,</w:t>
            </w:r>
          </w:p>
          <w:p w14:paraId="39BAA505" w14:textId="77777777" w:rsidR="00AF3878" w:rsidRDefault="00AF3878" w:rsidP="004F4BB1">
            <w:pPr>
              <w:pStyle w:val="PL"/>
              <w:shd w:val="clear" w:color="auto" w:fill="E6E6E6"/>
            </w:pPr>
            <w:r>
              <w:tab/>
            </w:r>
            <w:r>
              <w:tab/>
            </w:r>
            <w:r>
              <w:tab/>
              <w:t>beamformed-r13</w:t>
            </w:r>
            <w:r>
              <w:tab/>
            </w:r>
            <w:r>
              <w:tab/>
            </w:r>
            <w:r>
              <w:tab/>
            </w:r>
            <w:r>
              <w:tab/>
              <w:t>CSI-RS-InfoBeamformed-r13</w:t>
            </w:r>
          </w:p>
          <w:p w14:paraId="485982A3" w14:textId="77777777" w:rsidR="00AF3878" w:rsidRDefault="00AF3878" w:rsidP="004F4BB1">
            <w:pPr>
              <w:pStyle w:val="PL"/>
              <w:shd w:val="clear" w:color="auto" w:fill="E6E6E6"/>
            </w:pPr>
            <w:r>
              <w:tab/>
            </w:r>
            <w:r>
              <w:tab/>
              <w:t>}</w:t>
            </w:r>
            <w:r>
              <w:tab/>
            </w:r>
            <w:r>
              <w:tab/>
            </w:r>
            <w:r w:rsidRPr="00D05729">
              <w:tab/>
              <w:t>OPTIONAL</w:t>
            </w:r>
          </w:p>
          <w:p w14:paraId="2CF58E8B" w14:textId="77777777" w:rsidR="00AF3878" w:rsidRDefault="00AF3878" w:rsidP="004F4BB1">
            <w:pPr>
              <w:pStyle w:val="PL"/>
              <w:shd w:val="clear" w:color="auto" w:fill="E6E6E6"/>
            </w:pPr>
            <w:r>
              <w:tab/>
              <w:t>}</w:t>
            </w:r>
            <w:r>
              <w:tab/>
            </w:r>
            <w:r>
              <w:tab/>
            </w:r>
            <w:r w:rsidRPr="00D05729">
              <w:tab/>
            </w:r>
            <w:r w:rsidRPr="00D05729">
              <w:tab/>
              <w:t>OPTIONAL</w:t>
            </w:r>
            <w:r w:rsidRPr="00D05729">
              <w:tab/>
              <w:t>-- Need O</w:t>
            </w:r>
            <w:r>
              <w:t>N</w:t>
            </w:r>
          </w:p>
          <w:p w14:paraId="636A307A" w14:textId="77777777" w:rsidR="00AF3878" w:rsidRDefault="00AF3878" w:rsidP="004F4BB1">
            <w:pPr>
              <w:pStyle w:val="PL"/>
              <w:shd w:val="clear" w:color="auto" w:fill="E6E6E6"/>
            </w:pPr>
            <w:r>
              <w:t>]]</w:t>
            </w:r>
          </w:p>
          <w:p w14:paraId="7BD2AB2F" w14:textId="77777777" w:rsidR="00AF3878" w:rsidRDefault="00AF3878" w:rsidP="004F4BB1">
            <w:pPr>
              <w:pStyle w:val="PL"/>
              <w:shd w:val="clear" w:color="auto" w:fill="E6E6E6"/>
            </w:pPr>
          </w:p>
          <w:p w14:paraId="5BFE155F" w14:textId="77777777" w:rsidR="00AF3878" w:rsidRPr="006544E8" w:rsidRDefault="00AF3878" w:rsidP="004F4BB1">
            <w:pPr>
              <w:pStyle w:val="PL"/>
              <w:shd w:val="clear" w:color="auto" w:fill="E6E6E6"/>
            </w:pPr>
            <w:r w:rsidRPr="006544E8">
              <w:t>CSI-RS-Config</w:t>
            </w:r>
            <w:r w:rsidRPr="00450855">
              <w:t>-</w:t>
            </w:r>
            <w:r>
              <w:t>v13x0</w:t>
            </w:r>
            <w:r w:rsidRPr="006544E8">
              <w:t xml:space="preserve"> ::=</w:t>
            </w:r>
            <w:r w:rsidRPr="006544E8">
              <w:tab/>
            </w:r>
            <w:r w:rsidRPr="006544E8">
              <w:tab/>
              <w:t>SEQUENCE {</w:t>
            </w:r>
          </w:p>
          <w:p w14:paraId="3D86BB8C" w14:textId="77777777" w:rsidR="00AF3878" w:rsidRDefault="00AF3878" w:rsidP="004F4BB1">
            <w:pPr>
              <w:pStyle w:val="PL"/>
              <w:shd w:val="clear" w:color="auto" w:fill="E6E6E6"/>
            </w:pPr>
            <w:r>
              <w:tab/>
              <w:t>eMIMO-</w:t>
            </w:r>
            <w:r w:rsidRPr="001D738B">
              <w:t>Type</w:t>
            </w:r>
            <w:r>
              <w:t>-r13</w:t>
            </w:r>
            <w:r>
              <w:tab/>
            </w:r>
            <w:r>
              <w:tab/>
            </w:r>
            <w:r>
              <w:tab/>
            </w:r>
            <w:r>
              <w:tab/>
              <w:t>CHOICE {</w:t>
            </w:r>
          </w:p>
          <w:p w14:paraId="74D5C21F" w14:textId="77777777" w:rsidR="00AF3878" w:rsidRPr="00A5022A" w:rsidRDefault="00AF3878" w:rsidP="004F4BB1">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47851E6A" w14:textId="77777777" w:rsidR="00AF3878" w:rsidRDefault="00AF3878" w:rsidP="004F4BB1">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58ECABC9" w14:textId="77777777" w:rsidR="00AF3878" w:rsidRDefault="00AF3878" w:rsidP="004F4BB1">
            <w:pPr>
              <w:pStyle w:val="PL"/>
              <w:shd w:val="clear" w:color="auto" w:fill="E6E6E6"/>
            </w:pPr>
            <w:r>
              <w:tab/>
            </w:r>
            <w:r>
              <w:tab/>
            </w:r>
            <w:r>
              <w:tab/>
              <w:t>nonPrecoded-r13</w:t>
            </w:r>
            <w:r>
              <w:tab/>
            </w:r>
            <w:r>
              <w:tab/>
            </w:r>
            <w:r>
              <w:tab/>
            </w:r>
            <w:r>
              <w:tab/>
              <w:t>CSI-RS-InfoNonPrecoded-r13,</w:t>
            </w:r>
          </w:p>
          <w:p w14:paraId="0A8731B6" w14:textId="77777777" w:rsidR="00AF3878" w:rsidRDefault="00AF3878" w:rsidP="004F4BB1">
            <w:pPr>
              <w:pStyle w:val="PL"/>
              <w:shd w:val="clear" w:color="auto" w:fill="E6E6E6"/>
            </w:pPr>
            <w:r>
              <w:tab/>
            </w:r>
            <w:r>
              <w:tab/>
            </w:r>
            <w:r>
              <w:tab/>
              <w:t>beamformed-r13</w:t>
            </w:r>
            <w:r>
              <w:tab/>
            </w:r>
            <w:r>
              <w:tab/>
            </w:r>
            <w:r>
              <w:tab/>
            </w:r>
            <w:r>
              <w:tab/>
              <w:t>CSI-RS-InfoBeamformed-r13</w:t>
            </w:r>
          </w:p>
          <w:p w14:paraId="7F8AD7F9" w14:textId="77777777" w:rsidR="00AF3878" w:rsidRDefault="00AF3878" w:rsidP="004F4BB1">
            <w:pPr>
              <w:pStyle w:val="PL"/>
              <w:shd w:val="clear" w:color="auto" w:fill="E6E6E6"/>
            </w:pPr>
            <w:r>
              <w:tab/>
            </w:r>
            <w:r>
              <w:tab/>
              <w:t>}</w:t>
            </w:r>
          </w:p>
          <w:p w14:paraId="0C8C68E4" w14:textId="77777777" w:rsidR="00AF3878" w:rsidRDefault="00AF3878" w:rsidP="004F4BB1">
            <w:pPr>
              <w:pStyle w:val="PL"/>
              <w:shd w:val="clear" w:color="auto" w:fill="E6E6E6"/>
            </w:pPr>
            <w:r>
              <w:tab/>
              <w:t>}</w:t>
            </w:r>
            <w:r w:rsidRPr="00D05729">
              <w:tab/>
            </w:r>
            <w:r w:rsidRPr="00D05729">
              <w:tab/>
            </w:r>
            <w:r w:rsidRPr="00D05729">
              <w:tab/>
            </w:r>
            <w:r w:rsidRPr="00D05729">
              <w:tab/>
            </w:r>
            <w:r w:rsidRPr="00D05729">
              <w:tab/>
              <w:t>OPTIONAL</w:t>
            </w:r>
            <w:r w:rsidRPr="00D05729">
              <w:tab/>
              <w:t>-- Need O</w:t>
            </w:r>
            <w:r>
              <w:t>N</w:t>
            </w:r>
          </w:p>
          <w:p w14:paraId="01A0A8DB" w14:textId="77777777" w:rsidR="00AF3878" w:rsidRDefault="00AF3878" w:rsidP="004F4BB1">
            <w:pPr>
              <w:pStyle w:val="PL"/>
              <w:shd w:val="clear" w:color="auto" w:fill="E6E6E6"/>
            </w:pPr>
            <w:r w:rsidRPr="006544E8">
              <w:t>}</w:t>
            </w:r>
          </w:p>
          <w:p w14:paraId="0B7A8B9D" w14:textId="77777777" w:rsidR="00AF3878" w:rsidRPr="00BD494B" w:rsidRDefault="00AF3878" w:rsidP="004F4BB1">
            <w:pPr>
              <w:spacing w:after="0"/>
              <w:rPr>
                <w:rFonts w:ascii="Arial" w:hAnsi="Arial" w:cs="Arial"/>
                <w:noProof/>
                <w:sz w:val="16"/>
                <w:szCs w:val="16"/>
              </w:rPr>
            </w:pPr>
          </w:p>
        </w:tc>
        <w:tc>
          <w:tcPr>
            <w:tcW w:w="653" w:type="dxa"/>
            <w:gridSpan w:val="2"/>
            <w:shd w:val="clear" w:color="auto" w:fill="auto"/>
          </w:tcPr>
          <w:p w14:paraId="774AC66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AA1D86"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changing names to align with RAN1 specs.</w:t>
            </w:r>
          </w:p>
          <w:p w14:paraId="3B3B4D1C" w14:textId="77777777" w:rsidR="00AF3878" w:rsidRDefault="00AF3878" w:rsidP="004F4BB1">
            <w:pPr>
              <w:spacing w:after="0"/>
              <w:rPr>
                <w:rFonts w:ascii="Arial" w:eastAsia="SimSun" w:hAnsi="Arial" w:cs="Arial"/>
                <w:noProof/>
                <w:color w:val="1F497D" w:themeColor="text2"/>
                <w:sz w:val="16"/>
                <w:szCs w:val="16"/>
                <w:lang w:eastAsia="zh-CN"/>
              </w:rPr>
            </w:pPr>
            <w:r w:rsidRPr="00891081">
              <w:rPr>
                <w:rFonts w:ascii="Arial" w:eastAsia="SimSun" w:hAnsi="Arial" w:cs="Arial" w:hint="eastAsia"/>
                <w:b/>
                <w:noProof/>
                <w:color w:val="1F497D" w:themeColor="text2"/>
                <w:sz w:val="16"/>
                <w:szCs w:val="16"/>
                <w:lang w:eastAsia="zh-CN"/>
              </w:rPr>
              <w:t>CATT:</w:t>
            </w:r>
            <w:r w:rsidRPr="00891081">
              <w:rPr>
                <w:rFonts w:ascii="Arial" w:eastAsia="SimSun" w:hAnsi="Arial" w:cs="Arial" w:hint="eastAsia"/>
                <w:noProof/>
                <w:color w:val="1F497D" w:themeColor="text2"/>
                <w:sz w:val="16"/>
                <w:szCs w:val="16"/>
                <w:lang w:eastAsia="zh-CN"/>
              </w:rPr>
              <w:t xml:space="preserve"> support. same comment as C.050.</w:t>
            </w:r>
          </w:p>
          <w:p w14:paraId="6D0A042F" w14:textId="77777777" w:rsidR="00AF3878" w:rsidRDefault="00AF3878" w:rsidP="000254A6">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0254A6">
              <w:rPr>
                <w:rFonts w:ascii="Arial" w:eastAsia="SimSun" w:hAnsi="Arial" w:cs="Arial"/>
                <w:noProof/>
                <w:color w:val="1F497D" w:themeColor="text2"/>
                <w:sz w:val="16"/>
                <w:szCs w:val="16"/>
                <w:lang w:eastAsia="zh-CN"/>
              </w:rPr>
              <w:t>: No comments on the naming issue but this</w:t>
            </w:r>
            <w:r>
              <w:rPr>
                <w:rFonts w:ascii="Arial" w:eastAsia="SimSun" w:hAnsi="Arial" w:cs="Arial"/>
                <w:noProof/>
                <w:color w:val="1F497D" w:themeColor="text2"/>
                <w:sz w:val="16"/>
                <w:szCs w:val="16"/>
                <w:lang w:eastAsia="zh-CN"/>
              </w:rPr>
              <w:t xml:space="preserve"> ASN.1 coding does not seem to be exactly the same as the one in the draft specification, e.g. there is an optionality bit for the setup entry in eMIMO-Type-r13 which is not correct ASN.1 syntax and that error cannot be found in the CR.</w:t>
            </w:r>
          </w:p>
          <w:p w14:paraId="344F772F" w14:textId="77777777" w:rsidR="00AF3878" w:rsidRDefault="00AF3878" w:rsidP="000254A6">
            <w:pPr>
              <w:pStyle w:val="PL"/>
              <w:shd w:val="clear" w:color="auto" w:fill="E6E6E6"/>
            </w:pPr>
            <w:r>
              <w:t>[[</w:t>
            </w:r>
            <w:r>
              <w:tab/>
              <w:t>eMIMO-</w:t>
            </w:r>
            <w:r w:rsidRPr="001D738B">
              <w:t>Type</w:t>
            </w:r>
            <w:r>
              <w:t>-r13</w:t>
            </w:r>
            <w:r>
              <w:tab/>
            </w:r>
            <w:r>
              <w:tab/>
            </w:r>
            <w:r>
              <w:tab/>
            </w:r>
            <w:r>
              <w:tab/>
              <w:t>CHOICE {</w:t>
            </w:r>
          </w:p>
          <w:p w14:paraId="679C2681" w14:textId="77777777" w:rsidR="00AF3878" w:rsidRPr="00A5022A" w:rsidRDefault="00AF3878" w:rsidP="000254A6">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6C7E1A4C" w14:textId="77777777" w:rsidR="00AF3878" w:rsidRDefault="00AF3878" w:rsidP="000254A6">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3CC3C3FB" w14:textId="77777777" w:rsidR="00AF3878" w:rsidRDefault="00AF3878" w:rsidP="000254A6">
            <w:pPr>
              <w:pStyle w:val="PL"/>
              <w:shd w:val="clear" w:color="auto" w:fill="E6E6E6"/>
            </w:pPr>
            <w:r>
              <w:tab/>
            </w:r>
            <w:r>
              <w:tab/>
            </w:r>
            <w:r>
              <w:tab/>
              <w:t>nonPrecoded-r13</w:t>
            </w:r>
            <w:r>
              <w:tab/>
            </w:r>
            <w:r>
              <w:tab/>
            </w:r>
            <w:r>
              <w:tab/>
            </w:r>
            <w:r>
              <w:tab/>
              <w:t>CSI-RS-InfoNonPrecoded-r13,</w:t>
            </w:r>
          </w:p>
          <w:p w14:paraId="3D423D17" w14:textId="77777777" w:rsidR="00AF3878" w:rsidRDefault="00AF3878" w:rsidP="000254A6">
            <w:pPr>
              <w:pStyle w:val="PL"/>
              <w:shd w:val="clear" w:color="auto" w:fill="E6E6E6"/>
            </w:pPr>
            <w:r>
              <w:tab/>
            </w:r>
            <w:r>
              <w:tab/>
            </w:r>
            <w:r>
              <w:tab/>
              <w:t>beamformed-r13</w:t>
            </w:r>
            <w:r>
              <w:tab/>
            </w:r>
            <w:r>
              <w:tab/>
            </w:r>
            <w:r>
              <w:tab/>
            </w:r>
            <w:r>
              <w:tab/>
              <w:t>CSI-RS-InfoBeamformed-r13</w:t>
            </w:r>
          </w:p>
          <w:p w14:paraId="312E6B15" w14:textId="77777777" w:rsidR="00AF3878" w:rsidRDefault="00AF3878" w:rsidP="000254A6">
            <w:pPr>
              <w:pStyle w:val="PL"/>
              <w:shd w:val="clear" w:color="auto" w:fill="E6E6E6"/>
            </w:pPr>
            <w:r>
              <w:tab/>
            </w:r>
            <w:r>
              <w:tab/>
              <w:t>}</w:t>
            </w:r>
            <w:r>
              <w:tab/>
            </w:r>
            <w:r>
              <w:tab/>
            </w:r>
            <w:r w:rsidRPr="00D05729">
              <w:tab/>
            </w:r>
            <w:r w:rsidRPr="000254A6">
              <w:rPr>
                <w:highlight w:val="yellow"/>
              </w:rPr>
              <w:t>OPTIONAL</w:t>
            </w:r>
          </w:p>
          <w:p w14:paraId="5CCEC24B" w14:textId="77777777" w:rsidR="00AF3878" w:rsidRDefault="00AF3878" w:rsidP="000254A6">
            <w:pPr>
              <w:pStyle w:val="PL"/>
              <w:shd w:val="clear" w:color="auto" w:fill="E6E6E6"/>
            </w:pPr>
            <w:r>
              <w:tab/>
              <w:t>}</w:t>
            </w:r>
            <w:r>
              <w:tab/>
            </w:r>
            <w:r>
              <w:tab/>
            </w:r>
            <w:r w:rsidRPr="00D05729">
              <w:tab/>
            </w:r>
            <w:r w:rsidRPr="00D05729">
              <w:tab/>
              <w:t>OPTIONAL</w:t>
            </w:r>
            <w:r w:rsidRPr="00D05729">
              <w:tab/>
              <w:t>-- Need O</w:t>
            </w:r>
            <w:r>
              <w:t>N</w:t>
            </w:r>
          </w:p>
          <w:p w14:paraId="0300A3E5" w14:textId="77777777" w:rsidR="00AF3878" w:rsidRDefault="00AF3878" w:rsidP="000254A6">
            <w:pPr>
              <w:pStyle w:val="PL"/>
              <w:shd w:val="clear" w:color="auto" w:fill="E6E6E6"/>
            </w:pPr>
            <w:r>
              <w:t>]]</w:t>
            </w:r>
          </w:p>
          <w:p w14:paraId="4A9C4A34" w14:textId="77777777" w:rsidR="00AF3878" w:rsidRDefault="00AF3878" w:rsidP="000254A6">
            <w:pPr>
              <w:spacing w:after="0"/>
              <w:rPr>
                <w:rFonts w:ascii="Arial" w:hAnsi="Arial" w:cs="Arial"/>
                <w:noProof/>
                <w:color w:val="1F497D" w:themeColor="text2"/>
                <w:sz w:val="16"/>
                <w:szCs w:val="16"/>
              </w:rPr>
            </w:pPr>
          </w:p>
          <w:p w14:paraId="68D787B4" w14:textId="77777777" w:rsidR="00AF3878" w:rsidRDefault="00AF3878"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t>It needs to be confirmed where this coding comes from and if there is an issue with the CR.</w:t>
            </w:r>
          </w:p>
          <w:p w14:paraId="2F7DFAEE" w14:textId="77777777" w:rsidR="00AF3878" w:rsidRDefault="00AF3878"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t>Same as C.050. Closed</w:t>
            </w:r>
          </w:p>
          <w:p w14:paraId="0F103D94" w14:textId="77777777" w:rsidR="00AF3878" w:rsidRPr="00133F58" w:rsidRDefault="00AF3878" w:rsidP="003231DA">
            <w:pPr>
              <w:spacing w:after="0"/>
              <w:rPr>
                <w:rFonts w:ascii="Arial" w:hAnsi="Arial" w:cs="Arial"/>
                <w:b/>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Incorrect optionality seems resolved/ not present</w:t>
            </w:r>
          </w:p>
        </w:tc>
        <w:tc>
          <w:tcPr>
            <w:tcW w:w="1060" w:type="dxa"/>
            <w:shd w:val="clear" w:color="auto" w:fill="CCFF99"/>
          </w:tcPr>
          <w:p w14:paraId="7D170452" w14:textId="77777777" w:rsidR="00AF3878" w:rsidRPr="00BD494B" w:rsidRDefault="00AF3878" w:rsidP="00451FDF">
            <w:pPr>
              <w:spacing w:after="0"/>
              <w:rPr>
                <w:rFonts w:ascii="Arial" w:hAnsi="Arial" w:cs="Arial"/>
                <w:noProof/>
                <w:sz w:val="16"/>
                <w:szCs w:val="16"/>
              </w:rPr>
            </w:pPr>
            <w:r>
              <w:rPr>
                <w:rFonts w:ascii="Arial" w:hAnsi="Arial" w:cs="Arial"/>
                <w:noProof/>
                <w:sz w:val="16"/>
                <w:szCs w:val="16"/>
              </w:rPr>
              <w:t>Closed</w:t>
            </w:r>
          </w:p>
        </w:tc>
      </w:tr>
      <w:tr w:rsidR="00AF3878" w:rsidRPr="00BD494B" w14:paraId="7E18ED2B" w14:textId="77777777" w:rsidTr="009B5B12">
        <w:tc>
          <w:tcPr>
            <w:tcW w:w="769" w:type="dxa"/>
            <w:shd w:val="clear" w:color="auto" w:fill="auto"/>
          </w:tcPr>
          <w:p w14:paraId="6202B044" w14:textId="77777777" w:rsidR="00AF3878" w:rsidRDefault="00AF3878" w:rsidP="004F4BB1">
            <w:pPr>
              <w:spacing w:after="0"/>
              <w:rPr>
                <w:rFonts w:ascii="Arial" w:hAnsi="Arial" w:cs="Arial"/>
                <w:noProof/>
                <w:sz w:val="16"/>
                <w:szCs w:val="16"/>
              </w:rPr>
            </w:pPr>
            <w:r>
              <w:rPr>
                <w:rFonts w:ascii="Arial" w:hAnsi="Arial" w:cs="Arial"/>
                <w:noProof/>
                <w:sz w:val="16"/>
                <w:szCs w:val="16"/>
              </w:rPr>
              <w:t>D.019</w:t>
            </w:r>
          </w:p>
        </w:tc>
        <w:tc>
          <w:tcPr>
            <w:tcW w:w="1677" w:type="dxa"/>
            <w:shd w:val="clear" w:color="auto" w:fill="auto"/>
          </w:tcPr>
          <w:p w14:paraId="1C30FEBE" w14:textId="77777777" w:rsidR="00AF3878" w:rsidRPr="002B2633" w:rsidRDefault="00AF3878"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69" w:type="dxa"/>
            <w:shd w:val="clear" w:color="auto" w:fill="auto"/>
          </w:tcPr>
          <w:p w14:paraId="1EA970EE" w14:textId="77777777" w:rsidR="00AF3878" w:rsidRDefault="00AF3878" w:rsidP="004F4BB1">
            <w:pPr>
              <w:spacing w:after="0"/>
              <w:rPr>
                <w:rFonts w:ascii="Arial" w:hAnsi="Arial" w:cs="Arial"/>
                <w:noProof/>
                <w:sz w:val="16"/>
                <w:szCs w:val="16"/>
              </w:rPr>
            </w:pPr>
            <w:r>
              <w:rPr>
                <w:rFonts w:ascii="Arial" w:hAnsi="Arial" w:cs="Arial"/>
                <w:noProof/>
                <w:sz w:val="16"/>
                <w:szCs w:val="16"/>
              </w:rPr>
              <w:t>In the field description of cdmType, the meaning of values, cdm2, cdm4 are not explained.</w:t>
            </w:r>
          </w:p>
        </w:tc>
        <w:tc>
          <w:tcPr>
            <w:tcW w:w="653" w:type="dxa"/>
            <w:gridSpan w:val="2"/>
            <w:shd w:val="clear" w:color="auto" w:fill="auto"/>
          </w:tcPr>
          <w:p w14:paraId="655E0CE3"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2143AB" w14:textId="77777777" w:rsidR="00AF3878" w:rsidRPr="006040C9" w:rsidRDefault="00AF3878" w:rsidP="004F4BB1">
            <w:pPr>
              <w:spacing w:after="0"/>
              <w:rPr>
                <w:rFonts w:ascii="Arial" w:eastAsia="SimSun" w:hAnsi="Arial" w:cs="Arial"/>
                <w:kern w:val="2"/>
                <w:sz w:val="16"/>
                <w:szCs w:val="16"/>
                <w:lang w:val="en-US" w:eastAsia="zh-CN"/>
              </w:rPr>
            </w:pPr>
            <w:r w:rsidRPr="006040C9">
              <w:rPr>
                <w:rFonts w:ascii="Arial" w:eastAsia="SimSun" w:hAnsi="Arial" w:cs="Arial"/>
                <w:kern w:val="2"/>
                <w:sz w:val="16"/>
                <w:szCs w:val="16"/>
                <w:lang w:val="en-US" w:eastAsia="zh-CN"/>
              </w:rPr>
              <w:t>Could be added as follows.</w:t>
            </w:r>
          </w:p>
          <w:p w14:paraId="6B2DE3D7" w14:textId="77777777" w:rsidR="00AF3878" w:rsidRPr="006040C9" w:rsidRDefault="00AF3878"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6040C9">
              <w:rPr>
                <w:rFonts w:ascii="Arial" w:eastAsia="MS Mincho" w:hAnsi="Arial" w:cs="Arial"/>
                <w:b/>
                <w:i/>
                <w:noProof/>
                <w:sz w:val="16"/>
                <w:szCs w:val="16"/>
                <w:lang w:eastAsia="en-GB"/>
              </w:rPr>
              <w:t>cdmType</w:t>
            </w:r>
          </w:p>
          <w:p w14:paraId="5A8A9E73" w14:textId="77777777" w:rsidR="00AF3878" w:rsidRPr="006040C9" w:rsidRDefault="00AF3878" w:rsidP="004F4BB1">
            <w:pPr>
              <w:pBdr>
                <w:bottom w:val="single" w:sz="6" w:space="1" w:color="auto"/>
              </w:pBdr>
              <w:spacing w:after="0"/>
              <w:rPr>
                <w:rFonts w:ascii="Arial" w:eastAsia="MS Mincho" w:hAnsi="Arial" w:cs="Arial"/>
                <w:sz w:val="16"/>
                <w:szCs w:val="16"/>
                <w:lang w:eastAsia="en-GB"/>
              </w:rPr>
            </w:pPr>
            <w:r w:rsidRPr="006040C9">
              <w:rPr>
                <w:rFonts w:ascii="Arial" w:hAnsi="Arial" w:cs="Arial"/>
                <w:noProof/>
                <w:color w:val="FF0000"/>
                <w:sz w:val="16"/>
                <w:szCs w:val="16"/>
                <w:u w:val="single"/>
                <w:lang w:eastAsia="en-GB"/>
              </w:rPr>
              <w:lastRenderedPageBreak/>
              <w:t>Parameter: CDMType, see TS 36.211 [21, 6.10.5.2].</w:t>
            </w:r>
            <w:r w:rsidRPr="006040C9">
              <w:rPr>
                <w:rFonts w:ascii="Arial" w:hAnsi="Arial" w:cs="Arial"/>
                <w:noProof/>
                <w:color w:val="FF0000"/>
                <w:sz w:val="16"/>
                <w:szCs w:val="16"/>
                <w:lang w:eastAsia="en-GB"/>
              </w:rPr>
              <w:t xml:space="preserve"> </w:t>
            </w:r>
            <w:r w:rsidRPr="006040C9">
              <w:rPr>
                <w:rFonts w:ascii="Arial" w:eastAsia="MS Mincho" w:hAnsi="Arial" w:cs="Arial"/>
                <w:noProof/>
                <w:sz w:val="16"/>
                <w:szCs w:val="16"/>
                <w:lang w:eastAsia="en-GB"/>
              </w:rPr>
              <w:t xml:space="preserve">EUTRAN configures this field </w:t>
            </w:r>
            <w:r w:rsidRPr="006040C9">
              <w:rPr>
                <w:rFonts w:ascii="Arial" w:eastAsia="MS Mincho" w:hAnsi="Arial" w:cs="Arial"/>
                <w:sz w:val="16"/>
                <w:szCs w:val="16"/>
                <w:lang w:eastAsia="en-GB"/>
              </w:rPr>
              <w:t xml:space="preserve">only for CSI processes that include </w:t>
            </w:r>
            <w:r w:rsidRPr="006040C9">
              <w:rPr>
                <w:rFonts w:ascii="Arial" w:eastAsia="MS Mincho" w:hAnsi="Arial" w:cs="Arial"/>
                <w:i/>
                <w:sz w:val="16"/>
                <w:szCs w:val="16"/>
                <w:lang w:eastAsia="en-GB"/>
              </w:rPr>
              <w:t>eMIMO-Type</w:t>
            </w:r>
            <w:r w:rsidRPr="006040C9">
              <w:rPr>
                <w:rFonts w:ascii="Arial" w:eastAsia="MS Mincho" w:hAnsi="Arial" w:cs="Arial"/>
                <w:sz w:val="16"/>
                <w:szCs w:val="16"/>
                <w:lang w:eastAsia="en-GB"/>
              </w:rPr>
              <w:t xml:space="preserve"> set to </w:t>
            </w:r>
            <w:r w:rsidRPr="006040C9">
              <w:rPr>
                <w:rFonts w:ascii="Arial" w:eastAsia="MS Mincho" w:hAnsi="Arial" w:cs="Arial"/>
                <w:i/>
                <w:sz w:val="16"/>
                <w:szCs w:val="16"/>
                <w:lang w:eastAsia="en-GB"/>
              </w:rPr>
              <w:t>nonPrecoded</w:t>
            </w:r>
            <w:r w:rsidRPr="006040C9">
              <w:rPr>
                <w:rFonts w:ascii="Arial" w:eastAsia="MS Mincho" w:hAnsi="Arial" w:cs="Arial"/>
                <w:sz w:val="16"/>
                <w:szCs w:val="16"/>
                <w:lang w:eastAsia="en-GB"/>
              </w:rPr>
              <w:t>.</w:t>
            </w:r>
          </w:p>
          <w:p w14:paraId="12ED7879" w14:textId="77777777" w:rsidR="00AF3878" w:rsidRDefault="00AF3878" w:rsidP="004F4BB1">
            <w:pPr>
              <w:spacing w:after="0"/>
              <w:rPr>
                <w:rFonts w:ascii="Arial" w:eastAsia="SimSun" w:hAnsi="Arial" w:cs="Arial"/>
                <w:color w:val="1F497D" w:themeColor="text2"/>
                <w:kern w:val="2"/>
                <w:sz w:val="16"/>
                <w:szCs w:val="16"/>
                <w:lang w:val="en-US" w:eastAsia="zh-CN"/>
              </w:rPr>
            </w:pPr>
            <w:r w:rsidRPr="006040C9">
              <w:rPr>
                <w:rFonts w:ascii="Arial" w:eastAsia="SimSun" w:hAnsi="Arial" w:cs="Arial"/>
                <w:b/>
                <w:color w:val="1F497D" w:themeColor="text2"/>
                <w:kern w:val="2"/>
                <w:sz w:val="16"/>
                <w:szCs w:val="16"/>
                <w:lang w:val="en-US" w:eastAsia="zh-CN"/>
              </w:rPr>
              <w:t xml:space="preserve">Ericsson: </w:t>
            </w:r>
            <w:r w:rsidRPr="006040C9">
              <w:rPr>
                <w:rFonts w:ascii="Arial" w:eastAsia="SimSun" w:hAnsi="Arial" w:cs="Arial"/>
                <w:color w:val="1F497D" w:themeColor="text2"/>
                <w:kern w:val="2"/>
                <w:sz w:val="16"/>
                <w:szCs w:val="16"/>
                <w:lang w:val="en-US" w:eastAsia="zh-CN"/>
              </w:rPr>
              <w:t>Agree.</w:t>
            </w:r>
          </w:p>
          <w:p w14:paraId="3B337381" w14:textId="3B886A33" w:rsidR="00AF3878" w:rsidRPr="00DC0C5E" w:rsidRDefault="00AF3878"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t xml:space="preserve">Coordinator: </w:t>
            </w:r>
            <w:r>
              <w:rPr>
                <w:rFonts w:ascii="Arial" w:eastAsia="SimSun" w:hAnsi="Arial" w:cs="Arial"/>
                <w:color w:val="1F497D" w:themeColor="text2"/>
                <w:kern w:val="2"/>
                <w:sz w:val="16"/>
                <w:szCs w:val="16"/>
                <w:lang w:val="en-US" w:eastAsia="zh-CN"/>
              </w:rPr>
              <w:t>Corrected in general CR.</w:t>
            </w:r>
          </w:p>
        </w:tc>
        <w:tc>
          <w:tcPr>
            <w:tcW w:w="1060" w:type="dxa"/>
            <w:tcBorders>
              <w:bottom w:val="single" w:sz="4" w:space="0" w:color="auto"/>
            </w:tcBorders>
            <w:shd w:val="clear" w:color="auto" w:fill="CCFF99"/>
          </w:tcPr>
          <w:p w14:paraId="3FE2E285" w14:textId="07D179FC" w:rsidR="00AF3878" w:rsidRPr="00BD494B" w:rsidRDefault="00AF3878" w:rsidP="00451FDF">
            <w:pPr>
              <w:spacing w:after="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w:t>
            </w:r>
          </w:p>
        </w:tc>
      </w:tr>
      <w:tr w:rsidR="00AF3878" w:rsidRPr="00BD494B" w14:paraId="7946D804" w14:textId="77777777" w:rsidTr="009B5B12">
        <w:tc>
          <w:tcPr>
            <w:tcW w:w="769" w:type="dxa"/>
            <w:shd w:val="clear" w:color="auto" w:fill="auto"/>
          </w:tcPr>
          <w:p w14:paraId="1D4F7732"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lastRenderedPageBreak/>
              <w:t>I.037</w:t>
            </w:r>
          </w:p>
        </w:tc>
        <w:tc>
          <w:tcPr>
            <w:tcW w:w="1677" w:type="dxa"/>
            <w:shd w:val="clear" w:color="auto" w:fill="auto"/>
          </w:tcPr>
          <w:p w14:paraId="0C9C7449" w14:textId="77777777" w:rsidR="00AF3878" w:rsidRPr="00C164E7" w:rsidRDefault="00AF3878" w:rsidP="00054B1F">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noProof/>
                <w:sz w:val="16"/>
                <w:szCs w:val="16"/>
              </w:rPr>
              <w:t>CSI-RS-ConfigNZP</w:t>
            </w:r>
          </w:p>
        </w:tc>
        <w:tc>
          <w:tcPr>
            <w:tcW w:w="5369" w:type="dxa"/>
            <w:shd w:val="clear" w:color="auto" w:fill="auto"/>
          </w:tcPr>
          <w:p w14:paraId="6925D40E" w14:textId="77777777" w:rsidR="00AF3878" w:rsidRPr="00C164E7" w:rsidRDefault="00AF3878" w:rsidP="00054B1F">
            <w:pPr>
              <w:spacing w:after="0"/>
              <w:rPr>
                <w:rFonts w:ascii="Arial" w:hAnsi="Arial" w:cs="Arial"/>
                <w:noProof/>
                <w:sz w:val="16"/>
                <w:szCs w:val="16"/>
                <w:lang w:val="en-US"/>
              </w:rPr>
            </w:pPr>
            <w:r w:rsidRPr="00C164E7">
              <w:rPr>
                <w:rFonts w:ascii="Arial" w:hAnsi="Arial" w:cs="Arial"/>
                <w:noProof/>
                <w:sz w:val="16"/>
                <w:szCs w:val="16"/>
                <w:lang w:val="en-US"/>
              </w:rPr>
              <w:t xml:space="preserve">In IE </w:t>
            </w:r>
            <w:r w:rsidRPr="00C164E7">
              <w:rPr>
                <w:rFonts w:ascii="Arial" w:eastAsia="Times New Roman" w:hAnsi="Arial" w:cs="Arial"/>
                <w:noProof/>
                <w:sz w:val="16"/>
                <w:lang w:val="en-US" w:eastAsia="de-DE"/>
              </w:rPr>
              <w:t xml:space="preserve">eMIMO-Info-r13 the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 is missing for field cdmType.</w:t>
            </w:r>
          </w:p>
        </w:tc>
        <w:tc>
          <w:tcPr>
            <w:tcW w:w="653" w:type="dxa"/>
            <w:gridSpan w:val="2"/>
            <w:shd w:val="clear" w:color="auto" w:fill="auto"/>
          </w:tcPr>
          <w:p w14:paraId="6B451E7C" w14:textId="77777777" w:rsidR="00AF3878" w:rsidRPr="00C164E7" w:rsidRDefault="00AF3878" w:rsidP="00054B1F">
            <w:pPr>
              <w:spacing w:after="0"/>
              <w:rPr>
                <w:rFonts w:ascii="Arial" w:hAnsi="Arial" w:cs="Arial"/>
                <w:noProof/>
                <w:sz w:val="16"/>
                <w:szCs w:val="16"/>
                <w:lang w:val="en-US"/>
              </w:rPr>
            </w:pPr>
            <w:r>
              <w:rPr>
                <w:rFonts w:ascii="Arial" w:hAnsi="Arial" w:cs="Arial"/>
                <w:noProof/>
                <w:sz w:val="16"/>
                <w:szCs w:val="16"/>
                <w:lang w:val="en-US"/>
              </w:rPr>
              <w:t>1</w:t>
            </w:r>
          </w:p>
        </w:tc>
        <w:tc>
          <w:tcPr>
            <w:tcW w:w="6132" w:type="dxa"/>
            <w:gridSpan w:val="2"/>
            <w:shd w:val="clear" w:color="auto" w:fill="auto"/>
          </w:tcPr>
          <w:p w14:paraId="55AF6F7C" w14:textId="77777777" w:rsidR="00AF3878" w:rsidRPr="00C164E7" w:rsidRDefault="00AF3878" w:rsidP="00054B1F">
            <w:pPr>
              <w:spacing w:after="0"/>
              <w:rPr>
                <w:rFonts w:ascii="Arial" w:hAnsi="Arial" w:cs="Arial"/>
                <w:noProof/>
                <w:sz w:val="16"/>
                <w:szCs w:val="16"/>
                <w:lang w:val="en-US"/>
              </w:rPr>
            </w:pPr>
            <w:r>
              <w:rPr>
                <w:rFonts w:ascii="Arial" w:hAnsi="Arial" w:cs="Arial"/>
                <w:noProof/>
                <w:sz w:val="16"/>
                <w:szCs w:val="16"/>
                <w:lang w:val="en-US"/>
              </w:rPr>
              <w:t>Add</w:t>
            </w:r>
            <w:r>
              <w:rPr>
                <w:rFonts w:ascii="Arial" w:eastAsia="Times New Roman" w:hAnsi="Arial" w:cs="Arial"/>
                <w:noProof/>
                <w:sz w:val="16"/>
                <w:lang w:val="en-US" w:eastAsia="de-DE"/>
              </w:rPr>
              <w:t xml:space="preserve"> missing</w:t>
            </w:r>
            <w:r w:rsidRPr="00C164E7">
              <w:rPr>
                <w:rFonts w:ascii="Arial" w:eastAsia="Times New Roman" w:hAnsi="Arial" w:cs="Arial"/>
                <w:noProof/>
                <w:sz w:val="16"/>
                <w:lang w:val="en-US" w:eastAsia="de-DE"/>
              </w:rPr>
              <w:t xml:space="preserv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-r13“for field cdmType.</w:t>
            </w:r>
          </w:p>
          <w:p w14:paraId="4654CC3A"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14:paraId="3E2BA14A"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14:paraId="2AD77404"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14:paraId="268A9904"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nzp-resourceConfigList-r13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(SIZE (2..8)) OF ResourceConfig-r13,</w:t>
            </w:r>
          </w:p>
          <w:p w14:paraId="2E1D06F2"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0254A6">
              <w:rPr>
                <w:rFonts w:ascii="Courier New" w:eastAsia="Times New Roman" w:hAnsi="Courier New"/>
                <w:noProof/>
                <w:sz w:val="16"/>
                <w:lang w:val="en-US" w:eastAsia="de-DE"/>
              </w:rPr>
              <w:t>cdmType</w:t>
            </w:r>
            <w:r w:rsidRPr="000254A6">
              <w:rPr>
                <w:rFonts w:ascii="Courier New" w:eastAsia="Times New Roman" w:hAnsi="Courier New"/>
                <w:noProof/>
                <w:color w:val="FF0000"/>
                <w:sz w:val="16"/>
                <w:u w:val="single"/>
                <w:lang w:val="en-US" w:eastAsia="de-DE"/>
              </w:rPr>
              <w: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14:paraId="2AA0393F"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14:paraId="5FC0FCBA" w14:textId="77777777" w:rsidR="00AF3878" w:rsidRPr="00C164E7"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14:paraId="09AC596B" w14:textId="77777777" w:rsidR="00AF3878" w:rsidRPr="00C164E7" w:rsidRDefault="00AF3878" w:rsidP="00054B1F">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p w14:paraId="33EF1C4A" w14:textId="77777777" w:rsidR="00AF3878" w:rsidRDefault="00AF3878" w:rsidP="00054B1F">
            <w:pPr>
              <w:spacing w:after="0"/>
              <w:rPr>
                <w:rFonts w:ascii="Arial" w:hAnsi="Arial" w:cs="Arial"/>
                <w:noProof/>
                <w:color w:val="1F497D" w:themeColor="text2"/>
                <w:sz w:val="16"/>
                <w:szCs w:val="16"/>
              </w:rPr>
            </w:pPr>
            <w:r w:rsidRPr="000254A6">
              <w:rPr>
                <w:rFonts w:ascii="Arial" w:hAnsi="Arial" w:cs="Arial"/>
                <w:b/>
                <w:noProof/>
                <w:color w:val="1F497D" w:themeColor="text2"/>
                <w:sz w:val="16"/>
                <w:szCs w:val="16"/>
              </w:rPr>
              <w:t>Ericsson:</w:t>
            </w:r>
            <w:r w:rsidRPr="000254A6">
              <w:rPr>
                <w:rFonts w:ascii="Arial" w:hAnsi="Arial" w:cs="Arial"/>
                <w:noProof/>
                <w:color w:val="1F497D" w:themeColor="text2"/>
                <w:sz w:val="16"/>
                <w:szCs w:val="16"/>
              </w:rPr>
              <w:t xml:space="preserve"> Agree</w:t>
            </w:r>
          </w:p>
          <w:p w14:paraId="771D021F" w14:textId="00F0830F" w:rsidR="00AF3878" w:rsidRPr="000575DF" w:rsidRDefault="00AF3878" w:rsidP="00054B1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2EE744CA" w14:textId="0DB41302" w:rsidR="00AF3878" w:rsidRPr="00BD494B" w:rsidRDefault="00AF3878" w:rsidP="00451FDF">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4ADD489C" w14:textId="77777777" w:rsidTr="009B5B12">
        <w:tc>
          <w:tcPr>
            <w:tcW w:w="769" w:type="dxa"/>
            <w:shd w:val="clear" w:color="auto" w:fill="auto"/>
          </w:tcPr>
          <w:p w14:paraId="2DD9FB1A" w14:textId="77777777"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C.056</w:t>
            </w:r>
          </w:p>
        </w:tc>
        <w:tc>
          <w:tcPr>
            <w:tcW w:w="1677" w:type="dxa"/>
            <w:shd w:val="clear" w:color="auto" w:fill="auto"/>
          </w:tcPr>
          <w:p w14:paraId="1E82F2A2" w14:textId="77777777" w:rsidR="00AF3878" w:rsidRPr="0091390A" w:rsidRDefault="00AF3878"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69" w:type="dxa"/>
            <w:shd w:val="clear" w:color="auto" w:fill="auto"/>
          </w:tcPr>
          <w:p w14:paraId="20A2F0B1" w14:textId="77777777" w:rsidR="00AF3878" w:rsidRPr="008E4E03" w:rsidRDefault="00AF3878" w:rsidP="004F4BB1">
            <w:pPr>
              <w:spacing w:after="0"/>
              <w:rPr>
                <w:rFonts w:ascii="Arial" w:eastAsia="SimSun" w:hAnsi="Arial" w:cs="Arial"/>
                <w:sz w:val="16"/>
                <w:szCs w:val="16"/>
                <w:lang w:eastAsia="zh-CN"/>
              </w:rPr>
            </w:pPr>
            <w:r w:rsidRPr="008E4E03">
              <w:rPr>
                <w:rFonts w:ascii="Arial" w:eastAsia="SimSun" w:hAnsi="Arial" w:cs="Arial"/>
                <w:noProof/>
                <w:sz w:val="16"/>
                <w:szCs w:val="16"/>
                <w:lang w:eastAsia="zh-CN"/>
              </w:rPr>
              <w:t xml:space="preserve">For the configuration of </w:t>
            </w:r>
            <w:r w:rsidRPr="008E4E03">
              <w:rPr>
                <w:rFonts w:ascii="Arial" w:hAnsi="Arial" w:cs="Arial"/>
                <w:sz w:val="16"/>
                <w:szCs w:val="16"/>
              </w:rPr>
              <w:t>eMIMO-Info-r13</w:t>
            </w:r>
            <w:r w:rsidRPr="008E4E03">
              <w:rPr>
                <w:rFonts w:ascii="Arial" w:eastAsia="SimSun" w:hAnsi="Arial" w:cs="Arial"/>
                <w:sz w:val="16"/>
                <w:szCs w:val="16"/>
                <w:lang w:eastAsia="zh-CN"/>
              </w:rPr>
              <w:t xml:space="preserve">, not only </w:t>
            </w:r>
            <w:r w:rsidRPr="008E4E03">
              <w:rPr>
                <w:rFonts w:ascii="Arial" w:hAnsi="Arial" w:cs="Arial"/>
                <w:i/>
                <w:sz w:val="16"/>
                <w:szCs w:val="16"/>
                <w:lang w:eastAsia="en-GB"/>
              </w:rPr>
              <w:t>nonPrecoded</w:t>
            </w:r>
            <w:r w:rsidRPr="008E4E03">
              <w:rPr>
                <w:rFonts w:ascii="Arial" w:eastAsia="SimSun" w:hAnsi="Arial" w:cs="Arial"/>
                <w:i/>
                <w:sz w:val="16"/>
                <w:szCs w:val="16"/>
                <w:lang w:eastAsia="zh-CN"/>
              </w:rPr>
              <w:t xml:space="preserve"> but also all the config </w:t>
            </w:r>
            <w:r w:rsidRPr="008E4E03">
              <w:rPr>
                <w:rFonts w:ascii="Arial" w:eastAsia="SimSun" w:hAnsi="Arial" w:cs="Arial"/>
                <w:sz w:val="16"/>
                <w:szCs w:val="16"/>
                <w:lang w:eastAsia="zh-CN"/>
              </w:rPr>
              <w:t xml:space="preserve">is applicable for class A (i.e. </w:t>
            </w:r>
            <w:proofErr w:type="gramStart"/>
            <w:r w:rsidRPr="008E4E03">
              <w:rPr>
                <w:rFonts w:ascii="Arial" w:eastAsia="SimSun" w:hAnsi="Arial" w:cs="Arial"/>
                <w:sz w:val="16"/>
                <w:szCs w:val="16"/>
                <w:lang w:eastAsia="zh-CN"/>
              </w:rPr>
              <w:t>non</w:t>
            </w:r>
            <w:proofErr w:type="gramEnd"/>
            <w:r w:rsidRPr="008E4E03">
              <w:rPr>
                <w:rFonts w:ascii="Arial" w:eastAsia="SimSun" w:hAnsi="Arial" w:cs="Arial"/>
                <w:sz w:val="16"/>
                <w:szCs w:val="16"/>
                <w:lang w:eastAsia="zh-CN"/>
              </w:rPr>
              <w:t xml:space="preserve"> precoded).</w:t>
            </w:r>
          </w:p>
        </w:tc>
        <w:tc>
          <w:tcPr>
            <w:tcW w:w="653" w:type="dxa"/>
            <w:gridSpan w:val="2"/>
            <w:shd w:val="clear" w:color="auto" w:fill="auto"/>
          </w:tcPr>
          <w:p w14:paraId="25F886DA" w14:textId="77777777"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132" w:type="dxa"/>
            <w:gridSpan w:val="2"/>
            <w:shd w:val="clear" w:color="auto" w:fill="auto"/>
          </w:tcPr>
          <w:p w14:paraId="4A5A16C9" w14:textId="77777777" w:rsidR="00AF3878" w:rsidRPr="00F54BAB" w:rsidRDefault="00AF3878" w:rsidP="004F4BB1">
            <w:pPr>
              <w:pStyle w:val="TAL"/>
              <w:rPr>
                <w:rFonts w:eastAsia="SimSun"/>
                <w:noProof/>
                <w:sz w:val="16"/>
                <w:szCs w:val="16"/>
                <w:lang w:eastAsia="zh-CN"/>
              </w:rPr>
            </w:pPr>
            <w:r w:rsidRPr="00F54BAB">
              <w:rPr>
                <w:rFonts w:eastAsia="SimSun"/>
                <w:noProof/>
                <w:sz w:val="16"/>
                <w:szCs w:val="16"/>
                <w:lang w:eastAsia="zh-CN"/>
              </w:rPr>
              <w:t>Field description</w:t>
            </w:r>
          </w:p>
          <w:p w14:paraId="7D2902B2" w14:textId="77777777" w:rsidR="00AF3878" w:rsidRPr="00EB64A5" w:rsidRDefault="00AF3878" w:rsidP="004F4BB1">
            <w:pPr>
              <w:pStyle w:val="TAL"/>
              <w:rPr>
                <w:b/>
                <w:i/>
                <w:noProof/>
                <w:color w:val="FF0000"/>
                <w:sz w:val="16"/>
                <w:szCs w:val="16"/>
                <w:lang w:eastAsia="en-GB"/>
              </w:rPr>
            </w:pPr>
            <w:r w:rsidRPr="00EB64A5">
              <w:rPr>
                <w:b/>
                <w:i/>
                <w:strike/>
                <w:noProof/>
                <w:color w:val="FF0000"/>
                <w:sz w:val="16"/>
                <w:szCs w:val="16"/>
                <w:lang w:eastAsia="en-GB"/>
              </w:rPr>
              <w:t>cdmType</w:t>
            </w:r>
            <w:r w:rsidRPr="00EB64A5">
              <w:rPr>
                <w:strike/>
                <w:color w:val="FF0000"/>
                <w:sz w:val="16"/>
                <w:szCs w:val="16"/>
              </w:rPr>
              <w:t xml:space="preserve"> </w:t>
            </w:r>
            <w:r w:rsidRPr="00EB64A5">
              <w:rPr>
                <w:b/>
                <w:i/>
                <w:color w:val="FF0000"/>
                <w:sz w:val="16"/>
                <w:szCs w:val="16"/>
                <w:u w:val="single"/>
                <w:lang w:eastAsia="en-GB"/>
              </w:rPr>
              <w:t>eMIMO-Info</w:t>
            </w:r>
          </w:p>
          <w:p w14:paraId="29595329" w14:textId="77777777" w:rsidR="00AF3878" w:rsidRDefault="00AF3878" w:rsidP="004F4BB1">
            <w:pPr>
              <w:pBdr>
                <w:bottom w:val="single" w:sz="6" w:space="1" w:color="auto"/>
              </w:pBdr>
              <w:spacing w:after="0"/>
              <w:rPr>
                <w:rFonts w:ascii="Arial" w:hAnsi="Arial" w:cs="Arial"/>
                <w:sz w:val="16"/>
                <w:szCs w:val="16"/>
                <w:lang w:eastAsia="en-GB"/>
              </w:rPr>
            </w:pPr>
            <w:r w:rsidRPr="008E4E03">
              <w:rPr>
                <w:rFonts w:ascii="Arial" w:hAnsi="Arial" w:cs="Arial"/>
                <w:noProof/>
                <w:sz w:val="16"/>
                <w:szCs w:val="16"/>
                <w:lang w:eastAsia="en-GB"/>
              </w:rPr>
              <w:t xml:space="preserve">EUTRAN configures this field </w:t>
            </w:r>
            <w:r w:rsidRPr="008E4E03">
              <w:rPr>
                <w:rFonts w:ascii="Arial" w:hAnsi="Arial" w:cs="Arial"/>
                <w:sz w:val="16"/>
                <w:szCs w:val="16"/>
                <w:lang w:eastAsia="en-GB"/>
              </w:rPr>
              <w:t xml:space="preserve">only for CSI processes that include </w:t>
            </w:r>
            <w:r w:rsidRPr="008E4E03">
              <w:rPr>
                <w:rFonts w:ascii="Arial" w:hAnsi="Arial" w:cs="Arial"/>
                <w:i/>
                <w:sz w:val="16"/>
                <w:szCs w:val="16"/>
                <w:lang w:eastAsia="en-GB"/>
              </w:rPr>
              <w:t>eMIMO-Type</w:t>
            </w:r>
            <w:r w:rsidRPr="008E4E03">
              <w:rPr>
                <w:rFonts w:ascii="Arial" w:hAnsi="Arial" w:cs="Arial"/>
                <w:sz w:val="16"/>
                <w:szCs w:val="16"/>
                <w:lang w:eastAsia="en-GB"/>
              </w:rPr>
              <w:t xml:space="preserve"> set to </w:t>
            </w:r>
            <w:r w:rsidRPr="008E4E03">
              <w:rPr>
                <w:rFonts w:ascii="Arial" w:hAnsi="Arial" w:cs="Arial"/>
                <w:i/>
                <w:sz w:val="16"/>
                <w:szCs w:val="16"/>
                <w:lang w:eastAsia="en-GB"/>
              </w:rPr>
              <w:t>nonPrecoded</w:t>
            </w:r>
            <w:r w:rsidRPr="008E4E03">
              <w:rPr>
                <w:rFonts w:ascii="Arial" w:hAnsi="Arial" w:cs="Arial"/>
                <w:sz w:val="16"/>
                <w:szCs w:val="16"/>
                <w:lang w:eastAsia="en-GB"/>
              </w:rPr>
              <w:t>.</w:t>
            </w:r>
          </w:p>
          <w:p w14:paraId="62D82655" w14:textId="325A37CC" w:rsidR="00AF3878" w:rsidRPr="000575DF" w:rsidRDefault="00AF3878" w:rsidP="004F4BB1">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14:paraId="19436DF0" w14:textId="3C829B38" w:rsidR="00AF3878" w:rsidRPr="00084A0A" w:rsidRDefault="00AF3878" w:rsidP="004F4BB1">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AF3878" w:rsidRPr="00BD494B" w14:paraId="258F5F57" w14:textId="77777777" w:rsidTr="009B5B12">
        <w:tc>
          <w:tcPr>
            <w:tcW w:w="769" w:type="dxa"/>
            <w:shd w:val="clear" w:color="auto" w:fill="auto"/>
          </w:tcPr>
          <w:p w14:paraId="263759E5"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E.074</w:t>
            </w:r>
          </w:p>
        </w:tc>
        <w:tc>
          <w:tcPr>
            <w:tcW w:w="1677" w:type="dxa"/>
            <w:shd w:val="clear" w:color="auto" w:fill="auto"/>
          </w:tcPr>
          <w:p w14:paraId="34807C2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40270B4E" w14:textId="77777777" w:rsidR="00AF3878" w:rsidRPr="003C6482" w:rsidRDefault="00AF3878" w:rsidP="004F4BB1">
            <w:pPr>
              <w:spacing w:after="0"/>
              <w:rPr>
                <w:rFonts w:ascii="Arial" w:hAnsi="Arial" w:cs="Arial"/>
                <w:sz w:val="16"/>
                <w:szCs w:val="16"/>
              </w:rPr>
            </w:pPr>
            <w:r w:rsidRPr="003C6482">
              <w:rPr>
                <w:rFonts w:ascii="Arial" w:hAnsi="Arial" w:cs="Arial"/>
                <w:sz w:val="16"/>
                <w:szCs w:val="16"/>
              </w:rPr>
              <w:t xml:space="preserve">Additional comment to </w:t>
            </w:r>
            <w:r w:rsidRPr="003C6482">
              <w:rPr>
                <w:rFonts w:ascii="Arial" w:hAnsi="Arial" w:cs="Arial"/>
                <w:i/>
                <w:noProof/>
                <w:sz w:val="16"/>
                <w:szCs w:val="16"/>
                <w:lang w:eastAsia="en-GB"/>
              </w:rPr>
              <w:t>BeamformedKna:</w:t>
            </w:r>
          </w:p>
          <w:p w14:paraId="34E978D7" w14:textId="77777777" w:rsidR="00AF3878" w:rsidRDefault="00AF3878" w:rsidP="004F4BB1">
            <w:pPr>
              <w:spacing w:after="0"/>
              <w:rPr>
                <w:rFonts w:ascii="Arial" w:hAnsi="Arial" w:cs="Arial"/>
                <w:sz w:val="16"/>
                <w:szCs w:val="16"/>
              </w:rPr>
            </w:pPr>
            <w:r w:rsidRPr="003C6482">
              <w:rPr>
                <w:rFonts w:ascii="Arial" w:hAnsi="Arial" w:cs="Arial"/>
                <w:sz w:val="16"/>
                <w:szCs w:val="16"/>
              </w:rPr>
              <w:t>This part “</w:t>
            </w:r>
            <w:r w:rsidRPr="003C6482">
              <w:rPr>
                <w:rFonts w:ascii="Arial" w:hAnsi="Arial" w:cs="Arial"/>
                <w:sz w:val="16"/>
                <w:szCs w:val="16"/>
                <w:lang w:eastAsia="en-GB"/>
              </w:rPr>
              <w:t xml:space="preserve">but </w:t>
            </w:r>
            <w:r w:rsidRPr="003C6482">
              <w:rPr>
                <w:rFonts w:ascii="Arial" w:hAnsi="Arial" w:cs="Arial"/>
                <w:i/>
                <w:iCs/>
                <w:sz w:val="16"/>
                <w:szCs w:val="16"/>
                <w:lang w:eastAsia="en-GB"/>
              </w:rPr>
              <w:t>alternativeCodebookEnabledBeamformed</w:t>
            </w:r>
            <w:r w:rsidRPr="003C6482">
              <w:rPr>
                <w:rFonts w:ascii="Arial" w:hAnsi="Arial" w:cs="Arial"/>
                <w:sz w:val="16"/>
                <w:szCs w:val="16"/>
                <w:lang w:eastAsia="en-GB"/>
              </w:rPr>
              <w:t xml:space="preserve"> is not.</w:t>
            </w:r>
            <w:r w:rsidRPr="003C6482">
              <w:rPr>
                <w:rFonts w:ascii="Arial" w:hAnsi="Arial" w:cs="Arial"/>
                <w:sz w:val="16"/>
                <w:szCs w:val="16"/>
              </w:rPr>
              <w:t xml:space="preserve">” could be deleted as according to RAN1 LS, PMI-Config applies only </w:t>
            </w:r>
            <w:r w:rsidRPr="003C6482">
              <w:rPr>
                <w:rFonts w:ascii="Arial" w:hAnsi="Arial" w:cs="Arial"/>
                <w:sz w:val="16"/>
                <w:szCs w:val="16"/>
                <w:highlight w:val="yellow"/>
              </w:rPr>
              <w:t>the CLASS B and K=1</w:t>
            </w:r>
            <w:r w:rsidRPr="003C6482">
              <w:rPr>
                <w:rFonts w:ascii="Arial" w:hAnsi="Arial" w:cs="Arial"/>
                <w:sz w:val="16"/>
                <w:szCs w:val="16"/>
              </w:rPr>
              <w:t xml:space="preserve"> and thus cannot be anyway configured with </w:t>
            </w:r>
            <w:r w:rsidRPr="003C6482">
              <w:rPr>
                <w:rFonts w:ascii="Arial" w:hAnsi="Arial" w:cs="Arial"/>
                <w:i/>
                <w:iCs/>
                <w:sz w:val="16"/>
                <w:szCs w:val="16"/>
                <w:lang w:eastAsia="en-GB"/>
              </w:rPr>
              <w:t>csi-RS-ConfigNZPIdListExt</w:t>
            </w:r>
            <w:r w:rsidRPr="003C6482">
              <w:rPr>
                <w:rFonts w:ascii="Arial" w:hAnsi="Arial" w:cs="Arial"/>
                <w:sz w:val="16"/>
                <w:szCs w:val="16"/>
              </w:rPr>
              <w:t xml:space="preserve"> as highlited below. </w:t>
            </w:r>
          </w:p>
          <w:p w14:paraId="7BCDB136" w14:textId="77777777" w:rsidR="00AF3878" w:rsidRPr="003C6482" w:rsidRDefault="00AF3878" w:rsidP="004F4BB1">
            <w:pPr>
              <w:spacing w:after="0"/>
              <w:rPr>
                <w:rFonts w:ascii="Arial" w:hAnsi="Arial" w:cs="Arial"/>
                <w:sz w:val="16"/>
                <w:szCs w:val="16"/>
              </w:rPr>
            </w:pPr>
          </w:p>
          <w:p w14:paraId="1D144E0B" w14:textId="77777777" w:rsidR="00AF3878" w:rsidRPr="006040C9" w:rsidRDefault="00AF3878" w:rsidP="004F4BB1">
            <w:pPr>
              <w:pStyle w:val="TAL"/>
              <w:rPr>
                <w:rFonts w:cs="Arial"/>
                <w:b/>
                <w:i/>
                <w:noProof/>
                <w:sz w:val="16"/>
                <w:szCs w:val="16"/>
                <w:lang w:eastAsia="en-GB"/>
              </w:rPr>
            </w:pPr>
            <w:r w:rsidRPr="006040C9">
              <w:rPr>
                <w:rFonts w:cs="Arial"/>
                <w:b/>
                <w:i/>
                <w:sz w:val="16"/>
                <w:szCs w:val="16"/>
                <w:lang w:eastAsia="en-GB"/>
              </w:rPr>
              <w:t>alternativeCodebookEnabledBeamformed</w:t>
            </w:r>
          </w:p>
          <w:p w14:paraId="2F02C55A" w14:textId="77777777" w:rsidR="00AF3878" w:rsidRPr="006040C9" w:rsidRDefault="00AF3878" w:rsidP="004F4BB1">
            <w:pPr>
              <w:spacing w:after="0"/>
              <w:rPr>
                <w:rFonts w:ascii="Arial" w:hAnsi="Arial" w:cs="Arial"/>
                <w:sz w:val="16"/>
                <w:szCs w:val="16"/>
              </w:rPr>
            </w:pPr>
            <w:r w:rsidRPr="006040C9">
              <w:rPr>
                <w:rFonts w:ascii="Arial" w:hAnsi="Arial" w:cs="Arial"/>
                <w:sz w:val="16"/>
                <w:szCs w:val="16"/>
                <w:lang w:eastAsia="en-GB"/>
              </w:rPr>
              <w:t xml:space="preserve">If included in </w:t>
            </w:r>
            <w:r w:rsidRPr="006040C9">
              <w:rPr>
                <w:rFonts w:ascii="Arial" w:hAnsi="Arial" w:cs="Arial"/>
                <w:i/>
                <w:sz w:val="16"/>
                <w:szCs w:val="16"/>
                <w:lang w:eastAsia="en-GB"/>
              </w:rPr>
              <w:t>CSI-Process</w:t>
            </w:r>
            <w:r w:rsidRPr="006040C9">
              <w:rPr>
                <w:rFonts w:ascii="Arial" w:hAnsi="Arial" w:cs="Arial"/>
                <w:sz w:val="16"/>
                <w:szCs w:val="16"/>
                <w:lang w:eastAsia="en-GB"/>
              </w:rPr>
              <w:t xml:space="preserve"> (i.e. TM10), the field indicates whether code book in TS 36.213 [23] Table 7.2.4-X to Table 7.2.4-Z is being used for deriving CSI feedback and reporting for a CSI process. EUTRAN configures the field only for a process referring to a single RS configuration using non-zero power transmission </w:t>
            </w:r>
            <w:r w:rsidRPr="006040C9">
              <w:rPr>
                <w:rFonts w:ascii="Arial" w:hAnsi="Arial" w:cs="Arial"/>
                <w:sz w:val="16"/>
                <w:szCs w:val="16"/>
                <w:highlight w:val="yellow"/>
                <w:lang w:eastAsia="en-GB"/>
              </w:rPr>
              <w:t xml:space="preserve">(i.e a process for which </w:t>
            </w:r>
            <w:r w:rsidRPr="006040C9">
              <w:rPr>
                <w:rFonts w:ascii="Arial" w:hAnsi="Arial" w:cs="Arial"/>
                <w:i/>
                <w:sz w:val="16"/>
                <w:szCs w:val="16"/>
                <w:highlight w:val="yellow"/>
                <w:lang w:eastAsia="en-GB"/>
              </w:rPr>
              <w:t>csi-RS-ConfigNZPIdListExt</w:t>
            </w:r>
            <w:r w:rsidRPr="006040C9">
              <w:rPr>
                <w:rFonts w:ascii="Arial" w:hAnsi="Arial" w:cs="Arial"/>
                <w:sz w:val="16"/>
                <w:szCs w:val="16"/>
                <w:highlight w:val="yellow"/>
                <w:lang w:eastAsia="en-GB"/>
              </w:rPr>
              <w:t xml:space="preserve"> is not configured).</w:t>
            </w:r>
          </w:p>
          <w:p w14:paraId="1859E0DE" w14:textId="77777777" w:rsidR="00AF3878" w:rsidRPr="00BD494B" w:rsidRDefault="00AF3878" w:rsidP="004F4BB1">
            <w:pPr>
              <w:spacing w:after="0"/>
              <w:rPr>
                <w:rFonts w:ascii="Arial" w:hAnsi="Arial" w:cs="Arial"/>
                <w:noProof/>
                <w:sz w:val="16"/>
                <w:szCs w:val="16"/>
              </w:rPr>
            </w:pPr>
          </w:p>
        </w:tc>
        <w:tc>
          <w:tcPr>
            <w:tcW w:w="653" w:type="dxa"/>
            <w:gridSpan w:val="2"/>
            <w:shd w:val="clear" w:color="auto" w:fill="auto"/>
          </w:tcPr>
          <w:p w14:paraId="4B146FF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17AC2B"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field description accordingly.</w:t>
            </w:r>
          </w:p>
          <w:p w14:paraId="2934E73B" w14:textId="77777777" w:rsidR="00AF3878" w:rsidRPr="006040C9" w:rsidRDefault="00AF3878" w:rsidP="006040C9">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w:t>
            </w:r>
            <w:r w:rsidRPr="006040C9">
              <w:rPr>
                <w:rFonts w:ascii="Arial" w:hAnsi="Arial" w:cs="Arial"/>
                <w:noProof/>
                <w:color w:val="1F497D" w:themeColor="text2"/>
                <w:sz w:val="16"/>
                <w:szCs w:val="16"/>
              </w:rPr>
              <w:t>pdate the BearmformedKna conditional presence as follows,</w:t>
            </w:r>
          </w:p>
          <w:p w14:paraId="6D9794B4" w14:textId="77777777" w:rsidR="00AF3878" w:rsidRDefault="00AF3878" w:rsidP="006040C9">
            <w:pPr>
              <w:spacing w:after="0"/>
              <w:rPr>
                <w:rFonts w:ascii="Arial" w:hAnsi="Arial" w:cs="Arial"/>
                <w:noProof/>
                <w:sz w:val="16"/>
                <w:szCs w:val="16"/>
              </w:rPr>
            </w:pPr>
          </w:p>
          <w:p w14:paraId="6B30A829" w14:textId="77777777" w:rsidR="00AF3878" w:rsidRPr="006040C9" w:rsidRDefault="00AF3878" w:rsidP="006040C9">
            <w:pPr>
              <w:pBdr>
                <w:bottom w:val="single" w:sz="6" w:space="1" w:color="auto"/>
              </w:pBdr>
              <w:spacing w:after="0"/>
              <w:rPr>
                <w:rFonts w:ascii="Arial" w:hAnsi="Arial" w:cs="Arial"/>
                <w:noProof/>
                <w:sz w:val="16"/>
                <w:szCs w:val="16"/>
              </w:rPr>
            </w:pPr>
            <w:r w:rsidRPr="006040C9">
              <w:rPr>
                <w:rFonts w:ascii="Arial" w:hAnsi="Arial" w:cs="Arial"/>
                <w:sz w:val="16"/>
                <w:szCs w:val="16"/>
                <w:lang w:eastAsia="en-GB"/>
              </w:rPr>
              <w:t xml:space="preserve">The field is optionally present, need OR, if included in </w:t>
            </w:r>
            <w:r w:rsidRPr="006040C9">
              <w:rPr>
                <w:rFonts w:ascii="Arial" w:hAnsi="Arial" w:cs="Arial"/>
                <w:i/>
                <w:sz w:val="16"/>
                <w:szCs w:val="16"/>
                <w:lang w:eastAsia="en-GB"/>
              </w:rPr>
              <w:t>CSI-RS-InfoBeamformed</w:t>
            </w:r>
            <w:r w:rsidRPr="006040C9">
              <w:rPr>
                <w:rFonts w:ascii="Arial" w:hAnsi="Arial" w:cs="Arial"/>
                <w:sz w:val="16"/>
                <w:szCs w:val="16"/>
                <w:lang w:eastAsia="en-GB"/>
              </w:rPr>
              <w:t xml:space="preserve"> while </w:t>
            </w:r>
            <w:r w:rsidRPr="006040C9">
              <w:rPr>
                <w:rFonts w:ascii="Arial" w:hAnsi="Arial" w:cs="Arial"/>
                <w:i/>
                <w:sz w:val="16"/>
                <w:szCs w:val="16"/>
                <w:lang w:eastAsia="en-GB"/>
              </w:rPr>
              <w:t>csi-RS-ConfigNZPIdListExt</w:t>
            </w:r>
            <w:r w:rsidRPr="006040C9">
              <w:rPr>
                <w:rFonts w:ascii="Arial" w:hAnsi="Arial" w:cs="Arial"/>
                <w:sz w:val="16"/>
                <w:szCs w:val="16"/>
                <w:lang w:eastAsia="en-GB"/>
              </w:rPr>
              <w:t xml:space="preserve"> is configured </w:t>
            </w:r>
            <w:r w:rsidRPr="006040C9">
              <w:rPr>
                <w:rFonts w:ascii="Arial" w:hAnsi="Arial" w:cs="Arial"/>
                <w:strike/>
                <w:color w:val="FF0000"/>
                <w:sz w:val="16"/>
                <w:szCs w:val="16"/>
                <w:lang w:eastAsia="en-GB"/>
              </w:rPr>
              <w:t xml:space="preserve">but </w:t>
            </w:r>
            <w:r w:rsidRPr="006040C9">
              <w:rPr>
                <w:rFonts w:ascii="Arial" w:hAnsi="Arial" w:cs="Arial"/>
                <w:i/>
                <w:strike/>
                <w:color w:val="FF0000"/>
                <w:sz w:val="16"/>
                <w:szCs w:val="16"/>
                <w:lang w:eastAsia="en-GB"/>
              </w:rPr>
              <w:t>alternativeCodebookEnabledBeamformed</w:t>
            </w:r>
            <w:r w:rsidRPr="006040C9">
              <w:rPr>
                <w:rFonts w:ascii="Arial" w:hAnsi="Arial" w:cs="Arial"/>
                <w:strike/>
                <w:color w:val="FF0000"/>
                <w:sz w:val="16"/>
                <w:szCs w:val="16"/>
                <w:lang w:eastAsia="en-GB"/>
              </w:rPr>
              <w:t xml:space="preserve"> is not</w:t>
            </w:r>
            <w:r w:rsidRPr="006040C9">
              <w:rPr>
                <w:rFonts w:ascii="Arial" w:hAnsi="Arial" w:cs="Arial"/>
                <w:sz w:val="16"/>
                <w:szCs w:val="16"/>
                <w:lang w:eastAsia="en-GB"/>
              </w:rPr>
              <w:t>. Otherwise the field is not present</w:t>
            </w:r>
          </w:p>
          <w:p w14:paraId="44B026F4" w14:textId="173C860B" w:rsidR="00AF3878" w:rsidRPr="000575DF" w:rsidRDefault="00AF3878" w:rsidP="006040C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34D3346F" w14:textId="2ECBC0CC" w:rsidR="00AF3878" w:rsidRPr="00BD494B" w:rsidRDefault="00AF3878" w:rsidP="00451FDF">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7379FD4F" w14:textId="77777777" w:rsidTr="009B5B12">
        <w:tc>
          <w:tcPr>
            <w:tcW w:w="769" w:type="dxa"/>
            <w:shd w:val="clear" w:color="auto" w:fill="auto"/>
          </w:tcPr>
          <w:p w14:paraId="08495E5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E.075</w:t>
            </w:r>
          </w:p>
        </w:tc>
        <w:tc>
          <w:tcPr>
            <w:tcW w:w="1677" w:type="dxa"/>
            <w:shd w:val="clear" w:color="auto" w:fill="auto"/>
          </w:tcPr>
          <w:p w14:paraId="01B5830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2B717A31" w14:textId="77777777" w:rsidR="00AF3878" w:rsidRPr="009D05EB" w:rsidRDefault="00AF3878" w:rsidP="009D05EB">
            <w:pPr>
              <w:pStyle w:val="TAL"/>
              <w:rPr>
                <w:b/>
                <w:i/>
                <w:noProof/>
                <w:sz w:val="16"/>
                <w:lang w:eastAsia="en-GB"/>
              </w:rPr>
            </w:pPr>
            <w:r w:rsidRPr="003C6482">
              <w:rPr>
                <w:sz w:val="16"/>
              </w:rPr>
              <w:t>For the</w:t>
            </w:r>
            <w:r w:rsidRPr="006040C9">
              <w:rPr>
                <w:sz w:val="16"/>
              </w:rPr>
              <w:t xml:space="preserve"> </w:t>
            </w:r>
            <w:r w:rsidRPr="006040C9">
              <w:rPr>
                <w:sz w:val="16"/>
                <w:lang w:eastAsia="en-GB"/>
              </w:rPr>
              <w:t>alternativeCodebookEnabledBeamformed</w:t>
            </w:r>
            <w:r w:rsidRPr="003C6482">
              <w:rPr>
                <w:sz w:val="16"/>
              </w:rPr>
              <w:t xml:space="preserve">, should there be “EUTRAN configures only when </w:t>
            </w:r>
            <w:r w:rsidRPr="006040C9">
              <w:rPr>
                <w:color w:val="FF0000"/>
                <w:sz w:val="16"/>
                <w:u w:val="single"/>
              </w:rPr>
              <w:t>eMIMO-Type-r13</w:t>
            </w:r>
            <w:r w:rsidRPr="006040C9">
              <w:rPr>
                <w:color w:val="FF0000"/>
                <w:sz w:val="16"/>
              </w:rPr>
              <w:t xml:space="preserve"> </w:t>
            </w:r>
            <w:r w:rsidRPr="003C6482">
              <w:rPr>
                <w:sz w:val="16"/>
              </w:rPr>
              <w:t>configured as Beamformed</w:t>
            </w:r>
            <w:proofErr w:type="gramStart"/>
            <w:r w:rsidRPr="003C6482">
              <w:rPr>
                <w:sz w:val="16"/>
              </w:rPr>
              <w:t>”  added</w:t>
            </w:r>
            <w:proofErr w:type="gramEnd"/>
            <w:r w:rsidRPr="003C6482">
              <w:rPr>
                <w:sz w:val="16"/>
              </w:rPr>
              <w:t xml:space="preserve"> as this applies only to CLASS B? I think the limitation currently talks about K=1 which is the case for NonPrecoded as well.</w:t>
            </w:r>
          </w:p>
        </w:tc>
        <w:tc>
          <w:tcPr>
            <w:tcW w:w="653" w:type="dxa"/>
            <w:gridSpan w:val="2"/>
            <w:shd w:val="clear" w:color="auto" w:fill="auto"/>
          </w:tcPr>
          <w:p w14:paraId="3B6975E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7DE0AEB"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descriptions accordingly.</w:t>
            </w:r>
          </w:p>
          <w:p w14:paraId="7C55C2F1" w14:textId="7D849ADB" w:rsidR="00AF3878" w:rsidRPr="00CD74EA" w:rsidRDefault="00AF3878" w:rsidP="00836EAC">
            <w:pPr>
              <w:spacing w:after="0"/>
              <w:rPr>
                <w:rFonts w:ascii="Arial" w:hAnsi="Arial" w:cs="Arial"/>
                <w:noProof/>
                <w:sz w:val="16"/>
                <w:szCs w:val="16"/>
              </w:rPr>
            </w:pPr>
            <w:r w:rsidRPr="00CD74EA">
              <w:rPr>
                <w:rFonts w:ascii="Arial" w:hAnsi="Arial" w:cs="Arial"/>
                <w:b/>
                <w:noProof/>
                <w:color w:val="1F497D" w:themeColor="text2"/>
                <w:sz w:val="16"/>
                <w:szCs w:val="16"/>
              </w:rPr>
              <w:t xml:space="preserve">Coordinator: </w:t>
            </w:r>
            <w:r w:rsidRPr="00CD74EA">
              <w:rPr>
                <w:rFonts w:ascii="Arial" w:hAnsi="Arial" w:cs="Arial"/>
                <w:noProof/>
                <w:color w:val="1F497D" w:themeColor="text2"/>
                <w:sz w:val="16"/>
                <w:szCs w:val="16"/>
              </w:rPr>
              <w:t>It is not clear where this sentence shoul dbe added. Closed wihtout actions. I</w:t>
            </w:r>
            <w:r>
              <w:rPr>
                <w:rFonts w:ascii="Arial" w:hAnsi="Arial" w:cs="Arial"/>
                <w:noProof/>
                <w:color w:val="1F497D" w:themeColor="text2"/>
                <w:sz w:val="16"/>
                <w:szCs w:val="16"/>
              </w:rPr>
              <w:t>f there is still an issue</w:t>
            </w:r>
            <w:r w:rsidRPr="00CD74EA">
              <w:rPr>
                <w:rFonts w:ascii="Arial" w:hAnsi="Arial" w:cs="Arial"/>
                <w:noProof/>
                <w:color w:val="1F497D" w:themeColor="text2"/>
                <w:sz w:val="16"/>
                <w:szCs w:val="16"/>
              </w:rPr>
              <w:t>,</w:t>
            </w:r>
            <w:r>
              <w:rPr>
                <w:rFonts w:ascii="Arial" w:hAnsi="Arial" w:cs="Arial"/>
                <w:noProof/>
                <w:color w:val="1F497D" w:themeColor="text2"/>
                <w:sz w:val="16"/>
                <w:szCs w:val="16"/>
              </w:rPr>
              <w:t xml:space="preserve"> </w:t>
            </w:r>
            <w:r w:rsidRPr="00CD74EA">
              <w:rPr>
                <w:rFonts w:ascii="Arial" w:hAnsi="Arial" w:cs="Arial"/>
                <w:noProof/>
                <w:color w:val="1F497D" w:themeColor="text2"/>
                <w:sz w:val="16"/>
                <w:szCs w:val="16"/>
              </w:rPr>
              <w:t xml:space="preserve">a new issue can be created or the problem can be solved with a maintenance CR. </w:t>
            </w:r>
          </w:p>
        </w:tc>
        <w:tc>
          <w:tcPr>
            <w:tcW w:w="1060" w:type="dxa"/>
            <w:tcBorders>
              <w:bottom w:val="single" w:sz="4" w:space="0" w:color="auto"/>
            </w:tcBorders>
            <w:shd w:val="clear" w:color="auto" w:fill="CCFF99"/>
          </w:tcPr>
          <w:p w14:paraId="01249522" w14:textId="77777777" w:rsidR="00AF3878" w:rsidRPr="00BD494B" w:rsidRDefault="00AF3878" w:rsidP="00451FDF">
            <w:pPr>
              <w:spacing w:after="0"/>
              <w:rPr>
                <w:rFonts w:ascii="Arial" w:hAnsi="Arial" w:cs="Arial"/>
                <w:noProof/>
                <w:sz w:val="16"/>
                <w:szCs w:val="16"/>
              </w:rPr>
            </w:pPr>
            <w:r>
              <w:rPr>
                <w:rFonts w:ascii="Arial" w:hAnsi="Arial" w:cs="Arial"/>
                <w:noProof/>
                <w:sz w:val="16"/>
                <w:szCs w:val="16"/>
              </w:rPr>
              <w:t>Closed</w:t>
            </w:r>
          </w:p>
        </w:tc>
      </w:tr>
      <w:tr w:rsidR="00AF3878" w:rsidRPr="00BD494B" w14:paraId="338E244C" w14:textId="77777777" w:rsidTr="009B5B12">
        <w:tc>
          <w:tcPr>
            <w:tcW w:w="769" w:type="dxa"/>
            <w:shd w:val="clear" w:color="auto" w:fill="auto"/>
          </w:tcPr>
          <w:p w14:paraId="29F7B63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E.076</w:t>
            </w:r>
          </w:p>
        </w:tc>
        <w:tc>
          <w:tcPr>
            <w:tcW w:w="1677" w:type="dxa"/>
            <w:shd w:val="clear" w:color="auto" w:fill="auto"/>
          </w:tcPr>
          <w:p w14:paraId="1F170ED0"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52A0146F" w14:textId="77777777" w:rsidR="00AF3878" w:rsidRPr="009D05EB" w:rsidRDefault="00AF3878" w:rsidP="004F4BB1">
            <w:pPr>
              <w:spacing w:after="0"/>
              <w:rPr>
                <w:rFonts w:ascii="Arial" w:hAnsi="Arial" w:cs="Arial"/>
                <w:sz w:val="16"/>
                <w:szCs w:val="16"/>
              </w:rPr>
            </w:pPr>
            <w:r w:rsidRPr="009D05EB">
              <w:rPr>
                <w:rFonts w:ascii="Arial" w:hAnsi="Arial" w:cs="Arial"/>
                <w:sz w:val="16"/>
                <w:szCs w:val="16"/>
              </w:rPr>
              <w:t xml:space="preserve">Should this fiel be Nx instead of N1? </w:t>
            </w:r>
          </w:p>
          <w:p w14:paraId="623CBC1E" w14:textId="77777777" w:rsidR="00AF3878" w:rsidRPr="009D05EB" w:rsidRDefault="00AF3878" w:rsidP="009D05EB">
            <w:pPr>
              <w:pStyle w:val="TAL"/>
              <w:rPr>
                <w:rFonts w:cs="Arial"/>
                <w:b/>
                <w:i/>
                <w:sz w:val="16"/>
                <w:szCs w:val="16"/>
                <w:lang w:eastAsia="en-GB"/>
              </w:rPr>
            </w:pPr>
            <w:r w:rsidRPr="009D05EB">
              <w:rPr>
                <w:rFonts w:cs="Arial"/>
                <w:b/>
                <w:i/>
                <w:sz w:val="16"/>
                <w:szCs w:val="16"/>
                <w:lang w:eastAsia="en-GB"/>
              </w:rPr>
              <w:t>codebookConfigN1</w:t>
            </w:r>
          </w:p>
          <w:p w14:paraId="4F09A3EA" w14:textId="77777777" w:rsidR="00AF3878" w:rsidRPr="009D05EB" w:rsidRDefault="00AF3878" w:rsidP="009D05EB">
            <w:pPr>
              <w:spacing w:after="0"/>
              <w:rPr>
                <w:rFonts w:ascii="Arial" w:hAnsi="Arial" w:cs="Arial"/>
                <w:sz w:val="16"/>
                <w:szCs w:val="16"/>
                <w:lang w:eastAsia="en-GB"/>
              </w:rPr>
            </w:pPr>
            <w:r w:rsidRPr="009D05EB">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9D05EB">
              <w:rPr>
                <w:rFonts w:ascii="Arial" w:hAnsi="Arial" w:cs="Arial"/>
                <w:sz w:val="16"/>
                <w:szCs w:val="16"/>
                <w:lang w:eastAsia="en-GB"/>
              </w:rPr>
              <w:t>on,</w:t>
            </w:r>
            <w:proofErr w:type="gramEnd"/>
            <w:r w:rsidRPr="009D05EB">
              <w:rPr>
                <w:rFonts w:ascii="Arial" w:hAnsi="Arial" w:cs="Arial"/>
                <w:sz w:val="16"/>
                <w:szCs w:val="16"/>
                <w:lang w:eastAsia="en-GB"/>
              </w:rPr>
              <w:t xml:space="preserve"> see TS 36.213 [23].</w:t>
            </w:r>
          </w:p>
          <w:p w14:paraId="3FE219C1" w14:textId="77777777" w:rsidR="00AF3878" w:rsidRPr="009D05EB" w:rsidRDefault="00AF3878" w:rsidP="004F4BB1">
            <w:pPr>
              <w:spacing w:after="0"/>
              <w:rPr>
                <w:rFonts w:ascii="Arial" w:hAnsi="Arial" w:cs="Arial"/>
                <w:sz w:val="16"/>
                <w:szCs w:val="16"/>
                <w:lang w:eastAsia="en-GB"/>
              </w:rPr>
            </w:pPr>
            <w:r w:rsidRPr="009D05EB">
              <w:rPr>
                <w:rFonts w:ascii="Arial" w:hAnsi="Arial" w:cs="Arial"/>
                <w:sz w:val="16"/>
                <w:szCs w:val="16"/>
                <w:lang w:eastAsia="en-GB"/>
              </w:rPr>
              <w:t>similar to:</w:t>
            </w:r>
          </w:p>
          <w:p w14:paraId="6002E178" w14:textId="77777777" w:rsidR="00AF3878" w:rsidRPr="009D05EB" w:rsidRDefault="00AF3878" w:rsidP="009D05EB">
            <w:pPr>
              <w:pStyle w:val="TAL"/>
              <w:rPr>
                <w:rFonts w:cs="Arial"/>
                <w:b/>
                <w:i/>
                <w:sz w:val="16"/>
                <w:szCs w:val="16"/>
                <w:lang w:eastAsia="en-GB"/>
              </w:rPr>
            </w:pPr>
            <w:r w:rsidRPr="009D05EB">
              <w:rPr>
                <w:rFonts w:cs="Arial"/>
                <w:b/>
                <w:i/>
                <w:sz w:val="16"/>
                <w:szCs w:val="16"/>
                <w:lang w:eastAsia="en-GB"/>
              </w:rPr>
              <w:t>codebookOverSamplingRateConfig-Ox</w:t>
            </w:r>
          </w:p>
          <w:p w14:paraId="6990A90F" w14:textId="77777777" w:rsidR="00AF3878" w:rsidRPr="00A442A0" w:rsidRDefault="00AF3878" w:rsidP="009D05EB">
            <w:pPr>
              <w:spacing w:after="0"/>
              <w:rPr>
                <w:lang w:eastAsia="en-GB"/>
              </w:rPr>
            </w:pPr>
            <w:r w:rsidRPr="009D05EB">
              <w:rPr>
                <w:rFonts w:ascii="Arial" w:hAnsi="Arial" w:cs="Arial"/>
                <w:sz w:val="16"/>
                <w:szCs w:val="16"/>
                <w:lang w:eastAsia="en-GB"/>
              </w:rPr>
              <w:t xml:space="preserve">Indicates the spatial over-sampling rate in dimension x as used for transmission of CSI reference signals. Value an1 corresponds to 1 antenna port, an2 to 2 antenna ports and so </w:t>
            </w:r>
            <w:proofErr w:type="gramStart"/>
            <w:r w:rsidRPr="009D05EB">
              <w:rPr>
                <w:rFonts w:ascii="Arial" w:hAnsi="Arial" w:cs="Arial"/>
                <w:sz w:val="16"/>
                <w:szCs w:val="16"/>
                <w:lang w:eastAsia="en-GB"/>
              </w:rPr>
              <w:t>on,</w:t>
            </w:r>
            <w:proofErr w:type="gramEnd"/>
            <w:r w:rsidRPr="009D05EB">
              <w:rPr>
                <w:rFonts w:ascii="Arial" w:hAnsi="Arial" w:cs="Arial"/>
                <w:sz w:val="16"/>
                <w:szCs w:val="16"/>
                <w:lang w:eastAsia="en-GB"/>
              </w:rPr>
              <w:t xml:space="preserve"> see TS 36.213 [23].</w:t>
            </w:r>
          </w:p>
        </w:tc>
        <w:tc>
          <w:tcPr>
            <w:tcW w:w="653" w:type="dxa"/>
            <w:gridSpan w:val="2"/>
            <w:shd w:val="clear" w:color="auto" w:fill="auto"/>
          </w:tcPr>
          <w:p w14:paraId="6DB296F0"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7556401"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name.</w:t>
            </w:r>
          </w:p>
          <w:p w14:paraId="21EA6D15" w14:textId="77777777" w:rsidR="00AF3878" w:rsidRPr="006040C9" w:rsidRDefault="00AF3878" w:rsidP="009D05EB">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Update</w:t>
            </w:r>
            <w:r w:rsidRPr="006040C9">
              <w:rPr>
                <w:rFonts w:ascii="Arial" w:hAnsi="Arial" w:cs="Arial"/>
                <w:noProof/>
                <w:color w:val="1F497D" w:themeColor="text2"/>
                <w:sz w:val="16"/>
                <w:szCs w:val="16"/>
              </w:rPr>
              <w:t xml:space="preserve"> the </w:t>
            </w:r>
            <w:r>
              <w:rPr>
                <w:rFonts w:ascii="Arial" w:hAnsi="Arial" w:cs="Arial"/>
                <w:noProof/>
                <w:color w:val="1F497D" w:themeColor="text2"/>
                <w:sz w:val="16"/>
                <w:szCs w:val="16"/>
              </w:rPr>
              <w:t>field name</w:t>
            </w:r>
            <w:r w:rsidRPr="006040C9">
              <w:rPr>
                <w:rFonts w:ascii="Arial" w:hAnsi="Arial" w:cs="Arial"/>
                <w:noProof/>
                <w:color w:val="1F497D" w:themeColor="text2"/>
                <w:sz w:val="16"/>
                <w:szCs w:val="16"/>
              </w:rPr>
              <w:t xml:space="preserve"> as follows,</w:t>
            </w:r>
          </w:p>
          <w:p w14:paraId="396775B4" w14:textId="77777777" w:rsidR="00AF3878" w:rsidRDefault="00AF3878" w:rsidP="004F4BB1">
            <w:pPr>
              <w:spacing w:after="0"/>
              <w:rPr>
                <w:rFonts w:ascii="Arial" w:hAnsi="Arial" w:cs="Arial"/>
                <w:noProof/>
                <w:sz w:val="16"/>
                <w:szCs w:val="16"/>
              </w:rPr>
            </w:pPr>
          </w:p>
          <w:p w14:paraId="511B4146" w14:textId="77777777" w:rsidR="00AF3878" w:rsidRPr="009D05EB" w:rsidRDefault="00AF3878" w:rsidP="009D05EB">
            <w:pPr>
              <w:pStyle w:val="TAL"/>
              <w:rPr>
                <w:rFonts w:cs="Arial"/>
                <w:b/>
                <w:i/>
                <w:color w:val="FF0000"/>
                <w:sz w:val="16"/>
                <w:szCs w:val="16"/>
                <w:lang w:eastAsia="en-GB"/>
              </w:rPr>
            </w:pPr>
            <w:r w:rsidRPr="009D05EB">
              <w:rPr>
                <w:rFonts w:cs="Arial"/>
                <w:b/>
                <w:i/>
                <w:sz w:val="16"/>
                <w:szCs w:val="16"/>
                <w:lang w:eastAsia="en-GB"/>
              </w:rPr>
              <w:t>codebookConfig</w:t>
            </w:r>
            <w:r w:rsidRPr="009D05EB">
              <w:rPr>
                <w:rFonts w:cs="Arial"/>
                <w:b/>
                <w:i/>
                <w:strike/>
                <w:color w:val="FF0000"/>
                <w:sz w:val="16"/>
                <w:szCs w:val="16"/>
                <w:lang w:eastAsia="en-GB"/>
              </w:rPr>
              <w:t>N1</w:t>
            </w:r>
            <w:r w:rsidRPr="009D05EB">
              <w:rPr>
                <w:rFonts w:cs="Arial"/>
                <w:b/>
                <w:i/>
                <w:color w:val="FF0000"/>
                <w:sz w:val="16"/>
                <w:szCs w:val="16"/>
                <w:u w:val="single"/>
                <w:lang w:eastAsia="en-GB"/>
              </w:rPr>
              <w:t>Nx</w:t>
            </w:r>
          </w:p>
          <w:p w14:paraId="1DA3EDD4" w14:textId="77777777" w:rsidR="00AF3878" w:rsidRPr="009D05EB" w:rsidRDefault="00AF3878" w:rsidP="009D05EB">
            <w:pPr>
              <w:spacing w:after="0"/>
              <w:rPr>
                <w:rFonts w:ascii="Arial" w:hAnsi="Arial" w:cs="Arial"/>
                <w:sz w:val="16"/>
                <w:szCs w:val="16"/>
                <w:lang w:eastAsia="en-GB"/>
              </w:rPr>
            </w:pPr>
            <w:r w:rsidRPr="009D05EB">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9D05EB">
              <w:rPr>
                <w:rFonts w:ascii="Arial" w:hAnsi="Arial" w:cs="Arial"/>
                <w:sz w:val="16"/>
                <w:szCs w:val="16"/>
                <w:lang w:eastAsia="en-GB"/>
              </w:rPr>
              <w:t>on,</w:t>
            </w:r>
            <w:proofErr w:type="gramEnd"/>
            <w:r w:rsidRPr="009D05EB">
              <w:rPr>
                <w:rFonts w:ascii="Arial" w:hAnsi="Arial" w:cs="Arial"/>
                <w:sz w:val="16"/>
                <w:szCs w:val="16"/>
                <w:lang w:eastAsia="en-GB"/>
              </w:rPr>
              <w:t xml:space="preserve"> see TS 36.213 [23].</w:t>
            </w:r>
          </w:p>
          <w:p w14:paraId="34E797DC" w14:textId="77777777" w:rsidR="00AF3878" w:rsidRDefault="00AF3878" w:rsidP="004F4BB1">
            <w:pPr>
              <w:spacing w:after="0"/>
              <w:rPr>
                <w:rFonts w:ascii="Arial" w:hAnsi="Arial" w:cs="Arial"/>
                <w:noProof/>
                <w:sz w:val="16"/>
                <w:szCs w:val="16"/>
              </w:rPr>
            </w:pPr>
          </w:p>
          <w:p w14:paraId="33B9B574" w14:textId="7B0F3B52" w:rsidR="00AF3878" w:rsidRPr="00BD494B" w:rsidRDefault="00AF3878" w:rsidP="00177B62">
            <w:pPr>
              <w:spacing w:after="0"/>
              <w:rPr>
                <w:rFonts w:ascii="Arial" w:hAnsi="Arial" w:cs="Arial"/>
                <w:noProof/>
                <w:sz w:val="16"/>
                <w:szCs w:val="16"/>
              </w:rPr>
            </w:pPr>
            <w:r>
              <w:rPr>
                <w:rFonts w:ascii="Arial" w:hAnsi="Arial" w:cs="Arial"/>
                <w:noProof/>
                <w:color w:val="1F497D" w:themeColor="text2"/>
                <w:sz w:val="16"/>
                <w:szCs w:val="16"/>
              </w:rPr>
              <w:t>Same as H.071, N.090. Corrected in general CR.</w:t>
            </w:r>
          </w:p>
        </w:tc>
        <w:tc>
          <w:tcPr>
            <w:tcW w:w="1060" w:type="dxa"/>
            <w:tcBorders>
              <w:bottom w:val="single" w:sz="4" w:space="0" w:color="auto"/>
            </w:tcBorders>
            <w:shd w:val="clear" w:color="auto" w:fill="CCFF99"/>
          </w:tcPr>
          <w:p w14:paraId="7672F782" w14:textId="1DCCA23C" w:rsidR="00AF3878" w:rsidRPr="00BD494B" w:rsidRDefault="00AF3878" w:rsidP="00451FDF">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24AFD323" w14:textId="77777777" w:rsidTr="009B5B12">
        <w:tc>
          <w:tcPr>
            <w:tcW w:w="769" w:type="dxa"/>
            <w:shd w:val="clear" w:color="auto" w:fill="auto"/>
          </w:tcPr>
          <w:p w14:paraId="6F134B01" w14:textId="77777777" w:rsidR="00AF3878" w:rsidRDefault="00AF3878" w:rsidP="00B3191C">
            <w:pPr>
              <w:spacing w:after="0"/>
              <w:rPr>
                <w:rFonts w:ascii="Arial" w:hAnsi="Arial" w:cs="Arial"/>
                <w:noProof/>
                <w:sz w:val="16"/>
                <w:szCs w:val="16"/>
              </w:rPr>
            </w:pPr>
            <w:r>
              <w:rPr>
                <w:rFonts w:ascii="Arial" w:hAnsi="Arial" w:cs="Arial"/>
                <w:noProof/>
                <w:sz w:val="16"/>
                <w:szCs w:val="16"/>
              </w:rPr>
              <w:t>N.089</w:t>
            </w:r>
          </w:p>
        </w:tc>
        <w:tc>
          <w:tcPr>
            <w:tcW w:w="1677" w:type="dxa"/>
            <w:shd w:val="clear" w:color="auto" w:fill="auto"/>
          </w:tcPr>
          <w:p w14:paraId="52314592" w14:textId="77777777" w:rsidR="00AF3878" w:rsidRPr="00BA29BB" w:rsidRDefault="00AF3878"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69" w:type="dxa"/>
            <w:shd w:val="clear" w:color="auto" w:fill="auto"/>
          </w:tcPr>
          <w:p w14:paraId="4746D492" w14:textId="77777777" w:rsidR="00AF3878" w:rsidRDefault="00AF3878" w:rsidP="00B3191C">
            <w:pPr>
              <w:spacing w:after="0"/>
              <w:rPr>
                <w:rFonts w:ascii="Arial" w:hAnsi="Arial" w:cs="Arial"/>
                <w:noProof/>
                <w:sz w:val="16"/>
                <w:szCs w:val="16"/>
              </w:rPr>
            </w:pPr>
            <w:r>
              <w:rPr>
                <w:rFonts w:ascii="Arial" w:hAnsi="Arial" w:cs="Arial"/>
                <w:noProof/>
                <w:sz w:val="16"/>
                <w:szCs w:val="16"/>
              </w:rPr>
              <w:t>The name of the column for field descriptions is incorrectly named: “</w:t>
            </w:r>
            <w:r w:rsidRPr="00EB19A3">
              <w:rPr>
                <w:rFonts w:ascii="Arial" w:hAnsi="Arial" w:cs="Arial"/>
                <w:noProof/>
                <w:sz w:val="16"/>
                <w:szCs w:val="16"/>
              </w:rPr>
              <w:t>CSI-RS-ConfigNZP field descriptions</w:t>
            </w:r>
            <w:r>
              <w:rPr>
                <w:rFonts w:ascii="Arial" w:hAnsi="Arial" w:cs="Arial"/>
                <w:noProof/>
                <w:sz w:val="16"/>
                <w:szCs w:val="16"/>
              </w:rPr>
              <w:t>”</w:t>
            </w:r>
          </w:p>
        </w:tc>
        <w:tc>
          <w:tcPr>
            <w:tcW w:w="653" w:type="dxa"/>
            <w:gridSpan w:val="2"/>
            <w:shd w:val="clear" w:color="auto" w:fill="auto"/>
          </w:tcPr>
          <w:p w14:paraId="0355B96A" w14:textId="77777777" w:rsidR="00AF3878" w:rsidRDefault="00AF3878"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B6B8DB" w14:textId="77777777"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Correct column’s name.</w:t>
            </w:r>
          </w:p>
          <w:p w14:paraId="1EDE5685" w14:textId="77777777" w:rsidR="00AF3878" w:rsidRDefault="00AF3878" w:rsidP="00B3191C">
            <w:pPr>
              <w:spacing w:after="0"/>
              <w:rPr>
                <w:rFonts w:ascii="Arial" w:eastAsia="SimSun" w:hAnsi="Arial" w:cs="Arial"/>
                <w:noProof/>
                <w:color w:val="1F497D" w:themeColor="text2"/>
                <w:sz w:val="16"/>
                <w:szCs w:val="16"/>
                <w:lang w:eastAsia="zh-CN"/>
              </w:rPr>
            </w:pPr>
            <w:r w:rsidRPr="006040C9">
              <w:rPr>
                <w:rFonts w:ascii="Arial" w:eastAsia="SimSun" w:hAnsi="Arial" w:cs="Arial" w:hint="eastAsia"/>
                <w:b/>
                <w:color w:val="1F497D" w:themeColor="text2"/>
                <w:sz w:val="16"/>
                <w:szCs w:val="16"/>
                <w:lang w:eastAsia="zh-CN"/>
              </w:rPr>
              <w:t>Huawei:</w:t>
            </w:r>
            <w:r w:rsidRPr="006040C9">
              <w:rPr>
                <w:rFonts w:ascii="Arial" w:eastAsia="SimSun" w:hAnsi="Arial" w:cs="Arial" w:hint="eastAsia"/>
                <w:color w:val="1F497D" w:themeColor="text2"/>
                <w:sz w:val="16"/>
                <w:szCs w:val="16"/>
                <w:lang w:eastAsia="zh-CN"/>
              </w:rPr>
              <w:t xml:space="preserve"> </w:t>
            </w:r>
            <w:r w:rsidRPr="006040C9">
              <w:rPr>
                <w:rFonts w:ascii="Arial" w:eastAsia="SimSun" w:hAnsi="Arial" w:cs="Arial" w:hint="eastAsia"/>
                <w:noProof/>
                <w:color w:val="1F497D" w:themeColor="text2"/>
                <w:sz w:val="16"/>
                <w:szCs w:val="16"/>
                <w:lang w:eastAsia="zh-CN"/>
              </w:rPr>
              <w:t>what</w:t>
            </w:r>
            <w:r w:rsidRPr="006040C9">
              <w:rPr>
                <w:rFonts w:ascii="Arial" w:eastAsia="SimSun" w:hAnsi="Arial" w:cs="Arial"/>
                <w:noProof/>
                <w:color w:val="1F497D" w:themeColor="text2"/>
                <w:sz w:val="16"/>
                <w:szCs w:val="16"/>
                <w:lang w:eastAsia="zh-CN"/>
              </w:rPr>
              <w:t>’</w:t>
            </w:r>
            <w:r w:rsidRPr="006040C9">
              <w:rPr>
                <w:rFonts w:ascii="Arial" w:eastAsia="SimSun" w:hAnsi="Arial" w:cs="Arial" w:hint="eastAsia"/>
                <w:noProof/>
                <w:color w:val="1F497D" w:themeColor="text2"/>
                <w:sz w:val="16"/>
                <w:szCs w:val="16"/>
                <w:lang w:eastAsia="zh-CN"/>
              </w:rPr>
              <w:t>s the real problem?</w:t>
            </w:r>
          </w:p>
          <w:p w14:paraId="52A9DF31" w14:textId="77777777" w:rsidR="00AF3878" w:rsidRPr="00177B62" w:rsidRDefault="00AF3878"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9E44174" w14:textId="77777777" w:rsidR="00AF3878" w:rsidRPr="00BD494B" w:rsidRDefault="00AF3878" w:rsidP="00451FDF">
            <w:pPr>
              <w:spacing w:after="0"/>
              <w:rPr>
                <w:rFonts w:ascii="Arial" w:hAnsi="Arial" w:cs="Arial"/>
                <w:noProof/>
                <w:sz w:val="16"/>
                <w:szCs w:val="16"/>
              </w:rPr>
            </w:pPr>
            <w:r>
              <w:rPr>
                <w:rFonts w:ascii="Arial" w:hAnsi="Arial" w:cs="Arial"/>
                <w:noProof/>
                <w:sz w:val="16"/>
                <w:szCs w:val="16"/>
              </w:rPr>
              <w:t>Closed</w:t>
            </w:r>
          </w:p>
        </w:tc>
      </w:tr>
      <w:tr w:rsidR="00AF3878" w:rsidRPr="00BD494B" w14:paraId="47AAFE0D" w14:textId="77777777" w:rsidTr="009B5B12">
        <w:tc>
          <w:tcPr>
            <w:tcW w:w="769" w:type="dxa"/>
            <w:shd w:val="clear" w:color="auto" w:fill="auto"/>
          </w:tcPr>
          <w:p w14:paraId="0843B0F2" w14:textId="77777777" w:rsidR="00AF3878" w:rsidRDefault="00AF3878" w:rsidP="00B3191C">
            <w:pPr>
              <w:spacing w:after="0"/>
              <w:rPr>
                <w:rFonts w:ascii="Arial" w:hAnsi="Arial" w:cs="Arial"/>
                <w:noProof/>
                <w:sz w:val="16"/>
                <w:szCs w:val="16"/>
              </w:rPr>
            </w:pPr>
            <w:r>
              <w:rPr>
                <w:rFonts w:ascii="Arial" w:hAnsi="Arial" w:cs="Arial"/>
                <w:noProof/>
                <w:sz w:val="16"/>
                <w:szCs w:val="16"/>
              </w:rPr>
              <w:t>N.090</w:t>
            </w:r>
          </w:p>
        </w:tc>
        <w:tc>
          <w:tcPr>
            <w:tcW w:w="1677" w:type="dxa"/>
            <w:shd w:val="clear" w:color="auto" w:fill="auto"/>
          </w:tcPr>
          <w:p w14:paraId="27E7F57A" w14:textId="77777777" w:rsidR="00AF3878" w:rsidRPr="00BA29BB" w:rsidRDefault="00AF3878"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69" w:type="dxa"/>
            <w:shd w:val="clear" w:color="auto" w:fill="auto"/>
          </w:tcPr>
          <w:p w14:paraId="08C120B1" w14:textId="77777777" w:rsidR="00AF3878" w:rsidRDefault="00AF3878" w:rsidP="00B3191C">
            <w:pPr>
              <w:spacing w:after="0"/>
              <w:rPr>
                <w:rFonts w:ascii="Arial" w:hAnsi="Arial" w:cs="Arial"/>
                <w:noProof/>
                <w:sz w:val="16"/>
                <w:szCs w:val="16"/>
              </w:rPr>
            </w:pPr>
            <w:r>
              <w:rPr>
                <w:rFonts w:ascii="Arial" w:hAnsi="Arial" w:cs="Arial"/>
                <w:noProof/>
                <w:sz w:val="16"/>
                <w:szCs w:val="16"/>
              </w:rPr>
              <w:t>Field description for “</w:t>
            </w:r>
            <w:r w:rsidRPr="001D3BF0">
              <w:rPr>
                <w:rFonts w:ascii="Arial" w:hAnsi="Arial" w:cs="Arial"/>
                <w:noProof/>
                <w:sz w:val="16"/>
                <w:szCs w:val="16"/>
              </w:rPr>
              <w:t>codebookConfigN1</w:t>
            </w:r>
            <w:r>
              <w:rPr>
                <w:rFonts w:ascii="Arial" w:hAnsi="Arial" w:cs="Arial"/>
                <w:noProof/>
                <w:sz w:val="16"/>
                <w:szCs w:val="16"/>
              </w:rPr>
              <w:t xml:space="preserve">” was probably supposed to be </w:t>
            </w:r>
            <w:r>
              <w:rPr>
                <w:rFonts w:ascii="Arial" w:hAnsi="Arial" w:cs="Arial"/>
                <w:noProof/>
                <w:sz w:val="16"/>
                <w:szCs w:val="16"/>
              </w:rPr>
              <w:lastRenderedPageBreak/>
              <w:t>named “</w:t>
            </w:r>
            <w:r w:rsidRPr="001D3BF0">
              <w:rPr>
                <w:rFonts w:ascii="Arial" w:hAnsi="Arial" w:cs="Arial"/>
                <w:noProof/>
                <w:sz w:val="16"/>
                <w:szCs w:val="16"/>
              </w:rPr>
              <w:t>codebookConfig</w:t>
            </w:r>
            <w:r>
              <w:rPr>
                <w:rFonts w:ascii="Arial" w:hAnsi="Arial" w:cs="Arial"/>
                <w:noProof/>
                <w:sz w:val="16"/>
                <w:szCs w:val="16"/>
              </w:rPr>
              <w:t>-Nx”, according to the subsequent text.</w:t>
            </w:r>
          </w:p>
        </w:tc>
        <w:tc>
          <w:tcPr>
            <w:tcW w:w="653" w:type="dxa"/>
            <w:gridSpan w:val="2"/>
            <w:shd w:val="clear" w:color="auto" w:fill="auto"/>
          </w:tcPr>
          <w:p w14:paraId="740FD1D5" w14:textId="77777777" w:rsidR="00AF3878" w:rsidRDefault="00AF3878" w:rsidP="00B3191C">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1DF1C6AD" w14:textId="77777777" w:rsidR="00AF3878" w:rsidRDefault="00AF3878" w:rsidP="00B3191C">
            <w:pPr>
              <w:spacing w:after="0"/>
              <w:rPr>
                <w:rFonts w:ascii="Arial" w:hAnsi="Arial" w:cs="Arial"/>
                <w:noProof/>
                <w:sz w:val="16"/>
                <w:szCs w:val="16"/>
              </w:rPr>
            </w:pPr>
            <w:r>
              <w:rPr>
                <w:rFonts w:ascii="Arial" w:hAnsi="Arial" w:cs="Arial"/>
                <w:noProof/>
                <w:sz w:val="16"/>
                <w:szCs w:val="16"/>
              </w:rPr>
              <w:t>Change the field name.</w:t>
            </w:r>
          </w:p>
          <w:p w14:paraId="5F5F9CB5" w14:textId="77777777" w:rsidR="00AF3878" w:rsidRDefault="00AF3878" w:rsidP="00711C08">
            <w:pPr>
              <w:spacing w:after="0"/>
              <w:rPr>
                <w:rFonts w:ascii="Arial" w:hAnsi="Arial" w:cs="Arial"/>
                <w:noProof/>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Same as H.071 and E.076</w:t>
            </w:r>
          </w:p>
        </w:tc>
        <w:tc>
          <w:tcPr>
            <w:tcW w:w="1060" w:type="dxa"/>
            <w:tcBorders>
              <w:bottom w:val="single" w:sz="4" w:space="0" w:color="auto"/>
            </w:tcBorders>
            <w:shd w:val="clear" w:color="auto" w:fill="CCFF99"/>
          </w:tcPr>
          <w:p w14:paraId="720BBEFE" w14:textId="77777777" w:rsidR="00AF3878" w:rsidRPr="00BD494B" w:rsidRDefault="00AF3878" w:rsidP="00451FDF">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2D354110" w14:textId="77777777" w:rsidTr="009B5B12">
        <w:tc>
          <w:tcPr>
            <w:tcW w:w="769" w:type="dxa"/>
            <w:shd w:val="clear" w:color="auto" w:fill="auto"/>
          </w:tcPr>
          <w:p w14:paraId="05E1023B" w14:textId="77777777" w:rsidR="00AF3878" w:rsidRPr="002A287D"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70</w:t>
            </w:r>
          </w:p>
        </w:tc>
        <w:tc>
          <w:tcPr>
            <w:tcW w:w="1677" w:type="dxa"/>
            <w:shd w:val="clear" w:color="auto" w:fill="auto"/>
          </w:tcPr>
          <w:p w14:paraId="241F4C2E" w14:textId="77777777" w:rsidR="00AF3878" w:rsidRPr="00621891" w:rsidRDefault="00AF3878"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69" w:type="dxa"/>
            <w:shd w:val="clear" w:color="auto" w:fill="auto"/>
          </w:tcPr>
          <w:p w14:paraId="5FBA43C5" w14:textId="77777777" w:rsidR="00AF3878" w:rsidRPr="006040C9"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CSI-RS-InfoNonPrecoded-r13 ::=</w:t>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t>SEQUENCE</w:t>
            </w:r>
            <w:r w:rsidRPr="006040C9">
              <w:rPr>
                <w:rFonts w:ascii="Courier New" w:eastAsia="Malgun Gothic" w:hAnsi="Courier New"/>
                <w:noProof/>
                <w:sz w:val="16"/>
                <w:lang w:val="en-US" w:eastAsia="ko-KR"/>
              </w:rPr>
              <w:t xml:space="preserve"> </w:t>
            </w:r>
            <w:r w:rsidRPr="006040C9">
              <w:rPr>
                <w:rFonts w:ascii="Courier New" w:eastAsia="Malgun Gothic" w:hAnsi="Courier New" w:hint="eastAsia"/>
                <w:noProof/>
                <w:sz w:val="16"/>
                <w:lang w:val="en-US" w:eastAsia="ko-KR"/>
              </w:rPr>
              <w:t>{</w:t>
            </w:r>
          </w:p>
          <w:p w14:paraId="07C6CC37" w14:textId="77777777" w:rsidR="00AF3878" w:rsidRPr="006040C9" w:rsidRDefault="00AF3878" w:rsidP="00604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ab/>
              <w:t>p-C-AndCBSRList-r1</w:t>
            </w:r>
            <w:r w:rsidRPr="006040C9">
              <w:rPr>
                <w:rFonts w:ascii="Courier New" w:eastAsia="Malgun Gothic" w:hAnsi="Courier New" w:hint="eastAsia"/>
                <w:noProof/>
                <w:sz w:val="16"/>
                <w:lang w:val="en-US" w:eastAsia="ko-KR"/>
              </w:rPr>
              <w:t>3</w:t>
            </w:r>
            <w:r w:rsidRPr="006040C9">
              <w:rPr>
                <w:rFonts w:ascii="Courier New" w:eastAsia="Malgun Gothic" w:hAnsi="Courier New" w:hint="eastAsia"/>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t>SEQUENCE (SIZE (1..2)) OF P-C-AndCBSR-r13</w:t>
            </w:r>
            <w:r w:rsidRPr="006040C9">
              <w:rPr>
                <w:rFonts w:ascii="Courier New" w:eastAsia="Malgun Gothic" w:hAnsi="Courier New"/>
                <w:noProof/>
                <w:sz w:val="16"/>
                <w:lang w:val="en-US" w:eastAsia="ko-KR"/>
              </w:rPr>
              <w:tab/>
              <w:t>OPTIONAL,</w:t>
            </w:r>
            <w:r w:rsidRPr="006040C9">
              <w:rPr>
                <w:rFonts w:ascii="Courier New" w:eastAsia="Malgun Gothic" w:hAnsi="Courier New"/>
                <w:noProof/>
                <w:sz w:val="16"/>
                <w:lang w:val="en-US" w:eastAsia="ko-KR"/>
              </w:rPr>
              <w:tab/>
              <w:t>-- Need OR,</w:t>
            </w:r>
          </w:p>
        </w:tc>
        <w:tc>
          <w:tcPr>
            <w:tcW w:w="653" w:type="dxa"/>
            <w:gridSpan w:val="2"/>
            <w:shd w:val="clear" w:color="auto" w:fill="auto"/>
          </w:tcPr>
          <w:p w14:paraId="7094FFD1" w14:textId="77777777" w:rsidR="00AF3878" w:rsidRPr="00175384" w:rsidRDefault="00AF3878" w:rsidP="004F4BB1">
            <w:pPr>
              <w:spacing w:after="0"/>
              <w:rPr>
                <w:rFonts w:ascii="Arial" w:hAnsi="Arial" w:cs="Arial"/>
                <w:noProof/>
                <w:sz w:val="16"/>
                <w:szCs w:val="16"/>
              </w:rPr>
            </w:pPr>
            <w:r w:rsidRPr="00175384">
              <w:rPr>
                <w:rFonts w:ascii="Arial" w:hAnsi="Arial" w:cs="Arial" w:hint="eastAsia"/>
                <w:noProof/>
                <w:sz w:val="16"/>
                <w:szCs w:val="16"/>
              </w:rPr>
              <w:t>1</w:t>
            </w:r>
          </w:p>
        </w:tc>
        <w:tc>
          <w:tcPr>
            <w:tcW w:w="6132" w:type="dxa"/>
            <w:gridSpan w:val="2"/>
            <w:shd w:val="clear" w:color="auto" w:fill="auto"/>
          </w:tcPr>
          <w:p w14:paraId="1F26EAB7" w14:textId="77777777" w:rsidR="00AF3878" w:rsidRDefault="00AF3878" w:rsidP="004F4BB1">
            <w:pPr>
              <w:pBdr>
                <w:bottom w:val="single" w:sz="6" w:space="1" w:color="auto"/>
              </w:pBdr>
              <w:spacing w:after="0"/>
              <w:rPr>
                <w:rFonts w:ascii="Arial" w:eastAsia="SimSun" w:hAnsi="Arial" w:cs="Arial"/>
                <w:noProof/>
                <w:sz w:val="16"/>
                <w:szCs w:val="16"/>
                <w:lang w:eastAsia="zh-CN"/>
              </w:rPr>
            </w:pPr>
            <w:r w:rsidRPr="00664C5F">
              <w:rPr>
                <w:rFonts w:ascii="Arial" w:eastAsia="SimSun" w:hAnsi="Arial" w:cs="Arial"/>
                <w:noProof/>
                <w:sz w:val="16"/>
                <w:szCs w:val="16"/>
                <w:lang w:eastAsia="zh-CN"/>
              </w:rPr>
              <w:t>D</w:t>
            </w:r>
            <w:r w:rsidRPr="00664C5F">
              <w:rPr>
                <w:rFonts w:ascii="Arial" w:eastAsia="SimSun" w:hAnsi="Arial" w:cs="Arial" w:hint="eastAsia"/>
                <w:noProof/>
                <w:sz w:val="16"/>
                <w:szCs w:val="16"/>
                <w:lang w:eastAsia="zh-CN"/>
              </w:rPr>
              <w:t xml:space="preserve">elete the </w:t>
            </w:r>
            <w:r w:rsidRPr="00664C5F">
              <w:rPr>
                <w:rFonts w:ascii="Arial" w:eastAsia="SimSun" w:hAnsi="Arial" w:cs="Arial"/>
                <w:noProof/>
                <w:sz w:val="16"/>
                <w:szCs w:val="16"/>
                <w:lang w:eastAsia="zh-CN"/>
              </w:rPr>
              <w:t>“</w:t>
            </w:r>
            <w:r w:rsidRPr="00664C5F">
              <w:rPr>
                <w:rFonts w:ascii="Arial" w:eastAsia="SimSun" w:hAnsi="Arial" w:cs="Arial" w:hint="eastAsia"/>
                <w:noProof/>
                <w:sz w:val="16"/>
                <w:szCs w:val="16"/>
                <w:lang w:eastAsia="zh-CN"/>
              </w:rPr>
              <w:t>,</w:t>
            </w:r>
            <w:r w:rsidRPr="00664C5F">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behind  </w:t>
            </w:r>
            <w:r>
              <w:rPr>
                <w:rFonts w:ascii="Arial" w:eastAsia="SimSun" w:hAnsi="Arial" w:cs="Arial"/>
                <w:noProof/>
                <w:sz w:val="16"/>
                <w:szCs w:val="16"/>
                <w:lang w:eastAsia="zh-CN"/>
              </w:rPr>
              <w:t>“</w:t>
            </w:r>
            <w:r>
              <w:rPr>
                <w:rFonts w:ascii="Arial" w:eastAsia="SimSun" w:hAnsi="Arial" w:cs="Arial" w:hint="eastAsia"/>
                <w:noProof/>
                <w:sz w:val="16"/>
                <w:szCs w:val="16"/>
                <w:lang w:eastAsia="zh-CN"/>
              </w:rPr>
              <w:t>Need OR</w:t>
            </w:r>
            <w:r>
              <w:rPr>
                <w:rFonts w:ascii="Arial" w:eastAsia="SimSun" w:hAnsi="Arial" w:cs="Arial"/>
                <w:noProof/>
                <w:sz w:val="16"/>
                <w:szCs w:val="16"/>
                <w:lang w:eastAsia="zh-CN"/>
              </w:rPr>
              <w:t>”</w:t>
            </w:r>
          </w:p>
          <w:p w14:paraId="330736A3" w14:textId="77777777" w:rsidR="00AF3878" w:rsidRPr="006040C9" w:rsidRDefault="00AF3878"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tcBorders>
              <w:bottom w:val="single" w:sz="4" w:space="0" w:color="auto"/>
            </w:tcBorders>
            <w:shd w:val="clear" w:color="auto" w:fill="CCFF99"/>
          </w:tcPr>
          <w:p w14:paraId="36C7E1FC"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119E4965" w14:textId="77777777" w:rsidTr="009B5B12">
        <w:tc>
          <w:tcPr>
            <w:tcW w:w="769" w:type="dxa"/>
            <w:shd w:val="clear" w:color="auto" w:fill="auto"/>
          </w:tcPr>
          <w:p w14:paraId="6F0DC559" w14:textId="77777777" w:rsidR="00AF3878" w:rsidRPr="002A287D"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71</w:t>
            </w:r>
          </w:p>
        </w:tc>
        <w:tc>
          <w:tcPr>
            <w:tcW w:w="1677" w:type="dxa"/>
            <w:shd w:val="clear" w:color="auto" w:fill="auto"/>
          </w:tcPr>
          <w:p w14:paraId="7E58CC8F" w14:textId="77777777" w:rsidR="00AF3878" w:rsidRPr="00621891" w:rsidRDefault="00AF3878"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69" w:type="dxa"/>
            <w:shd w:val="clear" w:color="auto" w:fill="auto"/>
          </w:tcPr>
          <w:p w14:paraId="2FAC7313" w14:textId="77777777" w:rsidR="00AF3878" w:rsidRPr="006040C9" w:rsidRDefault="00AF3878" w:rsidP="004F4BB1">
            <w:pPr>
              <w:pStyle w:val="TAL"/>
              <w:rPr>
                <w:rFonts w:cs="Arial"/>
                <w:b/>
                <w:i/>
                <w:sz w:val="16"/>
                <w:szCs w:val="16"/>
                <w:lang w:eastAsia="en-GB"/>
              </w:rPr>
            </w:pPr>
            <w:r w:rsidRPr="006040C9">
              <w:rPr>
                <w:rFonts w:cs="Arial"/>
                <w:b/>
                <w:i/>
                <w:sz w:val="16"/>
                <w:szCs w:val="16"/>
                <w:lang w:eastAsia="en-GB"/>
              </w:rPr>
              <w:t>codebookConfigN1</w:t>
            </w:r>
          </w:p>
          <w:p w14:paraId="05C773C0" w14:textId="77777777" w:rsidR="00AF3878" w:rsidRPr="00175384" w:rsidRDefault="00AF3878" w:rsidP="004F4BB1">
            <w:pPr>
              <w:spacing w:after="0"/>
              <w:rPr>
                <w:rFonts w:ascii="Arial" w:hAnsi="Arial" w:cs="Arial"/>
                <w:noProof/>
                <w:sz w:val="16"/>
                <w:szCs w:val="16"/>
              </w:rPr>
            </w:pPr>
            <w:r w:rsidRPr="006040C9">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6040C9">
              <w:rPr>
                <w:rFonts w:ascii="Arial" w:hAnsi="Arial" w:cs="Arial"/>
                <w:sz w:val="16"/>
                <w:szCs w:val="16"/>
                <w:lang w:eastAsia="en-GB"/>
              </w:rPr>
              <w:t>on,</w:t>
            </w:r>
            <w:proofErr w:type="gramEnd"/>
            <w:r w:rsidRPr="006040C9">
              <w:rPr>
                <w:rFonts w:ascii="Arial" w:hAnsi="Arial" w:cs="Arial"/>
                <w:sz w:val="16"/>
                <w:szCs w:val="16"/>
                <w:lang w:eastAsia="en-GB"/>
              </w:rPr>
              <w:t xml:space="preserve"> see TS 36.213 [23].</w:t>
            </w:r>
          </w:p>
        </w:tc>
        <w:tc>
          <w:tcPr>
            <w:tcW w:w="653" w:type="dxa"/>
            <w:gridSpan w:val="2"/>
            <w:shd w:val="clear" w:color="auto" w:fill="auto"/>
          </w:tcPr>
          <w:p w14:paraId="4FB04A0A" w14:textId="77777777" w:rsidR="00AF3878" w:rsidRPr="00175384" w:rsidRDefault="00AF3878" w:rsidP="004F4BB1">
            <w:pPr>
              <w:spacing w:after="0"/>
              <w:rPr>
                <w:rFonts w:ascii="Arial" w:hAnsi="Arial" w:cs="Arial"/>
                <w:noProof/>
                <w:sz w:val="16"/>
                <w:szCs w:val="16"/>
              </w:rPr>
            </w:pPr>
            <w:r w:rsidRPr="00175384">
              <w:rPr>
                <w:rFonts w:ascii="Arial" w:hAnsi="Arial" w:cs="Arial" w:hint="eastAsia"/>
                <w:noProof/>
                <w:sz w:val="16"/>
                <w:szCs w:val="16"/>
              </w:rPr>
              <w:t>1</w:t>
            </w:r>
          </w:p>
        </w:tc>
        <w:tc>
          <w:tcPr>
            <w:tcW w:w="6132" w:type="dxa"/>
            <w:gridSpan w:val="2"/>
            <w:shd w:val="clear" w:color="auto" w:fill="auto"/>
          </w:tcPr>
          <w:p w14:paraId="391551CD" w14:textId="77777777" w:rsidR="00AF3878" w:rsidRDefault="00AF3878" w:rsidP="004F4BB1">
            <w:pPr>
              <w:pBdr>
                <w:bottom w:val="single" w:sz="6" w:space="1" w:color="auto"/>
              </w:pBdr>
              <w:spacing w:after="0"/>
              <w:rPr>
                <w:rFonts w:ascii="Arial" w:hAnsi="Arial" w:cs="Arial"/>
                <w:i/>
                <w:noProof/>
                <w:sz w:val="16"/>
                <w:szCs w:val="16"/>
              </w:rPr>
            </w:pPr>
            <w:r w:rsidRPr="00175384">
              <w:rPr>
                <w:rFonts w:ascii="Arial" w:hAnsi="Arial" w:cs="Arial"/>
                <w:i/>
                <w:noProof/>
                <w:sz w:val="16"/>
                <w:szCs w:val="16"/>
              </w:rPr>
              <w:t>codebookConfigN1</w:t>
            </w:r>
            <w:r w:rsidRPr="00175384">
              <w:rPr>
                <w:rFonts w:ascii="Arial" w:hAnsi="Arial" w:cs="Arial" w:hint="eastAsia"/>
                <w:noProof/>
                <w:sz w:val="16"/>
                <w:szCs w:val="16"/>
              </w:rPr>
              <w:t xml:space="preserve">should be changed to </w:t>
            </w:r>
            <w:r w:rsidRPr="00175384">
              <w:rPr>
                <w:rFonts w:ascii="Arial" w:hAnsi="Arial" w:cs="Arial"/>
                <w:i/>
                <w:noProof/>
                <w:sz w:val="16"/>
                <w:szCs w:val="16"/>
              </w:rPr>
              <w:t>codebookConfigN</w:t>
            </w:r>
            <w:r w:rsidRPr="00175384">
              <w:rPr>
                <w:rFonts w:ascii="Arial" w:hAnsi="Arial" w:cs="Arial" w:hint="eastAsia"/>
                <w:i/>
                <w:noProof/>
                <w:sz w:val="16"/>
                <w:szCs w:val="16"/>
              </w:rPr>
              <w:t>x</w:t>
            </w:r>
          </w:p>
          <w:p w14:paraId="01EFFC18" w14:textId="77777777" w:rsidR="00AF3878" w:rsidRPr="006040C9" w:rsidRDefault="00AF3878" w:rsidP="00711C08">
            <w:pPr>
              <w:spacing w:after="0"/>
              <w:rPr>
                <w:rFonts w:ascii="Arial" w:hAnsi="Arial" w:cs="Arial"/>
                <w:i/>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N.090 and E.076</w:t>
            </w:r>
          </w:p>
        </w:tc>
        <w:tc>
          <w:tcPr>
            <w:tcW w:w="1060" w:type="dxa"/>
            <w:shd w:val="clear" w:color="auto" w:fill="CCFF99"/>
          </w:tcPr>
          <w:p w14:paraId="6EA6D74B" w14:textId="77777777" w:rsidR="00AF3878" w:rsidRPr="00BD494B" w:rsidRDefault="00AF3878" w:rsidP="00451FDF">
            <w:pPr>
              <w:spacing w:after="0"/>
              <w:rPr>
                <w:rFonts w:ascii="Arial" w:hAnsi="Arial" w:cs="Arial"/>
                <w:noProof/>
                <w:sz w:val="16"/>
                <w:szCs w:val="16"/>
              </w:rPr>
            </w:pPr>
            <w:r>
              <w:rPr>
                <w:rFonts w:ascii="Arial" w:hAnsi="Arial" w:cs="Arial"/>
                <w:noProof/>
                <w:sz w:val="16"/>
                <w:szCs w:val="16"/>
              </w:rPr>
              <w:t>Closed</w:t>
            </w:r>
          </w:p>
        </w:tc>
      </w:tr>
      <w:tr w:rsidR="00AF3878" w:rsidRPr="00BD494B" w14:paraId="5829694F" w14:textId="77777777" w:rsidTr="009B5B12">
        <w:tc>
          <w:tcPr>
            <w:tcW w:w="769" w:type="dxa"/>
            <w:shd w:val="clear" w:color="auto" w:fill="auto"/>
          </w:tcPr>
          <w:p w14:paraId="00725660" w14:textId="77777777" w:rsidR="00AF3878" w:rsidRDefault="00AF3878" w:rsidP="00B3191C">
            <w:pPr>
              <w:spacing w:after="0"/>
              <w:rPr>
                <w:rFonts w:ascii="Arial" w:hAnsi="Arial" w:cs="Arial"/>
                <w:noProof/>
                <w:sz w:val="16"/>
                <w:szCs w:val="16"/>
              </w:rPr>
            </w:pPr>
            <w:r>
              <w:rPr>
                <w:rFonts w:ascii="Arial" w:hAnsi="Arial" w:cs="Arial"/>
                <w:noProof/>
                <w:sz w:val="16"/>
                <w:szCs w:val="16"/>
              </w:rPr>
              <w:t>N.092</w:t>
            </w:r>
          </w:p>
        </w:tc>
        <w:tc>
          <w:tcPr>
            <w:tcW w:w="1677" w:type="dxa"/>
            <w:shd w:val="clear" w:color="auto" w:fill="auto"/>
          </w:tcPr>
          <w:p w14:paraId="3D685A92" w14:textId="77777777" w:rsidR="00AF3878" w:rsidRPr="00BA29BB" w:rsidRDefault="00AF3878" w:rsidP="00B3191C">
            <w:pPr>
              <w:spacing w:after="0"/>
              <w:rPr>
                <w:rFonts w:ascii="Arial" w:hAnsi="Arial" w:cs="Arial"/>
                <w:noProof/>
                <w:sz w:val="16"/>
                <w:szCs w:val="16"/>
              </w:rPr>
            </w:pPr>
            <w:r>
              <w:rPr>
                <w:rFonts w:ascii="Arial" w:hAnsi="Arial" w:cs="Arial"/>
                <w:noProof/>
                <w:sz w:val="16"/>
                <w:szCs w:val="16"/>
              </w:rPr>
              <w:t>6.3.2 DMRS-Config</w:t>
            </w:r>
          </w:p>
        </w:tc>
        <w:tc>
          <w:tcPr>
            <w:tcW w:w="5369" w:type="dxa"/>
            <w:shd w:val="clear" w:color="auto" w:fill="auto"/>
          </w:tcPr>
          <w:p w14:paraId="676767A2" w14:textId="77777777" w:rsidR="00AF3878" w:rsidRDefault="00AF3878" w:rsidP="00B3191C">
            <w:pPr>
              <w:spacing w:after="0"/>
              <w:rPr>
                <w:rFonts w:ascii="Arial" w:hAnsi="Arial" w:cs="Arial"/>
                <w:noProof/>
                <w:sz w:val="16"/>
                <w:szCs w:val="16"/>
              </w:rPr>
            </w:pPr>
            <w:r w:rsidRPr="0038121E">
              <w:rPr>
                <w:rFonts w:ascii="Arial" w:hAnsi="Arial" w:cs="Arial"/>
                <w:noProof/>
                <w:sz w:val="16"/>
                <w:szCs w:val="16"/>
              </w:rPr>
              <w:t>DMRS-Config field descriptions</w:t>
            </w:r>
            <w:r>
              <w:rPr>
                <w:rFonts w:ascii="Arial" w:hAnsi="Arial" w:cs="Arial"/>
                <w:noProof/>
                <w:sz w:val="16"/>
                <w:szCs w:val="16"/>
              </w:rPr>
              <w:t>, weird phrase in dmrs-tableAlt: “…indicates whether or not…”</w:t>
            </w:r>
          </w:p>
        </w:tc>
        <w:tc>
          <w:tcPr>
            <w:tcW w:w="653" w:type="dxa"/>
            <w:gridSpan w:val="2"/>
            <w:shd w:val="clear" w:color="auto" w:fill="auto"/>
          </w:tcPr>
          <w:p w14:paraId="04FF99EE" w14:textId="77777777" w:rsidR="00AF3878" w:rsidRDefault="00AF3878"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C0FE66" w14:textId="77777777"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Remove “or not” part from the underlined part.</w:t>
            </w:r>
          </w:p>
          <w:p w14:paraId="72EC7F12" w14:textId="14CB7052" w:rsidR="00AF3878" w:rsidRPr="00CD74EA" w:rsidRDefault="00AF3878"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75D3C494" w14:textId="0278231D" w:rsidR="00AF3878" w:rsidRPr="00BD494B" w:rsidRDefault="00AF3878" w:rsidP="00451FDF">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00924682" w14:textId="77777777" w:rsidTr="009B5B12">
        <w:tc>
          <w:tcPr>
            <w:tcW w:w="769" w:type="dxa"/>
            <w:shd w:val="clear" w:color="auto" w:fill="auto"/>
          </w:tcPr>
          <w:p w14:paraId="47B9EC2B" w14:textId="77777777" w:rsidR="00AF3878" w:rsidRDefault="00AF3878" w:rsidP="00B3191C">
            <w:pPr>
              <w:spacing w:after="0"/>
              <w:rPr>
                <w:rFonts w:ascii="Arial" w:hAnsi="Arial" w:cs="Arial"/>
                <w:noProof/>
                <w:sz w:val="16"/>
                <w:szCs w:val="16"/>
              </w:rPr>
            </w:pPr>
            <w:r>
              <w:rPr>
                <w:rFonts w:ascii="Arial" w:hAnsi="Arial" w:cs="Arial"/>
                <w:noProof/>
                <w:sz w:val="16"/>
                <w:szCs w:val="16"/>
              </w:rPr>
              <w:t>N.091</w:t>
            </w:r>
          </w:p>
        </w:tc>
        <w:tc>
          <w:tcPr>
            <w:tcW w:w="1677" w:type="dxa"/>
            <w:shd w:val="clear" w:color="auto" w:fill="auto"/>
          </w:tcPr>
          <w:p w14:paraId="42A5F9C0" w14:textId="77777777" w:rsidR="00AF3878" w:rsidRPr="00BA29BB" w:rsidRDefault="00AF3878" w:rsidP="00B3191C">
            <w:pPr>
              <w:spacing w:after="0"/>
              <w:rPr>
                <w:rFonts w:ascii="Arial" w:hAnsi="Arial" w:cs="Arial"/>
                <w:noProof/>
                <w:sz w:val="16"/>
                <w:szCs w:val="16"/>
              </w:rPr>
            </w:pPr>
            <w:r>
              <w:rPr>
                <w:rFonts w:ascii="Arial" w:hAnsi="Arial" w:cs="Arial"/>
                <w:noProof/>
                <w:sz w:val="16"/>
                <w:szCs w:val="16"/>
              </w:rPr>
              <w:t xml:space="preserve">6.3.2 </w:t>
            </w:r>
            <w:r w:rsidRPr="00A772FC">
              <w:rPr>
                <w:rFonts w:ascii="Arial" w:hAnsi="Arial" w:cs="Arial"/>
                <w:noProof/>
                <w:sz w:val="16"/>
                <w:szCs w:val="16"/>
              </w:rPr>
              <w:t>DMRS-Config</w:t>
            </w:r>
          </w:p>
        </w:tc>
        <w:tc>
          <w:tcPr>
            <w:tcW w:w="5369" w:type="dxa"/>
            <w:shd w:val="clear" w:color="auto" w:fill="auto"/>
          </w:tcPr>
          <w:p w14:paraId="746B0334" w14:textId="77777777" w:rsidR="00AF3878" w:rsidRPr="00D0403F" w:rsidRDefault="00AF3878" w:rsidP="00B3191C">
            <w:pPr>
              <w:spacing w:after="0"/>
              <w:rPr>
                <w:rFonts w:ascii="Arial" w:hAnsi="Arial" w:cs="Arial"/>
                <w:noProof/>
                <w:color w:val="000000"/>
                <w:sz w:val="16"/>
                <w:szCs w:val="16"/>
              </w:rPr>
            </w:pPr>
            <w:r w:rsidRPr="00D0403F">
              <w:rPr>
                <w:rFonts w:ascii="Arial" w:eastAsia="Malgun Gothic" w:hAnsi="Arial" w:cs="Arial"/>
                <w:noProof/>
                <w:color w:val="000000"/>
                <w:sz w:val="16"/>
                <w:lang w:val="en-US" w:eastAsia="ko-KR"/>
              </w:rPr>
              <w:t>“OPTIONAL-- Need OR” is missing space between OPTIONAL and --.</w:t>
            </w:r>
          </w:p>
        </w:tc>
        <w:tc>
          <w:tcPr>
            <w:tcW w:w="653" w:type="dxa"/>
            <w:gridSpan w:val="2"/>
            <w:shd w:val="clear" w:color="auto" w:fill="auto"/>
          </w:tcPr>
          <w:p w14:paraId="4866D488" w14:textId="77777777" w:rsidR="00AF3878" w:rsidRDefault="00AF3878" w:rsidP="00B3191C">
            <w:pPr>
              <w:spacing w:after="0"/>
              <w:rPr>
                <w:rFonts w:ascii="Arial" w:hAnsi="Arial" w:cs="Arial"/>
                <w:noProof/>
                <w:sz w:val="16"/>
                <w:szCs w:val="16"/>
              </w:rPr>
            </w:pPr>
            <w:r w:rsidRPr="00A772FC">
              <w:rPr>
                <w:rFonts w:ascii="Arial" w:hAnsi="Arial" w:cs="Arial"/>
                <w:noProof/>
                <w:sz w:val="16"/>
                <w:szCs w:val="16"/>
              </w:rPr>
              <w:t>1</w:t>
            </w:r>
          </w:p>
        </w:tc>
        <w:tc>
          <w:tcPr>
            <w:tcW w:w="6132" w:type="dxa"/>
            <w:gridSpan w:val="2"/>
            <w:shd w:val="clear" w:color="auto" w:fill="auto"/>
          </w:tcPr>
          <w:p w14:paraId="2BF43BCD" w14:textId="77777777"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14:paraId="53A6EB82" w14:textId="77777777" w:rsidR="00AF3878" w:rsidRPr="009D05EB" w:rsidRDefault="00AF3878" w:rsidP="00B3191C">
            <w:pPr>
              <w:spacing w:after="0"/>
              <w:rPr>
                <w:rFonts w:ascii="Arial" w:hAnsi="Arial" w:cs="Arial"/>
                <w:b/>
                <w:noProof/>
                <w:color w:val="1F497D" w:themeColor="text2"/>
                <w:sz w:val="16"/>
                <w:szCs w:val="16"/>
              </w:rPr>
            </w:pPr>
            <w:r>
              <w:rPr>
                <w:rFonts w:ascii="Arial" w:hAnsi="Arial" w:cs="Arial"/>
                <w:b/>
                <w:noProof/>
                <w:color w:val="1F497D" w:themeColor="text2"/>
                <w:sz w:val="16"/>
                <w:szCs w:val="16"/>
              </w:rPr>
              <w:t xml:space="preserve">Coordinator: </w:t>
            </w:r>
            <w:r w:rsidRPr="00451FDF">
              <w:rPr>
                <w:rFonts w:ascii="Arial" w:hAnsi="Arial" w:cs="Arial"/>
                <w:noProof/>
                <w:color w:val="1F497D" w:themeColor="text2"/>
                <w:sz w:val="16"/>
                <w:szCs w:val="16"/>
              </w:rPr>
              <w:t>Corrected during v1300 CR implementation</w:t>
            </w:r>
          </w:p>
        </w:tc>
        <w:tc>
          <w:tcPr>
            <w:tcW w:w="1060" w:type="dxa"/>
            <w:shd w:val="clear" w:color="auto" w:fill="CCFF99"/>
          </w:tcPr>
          <w:p w14:paraId="45A5B15E"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Closed</w:t>
            </w:r>
          </w:p>
        </w:tc>
      </w:tr>
      <w:tr w:rsidR="00AF3878" w:rsidRPr="00BD494B" w14:paraId="62FB561B" w14:textId="77777777" w:rsidTr="009B5B12">
        <w:tc>
          <w:tcPr>
            <w:tcW w:w="769" w:type="dxa"/>
            <w:shd w:val="clear" w:color="auto" w:fill="auto"/>
          </w:tcPr>
          <w:p w14:paraId="06A79729" w14:textId="77777777"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C.050</w:t>
            </w:r>
          </w:p>
        </w:tc>
        <w:tc>
          <w:tcPr>
            <w:tcW w:w="1677" w:type="dxa"/>
            <w:shd w:val="clear" w:color="auto" w:fill="auto"/>
          </w:tcPr>
          <w:p w14:paraId="665EC0A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6.3.2 </w:t>
            </w:r>
            <w:r w:rsidRPr="00F73891">
              <w:rPr>
                <w:rFonts w:ascii="Arial" w:hAnsi="Arial" w:cs="Arial"/>
                <w:sz w:val="16"/>
                <w:szCs w:val="16"/>
              </w:rPr>
              <w:t>eMIMO-Type-r13</w:t>
            </w:r>
          </w:p>
        </w:tc>
        <w:tc>
          <w:tcPr>
            <w:tcW w:w="5369" w:type="dxa"/>
            <w:shd w:val="clear" w:color="auto" w:fill="auto"/>
          </w:tcPr>
          <w:p w14:paraId="5C10E9CB"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ame should be aligned with 36.213. </w:t>
            </w:r>
          </w:p>
          <w:p w14:paraId="0FE5F84D" w14:textId="77777777" w:rsidR="00AF3878" w:rsidRPr="00DB4E29" w:rsidRDefault="00AF3878"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eMIMO-Type-r13</w:t>
            </w:r>
            <w:r w:rsidRPr="00DB4E29">
              <w:rPr>
                <w:rFonts w:ascii="Arial" w:eastAsia="SimSun" w:hAnsi="Arial" w:cs="Arial" w:hint="eastAsia"/>
                <w:i/>
                <w:noProof/>
                <w:sz w:val="16"/>
                <w:szCs w:val="16"/>
                <w:lang w:eastAsia="zh-CN"/>
              </w:rPr>
              <w:t xml:space="preserve"> </w:t>
            </w:r>
            <w:r w:rsidRPr="00DB4E29">
              <w:rPr>
                <w:rFonts w:ascii="Arial" w:eastAsia="SimSun" w:hAnsi="Arial" w:cs="Arial" w:hint="eastAsia"/>
                <w:noProof/>
                <w:sz w:val="16"/>
                <w:szCs w:val="16"/>
                <w:lang w:eastAsia="zh-CN"/>
              </w:rPr>
              <w:t xml:space="preserve"> change to </w:t>
            </w:r>
            <w:r w:rsidRPr="00DB4E29">
              <w:rPr>
                <w:rFonts w:ascii="Arial" w:eastAsia="SimSun" w:hAnsi="Arial" w:cs="Arial"/>
                <w:i/>
                <w:noProof/>
                <w:sz w:val="16"/>
                <w:szCs w:val="16"/>
                <w:lang w:eastAsia="zh-CN"/>
              </w:rPr>
              <w:t>CSI-Reporting-Type</w:t>
            </w:r>
          </w:p>
          <w:p w14:paraId="04735680" w14:textId="77777777" w:rsidR="00AF3878" w:rsidRPr="00DB4E29" w:rsidRDefault="00AF3878"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nonPrecoded-r13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 xml:space="preserve">CLASS </w:t>
            </w:r>
            <w:r w:rsidRPr="00DB4E29">
              <w:rPr>
                <w:rFonts w:ascii="Arial" w:eastAsia="SimSun" w:hAnsi="Arial" w:cs="Arial" w:hint="eastAsia"/>
                <w:i/>
                <w:noProof/>
                <w:sz w:val="16"/>
                <w:szCs w:val="16"/>
                <w:lang w:eastAsia="zh-CN"/>
              </w:rPr>
              <w:t>A</w:t>
            </w:r>
          </w:p>
          <w:p w14:paraId="57CA2CA3" w14:textId="77777777" w:rsidR="00AF3878" w:rsidRPr="00FD2818" w:rsidRDefault="00AF3878"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beamformed-r13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CLASS B</w:t>
            </w:r>
          </w:p>
        </w:tc>
        <w:tc>
          <w:tcPr>
            <w:tcW w:w="653" w:type="dxa"/>
            <w:gridSpan w:val="2"/>
            <w:shd w:val="clear" w:color="auto" w:fill="auto"/>
          </w:tcPr>
          <w:p w14:paraId="021F55A4" w14:textId="77777777" w:rsidR="00AF3878" w:rsidRPr="00D06C2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72521B0" w14:textId="77777777" w:rsidR="00AF3878" w:rsidRPr="00F54BAB" w:rsidRDefault="00AF3878" w:rsidP="004F4BB1">
            <w:pPr>
              <w:pStyle w:val="PL"/>
              <w:shd w:val="clear" w:color="auto" w:fill="E6E6E6"/>
            </w:pPr>
            <w:r w:rsidRPr="00F54BAB">
              <w:t>CSI-RS-Config-v13x0 ::=</w:t>
            </w:r>
            <w:r w:rsidRPr="00F54BAB">
              <w:tab/>
            </w:r>
            <w:r w:rsidRPr="00F54BAB">
              <w:tab/>
              <w:t>SEQUENCE {</w:t>
            </w:r>
          </w:p>
          <w:p w14:paraId="368A1DC1" w14:textId="77777777" w:rsidR="00AF3878" w:rsidRPr="00F54BAB" w:rsidRDefault="00AF3878" w:rsidP="004F4BB1">
            <w:pPr>
              <w:pStyle w:val="PL"/>
              <w:shd w:val="clear" w:color="auto" w:fill="E6E6E6"/>
            </w:pPr>
            <w:r w:rsidRPr="00F54BAB">
              <w:tab/>
              <w:t>eMIMO-Type-r13</w:t>
            </w:r>
            <w:r w:rsidRPr="00F54BAB">
              <w:tab/>
            </w:r>
            <w:r w:rsidRPr="00F54BAB">
              <w:tab/>
            </w:r>
            <w:r w:rsidRPr="00F54BAB">
              <w:tab/>
            </w:r>
            <w:r w:rsidRPr="00F54BAB">
              <w:tab/>
              <w:t>CHOICE {</w:t>
            </w:r>
          </w:p>
          <w:p w14:paraId="6BA44427" w14:textId="77777777" w:rsidR="00AF3878" w:rsidRPr="00F54BAB" w:rsidRDefault="00AF3878" w:rsidP="004F4BB1">
            <w:pPr>
              <w:pStyle w:val="PL"/>
              <w:shd w:val="clear" w:color="auto" w:fill="E6E6E6"/>
            </w:pPr>
            <w:r w:rsidRPr="00F54BAB">
              <w:rPr>
                <w:rFonts w:hint="eastAsia"/>
              </w:rPr>
              <w:tab/>
            </w:r>
            <w:r w:rsidRPr="00F54BAB">
              <w:rPr>
                <w:rFonts w:hint="eastAsia"/>
              </w:rPr>
              <w:tab/>
            </w:r>
            <w:r w:rsidRPr="00F54BAB">
              <w:t>release</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NULL,</w:t>
            </w:r>
          </w:p>
          <w:p w14:paraId="17D76EED" w14:textId="77777777" w:rsidR="00AF3878" w:rsidRPr="00F54BAB" w:rsidRDefault="00AF3878" w:rsidP="004F4BB1">
            <w:pPr>
              <w:pStyle w:val="PL"/>
              <w:shd w:val="clear" w:color="auto" w:fill="E6E6E6"/>
            </w:pPr>
            <w:r w:rsidRPr="00F54BAB">
              <w:rPr>
                <w:rFonts w:hint="eastAsia"/>
              </w:rPr>
              <w:tab/>
            </w:r>
            <w:r w:rsidRPr="00F54BAB">
              <w:rPr>
                <w:rFonts w:hint="eastAsia"/>
              </w:rPr>
              <w:tab/>
            </w:r>
            <w:r w:rsidRPr="00F54BAB">
              <w:t>setup</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CHOICE {</w:t>
            </w:r>
          </w:p>
          <w:p w14:paraId="3EC73D02" w14:textId="77777777" w:rsidR="00AF3878" w:rsidRPr="00DF3AFA" w:rsidRDefault="00AF3878" w:rsidP="004F4BB1">
            <w:pPr>
              <w:pStyle w:val="PL"/>
              <w:shd w:val="clear" w:color="auto" w:fill="E6E6E6"/>
              <w:rPr>
                <w:rFonts w:cs="Courier New"/>
              </w:rPr>
            </w:pPr>
            <w:r w:rsidRPr="009D05EB">
              <w:tab/>
            </w:r>
            <w:r w:rsidRPr="009D05EB">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14:paraId="7C7C576E" w14:textId="77777777" w:rsidR="00AF3878" w:rsidRPr="009D05EB" w:rsidRDefault="00AF3878" w:rsidP="004F4BB1">
            <w:pPr>
              <w:pStyle w:val="PL"/>
              <w:shd w:val="clear" w:color="auto" w:fill="E6E6E6"/>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9D05EB">
              <w:tab/>
            </w:r>
            <w:r w:rsidRPr="009D05EB">
              <w:tab/>
              <w:t>CSI-RS-InfoBeamformed-r13</w:t>
            </w:r>
          </w:p>
          <w:p w14:paraId="493311C5" w14:textId="77777777" w:rsidR="00AF3878" w:rsidRPr="009D05EB" w:rsidRDefault="00AF3878" w:rsidP="004F4BB1">
            <w:pPr>
              <w:pStyle w:val="PL"/>
              <w:shd w:val="clear" w:color="auto" w:fill="E6E6E6"/>
            </w:pPr>
            <w:r w:rsidRPr="009D05EB">
              <w:tab/>
            </w:r>
            <w:r w:rsidRPr="009D05EB">
              <w:tab/>
              <w:t>}</w:t>
            </w:r>
          </w:p>
          <w:p w14:paraId="473D8151" w14:textId="77777777" w:rsidR="00AF3878" w:rsidRPr="009D05EB" w:rsidRDefault="00AF3878" w:rsidP="004F4BB1">
            <w:pPr>
              <w:pStyle w:val="PL"/>
              <w:shd w:val="clear" w:color="auto" w:fill="E6E6E6"/>
            </w:pPr>
            <w:r w:rsidRPr="009D05EB">
              <w:tab/>
              <w:t>}</w:t>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t>OPTIONAL</w:t>
            </w:r>
            <w:r w:rsidRPr="009D05EB">
              <w:tab/>
              <w:t>-- Need ON</w:t>
            </w:r>
          </w:p>
          <w:p w14:paraId="1D96D699" w14:textId="77777777" w:rsidR="00AF3878" w:rsidRPr="009D05EB" w:rsidRDefault="00AF3878" w:rsidP="004F4BB1">
            <w:pPr>
              <w:pStyle w:val="PL"/>
              <w:shd w:val="clear" w:color="auto" w:fill="E6E6E6"/>
            </w:pPr>
            <w:r w:rsidRPr="009D05EB">
              <w:t>}</w:t>
            </w:r>
          </w:p>
          <w:p w14:paraId="3EB35AB6" w14:textId="77777777" w:rsidR="00AF3878" w:rsidRPr="009D05EB" w:rsidRDefault="00AF3878" w:rsidP="004F4BB1">
            <w:pPr>
              <w:spacing w:after="0"/>
              <w:rPr>
                <w:rFonts w:ascii="Arial" w:eastAsia="SimSun" w:hAnsi="Arial" w:cs="Arial"/>
                <w:noProof/>
                <w:sz w:val="16"/>
                <w:szCs w:val="16"/>
                <w:lang w:eastAsia="zh-CN"/>
              </w:rPr>
            </w:pPr>
          </w:p>
          <w:p w14:paraId="01ABDBA0" w14:textId="77777777" w:rsidR="00AF3878" w:rsidRPr="009D05EB" w:rsidRDefault="00AF3878" w:rsidP="004F4BB1">
            <w:pPr>
              <w:pStyle w:val="PL"/>
              <w:shd w:val="clear" w:color="auto" w:fill="E6E6E6"/>
            </w:pPr>
            <w:r w:rsidRPr="009D05EB">
              <w:t>CSI-Process-r11 ::=</w:t>
            </w:r>
            <w:r w:rsidRPr="009D05EB">
              <w:tab/>
            </w:r>
            <w:r w:rsidRPr="009D05EB">
              <w:tab/>
              <w:t>SEQUENCE {</w:t>
            </w:r>
          </w:p>
          <w:p w14:paraId="391544FE" w14:textId="77777777" w:rsidR="00AF3878" w:rsidRPr="009D05EB" w:rsidRDefault="00AF3878"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t>…</w:t>
            </w:r>
          </w:p>
          <w:p w14:paraId="0004A324" w14:textId="77777777" w:rsidR="00AF3878" w:rsidRPr="009D05EB" w:rsidRDefault="00AF3878"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t>…</w:t>
            </w:r>
          </w:p>
          <w:p w14:paraId="4CF33E8B" w14:textId="77777777" w:rsidR="00AF3878" w:rsidRPr="00DF3AFA" w:rsidRDefault="00AF3878" w:rsidP="004F4BB1">
            <w:pPr>
              <w:pStyle w:val="PL"/>
              <w:shd w:val="clear" w:color="auto" w:fill="E6E6E6"/>
              <w:rPr>
                <w:rFonts w:cs="Courier New"/>
              </w:rPr>
            </w:pPr>
            <w:r w:rsidRPr="00DF3AFA">
              <w:rPr>
                <w:rFonts w:cs="Courier New"/>
              </w:rPr>
              <w:tab/>
            </w:r>
            <w:r w:rsidRPr="00DF3AFA">
              <w:rPr>
                <w:rFonts w:cs="Courier New"/>
              </w:rPr>
              <w:tab/>
              <w:t>eMIMO-Type-r13</w:t>
            </w:r>
            <w:r w:rsidRPr="00DF3AFA">
              <w:rPr>
                <w:rFonts w:cs="Courier New"/>
              </w:rPr>
              <w:tab/>
            </w:r>
            <w:r w:rsidRPr="00DF3AFA">
              <w:rPr>
                <w:rFonts w:cs="Courier New"/>
              </w:rPr>
              <w:tab/>
            </w:r>
            <w:r w:rsidRPr="00DF3AFA">
              <w:rPr>
                <w:rFonts w:cs="Courier New"/>
              </w:rPr>
              <w:tab/>
            </w:r>
            <w:r w:rsidRPr="00DF3AFA">
              <w:rPr>
                <w:rFonts w:cs="Courier New"/>
              </w:rPr>
              <w:tab/>
              <w:t>CHOICE {</w:t>
            </w:r>
          </w:p>
          <w:p w14:paraId="2AB3499E" w14:textId="77777777" w:rsidR="00AF3878" w:rsidRPr="00DF3AFA" w:rsidRDefault="00AF3878"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release</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NULL,</w:t>
            </w:r>
          </w:p>
          <w:p w14:paraId="3B1C020C" w14:textId="77777777" w:rsidR="00AF3878" w:rsidRPr="00DF3AFA" w:rsidRDefault="00AF3878"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setup</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CHOICE {</w:t>
            </w:r>
          </w:p>
          <w:p w14:paraId="3C87636C" w14:textId="77777777" w:rsidR="00AF3878" w:rsidRPr="00DF3AFA" w:rsidRDefault="00AF3878"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14:paraId="30FDF0A4" w14:textId="77777777" w:rsidR="00AF3878" w:rsidRPr="00DF3AFA" w:rsidRDefault="00AF3878"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DF3AFA">
              <w:rPr>
                <w:rFonts w:cs="Courier New"/>
              </w:rPr>
              <w:tab/>
            </w:r>
            <w:r w:rsidRPr="00DF3AFA">
              <w:rPr>
                <w:rFonts w:cs="Courier New"/>
              </w:rPr>
              <w:tab/>
              <w:t>CSI-RS-InfoBeamformed-r13</w:t>
            </w:r>
          </w:p>
          <w:p w14:paraId="19058538" w14:textId="77777777" w:rsidR="00AF3878" w:rsidRPr="00F54BAB" w:rsidRDefault="00AF3878" w:rsidP="004F4BB1">
            <w:pPr>
              <w:pStyle w:val="PL"/>
              <w:shd w:val="clear" w:color="auto" w:fill="E6E6E6"/>
            </w:pPr>
            <w:r w:rsidRPr="00F54BAB">
              <w:tab/>
            </w:r>
            <w:r w:rsidRPr="00F54BAB">
              <w:tab/>
            </w:r>
            <w:r w:rsidRPr="00F54BAB">
              <w:tab/>
              <w:t>}</w:t>
            </w:r>
          </w:p>
          <w:p w14:paraId="03D46D52" w14:textId="77777777" w:rsidR="00AF3878" w:rsidRPr="00F54BAB" w:rsidRDefault="00AF3878" w:rsidP="004F4BB1">
            <w:pPr>
              <w:pStyle w:val="PL"/>
              <w:shd w:val="clear" w:color="auto" w:fill="E6E6E6"/>
            </w:pPr>
            <w:r w:rsidRPr="00F54BAB">
              <w:tab/>
            </w: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r w:rsidRPr="00F54BAB">
              <w:tab/>
              <w:t>-- Need ON</w:t>
            </w:r>
          </w:p>
          <w:p w14:paraId="07728A35" w14:textId="77777777" w:rsidR="00AF3878" w:rsidRPr="00F54BAB" w:rsidRDefault="00AF3878" w:rsidP="004F4BB1">
            <w:pPr>
              <w:pStyle w:val="PL"/>
              <w:shd w:val="clear" w:color="auto" w:fill="E6E6E6"/>
            </w:pPr>
            <w:r w:rsidRPr="00F54BAB">
              <w:tab/>
              <w:t>]]</w:t>
            </w:r>
          </w:p>
          <w:p w14:paraId="502CB532" w14:textId="77777777" w:rsidR="00AF3878" w:rsidRPr="00F54BAB" w:rsidRDefault="00AF3878" w:rsidP="004F4BB1">
            <w:pPr>
              <w:pStyle w:val="PL"/>
              <w:pBdr>
                <w:bottom w:val="single" w:sz="6" w:space="1" w:color="auto"/>
              </w:pBdr>
              <w:shd w:val="clear" w:color="auto" w:fill="E6E6E6"/>
            </w:pPr>
            <w:r w:rsidRPr="00F54BAB">
              <w:t>}</w:t>
            </w:r>
          </w:p>
          <w:p w14:paraId="5E3023DE" w14:textId="77777777" w:rsidR="00AF3878" w:rsidRPr="009D05EB" w:rsidRDefault="00AF3878"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Ericsson:</w:t>
            </w:r>
            <w:r w:rsidRPr="009D05EB">
              <w:rPr>
                <w:rFonts w:ascii="Arial" w:hAnsi="Arial" w:cs="Arial"/>
                <w:color w:val="1F497D" w:themeColor="text2"/>
                <w:sz w:val="16"/>
                <w:szCs w:val="16"/>
              </w:rPr>
              <w:t xml:space="preserve"> Agree.</w:t>
            </w:r>
          </w:p>
          <w:p w14:paraId="77DCDA48" w14:textId="77777777" w:rsidR="00AF3878" w:rsidRPr="009D05EB" w:rsidRDefault="00AF3878"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No comment on the naming issue </w:t>
            </w:r>
            <w:r w:rsidRPr="009D05EB">
              <w:rPr>
                <w:rFonts w:ascii="Arial" w:hAnsi="Arial" w:cs="Arial"/>
                <w:color w:val="1F497D" w:themeColor="text2"/>
                <w:sz w:val="16"/>
                <w:szCs w:val="16"/>
              </w:rPr>
              <w:t xml:space="preserve">but if the names are changed they should start with lower case letters because they are field identifiers, </w:t>
            </w:r>
            <w:r>
              <w:rPr>
                <w:rFonts w:ascii="Arial" w:hAnsi="Arial" w:cs="Arial"/>
                <w:color w:val="1F497D" w:themeColor="text2"/>
                <w:sz w:val="16"/>
                <w:szCs w:val="16"/>
              </w:rPr>
              <w:t>e.g.</w:t>
            </w:r>
          </w:p>
          <w:p w14:paraId="6EAEE5CD" w14:textId="77777777" w:rsidR="00AF3878" w:rsidRPr="009D05EB" w:rsidRDefault="00AF3878" w:rsidP="009D05EB">
            <w:pPr>
              <w:pStyle w:val="PL"/>
              <w:shd w:val="clear" w:color="auto" w:fill="E6E6E6"/>
            </w:pPr>
            <w:r w:rsidRPr="009D05EB">
              <w:tab/>
            </w:r>
            <w:r w:rsidRPr="009D05EB">
              <w:tab/>
            </w:r>
            <w:r w:rsidRPr="009D05EB">
              <w:tab/>
            </w:r>
            <w:r w:rsidRPr="00DF3AFA">
              <w:rPr>
                <w:rFonts w:cs="Courier New"/>
                <w:strike/>
                <w:color w:val="FF0000"/>
                <w:szCs w:val="16"/>
                <w:lang w:eastAsia="zh-CN"/>
              </w:rPr>
              <w:t>nonPrecoded-r13</w:t>
            </w:r>
            <w:r w:rsidRPr="00DF3AFA">
              <w:rPr>
                <w:rFonts w:cs="Courier New"/>
                <w:color w:val="FF0000"/>
                <w:szCs w:val="16"/>
                <w:highlight w:val="yellow"/>
                <w:u w:val="single"/>
                <w:lang w:eastAsia="zh-CN"/>
              </w:rPr>
              <w:t>c</w:t>
            </w:r>
            <w:r w:rsidRPr="00DF3AFA">
              <w:rPr>
                <w:rFonts w:cs="Courier New"/>
                <w:color w:val="FF0000"/>
                <w:szCs w:val="16"/>
                <w:u w:val="single"/>
                <w:lang w:eastAsia="zh-CN"/>
              </w:rPr>
              <w:t>lassA-r13</w:t>
            </w:r>
            <w:r w:rsidRPr="00DF3AFA">
              <w:rPr>
                <w:rFonts w:cs="Courier New"/>
                <w:b/>
                <w:color w:val="FF0000"/>
              </w:rPr>
              <w:tab/>
            </w:r>
            <w:r w:rsidRPr="00DF3AFA">
              <w:rPr>
                <w:rFonts w:cs="Courier New"/>
              </w:rPr>
              <w:tab/>
            </w:r>
            <w:r w:rsidRPr="00DF3AFA">
              <w:rPr>
                <w:rFonts w:cs="Courier New"/>
              </w:rPr>
              <w:tab/>
            </w:r>
            <w:r w:rsidRPr="009D05EB">
              <w:tab/>
              <w:t>CSI-RS-InfoNonPrecoded-r13,</w:t>
            </w:r>
          </w:p>
          <w:p w14:paraId="46B2EE05" w14:textId="77777777" w:rsidR="00AF3878" w:rsidRDefault="00AF3878" w:rsidP="00D82E35">
            <w:pPr>
              <w:spacing w:after="0"/>
              <w:rPr>
                <w:rFonts w:ascii="Arial" w:hAnsi="Arial" w:cs="Arial"/>
                <w:sz w:val="16"/>
                <w:szCs w:val="16"/>
              </w:rPr>
            </w:pPr>
          </w:p>
          <w:p w14:paraId="59621C18" w14:textId="77777777" w:rsidR="00AF3878" w:rsidRDefault="00AF3878" w:rsidP="00D82E35">
            <w:pPr>
              <w:spacing w:after="0"/>
              <w:rPr>
                <w:rFonts w:ascii="Arial" w:hAnsi="Arial" w:cs="Arial"/>
                <w:color w:val="1F497D" w:themeColor="text2"/>
                <w:sz w:val="16"/>
                <w:szCs w:val="16"/>
              </w:rPr>
            </w:pPr>
            <w:r w:rsidRPr="001D4355">
              <w:rPr>
                <w:rFonts w:ascii="Arial" w:hAnsi="Arial" w:cs="Arial"/>
                <w:b/>
                <w:color w:val="1F497D" w:themeColor="text2"/>
                <w:sz w:val="16"/>
                <w:szCs w:val="16"/>
              </w:rPr>
              <w:t>Samsung:</w:t>
            </w:r>
            <w:r w:rsidRPr="001D4355">
              <w:rPr>
                <w:rFonts w:ascii="Arial" w:hAnsi="Arial" w:cs="Arial"/>
                <w:color w:val="1F497D" w:themeColor="text2"/>
                <w:sz w:val="16"/>
                <w:szCs w:val="16"/>
              </w:rPr>
              <w:t xml:space="preserve"> RAN2 generally tends to use more meaningful names so we see no need for changes</w:t>
            </w:r>
          </w:p>
          <w:p w14:paraId="23DC9C3D" w14:textId="77777777" w:rsidR="00AF3878" w:rsidRDefault="00AF3878" w:rsidP="00D82E35">
            <w:pPr>
              <w:spacing w:after="0"/>
              <w:rPr>
                <w:rFonts w:ascii="Arial" w:hAnsi="Arial" w:cs="Arial"/>
                <w:color w:val="1F497D" w:themeColor="text2"/>
                <w:sz w:val="16"/>
                <w:szCs w:val="16"/>
              </w:rPr>
            </w:pPr>
            <w:r w:rsidRPr="0087749E">
              <w:rPr>
                <w:rFonts w:ascii="Arial" w:hAnsi="Arial" w:cs="Arial"/>
                <w:b/>
                <w:color w:val="1F497D" w:themeColor="text2"/>
                <w:sz w:val="16"/>
                <w:szCs w:val="16"/>
              </w:rPr>
              <w:t>CATT:</w:t>
            </w:r>
            <w:r>
              <w:rPr>
                <w:rFonts w:ascii="Arial" w:hAnsi="Arial" w:cs="Arial"/>
                <w:color w:val="1F497D" w:themeColor="text2"/>
                <w:sz w:val="16"/>
                <w:szCs w:val="16"/>
              </w:rPr>
              <w:t xml:space="preserve"> </w:t>
            </w:r>
            <w:r w:rsidRPr="0087749E">
              <w:rPr>
                <w:rFonts w:ascii="Arial" w:hAnsi="Arial" w:cs="Arial"/>
                <w:color w:val="1F497D" w:themeColor="text2"/>
                <w:sz w:val="16"/>
                <w:szCs w:val="16"/>
              </w:rPr>
              <w:t>Propose to change the name, and confirm coordinator's correction on the name.</w:t>
            </w:r>
          </w:p>
          <w:p w14:paraId="616289A1" w14:textId="77777777" w:rsidR="00AF3878" w:rsidRPr="00CD74EA" w:rsidRDefault="00AF3878" w:rsidP="004174B8">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1060" w:type="dxa"/>
            <w:tcBorders>
              <w:bottom w:val="single" w:sz="4" w:space="0" w:color="auto"/>
            </w:tcBorders>
            <w:shd w:val="clear" w:color="auto" w:fill="CCFF99"/>
          </w:tcPr>
          <w:p w14:paraId="1C46CB8B" w14:textId="77777777" w:rsidR="00AF3878" w:rsidRPr="00BD494B" w:rsidRDefault="00AF3878" w:rsidP="00451FDF">
            <w:pPr>
              <w:spacing w:after="0"/>
              <w:rPr>
                <w:rFonts w:ascii="Arial" w:hAnsi="Arial" w:cs="Arial"/>
                <w:noProof/>
                <w:sz w:val="16"/>
                <w:szCs w:val="16"/>
              </w:rPr>
            </w:pPr>
            <w:r>
              <w:rPr>
                <w:rFonts w:ascii="Arial" w:hAnsi="Arial" w:cs="Arial"/>
                <w:noProof/>
                <w:sz w:val="16"/>
                <w:szCs w:val="16"/>
              </w:rPr>
              <w:t>Closed</w:t>
            </w:r>
          </w:p>
        </w:tc>
      </w:tr>
      <w:tr w:rsidR="00AF3878" w:rsidRPr="00BD494B" w14:paraId="38D62C4B" w14:textId="77777777" w:rsidTr="009B5B12">
        <w:tc>
          <w:tcPr>
            <w:tcW w:w="769" w:type="dxa"/>
            <w:shd w:val="clear" w:color="auto" w:fill="auto"/>
          </w:tcPr>
          <w:p w14:paraId="5F233601"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C.063</w:t>
            </w:r>
          </w:p>
        </w:tc>
        <w:tc>
          <w:tcPr>
            <w:tcW w:w="1677" w:type="dxa"/>
            <w:shd w:val="clear" w:color="auto" w:fill="auto"/>
          </w:tcPr>
          <w:p w14:paraId="64DBA94A" w14:textId="77777777" w:rsidR="00AF3878" w:rsidRPr="00BA5DFA"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MAC-MainConfig</w:t>
            </w:r>
          </w:p>
        </w:tc>
        <w:tc>
          <w:tcPr>
            <w:tcW w:w="5369" w:type="dxa"/>
            <w:shd w:val="clear" w:color="auto" w:fill="auto"/>
          </w:tcPr>
          <w:p w14:paraId="59FA6F6C"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Field description, editorial correction </w:t>
            </w:r>
          </w:p>
        </w:tc>
        <w:tc>
          <w:tcPr>
            <w:tcW w:w="653" w:type="dxa"/>
            <w:gridSpan w:val="2"/>
            <w:shd w:val="clear" w:color="auto" w:fill="auto"/>
          </w:tcPr>
          <w:p w14:paraId="77915F84"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1F0A50A1" w14:textId="77777777" w:rsidR="00AF3878" w:rsidRDefault="00AF3878"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Value in number of </w:t>
            </w:r>
            <w:r w:rsidRPr="003011D2">
              <w:rPr>
                <w:rFonts w:ascii="Arial" w:hAnsi="Arial" w:cs="Arial"/>
                <w:strike/>
                <w:noProof/>
                <w:color w:val="FF0000"/>
                <w:sz w:val="16"/>
                <w:szCs w:val="16"/>
                <w:lang w:eastAsia="en-GB"/>
              </w:rPr>
              <w:t>SR period(s) of</w:t>
            </w:r>
            <w:r w:rsidRPr="003011D2">
              <w:rPr>
                <w:rFonts w:ascii="Arial" w:hAnsi="Arial" w:cs="Arial"/>
                <w:noProof/>
                <w:color w:val="FF0000"/>
                <w:sz w:val="16"/>
                <w:szCs w:val="16"/>
                <w:lang w:eastAsia="en-GB"/>
              </w:rPr>
              <w:t xml:space="preserve"> </w:t>
            </w:r>
            <w:r w:rsidRPr="00BA5DFA">
              <w:rPr>
                <w:rFonts w:ascii="Arial" w:hAnsi="Arial" w:cs="Arial"/>
                <w:noProof/>
                <w:sz w:val="16"/>
                <w:szCs w:val="16"/>
                <w:lang w:eastAsia="en-GB"/>
              </w:rPr>
              <w:t>shortest SR period of any serving cell with PUCCH.</w:t>
            </w:r>
          </w:p>
          <w:p w14:paraId="69C3E5C3" w14:textId="77777777" w:rsidR="00AF3878" w:rsidRDefault="00AF3878" w:rsidP="004F4BB1">
            <w:pPr>
              <w:spacing w:after="0"/>
              <w:rPr>
                <w:rFonts w:ascii="Arial" w:eastAsia="SimSun" w:hAnsi="Arial" w:cs="Arial"/>
                <w:noProof/>
                <w:color w:val="1F497D" w:themeColor="text2"/>
                <w:sz w:val="16"/>
                <w:szCs w:val="16"/>
                <w:lang w:eastAsia="zh-CN"/>
              </w:rPr>
            </w:pPr>
            <w:r w:rsidRPr="003011D2">
              <w:rPr>
                <w:rFonts w:ascii="Arial" w:eastAsia="SimSun" w:hAnsi="Arial" w:cs="Arial"/>
                <w:b/>
                <w:noProof/>
                <w:color w:val="1F497D" w:themeColor="text2"/>
                <w:sz w:val="16"/>
                <w:szCs w:val="16"/>
                <w:lang w:eastAsia="zh-CN"/>
              </w:rPr>
              <w:lastRenderedPageBreak/>
              <w:t>Ericsson:</w:t>
            </w:r>
            <w:r w:rsidRPr="003011D2">
              <w:rPr>
                <w:rFonts w:ascii="Arial" w:eastAsia="SimSun" w:hAnsi="Arial" w:cs="Arial"/>
                <w:noProof/>
                <w:color w:val="1F497D" w:themeColor="text2"/>
                <w:sz w:val="16"/>
                <w:szCs w:val="16"/>
                <w:lang w:eastAsia="zh-CN"/>
              </w:rPr>
              <w:t xml:space="preserve"> We think the original text is fine and correct.</w:t>
            </w:r>
          </w:p>
          <w:p w14:paraId="1B52494D" w14:textId="77777777" w:rsidR="00AF3878" w:rsidRDefault="00AF3878" w:rsidP="004F4BB1">
            <w:pPr>
              <w:spacing w:after="0"/>
              <w:rPr>
                <w:rFonts w:ascii="Arial" w:eastAsia="SimSun" w:hAnsi="Arial" w:cs="Arial"/>
                <w:noProof/>
                <w:sz w:val="16"/>
                <w:szCs w:val="16"/>
                <w:lang w:eastAsia="zh-CN"/>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1060" w:type="dxa"/>
            <w:shd w:val="clear" w:color="auto" w:fill="CCFF99"/>
          </w:tcPr>
          <w:p w14:paraId="3ED2D22F" w14:textId="77777777" w:rsidR="00AF3878" w:rsidRPr="00BD494B" w:rsidRDefault="00AF3878" w:rsidP="00462485">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010F384C" w14:textId="77777777" w:rsidTr="009B5B12">
        <w:tc>
          <w:tcPr>
            <w:tcW w:w="769" w:type="dxa"/>
            <w:shd w:val="clear" w:color="auto" w:fill="auto"/>
          </w:tcPr>
          <w:p w14:paraId="0B6DFD3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E.254</w:t>
            </w:r>
          </w:p>
        </w:tc>
        <w:tc>
          <w:tcPr>
            <w:tcW w:w="1677" w:type="dxa"/>
            <w:shd w:val="clear" w:color="auto" w:fill="auto"/>
          </w:tcPr>
          <w:p w14:paraId="1597AA6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6.3.2 </w:t>
            </w:r>
            <w:r w:rsidRPr="00FA13EC">
              <w:rPr>
                <w:rFonts w:ascii="Arial" w:hAnsi="Arial" w:cs="Arial"/>
                <w:noProof/>
                <w:sz w:val="16"/>
                <w:szCs w:val="16"/>
              </w:rPr>
              <w:t>MAC-MainConfig</w:t>
            </w:r>
          </w:p>
        </w:tc>
        <w:tc>
          <w:tcPr>
            <w:tcW w:w="5369" w:type="dxa"/>
            <w:shd w:val="clear" w:color="auto" w:fill="auto"/>
          </w:tcPr>
          <w:p w14:paraId="7671FF1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It reads in </w:t>
            </w:r>
            <w:r w:rsidRPr="0013660D">
              <w:rPr>
                <w:rFonts w:ascii="Arial" w:hAnsi="Arial" w:cs="Arial"/>
                <w:noProof/>
                <w:sz w:val="16"/>
                <w:szCs w:val="16"/>
              </w:rPr>
              <w:t>sCellDeactivationTimer</w:t>
            </w:r>
            <w:r>
              <w:rPr>
                <w:rFonts w:ascii="Arial" w:hAnsi="Arial" w:cs="Arial"/>
                <w:noProof/>
                <w:sz w:val="16"/>
                <w:szCs w:val="16"/>
              </w:rPr>
              <w:t xml:space="preserve"> field description that the field </w:t>
            </w:r>
            <w:r w:rsidRPr="0013660D">
              <w:rPr>
                <w:rFonts w:ascii="Arial" w:hAnsi="Arial" w:cs="Arial"/>
                <w:noProof/>
                <w:sz w:val="16"/>
                <w:szCs w:val="16"/>
              </w:rPr>
              <w:t>does not apply for the PUCCH SCel</w:t>
            </w:r>
            <w:r>
              <w:rPr>
                <w:rFonts w:ascii="Arial" w:hAnsi="Arial" w:cs="Arial"/>
                <w:noProof/>
                <w:sz w:val="16"/>
                <w:szCs w:val="16"/>
              </w:rPr>
              <w:t>l but the intention is probably ot specify that it does not apply for the UE that is configured with PUCCH SCell</w:t>
            </w:r>
            <w:r w:rsidRPr="0013660D">
              <w:rPr>
                <w:rFonts w:ascii="Arial" w:hAnsi="Arial" w:cs="Arial"/>
                <w:noProof/>
                <w:sz w:val="16"/>
                <w:szCs w:val="16"/>
              </w:rPr>
              <w:t>.</w:t>
            </w:r>
          </w:p>
        </w:tc>
        <w:tc>
          <w:tcPr>
            <w:tcW w:w="653" w:type="dxa"/>
            <w:gridSpan w:val="2"/>
            <w:shd w:val="clear" w:color="auto" w:fill="auto"/>
          </w:tcPr>
          <w:p w14:paraId="0E534FD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D2A15EA" w14:textId="77777777" w:rsidR="00AF3878" w:rsidRDefault="00AF3878" w:rsidP="004F4BB1">
            <w:pPr>
              <w:spacing w:after="0"/>
              <w:rPr>
                <w:rFonts w:ascii="Arial" w:hAnsi="Arial" w:cs="Arial"/>
                <w:noProof/>
                <w:sz w:val="16"/>
                <w:szCs w:val="16"/>
              </w:rPr>
            </w:pPr>
            <w:r>
              <w:rPr>
                <w:rFonts w:ascii="Arial" w:hAnsi="Arial" w:cs="Arial"/>
                <w:noProof/>
                <w:sz w:val="16"/>
                <w:szCs w:val="16"/>
              </w:rPr>
              <w:t>Add the missing word “configuration”, i.e.</w:t>
            </w:r>
          </w:p>
          <w:p w14:paraId="429777B1" w14:textId="77777777" w:rsidR="00AF3878" w:rsidRDefault="00AF3878" w:rsidP="000F6D18">
            <w:pPr>
              <w:pBdr>
                <w:bottom w:val="single" w:sz="6" w:space="1" w:color="auto"/>
              </w:pBdr>
              <w:spacing w:after="0"/>
              <w:rPr>
                <w:rFonts w:ascii="Arial" w:hAnsi="Arial" w:cs="Arial"/>
                <w:sz w:val="16"/>
                <w:szCs w:val="16"/>
                <w:lang w:eastAsia="en-GB"/>
              </w:rPr>
            </w:pPr>
            <w:r w:rsidRPr="000F6D18">
              <w:rPr>
                <w:rFonts w:ascii="Arial" w:hAnsi="Arial" w:cs="Arial"/>
                <w:sz w:val="16"/>
                <w:szCs w:val="16"/>
                <w:lang w:eastAsia="en-GB"/>
              </w:rPr>
              <w:t xml:space="preserve">Field </w:t>
            </w:r>
            <w:r w:rsidRPr="000F6D18">
              <w:rPr>
                <w:rFonts w:ascii="Arial" w:hAnsi="Arial" w:cs="Arial"/>
                <w:i/>
                <w:sz w:val="16"/>
                <w:szCs w:val="16"/>
                <w:lang w:eastAsia="en-GB"/>
              </w:rPr>
              <w:t xml:space="preserve">sCellDeactivationTimer </w:t>
            </w:r>
            <w:r w:rsidRPr="000F6D18">
              <w:rPr>
                <w:rFonts w:ascii="Arial" w:hAnsi="Arial" w:cs="Arial"/>
                <w:sz w:val="16"/>
                <w:szCs w:val="16"/>
                <w:lang w:eastAsia="en-GB"/>
              </w:rPr>
              <w:t>does not apply for the PUCCH SCell</w:t>
            </w:r>
            <w:r w:rsidRPr="000F6D18">
              <w:rPr>
                <w:rFonts w:ascii="Arial" w:hAnsi="Arial" w:cs="Arial"/>
                <w:color w:val="FF0000"/>
                <w:sz w:val="16"/>
                <w:szCs w:val="16"/>
                <w:u w:val="single"/>
                <w:lang w:eastAsia="en-GB"/>
              </w:rPr>
              <w:t xml:space="preserve"> configuration</w:t>
            </w:r>
            <w:r w:rsidRPr="000F6D18">
              <w:rPr>
                <w:rFonts w:ascii="Arial" w:hAnsi="Arial" w:cs="Arial"/>
                <w:sz w:val="16"/>
                <w:szCs w:val="16"/>
                <w:lang w:eastAsia="en-GB"/>
              </w:rPr>
              <w:t>.</w:t>
            </w:r>
          </w:p>
          <w:p w14:paraId="47D7984B" w14:textId="416E157C" w:rsidR="00AF3878" w:rsidRPr="004174B8" w:rsidRDefault="00AF3878" w:rsidP="000F6D18">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14:paraId="34FA4AAA" w14:textId="365F4535"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4D2F5F0C" w14:textId="77777777" w:rsidTr="009B5B12">
        <w:tc>
          <w:tcPr>
            <w:tcW w:w="769" w:type="dxa"/>
            <w:shd w:val="clear" w:color="auto" w:fill="auto"/>
          </w:tcPr>
          <w:p w14:paraId="3FEF7B99"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N.100</w:t>
            </w:r>
          </w:p>
        </w:tc>
        <w:tc>
          <w:tcPr>
            <w:tcW w:w="1677" w:type="dxa"/>
            <w:shd w:val="clear" w:color="auto" w:fill="auto"/>
          </w:tcPr>
          <w:p w14:paraId="61657B11"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 xml:space="preserve">6.3.2 MAC-MainConfig:: </w:t>
            </w:r>
            <w:r w:rsidRPr="00122171">
              <w:rPr>
                <w:rFonts w:ascii="Arial" w:hAnsi="Arial" w:cs="Arial"/>
                <w:noProof/>
                <w:sz w:val="16"/>
                <w:szCs w:val="16"/>
              </w:rPr>
              <w:t>extendedPHR2-r13</w:t>
            </w:r>
          </w:p>
        </w:tc>
        <w:tc>
          <w:tcPr>
            <w:tcW w:w="5369" w:type="dxa"/>
            <w:shd w:val="clear" w:color="auto" w:fill="auto"/>
          </w:tcPr>
          <w:p w14:paraId="0D2F225B"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The field cannot be released once it’s configured.</w:t>
            </w:r>
          </w:p>
        </w:tc>
        <w:tc>
          <w:tcPr>
            <w:tcW w:w="653" w:type="dxa"/>
            <w:gridSpan w:val="2"/>
            <w:shd w:val="clear" w:color="auto" w:fill="auto"/>
          </w:tcPr>
          <w:p w14:paraId="6445B51A" w14:textId="77777777" w:rsidR="00AF3878" w:rsidRPr="00BD494B" w:rsidRDefault="00AF3878"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141A18D" w14:textId="77777777" w:rsidR="00AF3878" w:rsidRDefault="00AF3878" w:rsidP="00B3191C">
            <w:pPr>
              <w:pBdr>
                <w:bottom w:val="single" w:sz="6" w:space="1" w:color="auto"/>
              </w:pBdr>
              <w:spacing w:after="0"/>
              <w:rPr>
                <w:rFonts w:ascii="Arial" w:hAnsi="Arial" w:cs="Arial"/>
                <w:noProof/>
                <w:sz w:val="16"/>
                <w:szCs w:val="16"/>
              </w:rPr>
            </w:pPr>
            <w:r>
              <w:rPr>
                <w:rFonts w:ascii="Arial" w:hAnsi="Arial" w:cs="Arial"/>
                <w:noProof/>
                <w:sz w:val="16"/>
                <w:szCs w:val="16"/>
              </w:rPr>
              <w:t>Use release-setup or Need OR to allow release of the field.</w:t>
            </w:r>
          </w:p>
          <w:p w14:paraId="2DDF88C6" w14:textId="77777777" w:rsidR="00AF3878" w:rsidRDefault="00AF3878" w:rsidP="00B3191C">
            <w:pPr>
              <w:spacing w:after="0"/>
              <w:rPr>
                <w:rFonts w:ascii="Arial" w:hAnsi="Arial" w:cs="Arial"/>
                <w:noProof/>
                <w:color w:val="1F497D" w:themeColor="text2"/>
                <w:sz w:val="16"/>
                <w:szCs w:val="16"/>
              </w:rPr>
            </w:pPr>
            <w:r w:rsidRPr="00191853">
              <w:rPr>
                <w:rFonts w:ascii="Arial" w:hAnsi="Arial" w:cs="Arial"/>
                <w:b/>
                <w:noProof/>
                <w:color w:val="1F497D" w:themeColor="text2"/>
                <w:sz w:val="16"/>
                <w:szCs w:val="16"/>
              </w:rPr>
              <w:t>Ericsson:</w:t>
            </w:r>
            <w:r w:rsidRPr="00191853">
              <w:rPr>
                <w:rFonts w:ascii="Arial" w:hAnsi="Arial" w:cs="Arial"/>
                <w:noProof/>
                <w:color w:val="1F497D" w:themeColor="text2"/>
                <w:sz w:val="16"/>
                <w:szCs w:val="16"/>
              </w:rPr>
              <w:t xml:space="preserve"> Agree. Either setup release or OR would work. </w:t>
            </w:r>
          </w:p>
          <w:p w14:paraId="738ED2A4" w14:textId="77777777" w:rsidR="00AF3878" w:rsidRDefault="00AF3878" w:rsidP="00B3191C">
            <w:pPr>
              <w:spacing w:after="0"/>
              <w:rPr>
                <w:rFonts w:ascii="Arial" w:hAnsi="Arial" w:cs="Arial"/>
                <w:noProof/>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Boolean with need ON seems better (and is often used in such cases</w:t>
            </w:r>
            <w:r w:rsidRPr="001D4355">
              <w:rPr>
                <w:rFonts w:ascii="Arial" w:hAnsi="Arial" w:cs="Arial"/>
                <w:noProof/>
                <w:sz w:val="16"/>
                <w:szCs w:val="16"/>
              </w:rPr>
              <w:t>)</w:t>
            </w:r>
          </w:p>
          <w:p w14:paraId="4933DF0E" w14:textId="6D118956" w:rsidR="00AF3878" w:rsidRPr="004964AA" w:rsidRDefault="00AF3878" w:rsidP="004964A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4964AA">
              <w:rPr>
                <w:rFonts w:ascii="Arial" w:hAnsi="Arial" w:cs="Arial"/>
                <w:noProof/>
                <w:color w:val="1F497D" w:themeColor="text2"/>
                <w:sz w:val="16"/>
                <w:szCs w:val="16"/>
              </w:rPr>
              <w:t xml:space="preserve">Corrected in </w:t>
            </w:r>
            <w:r>
              <w:rPr>
                <w:rFonts w:ascii="Arial" w:hAnsi="Arial" w:cs="Arial"/>
                <w:noProof/>
                <w:color w:val="1F497D" w:themeColor="text2"/>
                <w:sz w:val="16"/>
                <w:szCs w:val="16"/>
              </w:rPr>
              <w:t>general CR</w:t>
            </w:r>
            <w:r w:rsidRPr="004964AA">
              <w:rPr>
                <w:rFonts w:ascii="Arial" w:hAnsi="Arial" w:cs="Arial"/>
                <w:noProof/>
                <w:color w:val="1F497D" w:themeColor="text2"/>
                <w:sz w:val="16"/>
                <w:szCs w:val="16"/>
              </w:rPr>
              <w:t xml:space="preserve">. </w:t>
            </w:r>
            <w:r>
              <w:rPr>
                <w:rFonts w:ascii="Arial" w:hAnsi="Arial" w:cs="Arial"/>
                <w:noProof/>
                <w:color w:val="1F497D" w:themeColor="text2"/>
                <w:sz w:val="16"/>
                <w:szCs w:val="16"/>
              </w:rPr>
              <w:t>The data type is changed from ENUMERATED to BOOLEAN and the Need code is maintained as ON.</w:t>
            </w:r>
          </w:p>
        </w:tc>
        <w:tc>
          <w:tcPr>
            <w:tcW w:w="1060" w:type="dxa"/>
            <w:tcBorders>
              <w:bottom w:val="single" w:sz="4" w:space="0" w:color="auto"/>
            </w:tcBorders>
            <w:shd w:val="clear" w:color="auto" w:fill="CCFF99"/>
          </w:tcPr>
          <w:p w14:paraId="6600F121" w14:textId="0636FC28"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75E5D14C" w14:textId="77777777" w:rsidTr="009B5B12">
        <w:tc>
          <w:tcPr>
            <w:tcW w:w="769" w:type="dxa"/>
            <w:shd w:val="clear" w:color="auto" w:fill="auto"/>
          </w:tcPr>
          <w:p w14:paraId="2D5E23F4" w14:textId="77777777"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C.053</w:t>
            </w:r>
          </w:p>
        </w:tc>
        <w:tc>
          <w:tcPr>
            <w:tcW w:w="1677" w:type="dxa"/>
            <w:shd w:val="clear" w:color="auto" w:fill="auto"/>
          </w:tcPr>
          <w:p w14:paraId="0F962441" w14:textId="77777777" w:rsidR="00AF3878" w:rsidRPr="0091390A"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0DF99893" w14:textId="77777777"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Condition</w:t>
            </w:r>
            <w:r>
              <w:rPr>
                <w:rFonts w:ascii="Arial" w:eastAsia="SimSun" w:hAnsi="Arial" w:cs="Arial"/>
                <w:noProof/>
                <w:sz w:val="16"/>
                <w:szCs w:val="16"/>
                <w:lang w:eastAsia="zh-CN"/>
              </w:rPr>
              <w:t xml:space="preserve"> (</w:t>
            </w:r>
            <w:r w:rsidRPr="00191853">
              <w:rPr>
                <w:rFonts w:ascii="Arial" w:hAnsi="Arial" w:cs="Arial"/>
                <w:sz w:val="16"/>
                <w:szCs w:val="16"/>
                <w:lang w:eastAsia="en-GB"/>
              </w:rPr>
              <w:t>BeamformedK1a</w:t>
            </w:r>
            <w:r>
              <w:rPr>
                <w:rFonts w:ascii="Arial" w:hAnsi="Arial" w:cs="Arial"/>
                <w:sz w:val="16"/>
                <w:szCs w:val="16"/>
                <w:lang w:eastAsia="en-GB"/>
              </w:rPr>
              <w:t>)</w:t>
            </w:r>
            <w:r w:rsidRPr="008E4E03">
              <w:rPr>
                <w:rFonts w:ascii="Arial" w:eastAsia="SimSun" w:hAnsi="Arial" w:cs="Arial"/>
                <w:noProof/>
                <w:sz w:val="16"/>
                <w:szCs w:val="16"/>
                <w:lang w:eastAsia="zh-CN"/>
              </w:rPr>
              <w:t xml:space="preserve"> is incorrect. </w:t>
            </w:r>
          </w:p>
          <w:p w14:paraId="3B5EF367" w14:textId="77777777"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According to the description in RAN1 parameter list, i.e. “</w:t>
            </w:r>
            <w:r w:rsidRPr="008E4E03">
              <w:rPr>
                <w:rFonts w:ascii="Arial" w:eastAsia="SimSun" w:hAnsi="Arial" w:cs="Arial"/>
                <w:i/>
                <w:noProof/>
                <w:sz w:val="16"/>
                <w:szCs w:val="16"/>
                <w:lang w:eastAsia="zh-CN"/>
              </w:rPr>
              <w:t>Only applies when CSIReportingType = Class B (K=1) PMI-Config = 1</w:t>
            </w:r>
            <w:r w:rsidRPr="008E4E03">
              <w:rPr>
                <w:rFonts w:ascii="Arial" w:eastAsia="SimSun" w:hAnsi="Arial" w:cs="Arial"/>
                <w:noProof/>
                <w:sz w:val="16"/>
                <w:szCs w:val="16"/>
                <w:lang w:eastAsia="zh-CN"/>
              </w:rPr>
              <w:t xml:space="preserve">”, alternativeCodebookEnabledBeamformed should be configured. </w:t>
            </w:r>
          </w:p>
        </w:tc>
        <w:tc>
          <w:tcPr>
            <w:tcW w:w="653" w:type="dxa"/>
            <w:gridSpan w:val="2"/>
            <w:shd w:val="clear" w:color="auto" w:fill="auto"/>
          </w:tcPr>
          <w:p w14:paraId="44AC9281" w14:textId="77777777"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2B7D41C5" w14:textId="77777777" w:rsidR="00AF3878" w:rsidRDefault="00AF3878" w:rsidP="002F559B">
            <w:pPr>
              <w:pBdr>
                <w:bottom w:val="single" w:sz="6" w:space="1" w:color="auto"/>
              </w:pBdr>
              <w:spacing w:after="0"/>
              <w:rPr>
                <w:rFonts w:ascii="Arial" w:eastAsia="SimSun" w:hAnsi="Arial" w:cs="Arial"/>
                <w:sz w:val="16"/>
                <w:szCs w:val="16"/>
                <w:lang w:eastAsia="zh-CN"/>
              </w:rPr>
            </w:pPr>
            <w:r w:rsidRPr="00191853">
              <w:rPr>
                <w:rFonts w:ascii="Arial" w:hAnsi="Arial" w:cs="Arial"/>
                <w:sz w:val="16"/>
                <w:szCs w:val="16"/>
                <w:lang w:eastAsia="en-GB"/>
              </w:rPr>
              <w:t xml:space="preserve">The field is optionally present, need OR, if included in </w:t>
            </w:r>
            <w:r w:rsidRPr="00191853">
              <w:rPr>
                <w:rFonts w:ascii="Arial" w:hAnsi="Arial" w:cs="Arial"/>
                <w:i/>
                <w:sz w:val="16"/>
                <w:szCs w:val="16"/>
                <w:lang w:eastAsia="en-GB"/>
              </w:rPr>
              <w:t>CSI-RS-InfoBeamformed</w:t>
            </w:r>
            <w:r w:rsidRPr="00191853">
              <w:rPr>
                <w:rFonts w:ascii="Arial" w:hAnsi="Arial" w:cs="Arial"/>
                <w:sz w:val="16"/>
                <w:szCs w:val="16"/>
                <w:lang w:eastAsia="en-GB"/>
              </w:rPr>
              <w:t xml:space="preserve"> while </w:t>
            </w:r>
            <w:r w:rsidRPr="00191853">
              <w:rPr>
                <w:rFonts w:ascii="Arial" w:hAnsi="Arial" w:cs="Arial"/>
                <w:strike/>
                <w:color w:val="FF0000"/>
                <w:sz w:val="16"/>
                <w:szCs w:val="16"/>
                <w:lang w:eastAsia="en-GB"/>
              </w:rPr>
              <w:t xml:space="preserve">neither </w:t>
            </w:r>
            <w:r w:rsidRPr="00191853">
              <w:rPr>
                <w:rFonts w:ascii="Arial" w:hAnsi="Arial" w:cs="Arial"/>
                <w:i/>
                <w:sz w:val="16"/>
                <w:szCs w:val="16"/>
                <w:lang w:eastAsia="en-GB"/>
              </w:rPr>
              <w:t>csi-RS-ConfigNZPIdListExt</w:t>
            </w:r>
            <w:r w:rsidRPr="00191853">
              <w:rPr>
                <w:rFonts w:ascii="Arial" w:hAnsi="Arial" w:cs="Arial"/>
                <w:sz w:val="16"/>
                <w:szCs w:val="16"/>
                <w:lang w:eastAsia="en-GB"/>
              </w:rPr>
              <w:t xml:space="preserve"> </w:t>
            </w:r>
            <w:r w:rsidRPr="00191853">
              <w:rPr>
                <w:rFonts w:ascii="Arial" w:hAnsi="Arial" w:cs="Arial"/>
                <w:strike/>
                <w:color w:val="FF0000"/>
                <w:sz w:val="16"/>
                <w:szCs w:val="16"/>
                <w:lang w:eastAsia="en-GB"/>
              </w:rPr>
              <w:t>nor</w:t>
            </w:r>
            <w:r w:rsidRPr="00191853">
              <w:rPr>
                <w:rFonts w:ascii="Arial" w:eastAsia="SimSun" w:hAnsi="Arial" w:cs="Arial"/>
                <w:color w:val="FF0000"/>
                <w:sz w:val="16"/>
                <w:szCs w:val="16"/>
                <w:u w:val="single"/>
                <w:lang w:eastAsia="zh-CN"/>
              </w:rPr>
              <w:t>is not configured but</w:t>
            </w:r>
            <w:r w:rsidRPr="00191853">
              <w:rPr>
                <w:rFonts w:ascii="Arial" w:hAnsi="Arial" w:cs="Arial"/>
                <w:color w:val="FF0000"/>
                <w:sz w:val="16"/>
                <w:szCs w:val="16"/>
                <w:u w:val="single"/>
                <w:lang w:eastAsia="en-GB"/>
              </w:rPr>
              <w:t xml:space="preserve">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configured. Otherwise the field is not present</w:t>
            </w:r>
          </w:p>
          <w:p w14:paraId="7F50F369" w14:textId="77777777" w:rsidR="00AF3878" w:rsidRDefault="00AF3878"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14:paraId="5F9702F8" w14:textId="159CE08C" w:rsidR="00AF3878" w:rsidRPr="00C333EC" w:rsidRDefault="00AF3878" w:rsidP="004F4BB1">
            <w:pPr>
              <w:spacing w:after="0"/>
              <w:rPr>
                <w:rFonts w:ascii="Courier New" w:hAnsi="Courier New"/>
                <w:noProof/>
                <w:color w:val="1F497D" w:themeColor="text2"/>
                <w:sz w:val="16"/>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Corrected in general CR.</w:t>
            </w:r>
          </w:p>
        </w:tc>
        <w:tc>
          <w:tcPr>
            <w:tcW w:w="1060" w:type="dxa"/>
            <w:shd w:val="clear" w:color="auto" w:fill="CCFF99"/>
          </w:tcPr>
          <w:p w14:paraId="3F59DFA7" w14:textId="3686CCDD"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7D165149" w14:textId="77777777" w:rsidTr="009B5B12">
        <w:tc>
          <w:tcPr>
            <w:tcW w:w="769" w:type="dxa"/>
            <w:shd w:val="clear" w:color="auto" w:fill="auto"/>
          </w:tcPr>
          <w:p w14:paraId="0C9B4354" w14:textId="77777777"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C.054</w:t>
            </w:r>
          </w:p>
        </w:tc>
        <w:tc>
          <w:tcPr>
            <w:tcW w:w="1677" w:type="dxa"/>
            <w:shd w:val="clear" w:color="auto" w:fill="auto"/>
          </w:tcPr>
          <w:p w14:paraId="3B72A497" w14:textId="77777777" w:rsidR="00AF3878" w:rsidRPr="0091390A" w:rsidRDefault="00AF3878"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3820FBBD" w14:textId="77777777" w:rsidR="00AF3878" w:rsidRPr="00F54BAB" w:rsidRDefault="00AF3878" w:rsidP="004F4BB1">
            <w:pPr>
              <w:pStyle w:val="TAL"/>
              <w:rPr>
                <w:b/>
                <w:i/>
                <w:sz w:val="16"/>
                <w:szCs w:val="16"/>
                <w:lang w:eastAsia="en-GB"/>
              </w:rPr>
            </w:pPr>
            <w:r w:rsidRPr="00F54BAB">
              <w:rPr>
                <w:b/>
                <w:i/>
                <w:sz w:val="16"/>
                <w:szCs w:val="16"/>
                <w:lang w:eastAsia="en-GB"/>
              </w:rPr>
              <w:t>codebookSubsetRestriction2List</w:t>
            </w:r>
          </w:p>
          <w:p w14:paraId="6466550E" w14:textId="77777777" w:rsidR="00AF3878" w:rsidRPr="00F54BAB" w:rsidRDefault="00AF3878" w:rsidP="004F4BB1">
            <w:pPr>
              <w:pStyle w:val="TAL"/>
              <w:rPr>
                <w:b/>
                <w:i/>
                <w:sz w:val="16"/>
                <w:szCs w:val="16"/>
                <w:lang w:eastAsia="en-GB"/>
              </w:rPr>
            </w:pPr>
            <w:r w:rsidRPr="00F54BAB">
              <w:rPr>
                <w:b/>
                <w:i/>
                <w:sz w:val="16"/>
                <w:szCs w:val="16"/>
                <w:lang w:eastAsia="en-GB"/>
              </w:rPr>
              <w:t>codebookSubsetRestriction3</w:t>
            </w:r>
          </w:p>
          <w:p w14:paraId="44D9DA4B" w14:textId="77777777"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 xml:space="preserve">the parameters can be removed in field description because the description is not updated with current structure, and it seems not so useful. </w:t>
            </w:r>
          </w:p>
        </w:tc>
        <w:tc>
          <w:tcPr>
            <w:tcW w:w="653" w:type="dxa"/>
            <w:gridSpan w:val="2"/>
            <w:shd w:val="clear" w:color="auto" w:fill="auto"/>
          </w:tcPr>
          <w:p w14:paraId="749851C6" w14:textId="77777777" w:rsidR="00AF3878" w:rsidRPr="008E4E03" w:rsidRDefault="00AF3878"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128613AA" w14:textId="77777777" w:rsidR="00AF3878" w:rsidRPr="00F54BAB" w:rsidRDefault="00AF3878" w:rsidP="004F4BB1">
            <w:pPr>
              <w:pStyle w:val="TAL"/>
              <w:rPr>
                <w:b/>
                <w:i/>
                <w:sz w:val="16"/>
                <w:szCs w:val="16"/>
                <w:lang w:eastAsia="en-GB"/>
              </w:rPr>
            </w:pPr>
            <w:r w:rsidRPr="00F54BAB">
              <w:rPr>
                <w:rFonts w:eastAsia="SimSun"/>
                <w:noProof/>
                <w:sz w:val="16"/>
                <w:szCs w:val="16"/>
                <w:lang w:eastAsia="zh-CN"/>
              </w:rPr>
              <w:t xml:space="preserve">Remove </w:t>
            </w:r>
            <w:r w:rsidRPr="00F54BAB">
              <w:rPr>
                <w:b/>
                <w:i/>
                <w:sz w:val="16"/>
                <w:szCs w:val="16"/>
                <w:lang w:eastAsia="en-GB"/>
              </w:rPr>
              <w:t>codebookSubsetRestriction2List</w:t>
            </w:r>
          </w:p>
          <w:p w14:paraId="3CAD2877" w14:textId="77777777" w:rsidR="00AF3878" w:rsidRPr="00F54BAB" w:rsidRDefault="00AF3878" w:rsidP="004F4BB1">
            <w:pPr>
              <w:pStyle w:val="TAL"/>
              <w:rPr>
                <w:b/>
                <w:i/>
                <w:sz w:val="16"/>
                <w:szCs w:val="16"/>
                <w:lang w:eastAsia="en-GB"/>
              </w:rPr>
            </w:pPr>
            <w:r w:rsidRPr="00F54BAB">
              <w:rPr>
                <w:rFonts w:eastAsia="SimSun"/>
                <w:noProof/>
                <w:sz w:val="16"/>
                <w:szCs w:val="16"/>
                <w:lang w:eastAsia="zh-CN"/>
              </w:rPr>
              <w:t xml:space="preserve">and </w:t>
            </w:r>
            <w:r w:rsidRPr="00F54BAB">
              <w:rPr>
                <w:b/>
                <w:i/>
                <w:sz w:val="16"/>
                <w:szCs w:val="16"/>
                <w:lang w:eastAsia="en-GB"/>
              </w:rPr>
              <w:t>codebookSubsetRestriction3</w:t>
            </w:r>
          </w:p>
          <w:p w14:paraId="59F6308D" w14:textId="77777777" w:rsidR="00AF3878" w:rsidRDefault="00AF3878" w:rsidP="004F4BB1">
            <w:pPr>
              <w:pBdr>
                <w:bottom w:val="single" w:sz="6" w:space="1" w:color="auto"/>
              </w:pBd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 xml:space="preserve">in field description. </w:t>
            </w:r>
          </w:p>
          <w:p w14:paraId="54B16A76" w14:textId="77777777" w:rsidR="00AF3878" w:rsidRDefault="00AF3878"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prefer to keep it.</w:t>
            </w:r>
          </w:p>
          <w:p w14:paraId="354E1785" w14:textId="77777777" w:rsidR="00AF3878" w:rsidRPr="00191853" w:rsidRDefault="00AF3878" w:rsidP="004F4BB1">
            <w:pPr>
              <w:spacing w:after="0"/>
              <w:rPr>
                <w:rFonts w:ascii="Courier New" w:hAnsi="Courier New"/>
                <w:noProof/>
                <w:color w:val="1F497D" w:themeColor="text2"/>
                <w:sz w:val="16"/>
              </w:rPr>
            </w:pPr>
            <w:r w:rsidRPr="00C333EC">
              <w:rPr>
                <w:rFonts w:ascii="Arial" w:hAnsi="Arial" w:cs="Arial"/>
                <w:b/>
                <w:noProof/>
                <w:color w:val="1F497D" w:themeColor="text2"/>
                <w:sz w:val="16"/>
              </w:rPr>
              <w:t>Coordinator:</w:t>
            </w:r>
            <w:r w:rsidRPr="00C333EC">
              <w:rPr>
                <w:rFonts w:ascii="Arial" w:hAnsi="Arial" w:cs="Arial"/>
                <w:noProof/>
                <w:color w:val="1F497D" w:themeColor="text2"/>
                <w:sz w:val="16"/>
              </w:rPr>
              <w:t xml:space="preserve"> This does not seem to be agreeable. No change for now. Closed without actions. If there is still interest to change something, it can be discussed in a maintenance CR</w:t>
            </w:r>
            <w:r w:rsidRPr="00C333EC">
              <w:rPr>
                <w:rFonts w:ascii="Courier New" w:hAnsi="Courier New"/>
                <w:noProof/>
                <w:color w:val="1F497D" w:themeColor="text2"/>
                <w:sz w:val="16"/>
              </w:rPr>
              <w:t>.</w:t>
            </w:r>
          </w:p>
        </w:tc>
        <w:tc>
          <w:tcPr>
            <w:tcW w:w="1060" w:type="dxa"/>
            <w:shd w:val="clear" w:color="auto" w:fill="CCFF99"/>
          </w:tcPr>
          <w:p w14:paraId="0FE91D50" w14:textId="77777777" w:rsidR="00AF3878" w:rsidRPr="00BD494B" w:rsidRDefault="00AF3878" w:rsidP="00462485">
            <w:pPr>
              <w:spacing w:after="0"/>
              <w:rPr>
                <w:rFonts w:ascii="Arial" w:hAnsi="Arial" w:cs="Arial"/>
                <w:noProof/>
                <w:sz w:val="16"/>
                <w:szCs w:val="16"/>
              </w:rPr>
            </w:pPr>
            <w:r>
              <w:rPr>
                <w:rFonts w:ascii="Arial" w:hAnsi="Arial" w:cs="Arial"/>
                <w:noProof/>
                <w:sz w:val="16"/>
                <w:szCs w:val="16"/>
              </w:rPr>
              <w:t>Closed</w:t>
            </w:r>
          </w:p>
        </w:tc>
      </w:tr>
      <w:tr w:rsidR="00AF3878" w:rsidRPr="00BD494B" w14:paraId="3735AE72" w14:textId="77777777" w:rsidTr="009B5B12">
        <w:tc>
          <w:tcPr>
            <w:tcW w:w="769" w:type="dxa"/>
            <w:shd w:val="clear" w:color="auto" w:fill="auto"/>
          </w:tcPr>
          <w:p w14:paraId="5C396BCF" w14:textId="77777777"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C.055</w:t>
            </w:r>
          </w:p>
        </w:tc>
        <w:tc>
          <w:tcPr>
            <w:tcW w:w="1677" w:type="dxa"/>
            <w:shd w:val="clear" w:color="auto" w:fill="auto"/>
          </w:tcPr>
          <w:p w14:paraId="21E9BBA5" w14:textId="77777777" w:rsidR="00AF3878" w:rsidRPr="001477F9" w:rsidRDefault="00AF3878"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1ED05B72" w14:textId="77777777" w:rsidR="00AF3878" w:rsidRPr="00F54BAB" w:rsidRDefault="00AF3878" w:rsidP="004F4BB1">
            <w:pPr>
              <w:pStyle w:val="TAL"/>
              <w:rPr>
                <w:rFonts w:eastAsia="SimSun"/>
                <w:noProof/>
                <w:sz w:val="16"/>
                <w:szCs w:val="16"/>
                <w:lang w:eastAsia="zh-CN"/>
              </w:rPr>
            </w:pPr>
            <w:r w:rsidRPr="00F54BAB">
              <w:rPr>
                <w:rFonts w:eastAsia="SimSun"/>
                <w:noProof/>
                <w:sz w:val="16"/>
                <w:szCs w:val="16"/>
                <w:lang w:eastAsia="zh-CN"/>
              </w:rPr>
              <w:t>if codebookSubsetRestriction3-r13 is configured then the UE shall ignore the legacy field codebookSubsetRestriction-r11 (for TM10) or codebookSubsetRestriction-r10 (for TM9)</w:t>
            </w:r>
            <w:r w:rsidRPr="00F54BAB">
              <w:rPr>
                <w:rFonts w:eastAsia="SimSun" w:hint="eastAsia"/>
                <w:noProof/>
                <w:sz w:val="16"/>
                <w:szCs w:val="16"/>
                <w:lang w:eastAsia="zh-CN"/>
              </w:rPr>
              <w:t xml:space="preserve">. </w:t>
            </w:r>
          </w:p>
          <w:p w14:paraId="3A50E83A" w14:textId="77777777" w:rsidR="00AF3878" w:rsidRPr="00A442A0" w:rsidRDefault="00AF3878" w:rsidP="004F4BB1">
            <w:pPr>
              <w:pStyle w:val="TAL"/>
              <w:rPr>
                <w:rFonts w:eastAsia="SimSun"/>
                <w:noProof/>
                <w:sz w:val="16"/>
                <w:szCs w:val="16"/>
                <w:lang w:eastAsia="zh-CN"/>
              </w:rPr>
            </w:pPr>
            <w:r w:rsidRPr="00F54BAB">
              <w:rPr>
                <w:rFonts w:eastAsia="SimSun" w:hint="eastAsia"/>
                <w:noProof/>
                <w:sz w:val="16"/>
                <w:szCs w:val="16"/>
                <w:lang w:eastAsia="zh-CN"/>
              </w:rPr>
              <w:t xml:space="preserve">The relationship should be specified in the field description. </w:t>
            </w:r>
          </w:p>
        </w:tc>
        <w:tc>
          <w:tcPr>
            <w:tcW w:w="653" w:type="dxa"/>
            <w:gridSpan w:val="2"/>
            <w:shd w:val="clear" w:color="auto" w:fill="auto"/>
          </w:tcPr>
          <w:p w14:paraId="4CE9BB4E" w14:textId="77777777" w:rsidR="00AF3878" w:rsidRPr="009F7A2D" w:rsidRDefault="00AF3878" w:rsidP="004F4BB1">
            <w:pPr>
              <w:spacing w:after="0"/>
              <w:rPr>
                <w:rFonts w:ascii="Arial" w:eastAsia="SimSun" w:hAnsi="Arial" w:cs="Arial"/>
                <w:noProof/>
                <w:color w:val="000000"/>
                <w:sz w:val="16"/>
                <w:szCs w:val="16"/>
                <w:lang w:eastAsia="zh-CN"/>
              </w:rPr>
            </w:pPr>
            <w:r w:rsidRPr="009F7A2D">
              <w:rPr>
                <w:rFonts w:ascii="Arial" w:eastAsia="SimSun" w:hAnsi="Arial" w:cs="Arial" w:hint="eastAsia"/>
                <w:noProof/>
                <w:color w:val="000000"/>
                <w:sz w:val="16"/>
                <w:szCs w:val="16"/>
                <w:lang w:eastAsia="zh-CN"/>
              </w:rPr>
              <w:t>1</w:t>
            </w:r>
          </w:p>
        </w:tc>
        <w:tc>
          <w:tcPr>
            <w:tcW w:w="6132" w:type="dxa"/>
            <w:gridSpan w:val="2"/>
            <w:shd w:val="clear" w:color="auto" w:fill="auto"/>
          </w:tcPr>
          <w:p w14:paraId="3DC38F0E" w14:textId="77777777" w:rsidR="00AF3878" w:rsidRPr="00191853" w:rsidRDefault="00AF3878" w:rsidP="004F4BB1">
            <w:pPr>
              <w:pStyle w:val="TAL"/>
              <w:rPr>
                <w:rFonts w:eastAsia="SimSun" w:cs="Arial"/>
                <w:noProof/>
                <w:color w:val="000000"/>
                <w:sz w:val="16"/>
                <w:szCs w:val="16"/>
                <w:lang w:eastAsia="zh-CN"/>
              </w:rPr>
            </w:pPr>
            <w:r w:rsidRPr="00191853">
              <w:rPr>
                <w:rFonts w:eastAsia="SimSun" w:cs="Arial"/>
                <w:noProof/>
                <w:color w:val="000000"/>
                <w:sz w:val="16"/>
                <w:szCs w:val="16"/>
                <w:lang w:eastAsia="zh-CN"/>
              </w:rPr>
              <w:t>Add in Field description</w:t>
            </w:r>
          </w:p>
          <w:p w14:paraId="1253DF42" w14:textId="77777777" w:rsidR="00AF3878" w:rsidRPr="00191853" w:rsidRDefault="00AF3878" w:rsidP="004F4BB1">
            <w:pPr>
              <w:pStyle w:val="TAL"/>
              <w:rPr>
                <w:rFonts w:eastAsia="SimSun" w:cs="Arial"/>
                <w:noProof/>
                <w:color w:val="000000"/>
                <w:sz w:val="16"/>
                <w:szCs w:val="16"/>
                <w:lang w:eastAsia="zh-CN"/>
              </w:rPr>
            </w:pPr>
            <w:r w:rsidRPr="00191853">
              <w:rPr>
                <w:rFonts w:cs="Arial"/>
                <w:b/>
                <w:i/>
                <w:color w:val="000000"/>
                <w:sz w:val="16"/>
                <w:szCs w:val="16"/>
                <w:lang w:eastAsia="en-GB"/>
              </w:rPr>
              <w:t>codebookSubsetRestriction3</w:t>
            </w:r>
          </w:p>
          <w:p w14:paraId="36A8B248" w14:textId="77777777" w:rsidR="00AF3878" w:rsidRPr="00191853" w:rsidRDefault="00AF3878" w:rsidP="004F4BB1">
            <w:pPr>
              <w:pBdr>
                <w:bottom w:val="single" w:sz="6" w:space="1" w:color="auto"/>
              </w:pBdr>
              <w:spacing w:after="0"/>
              <w:rPr>
                <w:rFonts w:ascii="Arial" w:eastAsia="SimSun" w:hAnsi="Arial" w:cs="Arial"/>
                <w:color w:val="000000"/>
                <w:sz w:val="16"/>
                <w:szCs w:val="16"/>
                <w:lang w:eastAsia="zh-CN"/>
              </w:rPr>
            </w:pPr>
            <w:r w:rsidRPr="00191853">
              <w:rPr>
                <w:rFonts w:ascii="Arial" w:eastAsia="SimSun" w:hAnsi="Arial" w:cs="Arial"/>
                <w:color w:val="000000"/>
                <w:sz w:val="16"/>
                <w:szCs w:val="16"/>
                <w:lang w:eastAsia="zh-CN"/>
              </w:rPr>
              <w:t xml:space="preserve">UE shall ignore </w:t>
            </w:r>
            <w:r w:rsidRPr="00191853">
              <w:rPr>
                <w:rFonts w:ascii="Arial" w:eastAsia="SimSun" w:hAnsi="Arial" w:cs="Arial"/>
                <w:noProof/>
                <w:color w:val="000000"/>
                <w:sz w:val="16"/>
                <w:szCs w:val="16"/>
                <w:lang w:eastAsia="zh-CN"/>
              </w:rPr>
              <w:t>codebookSubsetRestriction-r11 or codebookSubsetRestriction-r10</w:t>
            </w:r>
            <w:r w:rsidRPr="00191853">
              <w:rPr>
                <w:rFonts w:ascii="Arial" w:eastAsia="SimSun" w:hAnsi="Arial" w:cs="Arial"/>
                <w:color w:val="000000"/>
                <w:sz w:val="16"/>
                <w:szCs w:val="16"/>
                <w:lang w:eastAsia="zh-CN"/>
              </w:rPr>
              <w:t xml:space="preserve"> if </w:t>
            </w:r>
            <w:r w:rsidRPr="00191853">
              <w:rPr>
                <w:rFonts w:ascii="Arial" w:eastAsia="SimSun" w:hAnsi="Arial" w:cs="Arial"/>
                <w:noProof/>
                <w:color w:val="000000"/>
                <w:sz w:val="16"/>
                <w:szCs w:val="16"/>
                <w:lang w:eastAsia="zh-CN"/>
              </w:rPr>
              <w:t>codebookSubsetRestriction3-r13</w:t>
            </w:r>
            <w:r w:rsidRPr="00191853">
              <w:rPr>
                <w:rFonts w:ascii="Arial" w:eastAsia="SimSun" w:hAnsi="Arial" w:cs="Arial"/>
                <w:color w:val="000000"/>
                <w:sz w:val="16"/>
                <w:szCs w:val="16"/>
                <w:lang w:eastAsia="zh-CN"/>
              </w:rPr>
              <w:t xml:space="preserve"> is configured.</w:t>
            </w:r>
          </w:p>
          <w:p w14:paraId="00CC3CB1" w14:textId="77777777" w:rsidR="00AF3878" w:rsidRPr="00191853" w:rsidRDefault="00AF3878"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14:paraId="3640FF2F" w14:textId="77777777" w:rsidR="00AF3878" w:rsidRDefault="00AF3878" w:rsidP="00191853">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E36248">
              <w:rPr>
                <w:rFonts w:ascii="Arial" w:eastAsia="MS Mincho" w:hAnsi="Arial" w:cs="Arial"/>
                <w:noProof/>
                <w:color w:val="1F497D" w:themeColor="text2"/>
                <w:sz w:val="16"/>
                <w:szCs w:val="16"/>
                <w:lang w:eastAsia="ja-JP"/>
              </w:rPr>
              <w:t>It is proposed to addsome</w:t>
            </w:r>
            <w:r>
              <w:rPr>
                <w:rFonts w:ascii="Arial" w:eastAsia="MS Mincho" w:hAnsi="Arial" w:cs="Arial"/>
                <w:noProof/>
                <w:color w:val="1F497D" w:themeColor="text2"/>
                <w:sz w:val="16"/>
                <w:szCs w:val="16"/>
                <w:lang w:eastAsia="ja-JP"/>
              </w:rPr>
              <w:t xml:space="preserve"> text in the field description, i.e.</w:t>
            </w:r>
          </w:p>
          <w:p w14:paraId="768A8058" w14:textId="77777777" w:rsidR="00AF3878" w:rsidRDefault="00AF3878" w:rsidP="004F4BB1">
            <w:pPr>
              <w:spacing w:after="0"/>
              <w:rPr>
                <w:rFonts w:ascii="Arial" w:hAnsi="Arial" w:cs="Arial"/>
                <w:noProof/>
                <w:sz w:val="16"/>
                <w:szCs w:val="16"/>
              </w:rPr>
            </w:pPr>
          </w:p>
          <w:p w14:paraId="3A6AA635" w14:textId="77777777" w:rsidR="00AF3878" w:rsidRPr="00191853" w:rsidRDefault="00AF3878" w:rsidP="00191853">
            <w:pPr>
              <w:pStyle w:val="TAL"/>
              <w:rPr>
                <w:rFonts w:cs="Arial"/>
                <w:b/>
                <w:i/>
                <w:sz w:val="16"/>
                <w:szCs w:val="16"/>
                <w:lang w:eastAsia="en-GB"/>
              </w:rPr>
            </w:pPr>
            <w:r w:rsidRPr="00191853">
              <w:rPr>
                <w:rFonts w:cs="Arial"/>
                <w:b/>
                <w:i/>
                <w:sz w:val="16"/>
                <w:szCs w:val="16"/>
                <w:lang w:eastAsia="en-GB"/>
              </w:rPr>
              <w:t>codebookSubsetRestriction3</w:t>
            </w:r>
          </w:p>
          <w:p w14:paraId="28770ADC" w14:textId="77777777" w:rsidR="00AF3878" w:rsidRDefault="00AF3878" w:rsidP="00191853">
            <w:pPr>
              <w:spacing w:after="0"/>
              <w:rPr>
                <w:rFonts w:ascii="Arial" w:hAnsi="Arial" w:cs="Arial"/>
                <w:sz w:val="16"/>
                <w:szCs w:val="16"/>
                <w:lang w:eastAsia="en-GB"/>
              </w:rPr>
            </w:pPr>
            <w:r w:rsidRPr="00191853">
              <w:rPr>
                <w:rFonts w:ascii="Arial" w:hAnsi="Arial" w:cs="Arial"/>
                <w:sz w:val="16"/>
                <w:szCs w:val="16"/>
                <w:lang w:eastAsia="en-GB"/>
              </w:rPr>
              <w:t xml:space="preserve">E-UTRAN configures the field </w:t>
            </w:r>
            <w:proofErr w:type="gramStart"/>
            <w:r w:rsidRPr="00191853">
              <w:rPr>
                <w:rFonts w:ascii="Arial" w:hAnsi="Arial" w:cs="Arial"/>
                <w:sz w:val="16"/>
                <w:szCs w:val="16"/>
                <w:lang w:eastAsia="en-GB"/>
              </w:rPr>
              <w:t xml:space="preserve">only if neither p-C-AndCBSRListExt nor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not configured</w:t>
            </w:r>
            <w:proofErr w:type="gramEnd"/>
            <w:r w:rsidRPr="00191853">
              <w:rPr>
                <w:rFonts w:ascii="Arial" w:hAnsi="Arial" w:cs="Arial"/>
                <w:sz w:val="16"/>
                <w:szCs w:val="16"/>
                <w:lang w:eastAsia="en-GB"/>
              </w:rPr>
              <w:t>.</w:t>
            </w:r>
            <w:r>
              <w:rPr>
                <w:rFonts w:ascii="Arial" w:hAnsi="Arial" w:cs="Arial"/>
                <w:sz w:val="16"/>
                <w:szCs w:val="16"/>
                <w:lang w:eastAsia="en-GB"/>
              </w:rPr>
              <w:t xml:space="preserve"> </w:t>
            </w:r>
            <w:r w:rsidRPr="00191853">
              <w:rPr>
                <w:rFonts w:ascii="Arial" w:hAnsi="Arial" w:cs="Arial"/>
                <w:color w:val="FF0000"/>
                <w:sz w:val="16"/>
                <w:szCs w:val="16"/>
                <w:u w:val="single"/>
                <w:lang w:eastAsia="en-GB"/>
              </w:rPr>
              <w:t>UE shall ignore codebookSubsetRestriction-r11 or codebookSubsetRestriction-r10 if codebookSubsetRestriction3-r13 is configured.</w:t>
            </w:r>
          </w:p>
          <w:p w14:paraId="79E857F6" w14:textId="77777777" w:rsidR="00AF3878" w:rsidRDefault="00AF3878" w:rsidP="00191853">
            <w:pPr>
              <w:spacing w:after="0"/>
              <w:rPr>
                <w:rFonts w:ascii="Arial" w:hAnsi="Arial" w:cs="Arial"/>
                <w:sz w:val="16"/>
                <w:szCs w:val="16"/>
                <w:lang w:eastAsia="en-GB"/>
              </w:rPr>
            </w:pPr>
          </w:p>
          <w:p w14:paraId="6183617D" w14:textId="77777777" w:rsidR="00AF3878" w:rsidRPr="00191853" w:rsidRDefault="00AF3878" w:rsidP="00191853">
            <w:pPr>
              <w:spacing w:after="0"/>
              <w:rPr>
                <w:rFonts w:ascii="Arial" w:hAnsi="Arial" w:cs="Arial"/>
                <w:color w:val="1F497D" w:themeColor="text2"/>
                <w:sz w:val="16"/>
                <w:szCs w:val="16"/>
                <w:lang w:eastAsia="en-GB"/>
              </w:rPr>
            </w:pPr>
            <w:r>
              <w:rPr>
                <w:rFonts w:ascii="Arial" w:hAnsi="Arial" w:cs="Arial"/>
                <w:color w:val="1F497D" w:themeColor="text2"/>
                <w:sz w:val="16"/>
                <w:szCs w:val="16"/>
                <w:lang w:eastAsia="en-GB"/>
              </w:rPr>
              <w:t>Usually all RAN2 requirements are formulated as “The UE shall …</w:t>
            </w:r>
            <w:proofErr w:type="gramStart"/>
            <w:r>
              <w:rPr>
                <w:rFonts w:ascii="Arial" w:hAnsi="Arial" w:cs="Arial"/>
                <w:color w:val="1F497D" w:themeColor="text2"/>
                <w:sz w:val="16"/>
                <w:szCs w:val="16"/>
                <w:lang w:eastAsia="en-GB"/>
              </w:rPr>
              <w:t>”.</w:t>
            </w:r>
            <w:proofErr w:type="gramEnd"/>
            <w:r>
              <w:rPr>
                <w:rFonts w:ascii="Arial" w:hAnsi="Arial" w:cs="Arial"/>
                <w:color w:val="1F497D" w:themeColor="text2"/>
                <w:sz w:val="16"/>
                <w:szCs w:val="16"/>
                <w:lang w:eastAsia="en-GB"/>
              </w:rPr>
              <w:t xml:space="preserve"> So perhaps the added text should be reformulated as </w:t>
            </w:r>
            <w:r>
              <w:rPr>
                <w:rFonts w:ascii="Arial" w:hAnsi="Arial" w:cs="Arial"/>
                <w:color w:val="FF0000"/>
                <w:sz w:val="16"/>
                <w:szCs w:val="16"/>
                <w:u w:val="single"/>
                <w:lang w:eastAsia="en-GB"/>
              </w:rPr>
              <w:t xml:space="preserve">The </w:t>
            </w:r>
            <w:r w:rsidRPr="00191853">
              <w:rPr>
                <w:rFonts w:ascii="Arial" w:hAnsi="Arial" w:cs="Arial"/>
                <w:color w:val="FF0000"/>
                <w:sz w:val="16"/>
                <w:szCs w:val="16"/>
                <w:u w:val="single"/>
                <w:lang w:eastAsia="en-GB"/>
              </w:rPr>
              <w:t>UE shall ignore codebookSubsetRestriction-r11</w:t>
            </w:r>
            <w:r>
              <w:rPr>
                <w:rFonts w:ascii="Arial" w:hAnsi="Arial" w:cs="Arial"/>
                <w:color w:val="FF0000"/>
                <w:sz w:val="16"/>
                <w:szCs w:val="16"/>
                <w:u w:val="single"/>
                <w:lang w:eastAsia="en-GB"/>
              </w:rPr>
              <w:t>…</w:t>
            </w:r>
            <w:r w:rsidRPr="00191853">
              <w:rPr>
                <w:rFonts w:ascii="Arial" w:hAnsi="Arial" w:cs="Arial"/>
                <w:color w:val="FF0000"/>
                <w:sz w:val="16"/>
                <w:szCs w:val="16"/>
                <w:u w:val="single"/>
                <w:lang w:eastAsia="en-GB"/>
              </w:rPr>
              <w:t>.</w:t>
            </w:r>
          </w:p>
          <w:p w14:paraId="083FF29F" w14:textId="77777777" w:rsidR="00AF3878" w:rsidRDefault="00AF3878" w:rsidP="00191853">
            <w:pPr>
              <w:spacing w:after="0"/>
              <w:rPr>
                <w:rFonts w:ascii="Arial" w:hAnsi="Arial" w:cs="Arial"/>
                <w:noProof/>
                <w:color w:val="1F497D" w:themeColor="text2"/>
                <w:sz w:val="16"/>
                <w:szCs w:val="16"/>
              </w:rPr>
            </w:pPr>
          </w:p>
          <w:p w14:paraId="184B7B0E" w14:textId="62874A74" w:rsidR="00AF3878" w:rsidRPr="00191853" w:rsidRDefault="00AF3878" w:rsidP="00191853">
            <w:pPr>
              <w:spacing w:after="0"/>
              <w:rPr>
                <w:rFonts w:ascii="Arial" w:hAnsi="Arial" w:cs="Arial"/>
                <w:noProof/>
                <w:color w:val="1F497D" w:themeColor="text2"/>
                <w:sz w:val="16"/>
                <w:szCs w:val="16"/>
              </w:rPr>
            </w:pPr>
            <w:r>
              <w:rPr>
                <w:rFonts w:ascii="Arial" w:hAnsi="Arial" w:cs="Arial"/>
                <w:noProof/>
                <w:color w:val="1F497D" w:themeColor="text2"/>
                <w:sz w:val="16"/>
                <w:szCs w:val="16"/>
              </w:rPr>
              <w:t xml:space="preserve">Corrected in general CR. </w:t>
            </w:r>
          </w:p>
        </w:tc>
        <w:tc>
          <w:tcPr>
            <w:tcW w:w="1060" w:type="dxa"/>
            <w:tcBorders>
              <w:bottom w:val="single" w:sz="4" w:space="0" w:color="auto"/>
            </w:tcBorders>
            <w:shd w:val="clear" w:color="auto" w:fill="CCFF99"/>
          </w:tcPr>
          <w:p w14:paraId="22BC91E4" w14:textId="52CB068B"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748144BA" w14:textId="77777777" w:rsidTr="009B5B12">
        <w:tc>
          <w:tcPr>
            <w:tcW w:w="769" w:type="dxa"/>
            <w:shd w:val="clear" w:color="auto" w:fill="auto"/>
          </w:tcPr>
          <w:p w14:paraId="2172245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E.190</w:t>
            </w:r>
          </w:p>
        </w:tc>
        <w:tc>
          <w:tcPr>
            <w:tcW w:w="1677" w:type="dxa"/>
            <w:shd w:val="clear" w:color="auto" w:fill="auto"/>
          </w:tcPr>
          <w:p w14:paraId="32E981D7"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PDCCH-Config</w:t>
            </w:r>
          </w:p>
        </w:tc>
        <w:tc>
          <w:tcPr>
            <w:tcW w:w="5369" w:type="dxa"/>
            <w:shd w:val="clear" w:color="auto" w:fill="auto"/>
          </w:tcPr>
          <w:p w14:paraId="4326D33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The field descriptions for </w:t>
            </w:r>
            <w:r w:rsidRPr="00A751BF">
              <w:rPr>
                <w:rFonts w:ascii="Arial" w:hAnsi="Arial" w:cs="Arial"/>
                <w:noProof/>
                <w:sz w:val="16"/>
                <w:szCs w:val="16"/>
              </w:rPr>
              <w:t>pdcch-candidateReductionAL1</w:t>
            </w:r>
            <w:r>
              <w:rPr>
                <w:rFonts w:ascii="Arial" w:hAnsi="Arial" w:cs="Arial"/>
                <w:noProof/>
                <w:sz w:val="16"/>
                <w:szCs w:val="16"/>
              </w:rPr>
              <w:t xml:space="preserve">/2/3/4/5 is named </w:t>
            </w:r>
            <w:proofErr w:type="gramStart"/>
            <w:r>
              <w:rPr>
                <w:rFonts w:ascii="Arial" w:hAnsi="Arial" w:cs="Arial"/>
                <w:noProof/>
                <w:sz w:val="16"/>
                <w:szCs w:val="16"/>
              </w:rPr>
              <w:t>"</w:t>
            </w:r>
            <w:r>
              <w:t xml:space="preserve"> </w:t>
            </w:r>
            <w:r w:rsidRPr="00A751BF">
              <w:rPr>
                <w:rFonts w:ascii="Arial" w:hAnsi="Arial" w:cs="Arial"/>
                <w:noProof/>
                <w:sz w:val="16"/>
                <w:szCs w:val="16"/>
              </w:rPr>
              <w:t>pdcch</w:t>
            </w:r>
            <w:proofErr w:type="gramEnd"/>
            <w:r w:rsidRPr="00A751BF">
              <w:rPr>
                <w:rFonts w:ascii="Arial" w:hAnsi="Arial" w:cs="Arial"/>
                <w:noProof/>
                <w:sz w:val="16"/>
                <w:szCs w:val="16"/>
              </w:rPr>
              <w:t xml:space="preserve">-candidateReductionALx </w:t>
            </w:r>
            <w:r>
              <w:rPr>
                <w:rFonts w:ascii="Arial" w:hAnsi="Arial" w:cs="Arial"/>
                <w:noProof/>
                <w:sz w:val="16"/>
                <w:szCs w:val="16"/>
              </w:rPr>
              <w:t>". I don’t know if this is OK</w:t>
            </w:r>
          </w:p>
        </w:tc>
        <w:tc>
          <w:tcPr>
            <w:tcW w:w="653" w:type="dxa"/>
            <w:gridSpan w:val="2"/>
            <w:shd w:val="clear" w:color="auto" w:fill="auto"/>
          </w:tcPr>
          <w:p w14:paraId="4381FB70"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97C755"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If not OK to name the field description like this then fix this.</w:t>
            </w:r>
          </w:p>
          <w:p w14:paraId="15C70B4E" w14:textId="77777777" w:rsidR="00AF3878" w:rsidRDefault="00AF3878" w:rsidP="006060C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ASN.1 standard allows such an identifier name but it is, of course, up to the working group to decide what kind of field names are valid. If there are no other proposals, the field name is probably OK. Closed without actions</w:t>
            </w:r>
          </w:p>
          <w:p w14:paraId="100979BE" w14:textId="77777777" w:rsidR="00AF3878" w:rsidRPr="006060C5" w:rsidRDefault="00AF3878" w:rsidP="006060C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No change needed i.e. this approach is used several times</w:t>
            </w:r>
          </w:p>
        </w:tc>
        <w:tc>
          <w:tcPr>
            <w:tcW w:w="1060" w:type="dxa"/>
            <w:tcBorders>
              <w:bottom w:val="single" w:sz="4" w:space="0" w:color="auto"/>
            </w:tcBorders>
            <w:shd w:val="clear" w:color="auto" w:fill="CCFF99"/>
          </w:tcPr>
          <w:p w14:paraId="56902FA9" w14:textId="77777777" w:rsidR="00AF3878" w:rsidRPr="00BD494B" w:rsidRDefault="00AF3878" w:rsidP="00462485">
            <w:pPr>
              <w:spacing w:after="0"/>
              <w:rPr>
                <w:rFonts w:ascii="Arial" w:hAnsi="Arial" w:cs="Arial"/>
                <w:noProof/>
                <w:sz w:val="16"/>
                <w:szCs w:val="16"/>
              </w:rPr>
            </w:pPr>
            <w:r>
              <w:rPr>
                <w:rFonts w:ascii="Arial" w:hAnsi="Arial" w:cs="Arial"/>
                <w:noProof/>
                <w:sz w:val="16"/>
                <w:szCs w:val="16"/>
              </w:rPr>
              <w:t>Closed</w:t>
            </w:r>
          </w:p>
        </w:tc>
      </w:tr>
      <w:tr w:rsidR="00AF3878" w:rsidRPr="00BD494B" w14:paraId="2C80F208" w14:textId="77777777" w:rsidTr="009B5B12">
        <w:trPr>
          <w:trHeight w:val="130"/>
        </w:trPr>
        <w:tc>
          <w:tcPr>
            <w:tcW w:w="769" w:type="dxa"/>
            <w:shd w:val="clear" w:color="auto" w:fill="auto"/>
          </w:tcPr>
          <w:p w14:paraId="1E3687B6"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C.069</w:t>
            </w:r>
          </w:p>
        </w:tc>
        <w:tc>
          <w:tcPr>
            <w:tcW w:w="1677" w:type="dxa"/>
            <w:shd w:val="clear" w:color="auto" w:fill="auto"/>
          </w:tcPr>
          <w:p w14:paraId="2D01196D" w14:textId="77777777" w:rsidR="00AF3878" w:rsidRPr="003D6F2C"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sz w:val="16"/>
                <w:szCs w:val="16"/>
              </w:rPr>
              <w:t>PDCCH-Config</w:t>
            </w:r>
          </w:p>
        </w:tc>
        <w:tc>
          <w:tcPr>
            <w:tcW w:w="5369" w:type="dxa"/>
            <w:shd w:val="clear" w:color="auto" w:fill="auto"/>
          </w:tcPr>
          <w:p w14:paraId="1E3928F1" w14:textId="77777777"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9.1.</w:t>
            </w:r>
          </w:p>
        </w:tc>
        <w:tc>
          <w:tcPr>
            <w:tcW w:w="653" w:type="dxa"/>
            <w:gridSpan w:val="2"/>
            <w:shd w:val="clear" w:color="auto" w:fill="auto"/>
          </w:tcPr>
          <w:p w14:paraId="11E45DD3"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00F02AF1"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14:paraId="18AC1760" w14:textId="77777777" w:rsidR="00AF3878" w:rsidRPr="00BA5DFA" w:rsidRDefault="00AF3878" w:rsidP="004F4BB1">
            <w:pPr>
              <w:spacing w:after="0"/>
              <w:rPr>
                <w:rFonts w:ascii="Arial" w:eastAsia="SimSun" w:hAnsi="Arial" w:cs="Arial"/>
                <w:b/>
                <w:i/>
                <w:noProof/>
                <w:sz w:val="16"/>
                <w:szCs w:val="16"/>
                <w:lang w:eastAsia="zh-CN"/>
              </w:rPr>
            </w:pPr>
            <w:r w:rsidRPr="00BA5DFA">
              <w:rPr>
                <w:rFonts w:ascii="Arial" w:hAnsi="Arial" w:cs="Arial"/>
                <w:b/>
                <w:i/>
                <w:noProof/>
                <w:sz w:val="16"/>
                <w:szCs w:val="16"/>
                <w:lang w:eastAsia="en-GB"/>
              </w:rPr>
              <w:t>skipMonitoringDCI-format0-1A</w:t>
            </w:r>
          </w:p>
          <w:p w14:paraId="1D097DB8" w14:textId="77777777" w:rsidR="00AF3878" w:rsidRDefault="00AF3878"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Indicates the whether UE is configured to omit monitoring DCI fromat 0/1A</w:t>
            </w:r>
            <w:r w:rsidRPr="00BA5DFA">
              <w:rPr>
                <w:rFonts w:ascii="Arial" w:hAnsi="Arial" w:cs="Arial"/>
                <w:sz w:val="16"/>
                <w:szCs w:val="16"/>
                <w:lang w:eastAsia="en-GB"/>
              </w:rPr>
              <w:t xml:space="preserve">,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6060C5">
              <w:rPr>
                <w:rFonts w:ascii="Arial" w:hAnsi="Arial" w:cs="Arial"/>
                <w:sz w:val="16"/>
                <w:szCs w:val="16"/>
                <w:lang w:eastAsia="en-GB"/>
              </w:rPr>
              <w:t>].</w:t>
            </w:r>
          </w:p>
          <w:p w14:paraId="1028B188" w14:textId="77777777" w:rsidR="00AF3878" w:rsidRPr="00462485" w:rsidRDefault="00AF3878"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tcBorders>
              <w:bottom w:val="single" w:sz="4" w:space="0" w:color="auto"/>
            </w:tcBorders>
            <w:shd w:val="clear" w:color="auto" w:fill="CCFF99"/>
          </w:tcPr>
          <w:p w14:paraId="042F7AA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4D3190D5" w14:textId="77777777" w:rsidTr="009B5B12">
        <w:trPr>
          <w:trHeight w:val="130"/>
        </w:trPr>
        <w:tc>
          <w:tcPr>
            <w:tcW w:w="769" w:type="dxa"/>
            <w:shd w:val="clear" w:color="auto" w:fill="auto"/>
          </w:tcPr>
          <w:p w14:paraId="69D1F62E"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C.070</w:t>
            </w:r>
          </w:p>
        </w:tc>
        <w:tc>
          <w:tcPr>
            <w:tcW w:w="1677" w:type="dxa"/>
            <w:shd w:val="clear" w:color="auto" w:fill="auto"/>
          </w:tcPr>
          <w:p w14:paraId="36DE4008" w14:textId="77777777" w:rsidR="00AF3878" w:rsidRPr="003D6F2C" w:rsidRDefault="00AF3878"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sz w:val="16"/>
                <w:szCs w:val="16"/>
              </w:rPr>
              <w:t>PDCCH-</w:t>
            </w:r>
            <w:r w:rsidRPr="003D6F2C">
              <w:rPr>
                <w:rFonts w:ascii="Arial" w:hAnsi="Arial" w:cs="Arial"/>
                <w:sz w:val="16"/>
                <w:szCs w:val="16"/>
              </w:rPr>
              <w:lastRenderedPageBreak/>
              <w:t>Config</w:t>
            </w:r>
          </w:p>
        </w:tc>
        <w:tc>
          <w:tcPr>
            <w:tcW w:w="5369" w:type="dxa"/>
            <w:shd w:val="clear" w:color="auto" w:fill="auto"/>
          </w:tcPr>
          <w:p w14:paraId="074B31B3" w14:textId="77777777"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lastRenderedPageBreak/>
              <w:t xml:space="preserve">In field description, the reference section is </w:t>
            </w:r>
            <w:r w:rsidRPr="00BA5DFA">
              <w:rPr>
                <w:rFonts w:ascii="Arial" w:eastAsia="SimSun" w:hAnsi="Arial" w:cs="Arial"/>
                <w:sz w:val="16"/>
                <w:szCs w:val="16"/>
                <w:lang w:eastAsia="zh-CN"/>
              </w:rPr>
              <w:t>9.1.</w:t>
            </w:r>
          </w:p>
        </w:tc>
        <w:tc>
          <w:tcPr>
            <w:tcW w:w="653" w:type="dxa"/>
            <w:gridSpan w:val="2"/>
            <w:shd w:val="clear" w:color="auto" w:fill="auto"/>
          </w:tcPr>
          <w:p w14:paraId="6ABE5BBE" w14:textId="77777777"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1</w:t>
            </w:r>
          </w:p>
        </w:tc>
        <w:tc>
          <w:tcPr>
            <w:tcW w:w="6132" w:type="dxa"/>
            <w:gridSpan w:val="2"/>
            <w:shd w:val="clear" w:color="auto" w:fill="auto"/>
          </w:tcPr>
          <w:p w14:paraId="23D27F50"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14:paraId="5D6ADA21" w14:textId="77777777" w:rsidR="00AF3878" w:rsidRPr="00BA5DFA" w:rsidRDefault="00AF3878" w:rsidP="004F4BB1">
            <w:pPr>
              <w:spacing w:after="0"/>
              <w:rPr>
                <w:rFonts w:ascii="Arial" w:hAnsi="Arial" w:cs="Arial"/>
                <w:b/>
                <w:i/>
                <w:noProof/>
                <w:sz w:val="16"/>
                <w:szCs w:val="16"/>
                <w:lang w:eastAsia="en-GB"/>
              </w:rPr>
            </w:pPr>
            <w:r w:rsidRPr="00BA5DFA">
              <w:rPr>
                <w:rFonts w:ascii="Arial" w:hAnsi="Arial" w:cs="Arial"/>
                <w:b/>
                <w:i/>
                <w:sz w:val="16"/>
                <w:szCs w:val="16"/>
              </w:rPr>
              <w:lastRenderedPageBreak/>
              <w:t>pdcch-candidateReductionALx</w:t>
            </w:r>
          </w:p>
          <w:p w14:paraId="673F1B6C" w14:textId="77777777" w:rsidR="00AF3878" w:rsidRDefault="00AF3878"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 xml:space="preserve">Indicates reduced (E)PDCCH monitoring requirements on user specific search space of the x-th aggregation level,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BA5DFA">
              <w:rPr>
                <w:rFonts w:ascii="Arial" w:hAnsi="Arial" w:cs="Arial"/>
                <w:noProof/>
                <w:sz w:val="16"/>
                <w:szCs w:val="16"/>
                <w:lang w:eastAsia="en-GB"/>
              </w:rPr>
              <w:t xml:space="preserve">]. </w:t>
            </w:r>
            <w:proofErr w:type="gramStart"/>
            <w:r w:rsidRPr="00BA5DFA">
              <w:rPr>
                <w:rFonts w:ascii="Arial" w:hAnsi="Arial" w:cs="Arial"/>
                <w:sz w:val="16"/>
                <w:szCs w:val="16"/>
                <w:lang w:eastAsia="en-GB"/>
              </w:rPr>
              <w:t>n0</w:t>
            </w:r>
            <w:proofErr w:type="gramEnd"/>
            <w:r w:rsidRPr="00BA5DFA">
              <w:rPr>
                <w:rFonts w:ascii="Arial" w:hAnsi="Arial" w:cs="Arial"/>
                <w:sz w:val="16"/>
                <w:szCs w:val="16"/>
                <w:lang w:eastAsia="en-GB"/>
              </w:rPr>
              <w:t xml:space="preserve"> corresponds to value 0%, n33 corresponds to 33% and so on.</w:t>
            </w:r>
          </w:p>
          <w:p w14:paraId="7B0BEC9A"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1380BF2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4C3D58A9" w14:textId="77777777" w:rsidTr="009B5B12">
        <w:tc>
          <w:tcPr>
            <w:tcW w:w="769" w:type="dxa"/>
            <w:shd w:val="clear" w:color="auto" w:fill="auto"/>
          </w:tcPr>
          <w:p w14:paraId="018E238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E.314</w:t>
            </w:r>
          </w:p>
        </w:tc>
        <w:tc>
          <w:tcPr>
            <w:tcW w:w="1677" w:type="dxa"/>
            <w:shd w:val="clear" w:color="auto" w:fill="auto"/>
          </w:tcPr>
          <w:p w14:paraId="44F5DE50"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6.3.2 PDCP-Config</w:t>
            </w:r>
          </w:p>
        </w:tc>
        <w:tc>
          <w:tcPr>
            <w:tcW w:w="5369" w:type="dxa"/>
            <w:shd w:val="clear" w:color="auto" w:fill="auto"/>
          </w:tcPr>
          <w:p w14:paraId="275E8EF6" w14:textId="77777777" w:rsidR="00AF3878" w:rsidRPr="00BD494B" w:rsidRDefault="00AF3878" w:rsidP="004F4BB1">
            <w:pPr>
              <w:spacing w:after="0"/>
              <w:rPr>
                <w:rFonts w:ascii="Arial" w:hAnsi="Arial" w:cs="Arial"/>
                <w:noProof/>
                <w:sz w:val="16"/>
                <w:szCs w:val="16"/>
              </w:rPr>
            </w:pPr>
            <w:r w:rsidRPr="00434244">
              <w:rPr>
                <w:rFonts w:ascii="Arial" w:hAnsi="Arial" w:cs="Arial"/>
                <w:noProof/>
                <w:sz w:val="16"/>
                <w:szCs w:val="16"/>
              </w:rPr>
              <w:t xml:space="preserve">The field description is supposed to be before the description </w:t>
            </w:r>
            <w:r w:rsidRPr="00434244">
              <w:rPr>
                <w:rFonts w:ascii="Arial" w:hAnsi="Arial" w:cs="Arial"/>
                <w:i/>
                <w:noProof/>
                <w:sz w:val="16"/>
                <w:szCs w:val="16"/>
              </w:rPr>
              <w:t>statusPDU-TypeForPeriodic</w:t>
            </w:r>
            <w:r w:rsidRPr="00434244">
              <w:rPr>
                <w:rFonts w:ascii="Arial" w:hAnsi="Arial" w:cs="Arial"/>
                <w:noProof/>
                <w:sz w:val="16"/>
                <w:szCs w:val="16"/>
              </w:rPr>
              <w:t>.</w:t>
            </w:r>
          </w:p>
        </w:tc>
        <w:tc>
          <w:tcPr>
            <w:tcW w:w="653" w:type="dxa"/>
            <w:gridSpan w:val="2"/>
            <w:shd w:val="clear" w:color="auto" w:fill="auto"/>
          </w:tcPr>
          <w:p w14:paraId="719F47E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695A51D"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35EBEE53" w14:textId="77777777" w:rsidR="00AF3878" w:rsidRPr="00D813E8" w:rsidRDefault="00AF3878" w:rsidP="004F4BB1">
            <w:pPr>
              <w:spacing w:after="0"/>
              <w:rPr>
                <w:rFonts w:ascii="Arial" w:hAnsi="Arial" w:cs="Arial"/>
                <w:noProof/>
                <w:sz w:val="16"/>
                <w:szCs w:val="16"/>
              </w:rPr>
            </w:pPr>
            <w:r w:rsidRPr="00D813E8">
              <w:rPr>
                <w:rFonts w:ascii="Arial" w:hAnsi="Arial" w:cs="Arial"/>
                <w:b/>
                <w:noProof/>
                <w:color w:val="1F497D" w:themeColor="text2"/>
                <w:sz w:val="16"/>
                <w:szCs w:val="16"/>
              </w:rPr>
              <w:t xml:space="preserve">Coordinator: </w:t>
            </w:r>
            <w:r w:rsidRPr="00D813E8">
              <w:rPr>
                <w:rFonts w:ascii="Arial" w:hAnsi="Arial" w:cs="Arial"/>
                <w:noProof/>
                <w:color w:val="1F497D" w:themeColor="text2"/>
                <w:sz w:val="16"/>
                <w:szCs w:val="16"/>
              </w:rPr>
              <w:t xml:space="preserve">There is no such field as </w:t>
            </w:r>
            <w:r w:rsidRPr="00D813E8">
              <w:rPr>
                <w:rFonts w:ascii="Arial" w:hAnsi="Arial" w:cs="Arial"/>
                <w:i/>
                <w:noProof/>
                <w:color w:val="1F497D" w:themeColor="text2"/>
                <w:sz w:val="16"/>
                <w:szCs w:val="16"/>
              </w:rPr>
              <w:t xml:space="preserve">statusPDU-TypeForPeriodic. </w:t>
            </w:r>
            <w:r w:rsidRPr="00D813E8">
              <w:rPr>
                <w:rFonts w:ascii="Arial" w:hAnsi="Arial" w:cs="Arial"/>
                <w:noProof/>
                <w:color w:val="1F497D" w:themeColor="text2"/>
                <w:sz w:val="16"/>
                <w:szCs w:val="16"/>
              </w:rPr>
              <w:t xml:space="preserve">Closed without actions.. </w:t>
            </w:r>
          </w:p>
        </w:tc>
        <w:tc>
          <w:tcPr>
            <w:tcW w:w="1060" w:type="dxa"/>
            <w:shd w:val="clear" w:color="auto" w:fill="CCFF99"/>
          </w:tcPr>
          <w:p w14:paraId="3722C71C" w14:textId="77777777" w:rsidR="00AF3878" w:rsidRPr="00BD494B" w:rsidRDefault="00AF3878" w:rsidP="00CD74EA">
            <w:pPr>
              <w:spacing w:after="0"/>
              <w:rPr>
                <w:rFonts w:ascii="Arial" w:hAnsi="Arial" w:cs="Arial"/>
                <w:noProof/>
                <w:sz w:val="16"/>
                <w:szCs w:val="16"/>
              </w:rPr>
            </w:pPr>
            <w:r>
              <w:rPr>
                <w:rFonts w:ascii="Arial" w:hAnsi="Arial" w:cs="Arial"/>
                <w:noProof/>
                <w:sz w:val="16"/>
                <w:szCs w:val="16"/>
              </w:rPr>
              <w:t>Closed</w:t>
            </w:r>
          </w:p>
        </w:tc>
      </w:tr>
      <w:tr w:rsidR="00AF3878" w:rsidRPr="00BD494B" w14:paraId="0046BD32" w14:textId="77777777" w:rsidTr="009B5B12">
        <w:trPr>
          <w:trHeight w:val="130"/>
        </w:trPr>
        <w:tc>
          <w:tcPr>
            <w:tcW w:w="769" w:type="dxa"/>
            <w:shd w:val="clear" w:color="auto" w:fill="auto"/>
          </w:tcPr>
          <w:p w14:paraId="687F1CEA" w14:textId="77777777" w:rsidR="00AF3878" w:rsidRPr="00084A0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C.068</w:t>
            </w:r>
          </w:p>
        </w:tc>
        <w:tc>
          <w:tcPr>
            <w:tcW w:w="1677" w:type="dxa"/>
            <w:shd w:val="clear" w:color="auto" w:fill="auto"/>
          </w:tcPr>
          <w:p w14:paraId="6F852ED2" w14:textId="77777777" w:rsidR="00AF3878" w:rsidRPr="003D6F2C" w:rsidRDefault="00AF3878"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PDCP-Config</w:t>
            </w:r>
          </w:p>
        </w:tc>
        <w:tc>
          <w:tcPr>
            <w:tcW w:w="5369" w:type="dxa"/>
            <w:shd w:val="clear" w:color="auto" w:fill="auto"/>
          </w:tcPr>
          <w:p w14:paraId="63622B1E" w14:textId="77777777" w:rsidR="00AF3878" w:rsidRPr="004E7335" w:rsidRDefault="00AF3878" w:rsidP="004F4BB1">
            <w:pPr>
              <w:spacing w:after="0"/>
              <w:rPr>
                <w:rFonts w:ascii="Arial" w:eastAsia="SimSun" w:hAnsi="Arial" w:cs="Arial"/>
                <w:noProof/>
                <w:sz w:val="16"/>
                <w:szCs w:val="16"/>
                <w:lang w:eastAsia="zh-CN"/>
              </w:rPr>
            </w:pPr>
            <w:r w:rsidRPr="004E7335">
              <w:rPr>
                <w:rFonts w:ascii="Arial" w:eastAsia="SimSun" w:hAnsi="Arial" w:cs="Arial" w:hint="eastAsia"/>
                <w:noProof/>
                <w:sz w:val="16"/>
                <w:szCs w:val="16"/>
                <w:lang w:eastAsia="zh-CN"/>
              </w:rPr>
              <w:t xml:space="preserve">UE and PDCP based SR have not been fully agreed at stage 2 yet. </w:t>
            </w:r>
          </w:p>
        </w:tc>
        <w:tc>
          <w:tcPr>
            <w:tcW w:w="653" w:type="dxa"/>
            <w:gridSpan w:val="2"/>
            <w:shd w:val="clear" w:color="auto" w:fill="auto"/>
          </w:tcPr>
          <w:p w14:paraId="481D0F44"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1DDF76BA"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Remove all </w:t>
            </w:r>
            <w:r w:rsidRPr="004E7335">
              <w:rPr>
                <w:rFonts w:ascii="Arial" w:eastAsia="SimSun" w:hAnsi="Arial" w:cs="Arial" w:hint="eastAsia"/>
                <w:noProof/>
                <w:sz w:val="16"/>
                <w:szCs w:val="16"/>
                <w:lang w:eastAsia="zh-CN"/>
              </w:rPr>
              <w:t>UE and PDCP based SR</w:t>
            </w:r>
            <w:r>
              <w:rPr>
                <w:rFonts w:ascii="Arial" w:eastAsia="SimSun" w:hAnsi="Arial" w:cs="Arial" w:hint="eastAsia"/>
                <w:noProof/>
                <w:sz w:val="16"/>
                <w:szCs w:val="16"/>
                <w:lang w:eastAsia="zh-CN"/>
              </w:rPr>
              <w:t xml:space="preserve"> contents and related IEs:</w:t>
            </w:r>
          </w:p>
          <w:p w14:paraId="20DA7AF0" w14:textId="77777777" w:rsidR="00AF3878" w:rsidRPr="003E171C" w:rsidRDefault="00AF3878"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statusFeedbackRequired-r13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78AB19F5" w14:textId="77777777" w:rsidR="00AF3878" w:rsidRPr="003E171C" w:rsidRDefault="00AF3878"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statusPDU-TypeForPolling-r13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570FC4DD" w14:textId="77777777" w:rsidR="00AF3878" w:rsidRPr="003E171C" w:rsidRDefault="00AF3878"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statusPDU-TypeForPeriodic-r13</w:t>
            </w:r>
            <w:r w:rsidRPr="003E171C">
              <w:rPr>
                <w:rFonts w:ascii="Courier New" w:eastAsia="SimSun" w:hAnsi="Courier New" w:cs="Courier New"/>
                <w:strike/>
                <w:noProof/>
                <w:color w:val="FF0000"/>
                <w:sz w:val="16"/>
                <w:szCs w:val="16"/>
                <w:lang w:eastAsia="zh-CN"/>
              </w:rPr>
              <w:tab/>
            </w:r>
          </w:p>
          <w:p w14:paraId="13002BAD" w14:textId="77777777" w:rsidR="00AF3878" w:rsidRDefault="00AF3878" w:rsidP="003E171C">
            <w:pPr>
              <w:pBdr>
                <w:bottom w:val="single" w:sz="6" w:space="1" w:color="auto"/>
              </w:pBd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statusPDU-Periodicity-r13</w:t>
            </w:r>
          </w:p>
          <w:p w14:paraId="08985A14" w14:textId="77777777" w:rsidR="00AF3878" w:rsidRDefault="00AF3878"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Ericsson:</w:t>
            </w:r>
            <w:r w:rsidRPr="003E171C">
              <w:rPr>
                <w:rFonts w:ascii="Arial" w:eastAsia="SimSun" w:hAnsi="Arial" w:cs="Arial"/>
                <w:noProof/>
                <w:color w:val="1F497D" w:themeColor="text2"/>
                <w:sz w:val="16"/>
                <w:szCs w:val="16"/>
                <w:lang w:eastAsia="zh-CN"/>
              </w:rPr>
              <w:t xml:space="preserve"> This is a duplicate.</w:t>
            </w:r>
          </w:p>
          <w:p w14:paraId="57C456A7" w14:textId="77777777" w:rsidR="00AF3878" w:rsidRPr="003E171C" w:rsidRDefault="00AF3878" w:rsidP="004F4BB1">
            <w:pPr>
              <w:spacing w:after="0"/>
              <w:rPr>
                <w:rFonts w:ascii="Arial" w:eastAsia="SimSun" w:hAnsi="Arial" w:cs="Arial"/>
                <w:noProof/>
                <w:color w:val="1F497D" w:themeColor="text2"/>
                <w:sz w:val="16"/>
                <w:szCs w:val="16"/>
                <w:lang w:eastAsia="zh-CN"/>
              </w:rPr>
            </w:pPr>
            <w:r w:rsidRPr="00F76578">
              <w:rPr>
                <w:rFonts w:ascii="Arial" w:eastAsia="SimSun" w:hAnsi="Arial" w:cs="Arial"/>
                <w:b/>
                <w:noProof/>
                <w:color w:val="1F497D" w:themeColor="text2"/>
                <w:sz w:val="16"/>
                <w:szCs w:val="16"/>
                <w:lang w:eastAsia="zh-CN"/>
              </w:rPr>
              <w:t>Qualcomm:</w:t>
            </w:r>
            <w:r w:rsidRPr="00F76578">
              <w:rPr>
                <w:rFonts w:ascii="Arial" w:eastAsia="SimSun" w:hAnsi="Arial" w:cs="Arial"/>
                <w:noProof/>
                <w:color w:val="1F497D" w:themeColor="text2"/>
                <w:sz w:val="16"/>
                <w:szCs w:val="16"/>
                <w:lang w:eastAsia="zh-CN"/>
              </w:rPr>
              <w:t xml:space="preserve"> Duplicate entry</w:t>
            </w:r>
          </w:p>
          <w:p w14:paraId="223D3703" w14:textId="77777777" w:rsidR="00AF3878" w:rsidRPr="001609D8" w:rsidRDefault="00AF3878" w:rsidP="001609D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Coordinate: </w:t>
            </w:r>
            <w:r>
              <w:rPr>
                <w:rFonts w:ascii="Arial" w:eastAsia="SimSun" w:hAnsi="Arial" w:cs="Arial"/>
                <w:noProof/>
                <w:color w:val="1F497D" w:themeColor="text2"/>
                <w:sz w:val="16"/>
                <w:szCs w:val="16"/>
                <w:lang w:eastAsia="zh-CN"/>
              </w:rPr>
              <w:t>Closed because duplicated</w:t>
            </w:r>
          </w:p>
        </w:tc>
        <w:tc>
          <w:tcPr>
            <w:tcW w:w="1060" w:type="dxa"/>
            <w:shd w:val="clear" w:color="auto" w:fill="CCFF99"/>
          </w:tcPr>
          <w:p w14:paraId="2174289C"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085B7BC7" w14:textId="77777777" w:rsidTr="009B5B12">
        <w:tc>
          <w:tcPr>
            <w:tcW w:w="769" w:type="dxa"/>
            <w:shd w:val="clear" w:color="auto" w:fill="auto"/>
          </w:tcPr>
          <w:p w14:paraId="34D4D672"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t>I.044</w:t>
            </w:r>
          </w:p>
        </w:tc>
        <w:tc>
          <w:tcPr>
            <w:tcW w:w="1677" w:type="dxa"/>
            <w:shd w:val="clear" w:color="auto" w:fill="auto"/>
          </w:tcPr>
          <w:p w14:paraId="64339E7E" w14:textId="77777777" w:rsidR="00AF3878" w:rsidRPr="007656E1" w:rsidRDefault="00AF3878" w:rsidP="00054B1F">
            <w:pPr>
              <w:spacing w:after="0"/>
              <w:rPr>
                <w:rFonts w:ascii="Arial" w:hAnsi="Arial" w:cs="Arial"/>
                <w:noProof/>
                <w:sz w:val="16"/>
                <w:szCs w:val="16"/>
              </w:rPr>
            </w:pPr>
            <w:r>
              <w:rPr>
                <w:rFonts w:ascii="Arial" w:hAnsi="Arial" w:cs="Arial"/>
                <w:noProof/>
                <w:sz w:val="16"/>
                <w:szCs w:val="16"/>
              </w:rPr>
              <w:t xml:space="preserve">6.3.2 </w:t>
            </w:r>
            <w:r w:rsidRPr="007656E1">
              <w:rPr>
                <w:rFonts w:ascii="Arial" w:hAnsi="Arial" w:cs="Arial"/>
                <w:noProof/>
                <w:sz w:val="16"/>
                <w:szCs w:val="16"/>
              </w:rPr>
              <w:t>PhysicalConfig</w:t>
            </w:r>
            <w:bookmarkStart w:id="23" w:name="_Hlt201131765"/>
            <w:r w:rsidRPr="007656E1">
              <w:rPr>
                <w:rFonts w:ascii="Arial" w:hAnsi="Arial" w:cs="Arial"/>
                <w:noProof/>
                <w:sz w:val="16"/>
                <w:szCs w:val="16"/>
              </w:rPr>
              <w:t>Dedicated</w:t>
            </w:r>
            <w:bookmarkEnd w:id="23"/>
          </w:p>
        </w:tc>
        <w:tc>
          <w:tcPr>
            <w:tcW w:w="5369" w:type="dxa"/>
            <w:shd w:val="clear" w:color="auto" w:fill="auto"/>
          </w:tcPr>
          <w:p w14:paraId="2B543026" w14:textId="77777777" w:rsidR="00AF3878" w:rsidRDefault="00AF3878" w:rsidP="00054B1F">
            <w:pPr>
              <w:spacing w:after="0"/>
              <w:rPr>
                <w:rFonts w:ascii="Arial" w:eastAsia="Times New Roman" w:hAnsi="Arial" w:cs="Arial"/>
                <w:noProof/>
                <w:sz w:val="16"/>
                <w:lang w:val="en-US" w:eastAsia="zh-CN"/>
              </w:rPr>
            </w:pPr>
            <w:r w:rsidRPr="007656E1">
              <w:rPr>
                <w:rFonts w:ascii="Arial" w:hAnsi="Arial" w:cs="Arial"/>
                <w:noProof/>
                <w:sz w:val="16"/>
                <w:szCs w:val="16"/>
              </w:rPr>
              <w:t xml:space="preserve">In IE </w:t>
            </w:r>
            <w:r w:rsidRPr="007656E1">
              <w:rPr>
                <w:rFonts w:ascii="Arial" w:eastAsia="Times New Roman" w:hAnsi="Arial" w:cs="Arial"/>
                <w:noProof/>
                <w:sz w:val="16"/>
                <w:lang w:val="en-US" w:eastAsia="zh-CN"/>
              </w:rPr>
              <w:t>LAA-SCellConfiguration</w:t>
            </w:r>
            <w:r w:rsidRPr="007656E1">
              <w:rPr>
                <w:rFonts w:ascii="Arial" w:eastAsia="Times New Roman" w:hAnsi="Arial" w:cs="Arial"/>
                <w:noProof/>
                <w:sz w:val="16"/>
                <w:lang w:val="en-US" w:eastAsia="de-DE"/>
              </w:rPr>
              <w:t>-</w:t>
            </w:r>
            <w:r w:rsidRPr="007656E1">
              <w:rPr>
                <w:rFonts w:ascii="Arial" w:eastAsia="Times New Roman" w:hAnsi="Arial" w:cs="Arial"/>
                <w:noProof/>
                <w:sz w:val="16"/>
                <w:lang w:val="en-US" w:eastAsia="zh-CN"/>
              </w:rPr>
              <w:t>r13 the suffix “-r13” is missing for the new fields.</w:t>
            </w:r>
          </w:p>
          <w:p w14:paraId="57C7FC9E" w14:textId="77777777" w:rsidR="00AF3878" w:rsidRPr="007656E1" w:rsidRDefault="00AF3878" w:rsidP="00054B1F">
            <w:pPr>
              <w:spacing w:after="0"/>
              <w:rPr>
                <w:rFonts w:ascii="Arial" w:hAnsi="Arial" w:cs="Arial"/>
                <w:noProof/>
                <w:sz w:val="16"/>
                <w:szCs w:val="16"/>
              </w:rPr>
            </w:pPr>
            <w:r>
              <w:rPr>
                <w:rFonts w:ascii="Arial" w:eastAsia="Times New Roman" w:hAnsi="Arial" w:cs="Arial"/>
                <w:noProof/>
                <w:sz w:val="16"/>
                <w:lang w:val="en-US" w:eastAsia="zh-CN"/>
              </w:rPr>
              <w:t>Furthermore, in the concerned field descriptions some editorial corrections need to be made:</w:t>
            </w:r>
          </w:p>
        </w:tc>
        <w:tc>
          <w:tcPr>
            <w:tcW w:w="653" w:type="dxa"/>
            <w:gridSpan w:val="2"/>
            <w:shd w:val="clear" w:color="auto" w:fill="auto"/>
          </w:tcPr>
          <w:p w14:paraId="2E3318EF" w14:textId="77777777" w:rsidR="00AF3878" w:rsidRPr="00BD494B" w:rsidRDefault="00AF3878"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9505300" w14:textId="77777777" w:rsidR="00AF3878" w:rsidRDefault="00AF3878" w:rsidP="00054B1F">
            <w:pPr>
              <w:spacing w:after="0"/>
              <w:rPr>
                <w:rFonts w:ascii="Arial" w:hAnsi="Arial" w:cs="Arial"/>
                <w:noProof/>
                <w:sz w:val="16"/>
                <w:szCs w:val="16"/>
              </w:rPr>
            </w:pPr>
            <w:r>
              <w:rPr>
                <w:rFonts w:ascii="Arial" w:hAnsi="Arial" w:cs="Arial"/>
                <w:noProof/>
                <w:sz w:val="16"/>
                <w:szCs w:val="16"/>
              </w:rPr>
              <w:t>Add missing suffices “-r13” for the new fields and fix the editorials in the field descriptions.</w:t>
            </w:r>
          </w:p>
          <w:p w14:paraId="198D2076" w14:textId="77777777" w:rsidR="00AF3878" w:rsidRPr="007656E1" w:rsidRDefault="00AF3878" w:rsidP="00054B1F">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hint="eastAsia"/>
                <w:noProof/>
                <w:sz w:val="16"/>
                <w:lang w:val="en-US" w:eastAsia="zh-CN"/>
              </w:rPr>
              <w:t>LAA-SCellConfiguration</w:t>
            </w:r>
            <w:r w:rsidRPr="007656E1">
              <w:rPr>
                <w:rFonts w:ascii="Courier New" w:eastAsia="Times New Roman" w:hAnsi="Courier New"/>
                <w:noProof/>
                <w:sz w:val="16"/>
                <w:lang w:val="en-US" w:eastAsia="de-DE"/>
              </w:rPr>
              <w:t>-</w:t>
            </w:r>
            <w:r w:rsidRPr="007656E1">
              <w:rPr>
                <w:rFonts w:ascii="Courier New" w:eastAsia="Times New Roman" w:hAnsi="Courier New" w:hint="eastAsia"/>
                <w:noProof/>
                <w:sz w:val="16"/>
                <w:lang w:val="en-US" w:eastAsia="zh-CN"/>
              </w:rPr>
              <w:t>r13</w:t>
            </w:r>
            <w:r w:rsidRPr="007656E1">
              <w:rPr>
                <w:rFonts w:ascii="Courier New" w:eastAsia="Times New Roman" w:hAnsi="Courier New"/>
                <w:noProof/>
                <w:sz w:val="16"/>
                <w:lang w:val="en-US" w:eastAsia="de-DE"/>
              </w:rPr>
              <w:t xml:space="preserve"> ::=</w:t>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SEQUENCE {</w:t>
            </w:r>
          </w:p>
          <w:p w14:paraId="56231347" w14:textId="77777777" w:rsidR="00AF3878" w:rsidRPr="007656E1"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subframeStartPosition</w:t>
            </w:r>
            <w:r w:rsidRPr="009549B4">
              <w:rPr>
                <w:rFonts w:ascii="Courier New" w:eastAsia="Times New Roman" w:hAnsi="Courier New"/>
                <w:noProof/>
                <w:color w:val="FF0000"/>
                <w:sz w:val="16"/>
                <w:u w:val="single"/>
                <w:lang w:val="en-US" w:eastAsia="zh-CN"/>
              </w:rPr>
              <w:t>-r13</w:t>
            </w:r>
            <w:r w:rsidRPr="007656E1">
              <w:rPr>
                <w:rFonts w:ascii="Courier New" w:eastAsia="Times New Roman" w:hAnsi="Courier New" w:hint="eastAsia"/>
                <w:noProof/>
                <w:sz w:val="16"/>
                <w:lang w:val="en-US" w:eastAsia="zh-CN"/>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ENUMERATED {</w:t>
            </w:r>
            <w:r w:rsidRPr="007656E1">
              <w:rPr>
                <w:rFonts w:ascii="Courier New" w:eastAsia="Times New Roman" w:hAnsi="Courier New" w:hint="eastAsia"/>
                <w:noProof/>
                <w:sz w:val="16"/>
                <w:lang w:val="en-US" w:eastAsia="zh-CN"/>
              </w:rPr>
              <w:t>s0, s07</w:t>
            </w:r>
            <w:r w:rsidRPr="007656E1">
              <w:rPr>
                <w:rFonts w:ascii="Courier New" w:eastAsia="Times New Roman" w:hAnsi="Courier New"/>
                <w:noProof/>
                <w:sz w:val="16"/>
                <w:lang w:val="en-US" w:eastAsia="de-DE"/>
              </w:rPr>
              <w:t>},</w:t>
            </w:r>
          </w:p>
          <w:p w14:paraId="1AA75E6A" w14:textId="77777777" w:rsidR="00AF3878" w:rsidRPr="007656E1"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laa-SCellS</w:t>
            </w:r>
            <w:r w:rsidRPr="007656E1">
              <w:rPr>
                <w:rFonts w:ascii="Courier New" w:eastAsia="Times New Roman" w:hAnsi="Courier New"/>
                <w:noProof/>
                <w:sz w:val="16"/>
                <w:lang w:val="en-US" w:eastAsia="de-DE"/>
              </w:rPr>
              <w:t>ubframeConfig</w:t>
            </w:r>
            <w:r w:rsidRPr="009549B4">
              <w:rPr>
                <w:rFonts w:ascii="Courier New" w:eastAsia="Times New Roman" w:hAnsi="Courier New"/>
                <w:noProof/>
                <w:color w:val="FF0000"/>
                <w:sz w:val="16"/>
                <w:u w:val="single"/>
                <w:lang w:val="en-US" w:eastAsia="de-DE"/>
              </w:rPr>
              <w:t>-r13</w:t>
            </w:r>
            <w:r w:rsidRPr="007656E1">
              <w:rPr>
                <w:rFonts w:ascii="Courier New" w:eastAsia="Times New Roman" w:hAnsi="Courier New"/>
                <w:noProof/>
                <w:color w:val="FF0000"/>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BIT STRING (SIZE(</w:t>
            </w:r>
            <w:r w:rsidRPr="007656E1">
              <w:rPr>
                <w:rFonts w:ascii="Courier New" w:eastAsia="Times New Roman" w:hAnsi="Courier New" w:hint="eastAsia"/>
                <w:noProof/>
                <w:sz w:val="16"/>
                <w:lang w:val="en-US" w:eastAsia="zh-CN"/>
              </w:rPr>
              <w:t>8</w:t>
            </w:r>
            <w:r w:rsidRPr="007656E1">
              <w:rPr>
                <w:rFonts w:ascii="Courier New" w:eastAsia="Times New Roman" w:hAnsi="Courier New"/>
                <w:noProof/>
                <w:sz w:val="16"/>
                <w:lang w:val="en-US" w:eastAsia="de-DE"/>
              </w:rPr>
              <w:t>))</w:t>
            </w:r>
          </w:p>
          <w:p w14:paraId="21DDD742" w14:textId="77777777" w:rsidR="00AF3878" w:rsidRPr="00054B1F" w:rsidRDefault="00AF3878"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t>}</w:t>
            </w:r>
          </w:p>
          <w:p w14:paraId="5697D525" w14:textId="77777777" w:rsidR="00AF3878" w:rsidRPr="009549B4" w:rsidRDefault="00AF3878" w:rsidP="00054B1F">
            <w:pPr>
              <w:pStyle w:val="TAL"/>
              <w:rPr>
                <w:rFonts w:cs="Arial"/>
                <w:b/>
                <w:i/>
                <w:noProof/>
                <w:sz w:val="16"/>
                <w:szCs w:val="16"/>
                <w:lang w:eastAsia="en-GB"/>
              </w:rPr>
            </w:pPr>
            <w:r w:rsidRPr="009549B4">
              <w:rPr>
                <w:rFonts w:cs="Arial"/>
                <w:b/>
                <w:i/>
                <w:noProof/>
                <w:sz w:val="16"/>
                <w:szCs w:val="16"/>
                <w:lang w:eastAsia="zh-CN"/>
              </w:rPr>
              <w:t>laa-</w:t>
            </w:r>
            <w:r w:rsidRPr="009549B4">
              <w:rPr>
                <w:rFonts w:cs="Arial"/>
                <w:b/>
                <w:i/>
                <w:noProof/>
                <w:sz w:val="16"/>
                <w:szCs w:val="16"/>
                <w:lang w:eastAsia="en-GB"/>
              </w:rPr>
              <w:t>S</w:t>
            </w:r>
            <w:r w:rsidRPr="009549B4">
              <w:rPr>
                <w:rFonts w:cs="Arial"/>
                <w:b/>
                <w:i/>
                <w:noProof/>
                <w:sz w:val="16"/>
                <w:szCs w:val="16"/>
                <w:lang w:eastAsia="zh-CN"/>
              </w:rPr>
              <w:t>C</w:t>
            </w:r>
            <w:r w:rsidRPr="009549B4">
              <w:rPr>
                <w:rFonts w:cs="Arial"/>
                <w:b/>
                <w:i/>
                <w:noProof/>
                <w:sz w:val="16"/>
                <w:szCs w:val="16"/>
                <w:lang w:eastAsia="en-GB"/>
              </w:rPr>
              <w:t>ellSubframeConfig</w:t>
            </w:r>
          </w:p>
          <w:p w14:paraId="19D8C1F0" w14:textId="77777777" w:rsidR="00AF3878" w:rsidRPr="009549B4" w:rsidRDefault="00AF3878" w:rsidP="00054B1F">
            <w:pPr>
              <w:pStyle w:val="TAL"/>
              <w:rPr>
                <w:rFonts w:cs="Arial"/>
                <w:noProof/>
                <w:sz w:val="16"/>
                <w:szCs w:val="16"/>
                <w:lang w:eastAsia="en-GB"/>
              </w:rPr>
            </w:pPr>
            <w:r w:rsidRPr="009549B4">
              <w:rPr>
                <w:rFonts w:cs="Arial"/>
                <w:iCs/>
                <w:noProof/>
                <w:sz w:val="16"/>
                <w:szCs w:val="16"/>
                <w:lang w:eastAsia="en-GB"/>
              </w:rPr>
              <w:t xml:space="preserve">A bit-map indicating </w:t>
            </w:r>
            <w:r w:rsidRPr="009549B4">
              <w:rPr>
                <w:rFonts w:cs="Arial"/>
                <w:iCs/>
                <w:strike/>
                <w:noProof/>
                <w:color w:val="FF0000"/>
                <w:sz w:val="16"/>
                <w:szCs w:val="16"/>
                <w:lang w:eastAsia="zh-CN"/>
              </w:rPr>
              <w:t>laa</w:t>
            </w:r>
            <w:r w:rsidRPr="009549B4">
              <w:rPr>
                <w:rFonts w:cs="Arial"/>
                <w:iCs/>
                <w:strike/>
                <w:noProof/>
                <w:color w:val="FF0000"/>
                <w:sz w:val="16"/>
                <w:szCs w:val="16"/>
                <w:u w:val="single"/>
                <w:lang w:eastAsia="zh-CN"/>
              </w:rPr>
              <w:t>LAA</w:t>
            </w:r>
            <w:r w:rsidRPr="009549B4">
              <w:rPr>
                <w:rFonts w:cs="Arial"/>
                <w:iCs/>
                <w:strike/>
                <w:noProof/>
                <w:sz w:val="16"/>
                <w:szCs w:val="16"/>
                <w:u w:val="single"/>
                <w:lang w:eastAsia="zh-CN"/>
              </w:rPr>
              <w:t xml:space="preserve"> </w:t>
            </w:r>
            <w:r w:rsidRPr="009549B4">
              <w:rPr>
                <w:rFonts w:cs="Arial"/>
                <w:iCs/>
                <w:noProof/>
                <w:sz w:val="16"/>
                <w:szCs w:val="16"/>
                <w:lang w:eastAsia="zh-CN"/>
              </w:rPr>
              <w:t>SCell</w:t>
            </w:r>
            <w:r w:rsidRPr="009549B4">
              <w:rPr>
                <w:rFonts w:cs="Arial"/>
                <w:iCs/>
                <w:noProof/>
                <w:sz w:val="16"/>
                <w:szCs w:val="16"/>
                <w:lang w:eastAsia="en-GB"/>
              </w:rPr>
              <w:t xml:space="preserve"> subframe</w:t>
            </w:r>
            <w:r w:rsidRPr="009549B4">
              <w:rPr>
                <w:rFonts w:cs="Arial"/>
                <w:iCs/>
                <w:noProof/>
                <w:sz w:val="16"/>
                <w:szCs w:val="16"/>
                <w:lang w:eastAsia="zh-CN"/>
              </w:rPr>
              <w:t xml:space="preserve"> configuration</w:t>
            </w:r>
            <w:r w:rsidRPr="009549B4">
              <w:rPr>
                <w:rFonts w:cs="Arial"/>
                <w:iCs/>
                <w:noProof/>
                <w:sz w:val="16"/>
                <w:szCs w:val="16"/>
                <w:lang w:eastAsia="en-GB"/>
              </w:rPr>
              <w:t xml:space="preserve">, "1" denotes that the corresponding subframe is allocated </w:t>
            </w:r>
            <w:r w:rsidRPr="009549B4">
              <w:rPr>
                <w:rFonts w:cs="Arial"/>
                <w:iCs/>
                <w:noProof/>
                <w:sz w:val="16"/>
                <w:szCs w:val="16"/>
                <w:lang w:eastAsia="zh-CN"/>
              </w:rPr>
              <w:t>as</w:t>
            </w:r>
            <w:r w:rsidRPr="009549B4">
              <w:rPr>
                <w:rFonts w:cs="Arial"/>
                <w:iCs/>
                <w:noProof/>
                <w:sz w:val="16"/>
                <w:szCs w:val="16"/>
                <w:lang w:eastAsia="en-GB"/>
              </w:rPr>
              <w:t xml:space="preserve"> MBSFN</w:t>
            </w:r>
            <w:r w:rsidRPr="009549B4">
              <w:rPr>
                <w:rFonts w:cs="Arial"/>
                <w:iCs/>
                <w:noProof/>
                <w:sz w:val="16"/>
                <w:szCs w:val="16"/>
                <w:lang w:eastAsia="zh-CN"/>
              </w:rPr>
              <w:t xml:space="preserve"> subframe</w:t>
            </w:r>
            <w:r w:rsidRPr="009549B4">
              <w:rPr>
                <w:rFonts w:cs="Arial"/>
                <w:iCs/>
                <w:noProof/>
                <w:sz w:val="16"/>
                <w:szCs w:val="16"/>
                <w:lang w:eastAsia="en-GB"/>
              </w:rPr>
              <w:t xml:space="preserve">. </w:t>
            </w:r>
            <w:r w:rsidRPr="009549B4">
              <w:rPr>
                <w:rFonts w:cs="Arial"/>
                <w:noProof/>
                <w:sz w:val="16"/>
                <w:szCs w:val="16"/>
                <w:lang w:eastAsia="en-GB"/>
              </w:rPr>
              <w:t>The bitmap is interpreted as follows:</w:t>
            </w:r>
          </w:p>
          <w:p w14:paraId="2B94D155" w14:textId="77777777" w:rsidR="00AF3878" w:rsidRPr="009549B4" w:rsidRDefault="00AF3878" w:rsidP="00054B1F">
            <w:pPr>
              <w:spacing w:after="0"/>
              <w:rPr>
                <w:rFonts w:ascii="Arial" w:hAnsi="Arial" w:cs="Arial"/>
                <w:iCs/>
                <w:noProof/>
                <w:sz w:val="16"/>
                <w:szCs w:val="16"/>
                <w:lang w:eastAsia="en-GB"/>
              </w:rPr>
            </w:pPr>
            <w:r w:rsidRPr="009549B4">
              <w:rPr>
                <w:rFonts w:ascii="Arial" w:hAnsi="Arial" w:cs="Arial"/>
                <w:noProof/>
                <w:sz w:val="16"/>
                <w:szCs w:val="16"/>
                <w:lang w:eastAsia="en-GB"/>
              </w:rPr>
              <w:t xml:space="preserve">Starting from </w:t>
            </w:r>
            <w:r w:rsidRPr="009549B4">
              <w:rPr>
                <w:rFonts w:ascii="Arial" w:hAnsi="Arial" w:cs="Arial"/>
                <w:iCs/>
                <w:noProof/>
                <w:sz w:val="16"/>
                <w:szCs w:val="16"/>
                <w:lang w:eastAsia="en-GB"/>
              </w:rPr>
              <w:t>the first/leftmost bit in the bitmap, the allocation applies to subframes #1, #2, #3 , #</w:t>
            </w:r>
            <w:r w:rsidRPr="009549B4">
              <w:rPr>
                <w:rFonts w:ascii="Arial" w:hAnsi="Arial" w:cs="Arial"/>
                <w:iCs/>
                <w:noProof/>
                <w:sz w:val="16"/>
                <w:szCs w:val="16"/>
                <w:lang w:eastAsia="zh-CN"/>
              </w:rPr>
              <w:t>4</w:t>
            </w:r>
            <w:r w:rsidRPr="009549B4">
              <w:rPr>
                <w:rFonts w:ascii="Arial" w:hAnsi="Arial" w:cs="Arial"/>
                <w:iCs/>
                <w:noProof/>
                <w:sz w:val="16"/>
                <w:szCs w:val="16"/>
                <w:lang w:eastAsia="en-GB"/>
              </w:rPr>
              <w:t>,</w:t>
            </w:r>
            <w:r w:rsidRPr="009549B4">
              <w:rPr>
                <w:rFonts w:ascii="Arial" w:hAnsi="Arial" w:cs="Arial"/>
                <w:iCs/>
                <w:noProof/>
                <w:sz w:val="16"/>
                <w:szCs w:val="16"/>
                <w:lang w:eastAsia="zh-CN"/>
              </w:rPr>
              <w:t xml:space="preserve"> </w:t>
            </w:r>
            <w:r w:rsidRPr="009549B4">
              <w:rPr>
                <w:rFonts w:ascii="Arial" w:hAnsi="Arial" w:cs="Arial"/>
                <w:iCs/>
                <w:noProof/>
                <w:sz w:val="16"/>
                <w:szCs w:val="16"/>
                <w:lang w:eastAsia="en-GB"/>
              </w:rPr>
              <w:t>#6, #7, #</w:t>
            </w:r>
            <w:r w:rsidRPr="009549B4">
              <w:rPr>
                <w:rFonts w:ascii="Arial" w:hAnsi="Arial" w:cs="Arial"/>
                <w:iCs/>
                <w:noProof/>
                <w:sz w:val="16"/>
                <w:szCs w:val="16"/>
                <w:lang w:eastAsia="zh-CN"/>
              </w:rPr>
              <w:t>8</w:t>
            </w:r>
            <w:r w:rsidRPr="009549B4">
              <w:rPr>
                <w:rFonts w:ascii="Arial" w:hAnsi="Arial" w:cs="Arial"/>
                <w:iCs/>
                <w:noProof/>
                <w:sz w:val="16"/>
                <w:szCs w:val="16"/>
                <w:lang w:eastAsia="en-GB"/>
              </w:rPr>
              <w:t>,and #</w:t>
            </w:r>
            <w:r w:rsidRPr="009549B4">
              <w:rPr>
                <w:rFonts w:ascii="Arial" w:hAnsi="Arial" w:cs="Arial"/>
                <w:iCs/>
                <w:noProof/>
                <w:sz w:val="16"/>
                <w:szCs w:val="16"/>
                <w:lang w:eastAsia="zh-CN"/>
              </w:rPr>
              <w:t>9</w:t>
            </w:r>
            <w:r w:rsidRPr="009549B4">
              <w:rPr>
                <w:rFonts w:ascii="Arial" w:hAnsi="Arial" w:cs="Arial"/>
                <w:iCs/>
                <w:noProof/>
                <w:sz w:val="16"/>
                <w:szCs w:val="16"/>
                <w:lang w:eastAsia="en-GB"/>
              </w:rPr>
              <w:t>.</w:t>
            </w:r>
          </w:p>
          <w:p w14:paraId="072F65C0" w14:textId="77777777" w:rsidR="00AF3878" w:rsidRPr="009549B4" w:rsidRDefault="00AF3878" w:rsidP="00054B1F">
            <w:pPr>
              <w:pStyle w:val="TAL"/>
              <w:rPr>
                <w:rFonts w:cs="Arial"/>
                <w:b/>
                <w:i/>
                <w:noProof/>
                <w:sz w:val="16"/>
                <w:szCs w:val="16"/>
                <w:lang w:eastAsia="zh-CN"/>
              </w:rPr>
            </w:pPr>
            <w:r w:rsidRPr="009549B4">
              <w:rPr>
                <w:rFonts w:cs="Arial"/>
                <w:b/>
                <w:i/>
                <w:noProof/>
                <w:sz w:val="16"/>
                <w:szCs w:val="16"/>
                <w:lang w:eastAsia="zh-CN"/>
              </w:rPr>
              <w:t>subframeStartPosition</w:t>
            </w:r>
          </w:p>
          <w:p w14:paraId="405F2F3F" w14:textId="77777777" w:rsidR="00AF3878" w:rsidRPr="009549B4" w:rsidRDefault="00AF3878" w:rsidP="00054B1F">
            <w:pPr>
              <w:pBdr>
                <w:bottom w:val="single" w:sz="6" w:space="1" w:color="auto"/>
              </w:pBdr>
              <w:spacing w:after="0"/>
              <w:rPr>
                <w:rFonts w:ascii="Arial" w:hAnsi="Arial" w:cs="Arial"/>
                <w:iCs/>
                <w:noProof/>
                <w:sz w:val="16"/>
                <w:szCs w:val="16"/>
                <w:lang w:eastAsia="en-GB"/>
              </w:rPr>
            </w:pPr>
            <w:r w:rsidRPr="009549B4">
              <w:rPr>
                <w:rFonts w:ascii="Arial" w:hAnsi="Arial" w:cs="Arial"/>
                <w:sz w:val="16"/>
                <w:szCs w:val="16"/>
                <w:lang w:eastAsia="en-GB"/>
              </w:rPr>
              <w:t>I</w:t>
            </w:r>
            <w:r w:rsidRPr="009549B4">
              <w:rPr>
                <w:rFonts w:ascii="Arial" w:hAnsi="Arial" w:cs="Arial"/>
                <w:sz w:val="16"/>
                <w:szCs w:val="16"/>
                <w:lang w:eastAsia="zh-CN"/>
              </w:rPr>
              <w:t xml:space="preserve">ndicates possible starting positions of transmission in the first subframe of the DL transmission </w:t>
            </w:r>
            <w:proofErr w:type="gramStart"/>
            <w:r w:rsidRPr="009549B4">
              <w:rPr>
                <w:rFonts w:ascii="Arial" w:hAnsi="Arial" w:cs="Arial"/>
                <w:sz w:val="16"/>
                <w:szCs w:val="16"/>
                <w:lang w:eastAsia="zh-CN"/>
              </w:rPr>
              <w:t>burst,</w:t>
            </w:r>
            <w:proofErr w:type="gramEnd"/>
            <w:r w:rsidRPr="009549B4">
              <w:rPr>
                <w:rFonts w:ascii="Arial" w:hAnsi="Arial" w:cs="Arial"/>
                <w:sz w:val="16"/>
                <w:szCs w:val="16"/>
                <w:lang w:eastAsia="zh-CN"/>
              </w:rPr>
              <w:t xml:space="preserve"> see TS 36.211 [21].V</w:t>
            </w:r>
            <w:r w:rsidRPr="009549B4">
              <w:rPr>
                <w:rFonts w:ascii="Arial" w:hAnsi="Arial" w:cs="Arial"/>
                <w:sz w:val="16"/>
                <w:szCs w:val="16"/>
                <w:lang w:eastAsia="en-GB"/>
              </w:rPr>
              <w:t xml:space="preserve">alue </w:t>
            </w:r>
            <w:r w:rsidRPr="009549B4">
              <w:rPr>
                <w:rFonts w:ascii="Arial" w:hAnsi="Arial" w:cs="Arial"/>
                <w:i/>
                <w:sz w:val="16"/>
                <w:szCs w:val="16"/>
                <w:lang w:eastAsia="en-GB"/>
              </w:rPr>
              <w:t>s0</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means the starting position is subframe boundary, </w:t>
            </w:r>
            <w:r w:rsidRPr="009549B4">
              <w:rPr>
                <w:rFonts w:ascii="Arial" w:hAnsi="Arial" w:cs="Arial"/>
                <w:i/>
                <w:sz w:val="16"/>
                <w:szCs w:val="16"/>
                <w:lang w:eastAsia="en-GB"/>
              </w:rPr>
              <w:t>s</w:t>
            </w:r>
            <w:r w:rsidRPr="009549B4">
              <w:rPr>
                <w:rFonts w:ascii="Arial" w:hAnsi="Arial" w:cs="Arial"/>
                <w:i/>
                <w:sz w:val="16"/>
                <w:szCs w:val="16"/>
                <w:lang w:eastAsia="zh-CN"/>
              </w:rPr>
              <w:t>07</w:t>
            </w:r>
            <w:r w:rsidRPr="009549B4">
              <w:rPr>
                <w:rFonts w:ascii="Arial" w:hAnsi="Arial" w:cs="Arial"/>
                <w:sz w:val="16"/>
                <w:szCs w:val="16"/>
                <w:lang w:eastAsia="en-GB"/>
              </w:rPr>
              <w:t xml:space="preserve"> </w:t>
            </w:r>
            <w:r w:rsidRPr="009549B4">
              <w:rPr>
                <w:rFonts w:ascii="Arial" w:hAnsi="Arial" w:cs="Arial"/>
                <w:sz w:val="16"/>
                <w:szCs w:val="16"/>
                <w:lang w:eastAsia="zh-CN"/>
              </w:rPr>
              <w:t>means</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the starting position is either </w:t>
            </w:r>
            <w:r w:rsidRPr="009549B4">
              <w:rPr>
                <w:rFonts w:ascii="Arial" w:hAnsi="Arial" w:cs="Arial"/>
                <w:strike/>
                <w:color w:val="FF0000"/>
                <w:sz w:val="16"/>
                <w:szCs w:val="16"/>
                <w:lang w:eastAsia="zh-CN"/>
              </w:rPr>
              <w:t>subfarme</w:t>
            </w:r>
            <w:r w:rsidRPr="009549B4">
              <w:rPr>
                <w:rFonts w:ascii="Arial" w:hAnsi="Arial" w:cs="Arial"/>
                <w:color w:val="FF0000"/>
                <w:sz w:val="16"/>
                <w:szCs w:val="16"/>
                <w:u w:val="single"/>
                <w:lang w:eastAsia="zh-CN"/>
              </w:rPr>
              <w:t>subframe</w:t>
            </w:r>
            <w:r w:rsidRPr="009549B4">
              <w:rPr>
                <w:rFonts w:ascii="Arial" w:hAnsi="Arial" w:cs="Arial"/>
                <w:sz w:val="16"/>
                <w:szCs w:val="16"/>
                <w:lang w:eastAsia="zh-CN"/>
              </w:rPr>
              <w:t xml:space="preserve"> boundary or slot boundary.</w:t>
            </w:r>
          </w:p>
          <w:p w14:paraId="1EA45C14" w14:textId="77777777" w:rsidR="00AF3878" w:rsidRDefault="00AF3878" w:rsidP="00054B1F">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14:paraId="226D3D17" w14:textId="65F0562C" w:rsidR="00AF3878" w:rsidRPr="00D813E8" w:rsidRDefault="00AF3878" w:rsidP="00054B1F">
            <w:pPr>
              <w:spacing w:after="0"/>
              <w:rPr>
                <w:iCs/>
                <w:noProof/>
                <w:color w:val="1F497D" w:themeColor="text2"/>
                <w:lang w:eastAsia="en-GB"/>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general CR.</w:t>
            </w:r>
          </w:p>
        </w:tc>
        <w:tc>
          <w:tcPr>
            <w:tcW w:w="1060" w:type="dxa"/>
            <w:tcBorders>
              <w:bottom w:val="single" w:sz="4" w:space="0" w:color="auto"/>
            </w:tcBorders>
            <w:shd w:val="clear" w:color="auto" w:fill="CCFF99"/>
          </w:tcPr>
          <w:p w14:paraId="53CD5C51" w14:textId="549265D4"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4553B86D" w14:textId="77777777" w:rsidTr="009B5B12">
        <w:tc>
          <w:tcPr>
            <w:tcW w:w="769" w:type="dxa"/>
            <w:shd w:val="clear" w:color="auto" w:fill="auto"/>
          </w:tcPr>
          <w:p w14:paraId="38A8276F" w14:textId="77777777" w:rsidR="00AF3878" w:rsidRPr="001575D7" w:rsidRDefault="00AF3878" w:rsidP="004F4BB1">
            <w:pPr>
              <w:spacing w:after="0"/>
              <w:rPr>
                <w:rFonts w:ascii="Arial" w:hAnsi="Arial" w:cs="Arial"/>
                <w:noProof/>
                <w:sz w:val="16"/>
                <w:szCs w:val="16"/>
              </w:rPr>
            </w:pPr>
            <w:r>
              <w:rPr>
                <w:rFonts w:ascii="Arial" w:hAnsi="Arial" w:cs="Arial"/>
                <w:noProof/>
                <w:sz w:val="16"/>
                <w:szCs w:val="16"/>
              </w:rPr>
              <w:t>D.021</w:t>
            </w:r>
          </w:p>
        </w:tc>
        <w:tc>
          <w:tcPr>
            <w:tcW w:w="1677" w:type="dxa"/>
            <w:shd w:val="clear" w:color="auto" w:fill="auto"/>
          </w:tcPr>
          <w:p w14:paraId="25FD9243" w14:textId="77777777" w:rsidR="00AF3878" w:rsidRPr="00946DAC" w:rsidRDefault="00AF3878"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69" w:type="dxa"/>
            <w:shd w:val="clear" w:color="auto" w:fill="auto"/>
          </w:tcPr>
          <w:p w14:paraId="0BE0CC0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Suffix “-r13” is missing for </w:t>
            </w:r>
            <w:r w:rsidRPr="000171CA">
              <w:rPr>
                <w:rFonts w:ascii="Arial" w:hAnsi="Arial" w:cs="Arial"/>
                <w:i/>
                <w:noProof/>
                <w:sz w:val="16"/>
                <w:szCs w:val="16"/>
              </w:rPr>
              <w:t>subframeStartPosition</w:t>
            </w:r>
            <w:r>
              <w:rPr>
                <w:rFonts w:ascii="Arial" w:hAnsi="Arial" w:cs="Arial"/>
                <w:noProof/>
                <w:sz w:val="16"/>
                <w:szCs w:val="16"/>
              </w:rPr>
              <w:t xml:space="preserve"> and </w:t>
            </w:r>
            <w:r w:rsidRPr="000171CA">
              <w:rPr>
                <w:rFonts w:ascii="Arial" w:hAnsi="Arial" w:cs="Arial"/>
                <w:i/>
                <w:noProof/>
                <w:sz w:val="16"/>
                <w:szCs w:val="16"/>
              </w:rPr>
              <w:t>laa-SCellSubframeConfig</w:t>
            </w:r>
            <w:r>
              <w:rPr>
                <w:rFonts w:ascii="Arial" w:hAnsi="Arial" w:cs="Arial"/>
                <w:noProof/>
                <w:sz w:val="16"/>
                <w:szCs w:val="16"/>
              </w:rPr>
              <w:t xml:space="preserve"> in </w:t>
            </w:r>
            <w:r w:rsidRPr="000171CA">
              <w:rPr>
                <w:rFonts w:ascii="Arial" w:hAnsi="Arial" w:cs="Arial"/>
                <w:i/>
                <w:noProof/>
                <w:sz w:val="16"/>
                <w:szCs w:val="16"/>
              </w:rPr>
              <w:t>LAA-SCellConfiguration-r13</w:t>
            </w:r>
            <w:r>
              <w:rPr>
                <w:rFonts w:ascii="Arial" w:hAnsi="Arial" w:cs="Arial"/>
                <w:noProof/>
                <w:sz w:val="16"/>
                <w:szCs w:val="16"/>
              </w:rPr>
              <w:t>.</w:t>
            </w:r>
          </w:p>
        </w:tc>
        <w:tc>
          <w:tcPr>
            <w:tcW w:w="653" w:type="dxa"/>
            <w:gridSpan w:val="2"/>
            <w:shd w:val="clear" w:color="auto" w:fill="auto"/>
          </w:tcPr>
          <w:p w14:paraId="49FF675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62CE6D9" w14:textId="77777777" w:rsidR="00AF3878" w:rsidRPr="009549B4" w:rsidRDefault="00AF3878" w:rsidP="004F4BB1">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hint="eastAsia"/>
                <w:noProof/>
                <w:sz w:val="16"/>
                <w:lang w:val="en-US" w:eastAsia="zh-CN"/>
              </w:rPr>
              <w:t>LAA-SCellConfiguration</w:t>
            </w:r>
            <w:r w:rsidRPr="00C73A9F">
              <w:rPr>
                <w:rFonts w:ascii="Courier New" w:eastAsia="MS Mincho" w:hAnsi="Courier New"/>
                <w:noProof/>
                <w:sz w:val="16"/>
                <w:lang w:val="en-US" w:eastAsia="ja-JP"/>
              </w:rPr>
              <w:t>-</w:t>
            </w:r>
            <w:r w:rsidRPr="009549B4">
              <w:rPr>
                <w:rFonts w:ascii="Courier New" w:eastAsia="MS Mincho" w:hAnsi="Courier New" w:hint="eastAsia"/>
                <w:noProof/>
                <w:sz w:val="16"/>
                <w:lang w:val="en-US" w:eastAsia="zh-CN"/>
              </w:rPr>
              <w:t>r13</w:t>
            </w:r>
            <w:r w:rsidRPr="009549B4">
              <w:rPr>
                <w:rFonts w:ascii="Courier New" w:eastAsia="MS Mincho" w:hAnsi="Courier New"/>
                <w:noProof/>
                <w:sz w:val="16"/>
                <w:lang w:val="en-US" w:eastAsia="ja-JP"/>
              </w:rPr>
              <w:t xml:space="preserve"> ::=</w:t>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SEQUENCE {</w:t>
            </w:r>
          </w:p>
          <w:p w14:paraId="63A0F609" w14:textId="77777777" w:rsidR="00AF3878" w:rsidRPr="009549B4"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subframeStartPosition</w:t>
            </w:r>
            <w:r w:rsidRPr="009549B4">
              <w:rPr>
                <w:rFonts w:ascii="Courier New" w:eastAsia="MS Mincho" w:hAnsi="Courier New"/>
                <w:noProof/>
                <w:color w:val="FF0000"/>
                <w:sz w:val="16"/>
                <w:u w:val="single"/>
                <w:lang w:val="en-US" w:eastAsia="zh-CN"/>
              </w:rPr>
              <w:t>-r13</w:t>
            </w:r>
            <w:r w:rsidRPr="009549B4">
              <w:rPr>
                <w:rFonts w:ascii="Courier New" w:eastAsia="MS Mincho" w:hAnsi="Courier New" w:hint="eastAsia"/>
                <w:noProof/>
                <w:sz w:val="16"/>
                <w:lang w:val="en-US" w:eastAsia="zh-CN"/>
              </w:rPr>
              <w:tab/>
            </w:r>
            <w:r w:rsidRPr="009549B4">
              <w:rPr>
                <w:rFonts w:ascii="Courier New" w:eastAsia="MS Mincho" w:hAnsi="Courier New" w:hint="eastAsia"/>
                <w:noProof/>
                <w:sz w:val="16"/>
                <w:lang w:val="en-US" w:eastAsia="zh-CN"/>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ENUMERATED {</w:t>
            </w:r>
            <w:r w:rsidRPr="009549B4">
              <w:rPr>
                <w:rFonts w:ascii="Courier New" w:eastAsia="MS Mincho" w:hAnsi="Courier New" w:hint="eastAsia"/>
                <w:noProof/>
                <w:sz w:val="16"/>
                <w:lang w:val="en-US" w:eastAsia="zh-CN"/>
              </w:rPr>
              <w:t>s0, s07</w:t>
            </w:r>
            <w:r w:rsidRPr="009549B4">
              <w:rPr>
                <w:rFonts w:ascii="Courier New" w:eastAsia="MS Mincho" w:hAnsi="Courier New"/>
                <w:noProof/>
                <w:sz w:val="16"/>
                <w:lang w:val="en-US" w:eastAsia="ja-JP"/>
              </w:rPr>
              <w:t>},</w:t>
            </w:r>
          </w:p>
          <w:p w14:paraId="310BA3FE" w14:textId="77777777" w:rsidR="00AF3878" w:rsidRPr="00C73A9F" w:rsidRDefault="00AF3878"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laa-SCellS</w:t>
            </w:r>
            <w:r w:rsidRPr="009549B4">
              <w:rPr>
                <w:rFonts w:ascii="Courier New" w:eastAsia="MS Mincho" w:hAnsi="Courier New"/>
                <w:noProof/>
                <w:sz w:val="16"/>
                <w:lang w:val="en-US" w:eastAsia="ja-JP"/>
              </w:rPr>
              <w:t>ubframeConfig</w:t>
            </w:r>
            <w:r w:rsidRPr="009549B4">
              <w:rPr>
                <w:rFonts w:ascii="Courier New" w:eastAsia="MS Mincho" w:hAnsi="Courier New"/>
                <w:noProof/>
                <w:color w:val="FF0000"/>
                <w:sz w:val="16"/>
                <w:u w:val="single"/>
                <w:lang w:val="en-US" w:eastAsia="ja-JP"/>
              </w:rPr>
              <w:t>-r13</w:t>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hint="eastAsia"/>
                <w:noProof/>
                <w:sz w:val="16"/>
                <w:lang w:val="en-US" w:eastAsia="zh-CN"/>
              </w:rPr>
              <w:tab/>
            </w:r>
            <w:r w:rsidRPr="00C73A9F">
              <w:rPr>
                <w:rFonts w:ascii="Courier New" w:eastAsia="MS Mincho" w:hAnsi="Courier New"/>
                <w:noProof/>
                <w:sz w:val="16"/>
                <w:lang w:val="en-US" w:eastAsia="ja-JP"/>
              </w:rPr>
              <w:t>BIT STRING (SIZE(</w:t>
            </w:r>
            <w:r w:rsidRPr="00C73A9F">
              <w:rPr>
                <w:rFonts w:ascii="Courier New" w:eastAsia="MS Mincho" w:hAnsi="Courier New" w:hint="eastAsia"/>
                <w:noProof/>
                <w:sz w:val="16"/>
                <w:lang w:val="en-US" w:eastAsia="zh-CN"/>
              </w:rPr>
              <w:t>8</w:t>
            </w:r>
            <w:r w:rsidRPr="00C73A9F">
              <w:rPr>
                <w:rFonts w:ascii="Courier New" w:eastAsia="MS Mincho" w:hAnsi="Courier New"/>
                <w:noProof/>
                <w:sz w:val="16"/>
                <w:lang w:val="en-US" w:eastAsia="ja-JP"/>
              </w:rPr>
              <w:t>))</w:t>
            </w:r>
          </w:p>
          <w:p w14:paraId="269F1041" w14:textId="77777777" w:rsidR="00AF3878" w:rsidRDefault="00AF3878"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noProof/>
                <w:sz w:val="16"/>
                <w:lang w:val="en-US" w:eastAsia="ja-JP"/>
              </w:rPr>
              <w:t>}</w:t>
            </w:r>
          </w:p>
          <w:p w14:paraId="3F3F644E" w14:textId="77777777" w:rsidR="00AF3878" w:rsidRDefault="00AF3878" w:rsidP="00D82E35">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14:paraId="7DF7E43E" w14:textId="7A9DDC02" w:rsidR="00AF3878" w:rsidRPr="00D82E35" w:rsidRDefault="00AF3878" w:rsidP="00D813E8">
            <w:pPr>
              <w:spacing w:after="0"/>
              <w:rPr>
                <w:rFonts w:ascii="Arial" w:hAnsi="Arial" w:cs="Arial"/>
                <w:noProof/>
                <w:sz w:val="16"/>
                <w:szCs w:val="16"/>
                <w:lang w:val="en-US"/>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general CR</w:t>
            </w:r>
          </w:p>
        </w:tc>
        <w:tc>
          <w:tcPr>
            <w:tcW w:w="1060" w:type="dxa"/>
            <w:shd w:val="clear" w:color="auto" w:fill="CCFF99"/>
          </w:tcPr>
          <w:p w14:paraId="29FC0B8C" w14:textId="70C0D192"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5F8145AD" w14:textId="77777777" w:rsidTr="009B5B12">
        <w:tc>
          <w:tcPr>
            <w:tcW w:w="769" w:type="dxa"/>
            <w:shd w:val="clear" w:color="auto" w:fill="auto"/>
          </w:tcPr>
          <w:p w14:paraId="37D6FAC6" w14:textId="77777777" w:rsidR="00AF3878" w:rsidRDefault="00AF3878" w:rsidP="004F4BB1">
            <w:pPr>
              <w:spacing w:after="0"/>
              <w:rPr>
                <w:rFonts w:ascii="Arial" w:hAnsi="Arial" w:cs="Arial"/>
                <w:noProof/>
                <w:sz w:val="16"/>
                <w:szCs w:val="16"/>
              </w:rPr>
            </w:pPr>
            <w:r>
              <w:rPr>
                <w:rFonts w:ascii="Arial" w:eastAsia="MS Mincho" w:hAnsi="Arial" w:cs="Arial"/>
                <w:noProof/>
                <w:sz w:val="16"/>
                <w:szCs w:val="16"/>
                <w:lang w:eastAsia="ja-JP"/>
              </w:rPr>
              <w:t>D.027</w:t>
            </w:r>
          </w:p>
        </w:tc>
        <w:tc>
          <w:tcPr>
            <w:tcW w:w="1677" w:type="dxa"/>
            <w:shd w:val="clear" w:color="auto" w:fill="auto"/>
          </w:tcPr>
          <w:p w14:paraId="4D5F5B37" w14:textId="77777777" w:rsidR="00AF3878" w:rsidRDefault="00AF3878" w:rsidP="004F4BB1">
            <w:pPr>
              <w:spacing w:after="0"/>
              <w:rPr>
                <w:rFonts w:ascii="Arial" w:hAnsi="Arial" w:cs="Arial"/>
                <w:noProof/>
                <w:sz w:val="16"/>
                <w:szCs w:val="16"/>
              </w:rPr>
            </w:pPr>
            <w:r>
              <w:rPr>
                <w:rFonts w:ascii="Arial" w:hAnsi="Arial" w:cs="Arial"/>
                <w:noProof/>
                <w:sz w:val="16"/>
                <w:szCs w:val="16"/>
              </w:rPr>
              <w:t xml:space="preserve">6.3.2 </w:t>
            </w:r>
            <w:r w:rsidRPr="004F2D5A">
              <w:rPr>
                <w:rFonts w:ascii="Arial" w:eastAsia="MS Mincho" w:hAnsi="Arial" w:cs="Arial" w:hint="eastAsia"/>
                <w:noProof/>
                <w:sz w:val="16"/>
                <w:szCs w:val="16"/>
                <w:lang w:eastAsia="ja-JP"/>
              </w:rPr>
              <w:t>PhysicalConfigDedicated</w:t>
            </w:r>
          </w:p>
        </w:tc>
        <w:tc>
          <w:tcPr>
            <w:tcW w:w="5369" w:type="dxa"/>
            <w:shd w:val="clear" w:color="auto" w:fill="auto"/>
          </w:tcPr>
          <w:p w14:paraId="5E3B2C4A" w14:textId="77777777" w:rsidR="00AF3878" w:rsidRDefault="00AF3878" w:rsidP="004F4BB1">
            <w:pPr>
              <w:spacing w:after="0"/>
              <w:rPr>
                <w:rFonts w:ascii="Arial" w:eastAsia="MS Mincho" w:hAnsi="Arial" w:cs="Arial"/>
                <w:noProof/>
                <w:sz w:val="16"/>
                <w:szCs w:val="16"/>
                <w:lang w:eastAsia="ja-JP"/>
              </w:rPr>
            </w:pPr>
            <w:r w:rsidRPr="004F2D5A">
              <w:rPr>
                <w:rFonts w:ascii="Arial" w:eastAsia="MS Mincho" w:hAnsi="Arial" w:cs="Arial"/>
                <w:noProof/>
                <w:sz w:val="16"/>
                <w:szCs w:val="16"/>
                <w:lang w:eastAsia="ja-JP"/>
              </w:rPr>
              <w:t>pucch-Cell</w:t>
            </w:r>
            <w:r>
              <w:rPr>
                <w:rFonts w:ascii="Arial" w:eastAsia="MS Mincho" w:hAnsi="Arial" w:cs="Arial" w:hint="eastAsia"/>
                <w:noProof/>
                <w:sz w:val="16"/>
                <w:szCs w:val="16"/>
                <w:lang w:eastAsia="ja-JP"/>
              </w:rPr>
              <w:t xml:space="preserve"> field description can be improved:</w:t>
            </w:r>
          </w:p>
          <w:p w14:paraId="1F1EEE86" w14:textId="77777777" w:rsidR="00AF3878" w:rsidRPr="00BD494B" w:rsidRDefault="00AF3878" w:rsidP="004F4BB1">
            <w:pPr>
              <w:spacing w:after="0"/>
              <w:rPr>
                <w:rFonts w:ascii="Arial" w:hAnsi="Arial" w:cs="Arial"/>
                <w:noProof/>
                <w:sz w:val="16"/>
                <w:szCs w:val="16"/>
              </w:rPr>
            </w:pPr>
            <w:r>
              <w:rPr>
                <w:rFonts w:ascii="Arial" w:eastAsia="MS Mincho" w:hAnsi="Arial" w:cs="Arial"/>
                <w:noProof/>
                <w:sz w:val="16"/>
                <w:szCs w:val="16"/>
                <w:lang w:eastAsia="ja-JP"/>
              </w:rPr>
              <w:t>“”</w:t>
            </w:r>
            <w:r w:rsidRPr="007E3E1D">
              <w:rPr>
                <w:rFonts w:ascii="Arial" w:eastAsia="MS Mincho" w:hAnsi="Arial" w:cs="Arial"/>
                <w:noProof/>
                <w:sz w:val="16"/>
                <w:szCs w:val="16"/>
                <w:lang w:eastAsia="ja-JP"/>
              </w:rPr>
              <w:t>if PUCCH feedback of this SCell is not sent on PCell or PSCell, this field is  present if SCell is used to send PUCCH feedback of this SCell (or cell).</w:t>
            </w:r>
          </w:p>
        </w:tc>
        <w:tc>
          <w:tcPr>
            <w:tcW w:w="653" w:type="dxa"/>
            <w:gridSpan w:val="2"/>
            <w:shd w:val="clear" w:color="auto" w:fill="auto"/>
          </w:tcPr>
          <w:p w14:paraId="00B143C7" w14:textId="77777777" w:rsidR="00AF3878" w:rsidRPr="00BD494B" w:rsidRDefault="00AF3878"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132" w:type="dxa"/>
            <w:gridSpan w:val="2"/>
            <w:shd w:val="clear" w:color="auto" w:fill="auto"/>
          </w:tcPr>
          <w:p w14:paraId="2B81EC81" w14:textId="77777777" w:rsidR="00AF3878" w:rsidRDefault="00AF3878"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Proposed improvement</w:t>
            </w:r>
          </w:p>
          <w:p w14:paraId="325AE815" w14:textId="77777777" w:rsidR="00AF3878" w:rsidRDefault="00AF3878"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noProof/>
                <w:sz w:val="16"/>
                <w:szCs w:val="16"/>
                <w:lang w:eastAsia="ja-JP"/>
              </w:rPr>
              <w:t>“</w:t>
            </w:r>
            <w:r>
              <w:rPr>
                <w:rFonts w:ascii="Arial" w:eastAsia="MS Mincho" w:hAnsi="Arial" w:cs="Arial" w:hint="eastAsia"/>
                <w:noProof/>
                <w:sz w:val="16"/>
                <w:szCs w:val="16"/>
                <w:lang w:eastAsia="ja-JP"/>
              </w:rPr>
              <w:t xml:space="preserve">this field is present if PUCCH feedback </w:t>
            </w:r>
            <w:r>
              <w:rPr>
                <w:rFonts w:ascii="Arial" w:eastAsia="MS Mincho" w:hAnsi="Arial" w:cs="Arial"/>
                <w:noProof/>
                <w:sz w:val="16"/>
                <w:szCs w:val="16"/>
                <w:lang w:eastAsia="ja-JP"/>
              </w:rPr>
              <w:t xml:space="preserve">is sent on PUCCH SCell </w:t>
            </w:r>
            <w:r>
              <w:rPr>
                <w:rFonts w:ascii="Arial" w:eastAsia="MS Mincho" w:hAnsi="Arial" w:cs="Arial" w:hint="eastAsia"/>
                <w:noProof/>
                <w:sz w:val="16"/>
                <w:szCs w:val="16"/>
                <w:lang w:eastAsia="ja-JP"/>
              </w:rPr>
              <w:t>of this SCell, and not setn on PCell or PSCell</w:t>
            </w:r>
            <w:r>
              <w:rPr>
                <w:rFonts w:ascii="Arial" w:eastAsia="MS Mincho" w:hAnsi="Arial" w:cs="Arial"/>
                <w:noProof/>
                <w:sz w:val="16"/>
                <w:szCs w:val="16"/>
                <w:lang w:eastAsia="ja-JP"/>
              </w:rPr>
              <w:t>”</w:t>
            </w:r>
          </w:p>
          <w:p w14:paraId="64863D17" w14:textId="77777777" w:rsidR="00AF3878" w:rsidRDefault="00AF3878" w:rsidP="004F4BB1">
            <w:pPr>
              <w:spacing w:after="0"/>
              <w:rPr>
                <w:rFonts w:ascii="Arial" w:hAnsi="Arial" w:cs="Arial"/>
                <w:noProof/>
                <w:color w:val="1F497D" w:themeColor="text2"/>
                <w:sz w:val="16"/>
                <w:szCs w:val="16"/>
              </w:rPr>
            </w:pPr>
            <w:r w:rsidRPr="009549B4">
              <w:rPr>
                <w:rFonts w:ascii="Arial" w:hAnsi="Arial" w:cs="Arial"/>
                <w:b/>
                <w:noProof/>
                <w:color w:val="1F497D" w:themeColor="text2"/>
                <w:sz w:val="16"/>
                <w:szCs w:val="16"/>
              </w:rPr>
              <w:t>Ericsson:</w:t>
            </w:r>
            <w:r w:rsidRPr="009549B4">
              <w:rPr>
                <w:rFonts w:ascii="Arial" w:hAnsi="Arial" w:cs="Arial"/>
                <w:noProof/>
                <w:color w:val="1F497D" w:themeColor="text2"/>
                <w:sz w:val="16"/>
                <w:szCs w:val="16"/>
              </w:rPr>
              <w:t xml:space="preserve"> Agree (the typo in the proposed improvement should be fixed though).</w:t>
            </w:r>
          </w:p>
          <w:p w14:paraId="0CE27A2E" w14:textId="77777777" w:rsidR="00AF3878" w:rsidRDefault="00AF3878" w:rsidP="009549B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intention of this proposal seems to be to improve the field description as follows,</w:t>
            </w:r>
          </w:p>
          <w:p w14:paraId="6775F845" w14:textId="77777777" w:rsidR="00AF3878" w:rsidRPr="009549B4" w:rsidRDefault="00AF3878" w:rsidP="009549B4">
            <w:pPr>
              <w:spacing w:after="0"/>
              <w:rPr>
                <w:rFonts w:ascii="Arial" w:hAnsi="Arial" w:cs="Arial"/>
                <w:noProof/>
                <w:sz w:val="16"/>
                <w:szCs w:val="16"/>
              </w:rPr>
            </w:pPr>
          </w:p>
          <w:p w14:paraId="33C26CCC" w14:textId="77777777" w:rsidR="00AF3878" w:rsidRPr="009549B4" w:rsidRDefault="00AF3878" w:rsidP="009549B4">
            <w:pPr>
              <w:spacing w:after="0"/>
              <w:rPr>
                <w:rFonts w:ascii="Arial" w:hAnsi="Arial" w:cs="Arial"/>
                <w:noProof/>
                <w:sz w:val="16"/>
                <w:szCs w:val="16"/>
              </w:rPr>
            </w:pPr>
            <w:r w:rsidRPr="009549B4">
              <w:rPr>
                <w:rFonts w:ascii="Arial" w:eastAsia="MS Mincho" w:hAnsi="Arial" w:cs="Arial"/>
                <w:noProof/>
                <w:sz w:val="16"/>
                <w:szCs w:val="16"/>
                <w:lang w:eastAsia="ja-JP"/>
              </w:rPr>
              <w:t xml:space="preserve">if PUCCH feedback of this SCell is not sent on PCell or PSCell, this field is  present if </w:t>
            </w:r>
            <w:r w:rsidRPr="009549B4">
              <w:rPr>
                <w:rFonts w:ascii="Arial" w:eastAsia="MS Mincho" w:hAnsi="Arial" w:cs="Arial" w:hint="eastAsia"/>
                <w:noProof/>
                <w:color w:val="FF0000"/>
                <w:sz w:val="16"/>
                <w:szCs w:val="16"/>
                <w:u w:val="single"/>
                <w:lang w:eastAsia="ja-JP"/>
              </w:rPr>
              <w:t xml:space="preserve">PUCCH feedback </w:t>
            </w:r>
            <w:r w:rsidRPr="009549B4">
              <w:rPr>
                <w:rFonts w:ascii="Arial" w:eastAsia="MS Mincho" w:hAnsi="Arial" w:cs="Arial"/>
                <w:noProof/>
                <w:color w:val="FF0000"/>
                <w:sz w:val="16"/>
                <w:szCs w:val="16"/>
                <w:u w:val="single"/>
                <w:lang w:eastAsia="ja-JP"/>
              </w:rPr>
              <w:t xml:space="preserve">is sent on PUCCH SCell </w:t>
            </w:r>
            <w:r>
              <w:rPr>
                <w:rFonts w:ascii="Arial" w:eastAsia="MS Mincho" w:hAnsi="Arial" w:cs="Arial" w:hint="eastAsia"/>
                <w:noProof/>
                <w:color w:val="FF0000"/>
                <w:sz w:val="16"/>
                <w:szCs w:val="16"/>
                <w:u w:val="single"/>
                <w:lang w:eastAsia="ja-JP"/>
              </w:rPr>
              <w:t>of this SCell, and not se</w:t>
            </w:r>
            <w:r w:rsidRPr="009549B4">
              <w:rPr>
                <w:rFonts w:ascii="Arial" w:eastAsia="MS Mincho" w:hAnsi="Arial" w:cs="Arial" w:hint="eastAsia"/>
                <w:noProof/>
                <w:color w:val="FF0000"/>
                <w:sz w:val="16"/>
                <w:szCs w:val="16"/>
                <w:u w:val="single"/>
                <w:lang w:eastAsia="ja-JP"/>
              </w:rPr>
              <w:t>n</w:t>
            </w:r>
            <w:r>
              <w:rPr>
                <w:rFonts w:ascii="Arial" w:eastAsia="MS Mincho" w:hAnsi="Arial" w:cs="Arial"/>
                <w:noProof/>
                <w:color w:val="FF0000"/>
                <w:sz w:val="16"/>
                <w:szCs w:val="16"/>
                <w:u w:val="single"/>
                <w:lang w:eastAsia="ja-JP"/>
              </w:rPr>
              <w:t>t</w:t>
            </w:r>
            <w:r w:rsidRPr="009549B4">
              <w:rPr>
                <w:rFonts w:ascii="Arial" w:eastAsia="MS Mincho" w:hAnsi="Arial" w:cs="Arial" w:hint="eastAsia"/>
                <w:noProof/>
                <w:color w:val="FF0000"/>
                <w:sz w:val="16"/>
                <w:szCs w:val="16"/>
                <w:u w:val="single"/>
                <w:lang w:eastAsia="ja-JP"/>
              </w:rPr>
              <w:t xml:space="preserve"> on PCell or PSCell</w:t>
            </w:r>
            <w:r w:rsidRPr="009549B4">
              <w:rPr>
                <w:rFonts w:ascii="Arial" w:eastAsia="MS Mincho" w:hAnsi="Arial" w:cs="Arial"/>
                <w:strike/>
                <w:noProof/>
                <w:color w:val="FF0000"/>
                <w:sz w:val="16"/>
                <w:szCs w:val="16"/>
                <w:lang w:eastAsia="ja-JP"/>
              </w:rPr>
              <w:t>SCell is used to send PUCCH feedback of this SCell (or cell)</w:t>
            </w:r>
            <w:r w:rsidRPr="009549B4">
              <w:rPr>
                <w:rFonts w:ascii="Arial" w:eastAsia="MS Mincho" w:hAnsi="Arial" w:cs="Arial"/>
                <w:noProof/>
                <w:sz w:val="16"/>
                <w:szCs w:val="16"/>
                <w:lang w:eastAsia="ja-JP"/>
              </w:rPr>
              <w:t>.</w:t>
            </w:r>
          </w:p>
          <w:p w14:paraId="44D4A002" w14:textId="77777777" w:rsidR="00AF3878" w:rsidRPr="009549B4" w:rsidRDefault="00AF3878" w:rsidP="009549B4">
            <w:pPr>
              <w:spacing w:after="0"/>
              <w:rPr>
                <w:rFonts w:ascii="Arial" w:hAnsi="Arial" w:cs="Arial"/>
                <w:noProof/>
                <w:sz w:val="16"/>
                <w:szCs w:val="16"/>
              </w:rPr>
            </w:pPr>
          </w:p>
          <w:p w14:paraId="2C0B34A9" w14:textId="77777777" w:rsidR="00AF3878" w:rsidRDefault="00AF3878" w:rsidP="009549B4">
            <w:pP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Otherwise it is difficult to make the correction.</w:t>
            </w:r>
          </w:p>
          <w:p w14:paraId="44EFF942" w14:textId="77777777" w:rsidR="00AF3878" w:rsidRDefault="00AF3878" w:rsidP="001D435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If the field is configured for a PUCCH cell, the field description could be simple i.e. as follows:</w:t>
            </w:r>
          </w:p>
          <w:p w14:paraId="453A25DA" w14:textId="77777777" w:rsidR="00AF3878" w:rsidRDefault="00AF3878" w:rsidP="001D4355">
            <w:pPr>
              <w:spacing w:after="0"/>
              <w:ind w:left="284"/>
              <w:rPr>
                <w:noProof/>
                <w:color w:val="1F497D"/>
              </w:rPr>
            </w:pPr>
            <w:r>
              <w:rPr>
                <w:rFonts w:ascii="Arial" w:hAnsi="Arial" w:cs="Arial"/>
                <w:sz w:val="16"/>
                <w:szCs w:val="16"/>
              </w:rPr>
              <w:t xml:space="preserve"> “If present, PUCCH feedback is sent on the PUCCH cell. If absent PUCCH feedback is sent on PCell or PSCel.</w:t>
            </w:r>
          </w:p>
          <w:p w14:paraId="62CB03F8" w14:textId="77777777" w:rsidR="00AF3878" w:rsidRPr="00C56E2E" w:rsidRDefault="00AF3878" w:rsidP="001D4355">
            <w:pPr>
              <w:spacing w:after="0"/>
              <w:rPr>
                <w:rFonts w:ascii="Arial" w:hAnsi="Arial" w:cs="Arial"/>
                <w:noProof/>
                <w:color w:val="1F497D" w:themeColor="text2"/>
                <w:sz w:val="16"/>
                <w:szCs w:val="16"/>
              </w:rPr>
            </w:pPr>
            <w:r w:rsidRPr="00C56E2E">
              <w:rPr>
                <w:rFonts w:ascii="Arial" w:hAnsi="Arial" w:cs="Arial"/>
                <w:noProof/>
                <w:color w:val="1F497D" w:themeColor="text2"/>
                <w:sz w:val="16"/>
                <w:szCs w:val="16"/>
              </w:rPr>
              <w:t>The field is however not really needed for the PUCCH SCell, so we may also consider the following:</w:t>
            </w:r>
          </w:p>
          <w:p w14:paraId="216430E4" w14:textId="77777777" w:rsidR="00AF3878" w:rsidRDefault="00AF3878" w:rsidP="001D4355">
            <w:pPr>
              <w:pBdr>
                <w:bottom w:val="single" w:sz="6" w:space="1" w:color="auto"/>
              </w:pBdr>
              <w:spacing w:after="0"/>
              <w:ind w:left="284"/>
              <w:rPr>
                <w:rFonts w:ascii="Arial" w:hAnsi="Arial" w:cs="Arial"/>
                <w:sz w:val="16"/>
                <w:szCs w:val="16"/>
              </w:rPr>
            </w:pPr>
            <w:r>
              <w:rPr>
                <w:rFonts w:ascii="Arial" w:hAnsi="Arial" w:cs="Arial"/>
                <w:sz w:val="16"/>
                <w:szCs w:val="16"/>
              </w:rPr>
              <w:t>“If present, PUCCH feedback is sent on the PUCCH cell. If absent PUCCH feedback is sent on PCell or PSCel, or if the cell concerns the PUCCH SCell, on the concerned cell.</w:t>
            </w:r>
          </w:p>
          <w:p w14:paraId="1BB44E9B" w14:textId="3034D2E3" w:rsidR="00AF3878" w:rsidRPr="00D813E8" w:rsidRDefault="00AF3878" w:rsidP="00D813E8">
            <w:pPr>
              <w:spacing w:after="0"/>
              <w:rPr>
                <w:noProof/>
                <w:color w:val="1F497D" w:themeColor="text2"/>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in general CR according to Samsungs second proposal.</w:t>
            </w:r>
          </w:p>
        </w:tc>
        <w:tc>
          <w:tcPr>
            <w:tcW w:w="1060" w:type="dxa"/>
            <w:tcBorders>
              <w:bottom w:val="single" w:sz="4" w:space="0" w:color="auto"/>
            </w:tcBorders>
            <w:shd w:val="clear" w:color="auto" w:fill="CCFF99"/>
          </w:tcPr>
          <w:p w14:paraId="6F38577D" w14:textId="76E0C6A4" w:rsidR="00AF3878" w:rsidRPr="00BD494B" w:rsidRDefault="00AF3878" w:rsidP="00462485">
            <w:pPr>
              <w:spacing w:after="0"/>
              <w:rPr>
                <w:rFonts w:ascii="Arial" w:hAnsi="Arial" w:cs="Arial"/>
                <w:noProof/>
                <w:sz w:val="16"/>
                <w:szCs w:val="16"/>
              </w:rPr>
            </w:pPr>
            <w:r>
              <w:rPr>
                <w:rFonts w:ascii="Arial" w:hAnsi="Arial" w:cs="Arial"/>
                <w:noProof/>
                <w:sz w:val="16"/>
                <w:szCs w:val="16"/>
              </w:rPr>
              <w:lastRenderedPageBreak/>
              <w:t>Closed (General CR)</w:t>
            </w:r>
          </w:p>
        </w:tc>
      </w:tr>
      <w:tr w:rsidR="00AF3878" w:rsidRPr="00BD494B" w14:paraId="2E08F34F" w14:textId="77777777" w:rsidTr="009B5B12">
        <w:tc>
          <w:tcPr>
            <w:tcW w:w="769" w:type="dxa"/>
            <w:shd w:val="clear" w:color="auto" w:fill="auto"/>
          </w:tcPr>
          <w:p w14:paraId="7D5AF40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D.022</w:t>
            </w:r>
          </w:p>
        </w:tc>
        <w:tc>
          <w:tcPr>
            <w:tcW w:w="1677" w:type="dxa"/>
            <w:shd w:val="clear" w:color="auto" w:fill="auto"/>
          </w:tcPr>
          <w:p w14:paraId="254FDBBA" w14:textId="77777777" w:rsidR="00AF3878" w:rsidRPr="00946DAC" w:rsidRDefault="00AF3878"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69" w:type="dxa"/>
            <w:shd w:val="clear" w:color="auto" w:fill="auto"/>
          </w:tcPr>
          <w:p w14:paraId="03AD30BC"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Editorial correction of the field description of </w:t>
            </w:r>
            <w:r w:rsidRPr="00FE60BC">
              <w:rPr>
                <w:rFonts w:ascii="Arial" w:hAnsi="Arial" w:cs="Arial"/>
                <w:i/>
                <w:noProof/>
                <w:sz w:val="16"/>
                <w:szCs w:val="16"/>
              </w:rPr>
              <w:t>laa-SCellSubframeConfig</w:t>
            </w:r>
            <w:r>
              <w:rPr>
                <w:rFonts w:ascii="Arial" w:hAnsi="Arial" w:cs="Arial"/>
                <w:noProof/>
                <w:sz w:val="16"/>
                <w:szCs w:val="16"/>
              </w:rPr>
              <w:t xml:space="preserve"> and </w:t>
            </w:r>
            <w:r w:rsidRPr="00325E92">
              <w:rPr>
                <w:rFonts w:ascii="Arial" w:hAnsi="Arial" w:cs="Arial"/>
                <w:i/>
                <w:noProof/>
                <w:sz w:val="16"/>
                <w:szCs w:val="16"/>
              </w:rPr>
              <w:t>pucch-Cell</w:t>
            </w:r>
            <w:r>
              <w:rPr>
                <w:rFonts w:ascii="Arial" w:hAnsi="Arial" w:cs="Arial"/>
                <w:noProof/>
                <w:sz w:val="16"/>
                <w:szCs w:val="16"/>
              </w:rPr>
              <w:t>.</w:t>
            </w:r>
          </w:p>
        </w:tc>
        <w:tc>
          <w:tcPr>
            <w:tcW w:w="653" w:type="dxa"/>
            <w:gridSpan w:val="2"/>
            <w:shd w:val="clear" w:color="auto" w:fill="auto"/>
          </w:tcPr>
          <w:p w14:paraId="26335EAF" w14:textId="77777777" w:rsidR="00AF3878" w:rsidRPr="00FE60BC"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C436DE" w14:textId="77777777" w:rsidR="00AF3878" w:rsidRPr="00796FE8" w:rsidRDefault="00AF3878"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zh-CN"/>
              </w:rPr>
              <w:t>laa-</w:t>
            </w:r>
            <w:r w:rsidRPr="00796FE8">
              <w:rPr>
                <w:rFonts w:ascii="Arial" w:eastAsia="MS Mincho" w:hAnsi="Arial" w:cs="Arial"/>
                <w:b/>
                <w:i/>
                <w:noProof/>
                <w:sz w:val="16"/>
                <w:szCs w:val="16"/>
                <w:lang w:eastAsia="en-GB"/>
              </w:rPr>
              <w:t>S</w:t>
            </w:r>
            <w:r w:rsidRPr="00796FE8">
              <w:rPr>
                <w:rFonts w:ascii="Arial" w:eastAsia="MS Mincho" w:hAnsi="Arial" w:cs="Arial"/>
                <w:b/>
                <w:i/>
                <w:noProof/>
                <w:sz w:val="16"/>
                <w:szCs w:val="16"/>
                <w:lang w:eastAsia="zh-CN"/>
              </w:rPr>
              <w:t>C</w:t>
            </w:r>
            <w:r w:rsidRPr="00796FE8">
              <w:rPr>
                <w:rFonts w:ascii="Arial" w:eastAsia="MS Mincho" w:hAnsi="Arial" w:cs="Arial"/>
                <w:b/>
                <w:i/>
                <w:noProof/>
                <w:sz w:val="16"/>
                <w:szCs w:val="16"/>
                <w:lang w:eastAsia="en-GB"/>
              </w:rPr>
              <w:t>ellSubframeConfig</w:t>
            </w:r>
          </w:p>
          <w:p w14:paraId="5179AD93" w14:textId="77777777" w:rsidR="00AF3878" w:rsidRPr="00796FE8" w:rsidRDefault="00AF3878" w:rsidP="004F4BB1">
            <w:pPr>
              <w:spacing w:after="0"/>
              <w:rPr>
                <w:rFonts w:ascii="Arial" w:eastAsia="MS Mincho" w:hAnsi="Arial" w:cs="Arial"/>
                <w:iCs/>
                <w:noProof/>
                <w:sz w:val="16"/>
                <w:szCs w:val="16"/>
                <w:lang w:eastAsia="zh-CN"/>
              </w:rPr>
            </w:pPr>
            <w:r w:rsidRPr="00796FE8">
              <w:rPr>
                <w:rFonts w:ascii="Arial" w:eastAsia="MS Mincho" w:hAnsi="Arial" w:cs="Arial"/>
                <w:iCs/>
                <w:noProof/>
                <w:sz w:val="16"/>
                <w:szCs w:val="16"/>
                <w:lang w:eastAsia="en-GB"/>
              </w:rPr>
              <w:t xml:space="preserve">A bit-map indicating </w:t>
            </w:r>
            <w:r w:rsidRPr="00796FE8">
              <w:rPr>
                <w:rFonts w:ascii="Arial" w:eastAsia="MS Mincho" w:hAnsi="Arial" w:cs="Arial"/>
                <w:iCs/>
                <w:strike/>
                <w:noProof/>
                <w:color w:val="FF0000"/>
                <w:sz w:val="16"/>
                <w:szCs w:val="16"/>
                <w:lang w:eastAsia="zh-CN"/>
              </w:rPr>
              <w:t>laa</w:t>
            </w:r>
            <w:r w:rsidRPr="00796FE8">
              <w:rPr>
                <w:rFonts w:ascii="Arial" w:eastAsia="MS Mincho" w:hAnsi="Arial" w:cs="Arial"/>
                <w:iCs/>
                <w:noProof/>
                <w:color w:val="FF0000"/>
                <w:sz w:val="16"/>
                <w:szCs w:val="16"/>
                <w:u w:val="single"/>
                <w:lang w:eastAsia="zh-CN"/>
              </w:rPr>
              <w:t xml:space="preserve">LAA </w:t>
            </w:r>
            <w:r w:rsidRPr="00796FE8">
              <w:rPr>
                <w:rFonts w:ascii="Arial" w:eastAsia="MS Mincho" w:hAnsi="Arial" w:cs="Arial"/>
                <w:iCs/>
                <w:noProof/>
                <w:sz w:val="16"/>
                <w:szCs w:val="16"/>
                <w:lang w:eastAsia="zh-CN"/>
              </w:rPr>
              <w:t>SCell</w:t>
            </w:r>
            <w:r w:rsidRPr="00796FE8">
              <w:rPr>
                <w:rFonts w:ascii="Arial" w:eastAsia="MS Mincho" w:hAnsi="Arial" w:cs="Arial"/>
                <w:iCs/>
                <w:noProof/>
                <w:sz w:val="16"/>
                <w:szCs w:val="16"/>
                <w:lang w:eastAsia="en-GB"/>
              </w:rPr>
              <w:t xml:space="preserve"> subframe</w:t>
            </w:r>
            <w:r w:rsidRPr="00796FE8">
              <w:rPr>
                <w:rFonts w:ascii="Arial" w:eastAsia="MS Mincho" w:hAnsi="Arial" w:cs="Arial"/>
                <w:iCs/>
                <w:noProof/>
                <w:sz w:val="16"/>
                <w:szCs w:val="16"/>
                <w:lang w:eastAsia="zh-CN"/>
              </w:rPr>
              <w:t xml:space="preserve"> configuration</w:t>
            </w:r>
          </w:p>
          <w:p w14:paraId="4404D2D1" w14:textId="77777777" w:rsidR="00AF3878" w:rsidRPr="00796FE8" w:rsidRDefault="00AF3878"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en-GB"/>
              </w:rPr>
              <w:t>pucch-Cell</w:t>
            </w:r>
          </w:p>
          <w:p w14:paraId="081883C8" w14:textId="77777777" w:rsidR="00AF3878" w:rsidRPr="00796FE8" w:rsidRDefault="00AF3878" w:rsidP="004F4BB1">
            <w:pPr>
              <w:pBdr>
                <w:bottom w:val="single" w:sz="6" w:space="1" w:color="auto"/>
              </w:pBdr>
              <w:spacing w:after="0"/>
              <w:rPr>
                <w:rFonts w:ascii="Arial" w:eastAsia="MS Mincho" w:hAnsi="Arial" w:cs="Arial"/>
                <w:sz w:val="16"/>
                <w:szCs w:val="16"/>
                <w:lang w:eastAsia="en-GB"/>
              </w:rPr>
            </w:pPr>
            <w:r w:rsidRPr="00796FE8">
              <w:rPr>
                <w:rFonts w:ascii="Arial" w:eastAsia="MS Mincho" w:hAnsi="Arial" w:cs="Arial"/>
                <w:strike/>
                <w:color w:val="FF0000"/>
                <w:sz w:val="16"/>
                <w:szCs w:val="16"/>
                <w:lang w:eastAsia="en-GB"/>
              </w:rPr>
              <w:t>if</w:t>
            </w:r>
            <w:r w:rsidRPr="00796FE8">
              <w:rPr>
                <w:rFonts w:ascii="Arial" w:eastAsia="MS Mincho" w:hAnsi="Arial" w:cs="Arial"/>
                <w:color w:val="FF0000"/>
                <w:sz w:val="16"/>
                <w:szCs w:val="16"/>
                <w:u w:val="single"/>
                <w:lang w:eastAsia="en-GB"/>
              </w:rPr>
              <w:t xml:space="preserve">If </w:t>
            </w:r>
            <w:r w:rsidRPr="00796FE8">
              <w:rPr>
                <w:rFonts w:ascii="Arial" w:eastAsia="MS Mincho" w:hAnsi="Arial" w:cs="Arial"/>
                <w:sz w:val="16"/>
                <w:szCs w:val="16"/>
                <w:lang w:eastAsia="en-GB"/>
              </w:rPr>
              <w:t>PUCCH feedback of this SCell</w:t>
            </w:r>
          </w:p>
          <w:p w14:paraId="2F8439B1" w14:textId="77777777" w:rsidR="00AF3878" w:rsidRPr="00796FE8" w:rsidRDefault="00AF3878" w:rsidP="004F4BB1">
            <w:pPr>
              <w:spacing w:after="0"/>
              <w:rPr>
                <w:rFonts w:ascii="Arial" w:hAnsi="Arial" w:cs="Arial"/>
                <w:noProof/>
                <w:color w:val="1F497D" w:themeColor="text2"/>
                <w:sz w:val="16"/>
                <w:szCs w:val="16"/>
              </w:rPr>
            </w:pPr>
            <w:r w:rsidRPr="00796FE8">
              <w:rPr>
                <w:rFonts w:ascii="Arial" w:hAnsi="Arial" w:cs="Arial"/>
                <w:b/>
                <w:noProof/>
                <w:color w:val="1F497D" w:themeColor="text2"/>
                <w:sz w:val="16"/>
                <w:szCs w:val="16"/>
              </w:rPr>
              <w:t>Ericsson:</w:t>
            </w:r>
            <w:r w:rsidRPr="00796FE8">
              <w:rPr>
                <w:rFonts w:ascii="Arial" w:hAnsi="Arial" w:cs="Arial"/>
                <w:noProof/>
                <w:color w:val="1F497D" w:themeColor="text2"/>
                <w:sz w:val="16"/>
                <w:szCs w:val="16"/>
              </w:rPr>
              <w:t xml:space="preserve"> Agree.</w:t>
            </w:r>
          </w:p>
          <w:p w14:paraId="7EA61151" w14:textId="77777777" w:rsidR="00AF3878" w:rsidRPr="00796FE8" w:rsidRDefault="00AF3878" w:rsidP="004F4BB1">
            <w:pPr>
              <w:spacing w:after="0"/>
              <w:rPr>
                <w:rFonts w:ascii="Arial" w:eastAsia="SimSun" w:hAnsi="Arial" w:cs="Arial"/>
                <w:noProof/>
                <w:color w:val="1F497D" w:themeColor="text2"/>
                <w:sz w:val="16"/>
                <w:szCs w:val="16"/>
                <w:lang w:eastAsia="zh-CN"/>
              </w:rPr>
            </w:pPr>
            <w:r w:rsidRPr="00796FE8">
              <w:rPr>
                <w:rFonts w:ascii="Arial" w:eastAsia="SimSun" w:hAnsi="Arial" w:cs="Arial" w:hint="eastAsia"/>
                <w:b/>
                <w:noProof/>
                <w:color w:val="1F497D" w:themeColor="text2"/>
                <w:sz w:val="16"/>
                <w:szCs w:val="16"/>
                <w:lang w:eastAsia="zh-CN"/>
              </w:rPr>
              <w:t>CATT:</w:t>
            </w:r>
            <w:r w:rsidRPr="00796FE8">
              <w:rPr>
                <w:rFonts w:ascii="Arial" w:eastAsia="SimSun" w:hAnsi="Arial" w:cs="Arial" w:hint="eastAsia"/>
                <w:noProof/>
                <w:color w:val="1F497D" w:themeColor="text2"/>
                <w:sz w:val="16"/>
                <w:szCs w:val="16"/>
                <w:lang w:eastAsia="zh-CN"/>
              </w:rPr>
              <w:t xml:space="preserve"> PUCCH feedback is proposed to change to HARQ feedback.</w:t>
            </w:r>
          </w:p>
          <w:p w14:paraId="43F33E58" w14:textId="77777777" w:rsidR="00AF3878" w:rsidRDefault="00AF3878" w:rsidP="00796FE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The proposed editorials are corrected during v1300 CR implementation. The name change proposal (CATT) is left open.</w:t>
            </w:r>
          </w:p>
          <w:p w14:paraId="65ABA1CA" w14:textId="77777777" w:rsidR="00AF3878" w:rsidRDefault="00AF3878" w:rsidP="00796FE8">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D.028</w:t>
            </w:r>
          </w:p>
          <w:p w14:paraId="046AAAD6" w14:textId="7644F013" w:rsidR="00AF3878" w:rsidRPr="000F1C9C" w:rsidRDefault="00AF3878" w:rsidP="00796FE8">
            <w:pPr>
              <w:spacing w:after="0"/>
              <w:rPr>
                <w:rFonts w:ascii="Arial" w:eastAsia="SimSun" w:hAnsi="Arial" w:cs="Arial"/>
                <w:noProof/>
                <w:color w:val="1F497D" w:themeColor="text2"/>
                <w:sz w:val="16"/>
                <w:szCs w:val="16"/>
                <w:lang w:eastAsia="zh-CN"/>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Corrected during v1300 CR imlementation</w:t>
            </w:r>
          </w:p>
        </w:tc>
        <w:tc>
          <w:tcPr>
            <w:tcW w:w="1060" w:type="dxa"/>
            <w:shd w:val="clear" w:color="auto" w:fill="CCFF99"/>
          </w:tcPr>
          <w:p w14:paraId="0B288F2A" w14:textId="77777777" w:rsidR="00AF3878" w:rsidRPr="00462485" w:rsidRDefault="00AF3878" w:rsidP="00462485">
            <w:pPr>
              <w:tabs>
                <w:tab w:val="left" w:pos="398"/>
              </w:tabs>
              <w:rPr>
                <w:rFonts w:ascii="Arial" w:hAnsi="Arial" w:cs="Arial"/>
                <w:sz w:val="16"/>
                <w:szCs w:val="16"/>
              </w:rPr>
            </w:pPr>
            <w:r>
              <w:rPr>
                <w:rFonts w:ascii="Arial" w:hAnsi="Arial" w:cs="Arial"/>
                <w:noProof/>
                <w:sz w:val="16"/>
                <w:szCs w:val="16"/>
              </w:rPr>
              <w:t>Closed</w:t>
            </w:r>
          </w:p>
        </w:tc>
      </w:tr>
      <w:tr w:rsidR="00AF3878" w:rsidRPr="00BD494B" w14:paraId="72AB1B12" w14:textId="77777777" w:rsidTr="009B5B12">
        <w:tc>
          <w:tcPr>
            <w:tcW w:w="769" w:type="dxa"/>
            <w:shd w:val="clear" w:color="auto" w:fill="auto"/>
          </w:tcPr>
          <w:p w14:paraId="286AE84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E.259</w:t>
            </w:r>
          </w:p>
        </w:tc>
        <w:tc>
          <w:tcPr>
            <w:tcW w:w="1677" w:type="dxa"/>
            <w:shd w:val="clear" w:color="auto" w:fill="auto"/>
          </w:tcPr>
          <w:p w14:paraId="285CD530"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PhysicalConfigDedicated</w:t>
            </w:r>
          </w:p>
        </w:tc>
        <w:tc>
          <w:tcPr>
            <w:tcW w:w="5369" w:type="dxa"/>
            <w:shd w:val="clear" w:color="auto" w:fill="auto"/>
          </w:tcPr>
          <w:p w14:paraId="0C6B6889" w14:textId="77777777" w:rsidR="00AF3878" w:rsidRPr="00BD494B" w:rsidRDefault="00AF3878" w:rsidP="004F4BB1">
            <w:pPr>
              <w:spacing w:after="0"/>
              <w:rPr>
                <w:rFonts w:ascii="Arial" w:hAnsi="Arial" w:cs="Arial"/>
                <w:noProof/>
                <w:sz w:val="16"/>
                <w:szCs w:val="16"/>
              </w:rPr>
            </w:pPr>
            <w:r w:rsidRPr="00961E8D">
              <w:rPr>
                <w:rFonts w:ascii="Arial" w:hAnsi="Arial" w:cs="Arial"/>
                <w:noProof/>
                <w:sz w:val="16"/>
                <w:szCs w:val="16"/>
              </w:rPr>
              <w:t>TPC-PDCCH-ConfigSCell</w:t>
            </w:r>
            <w:r>
              <w:rPr>
                <w:rFonts w:ascii="Arial" w:hAnsi="Arial" w:cs="Arial"/>
                <w:noProof/>
                <w:sz w:val="16"/>
                <w:szCs w:val="16"/>
              </w:rPr>
              <w:t xml:space="preserve"> is a REL-13 information element and therefore both its definition and type reference should use –r13 suffix.</w:t>
            </w:r>
          </w:p>
        </w:tc>
        <w:tc>
          <w:tcPr>
            <w:tcW w:w="653" w:type="dxa"/>
            <w:gridSpan w:val="2"/>
            <w:shd w:val="clear" w:color="auto" w:fill="auto"/>
          </w:tcPr>
          <w:p w14:paraId="0F95F7E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7554D17"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TPC-PDCCH-ConfigSCell type definition and to the type refence in </w:t>
            </w:r>
            <w:r w:rsidRPr="00961E8D">
              <w:rPr>
                <w:rFonts w:ascii="Arial" w:hAnsi="Arial" w:cs="Arial"/>
                <w:noProof/>
                <w:sz w:val="16"/>
                <w:szCs w:val="16"/>
              </w:rPr>
              <w:t>PhysicalConfigDedicated</w:t>
            </w:r>
          </w:p>
          <w:p w14:paraId="6E7B26D9" w14:textId="77777777" w:rsidR="00AF3878" w:rsidRDefault="00AF387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Add –r13 suffix to </w:t>
            </w:r>
          </w:p>
          <w:p w14:paraId="058E3537" w14:textId="77777777" w:rsidR="00AF3878" w:rsidRDefault="00AF3878" w:rsidP="004F4BB1">
            <w:pPr>
              <w:spacing w:after="0"/>
              <w:rPr>
                <w:rFonts w:ascii="Arial" w:hAnsi="Arial" w:cs="Arial"/>
                <w:noProof/>
                <w:color w:val="1F497D" w:themeColor="text2"/>
                <w:sz w:val="16"/>
                <w:szCs w:val="16"/>
              </w:rPr>
            </w:pPr>
          </w:p>
          <w:p w14:paraId="3B9C457D" w14:textId="77777777" w:rsidR="00AF3878" w:rsidRPr="00D05729" w:rsidRDefault="00AF3878" w:rsidP="00796FE8">
            <w:pPr>
              <w:pStyle w:val="PL"/>
              <w:shd w:val="clear" w:color="auto" w:fill="E6E6E6"/>
            </w:pPr>
            <w:r w:rsidRPr="00D05729">
              <w:t>TPC-PDCCH-Config</w:t>
            </w:r>
            <w:r>
              <w:t>SCell</w:t>
            </w:r>
            <w:r w:rsidRPr="00796FE8">
              <w:rPr>
                <w:color w:val="FF0000"/>
                <w:u w:val="single"/>
              </w:rPr>
              <w:t>-r13</w:t>
            </w:r>
            <w:r w:rsidRPr="00796FE8">
              <w:rPr>
                <w:color w:val="FF0000"/>
              </w:rPr>
              <w:t xml:space="preserve"> </w:t>
            </w:r>
            <w:r w:rsidRPr="00D05729">
              <w:t>::=</w:t>
            </w:r>
            <w:r w:rsidRPr="00D05729">
              <w:tab/>
            </w:r>
            <w:r w:rsidRPr="00D05729">
              <w:tab/>
            </w:r>
            <w:r w:rsidRPr="00D05729">
              <w:tab/>
            </w:r>
            <w:r w:rsidRPr="00D05729">
              <w:tab/>
            </w:r>
            <w:r w:rsidRPr="00D05729">
              <w:tab/>
              <w:t>CHOICE {</w:t>
            </w:r>
          </w:p>
          <w:p w14:paraId="7522A353" w14:textId="77777777" w:rsidR="00AF3878" w:rsidRPr="00D05729" w:rsidRDefault="00AF3878" w:rsidP="00796FE8">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14:paraId="4CE09BF7" w14:textId="77777777" w:rsidR="00AF3878" w:rsidRPr="00D05729" w:rsidRDefault="00AF3878" w:rsidP="00796FE8">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14:paraId="5FCC3376" w14:textId="77777777" w:rsidR="00AF3878" w:rsidRPr="00D05729" w:rsidRDefault="00AF3878" w:rsidP="00796FE8">
            <w:pPr>
              <w:pStyle w:val="PL"/>
              <w:shd w:val="clear" w:color="auto" w:fill="E6E6E6"/>
            </w:pPr>
            <w:r w:rsidRPr="00D05729">
              <w:tab/>
            </w:r>
            <w:r w:rsidRPr="00D05729">
              <w:tab/>
            </w:r>
            <w:r>
              <w:t>t</w:t>
            </w:r>
            <w:r w:rsidRPr="00D05729">
              <w:t>pc-Index</w:t>
            </w:r>
            <w:r>
              <w:t>-PUCCH-SCell-r13</w:t>
            </w:r>
            <w:r w:rsidRPr="00D05729">
              <w:tab/>
            </w:r>
            <w:r w:rsidRPr="00D05729">
              <w:tab/>
              <w:t>TPC-Index</w:t>
            </w:r>
          </w:p>
          <w:p w14:paraId="37DF22D0" w14:textId="77777777" w:rsidR="00AF3878" w:rsidRPr="00D05729" w:rsidRDefault="00AF3878" w:rsidP="00796FE8">
            <w:pPr>
              <w:pStyle w:val="PL"/>
              <w:shd w:val="clear" w:color="auto" w:fill="E6E6E6"/>
            </w:pPr>
            <w:r w:rsidRPr="00D05729">
              <w:tab/>
              <w:t>}</w:t>
            </w:r>
          </w:p>
          <w:p w14:paraId="06476374" w14:textId="77777777" w:rsidR="00AF3878" w:rsidRPr="00D05729" w:rsidRDefault="00AF3878" w:rsidP="00796FE8">
            <w:pPr>
              <w:pStyle w:val="PL"/>
              <w:shd w:val="clear" w:color="auto" w:fill="E6E6E6"/>
            </w:pPr>
            <w:r w:rsidRPr="00D05729">
              <w:t>}</w:t>
            </w:r>
          </w:p>
          <w:p w14:paraId="7BBEFD1A" w14:textId="77777777" w:rsidR="00AF3878" w:rsidRDefault="00AF3878" w:rsidP="004F4BB1">
            <w:pPr>
              <w:spacing w:after="0"/>
              <w:rPr>
                <w:rFonts w:ascii="Arial" w:hAnsi="Arial" w:cs="Arial"/>
                <w:noProof/>
                <w:color w:val="1F497D" w:themeColor="text2"/>
                <w:sz w:val="16"/>
                <w:szCs w:val="16"/>
              </w:rPr>
            </w:pPr>
          </w:p>
          <w:p w14:paraId="6900D5D7" w14:textId="77777777" w:rsidR="00AF3878" w:rsidRDefault="00AF3878"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60187BA2" w14:textId="77777777" w:rsidR="00AF3878" w:rsidRDefault="00AF3878" w:rsidP="004F4BB1">
            <w:pPr>
              <w:spacing w:after="0"/>
              <w:rPr>
                <w:rFonts w:ascii="Arial" w:hAnsi="Arial" w:cs="Arial"/>
                <w:noProof/>
                <w:color w:val="1F497D" w:themeColor="text2"/>
                <w:sz w:val="16"/>
                <w:szCs w:val="16"/>
              </w:rPr>
            </w:pPr>
          </w:p>
          <w:p w14:paraId="264BF096" w14:textId="77777777" w:rsidR="00AF3878" w:rsidRDefault="00AF3878" w:rsidP="00796FE8">
            <w:pPr>
              <w:pStyle w:val="PL"/>
              <w:pBdr>
                <w:bottom w:val="single" w:sz="6" w:space="1" w:color="auto"/>
              </w:pBdr>
              <w:shd w:val="clear" w:color="auto" w:fill="E6E6E6"/>
            </w:pPr>
            <w:r>
              <w:tab/>
            </w:r>
            <w:r>
              <w:tab/>
            </w:r>
            <w:r w:rsidRPr="00D05729">
              <w:t>tpc-PDCCH-ConfigPUCCH</w:t>
            </w:r>
            <w:r>
              <w:t>-SCell-r13</w:t>
            </w:r>
            <w:r>
              <w:tab/>
            </w:r>
            <w:r w:rsidRPr="00D05729">
              <w:tab/>
              <w:t>TPC-PDCCH-Config</w:t>
            </w:r>
            <w:r>
              <w:t>SCell</w:t>
            </w:r>
            <w:r>
              <w:rPr>
                <w:color w:val="FF0000"/>
                <w:u w:val="single"/>
              </w:rPr>
              <w:t>-r13</w:t>
            </w:r>
            <w:r w:rsidRPr="00D05729">
              <w:tab/>
            </w:r>
            <w:r w:rsidRPr="00D05729">
              <w:tab/>
              <w:t>OPTIONAL,</w:t>
            </w:r>
            <w:r w:rsidRPr="00D05729">
              <w:tab/>
              <w:t xml:space="preserve">-- </w:t>
            </w:r>
            <w:r>
              <w:t xml:space="preserve">Cond </w:t>
            </w:r>
            <w:r w:rsidRPr="00096266">
              <w:t>PUCCH-SCell</w:t>
            </w:r>
          </w:p>
          <w:p w14:paraId="4A597233" w14:textId="766B8CCA" w:rsidR="00AF3878" w:rsidRPr="00711C08" w:rsidRDefault="00AF387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Same </w:t>
            </w:r>
            <w:r w:rsidRPr="00711C08">
              <w:rPr>
                <w:rFonts w:ascii="Arial" w:hAnsi="Arial" w:cs="Arial"/>
                <w:noProof/>
                <w:color w:val="1F497D" w:themeColor="text2"/>
                <w:sz w:val="16"/>
                <w:szCs w:val="16"/>
              </w:rPr>
              <w:t xml:space="preserve">as </w:t>
            </w:r>
            <w:r w:rsidRPr="00711C08">
              <w:rPr>
                <w:rFonts w:ascii="Arial" w:eastAsia="MS Mincho" w:hAnsi="Arial" w:cs="Arial"/>
                <w:noProof/>
                <w:color w:val="1F497D" w:themeColor="text2"/>
                <w:sz w:val="16"/>
                <w:szCs w:val="16"/>
                <w:lang w:eastAsia="ja-JP"/>
              </w:rPr>
              <w:t>D.031</w:t>
            </w:r>
            <w:r>
              <w:rPr>
                <w:rFonts w:ascii="Arial" w:eastAsia="MS Mincho" w:hAnsi="Arial" w:cs="Arial"/>
                <w:noProof/>
                <w:color w:val="1F497D" w:themeColor="text2"/>
                <w:sz w:val="16"/>
                <w:szCs w:val="16"/>
                <w:lang w:eastAsia="ja-JP"/>
              </w:rPr>
              <w:t>. Corrected in general CR.</w:t>
            </w:r>
          </w:p>
        </w:tc>
        <w:tc>
          <w:tcPr>
            <w:tcW w:w="1060" w:type="dxa"/>
            <w:tcBorders>
              <w:bottom w:val="single" w:sz="4" w:space="0" w:color="auto"/>
            </w:tcBorders>
            <w:shd w:val="clear" w:color="auto" w:fill="CCFF99"/>
          </w:tcPr>
          <w:p w14:paraId="647EE1D9" w14:textId="1B00067E" w:rsidR="00AF3878" w:rsidRPr="00BD494B" w:rsidRDefault="00AF3878" w:rsidP="00462485">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629E93DB" w14:textId="77777777" w:rsidTr="009B5B12">
        <w:tc>
          <w:tcPr>
            <w:tcW w:w="769" w:type="dxa"/>
            <w:shd w:val="clear" w:color="auto" w:fill="auto"/>
          </w:tcPr>
          <w:p w14:paraId="293A683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E.316</w:t>
            </w:r>
          </w:p>
        </w:tc>
        <w:tc>
          <w:tcPr>
            <w:tcW w:w="1677" w:type="dxa"/>
            <w:shd w:val="clear" w:color="auto" w:fill="auto"/>
          </w:tcPr>
          <w:p w14:paraId="40BBF3CC" w14:textId="77777777" w:rsidR="00AF3878" w:rsidRPr="003D6F2C" w:rsidRDefault="00AF3878"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PhysicalConfigDedicated</w:t>
            </w:r>
          </w:p>
        </w:tc>
        <w:tc>
          <w:tcPr>
            <w:tcW w:w="5369" w:type="dxa"/>
            <w:shd w:val="clear" w:color="auto" w:fill="auto"/>
          </w:tcPr>
          <w:p w14:paraId="0584A457" w14:textId="77777777" w:rsidR="00AF3878" w:rsidRDefault="00AF3878" w:rsidP="004F4BB1">
            <w:pPr>
              <w:spacing w:after="0"/>
              <w:rPr>
                <w:rFonts w:ascii="Arial" w:hAnsi="Arial" w:cs="Arial"/>
                <w:noProof/>
                <w:sz w:val="16"/>
                <w:szCs w:val="16"/>
              </w:rPr>
            </w:pPr>
            <w:r>
              <w:rPr>
                <w:rFonts w:ascii="Arial" w:hAnsi="Arial" w:cs="Arial"/>
                <w:noProof/>
                <w:sz w:val="16"/>
                <w:szCs w:val="16"/>
              </w:rPr>
              <w:t>Typo in the following description:</w:t>
            </w:r>
          </w:p>
          <w:p w14:paraId="4CA15F2B" w14:textId="77777777" w:rsidR="00AF3878" w:rsidRPr="00570CB9" w:rsidRDefault="00AF3878" w:rsidP="004F4BB1">
            <w:pPr>
              <w:spacing w:after="0"/>
              <w:rPr>
                <w:rFonts w:ascii="Arial" w:hAnsi="Arial" w:cs="Arial"/>
                <w:b/>
                <w:i/>
                <w:noProof/>
                <w:sz w:val="16"/>
                <w:szCs w:val="16"/>
              </w:rPr>
            </w:pPr>
            <w:r>
              <w:rPr>
                <w:rFonts w:ascii="Arial" w:hAnsi="Arial" w:cs="Arial"/>
                <w:noProof/>
                <w:sz w:val="16"/>
                <w:szCs w:val="16"/>
              </w:rPr>
              <w:t>“</w:t>
            </w:r>
            <w:r w:rsidRPr="00570CB9">
              <w:rPr>
                <w:rFonts w:ascii="Arial" w:hAnsi="Arial" w:cs="Arial"/>
                <w:b/>
                <w:i/>
                <w:noProof/>
                <w:sz w:val="16"/>
                <w:szCs w:val="16"/>
              </w:rPr>
              <w:t>subframeStartPosition</w:t>
            </w:r>
          </w:p>
          <w:p w14:paraId="65CCCBFC" w14:textId="77777777" w:rsidR="00AF3878" w:rsidRPr="00BD494B" w:rsidRDefault="00AF3878" w:rsidP="004F4BB1">
            <w:pPr>
              <w:spacing w:after="0"/>
              <w:rPr>
                <w:rFonts w:ascii="Arial" w:hAnsi="Arial" w:cs="Arial"/>
                <w:noProof/>
                <w:sz w:val="16"/>
                <w:szCs w:val="16"/>
              </w:rPr>
            </w:pPr>
            <w:r w:rsidRPr="00570CB9">
              <w:rPr>
                <w:rFonts w:ascii="Arial" w:hAnsi="Arial" w:cs="Arial" w:hint="eastAsia"/>
                <w:noProof/>
                <w:sz w:val="16"/>
                <w:szCs w:val="16"/>
              </w:rPr>
              <w:t xml:space="preserve">Indicates </w:t>
            </w:r>
            <w:r w:rsidRPr="00570CB9">
              <w:rPr>
                <w:rFonts w:ascii="Arial" w:hAnsi="Arial" w:cs="Arial"/>
                <w:noProof/>
                <w:sz w:val="16"/>
                <w:szCs w:val="16"/>
              </w:rPr>
              <w:t>possible starting positions of transmission in the first subframe of the DL transmission burst</w:t>
            </w:r>
            <w:r w:rsidRPr="00570CB9">
              <w:rPr>
                <w:rFonts w:ascii="Arial" w:hAnsi="Arial" w:cs="Arial" w:hint="eastAsia"/>
                <w:noProof/>
                <w:sz w:val="16"/>
                <w:szCs w:val="16"/>
              </w:rPr>
              <w:t>, see TS 36.211 [21].V</w:t>
            </w:r>
            <w:r w:rsidRPr="00570CB9">
              <w:rPr>
                <w:rFonts w:ascii="Arial" w:hAnsi="Arial" w:cs="Arial"/>
                <w:noProof/>
                <w:sz w:val="16"/>
                <w:szCs w:val="16"/>
              </w:rPr>
              <w:t xml:space="preserve">alue </w:t>
            </w:r>
            <w:r w:rsidRPr="00570CB9">
              <w:rPr>
                <w:rFonts w:ascii="Arial" w:hAnsi="Arial" w:cs="Arial"/>
                <w:i/>
                <w:noProof/>
                <w:sz w:val="16"/>
                <w:szCs w:val="16"/>
              </w:rPr>
              <w:t>s0</w:t>
            </w:r>
            <w:r w:rsidRPr="00570CB9">
              <w:rPr>
                <w:rFonts w:ascii="Arial" w:hAnsi="Arial" w:cs="Arial"/>
                <w:noProof/>
                <w:sz w:val="16"/>
                <w:szCs w:val="16"/>
              </w:rPr>
              <w:t xml:space="preserve"> </w:t>
            </w:r>
            <w:r w:rsidRPr="00570CB9">
              <w:rPr>
                <w:rFonts w:ascii="Arial" w:hAnsi="Arial" w:cs="Arial" w:hint="eastAsia"/>
                <w:noProof/>
                <w:sz w:val="16"/>
                <w:szCs w:val="16"/>
              </w:rPr>
              <w:t xml:space="preserve">means the starting position is subframe </w:t>
            </w:r>
            <w:r w:rsidRPr="00570CB9">
              <w:rPr>
                <w:rFonts w:ascii="Arial" w:hAnsi="Arial" w:cs="Arial"/>
                <w:noProof/>
                <w:sz w:val="16"/>
                <w:szCs w:val="16"/>
              </w:rPr>
              <w:t>boundary</w:t>
            </w:r>
            <w:r w:rsidRPr="00570CB9">
              <w:rPr>
                <w:rFonts w:ascii="Arial" w:hAnsi="Arial" w:cs="Arial" w:hint="eastAsia"/>
                <w:noProof/>
                <w:sz w:val="16"/>
                <w:szCs w:val="16"/>
              </w:rPr>
              <w:t xml:space="preserve">, </w:t>
            </w:r>
            <w:r w:rsidRPr="00570CB9">
              <w:rPr>
                <w:rFonts w:ascii="Arial" w:hAnsi="Arial" w:cs="Arial"/>
                <w:i/>
                <w:noProof/>
                <w:sz w:val="16"/>
                <w:szCs w:val="16"/>
              </w:rPr>
              <w:t>s</w:t>
            </w:r>
            <w:r w:rsidRPr="00570CB9">
              <w:rPr>
                <w:rFonts w:ascii="Arial" w:hAnsi="Arial" w:cs="Arial" w:hint="eastAsia"/>
                <w:i/>
                <w:noProof/>
                <w:sz w:val="16"/>
                <w:szCs w:val="16"/>
              </w:rPr>
              <w:t>07</w:t>
            </w:r>
            <w:r w:rsidRPr="00570CB9">
              <w:rPr>
                <w:rFonts w:ascii="Arial" w:hAnsi="Arial" w:cs="Arial"/>
                <w:noProof/>
                <w:sz w:val="16"/>
                <w:szCs w:val="16"/>
              </w:rPr>
              <w:t xml:space="preserve"> </w:t>
            </w:r>
            <w:r w:rsidRPr="00570CB9">
              <w:rPr>
                <w:rFonts w:ascii="Arial" w:hAnsi="Arial" w:cs="Arial" w:hint="eastAsia"/>
                <w:noProof/>
                <w:sz w:val="16"/>
                <w:szCs w:val="16"/>
              </w:rPr>
              <w:t>means</w:t>
            </w:r>
            <w:r w:rsidRPr="00570CB9">
              <w:rPr>
                <w:rFonts w:ascii="Arial" w:hAnsi="Arial" w:cs="Arial"/>
                <w:noProof/>
                <w:sz w:val="16"/>
                <w:szCs w:val="16"/>
              </w:rPr>
              <w:t xml:space="preserve"> </w:t>
            </w:r>
            <w:r w:rsidRPr="00570CB9">
              <w:rPr>
                <w:rFonts w:ascii="Arial" w:hAnsi="Arial" w:cs="Arial" w:hint="eastAsia"/>
                <w:noProof/>
                <w:sz w:val="16"/>
                <w:szCs w:val="16"/>
              </w:rPr>
              <w:t xml:space="preserve">the starting position is either </w:t>
            </w:r>
            <w:r w:rsidRPr="00570CB9">
              <w:rPr>
                <w:rFonts w:ascii="Arial" w:hAnsi="Arial" w:cs="Arial" w:hint="eastAsia"/>
                <w:noProof/>
                <w:sz w:val="16"/>
                <w:szCs w:val="16"/>
                <w:highlight w:val="yellow"/>
              </w:rPr>
              <w:t>subfarme</w:t>
            </w:r>
            <w:r w:rsidRPr="00570CB9">
              <w:rPr>
                <w:rFonts w:ascii="Arial" w:hAnsi="Arial" w:cs="Arial" w:hint="eastAsia"/>
                <w:noProof/>
                <w:sz w:val="16"/>
                <w:szCs w:val="16"/>
              </w:rPr>
              <w:t xml:space="preserve"> </w:t>
            </w:r>
            <w:r w:rsidRPr="00570CB9">
              <w:rPr>
                <w:rFonts w:ascii="Arial" w:hAnsi="Arial" w:cs="Arial"/>
                <w:noProof/>
                <w:sz w:val="16"/>
                <w:szCs w:val="16"/>
              </w:rPr>
              <w:t>boundary</w:t>
            </w:r>
            <w:r w:rsidRPr="00570CB9">
              <w:rPr>
                <w:rFonts w:ascii="Arial" w:hAnsi="Arial" w:cs="Arial" w:hint="eastAsia"/>
                <w:noProof/>
                <w:sz w:val="16"/>
                <w:szCs w:val="16"/>
              </w:rPr>
              <w:t xml:space="preserve"> or slot boundary.</w:t>
            </w:r>
            <w:r>
              <w:rPr>
                <w:rFonts w:ascii="Arial" w:hAnsi="Arial" w:cs="Arial"/>
                <w:noProof/>
                <w:sz w:val="16"/>
                <w:szCs w:val="16"/>
              </w:rPr>
              <w:t>”</w:t>
            </w:r>
          </w:p>
        </w:tc>
        <w:tc>
          <w:tcPr>
            <w:tcW w:w="653" w:type="dxa"/>
            <w:gridSpan w:val="2"/>
            <w:shd w:val="clear" w:color="auto" w:fill="auto"/>
          </w:tcPr>
          <w:p w14:paraId="7CBA7AC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9061F22" w14:textId="77777777" w:rsidR="00AF3878" w:rsidRPr="00BD494B"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I.044.</w:t>
            </w:r>
          </w:p>
        </w:tc>
        <w:tc>
          <w:tcPr>
            <w:tcW w:w="1060" w:type="dxa"/>
            <w:shd w:val="clear" w:color="auto" w:fill="CCFF99"/>
          </w:tcPr>
          <w:p w14:paraId="1AE51D37" w14:textId="77777777" w:rsidR="00AF3878" w:rsidRPr="00BD494B" w:rsidRDefault="00AF3878" w:rsidP="00462485">
            <w:pPr>
              <w:spacing w:after="0"/>
              <w:rPr>
                <w:rFonts w:ascii="Arial" w:hAnsi="Arial" w:cs="Arial"/>
                <w:noProof/>
                <w:sz w:val="16"/>
                <w:szCs w:val="16"/>
              </w:rPr>
            </w:pPr>
            <w:r>
              <w:rPr>
                <w:rFonts w:ascii="Arial" w:hAnsi="Arial" w:cs="Arial"/>
                <w:noProof/>
                <w:sz w:val="16"/>
                <w:szCs w:val="16"/>
              </w:rPr>
              <w:t>Closed</w:t>
            </w:r>
          </w:p>
        </w:tc>
      </w:tr>
      <w:tr w:rsidR="00AF3878" w:rsidRPr="00BD494B" w14:paraId="325AA4D7" w14:textId="77777777" w:rsidTr="009B5B12">
        <w:tc>
          <w:tcPr>
            <w:tcW w:w="769" w:type="dxa"/>
            <w:shd w:val="clear" w:color="auto" w:fill="auto"/>
          </w:tcPr>
          <w:p w14:paraId="789B2055" w14:textId="77777777"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t>N.123</w:t>
            </w:r>
          </w:p>
        </w:tc>
        <w:tc>
          <w:tcPr>
            <w:tcW w:w="1677" w:type="dxa"/>
            <w:shd w:val="clear" w:color="auto" w:fill="auto"/>
          </w:tcPr>
          <w:p w14:paraId="72344CAB" w14:textId="77777777" w:rsidR="00AF3878" w:rsidRPr="00750354" w:rsidRDefault="00AF3878" w:rsidP="00750354">
            <w:pPr>
              <w:spacing w:after="0"/>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5B6E3C9F" w14:textId="77777777" w:rsidR="00AF3878" w:rsidRPr="00750354" w:rsidRDefault="00AF3878" w:rsidP="00750354">
            <w:pPr>
              <w:spacing w:after="0"/>
              <w:rPr>
                <w:rFonts w:ascii="Arial" w:hAnsi="Arial" w:cs="Arial"/>
                <w:sz w:val="16"/>
                <w:szCs w:val="16"/>
              </w:rPr>
            </w:pPr>
            <w:proofErr w:type="gramStart"/>
            <w:r w:rsidRPr="00750354">
              <w:rPr>
                <w:rFonts w:ascii="Arial" w:hAnsi="Arial" w:cs="Arial"/>
                <w:sz w:val="16"/>
                <w:szCs w:val="16"/>
              </w:rPr>
              <w:t>pucch-Cell-r13</w:t>
            </w:r>
            <w:proofErr w:type="gramEnd"/>
            <w:r w:rsidRPr="00750354">
              <w:rPr>
                <w:rFonts w:ascii="Arial" w:hAnsi="Arial" w:cs="Arial"/>
                <w:sz w:val="16"/>
                <w:szCs w:val="16"/>
              </w:rPr>
              <w:t xml:space="preserve"> presence condition incorrect. It should be only present for non PUCCH SCell. </w:t>
            </w:r>
          </w:p>
        </w:tc>
        <w:tc>
          <w:tcPr>
            <w:tcW w:w="653" w:type="dxa"/>
            <w:gridSpan w:val="2"/>
            <w:shd w:val="clear" w:color="auto" w:fill="auto"/>
          </w:tcPr>
          <w:p w14:paraId="2F188D62" w14:textId="77777777"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14:paraId="5BF4B879" w14:textId="77777777" w:rsidR="00AF3878" w:rsidRPr="00750354" w:rsidRDefault="00AF3878"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Change condition to “</w:t>
            </w:r>
            <w:r w:rsidRPr="00750354">
              <w:rPr>
                <w:rFonts w:ascii="Arial" w:hAnsi="Arial" w:cs="Arial"/>
                <w:sz w:val="16"/>
                <w:szCs w:val="16"/>
              </w:rPr>
              <w:t>The field is optionally present for SCell not being PUCCH SCell, Need OR. Otherwise it is not present</w:t>
            </w:r>
            <w:r w:rsidRPr="00750354">
              <w:rPr>
                <w:rFonts w:ascii="Arial" w:hAnsi="Arial" w:cs="Arial"/>
                <w:noProof/>
                <w:sz w:val="16"/>
                <w:szCs w:val="16"/>
              </w:rPr>
              <w:t>”</w:t>
            </w:r>
          </w:p>
          <w:p w14:paraId="5655EBEC" w14:textId="77777777" w:rsidR="00AF3878" w:rsidRPr="00750354" w:rsidRDefault="00AF3878" w:rsidP="00750354">
            <w:pPr>
              <w:spacing w:after="0"/>
              <w:rPr>
                <w:rFonts w:ascii="Arial" w:hAnsi="Arial" w:cs="Arial"/>
                <w:noProof/>
                <w:sz w:val="16"/>
                <w:szCs w:val="16"/>
              </w:rPr>
            </w:pPr>
            <w:r w:rsidRPr="008B0CB0">
              <w:rPr>
                <w:rFonts w:ascii="Arial" w:hAnsi="Arial" w:cs="Arial"/>
                <w:b/>
                <w:noProof/>
                <w:color w:val="1F497D" w:themeColor="text2"/>
                <w:sz w:val="16"/>
                <w:szCs w:val="16"/>
              </w:rPr>
              <w:t>Coordinator:</w:t>
            </w:r>
            <w:r w:rsidRPr="008B0CB0">
              <w:rPr>
                <w:rFonts w:ascii="Arial" w:hAnsi="Arial" w:cs="Arial"/>
                <w:noProof/>
                <w:color w:val="1F497D" w:themeColor="text2"/>
                <w:sz w:val="16"/>
                <w:szCs w:val="16"/>
              </w:rPr>
              <w:t xml:space="preserve"> Same as N.117.</w:t>
            </w:r>
          </w:p>
        </w:tc>
        <w:tc>
          <w:tcPr>
            <w:tcW w:w="1060" w:type="dxa"/>
            <w:shd w:val="clear" w:color="auto" w:fill="CCFF99"/>
          </w:tcPr>
          <w:p w14:paraId="3948A124" w14:textId="77777777" w:rsidR="00AF3878" w:rsidRPr="00750354" w:rsidRDefault="00AF3878" w:rsidP="00750354">
            <w:pPr>
              <w:spacing w:after="0"/>
              <w:rPr>
                <w:rFonts w:ascii="Arial" w:hAnsi="Arial" w:cs="Arial"/>
                <w:noProof/>
                <w:sz w:val="16"/>
                <w:szCs w:val="16"/>
              </w:rPr>
            </w:pPr>
            <w:r w:rsidRPr="00750354">
              <w:rPr>
                <w:rFonts w:ascii="Arial" w:hAnsi="Arial" w:cs="Arial"/>
                <w:noProof/>
                <w:sz w:val="16"/>
                <w:szCs w:val="16"/>
              </w:rPr>
              <w:t>Closed</w:t>
            </w:r>
          </w:p>
        </w:tc>
      </w:tr>
      <w:tr w:rsidR="00AF3878" w:rsidRPr="00BD494B" w14:paraId="4AC9B85B" w14:textId="77777777" w:rsidTr="009B5B12">
        <w:tc>
          <w:tcPr>
            <w:tcW w:w="769" w:type="dxa"/>
            <w:shd w:val="clear" w:color="auto" w:fill="auto"/>
          </w:tcPr>
          <w:p w14:paraId="5A729FE0"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C.074</w:t>
            </w:r>
          </w:p>
        </w:tc>
        <w:tc>
          <w:tcPr>
            <w:tcW w:w="1677" w:type="dxa"/>
            <w:shd w:val="clear" w:color="auto" w:fill="auto"/>
          </w:tcPr>
          <w:p w14:paraId="7A6C310F" w14:textId="77777777" w:rsidR="00AF3878" w:rsidRPr="001477F9"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23A300BD" w14:textId="77777777"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7.2.</w:t>
            </w:r>
          </w:p>
        </w:tc>
        <w:tc>
          <w:tcPr>
            <w:tcW w:w="653" w:type="dxa"/>
            <w:gridSpan w:val="2"/>
            <w:shd w:val="clear" w:color="auto" w:fill="auto"/>
          </w:tcPr>
          <w:p w14:paraId="3F6028E7"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670E0261"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1F7E22A0" w14:textId="77777777" w:rsidR="00AF3878" w:rsidRPr="00F54BAB" w:rsidRDefault="00AF3878" w:rsidP="004F4BB1">
            <w:pPr>
              <w:pStyle w:val="TAL"/>
              <w:rPr>
                <w:b/>
                <w:i/>
                <w:noProof/>
                <w:sz w:val="16"/>
                <w:szCs w:val="16"/>
                <w:lang w:eastAsia="en-GB"/>
              </w:rPr>
            </w:pPr>
            <w:r w:rsidRPr="00F54BAB">
              <w:rPr>
                <w:b/>
                <w:i/>
                <w:noProof/>
                <w:sz w:val="16"/>
                <w:szCs w:val="16"/>
                <w:lang w:eastAsia="en-GB"/>
              </w:rPr>
              <w:t>numberOfPRB-format4, startingPRB-format4</w:t>
            </w:r>
          </w:p>
          <w:p w14:paraId="4503105E" w14:textId="77777777" w:rsidR="00AF3878" w:rsidRPr="00BA5DFA" w:rsidRDefault="00AF3878" w:rsidP="004F4BB1">
            <w:pPr>
              <w:spacing w:after="0"/>
              <w:rPr>
                <w:rFonts w:ascii="Arial" w:eastAsia="SimSun" w:hAnsi="Arial" w:cs="Arial"/>
                <w:sz w:val="16"/>
                <w:szCs w:val="16"/>
                <w:lang w:eastAsia="zh-CN"/>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w14:anchorId="09B2B40B">
                <v:shape id="_x0000_i1037" type="#_x0000_t75" style="width:35.6pt;height:17.8pt" o:ole="">
                  <v:imagedata r:id="rId64" o:title=""/>
                </v:shape>
                <o:OLEObject Type="Embed" ProgID="Equation.3" ShapeID="_x0000_i1037" DrawAspect="Content" ObjectID="_1515592663" r:id="rId65"/>
              </w:object>
            </w:r>
            <w:r w:rsidRPr="00BA5DFA">
              <w:rPr>
                <w:rFonts w:ascii="Arial" w:hAnsi="Arial" w:cs="Arial"/>
                <w:position w:val="-12"/>
                <w:sz w:val="16"/>
                <w:szCs w:val="16"/>
                <w:lang w:eastAsia="en-GB"/>
              </w:rPr>
              <w:object w:dxaOrig="700" w:dyaOrig="380" w14:anchorId="27B1BC93">
                <v:shape id="_x0000_i1038" type="#_x0000_t75" style="width:34.75pt;height:17.8pt" o:ole="">
                  <v:imagedata r:id="rId64" o:title=""/>
                </v:shape>
                <o:OLEObject Type="Embed" ProgID="Equation.3" ShapeID="_x0000_i1038" DrawAspect="Content" ObjectID="_1515592664" r:id="rId66"/>
              </w:object>
            </w:r>
            <w:r w:rsidRPr="00BA5DFA">
              <w:rPr>
                <w:rFonts w:ascii="Arial" w:hAnsi="Arial" w:cs="Arial"/>
                <w:position w:val="-12"/>
                <w:sz w:val="16"/>
                <w:szCs w:val="16"/>
                <w:lang w:eastAsia="en-GB"/>
              </w:rPr>
              <w:object w:dxaOrig="700" w:dyaOrig="380" w14:anchorId="689C1E2E">
                <v:shape id="_x0000_i1039" type="#_x0000_t75" style="width:35.6pt;height:17.8pt" o:ole="">
                  <v:imagedata r:id="rId64" o:title=""/>
                </v:shape>
                <o:OLEObject Type="Embed" ProgID="Equation.3" ShapeID="_x0000_i1039" DrawAspect="Content" ObjectID="_1515592665" r:id="rId67"/>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483EAF31">
                <v:shape id="_x0000_i1040" type="#_x0000_t75" style="width:35.6pt;height:17.8pt" o:ole="">
                  <v:imagedata r:id="rId64" o:title=""/>
                </v:shape>
                <o:OLEObject Type="Embed" ProgID="Equation.3" ShapeID="_x0000_i1040" DrawAspect="Content" ObjectID="_1515592666" r:id="rId68"/>
              </w:object>
            </w:r>
            <w:r w:rsidRPr="00BA5DFA">
              <w:rPr>
                <w:rFonts w:ascii="Arial" w:hAnsi="Arial" w:cs="Arial"/>
                <w:position w:val="-12"/>
                <w:sz w:val="16"/>
                <w:szCs w:val="16"/>
                <w:lang w:eastAsia="en-GB"/>
              </w:rPr>
              <w:object w:dxaOrig="700" w:dyaOrig="380" w14:anchorId="27D3B488">
                <v:shape id="_x0000_i1041" type="#_x0000_t75" style="width:35.6pt;height:17.8pt" o:ole="">
                  <v:imagedata r:id="rId64" o:title=""/>
                </v:shape>
                <o:OLEObject Type="Embed" ProgID="Equation.3" ShapeID="_x0000_i1041" DrawAspect="Content" ObjectID="_1515592667" r:id="rId69"/>
              </w:object>
            </w:r>
            <w:r w:rsidRPr="00BA5DFA">
              <w:rPr>
                <w:rFonts w:ascii="Arial" w:hAnsi="Arial" w:cs="Arial"/>
                <w:position w:val="-12"/>
                <w:sz w:val="16"/>
                <w:szCs w:val="16"/>
                <w:lang w:eastAsia="en-GB"/>
              </w:rPr>
              <w:object w:dxaOrig="700" w:dyaOrig="380" w14:anchorId="7FC1950D">
                <v:shape id="_x0000_i1042" type="#_x0000_t75" style="width:35.6pt;height:17.8pt" o:ole="">
                  <v:imagedata r:id="rId64" o:title=""/>
                </v:shape>
                <o:OLEObject Type="Embed" ProgID="Equation.3" ShapeID="_x0000_i1042" DrawAspect="Content" ObjectID="_1515592668" r:id="rId70"/>
              </w:object>
            </w:r>
            <w:r w:rsidRPr="00BA5DFA">
              <w:rPr>
                <w:rFonts w:ascii="Arial" w:hAnsi="Arial" w:cs="Arial"/>
                <w:position w:val="-12"/>
                <w:sz w:val="16"/>
                <w:szCs w:val="16"/>
                <w:lang w:eastAsia="en-GB"/>
              </w:rPr>
              <w:object w:dxaOrig="700" w:dyaOrig="380" w14:anchorId="40801726">
                <v:shape id="_x0000_i1043" type="#_x0000_t75" style="width:34.75pt;height:17.8pt" o:ole="">
                  <v:imagedata r:id="rId64" o:title=""/>
                </v:shape>
                <o:OLEObject Type="Embed" ProgID="Equation.3" ShapeID="_x0000_i1043" DrawAspect="Content" ObjectID="_1515592669" r:id="rId71"/>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0D04D736">
                <v:shape id="_x0000_i1044" type="#_x0000_t75" style="width:34.75pt;height:17.8pt" o:ole="">
                  <v:imagedata r:id="rId64" o:title=""/>
                </v:shape>
                <o:OLEObject Type="Embed" ProgID="Equation.3" ShapeID="_x0000_i1044" DrawAspect="Content" ObjectID="_1515592670" r:id="rId72"/>
              </w:object>
            </w:r>
            <w:r w:rsidRPr="00BA5DFA">
              <w:rPr>
                <w:rFonts w:ascii="Arial" w:hAnsi="Arial" w:cs="Arial"/>
                <w:sz w:val="16"/>
                <w:szCs w:val="16"/>
                <w:lang w:eastAsia="en-GB"/>
              </w:rPr>
              <w:t>see TS 36.213 [23</w:t>
            </w:r>
            <w:proofErr w:type="gramStart"/>
            <w:r w:rsidRPr="00BA5DFA">
              <w:rPr>
                <w:rFonts w:ascii="Arial" w:hAnsi="Arial" w:cs="Arial"/>
                <w:sz w:val="16"/>
                <w:szCs w:val="16"/>
                <w:lang w:eastAsia="en-GB"/>
              </w:rPr>
              <w:t>,x.y</w:t>
            </w:r>
            <w:proofErr w:type="gramEnd"/>
            <w:r w:rsidRPr="00BA5DFA">
              <w:rPr>
                <w:rFonts w:ascii="Arial" w:hAnsi="Arial" w:cs="Arial"/>
                <w:sz w:val="16"/>
                <w:szCs w:val="16"/>
                <w:lang w:eastAsia="en-GB"/>
              </w:rPr>
              <w:t>]. PUCCH resource(s) of PUCCH format 4.</w:t>
            </w:r>
          </w:p>
          <w:p w14:paraId="2197C17D" w14:textId="77777777" w:rsidR="00AF3878" w:rsidRPr="00F54BAB" w:rsidRDefault="00AF3878" w:rsidP="004F4BB1">
            <w:pPr>
              <w:pStyle w:val="TAL"/>
              <w:rPr>
                <w:b/>
                <w:i/>
                <w:noProof/>
                <w:sz w:val="16"/>
                <w:szCs w:val="16"/>
                <w:lang w:eastAsia="en-GB"/>
              </w:rPr>
            </w:pPr>
            <w:r w:rsidRPr="00F54BAB">
              <w:rPr>
                <w:b/>
                <w:i/>
                <w:noProof/>
                <w:sz w:val="16"/>
                <w:szCs w:val="16"/>
                <w:lang w:eastAsia="en-GB"/>
              </w:rPr>
              <w:t>numberOfPRB-format5, cdm-index-format5</w:t>
            </w:r>
          </w:p>
          <w:p w14:paraId="55E69BFF" w14:textId="77777777" w:rsidR="00AF3878" w:rsidRDefault="00AF3878"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lastRenderedPageBreak/>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w14:anchorId="0DC0F442">
                <v:shape id="_x0000_i1045" type="#_x0000_t75" style="width:35.6pt;height:17.8pt" o:ole="">
                  <v:imagedata r:id="rId73" o:title=""/>
                </v:shape>
                <o:OLEObject Type="Embed" ProgID="Equation.3" ShapeID="_x0000_i1045" DrawAspect="Content" ObjectID="_1515592671" r:id="rId74"/>
              </w:object>
            </w:r>
            <w:r w:rsidRPr="00BA5DFA">
              <w:rPr>
                <w:rFonts w:ascii="Arial" w:hAnsi="Arial" w:cs="Arial"/>
                <w:position w:val="-12"/>
                <w:sz w:val="16"/>
                <w:szCs w:val="16"/>
                <w:lang w:eastAsia="en-GB"/>
              </w:rPr>
              <w:object w:dxaOrig="700" w:dyaOrig="380" w14:anchorId="3E673FF3">
                <v:shape id="_x0000_i1046" type="#_x0000_t75" style="width:35.6pt;height:17.8pt" o:ole="">
                  <v:imagedata r:id="rId73" o:title=""/>
                </v:shape>
                <o:OLEObject Type="Embed" ProgID="Equation.3" ShapeID="_x0000_i1046" DrawAspect="Content" ObjectID="_1515592672" r:id="rId75"/>
              </w:object>
            </w:r>
            <w:r w:rsidRPr="00BA5DFA">
              <w:rPr>
                <w:rFonts w:ascii="Arial" w:hAnsi="Arial" w:cs="Arial"/>
                <w:position w:val="-12"/>
                <w:sz w:val="16"/>
                <w:szCs w:val="16"/>
                <w:lang w:eastAsia="en-GB"/>
              </w:rPr>
              <w:object w:dxaOrig="700" w:dyaOrig="380" w14:anchorId="1A0D1B0E">
                <v:shape id="_x0000_i1047" type="#_x0000_t75" style="width:35.6pt;height:17.8pt" o:ole="">
                  <v:imagedata r:id="rId73" o:title=""/>
                </v:shape>
                <o:OLEObject Type="Embed" ProgID="Equation.3" ShapeID="_x0000_i1047" DrawAspect="Content" ObjectID="_1515592673" r:id="rId76"/>
              </w:object>
            </w:r>
            <w:r w:rsidRPr="00BA5DFA">
              <w:rPr>
                <w:rFonts w:ascii="Arial" w:hAnsi="Arial" w:cs="Arial"/>
                <w:position w:val="-12"/>
                <w:sz w:val="16"/>
                <w:szCs w:val="16"/>
                <w:lang w:eastAsia="en-GB"/>
              </w:rPr>
              <w:object w:dxaOrig="700" w:dyaOrig="380" w14:anchorId="03D3B065">
                <v:shape id="_x0000_i1048" type="#_x0000_t75" style="width:35.6pt;height:17.8pt" o:ole="">
                  <v:imagedata r:id="rId73" o:title=""/>
                </v:shape>
                <o:OLEObject Type="Embed" ProgID="Equation.3" ShapeID="_x0000_i1048" DrawAspect="Content" ObjectID="_1515592674" r:id="rId77"/>
              </w:object>
            </w:r>
            <w:r w:rsidRPr="00BA5DFA">
              <w:rPr>
                <w:rFonts w:ascii="Arial" w:hAnsi="Arial" w:cs="Arial"/>
                <w:position w:val="-12"/>
                <w:sz w:val="16"/>
                <w:szCs w:val="16"/>
                <w:lang w:eastAsia="en-GB"/>
              </w:rPr>
              <w:object w:dxaOrig="700" w:dyaOrig="380" w14:anchorId="6B22D108">
                <v:shape id="_x0000_i1049" type="#_x0000_t75" style="width:35.6pt;height:17.8pt" o:ole="">
                  <v:imagedata r:id="rId73" o:title=""/>
                </v:shape>
                <o:OLEObject Type="Embed" ProgID="Equation.3" ShapeID="_x0000_i1049" DrawAspect="Content" ObjectID="_1515592675" r:id="rId78"/>
              </w:object>
            </w:r>
            <w:r w:rsidRPr="00BA5DFA">
              <w:rPr>
                <w:rFonts w:ascii="Arial" w:hAnsi="Arial" w:cs="Arial"/>
                <w:position w:val="-12"/>
                <w:sz w:val="16"/>
                <w:szCs w:val="16"/>
                <w:lang w:eastAsia="en-GB"/>
              </w:rPr>
              <w:object w:dxaOrig="700" w:dyaOrig="380" w14:anchorId="31B9FE8B">
                <v:shape id="_x0000_i1050" type="#_x0000_t75" style="width:35.6pt;height:17.8pt" o:ole="">
                  <v:imagedata r:id="rId73" o:title=""/>
                </v:shape>
                <o:OLEObject Type="Embed" ProgID="Equation.3" ShapeID="_x0000_i1050" DrawAspect="Content" ObjectID="_1515592676" r:id="rId79"/>
              </w:object>
            </w:r>
            <w:r w:rsidRPr="00BA5DFA">
              <w:rPr>
                <w:rFonts w:ascii="Arial" w:hAnsi="Arial" w:cs="Arial"/>
                <w:position w:val="-12"/>
                <w:sz w:val="16"/>
                <w:szCs w:val="16"/>
                <w:lang w:eastAsia="en-GB"/>
              </w:rPr>
              <w:object w:dxaOrig="700" w:dyaOrig="380" w14:anchorId="4766DDDB">
                <v:shape id="_x0000_i1051" type="#_x0000_t75" style="width:35.6pt;height:17.8pt" o:ole="">
                  <v:imagedata r:id="rId73" o:title=""/>
                </v:shape>
                <o:OLEObject Type="Embed" ProgID="Equation.3" ShapeID="_x0000_i1051" DrawAspect="Content" ObjectID="_1515592677" r:id="rId80"/>
              </w:object>
            </w:r>
            <w:r w:rsidRPr="00BA5DFA">
              <w:rPr>
                <w:rFonts w:ascii="Arial" w:hAnsi="Arial" w:cs="Arial"/>
                <w:position w:val="-12"/>
                <w:sz w:val="16"/>
                <w:szCs w:val="16"/>
                <w:lang w:eastAsia="en-GB"/>
              </w:rPr>
              <w:object w:dxaOrig="700" w:dyaOrig="380" w14:anchorId="5059FFB6">
                <v:shape id="_x0000_i1052" type="#_x0000_t75" style="width:34.75pt;height:17.8pt" o:ole="">
                  <v:imagedata r:id="rId73" o:title=""/>
                </v:shape>
                <o:OLEObject Type="Embed" ProgID="Equation.3" ShapeID="_x0000_i1052" DrawAspect="Content" ObjectID="_1515592678" r:id="rId81"/>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27B3CB33">
                <v:shape id="_x0000_i1053" type="#_x0000_t75" style="width:34.75pt;height:17.8pt" o:ole="">
                  <v:imagedata r:id="rId73" o:title=""/>
                </v:shape>
                <o:OLEObject Type="Embed" ProgID="Equation.3" ShapeID="_x0000_i1053" DrawAspect="Content" ObjectID="_1515592679" r:id="rId82"/>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37873473">
                <v:shape id="_x0000_i1054" type="#_x0000_t75" style="width:34.75pt;height:17.8pt" o:ole="">
                  <v:imagedata r:id="rId73" o:title=""/>
                </v:shape>
                <o:OLEObject Type="Embed" ProgID="Equation.3" ShapeID="_x0000_i1054" DrawAspect="Content" ObjectID="_1515592680" r:id="rId83"/>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58F40035">
                <v:shape id="_x0000_i1055" type="#_x0000_t75" style="width:34.75pt;height:17.8pt" o:ole="">
                  <v:imagedata r:id="rId73" o:title=""/>
                </v:shape>
                <o:OLEObject Type="Embed" ProgID="Equation.3" ShapeID="_x0000_i1055" DrawAspect="Content" ObjectID="_1515592681" r:id="rId84"/>
              </w:object>
            </w:r>
            <w:r w:rsidRPr="00BA5DFA">
              <w:rPr>
                <w:rFonts w:ascii="Arial" w:hAnsi="Arial" w:cs="Arial"/>
                <w:sz w:val="16"/>
                <w:szCs w:val="16"/>
                <w:lang w:eastAsia="en-GB"/>
              </w:rPr>
              <w:t>see TS 36.213 [23</w:t>
            </w:r>
            <w:proofErr w:type="gramStart"/>
            <w:r w:rsidRPr="00BA5DFA">
              <w:rPr>
                <w:rFonts w:ascii="Arial" w:hAnsi="Arial" w:cs="Arial"/>
                <w:sz w:val="16"/>
                <w:szCs w:val="16"/>
                <w:lang w:eastAsia="en-GB"/>
              </w:rPr>
              <w:t>,x.y</w:t>
            </w:r>
            <w:proofErr w:type="gramEnd"/>
            <w:r w:rsidRPr="00BA5DFA">
              <w:rPr>
                <w:rFonts w:ascii="Arial" w:hAnsi="Arial" w:cs="Arial"/>
                <w:sz w:val="16"/>
                <w:szCs w:val="16"/>
                <w:lang w:eastAsia="en-GB"/>
              </w:rPr>
              <w:t>]. PUCCH resource(s) of PUCCH format 5.</w:t>
            </w:r>
          </w:p>
          <w:p w14:paraId="0AFB5956" w14:textId="77777777" w:rsidR="00AF3878" w:rsidRDefault="00AF3878"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679EE798" w14:textId="3B1CE6B5" w:rsidR="00AF3878" w:rsidRPr="000F1C9C" w:rsidRDefault="00AF3878"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Correctd in general CR.</w:t>
            </w:r>
          </w:p>
        </w:tc>
        <w:tc>
          <w:tcPr>
            <w:tcW w:w="1060" w:type="dxa"/>
            <w:tcBorders>
              <w:bottom w:val="single" w:sz="4" w:space="0" w:color="auto"/>
            </w:tcBorders>
            <w:shd w:val="clear" w:color="auto" w:fill="CCFF99"/>
          </w:tcPr>
          <w:p w14:paraId="5627AAA1" w14:textId="58F4CAD7" w:rsidR="00AF3878" w:rsidRPr="00BD494B" w:rsidRDefault="00AF3878" w:rsidP="00D90B1F">
            <w:pPr>
              <w:spacing w:after="0"/>
              <w:rPr>
                <w:rFonts w:ascii="Arial" w:hAnsi="Arial" w:cs="Arial"/>
                <w:noProof/>
                <w:sz w:val="16"/>
                <w:szCs w:val="16"/>
              </w:rPr>
            </w:pPr>
            <w:r>
              <w:rPr>
                <w:rFonts w:ascii="Arial" w:hAnsi="Arial" w:cs="Arial"/>
                <w:noProof/>
                <w:sz w:val="16"/>
                <w:szCs w:val="16"/>
              </w:rPr>
              <w:lastRenderedPageBreak/>
              <w:t>Closed (General CR)</w:t>
            </w:r>
          </w:p>
        </w:tc>
      </w:tr>
      <w:tr w:rsidR="00AF3878" w:rsidRPr="00BD494B" w14:paraId="5C60F1AD" w14:textId="77777777" w:rsidTr="009B5B12">
        <w:tc>
          <w:tcPr>
            <w:tcW w:w="769" w:type="dxa"/>
            <w:shd w:val="clear" w:color="auto" w:fill="auto"/>
          </w:tcPr>
          <w:p w14:paraId="37B25B0B"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C.073</w:t>
            </w:r>
          </w:p>
        </w:tc>
        <w:tc>
          <w:tcPr>
            <w:tcW w:w="1677" w:type="dxa"/>
            <w:shd w:val="clear" w:color="auto" w:fill="auto"/>
          </w:tcPr>
          <w:p w14:paraId="505B829F" w14:textId="77777777" w:rsidR="00AF3878" w:rsidRPr="003D6F2C"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61AEEE7E" w14:textId="77777777"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0F0044B9"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185924BB"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14:paraId="2EE2E444" w14:textId="77777777" w:rsidR="00AF3878" w:rsidRPr="00F54BAB" w:rsidRDefault="00AF3878" w:rsidP="004F4BB1">
            <w:pPr>
              <w:pStyle w:val="TAL"/>
              <w:rPr>
                <w:b/>
                <w:i/>
                <w:noProof/>
                <w:sz w:val="16"/>
                <w:szCs w:val="16"/>
                <w:lang w:eastAsia="en-GB"/>
              </w:rPr>
            </w:pPr>
            <w:r w:rsidRPr="00F54BAB">
              <w:rPr>
                <w:b/>
                <w:i/>
                <w:noProof/>
                <w:sz w:val="16"/>
                <w:szCs w:val="16"/>
                <w:lang w:eastAsia="en-GB"/>
              </w:rPr>
              <w:t>codebooksizeDetermination</w:t>
            </w:r>
          </w:p>
          <w:p w14:paraId="515BBF5F" w14:textId="77777777" w:rsidR="00AF3878" w:rsidRDefault="00AF3878"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 xml:space="preserve">Parameter indicates whether HARQ codebook size is determined with downlink assignment indicator based solution or number of configured CCs, see TS 36.213 [23, </w:t>
            </w:r>
            <w:r w:rsidRPr="00DC06D1">
              <w:rPr>
                <w:rFonts w:ascii="Arial" w:eastAsia="SimSun" w:hAnsi="Arial" w:cs="Arial"/>
                <w:color w:val="FF0000"/>
                <w:sz w:val="16"/>
                <w:szCs w:val="16"/>
                <w:u w:val="single"/>
                <w:lang w:eastAsia="zh-CN"/>
              </w:rPr>
              <w:t>7.3</w:t>
            </w:r>
            <w:r w:rsidRPr="00DC06D1">
              <w:rPr>
                <w:rFonts w:ascii="Arial" w:hAnsi="Arial" w:cs="Arial"/>
                <w:strike/>
                <w:color w:val="FF0000"/>
                <w:sz w:val="16"/>
                <w:szCs w:val="16"/>
                <w:lang w:eastAsia="en-GB"/>
              </w:rPr>
              <w:t>x.y</w:t>
            </w:r>
            <w:r w:rsidRPr="00DC06D1">
              <w:rPr>
                <w:rFonts w:ascii="Arial" w:hAnsi="Arial" w:cs="Arial"/>
                <w:sz w:val="16"/>
                <w:szCs w:val="16"/>
                <w:lang w:eastAsia="en-GB"/>
              </w:rPr>
              <w:t>].</w:t>
            </w:r>
          </w:p>
          <w:p w14:paraId="47C981F8" w14:textId="77777777" w:rsidR="00AF3878" w:rsidRPr="00DC06D1" w:rsidRDefault="00AF3878" w:rsidP="004F4BB1">
            <w:pPr>
              <w:spacing w:after="0"/>
              <w:rPr>
                <w:rFonts w:ascii="Arial" w:eastAsia="SimSun" w:hAnsi="Arial" w:cs="Arial"/>
                <w:color w:val="1F497D" w:themeColor="text2"/>
                <w:sz w:val="16"/>
                <w:szCs w:val="16"/>
                <w:lang w:eastAsia="zh-CN"/>
              </w:rPr>
            </w:pPr>
            <w:r w:rsidRPr="00DC06D1">
              <w:rPr>
                <w:rFonts w:ascii="Arial" w:eastAsia="SimSun" w:hAnsi="Arial" w:cs="Arial"/>
                <w:b/>
                <w:color w:val="1F497D" w:themeColor="text2"/>
                <w:sz w:val="16"/>
                <w:szCs w:val="16"/>
                <w:lang w:eastAsia="zh-CN"/>
              </w:rPr>
              <w:t>Ericsson:</w:t>
            </w:r>
            <w:r w:rsidRPr="00DC06D1">
              <w:rPr>
                <w:rFonts w:ascii="Arial" w:eastAsia="SimSun" w:hAnsi="Arial" w:cs="Arial"/>
                <w:color w:val="1F497D" w:themeColor="text2"/>
                <w:sz w:val="16"/>
                <w:szCs w:val="16"/>
                <w:lang w:eastAsia="zh-CN"/>
              </w:rPr>
              <w:t xml:space="preserve"> OK.</w:t>
            </w:r>
          </w:p>
          <w:p w14:paraId="188BD47F" w14:textId="77777777" w:rsidR="00AF3878" w:rsidRPr="00D90B1F" w:rsidRDefault="00AF3878" w:rsidP="004F4BB1">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Corrected during v1300 CR implementation</w:t>
            </w:r>
          </w:p>
        </w:tc>
        <w:tc>
          <w:tcPr>
            <w:tcW w:w="1060" w:type="dxa"/>
            <w:shd w:val="clear" w:color="auto" w:fill="CCFF99"/>
          </w:tcPr>
          <w:p w14:paraId="4763D7F7"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72FE1B0F" w14:textId="77777777" w:rsidTr="009B5B12">
        <w:tc>
          <w:tcPr>
            <w:tcW w:w="769" w:type="dxa"/>
            <w:shd w:val="clear" w:color="auto" w:fill="auto"/>
          </w:tcPr>
          <w:p w14:paraId="0E24569D"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C.075</w:t>
            </w:r>
          </w:p>
        </w:tc>
        <w:tc>
          <w:tcPr>
            <w:tcW w:w="1677" w:type="dxa"/>
            <w:shd w:val="clear" w:color="auto" w:fill="auto"/>
          </w:tcPr>
          <w:p w14:paraId="231B7391" w14:textId="77777777" w:rsidR="00AF3878" w:rsidRPr="001477F9"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6F2D53CB" w14:textId="77777777"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 xml:space="preserve">7.2. And the description is updated according to the RAN1 LS. </w:t>
            </w:r>
          </w:p>
        </w:tc>
        <w:tc>
          <w:tcPr>
            <w:tcW w:w="653" w:type="dxa"/>
            <w:gridSpan w:val="2"/>
            <w:shd w:val="clear" w:color="auto" w:fill="auto"/>
          </w:tcPr>
          <w:p w14:paraId="38F495F2"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1A2940DB"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3BA9C02A" w14:textId="77777777" w:rsidR="00AF3878" w:rsidRPr="00F54BAB" w:rsidRDefault="00AF3878" w:rsidP="004F4BB1">
            <w:pPr>
              <w:pStyle w:val="TAL"/>
              <w:rPr>
                <w:b/>
                <w:i/>
                <w:noProof/>
                <w:sz w:val="16"/>
                <w:szCs w:val="16"/>
                <w:lang w:eastAsia="en-GB"/>
              </w:rPr>
            </w:pPr>
            <w:r w:rsidRPr="00F54BAB">
              <w:rPr>
                <w:b/>
                <w:i/>
                <w:sz w:val="16"/>
                <w:szCs w:val="16"/>
              </w:rPr>
              <w:t>maximumPayloadCoderate</w:t>
            </w:r>
          </w:p>
          <w:p w14:paraId="7A3DE458" w14:textId="77777777" w:rsidR="00AF3878" w:rsidRDefault="00AF3878"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xx </w:t>
            </w:r>
            <w:r w:rsidRPr="00BA5DFA">
              <w:rPr>
                <w:rFonts w:ascii="Arial" w:hAnsi="Arial" w:cs="Arial"/>
                <w:sz w:val="16"/>
                <w:szCs w:val="16"/>
                <w:lang w:eastAsia="en-GB"/>
              </w:rPr>
              <w:t>see TS 36.213 [23</w:t>
            </w:r>
            <w:r w:rsidRPr="00DC06D1">
              <w:rPr>
                <w:rFonts w:ascii="Arial" w:hAnsi="Arial" w:cs="Arial"/>
                <w:sz w:val="16"/>
                <w:szCs w:val="16"/>
                <w:u w:val="single"/>
                <w:lang w:eastAsia="en-GB"/>
              </w:rPr>
              <w:t>,</w:t>
            </w:r>
            <w:r w:rsidRPr="00DC06D1">
              <w:rPr>
                <w:rFonts w:ascii="Arial" w:eastAsia="SimSun" w:hAnsi="Arial" w:cs="Arial"/>
                <w:color w:val="FF0000"/>
                <w:sz w:val="16"/>
                <w:szCs w:val="16"/>
                <w:u w:val="single"/>
                <w:lang w:eastAsia="zh-CN"/>
              </w:rPr>
              <w:t xml:space="preserve"> 7.2</w:t>
            </w:r>
            <w:r w:rsidRPr="00DC06D1">
              <w:rPr>
                <w:rFonts w:ascii="Arial" w:hAnsi="Arial" w:cs="Arial"/>
                <w:strike/>
                <w:color w:val="FF0000"/>
                <w:sz w:val="16"/>
                <w:szCs w:val="16"/>
                <w:lang w:eastAsia="en-GB"/>
              </w:rPr>
              <w:t>x.y</w:t>
            </w:r>
            <w:r w:rsidRPr="00BA5DFA">
              <w:rPr>
                <w:rFonts w:ascii="Arial" w:hAnsi="Arial" w:cs="Arial"/>
                <w:sz w:val="16"/>
                <w:szCs w:val="16"/>
                <w:lang w:eastAsia="en-GB"/>
              </w:rPr>
              <w:t xml:space="preserve">]. Maximum payload or code rate for multi P-CSI </w:t>
            </w:r>
            <w:r w:rsidRPr="00DC06D1">
              <w:rPr>
                <w:rFonts w:ascii="Arial" w:eastAsia="SimSun" w:hAnsi="Arial" w:cs="Arial"/>
                <w:color w:val="FF0000"/>
                <w:sz w:val="16"/>
                <w:szCs w:val="16"/>
                <w:u w:val="single"/>
                <w:lang w:eastAsia="zh-CN"/>
              </w:rPr>
              <w:t>and P-CSI + HARQ-ACK + SR (if any).</w:t>
            </w:r>
            <w:r w:rsidRPr="00DC06D1">
              <w:rPr>
                <w:rFonts w:ascii="Arial" w:hAnsi="Arial" w:cs="Arial"/>
                <w:strike/>
                <w:color w:val="FF0000"/>
                <w:sz w:val="16"/>
                <w:szCs w:val="16"/>
                <w:lang w:eastAsia="en-GB"/>
              </w:rPr>
              <w:t>on each PUCCH resource</w:t>
            </w:r>
          </w:p>
          <w:p w14:paraId="336E030C" w14:textId="77777777" w:rsidR="00AF3878" w:rsidRPr="00D90B1F" w:rsidRDefault="00AF3878"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1E77BF9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44AE9AC6" w14:textId="77777777" w:rsidTr="009B5B12">
        <w:tc>
          <w:tcPr>
            <w:tcW w:w="769" w:type="dxa"/>
            <w:shd w:val="clear" w:color="auto" w:fill="auto"/>
          </w:tcPr>
          <w:p w14:paraId="1960FD6C"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C.076</w:t>
            </w:r>
          </w:p>
        </w:tc>
        <w:tc>
          <w:tcPr>
            <w:tcW w:w="1677" w:type="dxa"/>
            <w:shd w:val="clear" w:color="auto" w:fill="auto"/>
          </w:tcPr>
          <w:p w14:paraId="38E6CC29" w14:textId="77777777" w:rsidR="00AF3878" w:rsidRPr="001477F9"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09331604" w14:textId="77777777" w:rsidR="00AF3878" w:rsidRPr="00BA5DFA" w:rsidRDefault="00AF3878"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07E0581F"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44A1475F"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7A3BE47F" w14:textId="77777777" w:rsidR="00AF3878" w:rsidRPr="00F54BAB" w:rsidRDefault="00AF3878" w:rsidP="004F4BB1">
            <w:pPr>
              <w:pStyle w:val="TAL"/>
              <w:rPr>
                <w:b/>
                <w:i/>
                <w:noProof/>
                <w:sz w:val="16"/>
                <w:szCs w:val="16"/>
                <w:lang w:eastAsia="en-GB"/>
              </w:rPr>
            </w:pPr>
            <w:r w:rsidRPr="00F54BAB">
              <w:rPr>
                <w:b/>
                <w:i/>
                <w:noProof/>
                <w:sz w:val="16"/>
                <w:szCs w:val="16"/>
                <w:lang w:eastAsia="en-GB"/>
              </w:rPr>
              <w:t>spatialBundlingPUCCH</w:t>
            </w:r>
          </w:p>
          <w:p w14:paraId="66B9C5EF"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hAnsi="Arial" w:cs="Arial"/>
                <w:noProof/>
                <w:sz w:val="16"/>
                <w:szCs w:val="16"/>
                <w:lang w:eastAsia="en-GB"/>
              </w:rPr>
              <w:t xml:space="preserve">Parameter indicates whether spatial bundling is enabled or not for PUCCH,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14:paraId="7FEB4DF1" w14:textId="77777777" w:rsidR="00AF3878" w:rsidRPr="00F54BAB" w:rsidRDefault="00AF3878" w:rsidP="004F4BB1">
            <w:pPr>
              <w:pStyle w:val="TAL"/>
              <w:rPr>
                <w:b/>
                <w:i/>
                <w:noProof/>
                <w:sz w:val="16"/>
                <w:szCs w:val="16"/>
                <w:lang w:eastAsia="en-GB"/>
              </w:rPr>
            </w:pPr>
            <w:r w:rsidRPr="00F54BAB">
              <w:rPr>
                <w:b/>
                <w:i/>
                <w:noProof/>
                <w:sz w:val="16"/>
                <w:szCs w:val="16"/>
                <w:lang w:eastAsia="en-GB"/>
              </w:rPr>
              <w:t>spatialBundlingPUSCH</w:t>
            </w:r>
          </w:p>
          <w:p w14:paraId="011A1AE1" w14:textId="77777777" w:rsidR="00AF3878" w:rsidRDefault="00AF3878"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Parameter indicates whether spatial bundling is enabled or not for PUSCH,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14:paraId="6185D4AC" w14:textId="77777777" w:rsidR="00AF3878" w:rsidRPr="00DC06D1" w:rsidRDefault="00AF3878"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663CA765"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durng v1300 CR implementation</w:t>
            </w:r>
          </w:p>
        </w:tc>
        <w:tc>
          <w:tcPr>
            <w:tcW w:w="1060" w:type="dxa"/>
            <w:shd w:val="clear" w:color="auto" w:fill="CCFF99"/>
          </w:tcPr>
          <w:p w14:paraId="3FEEBBFC"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5EC5D306" w14:textId="77777777" w:rsidTr="009B5B12">
        <w:tc>
          <w:tcPr>
            <w:tcW w:w="769" w:type="dxa"/>
            <w:shd w:val="clear" w:color="auto" w:fill="auto"/>
          </w:tcPr>
          <w:p w14:paraId="79746ACE" w14:textId="77777777" w:rsidR="00AF3878"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C.077</w:t>
            </w:r>
          </w:p>
        </w:tc>
        <w:tc>
          <w:tcPr>
            <w:tcW w:w="1677" w:type="dxa"/>
            <w:shd w:val="clear" w:color="auto" w:fill="auto"/>
          </w:tcPr>
          <w:p w14:paraId="0232489E" w14:textId="77777777" w:rsidR="00AF3878" w:rsidRPr="001477F9" w:rsidRDefault="00AF3878"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331F2">
              <w:rPr>
                <w:rFonts w:ascii="Arial" w:hAnsi="Arial" w:cs="Arial"/>
                <w:noProof/>
                <w:sz w:val="16"/>
                <w:szCs w:val="16"/>
              </w:rPr>
              <w:t>PUCCH-Config</w:t>
            </w:r>
          </w:p>
        </w:tc>
        <w:tc>
          <w:tcPr>
            <w:tcW w:w="5369" w:type="dxa"/>
            <w:shd w:val="clear" w:color="auto" w:fill="auto"/>
          </w:tcPr>
          <w:p w14:paraId="5E18788A"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10.2.</w:t>
            </w:r>
          </w:p>
        </w:tc>
        <w:tc>
          <w:tcPr>
            <w:tcW w:w="653" w:type="dxa"/>
            <w:gridSpan w:val="2"/>
            <w:shd w:val="clear" w:color="auto" w:fill="auto"/>
          </w:tcPr>
          <w:p w14:paraId="6BD5273D"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6B4F4F96" w14:textId="77777777" w:rsidR="00AF3878" w:rsidRPr="00BA5DFA" w:rsidRDefault="00AF3878"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14:paraId="5CAD1411" w14:textId="77777777" w:rsidR="00AF3878" w:rsidRPr="00F54BAB" w:rsidRDefault="00AF3878" w:rsidP="004F4BB1">
            <w:pPr>
              <w:pStyle w:val="TAL"/>
              <w:rPr>
                <w:b/>
                <w:i/>
                <w:noProof/>
                <w:sz w:val="16"/>
                <w:szCs w:val="16"/>
                <w:lang w:eastAsia="en-GB"/>
              </w:rPr>
            </w:pPr>
            <w:r w:rsidRPr="00F54BAB">
              <w:rPr>
                <w:b/>
                <w:i/>
                <w:noProof/>
                <w:sz w:val="16"/>
                <w:szCs w:val="16"/>
                <w:lang w:eastAsia="en-GB"/>
              </w:rPr>
              <w:t>harq-TimingTDD</w:t>
            </w:r>
          </w:p>
          <w:p w14:paraId="76E7C3A3" w14:textId="77777777" w:rsidR="00AF3878" w:rsidRDefault="00AF3878"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 indicates for a TDD SCell when aggregated with a TDD PCell of different UL/DL configurations whether deriving the HARQ timing for such a cell is done in the same way as the DL HARQ timing of an FDD SCell with a TDD PCell, see TS 36.213 [23, x.y].</w:t>
            </w:r>
          </w:p>
          <w:p w14:paraId="344940E6" w14:textId="77777777" w:rsidR="00AF3878" w:rsidRPr="00FB3074" w:rsidRDefault="00AF3878" w:rsidP="004F4BB1">
            <w:pPr>
              <w:spacing w:after="0"/>
              <w:rPr>
                <w:rFonts w:ascii="Arial" w:eastAsia="SimSun" w:hAnsi="Arial" w:cs="Arial"/>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794B749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1F0D78B5" w14:textId="77777777" w:rsidTr="009B5B12">
        <w:tc>
          <w:tcPr>
            <w:tcW w:w="769" w:type="dxa"/>
            <w:shd w:val="clear" w:color="auto" w:fill="auto"/>
          </w:tcPr>
          <w:p w14:paraId="663D7028" w14:textId="77777777" w:rsidR="00AF3878" w:rsidRDefault="00AF3878" w:rsidP="00D82374">
            <w:pPr>
              <w:spacing w:after="0"/>
              <w:rPr>
                <w:rFonts w:ascii="Arial" w:hAnsi="Arial" w:cs="Arial"/>
                <w:noProof/>
                <w:sz w:val="16"/>
                <w:szCs w:val="16"/>
              </w:rPr>
            </w:pPr>
            <w:r>
              <w:rPr>
                <w:rFonts w:ascii="Arial" w:hAnsi="Arial" w:cs="Arial"/>
                <w:noProof/>
                <w:sz w:val="16"/>
                <w:szCs w:val="16"/>
              </w:rPr>
              <w:t>I.040</w:t>
            </w:r>
          </w:p>
        </w:tc>
        <w:tc>
          <w:tcPr>
            <w:tcW w:w="1677" w:type="dxa"/>
            <w:shd w:val="clear" w:color="auto" w:fill="auto"/>
          </w:tcPr>
          <w:p w14:paraId="5E04ACB5" w14:textId="77777777" w:rsidR="00AF3878" w:rsidRPr="000E149E" w:rsidRDefault="00AF3878" w:rsidP="00D82374">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sz w:val="16"/>
                <w:szCs w:val="16"/>
              </w:rPr>
              <w:t>SoundingRS-UL-Config</w:t>
            </w:r>
          </w:p>
        </w:tc>
        <w:tc>
          <w:tcPr>
            <w:tcW w:w="5369" w:type="dxa"/>
            <w:shd w:val="clear" w:color="auto" w:fill="auto"/>
          </w:tcPr>
          <w:p w14:paraId="74629775" w14:textId="77777777" w:rsidR="00AF3878" w:rsidRPr="00A24A06" w:rsidRDefault="00AF3878" w:rsidP="00DB115C">
            <w:pPr>
              <w:spacing w:after="0"/>
              <w:rPr>
                <w:rFonts w:ascii="Arial" w:eastAsia="Times New Roman" w:hAnsi="Arial"/>
                <w:i/>
                <w:noProof/>
                <w:sz w:val="16"/>
                <w:szCs w:val="16"/>
                <w:lang w:eastAsia="en-GB"/>
              </w:rPr>
            </w:pPr>
            <w:r>
              <w:rPr>
                <w:rFonts w:ascii="Arial" w:hAnsi="Arial" w:cs="Arial"/>
                <w:noProof/>
                <w:sz w:val="16"/>
                <w:szCs w:val="16"/>
              </w:rPr>
              <w:t xml:space="preserve">There are some issues in ASN.1 and </w:t>
            </w:r>
            <w:r w:rsidRPr="00C164E7">
              <w:rPr>
                <w:rFonts w:ascii="Arial" w:hAnsi="Arial" w:cs="Arial"/>
                <w:noProof/>
                <w:sz w:val="16"/>
                <w:szCs w:val="16"/>
              </w:rPr>
              <w:t xml:space="preserve">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14:paraId="05595F70" w14:textId="77777777" w:rsidR="00AF3878" w:rsidRPr="00C164E7" w:rsidRDefault="00AF3878" w:rsidP="00DB115C">
            <w:pPr>
              <w:numPr>
                <w:ilvl w:val="0"/>
                <w:numId w:val="31"/>
              </w:numPr>
              <w:spacing w:after="0"/>
              <w:ind w:left="270" w:hanging="270"/>
              <w:rPr>
                <w:rFonts w:ascii="Arial" w:hAnsi="Arial" w:cs="Arial"/>
                <w:noProof/>
                <w:sz w:val="16"/>
                <w:szCs w:val="16"/>
              </w:rPr>
            </w:pPr>
            <w:r>
              <w:rPr>
                <w:rFonts w:ascii="Arial" w:hAnsi="Arial" w:cs="Arial"/>
                <w:noProof/>
                <w:sz w:val="16"/>
                <w:szCs w:val="16"/>
              </w:rPr>
              <w:t>ASN.1: the t</w:t>
            </w:r>
            <w:r w:rsidRPr="00C164E7">
              <w:rPr>
                <w:rFonts w:ascii="Arial" w:hAnsi="Arial" w:cs="Arial"/>
                <w:noProof/>
                <w:sz w:val="16"/>
                <w:szCs w:val="16"/>
              </w:rPr>
              <w:t>ext in red font color should be corrected to black font color.</w:t>
            </w:r>
          </w:p>
          <w:p w14:paraId="50AF0FCC" w14:textId="77777777" w:rsidR="00AF3878" w:rsidRPr="00C164E7" w:rsidRDefault="00AF3878" w:rsidP="00DB115C">
            <w:pPr>
              <w:numPr>
                <w:ilvl w:val="0"/>
                <w:numId w:val="31"/>
              </w:numPr>
              <w:spacing w:after="0"/>
              <w:ind w:left="270" w:hanging="270"/>
              <w:rPr>
                <w:rFonts w:ascii="Arial" w:hAnsi="Arial" w:cs="Arial"/>
                <w:sz w:val="16"/>
                <w:szCs w:val="16"/>
                <w:lang w:val="en-US"/>
              </w:rPr>
            </w:pPr>
            <w:r>
              <w:rPr>
                <w:rFonts w:ascii="Arial" w:hAnsi="Arial" w:cs="Arial"/>
                <w:sz w:val="16"/>
                <w:szCs w:val="16"/>
              </w:rPr>
              <w:t xml:space="preserve">ASN.1: </w:t>
            </w:r>
            <w:r w:rsidRPr="00C164E7">
              <w:rPr>
                <w:rFonts w:ascii="Arial" w:hAnsi="Arial" w:cs="Arial"/>
                <w:sz w:val="16"/>
                <w:szCs w:val="16"/>
                <w:lang w:val="en-US"/>
              </w:rPr>
              <w:t>Suffix “-r13” is missing for the field srs-UpPtsAdd (2x).</w:t>
            </w:r>
          </w:p>
          <w:p w14:paraId="66FDE338" w14:textId="77777777" w:rsidR="00AF3878" w:rsidRPr="00A24A06" w:rsidRDefault="00AF3878"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t xml:space="preserve">ASN.1: </w:t>
            </w:r>
            <w:r w:rsidRPr="00C164E7">
              <w:rPr>
                <w:rFonts w:ascii="Arial" w:hAnsi="Arial" w:cs="Arial"/>
                <w:sz w:val="16"/>
                <w:szCs w:val="16"/>
                <w:lang w:val="en-US"/>
              </w:rPr>
              <w:t>In IE SRS-ConfigAp-r13 all fields with suffix “-r10” should be corrected to “-r13.</w:t>
            </w:r>
          </w:p>
          <w:p w14:paraId="3502BA94" w14:textId="77777777" w:rsidR="00AF3878" w:rsidRPr="00A24A06" w:rsidRDefault="00AF3878"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t>Field description: a “shall” is normally not used for E-UTRAN behavior, so the description should be better rephrased to e.g.</w:t>
            </w:r>
          </w:p>
          <w:p w14:paraId="44BC946F" w14:textId="77777777" w:rsidR="00AF3878" w:rsidRPr="000E149E" w:rsidRDefault="00AF3878" w:rsidP="00D82374">
            <w:pPr>
              <w:spacing w:after="0"/>
              <w:rPr>
                <w:rFonts w:ascii="Arial" w:hAnsi="Arial" w:cs="Arial"/>
                <w:noProof/>
                <w:sz w:val="16"/>
                <w:szCs w:val="16"/>
              </w:rPr>
            </w:pPr>
            <w:r>
              <w:rPr>
                <w:rFonts w:ascii="Arial" w:eastAsia="Times New Roman" w:hAnsi="Arial" w:cs="Arial"/>
                <w:noProof/>
                <w:sz w:val="16"/>
                <w:szCs w:val="16"/>
                <w:lang w:eastAsia="en-GB"/>
              </w:rPr>
              <w:t>“</w:t>
            </w:r>
            <w:r w:rsidRPr="00A24A06">
              <w:rPr>
                <w:rFonts w:ascii="Arial" w:eastAsia="Times New Roman" w:hAnsi="Arial" w:cs="Arial"/>
                <w:noProof/>
                <w:sz w:val="16"/>
                <w:szCs w:val="16"/>
                <w:lang w:eastAsia="en-GB"/>
              </w:rPr>
              <w:t xml:space="preserve">If E-UTRAN configures both </w:t>
            </w:r>
            <w:r w:rsidRPr="00A24A06">
              <w:rPr>
                <w:rFonts w:ascii="Arial" w:eastAsia="Times New Roman" w:hAnsi="Arial" w:cs="Arial"/>
                <w:i/>
                <w:noProof/>
                <w:sz w:val="16"/>
                <w:szCs w:val="16"/>
                <w:lang w:eastAsia="en-GB"/>
              </w:rPr>
              <w:t>soundingRS-UL-ConfigDedicatedUpPTsExt</w:t>
            </w:r>
            <w:r w:rsidRPr="00A24A06">
              <w:rPr>
                <w:rFonts w:ascii="Arial" w:eastAsia="Times New Roman" w:hAnsi="Arial" w:cs="Arial"/>
                <w:noProof/>
                <w:sz w:val="16"/>
                <w:szCs w:val="16"/>
                <w:lang w:eastAsia="en-GB"/>
              </w:rPr>
              <w:t xml:space="preserve"> and </w:t>
            </w:r>
            <w:r w:rsidRPr="00A24A06">
              <w:rPr>
                <w:rFonts w:ascii="Arial" w:eastAsia="Times New Roman" w:hAnsi="Arial" w:cs="Arial"/>
                <w:i/>
                <w:noProof/>
                <w:sz w:val="16"/>
                <w:szCs w:val="16"/>
                <w:lang w:eastAsia="en-GB"/>
              </w:rPr>
              <w:t>soundingRS-UL-ConfigDedicatedAperiodicUpPTsExt</w:t>
            </w:r>
            <w:r>
              <w:rPr>
                <w:rFonts w:ascii="Arial" w:eastAsia="Times New Roman" w:hAnsi="Arial" w:cs="Arial"/>
                <w:noProof/>
                <w:sz w:val="16"/>
                <w:szCs w:val="16"/>
                <w:lang w:eastAsia="en-GB"/>
              </w:rPr>
              <w:t xml:space="preserve">, </w:t>
            </w:r>
            <w:r w:rsidRPr="00A24A06">
              <w:rPr>
                <w:rFonts w:ascii="Arial" w:eastAsia="Times New Roman" w:hAnsi="Arial" w:cs="Arial"/>
                <w:i/>
                <w:noProof/>
                <w:sz w:val="16"/>
                <w:szCs w:val="16"/>
                <w:highlight w:val="yellow"/>
                <w:lang w:eastAsia="en-GB"/>
              </w:rPr>
              <w:t>srs-UpPtsAdd</w:t>
            </w:r>
            <w:r w:rsidRPr="00A24A06">
              <w:rPr>
                <w:rFonts w:ascii="Arial" w:eastAsia="Times New Roman" w:hAnsi="Arial" w:cs="Arial"/>
                <w:noProof/>
                <w:sz w:val="16"/>
                <w:szCs w:val="16"/>
                <w:highlight w:val="yellow"/>
                <w:lang w:eastAsia="en-GB"/>
              </w:rPr>
              <w:t xml:space="preserve"> in both fields </w:t>
            </w:r>
            <w:r>
              <w:rPr>
                <w:rFonts w:ascii="Arial" w:eastAsia="Times New Roman" w:hAnsi="Arial" w:cs="Arial"/>
                <w:noProof/>
                <w:sz w:val="16"/>
                <w:szCs w:val="16"/>
                <w:highlight w:val="yellow"/>
                <w:lang w:eastAsia="en-GB"/>
              </w:rPr>
              <w:t xml:space="preserve">is set </w:t>
            </w:r>
            <w:r w:rsidRPr="00A24A06">
              <w:rPr>
                <w:rFonts w:ascii="Arial" w:eastAsia="Times New Roman" w:hAnsi="Arial" w:cs="Arial"/>
                <w:noProof/>
                <w:sz w:val="16"/>
                <w:szCs w:val="16"/>
                <w:highlight w:val="yellow"/>
                <w:lang w:eastAsia="en-GB"/>
              </w:rPr>
              <w:t>to the same value</w:t>
            </w:r>
            <w:r>
              <w:rPr>
                <w:rFonts w:ascii="Arial" w:eastAsia="Times New Roman" w:hAnsi="Arial" w:cs="Arial"/>
                <w:noProof/>
                <w:sz w:val="16"/>
                <w:szCs w:val="16"/>
                <w:lang w:eastAsia="en-GB"/>
              </w:rPr>
              <w:t>.”</w:t>
            </w:r>
          </w:p>
        </w:tc>
        <w:tc>
          <w:tcPr>
            <w:tcW w:w="653" w:type="dxa"/>
            <w:gridSpan w:val="2"/>
            <w:shd w:val="clear" w:color="auto" w:fill="auto"/>
          </w:tcPr>
          <w:p w14:paraId="119749E8" w14:textId="77777777" w:rsidR="00AF3878" w:rsidRDefault="00AF3878" w:rsidP="00D82374">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3FB0C1D" w14:textId="77777777" w:rsidR="00AF3878" w:rsidRPr="00C164E7" w:rsidRDefault="00AF3878" w:rsidP="00DB115C">
            <w:pPr>
              <w:keepNext/>
              <w:keepLines/>
              <w:overflowPunct w:val="0"/>
              <w:autoSpaceDE w:val="0"/>
              <w:autoSpaceDN w:val="0"/>
              <w:adjustRightInd w:val="0"/>
              <w:spacing w:after="0"/>
              <w:textAlignment w:val="baseline"/>
              <w:rPr>
                <w:rFonts w:ascii="Arial" w:eastAsia="Times New Roman" w:hAnsi="Arial"/>
                <w:i/>
                <w:noProof/>
                <w:sz w:val="16"/>
                <w:szCs w:val="16"/>
                <w:lang w:eastAsia="en-GB"/>
              </w:rPr>
            </w:pPr>
            <w:r>
              <w:rPr>
                <w:rFonts w:ascii="Arial" w:hAnsi="Arial" w:cs="Arial"/>
                <w:noProof/>
                <w:sz w:val="16"/>
                <w:szCs w:val="16"/>
              </w:rPr>
              <w:t>Fix the issues in ASN.</w:t>
            </w:r>
            <w:r w:rsidRPr="00C164E7">
              <w:rPr>
                <w:rFonts w:ascii="Arial" w:hAnsi="Arial" w:cs="Arial"/>
                <w:noProof/>
                <w:sz w:val="16"/>
                <w:szCs w:val="16"/>
              </w:rPr>
              <w:t xml:space="preserve">1 and 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14:paraId="010CB5A4" w14:textId="77777777" w:rsidR="00AF3878" w:rsidRPr="008E470E" w:rsidRDefault="00AF3878" w:rsidP="00DB115C">
            <w:pPr>
              <w:spacing w:after="0"/>
              <w:rPr>
                <w:rFonts w:ascii="Arial" w:hAnsi="Arial" w:cs="Arial"/>
                <w:noProof/>
                <w:sz w:val="16"/>
                <w:szCs w:val="16"/>
              </w:rPr>
            </w:pPr>
          </w:p>
          <w:p w14:paraId="5FA106DA" w14:textId="77777777" w:rsidR="00AF3878" w:rsidRPr="008E470E" w:rsidRDefault="00AF3878" w:rsidP="00DB115C">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8E470E">
              <w:rPr>
                <w:rFonts w:ascii="Arial" w:eastAsia="Times New Roman" w:hAnsi="Arial" w:cs="Arial"/>
                <w:b/>
                <w:i/>
                <w:noProof/>
                <w:sz w:val="16"/>
                <w:szCs w:val="16"/>
                <w:lang w:eastAsia="en-GB"/>
              </w:rPr>
              <w:t>srs-UpPtsAdd</w:t>
            </w:r>
          </w:p>
          <w:p w14:paraId="3F90D4D4" w14:textId="77777777" w:rsidR="00AF3878" w:rsidRPr="008E470E" w:rsidRDefault="00AF3878" w:rsidP="00DB115C">
            <w:pPr>
              <w:pBdr>
                <w:bottom w:val="single" w:sz="6" w:space="1" w:color="auto"/>
              </w:pBdr>
              <w:spacing w:after="0"/>
              <w:rPr>
                <w:rFonts w:ascii="Arial" w:eastAsia="Times New Roman" w:hAnsi="Arial" w:cs="Arial"/>
                <w:noProof/>
                <w:color w:val="FF0000"/>
                <w:sz w:val="16"/>
                <w:szCs w:val="16"/>
                <w:lang w:eastAsia="en-GB"/>
              </w:rPr>
            </w:pPr>
            <w:r w:rsidRPr="008E470E">
              <w:rPr>
                <w:rFonts w:ascii="Arial" w:eastAsia="Times New Roman" w:hAnsi="Arial" w:cs="Arial"/>
                <w:noProof/>
                <w:sz w:val="16"/>
                <w:szCs w:val="16"/>
                <w:lang w:eastAsia="en-GB"/>
              </w:rPr>
              <w:t xml:space="preserve">The field only applies for TDD. If E-UTRAN configures both </w:t>
            </w:r>
            <w:r w:rsidRPr="008E470E">
              <w:rPr>
                <w:rFonts w:ascii="Arial" w:eastAsia="Times New Roman" w:hAnsi="Arial" w:cs="Arial"/>
                <w:i/>
                <w:noProof/>
                <w:sz w:val="16"/>
                <w:szCs w:val="16"/>
                <w:lang w:eastAsia="en-GB"/>
              </w:rPr>
              <w:t>soundingRS-UL-ConfigDedicatedUpPTsExt</w:t>
            </w:r>
            <w:r w:rsidRPr="008E470E">
              <w:rPr>
                <w:rFonts w:ascii="Arial" w:eastAsia="Times New Roman" w:hAnsi="Arial" w:cs="Arial"/>
                <w:noProof/>
                <w:sz w:val="16"/>
                <w:szCs w:val="16"/>
                <w:lang w:eastAsia="en-GB"/>
              </w:rPr>
              <w:t xml:space="preserve"> and </w:t>
            </w:r>
            <w:r w:rsidRPr="008E470E">
              <w:rPr>
                <w:rFonts w:ascii="Arial" w:eastAsia="Times New Roman" w:hAnsi="Arial" w:cs="Arial"/>
                <w:i/>
                <w:noProof/>
                <w:sz w:val="16"/>
                <w:szCs w:val="16"/>
                <w:lang w:eastAsia="en-GB"/>
              </w:rPr>
              <w:t>soundingRS-UL-ConfigDedicatedAperiodicUpPTsExt,</w:t>
            </w:r>
            <w:r w:rsidRPr="008E470E">
              <w:rPr>
                <w:rFonts w:ascii="Arial" w:eastAsia="Times New Roman" w:hAnsi="Arial" w:cs="Arial"/>
                <w:noProof/>
                <w:sz w:val="16"/>
                <w:szCs w:val="16"/>
                <w:lang w:eastAsia="en-GB"/>
              </w:rPr>
              <w:t xml:space="preserve"> </w:t>
            </w:r>
            <w:r w:rsidRPr="008E470E">
              <w:rPr>
                <w:rFonts w:ascii="Arial" w:eastAsia="Times New Roman" w:hAnsi="Arial" w:cs="Arial"/>
                <w:strike/>
                <w:noProof/>
                <w:color w:val="FF0000"/>
                <w:sz w:val="16"/>
                <w:szCs w:val="16"/>
                <w:lang w:eastAsia="en-GB"/>
              </w:rPr>
              <w:t xml:space="preserve">it shall set </w:t>
            </w:r>
            <w:r w:rsidRPr="008E470E">
              <w:rPr>
                <w:rFonts w:ascii="Arial" w:eastAsia="Times New Roman" w:hAnsi="Arial" w:cs="Arial"/>
                <w:i/>
                <w:strike/>
                <w:noProof/>
                <w:color w:val="FF0000"/>
                <w:sz w:val="16"/>
                <w:szCs w:val="16"/>
                <w:lang w:eastAsia="en-GB"/>
              </w:rPr>
              <w:t>srs-UpPtsAdd</w:t>
            </w:r>
            <w:r w:rsidRPr="008E470E">
              <w:rPr>
                <w:rFonts w:ascii="Arial" w:eastAsia="Times New Roman" w:hAnsi="Arial" w:cs="Arial"/>
                <w:strike/>
                <w:noProof/>
                <w:color w:val="FF0000"/>
                <w:sz w:val="16"/>
                <w:szCs w:val="16"/>
                <w:lang w:eastAsia="en-GB"/>
              </w:rPr>
              <w:t xml:space="preserve"> to in both fields to the same value</w:t>
            </w:r>
            <w:r w:rsidRPr="008E470E">
              <w:rPr>
                <w:rFonts w:ascii="Arial" w:eastAsia="Times New Roman" w:hAnsi="Arial" w:cs="Arial"/>
                <w:i/>
                <w:noProof/>
                <w:color w:val="FF0000"/>
                <w:sz w:val="16"/>
                <w:szCs w:val="16"/>
                <w:lang w:eastAsia="en-GB"/>
              </w:rPr>
              <w:t xml:space="preserve"> </w:t>
            </w:r>
            <w:r w:rsidRPr="008E470E">
              <w:rPr>
                <w:rFonts w:ascii="Arial" w:eastAsia="Times New Roman" w:hAnsi="Arial" w:cs="Arial"/>
                <w:i/>
                <w:noProof/>
                <w:color w:val="FF0000"/>
                <w:sz w:val="16"/>
                <w:szCs w:val="16"/>
                <w:u w:val="single"/>
                <w:lang w:eastAsia="en-GB"/>
              </w:rPr>
              <w:t>srs-UpPtsAdd</w:t>
            </w:r>
            <w:r w:rsidRPr="008E470E">
              <w:rPr>
                <w:rFonts w:ascii="Arial" w:eastAsia="Times New Roman" w:hAnsi="Arial" w:cs="Arial"/>
                <w:noProof/>
                <w:color w:val="FF0000"/>
                <w:sz w:val="16"/>
                <w:szCs w:val="16"/>
                <w:u w:val="single"/>
                <w:lang w:eastAsia="en-GB"/>
              </w:rPr>
              <w:t xml:space="preserve"> in both fields is set to the same value.</w:t>
            </w:r>
          </w:p>
          <w:p w14:paraId="3241A315" w14:textId="77777777" w:rsidR="00AF3878" w:rsidRDefault="00AF3878" w:rsidP="00DB115C">
            <w:pPr>
              <w:spacing w:after="0"/>
              <w:rPr>
                <w:rFonts w:ascii="Arial" w:eastAsia="SimSun" w:hAnsi="Arial" w:cs="Arial"/>
                <w:noProof/>
                <w:color w:val="1F497D" w:themeColor="text2"/>
                <w:sz w:val="16"/>
                <w:szCs w:val="16"/>
                <w:lang w:eastAsia="zh-CN"/>
              </w:rPr>
            </w:pPr>
            <w:r w:rsidRPr="008E470E">
              <w:rPr>
                <w:rFonts w:ascii="Arial" w:eastAsia="SimSun" w:hAnsi="Arial" w:cs="Arial"/>
                <w:b/>
                <w:noProof/>
                <w:color w:val="1F497D" w:themeColor="text2"/>
                <w:sz w:val="16"/>
                <w:szCs w:val="16"/>
                <w:lang w:eastAsia="zh-CN"/>
              </w:rPr>
              <w:t>H</w:t>
            </w:r>
            <w:r w:rsidRPr="008E470E">
              <w:rPr>
                <w:rFonts w:ascii="Arial" w:eastAsia="SimSun" w:hAnsi="Arial" w:cs="Arial" w:hint="eastAsia"/>
                <w:b/>
                <w:noProof/>
                <w:color w:val="1F497D" w:themeColor="text2"/>
                <w:sz w:val="16"/>
                <w:szCs w:val="16"/>
                <w:lang w:eastAsia="zh-CN"/>
              </w:rPr>
              <w:t>uawei:</w:t>
            </w:r>
            <w:r w:rsidRPr="008E470E">
              <w:rPr>
                <w:rFonts w:ascii="Arial" w:eastAsia="SimSun" w:hAnsi="Arial" w:cs="Arial" w:hint="eastAsia"/>
                <w:noProof/>
                <w:color w:val="1F497D" w:themeColor="text2"/>
                <w:sz w:val="16"/>
                <w:szCs w:val="16"/>
                <w:lang w:eastAsia="zh-CN"/>
              </w:rPr>
              <w:t xml:space="preserve"> OK</w:t>
            </w:r>
          </w:p>
          <w:p w14:paraId="1B1A1CD8" w14:textId="77777777" w:rsidR="00AF3878" w:rsidRDefault="00AF3878" w:rsidP="00DB115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Apart from the field reformulation the following ASN.1 corrections are proposed</w:t>
            </w:r>
          </w:p>
          <w:p w14:paraId="53D1577F" w14:textId="77777777" w:rsidR="00AF3878" w:rsidRDefault="00AF3878" w:rsidP="00DB115C">
            <w:pPr>
              <w:spacing w:after="0"/>
              <w:rPr>
                <w:rFonts w:ascii="Arial" w:hAnsi="Arial" w:cs="Arial"/>
                <w:noProof/>
                <w:color w:val="1F497D" w:themeColor="text2"/>
                <w:sz w:val="16"/>
                <w:szCs w:val="16"/>
              </w:rPr>
            </w:pPr>
          </w:p>
          <w:p w14:paraId="2116727D" w14:textId="77777777" w:rsidR="00AF3878" w:rsidRPr="00B85337" w:rsidRDefault="00AF3878" w:rsidP="00DB115C">
            <w:pPr>
              <w:pStyle w:val="PL"/>
              <w:shd w:val="clear" w:color="auto" w:fill="E6E6E6"/>
            </w:pPr>
            <w:r w:rsidRPr="00B85337">
              <w:t>SoundingRS-UL-ConfigDedicatedUpPTsExt-r13 ::=</w:t>
            </w:r>
            <w:r w:rsidRPr="00B85337">
              <w:tab/>
              <w:t>CHOICE{</w:t>
            </w:r>
          </w:p>
          <w:p w14:paraId="7532E698" w14:textId="77777777" w:rsidR="00AF3878" w:rsidRPr="00B85337" w:rsidRDefault="00AF3878"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3CC55678" w14:textId="77777777" w:rsidR="00AF3878" w:rsidRPr="00B85337" w:rsidRDefault="00AF3878" w:rsidP="00DB115C">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7993202B" w14:textId="77777777" w:rsidR="00AF3878" w:rsidRPr="00B85337" w:rsidRDefault="00AF3878"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1C460503" w14:textId="77777777" w:rsidR="00AF3878" w:rsidRPr="00B85337" w:rsidRDefault="00AF3878" w:rsidP="00DB115C">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14:paraId="453B1370" w14:textId="77777777" w:rsidR="00AF3878" w:rsidRDefault="00AF3878" w:rsidP="00DB115C">
            <w:pPr>
              <w:spacing w:after="0"/>
              <w:rPr>
                <w:rFonts w:ascii="Arial" w:hAnsi="Arial" w:cs="Arial"/>
                <w:noProof/>
                <w:color w:val="1F497D" w:themeColor="text2"/>
                <w:sz w:val="16"/>
                <w:szCs w:val="16"/>
              </w:rPr>
            </w:pPr>
          </w:p>
          <w:p w14:paraId="0665973E" w14:textId="77777777" w:rsidR="00AF3878" w:rsidRDefault="00AF3878"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0267DA0D" w14:textId="77777777" w:rsidR="00AF3878" w:rsidRDefault="00AF3878" w:rsidP="00DB115C">
            <w:pPr>
              <w:spacing w:after="0"/>
              <w:rPr>
                <w:rFonts w:ascii="Arial" w:hAnsi="Arial" w:cs="Arial"/>
                <w:noProof/>
                <w:color w:val="1F497D" w:themeColor="text2"/>
                <w:sz w:val="16"/>
                <w:szCs w:val="16"/>
              </w:rPr>
            </w:pPr>
          </w:p>
          <w:p w14:paraId="6524E4DC" w14:textId="77777777" w:rsidR="00AF3878" w:rsidRPr="00B85337" w:rsidRDefault="00AF3878" w:rsidP="00DB115C">
            <w:pPr>
              <w:pStyle w:val="PL"/>
              <w:shd w:val="clear" w:color="auto" w:fill="E6E6E6"/>
            </w:pPr>
            <w:r w:rsidRPr="00B85337">
              <w:t>SoundingRS-UL-ConfigDedicatedAperiodicUpPTsExt-r13 ::=</w:t>
            </w:r>
            <w:r w:rsidRPr="00B85337">
              <w:tab/>
              <w:t>CHOICE{</w:t>
            </w:r>
          </w:p>
          <w:p w14:paraId="536CB858" w14:textId="77777777" w:rsidR="00AF3878" w:rsidRPr="00B85337" w:rsidRDefault="00AF3878"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0CE8F272" w14:textId="77777777" w:rsidR="00AF3878" w:rsidRPr="00B85337" w:rsidRDefault="00AF3878" w:rsidP="00DB115C">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5FA9B729" w14:textId="77777777" w:rsidR="00AF3878" w:rsidRPr="00B85337" w:rsidRDefault="00AF3878"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0CE47F22" w14:textId="77777777" w:rsidR="00AF3878" w:rsidRPr="00B85337" w:rsidRDefault="00AF3878" w:rsidP="00DB115C">
            <w:pPr>
              <w:pStyle w:val="PL"/>
              <w:shd w:val="clear" w:color="auto" w:fill="E6E6E6"/>
            </w:pPr>
            <w:r w:rsidRPr="00B85337">
              <w:tab/>
            </w:r>
            <w:r w:rsidRPr="00B85337">
              <w:tab/>
              <w:t>srs-ConfigIndexAp-r13</w:t>
            </w:r>
            <w:r w:rsidRPr="00B85337">
              <w:tab/>
            </w:r>
            <w:r w:rsidRPr="00B85337">
              <w:tab/>
            </w:r>
            <w:r w:rsidRPr="00B85337">
              <w:tab/>
            </w:r>
            <w:r w:rsidRPr="00B85337">
              <w:tab/>
              <w:t>INTEGER (0..31),</w:t>
            </w:r>
          </w:p>
          <w:p w14:paraId="34EDE9A9" w14:textId="77777777" w:rsidR="00AF3878" w:rsidRDefault="00AF3878" w:rsidP="00DB115C">
            <w:pPr>
              <w:spacing w:after="0"/>
              <w:rPr>
                <w:rFonts w:ascii="Arial" w:hAnsi="Arial" w:cs="Arial"/>
                <w:noProof/>
                <w:color w:val="1F497D" w:themeColor="text2"/>
                <w:sz w:val="16"/>
                <w:szCs w:val="16"/>
              </w:rPr>
            </w:pPr>
          </w:p>
          <w:p w14:paraId="2629B59D" w14:textId="77777777" w:rsidR="00AF3878" w:rsidRDefault="00AF3878"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29290ADF" w14:textId="77777777" w:rsidR="00AF3878" w:rsidRDefault="00AF3878" w:rsidP="00DB115C">
            <w:pPr>
              <w:spacing w:after="0"/>
              <w:rPr>
                <w:rFonts w:ascii="Arial" w:hAnsi="Arial" w:cs="Arial"/>
                <w:noProof/>
                <w:color w:val="1F497D" w:themeColor="text2"/>
                <w:sz w:val="16"/>
                <w:szCs w:val="16"/>
              </w:rPr>
            </w:pPr>
          </w:p>
          <w:p w14:paraId="2692E7C0" w14:textId="77777777" w:rsidR="00AF3878" w:rsidRPr="00B85337" w:rsidRDefault="00AF3878" w:rsidP="00DB115C">
            <w:pPr>
              <w:pStyle w:val="PL"/>
              <w:shd w:val="clear" w:color="auto" w:fill="E6E6E6"/>
            </w:pPr>
            <w:r w:rsidRPr="00B85337">
              <w:t>SRS-ConfigAp-r13 ::= SEQUENCE {</w:t>
            </w:r>
          </w:p>
          <w:p w14:paraId="6CD18950" w14:textId="77777777" w:rsidR="00AF3878" w:rsidRPr="00B85337" w:rsidRDefault="00AF3878" w:rsidP="00DB115C">
            <w:pPr>
              <w:pStyle w:val="PL"/>
              <w:shd w:val="clear" w:color="auto" w:fill="E6E6E6"/>
            </w:pPr>
            <w:r w:rsidRPr="00B85337">
              <w:tab/>
              <w:t>srs-AntennaPortAp</w:t>
            </w:r>
            <w:r w:rsidRPr="00462737">
              <w:rPr>
                <w:strike/>
                <w:color w:val="FF0000"/>
              </w:rPr>
              <w:t>-r10</w:t>
            </w:r>
            <w:r>
              <w:rPr>
                <w:color w:val="FF0000"/>
                <w:u w:val="single"/>
              </w:rPr>
              <w:t>-r13</w:t>
            </w:r>
            <w:r>
              <w:tab/>
            </w:r>
            <w:r>
              <w:tab/>
            </w:r>
            <w:r>
              <w:tab/>
            </w:r>
            <w:r w:rsidRPr="00B85337">
              <w:t>SRS-AntennaPort,</w:t>
            </w:r>
          </w:p>
          <w:p w14:paraId="3D8DB6BA" w14:textId="77777777" w:rsidR="00AF3878" w:rsidRPr="00B85337" w:rsidRDefault="00AF3878" w:rsidP="00DB115C">
            <w:pPr>
              <w:pStyle w:val="PL"/>
              <w:shd w:val="clear" w:color="auto" w:fill="E6E6E6"/>
            </w:pPr>
            <w:r w:rsidRPr="00B85337">
              <w:tab/>
              <w:t>srs-BandwidthAp</w:t>
            </w:r>
            <w:r w:rsidRPr="00462737">
              <w:rPr>
                <w:strike/>
                <w:color w:val="FF0000"/>
              </w:rPr>
              <w:t>-r10</w:t>
            </w:r>
            <w:r>
              <w:rPr>
                <w:color w:val="FF0000"/>
                <w:u w:val="single"/>
              </w:rPr>
              <w:t>-r13</w:t>
            </w:r>
            <w:r>
              <w:tab/>
            </w:r>
            <w:r>
              <w:tab/>
            </w:r>
            <w:r>
              <w:tab/>
            </w:r>
            <w:r w:rsidRPr="00B85337">
              <w:tab/>
              <w:t>ENUMERATED {bw0, bw1, bw2, bw3},</w:t>
            </w:r>
          </w:p>
          <w:p w14:paraId="00A7D05F" w14:textId="77777777" w:rsidR="00AF3878" w:rsidRPr="00B85337" w:rsidRDefault="00AF3878" w:rsidP="00DB115C">
            <w:pPr>
              <w:pStyle w:val="PL"/>
              <w:shd w:val="clear" w:color="auto" w:fill="E6E6E6"/>
            </w:pPr>
            <w:r w:rsidRPr="00B85337">
              <w:tab/>
              <w:t>freqDomainPositionAp</w:t>
            </w:r>
            <w:r w:rsidRPr="00462737">
              <w:rPr>
                <w:strike/>
                <w:color w:val="FF0000"/>
              </w:rPr>
              <w:t>-r10</w:t>
            </w:r>
            <w:r>
              <w:rPr>
                <w:color w:val="FF0000"/>
                <w:u w:val="single"/>
              </w:rPr>
              <w:t>-r13</w:t>
            </w:r>
            <w:r>
              <w:tab/>
            </w:r>
            <w:r w:rsidRPr="00B85337">
              <w:tab/>
              <w:t>INTEGER (0..23),</w:t>
            </w:r>
          </w:p>
          <w:p w14:paraId="40F174F9" w14:textId="77777777" w:rsidR="00AF3878" w:rsidRPr="00B85337" w:rsidRDefault="00AF3878" w:rsidP="00DB115C">
            <w:pPr>
              <w:pStyle w:val="PL"/>
              <w:shd w:val="clear" w:color="auto" w:fill="E6E6E6"/>
            </w:pPr>
            <w:r w:rsidRPr="00B85337">
              <w:tab/>
              <w:t>transmissionCombAp</w:t>
            </w:r>
            <w:r w:rsidRPr="00462737">
              <w:rPr>
                <w:strike/>
                <w:color w:val="FF0000"/>
              </w:rPr>
              <w:t>-r10</w:t>
            </w:r>
            <w:r>
              <w:rPr>
                <w:color w:val="FF0000"/>
                <w:u w:val="single"/>
              </w:rPr>
              <w:t>-r13</w:t>
            </w:r>
            <w:r>
              <w:tab/>
            </w:r>
            <w:r>
              <w:tab/>
            </w:r>
            <w:r w:rsidRPr="00B85337">
              <w:tab/>
              <w:t>INTEGER (0..3),</w:t>
            </w:r>
          </w:p>
          <w:p w14:paraId="0A215199" w14:textId="77777777" w:rsidR="00AF3878" w:rsidRPr="00462737" w:rsidRDefault="00AF3878" w:rsidP="00DB115C">
            <w:pPr>
              <w:pStyle w:val="PL"/>
              <w:shd w:val="clear" w:color="auto" w:fill="E6E6E6"/>
            </w:pPr>
            <w:r w:rsidRPr="00B85337">
              <w:tab/>
              <w:t>cyclicShiftAp</w:t>
            </w:r>
            <w:r w:rsidRPr="00462737">
              <w:rPr>
                <w:strike/>
                <w:color w:val="FF0000"/>
              </w:rPr>
              <w:t>-r10</w:t>
            </w:r>
            <w:r>
              <w:rPr>
                <w:color w:val="FF0000"/>
                <w:u w:val="single"/>
              </w:rPr>
              <w:t>-r13</w:t>
            </w:r>
            <w:r>
              <w:tab/>
            </w:r>
            <w:r>
              <w:tab/>
            </w:r>
            <w:r>
              <w:tab/>
            </w:r>
            <w:r w:rsidRPr="00B85337">
              <w:tab/>
              <w:t xml:space="preserve">ENUMERATED {cs0, cs1, cs2, cs3, cs4, cs5, </w:t>
            </w:r>
            <w:r w:rsidRPr="00462737">
              <w:t>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t>},</w:t>
            </w:r>
          </w:p>
          <w:p w14:paraId="3B44110E" w14:textId="77777777" w:rsidR="00AF3878" w:rsidRPr="00462737" w:rsidRDefault="00AF3878" w:rsidP="00DB115C">
            <w:pPr>
              <w:shd w:val="clear" w:color="auto" w:fill="E6E6E6"/>
              <w:tabs>
                <w:tab w:val="left" w:pos="384"/>
                <w:tab w:val="left" w:pos="768"/>
                <w:tab w:val="left" w:pos="10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462737">
              <w:rPr>
                <w:rFonts w:ascii="Courier New" w:hAnsi="Courier New" w:hint="eastAsia"/>
                <w:noProof/>
                <w:sz w:val="16"/>
                <w:lang w:val="en-US" w:eastAsia="ko-KR"/>
              </w:rPr>
              <w:tab/>
            </w:r>
            <w:r w:rsidRPr="00462737">
              <w:rPr>
                <w:rFonts w:ascii="Courier New" w:hAnsi="Courier New"/>
                <w:noProof/>
                <w:sz w:val="16"/>
              </w:rPr>
              <w:t>transmissionCombNum-r13</w:t>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noProof/>
                <w:sz w:val="16"/>
                <w:lang w:val="en-US" w:eastAsia="ko-KR"/>
              </w:rPr>
              <w:tab/>
              <w:t>ENUMERATED {n2, n4}</w:t>
            </w:r>
          </w:p>
          <w:p w14:paraId="3D4F21F3" w14:textId="77777777" w:rsidR="00AF3878" w:rsidRPr="00D05729" w:rsidRDefault="00AF3878" w:rsidP="00DB115C">
            <w:pPr>
              <w:pStyle w:val="PL"/>
              <w:pBdr>
                <w:bottom w:val="single" w:sz="6" w:space="1" w:color="auto"/>
              </w:pBdr>
              <w:shd w:val="clear" w:color="auto" w:fill="E6E6E6"/>
            </w:pPr>
            <w:r w:rsidRPr="00B85337">
              <w:t>}</w:t>
            </w:r>
          </w:p>
          <w:p w14:paraId="1FD63548" w14:textId="40D00762" w:rsidR="00AF3878" w:rsidRPr="00EC39C4" w:rsidRDefault="00AF3878" w:rsidP="00D82374">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77C6C200" w14:textId="752DFCC5" w:rsidR="00AF3878" w:rsidRDefault="00AF3878" w:rsidP="00D82374">
            <w:pPr>
              <w:spacing w:after="0"/>
              <w:rPr>
                <w:rFonts w:ascii="Arial" w:hAnsi="Arial" w:cs="Arial"/>
                <w:noProof/>
                <w:sz w:val="16"/>
                <w:szCs w:val="16"/>
              </w:rPr>
            </w:pPr>
            <w:r>
              <w:rPr>
                <w:rFonts w:ascii="Arial" w:hAnsi="Arial" w:cs="Arial"/>
                <w:noProof/>
                <w:sz w:val="16"/>
                <w:szCs w:val="16"/>
              </w:rPr>
              <w:lastRenderedPageBreak/>
              <w:t>Closed (General CR)</w:t>
            </w:r>
          </w:p>
        </w:tc>
      </w:tr>
      <w:tr w:rsidR="00AF3878" w:rsidRPr="00BD494B" w14:paraId="00823819" w14:textId="77777777" w:rsidTr="009B5B12">
        <w:tc>
          <w:tcPr>
            <w:tcW w:w="769" w:type="dxa"/>
            <w:shd w:val="clear" w:color="auto" w:fill="auto"/>
          </w:tcPr>
          <w:p w14:paraId="62DC7139" w14:textId="77777777" w:rsidR="00AF3878" w:rsidRPr="00A772FC" w:rsidRDefault="00AF3878" w:rsidP="008419B3">
            <w:pPr>
              <w:spacing w:after="0"/>
              <w:rPr>
                <w:rFonts w:ascii="Arial" w:hAnsi="Arial" w:cs="Arial"/>
                <w:noProof/>
                <w:sz w:val="16"/>
                <w:szCs w:val="16"/>
              </w:rPr>
            </w:pPr>
            <w:r>
              <w:rPr>
                <w:rFonts w:ascii="Arial" w:hAnsi="Arial" w:cs="Arial"/>
                <w:noProof/>
                <w:sz w:val="16"/>
                <w:szCs w:val="16"/>
              </w:rPr>
              <w:lastRenderedPageBreak/>
              <w:t>N.143</w:t>
            </w:r>
          </w:p>
        </w:tc>
        <w:tc>
          <w:tcPr>
            <w:tcW w:w="1677" w:type="dxa"/>
            <w:shd w:val="clear" w:color="auto" w:fill="auto"/>
          </w:tcPr>
          <w:p w14:paraId="3DF07DC3" w14:textId="77777777" w:rsidR="00AF3878" w:rsidRPr="00A772FC"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4E156473" w14:textId="77777777" w:rsidR="00AF3878" w:rsidRPr="00A772FC" w:rsidRDefault="00AF3878" w:rsidP="008419B3">
            <w:pPr>
              <w:spacing w:after="0"/>
              <w:rPr>
                <w:rFonts w:ascii="Arial" w:hAnsi="Arial" w:cs="Arial"/>
                <w:noProof/>
                <w:sz w:val="16"/>
                <w:szCs w:val="16"/>
              </w:rPr>
            </w:pPr>
            <w:r w:rsidRPr="004074D7">
              <w:rPr>
                <w:rFonts w:ascii="Arial" w:hAnsi="Arial" w:cs="Arial"/>
                <w:noProof/>
                <w:sz w:val="16"/>
                <w:szCs w:val="16"/>
              </w:rPr>
              <w:t>SoundingRS-UL-Config field descriptions</w:t>
            </w:r>
            <w:r>
              <w:rPr>
                <w:rFonts w:ascii="Arial" w:hAnsi="Arial" w:cs="Arial"/>
                <w:noProof/>
                <w:sz w:val="16"/>
                <w:szCs w:val="16"/>
              </w:rPr>
              <w:t xml:space="preserve">: unnecessary/misleading “to” in the description of </w:t>
            </w:r>
            <w:r w:rsidRPr="004074D7">
              <w:rPr>
                <w:rFonts w:ascii="Arial" w:hAnsi="Arial" w:cs="Arial"/>
                <w:i/>
                <w:noProof/>
                <w:sz w:val="16"/>
                <w:szCs w:val="16"/>
              </w:rPr>
              <w:t>srs-UpPtsAdd</w:t>
            </w:r>
          </w:p>
        </w:tc>
        <w:tc>
          <w:tcPr>
            <w:tcW w:w="653" w:type="dxa"/>
            <w:gridSpan w:val="2"/>
            <w:shd w:val="clear" w:color="auto" w:fill="auto"/>
          </w:tcPr>
          <w:p w14:paraId="25BB7BFA" w14:textId="77777777" w:rsidR="00AF3878" w:rsidRPr="00A772FC" w:rsidRDefault="00AF3878"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48FE463" w14:textId="77777777"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Remove redundant “to” or specify to which value those should be set.</w:t>
            </w:r>
          </w:p>
          <w:p w14:paraId="3F397724" w14:textId="3B512C18" w:rsidR="00AF3878" w:rsidRPr="000F1C9C" w:rsidRDefault="00AF3878"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1A9C7D5E" w14:textId="3EFDA148" w:rsidR="00AF3878" w:rsidRPr="00BD494B" w:rsidRDefault="00AF3878" w:rsidP="00477323">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0DDB4F1B" w14:textId="77777777" w:rsidTr="009B5B12">
        <w:tc>
          <w:tcPr>
            <w:tcW w:w="769" w:type="dxa"/>
            <w:shd w:val="clear" w:color="auto" w:fill="auto"/>
          </w:tcPr>
          <w:p w14:paraId="1EAECC5C" w14:textId="77777777" w:rsidR="00AF3878" w:rsidRDefault="00AF3878" w:rsidP="008419B3">
            <w:pPr>
              <w:spacing w:after="0"/>
              <w:rPr>
                <w:rFonts w:ascii="Arial" w:hAnsi="Arial" w:cs="Arial"/>
                <w:noProof/>
                <w:sz w:val="16"/>
                <w:szCs w:val="16"/>
              </w:rPr>
            </w:pPr>
            <w:r>
              <w:rPr>
                <w:rFonts w:ascii="Arial" w:hAnsi="Arial" w:cs="Arial"/>
                <w:noProof/>
                <w:sz w:val="16"/>
                <w:szCs w:val="16"/>
              </w:rPr>
              <w:t>N.138</w:t>
            </w:r>
          </w:p>
        </w:tc>
        <w:tc>
          <w:tcPr>
            <w:tcW w:w="1677" w:type="dxa"/>
            <w:shd w:val="clear" w:color="auto" w:fill="auto"/>
          </w:tcPr>
          <w:p w14:paraId="32E29E85" w14:textId="77777777" w:rsidR="00AF3878" w:rsidRPr="00BA29BB"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sidRPr="00DE78E9">
              <w:rPr>
                <w:rFonts w:ascii="Arial" w:hAnsi="Arial" w:cs="Arial"/>
                <w:noProof/>
                <w:sz w:val="16"/>
                <w:szCs w:val="16"/>
              </w:rPr>
              <w:t>SoundingRS-UL-Config</w:t>
            </w:r>
          </w:p>
        </w:tc>
        <w:tc>
          <w:tcPr>
            <w:tcW w:w="5369" w:type="dxa"/>
            <w:shd w:val="clear" w:color="auto" w:fill="auto"/>
          </w:tcPr>
          <w:p w14:paraId="3AE82307" w14:textId="77777777" w:rsidR="00AF3878" w:rsidRDefault="00AF3878" w:rsidP="008419B3">
            <w:pPr>
              <w:spacing w:after="0"/>
              <w:rPr>
                <w:rFonts w:ascii="Arial" w:hAnsi="Arial" w:cs="Arial"/>
                <w:noProof/>
                <w:sz w:val="16"/>
                <w:szCs w:val="16"/>
              </w:rPr>
            </w:pPr>
            <w:r>
              <w:rPr>
                <w:rFonts w:ascii="Arial" w:hAnsi="Arial" w:cs="Arial"/>
                <w:noProof/>
                <w:sz w:val="16"/>
                <w:szCs w:val="16"/>
              </w:rPr>
              <w:t xml:space="preserve">Missing comma after “OPTIONAL” in case of </w:t>
            </w:r>
            <w:r w:rsidRPr="00DE78E9">
              <w:rPr>
                <w:rFonts w:ascii="Arial" w:hAnsi="Arial" w:cs="Arial"/>
                <w:noProof/>
                <w:sz w:val="16"/>
                <w:szCs w:val="16"/>
              </w:rPr>
              <w:t>transmissionComb-v13x0</w:t>
            </w:r>
          </w:p>
        </w:tc>
        <w:tc>
          <w:tcPr>
            <w:tcW w:w="653" w:type="dxa"/>
            <w:gridSpan w:val="2"/>
            <w:shd w:val="clear" w:color="auto" w:fill="auto"/>
          </w:tcPr>
          <w:p w14:paraId="7694A968" w14:textId="77777777" w:rsidR="00AF3878" w:rsidRDefault="00AF3878"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033E58E" w14:textId="77777777"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Add missing comma.</w:t>
            </w:r>
          </w:p>
          <w:p w14:paraId="21FA4C48" w14:textId="77777777" w:rsidR="00AF3878" w:rsidRDefault="00AF3878"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14:paraId="1A4D3BE0" w14:textId="77777777" w:rsidR="00AF3878" w:rsidRDefault="00AF3878" w:rsidP="008419B3">
            <w:pPr>
              <w:spacing w:after="0"/>
              <w:rPr>
                <w:rFonts w:ascii="Arial" w:hAnsi="Arial" w:cs="Arial"/>
                <w:noProof/>
                <w:sz w:val="16"/>
                <w:szCs w:val="16"/>
              </w:rPr>
            </w:pPr>
          </w:p>
        </w:tc>
        <w:tc>
          <w:tcPr>
            <w:tcW w:w="1060" w:type="dxa"/>
            <w:shd w:val="clear" w:color="auto" w:fill="CCFF99"/>
          </w:tcPr>
          <w:p w14:paraId="1FFED26C" w14:textId="77777777" w:rsidR="00AF3878" w:rsidRPr="00BD494B" w:rsidRDefault="00AF3878" w:rsidP="008419B3">
            <w:pPr>
              <w:spacing w:after="0"/>
              <w:rPr>
                <w:rFonts w:ascii="Arial" w:hAnsi="Arial" w:cs="Arial"/>
                <w:noProof/>
                <w:sz w:val="16"/>
                <w:szCs w:val="16"/>
              </w:rPr>
            </w:pPr>
            <w:r>
              <w:rPr>
                <w:rFonts w:ascii="Arial" w:hAnsi="Arial" w:cs="Arial"/>
                <w:noProof/>
                <w:sz w:val="16"/>
                <w:szCs w:val="16"/>
              </w:rPr>
              <w:t>Closed</w:t>
            </w:r>
          </w:p>
        </w:tc>
      </w:tr>
      <w:tr w:rsidR="00AF3878" w:rsidRPr="00BD494B" w14:paraId="5A18D7C1" w14:textId="77777777" w:rsidTr="009B5B12">
        <w:tc>
          <w:tcPr>
            <w:tcW w:w="769" w:type="dxa"/>
            <w:shd w:val="clear" w:color="auto" w:fill="auto"/>
          </w:tcPr>
          <w:p w14:paraId="3176786E" w14:textId="77777777" w:rsidR="00AF3878" w:rsidRDefault="00AF3878" w:rsidP="008419B3">
            <w:pPr>
              <w:spacing w:after="0"/>
              <w:rPr>
                <w:rFonts w:ascii="Arial" w:hAnsi="Arial" w:cs="Arial"/>
                <w:noProof/>
                <w:sz w:val="16"/>
                <w:szCs w:val="16"/>
              </w:rPr>
            </w:pPr>
            <w:r>
              <w:rPr>
                <w:rFonts w:ascii="Arial" w:hAnsi="Arial" w:cs="Arial"/>
                <w:noProof/>
                <w:sz w:val="16"/>
                <w:szCs w:val="16"/>
              </w:rPr>
              <w:t>N.139</w:t>
            </w:r>
          </w:p>
        </w:tc>
        <w:tc>
          <w:tcPr>
            <w:tcW w:w="1677" w:type="dxa"/>
            <w:shd w:val="clear" w:color="auto" w:fill="auto"/>
          </w:tcPr>
          <w:p w14:paraId="28F6E197" w14:textId="77777777" w:rsidR="00AF3878" w:rsidRPr="00BA29BB"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2239183A" w14:textId="77777777" w:rsidR="00AF3878" w:rsidRPr="005E0C58" w:rsidRDefault="00AF3878" w:rsidP="008419B3">
            <w:pPr>
              <w:spacing w:after="0"/>
              <w:rPr>
                <w:rFonts w:ascii="Arial" w:hAnsi="Arial" w:cs="Arial"/>
                <w:noProof/>
                <w:color w:val="000000"/>
                <w:sz w:val="16"/>
                <w:szCs w:val="16"/>
              </w:rPr>
            </w:pPr>
            <w:r w:rsidRPr="005E0C58">
              <w:rPr>
                <w:rFonts w:ascii="Arial" w:eastAsia="Malgun Gothic" w:hAnsi="Arial" w:cs="Arial"/>
                <w:noProof/>
                <w:color w:val="000000"/>
                <w:sz w:val="16"/>
                <w:lang w:val="en-US" w:eastAsia="ko-KR"/>
              </w:rPr>
              <w:t>transmissionCombNum-r13:  “OPTIONAL-- Need OR” should be fixed (space introduced).</w:t>
            </w:r>
          </w:p>
        </w:tc>
        <w:tc>
          <w:tcPr>
            <w:tcW w:w="653" w:type="dxa"/>
            <w:gridSpan w:val="2"/>
            <w:shd w:val="clear" w:color="auto" w:fill="auto"/>
          </w:tcPr>
          <w:p w14:paraId="03632FA8" w14:textId="77777777" w:rsidR="00AF3878" w:rsidRDefault="00AF3878" w:rsidP="008419B3">
            <w:pPr>
              <w:spacing w:after="0"/>
              <w:rPr>
                <w:rFonts w:ascii="Arial" w:hAnsi="Arial" w:cs="Arial"/>
                <w:noProof/>
                <w:sz w:val="16"/>
                <w:szCs w:val="16"/>
              </w:rPr>
            </w:pPr>
            <w:r w:rsidRPr="00A772FC">
              <w:rPr>
                <w:rFonts w:ascii="Arial" w:hAnsi="Arial" w:cs="Arial"/>
                <w:noProof/>
                <w:sz w:val="16"/>
                <w:szCs w:val="16"/>
              </w:rPr>
              <w:t>1</w:t>
            </w:r>
          </w:p>
        </w:tc>
        <w:tc>
          <w:tcPr>
            <w:tcW w:w="6132" w:type="dxa"/>
            <w:gridSpan w:val="2"/>
            <w:shd w:val="clear" w:color="auto" w:fill="auto"/>
          </w:tcPr>
          <w:p w14:paraId="0F27F78E" w14:textId="77777777"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14:paraId="0B50CCEB" w14:textId="77777777" w:rsidR="00AF3878" w:rsidRPr="00346489" w:rsidRDefault="00AF3878" w:rsidP="0034648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14:paraId="35D20E0A" w14:textId="77777777" w:rsidR="00AF3878" w:rsidRDefault="00AF3878" w:rsidP="008419B3">
            <w:pPr>
              <w:spacing w:after="0"/>
              <w:rPr>
                <w:rFonts w:ascii="Arial" w:hAnsi="Arial" w:cs="Arial"/>
                <w:noProof/>
                <w:sz w:val="16"/>
                <w:szCs w:val="16"/>
              </w:rPr>
            </w:pPr>
          </w:p>
        </w:tc>
        <w:tc>
          <w:tcPr>
            <w:tcW w:w="1060" w:type="dxa"/>
            <w:shd w:val="clear" w:color="auto" w:fill="CCFF99"/>
          </w:tcPr>
          <w:p w14:paraId="56717816" w14:textId="232129EA" w:rsidR="00AF3878" w:rsidRPr="00BD494B" w:rsidRDefault="00AF3878" w:rsidP="008419B3">
            <w:pPr>
              <w:spacing w:after="0"/>
              <w:rPr>
                <w:rFonts w:ascii="Arial" w:hAnsi="Arial" w:cs="Arial"/>
                <w:noProof/>
                <w:sz w:val="16"/>
                <w:szCs w:val="16"/>
              </w:rPr>
            </w:pPr>
            <w:r>
              <w:rPr>
                <w:rFonts w:ascii="Arial" w:hAnsi="Arial" w:cs="Arial"/>
                <w:noProof/>
                <w:sz w:val="16"/>
                <w:szCs w:val="16"/>
              </w:rPr>
              <w:t xml:space="preserve">Closed </w:t>
            </w:r>
          </w:p>
        </w:tc>
      </w:tr>
      <w:tr w:rsidR="00AF3878" w:rsidRPr="00BD494B" w14:paraId="2F61756E" w14:textId="77777777" w:rsidTr="009B5B12">
        <w:tc>
          <w:tcPr>
            <w:tcW w:w="769" w:type="dxa"/>
            <w:shd w:val="clear" w:color="auto" w:fill="auto"/>
          </w:tcPr>
          <w:p w14:paraId="0619F94F" w14:textId="77777777" w:rsidR="00AF3878" w:rsidRDefault="00AF3878" w:rsidP="008419B3">
            <w:pPr>
              <w:spacing w:after="0"/>
              <w:rPr>
                <w:rFonts w:ascii="Arial" w:hAnsi="Arial" w:cs="Arial"/>
                <w:noProof/>
                <w:sz w:val="16"/>
                <w:szCs w:val="16"/>
              </w:rPr>
            </w:pPr>
            <w:r>
              <w:rPr>
                <w:rFonts w:ascii="Arial" w:hAnsi="Arial" w:cs="Arial"/>
                <w:noProof/>
                <w:sz w:val="16"/>
                <w:szCs w:val="16"/>
              </w:rPr>
              <w:t>N.140</w:t>
            </w:r>
          </w:p>
        </w:tc>
        <w:tc>
          <w:tcPr>
            <w:tcW w:w="1677" w:type="dxa"/>
            <w:shd w:val="clear" w:color="auto" w:fill="auto"/>
          </w:tcPr>
          <w:p w14:paraId="2D7DF848" w14:textId="77777777" w:rsidR="00AF3878" w:rsidRPr="00BA29BB"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54AABEEB" w14:textId="77777777" w:rsidR="00AF3878" w:rsidRDefault="00AF3878" w:rsidP="008419B3">
            <w:pPr>
              <w:spacing w:after="0"/>
              <w:rPr>
                <w:rFonts w:ascii="Arial" w:hAnsi="Arial" w:cs="Arial"/>
                <w:noProof/>
                <w:sz w:val="16"/>
                <w:szCs w:val="16"/>
              </w:rPr>
            </w:pPr>
            <w:r w:rsidRPr="0063351F">
              <w:rPr>
                <w:rFonts w:ascii="Arial" w:hAnsi="Arial" w:cs="Arial"/>
                <w:noProof/>
                <w:sz w:val="16"/>
                <w:szCs w:val="16"/>
              </w:rPr>
              <w:t>srs-ConfigApDCI-Format1a2b2c- v13x0</w:t>
            </w:r>
            <w:r>
              <w:rPr>
                <w:rFonts w:ascii="Arial" w:hAnsi="Arial" w:cs="Arial"/>
                <w:noProof/>
                <w:sz w:val="16"/>
                <w:szCs w:val="16"/>
              </w:rPr>
              <w:t xml:space="preserve"> within </w:t>
            </w:r>
            <w:r w:rsidRPr="0063351F">
              <w:rPr>
                <w:rFonts w:ascii="Arial" w:hAnsi="Arial" w:cs="Arial"/>
                <w:noProof/>
                <w:sz w:val="16"/>
                <w:szCs w:val="16"/>
              </w:rPr>
              <w:t>SoundingRS-UL-ConfigDedicatedAperiodic-v13x0</w:t>
            </w:r>
            <w:r>
              <w:rPr>
                <w:rFonts w:ascii="Arial" w:hAnsi="Arial" w:cs="Arial"/>
                <w:noProof/>
                <w:sz w:val="16"/>
                <w:szCs w:val="16"/>
              </w:rPr>
              <w:t xml:space="preserve"> is written with unnecessary space between the hyphen and “v13x0”</w:t>
            </w:r>
          </w:p>
        </w:tc>
        <w:tc>
          <w:tcPr>
            <w:tcW w:w="653" w:type="dxa"/>
            <w:gridSpan w:val="2"/>
            <w:shd w:val="clear" w:color="auto" w:fill="auto"/>
          </w:tcPr>
          <w:p w14:paraId="356B1244" w14:textId="77777777" w:rsidR="00AF3878" w:rsidRDefault="00AF3878"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7A88CD3" w14:textId="77777777"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w:t>
            </w:r>
          </w:p>
          <w:p w14:paraId="482F577D" w14:textId="77777777" w:rsidR="00AF3878" w:rsidRDefault="00AF3878"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5B3C3245" w14:textId="77777777" w:rsidR="00AF3878" w:rsidRPr="00BD494B" w:rsidRDefault="00AF3878" w:rsidP="008419B3">
            <w:pPr>
              <w:spacing w:after="0"/>
              <w:rPr>
                <w:rFonts w:ascii="Arial" w:hAnsi="Arial" w:cs="Arial"/>
                <w:noProof/>
                <w:sz w:val="16"/>
                <w:szCs w:val="16"/>
              </w:rPr>
            </w:pPr>
            <w:r>
              <w:rPr>
                <w:rFonts w:ascii="Arial" w:hAnsi="Arial" w:cs="Arial"/>
                <w:noProof/>
                <w:sz w:val="16"/>
                <w:szCs w:val="16"/>
              </w:rPr>
              <w:t>Closed</w:t>
            </w:r>
          </w:p>
        </w:tc>
      </w:tr>
      <w:tr w:rsidR="00AF3878" w:rsidRPr="00BD494B" w14:paraId="421674C3" w14:textId="77777777" w:rsidTr="009B5B12">
        <w:tc>
          <w:tcPr>
            <w:tcW w:w="769" w:type="dxa"/>
            <w:shd w:val="clear" w:color="auto" w:fill="auto"/>
          </w:tcPr>
          <w:p w14:paraId="48E2DA2C" w14:textId="77777777" w:rsidR="00AF3878" w:rsidRDefault="00AF3878" w:rsidP="008419B3">
            <w:pPr>
              <w:spacing w:after="0"/>
              <w:rPr>
                <w:rFonts w:ascii="Arial" w:hAnsi="Arial" w:cs="Arial"/>
                <w:noProof/>
                <w:sz w:val="16"/>
                <w:szCs w:val="16"/>
              </w:rPr>
            </w:pPr>
            <w:r>
              <w:rPr>
                <w:rFonts w:ascii="Arial" w:hAnsi="Arial" w:cs="Arial"/>
                <w:noProof/>
                <w:sz w:val="16"/>
                <w:szCs w:val="16"/>
              </w:rPr>
              <w:t>N.141</w:t>
            </w:r>
          </w:p>
        </w:tc>
        <w:tc>
          <w:tcPr>
            <w:tcW w:w="1677" w:type="dxa"/>
            <w:shd w:val="clear" w:color="auto" w:fill="auto"/>
          </w:tcPr>
          <w:p w14:paraId="41D8A253" w14:textId="77777777" w:rsidR="00AF3878" w:rsidRPr="00BA29BB"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2ED829E9" w14:textId="77777777" w:rsidR="00AF3878" w:rsidRDefault="00AF3878"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42713B">
              <w:rPr>
                <w:rFonts w:ascii="Arial" w:hAnsi="Arial" w:cs="Arial"/>
                <w:noProof/>
                <w:sz w:val="16"/>
                <w:szCs w:val="16"/>
              </w:rPr>
              <w:t>transmissionCombAp-v13x0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r>
              <w:rPr>
                <w:rFonts w:ascii="Arial" w:hAnsi="Arial" w:cs="Arial"/>
                <w:noProof/>
                <w:sz w:val="16"/>
                <w:szCs w:val="16"/>
              </w:rPr>
              <w:t xml:space="preserve"> </w:t>
            </w:r>
          </w:p>
        </w:tc>
        <w:tc>
          <w:tcPr>
            <w:tcW w:w="653" w:type="dxa"/>
            <w:gridSpan w:val="2"/>
            <w:shd w:val="clear" w:color="auto" w:fill="auto"/>
          </w:tcPr>
          <w:p w14:paraId="35CCAEBB" w14:textId="77777777" w:rsidR="00AF3878" w:rsidRDefault="00AF3878"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85802AB" w14:textId="77777777"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14:paraId="336B1F95" w14:textId="77777777" w:rsidR="00AF3878" w:rsidRDefault="00AF3878"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2FA75938" w14:textId="77777777" w:rsidR="00AF3878" w:rsidRPr="00BD494B" w:rsidRDefault="00AF3878" w:rsidP="008419B3">
            <w:pPr>
              <w:spacing w:after="0"/>
              <w:rPr>
                <w:rFonts w:ascii="Arial" w:hAnsi="Arial" w:cs="Arial"/>
                <w:noProof/>
                <w:sz w:val="16"/>
                <w:szCs w:val="16"/>
              </w:rPr>
            </w:pPr>
            <w:r>
              <w:rPr>
                <w:rFonts w:ascii="Arial" w:hAnsi="Arial" w:cs="Arial"/>
                <w:noProof/>
                <w:sz w:val="16"/>
                <w:szCs w:val="16"/>
              </w:rPr>
              <w:t>Closed</w:t>
            </w:r>
          </w:p>
        </w:tc>
      </w:tr>
      <w:tr w:rsidR="00AF3878" w:rsidRPr="00BD494B" w14:paraId="6BC0D40B" w14:textId="77777777" w:rsidTr="009B5B12">
        <w:tc>
          <w:tcPr>
            <w:tcW w:w="769" w:type="dxa"/>
            <w:shd w:val="clear" w:color="auto" w:fill="auto"/>
          </w:tcPr>
          <w:p w14:paraId="759191FA" w14:textId="77777777" w:rsidR="00AF3878" w:rsidRDefault="00AF3878" w:rsidP="008419B3">
            <w:pPr>
              <w:spacing w:after="0"/>
              <w:rPr>
                <w:rFonts w:ascii="Arial" w:hAnsi="Arial" w:cs="Arial"/>
                <w:noProof/>
                <w:sz w:val="16"/>
                <w:szCs w:val="16"/>
              </w:rPr>
            </w:pPr>
            <w:r>
              <w:rPr>
                <w:rFonts w:ascii="Arial" w:hAnsi="Arial" w:cs="Arial"/>
                <w:noProof/>
                <w:sz w:val="16"/>
                <w:szCs w:val="16"/>
              </w:rPr>
              <w:t>N.142</w:t>
            </w:r>
          </w:p>
        </w:tc>
        <w:tc>
          <w:tcPr>
            <w:tcW w:w="1677" w:type="dxa"/>
            <w:shd w:val="clear" w:color="auto" w:fill="auto"/>
          </w:tcPr>
          <w:p w14:paraId="6C9A2D29" w14:textId="77777777" w:rsidR="00AF3878" w:rsidRPr="00BA29BB" w:rsidRDefault="00AF3878"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71C37C25" w14:textId="77777777" w:rsidR="00AF3878" w:rsidRDefault="00AF3878"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915AD3">
              <w:rPr>
                <w:rFonts w:ascii="Arial" w:hAnsi="Arial" w:cs="Arial"/>
                <w:noProof/>
                <w:sz w:val="16"/>
                <w:szCs w:val="16"/>
              </w:rPr>
              <w:t>cyclicShiftAp-v13x0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p>
        </w:tc>
        <w:tc>
          <w:tcPr>
            <w:tcW w:w="653" w:type="dxa"/>
            <w:gridSpan w:val="2"/>
            <w:shd w:val="clear" w:color="auto" w:fill="auto"/>
          </w:tcPr>
          <w:p w14:paraId="737E9A30" w14:textId="77777777" w:rsidR="00AF3878" w:rsidRDefault="00AF3878"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EE224A" w14:textId="77777777" w:rsidR="00AF3878" w:rsidRDefault="00AF3878"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14:paraId="7CA65EA6" w14:textId="77777777" w:rsidR="00AF3878" w:rsidRDefault="00AF3878"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158A0A7B" w14:textId="77777777" w:rsidR="00AF3878" w:rsidRPr="00BD494B" w:rsidRDefault="00AF3878" w:rsidP="008419B3">
            <w:pPr>
              <w:spacing w:after="0"/>
              <w:rPr>
                <w:rFonts w:ascii="Arial" w:hAnsi="Arial" w:cs="Arial"/>
                <w:noProof/>
                <w:sz w:val="16"/>
                <w:szCs w:val="16"/>
              </w:rPr>
            </w:pPr>
            <w:r>
              <w:rPr>
                <w:rFonts w:ascii="Arial" w:hAnsi="Arial" w:cs="Arial"/>
                <w:noProof/>
                <w:sz w:val="16"/>
                <w:szCs w:val="16"/>
              </w:rPr>
              <w:t>Closed</w:t>
            </w:r>
          </w:p>
        </w:tc>
      </w:tr>
      <w:tr w:rsidR="00AF3878" w:rsidRPr="00BD494B" w14:paraId="1F3EC98F" w14:textId="77777777" w:rsidTr="009B5B12">
        <w:trPr>
          <w:trHeight w:val="122"/>
        </w:trPr>
        <w:tc>
          <w:tcPr>
            <w:tcW w:w="769" w:type="dxa"/>
            <w:shd w:val="clear" w:color="auto" w:fill="auto"/>
          </w:tcPr>
          <w:p w14:paraId="5F938F26" w14:textId="77777777" w:rsidR="00AF3878" w:rsidRDefault="00AF3878" w:rsidP="004F4BB1">
            <w:pPr>
              <w:spacing w:after="0"/>
              <w:rPr>
                <w:rFonts w:ascii="Arial" w:hAnsi="Arial" w:cs="Arial"/>
                <w:noProof/>
                <w:sz w:val="16"/>
                <w:szCs w:val="16"/>
              </w:rPr>
            </w:pPr>
            <w:r>
              <w:rPr>
                <w:rFonts w:ascii="Arial" w:eastAsia="MS Mincho" w:hAnsi="Arial" w:cs="Arial"/>
                <w:noProof/>
                <w:sz w:val="16"/>
                <w:szCs w:val="16"/>
                <w:lang w:eastAsia="ja-JP"/>
              </w:rPr>
              <w:t>D.031</w:t>
            </w:r>
          </w:p>
        </w:tc>
        <w:tc>
          <w:tcPr>
            <w:tcW w:w="1677" w:type="dxa"/>
            <w:shd w:val="clear" w:color="auto" w:fill="auto"/>
          </w:tcPr>
          <w:p w14:paraId="3AE786E3" w14:textId="77777777" w:rsidR="00AF3878" w:rsidRDefault="00AF3878"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TPC-PDCCH-Config</w:t>
            </w:r>
          </w:p>
        </w:tc>
        <w:tc>
          <w:tcPr>
            <w:tcW w:w="5369" w:type="dxa"/>
            <w:shd w:val="clear" w:color="auto" w:fill="auto"/>
          </w:tcPr>
          <w:p w14:paraId="5F2E8363" w14:textId="77777777" w:rsidR="00AF3878" w:rsidRPr="0052663E" w:rsidRDefault="00AF3878" w:rsidP="004F4BB1">
            <w:pP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L</w:t>
            </w:r>
            <w:r w:rsidRPr="0052663E">
              <w:rPr>
                <w:rFonts w:ascii="Arial" w:eastAsia="MS Mincho" w:hAnsi="Arial" w:cs="Arial" w:hint="eastAsia"/>
                <w:noProof/>
                <w:sz w:val="16"/>
                <w:szCs w:val="16"/>
                <w:lang w:eastAsia="ja-JP"/>
              </w:rPr>
              <w:t xml:space="preserve">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16734D67" w14:textId="77777777" w:rsidR="00AF3878" w:rsidRPr="00BD494B" w:rsidRDefault="00AF3878" w:rsidP="004F4BB1">
            <w:pPr>
              <w:spacing w:after="0"/>
              <w:rPr>
                <w:rFonts w:ascii="Arial" w:hAnsi="Arial" w:cs="Arial"/>
                <w:noProof/>
                <w:sz w:val="16"/>
                <w:szCs w:val="16"/>
              </w:rPr>
            </w:pPr>
            <w:r w:rsidRPr="00CA21C2">
              <w:rPr>
                <w:rFonts w:ascii="Arial" w:eastAsia="MS Mincho" w:hAnsi="Arial" w:cs="Arial"/>
                <w:noProof/>
                <w:sz w:val="16"/>
                <w:szCs w:val="16"/>
                <w:lang w:eastAsia="ja-JP"/>
              </w:rPr>
              <w:t>TPC-PDCCH-ConfigSCell</w:t>
            </w:r>
          </w:p>
        </w:tc>
        <w:tc>
          <w:tcPr>
            <w:tcW w:w="653" w:type="dxa"/>
            <w:gridSpan w:val="2"/>
            <w:shd w:val="clear" w:color="auto" w:fill="auto"/>
          </w:tcPr>
          <w:p w14:paraId="606D1320" w14:textId="77777777" w:rsidR="00AF3878" w:rsidRPr="00BD494B" w:rsidRDefault="00AF3878"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5383A0FE" w14:textId="77777777" w:rsidR="00AF3878" w:rsidRDefault="00AF3878"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7BC41F77" w14:textId="77777777" w:rsidR="00AF3878" w:rsidRPr="00711C08" w:rsidRDefault="00AF3878" w:rsidP="004F4BB1">
            <w:pPr>
              <w:spacing w:after="0"/>
              <w:rPr>
                <w:rFonts w:ascii="Arial" w:eastAsia="MS Mincho" w:hAnsi="Arial" w:cs="Arial"/>
                <w:b/>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711C08">
              <w:rPr>
                <w:rFonts w:ascii="Arial" w:eastAsia="MS Mincho" w:hAnsi="Arial" w:cs="Arial"/>
                <w:noProof/>
                <w:color w:val="1F497D" w:themeColor="text2"/>
                <w:sz w:val="16"/>
                <w:szCs w:val="16"/>
                <w:lang w:eastAsia="ja-JP"/>
              </w:rPr>
              <w:t>Same as E.259</w:t>
            </w:r>
          </w:p>
        </w:tc>
        <w:tc>
          <w:tcPr>
            <w:tcW w:w="1060" w:type="dxa"/>
            <w:shd w:val="clear" w:color="auto" w:fill="CCFF99"/>
          </w:tcPr>
          <w:p w14:paraId="2DF8075A" w14:textId="77777777" w:rsidR="00AF3878" w:rsidRPr="00BD494B" w:rsidRDefault="00AF3878" w:rsidP="00477323">
            <w:pPr>
              <w:spacing w:after="0"/>
              <w:rPr>
                <w:rFonts w:ascii="Arial" w:hAnsi="Arial" w:cs="Arial"/>
                <w:noProof/>
                <w:sz w:val="16"/>
                <w:szCs w:val="16"/>
              </w:rPr>
            </w:pPr>
            <w:r>
              <w:rPr>
                <w:rFonts w:ascii="Arial" w:hAnsi="Arial" w:cs="Arial"/>
                <w:noProof/>
                <w:sz w:val="16"/>
                <w:szCs w:val="16"/>
              </w:rPr>
              <w:t>Closed</w:t>
            </w:r>
          </w:p>
        </w:tc>
      </w:tr>
      <w:tr w:rsidR="00AF3878" w:rsidRPr="00BD494B" w14:paraId="35AB9510" w14:textId="77777777" w:rsidTr="009B5B12">
        <w:tc>
          <w:tcPr>
            <w:tcW w:w="769" w:type="dxa"/>
            <w:shd w:val="clear" w:color="auto" w:fill="auto"/>
          </w:tcPr>
          <w:p w14:paraId="46C73FD3" w14:textId="77777777" w:rsidR="00AF3878" w:rsidRDefault="00AF3878" w:rsidP="004F4BB1">
            <w:pPr>
              <w:spacing w:after="0"/>
              <w:rPr>
                <w:rFonts w:ascii="Arial" w:hAnsi="Arial" w:cs="Arial"/>
                <w:noProof/>
                <w:sz w:val="16"/>
                <w:szCs w:val="16"/>
              </w:rPr>
            </w:pPr>
            <w:r>
              <w:rPr>
                <w:rFonts w:ascii="Arial" w:eastAsia="MS Mincho" w:hAnsi="Arial" w:cs="Arial"/>
                <w:noProof/>
                <w:sz w:val="16"/>
                <w:szCs w:val="16"/>
                <w:lang w:eastAsia="ja-JP"/>
              </w:rPr>
              <w:t>D.032</w:t>
            </w:r>
          </w:p>
        </w:tc>
        <w:tc>
          <w:tcPr>
            <w:tcW w:w="1677" w:type="dxa"/>
            <w:shd w:val="clear" w:color="auto" w:fill="auto"/>
          </w:tcPr>
          <w:p w14:paraId="64E8696D" w14:textId="77777777" w:rsidR="00AF3878" w:rsidRDefault="00AF3878"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UplinkPowerControl</w:t>
            </w:r>
          </w:p>
        </w:tc>
        <w:tc>
          <w:tcPr>
            <w:tcW w:w="5369" w:type="dxa"/>
            <w:shd w:val="clear" w:color="auto" w:fill="auto"/>
          </w:tcPr>
          <w:p w14:paraId="43216A64" w14:textId="77777777" w:rsidR="00AF3878" w:rsidRPr="0052663E" w:rsidRDefault="00AF3878"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Lack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73FB5877" w14:textId="77777777" w:rsidR="00AF3878" w:rsidRDefault="00AF3878" w:rsidP="004F4BB1">
            <w:pPr>
              <w:spacing w:after="0"/>
              <w:rPr>
                <w:rFonts w:ascii="Arial" w:eastAsia="MS Mincho" w:hAnsi="Arial" w:cs="Arial"/>
                <w:noProof/>
                <w:sz w:val="16"/>
                <w:szCs w:val="16"/>
                <w:lang w:eastAsia="ja-JP"/>
              </w:rPr>
            </w:pPr>
            <w:r w:rsidRPr="00CA21C2">
              <w:rPr>
                <w:rFonts w:ascii="Arial" w:eastAsia="MS Mincho" w:hAnsi="Arial" w:cs="Arial"/>
                <w:noProof/>
                <w:sz w:val="16"/>
                <w:szCs w:val="16"/>
                <w:lang w:eastAsia="ja-JP"/>
              </w:rPr>
              <w:t>deltaF-PUCCH-Format4</w:t>
            </w:r>
          </w:p>
          <w:p w14:paraId="0C7DBAC7" w14:textId="77777777" w:rsidR="00AF3878" w:rsidRPr="00BD494B" w:rsidRDefault="00AF3878" w:rsidP="004F4BB1">
            <w:pPr>
              <w:spacing w:after="0"/>
              <w:rPr>
                <w:rFonts w:ascii="Arial" w:hAnsi="Arial" w:cs="Arial"/>
                <w:noProof/>
                <w:sz w:val="16"/>
                <w:szCs w:val="16"/>
              </w:rPr>
            </w:pPr>
            <w:r w:rsidRPr="00CA21C2">
              <w:rPr>
                <w:rFonts w:ascii="Arial" w:eastAsia="MS Mincho" w:hAnsi="Arial" w:cs="Arial"/>
                <w:noProof/>
                <w:sz w:val="16"/>
                <w:szCs w:val="16"/>
                <w:lang w:eastAsia="ja-JP"/>
              </w:rPr>
              <w:t>deltaF-PUCCH-Format5</w:t>
            </w:r>
          </w:p>
        </w:tc>
        <w:tc>
          <w:tcPr>
            <w:tcW w:w="653" w:type="dxa"/>
            <w:gridSpan w:val="2"/>
            <w:shd w:val="clear" w:color="auto" w:fill="auto"/>
          </w:tcPr>
          <w:p w14:paraId="4E732D33" w14:textId="77777777" w:rsidR="00AF3878" w:rsidRPr="00BD494B" w:rsidRDefault="00AF3878"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3399CD41" w14:textId="77777777" w:rsidR="00AF3878" w:rsidRDefault="00AF3878"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2E63F448" w14:textId="35E30E40" w:rsidR="00AF3878" w:rsidRPr="000F1C9C" w:rsidRDefault="00AF3878"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Corrected in general CR.</w:t>
            </w:r>
          </w:p>
        </w:tc>
        <w:tc>
          <w:tcPr>
            <w:tcW w:w="1060" w:type="dxa"/>
            <w:tcBorders>
              <w:bottom w:val="single" w:sz="4" w:space="0" w:color="auto"/>
            </w:tcBorders>
            <w:shd w:val="clear" w:color="auto" w:fill="CCFF99"/>
          </w:tcPr>
          <w:p w14:paraId="4B9F3470" w14:textId="3E57D83F" w:rsidR="00AF3878" w:rsidRPr="00BD494B" w:rsidRDefault="00AF3878" w:rsidP="00477323">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7CC16C1A" w14:textId="77777777" w:rsidTr="009B5B12">
        <w:tc>
          <w:tcPr>
            <w:tcW w:w="769" w:type="dxa"/>
            <w:shd w:val="clear" w:color="auto" w:fill="auto"/>
          </w:tcPr>
          <w:p w14:paraId="128261A1" w14:textId="77777777" w:rsidR="00AF3878" w:rsidRDefault="00AF3878" w:rsidP="001B6B56">
            <w:pPr>
              <w:spacing w:after="0"/>
              <w:rPr>
                <w:rFonts w:ascii="Arial" w:hAnsi="Arial" w:cs="Arial"/>
                <w:noProof/>
                <w:sz w:val="16"/>
                <w:szCs w:val="16"/>
              </w:rPr>
            </w:pPr>
            <w:r>
              <w:rPr>
                <w:rFonts w:ascii="Arial" w:hAnsi="Arial" w:cs="Arial"/>
                <w:noProof/>
                <w:sz w:val="16"/>
                <w:szCs w:val="16"/>
              </w:rPr>
              <w:t>N.145</w:t>
            </w:r>
          </w:p>
        </w:tc>
        <w:tc>
          <w:tcPr>
            <w:tcW w:w="1677" w:type="dxa"/>
            <w:shd w:val="clear" w:color="auto" w:fill="auto"/>
          </w:tcPr>
          <w:p w14:paraId="2EE816A9" w14:textId="77777777" w:rsidR="00AF3878" w:rsidRDefault="00AF3878" w:rsidP="001B6B56">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UplinkPowerControl:: </w:t>
            </w:r>
            <w:r w:rsidRPr="003F0FDA">
              <w:rPr>
                <w:rFonts w:ascii="Arial" w:hAnsi="Arial" w:cs="Arial"/>
                <w:noProof/>
                <w:sz w:val="16"/>
                <w:szCs w:val="16"/>
              </w:rPr>
              <w:t>UplinkPowerControlCommon-v13xy</w:t>
            </w:r>
            <w:r>
              <w:rPr>
                <w:rFonts w:ascii="Arial" w:hAnsi="Arial" w:cs="Arial"/>
                <w:noProof/>
                <w:sz w:val="16"/>
                <w:szCs w:val="16"/>
              </w:rPr>
              <w:t>, UplinkPowerControlPSCell</w:t>
            </w:r>
            <w:r w:rsidRPr="003F0FDA">
              <w:rPr>
                <w:rFonts w:ascii="Arial" w:hAnsi="Arial" w:cs="Arial"/>
                <w:noProof/>
                <w:sz w:val="16"/>
                <w:szCs w:val="16"/>
              </w:rPr>
              <w:t>-v13xy</w:t>
            </w:r>
          </w:p>
        </w:tc>
        <w:tc>
          <w:tcPr>
            <w:tcW w:w="5369" w:type="dxa"/>
            <w:shd w:val="clear" w:color="auto" w:fill="auto"/>
          </w:tcPr>
          <w:p w14:paraId="18BA1B94" w14:textId="77777777" w:rsidR="00AF3878" w:rsidRDefault="00AF3878" w:rsidP="001B6B56">
            <w:pPr>
              <w:spacing w:after="0"/>
              <w:rPr>
                <w:rFonts w:ascii="Arial" w:hAnsi="Arial" w:cs="Arial"/>
                <w:noProof/>
                <w:sz w:val="16"/>
                <w:szCs w:val="16"/>
              </w:rPr>
            </w:pPr>
            <w:r>
              <w:rPr>
                <w:rFonts w:ascii="Arial" w:hAnsi="Arial" w:cs="Arial"/>
                <w:noProof/>
                <w:sz w:val="16"/>
                <w:szCs w:val="16"/>
              </w:rPr>
              <w:t>Missing blank between two values: “</w:t>
            </w:r>
            <w:r w:rsidRPr="003F0FDA">
              <w:rPr>
                <w:rFonts w:ascii="Arial" w:hAnsi="Arial" w:cs="Arial"/>
                <w:noProof/>
                <w:sz w:val="16"/>
                <w:szCs w:val="16"/>
              </w:rPr>
              <w:t>deltaFX2,deltaFX3</w:t>
            </w:r>
            <w:r>
              <w:rPr>
                <w:rFonts w:ascii="Arial" w:hAnsi="Arial" w:cs="Arial"/>
                <w:noProof/>
                <w:sz w:val="16"/>
                <w:szCs w:val="16"/>
              </w:rPr>
              <w:t>”</w:t>
            </w:r>
          </w:p>
        </w:tc>
        <w:tc>
          <w:tcPr>
            <w:tcW w:w="653" w:type="dxa"/>
            <w:gridSpan w:val="2"/>
            <w:shd w:val="clear" w:color="auto" w:fill="auto"/>
          </w:tcPr>
          <w:p w14:paraId="36C0A980" w14:textId="77777777" w:rsidR="00AF3878" w:rsidRDefault="00AF3878" w:rsidP="001B6B5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83357D6" w14:textId="77777777" w:rsidR="00AF3878" w:rsidRPr="00462737" w:rsidRDefault="00AF3878" w:rsidP="001B6B56">
            <w:pPr>
              <w:pBdr>
                <w:bottom w:val="single" w:sz="6" w:space="1" w:color="auto"/>
              </w:pBdr>
              <w:spacing w:after="0"/>
              <w:rPr>
                <w:rFonts w:ascii="Arial" w:hAnsi="Arial" w:cs="Arial"/>
                <w:noProof/>
                <w:sz w:val="16"/>
                <w:szCs w:val="16"/>
              </w:rPr>
            </w:pPr>
            <w:r w:rsidRPr="00462737">
              <w:rPr>
                <w:rFonts w:ascii="Arial" w:hAnsi="Arial" w:cs="Arial"/>
                <w:noProof/>
                <w:sz w:val="16"/>
                <w:szCs w:val="16"/>
              </w:rPr>
              <w:t>Add blank, i.e. “</w:t>
            </w:r>
            <w:r w:rsidRPr="00462737">
              <w:rPr>
                <w:rFonts w:ascii="Arial" w:hAnsi="Arial" w:cs="Arial"/>
                <w:sz w:val="16"/>
                <w:szCs w:val="16"/>
              </w:rPr>
              <w:t>deltaFX2,deltaFX3</w:t>
            </w:r>
            <w:r w:rsidRPr="00462737">
              <w:rPr>
                <w:rFonts w:ascii="Arial" w:hAnsi="Arial" w:cs="Arial"/>
                <w:noProof/>
                <w:sz w:val="16"/>
                <w:szCs w:val="16"/>
              </w:rPr>
              <w:t xml:space="preserve">” </w:t>
            </w:r>
            <w:r w:rsidRPr="00462737">
              <w:rPr>
                <w:rFonts w:ascii="Arial" w:hAnsi="Arial" w:cs="Arial"/>
                <w:noProof/>
                <w:sz w:val="16"/>
                <w:szCs w:val="16"/>
              </w:rPr>
              <w:sym w:font="Wingdings" w:char="F0E0"/>
            </w:r>
            <w:r w:rsidRPr="00462737">
              <w:rPr>
                <w:rFonts w:ascii="Arial" w:hAnsi="Arial" w:cs="Arial"/>
                <w:noProof/>
                <w:sz w:val="16"/>
                <w:szCs w:val="16"/>
              </w:rPr>
              <w:t xml:space="preserve"> “</w:t>
            </w:r>
            <w:r w:rsidRPr="00462737">
              <w:rPr>
                <w:rFonts w:ascii="Arial" w:hAnsi="Arial" w:cs="Arial"/>
                <w:sz w:val="16"/>
                <w:szCs w:val="16"/>
              </w:rPr>
              <w:t>deltaFX2, deltaFX3</w:t>
            </w:r>
            <w:r w:rsidRPr="00462737">
              <w:rPr>
                <w:rFonts w:ascii="Arial" w:hAnsi="Arial" w:cs="Arial"/>
                <w:noProof/>
                <w:sz w:val="16"/>
                <w:szCs w:val="16"/>
              </w:rPr>
              <w:t>”</w:t>
            </w:r>
          </w:p>
          <w:p w14:paraId="04BD7966" w14:textId="77777777" w:rsidR="00AF3878" w:rsidRPr="00477323" w:rsidRDefault="00AF3878" w:rsidP="001B6B5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3E6EA8F" w14:textId="77777777" w:rsidR="00AF3878" w:rsidRPr="00BD494B" w:rsidRDefault="00AF3878" w:rsidP="001B6B56">
            <w:pPr>
              <w:spacing w:after="0"/>
              <w:rPr>
                <w:rFonts w:ascii="Arial" w:hAnsi="Arial" w:cs="Arial"/>
                <w:noProof/>
                <w:sz w:val="16"/>
                <w:szCs w:val="16"/>
              </w:rPr>
            </w:pPr>
            <w:r>
              <w:rPr>
                <w:rFonts w:ascii="Arial" w:hAnsi="Arial" w:cs="Arial"/>
                <w:noProof/>
                <w:sz w:val="16"/>
                <w:szCs w:val="16"/>
              </w:rPr>
              <w:t>Closed</w:t>
            </w:r>
          </w:p>
        </w:tc>
      </w:tr>
      <w:tr w:rsidR="00AF3878" w:rsidRPr="00BD494B" w14:paraId="5BD8FD85" w14:textId="77777777" w:rsidTr="009B5B12">
        <w:tc>
          <w:tcPr>
            <w:tcW w:w="15660" w:type="dxa"/>
            <w:gridSpan w:val="8"/>
            <w:shd w:val="clear" w:color="auto" w:fill="FFFF99"/>
          </w:tcPr>
          <w:p w14:paraId="24012AF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6.3.3 Security control information elements</w:t>
            </w:r>
          </w:p>
        </w:tc>
      </w:tr>
      <w:tr w:rsidR="00AF3878" w:rsidRPr="00BD494B" w14:paraId="441638D3" w14:textId="77777777" w:rsidTr="009B5B12">
        <w:tc>
          <w:tcPr>
            <w:tcW w:w="769" w:type="dxa"/>
            <w:shd w:val="clear" w:color="auto" w:fill="auto"/>
          </w:tcPr>
          <w:p w14:paraId="2FE70771" w14:textId="77777777" w:rsidR="00AF3878" w:rsidRDefault="00AF3878" w:rsidP="00F626EE">
            <w:pPr>
              <w:spacing w:after="0"/>
              <w:rPr>
                <w:rFonts w:ascii="Arial" w:hAnsi="Arial" w:cs="Arial"/>
                <w:noProof/>
                <w:sz w:val="16"/>
                <w:szCs w:val="16"/>
              </w:rPr>
            </w:pPr>
          </w:p>
        </w:tc>
        <w:tc>
          <w:tcPr>
            <w:tcW w:w="1677" w:type="dxa"/>
            <w:shd w:val="clear" w:color="auto" w:fill="auto"/>
          </w:tcPr>
          <w:p w14:paraId="4D153744" w14:textId="77777777" w:rsidR="00AF3878" w:rsidRDefault="00AF3878" w:rsidP="00F626EE">
            <w:pPr>
              <w:spacing w:after="0"/>
              <w:rPr>
                <w:rFonts w:ascii="Arial" w:hAnsi="Arial" w:cs="Arial"/>
                <w:noProof/>
                <w:sz w:val="16"/>
                <w:szCs w:val="16"/>
              </w:rPr>
            </w:pPr>
          </w:p>
        </w:tc>
        <w:tc>
          <w:tcPr>
            <w:tcW w:w="5369" w:type="dxa"/>
            <w:shd w:val="clear" w:color="auto" w:fill="auto"/>
          </w:tcPr>
          <w:p w14:paraId="41F614E7" w14:textId="77777777" w:rsidR="00AF3878" w:rsidRDefault="00AF3878" w:rsidP="00F626EE">
            <w:pPr>
              <w:spacing w:after="0"/>
              <w:rPr>
                <w:rFonts w:ascii="Arial" w:hAnsi="Arial" w:cs="Arial"/>
                <w:noProof/>
                <w:sz w:val="16"/>
                <w:szCs w:val="16"/>
              </w:rPr>
            </w:pPr>
          </w:p>
        </w:tc>
        <w:tc>
          <w:tcPr>
            <w:tcW w:w="653" w:type="dxa"/>
            <w:gridSpan w:val="2"/>
            <w:shd w:val="clear" w:color="auto" w:fill="auto"/>
          </w:tcPr>
          <w:p w14:paraId="188CBCA9" w14:textId="77777777" w:rsidR="00AF3878" w:rsidRDefault="00AF3878" w:rsidP="00F626EE">
            <w:pPr>
              <w:spacing w:after="0"/>
              <w:rPr>
                <w:rFonts w:ascii="Arial" w:hAnsi="Arial" w:cs="Arial"/>
                <w:noProof/>
                <w:sz w:val="16"/>
                <w:szCs w:val="16"/>
              </w:rPr>
            </w:pPr>
          </w:p>
        </w:tc>
        <w:tc>
          <w:tcPr>
            <w:tcW w:w="6132" w:type="dxa"/>
            <w:gridSpan w:val="2"/>
            <w:shd w:val="clear" w:color="auto" w:fill="auto"/>
          </w:tcPr>
          <w:p w14:paraId="6A2E5198" w14:textId="77777777" w:rsidR="00AF3878" w:rsidRDefault="00AF3878" w:rsidP="00F626EE">
            <w:pPr>
              <w:spacing w:after="0"/>
              <w:rPr>
                <w:rFonts w:ascii="Arial" w:hAnsi="Arial" w:cs="Arial"/>
                <w:noProof/>
                <w:sz w:val="16"/>
                <w:szCs w:val="16"/>
              </w:rPr>
            </w:pPr>
          </w:p>
        </w:tc>
        <w:tc>
          <w:tcPr>
            <w:tcW w:w="1060" w:type="dxa"/>
            <w:tcBorders>
              <w:bottom w:val="single" w:sz="4" w:space="0" w:color="auto"/>
            </w:tcBorders>
            <w:shd w:val="clear" w:color="auto" w:fill="auto"/>
          </w:tcPr>
          <w:p w14:paraId="0DFD28E3" w14:textId="77777777" w:rsidR="00AF3878" w:rsidRDefault="00AF3878" w:rsidP="00F626EE">
            <w:pPr>
              <w:spacing w:after="0"/>
              <w:rPr>
                <w:rFonts w:ascii="Arial" w:hAnsi="Arial" w:cs="Arial"/>
                <w:noProof/>
                <w:sz w:val="16"/>
                <w:szCs w:val="16"/>
              </w:rPr>
            </w:pPr>
          </w:p>
        </w:tc>
      </w:tr>
      <w:tr w:rsidR="00AF3878" w:rsidRPr="00BD494B" w14:paraId="0E35D0A8" w14:textId="77777777" w:rsidTr="009B5B12">
        <w:tc>
          <w:tcPr>
            <w:tcW w:w="15660" w:type="dxa"/>
            <w:gridSpan w:val="8"/>
            <w:shd w:val="clear" w:color="auto" w:fill="FFFF99"/>
          </w:tcPr>
          <w:p w14:paraId="212B1E4A" w14:textId="7F2B438B"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AF3878" w:rsidRPr="00BD494B" w14:paraId="313B477C" w14:textId="77777777" w:rsidTr="001735E5">
        <w:tc>
          <w:tcPr>
            <w:tcW w:w="769" w:type="dxa"/>
            <w:shd w:val="clear" w:color="auto" w:fill="auto"/>
          </w:tcPr>
          <w:p w14:paraId="30947791" w14:textId="77777777" w:rsidR="00AF3878" w:rsidRDefault="00AF3878" w:rsidP="00F626EE">
            <w:pPr>
              <w:spacing w:after="0"/>
              <w:rPr>
                <w:rFonts w:ascii="Arial" w:hAnsi="Arial" w:cs="Arial"/>
                <w:noProof/>
                <w:sz w:val="16"/>
                <w:szCs w:val="16"/>
              </w:rPr>
            </w:pPr>
            <w:r>
              <w:rPr>
                <w:rFonts w:ascii="Arial" w:hAnsi="Arial" w:cs="Arial"/>
                <w:noProof/>
                <w:sz w:val="16"/>
                <w:szCs w:val="16"/>
              </w:rPr>
              <w:t>N.148</w:t>
            </w:r>
          </w:p>
        </w:tc>
        <w:tc>
          <w:tcPr>
            <w:tcW w:w="1677" w:type="dxa"/>
            <w:shd w:val="clear" w:color="auto" w:fill="auto"/>
          </w:tcPr>
          <w:p w14:paraId="4ABBC792" w14:textId="77777777" w:rsidR="00AF3878" w:rsidRPr="00431A3F" w:rsidRDefault="00AF3878" w:rsidP="00F626EE">
            <w:pPr>
              <w:spacing w:after="0"/>
              <w:rPr>
                <w:rFonts w:ascii="Arial" w:hAnsi="Arial" w:cs="Arial"/>
                <w:noProof/>
                <w:sz w:val="16"/>
                <w:szCs w:val="16"/>
              </w:rPr>
            </w:pPr>
            <w:r>
              <w:rPr>
                <w:rFonts w:ascii="Arial" w:hAnsi="Arial" w:cs="Arial"/>
                <w:noProof/>
                <w:sz w:val="16"/>
                <w:szCs w:val="16"/>
              </w:rPr>
              <w:t xml:space="preserve">6.3.4 </w:t>
            </w:r>
            <w:r w:rsidRPr="004D6D12">
              <w:rPr>
                <w:rFonts w:ascii="Arial" w:hAnsi="Arial" w:cs="Arial"/>
                <w:noProof/>
                <w:sz w:val="16"/>
                <w:szCs w:val="16"/>
              </w:rPr>
              <w:t>SCellIndex</w:t>
            </w:r>
            <w:r>
              <w:rPr>
                <w:rFonts w:ascii="Arial" w:hAnsi="Arial" w:cs="Arial"/>
                <w:noProof/>
                <w:sz w:val="16"/>
                <w:szCs w:val="16"/>
              </w:rPr>
              <w:t xml:space="preserve">, </w:t>
            </w:r>
            <w:r>
              <w:rPr>
                <w:rFonts w:ascii="Arial" w:hAnsi="Arial" w:cs="Arial"/>
                <w:noProof/>
                <w:sz w:val="16"/>
                <w:szCs w:val="16"/>
              </w:rPr>
              <w:lastRenderedPageBreak/>
              <w:t>ServCellIndex</w:t>
            </w:r>
          </w:p>
        </w:tc>
        <w:tc>
          <w:tcPr>
            <w:tcW w:w="5369" w:type="dxa"/>
            <w:shd w:val="clear" w:color="auto" w:fill="auto"/>
          </w:tcPr>
          <w:p w14:paraId="20E41A56" w14:textId="77777777" w:rsidR="00AF3878" w:rsidRDefault="00AF3878" w:rsidP="00F626EE">
            <w:pPr>
              <w:spacing w:after="0"/>
              <w:rPr>
                <w:rFonts w:ascii="Arial" w:hAnsi="Arial" w:cs="Arial"/>
                <w:noProof/>
                <w:sz w:val="16"/>
                <w:szCs w:val="16"/>
              </w:rPr>
            </w:pPr>
            <w:r>
              <w:rPr>
                <w:rFonts w:ascii="Arial" w:hAnsi="Arial" w:cs="Arial"/>
                <w:noProof/>
                <w:sz w:val="16"/>
                <w:szCs w:val="16"/>
              </w:rPr>
              <w:lastRenderedPageBreak/>
              <w:t>Naming of SCellIndex-r13 differs from ServCellIndex</w:t>
            </w:r>
            <w:r w:rsidRPr="004D6D12">
              <w:rPr>
                <w:rFonts w:ascii="Arial" w:hAnsi="Arial" w:cs="Arial"/>
                <w:b/>
                <w:noProof/>
                <w:sz w:val="16"/>
                <w:szCs w:val="16"/>
              </w:rPr>
              <w:t>Full</w:t>
            </w:r>
            <w:r>
              <w:rPr>
                <w:rFonts w:ascii="Arial" w:hAnsi="Arial" w:cs="Arial"/>
                <w:noProof/>
                <w:sz w:val="16"/>
                <w:szCs w:val="16"/>
              </w:rPr>
              <w:t>-r13</w:t>
            </w:r>
          </w:p>
        </w:tc>
        <w:tc>
          <w:tcPr>
            <w:tcW w:w="653" w:type="dxa"/>
            <w:gridSpan w:val="2"/>
            <w:shd w:val="clear" w:color="auto" w:fill="auto"/>
          </w:tcPr>
          <w:p w14:paraId="69D3171A" w14:textId="77777777" w:rsidR="00AF3878" w:rsidRDefault="00AF3878"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22A33AF" w14:textId="77777777" w:rsidR="00AF3878" w:rsidRDefault="00AF3878" w:rsidP="00F626EE">
            <w:pPr>
              <w:pBdr>
                <w:bottom w:val="single" w:sz="6" w:space="1" w:color="auto"/>
              </w:pBdr>
              <w:spacing w:after="0"/>
              <w:rPr>
                <w:rFonts w:ascii="Arial" w:hAnsi="Arial" w:cs="Arial"/>
                <w:noProof/>
                <w:sz w:val="16"/>
                <w:szCs w:val="16"/>
              </w:rPr>
            </w:pPr>
            <w:r>
              <w:rPr>
                <w:rFonts w:ascii="Arial" w:hAnsi="Arial" w:cs="Arial"/>
                <w:noProof/>
                <w:sz w:val="16"/>
                <w:szCs w:val="16"/>
              </w:rPr>
              <w:t xml:space="preserve">Discuss if we align the names: Either we 1) use the suffix “Full” for both, or 2) no </w:t>
            </w:r>
            <w:r>
              <w:rPr>
                <w:rFonts w:ascii="Arial" w:hAnsi="Arial" w:cs="Arial"/>
                <w:noProof/>
                <w:sz w:val="16"/>
                <w:szCs w:val="16"/>
              </w:rPr>
              <w:lastRenderedPageBreak/>
              <w:t>suffix for both, or 3) leave them as they are.</w:t>
            </w:r>
          </w:p>
          <w:p w14:paraId="080DA85B" w14:textId="77777777" w:rsidR="00AF3878" w:rsidRPr="00462737" w:rsidRDefault="00AF3878" w:rsidP="00700E44">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Ericsson:</w:t>
            </w:r>
            <w:r w:rsidRPr="00462737">
              <w:rPr>
                <w:rFonts w:ascii="Arial" w:hAnsi="Arial" w:cs="Arial"/>
                <w:noProof/>
                <w:color w:val="1F497D" w:themeColor="text2"/>
                <w:sz w:val="16"/>
                <w:szCs w:val="16"/>
              </w:rPr>
              <w:t xml:space="preserve"> Would be fine to use "Full".</w:t>
            </w:r>
          </w:p>
          <w:p w14:paraId="0F004E21" w14:textId="77777777" w:rsidR="00AF3878" w:rsidRDefault="00AF3878" w:rsidP="00F626EE">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Nokia Networks:</w:t>
            </w:r>
            <w:r w:rsidRPr="00462737">
              <w:rPr>
                <w:rFonts w:ascii="Arial" w:hAnsi="Arial" w:cs="Arial"/>
                <w:noProof/>
                <w:color w:val="1F497D" w:themeColor="text2"/>
                <w:sz w:val="16"/>
                <w:szCs w:val="16"/>
              </w:rPr>
              <w:t xml:space="preserve"> We are also fine with “Full” for both.</w:t>
            </w:r>
          </w:p>
          <w:p w14:paraId="19C1FBC4" w14:textId="77777777" w:rsidR="00AF3878" w:rsidRDefault="00AF3878"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462737">
              <w:rPr>
                <w:rFonts w:ascii="Arial" w:hAnsi="Arial" w:cs="Arial"/>
                <w:b/>
                <w:noProof/>
                <w:color w:val="1F497D" w:themeColor="text2"/>
                <w:sz w:val="16"/>
                <w:szCs w:val="16"/>
              </w:rPr>
              <w:t>:</w:t>
            </w:r>
            <w:r w:rsidRPr="00462737">
              <w:rPr>
                <w:rFonts w:ascii="Arial" w:hAnsi="Arial" w:cs="Arial"/>
                <w:noProof/>
                <w:color w:val="1F497D" w:themeColor="text2"/>
                <w:sz w:val="16"/>
                <w:szCs w:val="16"/>
              </w:rPr>
              <w:t xml:space="preserve"> </w:t>
            </w:r>
            <w:r>
              <w:rPr>
                <w:rFonts w:ascii="Arial" w:hAnsi="Arial" w:cs="Arial"/>
                <w:noProof/>
                <w:color w:val="1F497D" w:themeColor="text2"/>
                <w:sz w:val="16"/>
                <w:szCs w:val="16"/>
              </w:rPr>
              <w:t>See also D.033.</w:t>
            </w:r>
          </w:p>
          <w:p w14:paraId="41E45563" w14:textId="77777777" w:rsidR="00AF3878" w:rsidRDefault="00AF3878" w:rsidP="00F626EE">
            <w:pPr>
              <w:pBdr>
                <w:bottom w:val="single" w:sz="6" w:space="1" w:color="auto"/>
              </w:pBd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Suffix –r13 already implies it is a revised version which of course should include all values so we no need to use full (and would be confusing to do so, as there are several similar cases)</w:t>
            </w:r>
          </w:p>
          <w:p w14:paraId="6FAC7FDE" w14:textId="77777777" w:rsidR="00AF3878" w:rsidRPr="00E3371E" w:rsidRDefault="00AF3878" w:rsidP="00F626EE">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47B25DBC" w14:textId="77777777" w:rsidR="00AF3878" w:rsidRPr="00E3371E" w:rsidRDefault="00AF3878" w:rsidP="00F626E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Remove the 'full' from the name ServCellIndexFull-r13</w:t>
            </w:r>
          </w:p>
          <w:p w14:paraId="3922AD01" w14:textId="77777777" w:rsidR="00AF3878" w:rsidRDefault="00AF3878" w:rsidP="00F626E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20C2D954" w14:textId="6AB605CE" w:rsidR="001735E5" w:rsidRPr="001735E5" w:rsidRDefault="001735E5" w:rsidP="00F626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E1831CC" w14:textId="0A60B395" w:rsidR="00AF3878" w:rsidRPr="00BD494B" w:rsidRDefault="001735E5" w:rsidP="00F626EE">
            <w:pPr>
              <w:spacing w:after="0"/>
              <w:rPr>
                <w:rFonts w:ascii="Arial" w:hAnsi="Arial" w:cs="Arial"/>
                <w:noProof/>
                <w:sz w:val="16"/>
                <w:szCs w:val="16"/>
              </w:rPr>
            </w:pPr>
            <w:r>
              <w:rPr>
                <w:rFonts w:ascii="Arial" w:hAnsi="Arial" w:cs="Arial"/>
                <w:noProof/>
                <w:sz w:val="16"/>
                <w:szCs w:val="16"/>
              </w:rPr>
              <w:lastRenderedPageBreak/>
              <w:t xml:space="preserve">Closed </w:t>
            </w:r>
            <w:r w:rsidR="00AF3878">
              <w:rPr>
                <w:rFonts w:ascii="Arial" w:hAnsi="Arial" w:cs="Arial"/>
                <w:noProof/>
                <w:sz w:val="16"/>
                <w:szCs w:val="16"/>
              </w:rPr>
              <w:lastRenderedPageBreak/>
              <w:t>(General CR) (ASN.1)</w:t>
            </w:r>
          </w:p>
        </w:tc>
      </w:tr>
      <w:tr w:rsidR="00AF3878" w:rsidRPr="00BD494B" w14:paraId="43A6FEBF" w14:textId="77777777" w:rsidTr="009B5B12">
        <w:tc>
          <w:tcPr>
            <w:tcW w:w="769" w:type="dxa"/>
            <w:shd w:val="clear" w:color="auto" w:fill="auto"/>
          </w:tcPr>
          <w:p w14:paraId="4A323AEF" w14:textId="77777777" w:rsidR="00AF3878" w:rsidRDefault="00AF3878" w:rsidP="00F626EE">
            <w:pPr>
              <w:spacing w:after="0"/>
              <w:rPr>
                <w:rFonts w:ascii="Arial" w:hAnsi="Arial" w:cs="Arial"/>
                <w:noProof/>
                <w:sz w:val="16"/>
                <w:szCs w:val="16"/>
              </w:rPr>
            </w:pPr>
            <w:r>
              <w:rPr>
                <w:rFonts w:ascii="Arial" w:hAnsi="Arial" w:cs="Arial"/>
                <w:noProof/>
                <w:sz w:val="16"/>
                <w:szCs w:val="16"/>
              </w:rPr>
              <w:lastRenderedPageBreak/>
              <w:t>S.111</w:t>
            </w:r>
          </w:p>
        </w:tc>
        <w:tc>
          <w:tcPr>
            <w:tcW w:w="1677" w:type="dxa"/>
            <w:shd w:val="clear" w:color="auto" w:fill="auto"/>
          </w:tcPr>
          <w:p w14:paraId="040BC955"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 xml:space="preserve">6.3.4 </w:t>
            </w:r>
            <w:r w:rsidRPr="006206A0">
              <w:rPr>
                <w:rFonts w:ascii="Arial" w:hAnsi="Arial" w:cs="Arial"/>
                <w:noProof/>
                <w:sz w:val="16"/>
                <w:szCs w:val="16"/>
              </w:rPr>
              <w:t>CellReselectionSubPriority</w:t>
            </w:r>
          </w:p>
        </w:tc>
        <w:tc>
          <w:tcPr>
            <w:tcW w:w="5369" w:type="dxa"/>
            <w:shd w:val="clear" w:color="auto" w:fill="auto"/>
          </w:tcPr>
          <w:p w14:paraId="53376193"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Text can be simplified/ clarified</w:t>
            </w:r>
          </w:p>
        </w:tc>
        <w:tc>
          <w:tcPr>
            <w:tcW w:w="653" w:type="dxa"/>
            <w:gridSpan w:val="2"/>
            <w:shd w:val="clear" w:color="auto" w:fill="auto"/>
          </w:tcPr>
          <w:p w14:paraId="0EA717E0"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4BAD30" w14:textId="77777777" w:rsidR="00AF3878" w:rsidRDefault="00AF3878" w:rsidP="00333ACC">
            <w:pPr>
              <w:spacing w:after="60"/>
              <w:rPr>
                <w:rFonts w:ascii="Arial" w:hAnsi="Arial" w:cs="Arial"/>
                <w:noProof/>
                <w:sz w:val="16"/>
                <w:szCs w:val="16"/>
              </w:rPr>
            </w:pPr>
            <w:r>
              <w:rPr>
                <w:rFonts w:ascii="Arial" w:hAnsi="Arial" w:cs="Arial"/>
                <w:noProof/>
                <w:sz w:val="16"/>
                <w:szCs w:val="16"/>
              </w:rPr>
              <w:t>Rephrase to:</w:t>
            </w:r>
          </w:p>
          <w:p w14:paraId="613FE8D8" w14:textId="77777777" w:rsidR="00AF3878" w:rsidRDefault="00AF3878" w:rsidP="00333ACC">
            <w:pPr>
              <w:pBdr>
                <w:bottom w:val="single" w:sz="6" w:space="1" w:color="auto"/>
              </w:pBdr>
              <w:spacing w:after="60"/>
              <w:rPr>
                <w:rFonts w:ascii="Arial" w:hAnsi="Arial" w:cs="Arial"/>
                <w:noProof/>
                <w:sz w:val="16"/>
                <w:szCs w:val="16"/>
              </w:rPr>
            </w:pPr>
            <w:r w:rsidRPr="006206A0">
              <w:rPr>
                <w:rFonts w:ascii="Arial" w:hAnsi="Arial" w:cs="Arial"/>
                <w:noProof/>
                <w:sz w:val="16"/>
                <w:szCs w:val="16"/>
              </w:rPr>
              <w:t xml:space="preserve">The IE CellReselectionSubPriority indicates </w:t>
            </w:r>
            <w:r>
              <w:rPr>
                <w:rFonts w:ascii="Arial" w:hAnsi="Arial" w:cs="Arial"/>
                <w:noProof/>
                <w:sz w:val="16"/>
                <w:szCs w:val="16"/>
              </w:rPr>
              <w:t xml:space="preserve">a value to be added </w:t>
            </w:r>
            <w:r w:rsidRPr="006206A0">
              <w:rPr>
                <w:rFonts w:ascii="Arial" w:hAnsi="Arial" w:cs="Arial"/>
                <w:noProof/>
                <w:sz w:val="16"/>
                <w:szCs w:val="16"/>
              </w:rPr>
              <w:t xml:space="preserve">to the value of cellReselectionPriority </w:t>
            </w:r>
            <w:r>
              <w:rPr>
                <w:rFonts w:ascii="Arial" w:hAnsi="Arial" w:cs="Arial"/>
                <w:noProof/>
                <w:sz w:val="16"/>
                <w:szCs w:val="16"/>
              </w:rPr>
              <w:t xml:space="preserve">to obtain the </w:t>
            </w:r>
            <w:r w:rsidRPr="006206A0">
              <w:rPr>
                <w:rFonts w:ascii="Arial" w:hAnsi="Arial" w:cs="Arial"/>
                <w:noProof/>
                <w:sz w:val="16"/>
                <w:szCs w:val="16"/>
              </w:rPr>
              <w:t>absolute priority of the concerned carrier frequency/ set of frequencies (GERAN)/ bandclass (CDMA2000).</w:t>
            </w:r>
          </w:p>
          <w:p w14:paraId="6BD4A193" w14:textId="77777777" w:rsidR="00AF3878" w:rsidRDefault="00AF3878" w:rsidP="0046273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seems that the following correction is proposed,</w:t>
            </w:r>
          </w:p>
          <w:p w14:paraId="57476EF3" w14:textId="77777777" w:rsidR="00AF3878" w:rsidRPr="00462737" w:rsidRDefault="00AF3878" w:rsidP="00462737">
            <w:pPr>
              <w:spacing w:after="0"/>
              <w:rPr>
                <w:rFonts w:ascii="Arial" w:hAnsi="Arial" w:cs="Arial"/>
                <w:noProof/>
                <w:color w:val="1F497D" w:themeColor="text2"/>
                <w:sz w:val="16"/>
                <w:szCs w:val="16"/>
              </w:rPr>
            </w:pPr>
          </w:p>
          <w:p w14:paraId="6A78455A" w14:textId="77777777" w:rsidR="00AF3878" w:rsidRPr="001231D5" w:rsidRDefault="00AF3878" w:rsidP="00462737">
            <w:pPr>
              <w:spacing w:after="0"/>
              <w:rPr>
                <w:rFonts w:ascii="Arial" w:hAnsi="Arial" w:cs="Arial"/>
                <w:color w:val="FF0000"/>
                <w:sz w:val="16"/>
                <w:szCs w:val="16"/>
              </w:rPr>
            </w:pPr>
            <w:r w:rsidRPr="001231D5">
              <w:rPr>
                <w:rFonts w:ascii="Arial" w:hAnsi="Arial" w:cs="Arial"/>
                <w:sz w:val="16"/>
                <w:szCs w:val="16"/>
              </w:rPr>
              <w:t xml:space="preserve">The IE </w:t>
            </w:r>
            <w:r w:rsidRPr="001231D5">
              <w:rPr>
                <w:rFonts w:ascii="Arial" w:hAnsi="Arial" w:cs="Arial"/>
                <w:noProof/>
                <w:sz w:val="16"/>
                <w:szCs w:val="16"/>
              </w:rPr>
              <w:t>CellReselectionSubPriority</w:t>
            </w:r>
            <w:r w:rsidRPr="001231D5">
              <w:rPr>
                <w:rFonts w:ascii="Arial" w:hAnsi="Arial" w:cs="Arial"/>
                <w:sz w:val="16"/>
                <w:szCs w:val="16"/>
              </w:rPr>
              <w:t xml:space="preserve"> indicates</w:t>
            </w:r>
            <w:r>
              <w:rPr>
                <w:rFonts w:ascii="Arial" w:hAnsi="Arial" w:cs="Arial"/>
                <w:sz w:val="16"/>
                <w:szCs w:val="16"/>
              </w:rPr>
              <w:t xml:space="preserve"> </w:t>
            </w:r>
            <w:r w:rsidRPr="001231D5">
              <w:rPr>
                <w:rFonts w:ascii="Arial" w:hAnsi="Arial" w:cs="Arial"/>
                <w:noProof/>
                <w:color w:val="FF0000"/>
                <w:sz w:val="16"/>
                <w:szCs w:val="16"/>
                <w:u w:val="single"/>
              </w:rPr>
              <w:t>a value to be added to the value of cellReselectionPriority to obtain the absolute priority of the concerned carrier frequency/ set of frequencies (GERAN)/ bandclass (CDMA2000).</w:t>
            </w:r>
            <w:r w:rsidRPr="001231D5">
              <w:rPr>
                <w:rFonts w:ascii="Arial" w:hAnsi="Arial" w:cs="Arial"/>
                <w:strike/>
                <w:color w:val="FF0000"/>
                <w:sz w:val="16"/>
                <w:szCs w:val="16"/>
              </w:rPr>
              <w:t xml:space="preserve"> </w:t>
            </w:r>
            <w:proofErr w:type="gramStart"/>
            <w:r w:rsidRPr="001231D5">
              <w:rPr>
                <w:rFonts w:ascii="Arial" w:hAnsi="Arial" w:cs="Arial"/>
                <w:strike/>
                <w:color w:val="FF0000"/>
                <w:sz w:val="16"/>
                <w:szCs w:val="16"/>
              </w:rPr>
              <w:t>an</w:t>
            </w:r>
            <w:proofErr w:type="gramEnd"/>
            <w:r w:rsidRPr="001231D5">
              <w:rPr>
                <w:rFonts w:ascii="Arial" w:hAnsi="Arial" w:cs="Arial"/>
                <w:strike/>
                <w:color w:val="FF0000"/>
                <w:sz w:val="16"/>
                <w:szCs w:val="16"/>
              </w:rPr>
              <w:t xml:space="preserve"> input parameter to derive the ultimate priority of the concerned carrier frequency for E-UTRAN to be used in Cell Reselection process, as defined in TS 36.304 [4]. The value of CellReselectionSubPriority is added to the value of cellReselectionPriority. Value oDot2 corresponds to </w:t>
            </w:r>
            <w:proofErr w:type="gramStart"/>
            <w:r w:rsidRPr="001231D5">
              <w:rPr>
                <w:rFonts w:ascii="Arial" w:hAnsi="Arial" w:cs="Arial"/>
                <w:strike/>
                <w:color w:val="FF0000"/>
                <w:sz w:val="16"/>
                <w:szCs w:val="16"/>
              </w:rPr>
              <w:t>0.2,</w:t>
            </w:r>
            <w:proofErr w:type="gramEnd"/>
            <w:r w:rsidRPr="001231D5">
              <w:rPr>
                <w:rFonts w:ascii="Arial" w:hAnsi="Arial" w:cs="Arial"/>
                <w:strike/>
                <w:color w:val="FF0000"/>
                <w:sz w:val="16"/>
                <w:szCs w:val="16"/>
              </w:rPr>
              <w:t xml:space="preserve"> oDot4 corresponds to 0.4 and so on.</w:t>
            </w:r>
          </w:p>
          <w:p w14:paraId="23098F2C" w14:textId="77777777" w:rsidR="00AF3878" w:rsidRDefault="00AF3878" w:rsidP="00333ACC">
            <w:pPr>
              <w:spacing w:after="60"/>
              <w:rPr>
                <w:rFonts w:ascii="Arial" w:hAnsi="Arial" w:cs="Arial"/>
                <w:noProof/>
                <w:sz w:val="16"/>
                <w:szCs w:val="16"/>
              </w:rPr>
            </w:pPr>
          </w:p>
          <w:p w14:paraId="40C66007" w14:textId="77777777" w:rsidR="00AF3878" w:rsidRDefault="00AF3878" w:rsidP="00865BD8">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The last sentence should be kept i.e. clarifying the values.</w:t>
            </w:r>
          </w:p>
          <w:p w14:paraId="155ECC9B" w14:textId="28D2F7F4" w:rsidR="00AF3878" w:rsidRPr="00D72F2C" w:rsidRDefault="00AF3878" w:rsidP="00D72F2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The last sentence is kept.</w:t>
            </w:r>
          </w:p>
        </w:tc>
        <w:tc>
          <w:tcPr>
            <w:tcW w:w="1060" w:type="dxa"/>
            <w:shd w:val="clear" w:color="auto" w:fill="CCFF99"/>
          </w:tcPr>
          <w:p w14:paraId="70DC0489" w14:textId="7F3012D3" w:rsidR="00AF3878" w:rsidRPr="00BD494B" w:rsidRDefault="00AF3878" w:rsidP="00477323">
            <w:pPr>
              <w:spacing w:after="60"/>
              <w:rPr>
                <w:rFonts w:ascii="Arial" w:hAnsi="Arial" w:cs="Arial"/>
                <w:noProof/>
                <w:sz w:val="16"/>
                <w:szCs w:val="16"/>
              </w:rPr>
            </w:pPr>
            <w:r>
              <w:rPr>
                <w:rFonts w:ascii="Arial" w:hAnsi="Arial" w:cs="Arial"/>
                <w:noProof/>
                <w:sz w:val="16"/>
                <w:szCs w:val="16"/>
              </w:rPr>
              <w:t>Closed (General CR)</w:t>
            </w:r>
          </w:p>
        </w:tc>
      </w:tr>
      <w:tr w:rsidR="00AF3878" w:rsidRPr="00BD494B" w14:paraId="10B92A15" w14:textId="77777777" w:rsidTr="009B5B12">
        <w:tc>
          <w:tcPr>
            <w:tcW w:w="769" w:type="dxa"/>
            <w:shd w:val="clear" w:color="auto" w:fill="auto"/>
          </w:tcPr>
          <w:p w14:paraId="7887AC57" w14:textId="77777777" w:rsidR="00AF3878" w:rsidRDefault="00AF3878" w:rsidP="00F626EE">
            <w:pPr>
              <w:spacing w:after="0"/>
              <w:rPr>
                <w:rFonts w:ascii="Arial" w:hAnsi="Arial" w:cs="Arial"/>
                <w:noProof/>
                <w:sz w:val="16"/>
                <w:szCs w:val="16"/>
              </w:rPr>
            </w:pPr>
            <w:r>
              <w:rPr>
                <w:rFonts w:ascii="Arial" w:hAnsi="Arial" w:cs="Arial"/>
                <w:noProof/>
                <w:sz w:val="16"/>
                <w:szCs w:val="16"/>
              </w:rPr>
              <w:t>D.033</w:t>
            </w:r>
          </w:p>
        </w:tc>
        <w:tc>
          <w:tcPr>
            <w:tcW w:w="1677" w:type="dxa"/>
            <w:shd w:val="clear" w:color="auto" w:fill="auto"/>
          </w:tcPr>
          <w:p w14:paraId="07EB8656" w14:textId="77777777" w:rsidR="00AF3878" w:rsidRDefault="00AF3878" w:rsidP="00F626EE">
            <w:pPr>
              <w:spacing w:after="0"/>
              <w:rPr>
                <w:rFonts w:ascii="Arial" w:hAnsi="Arial" w:cs="Arial"/>
                <w:noProof/>
                <w:sz w:val="16"/>
                <w:szCs w:val="16"/>
              </w:rPr>
            </w:pPr>
            <w:r>
              <w:rPr>
                <w:rFonts w:ascii="Arial" w:eastAsia="MS Mincho" w:hAnsi="Arial" w:cs="Arial"/>
                <w:noProof/>
                <w:sz w:val="16"/>
                <w:szCs w:val="16"/>
                <w:lang w:eastAsia="ja-JP"/>
              </w:rPr>
              <w:t xml:space="preserve">6.3.4 </w:t>
            </w:r>
            <w:r w:rsidRPr="0052663E">
              <w:rPr>
                <w:rFonts w:ascii="Arial" w:eastAsia="MS Mincho" w:hAnsi="Arial" w:cs="Arial" w:hint="eastAsia"/>
                <w:noProof/>
                <w:sz w:val="16"/>
                <w:szCs w:val="16"/>
                <w:lang w:eastAsia="ja-JP"/>
              </w:rPr>
              <w:t>SCellIndex and ServCellIndex</w:t>
            </w:r>
          </w:p>
        </w:tc>
        <w:tc>
          <w:tcPr>
            <w:tcW w:w="5369" w:type="dxa"/>
            <w:shd w:val="clear" w:color="auto" w:fill="auto"/>
          </w:tcPr>
          <w:p w14:paraId="718D46F7" w14:textId="77777777" w:rsidR="00AF3878" w:rsidRPr="0052663E" w:rsidRDefault="00AF3878"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SCellIndex, SCellIndex-r13 is defined to cover the full range INTEGER (1..31),</w:t>
            </w:r>
          </w:p>
          <w:p w14:paraId="53E854A3" w14:textId="77777777" w:rsidR="00AF3878" w:rsidRPr="0052663E" w:rsidRDefault="00AF3878"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ServCellIndex, ServCellIndexFull-r13 is defined to cover the full range.</w:t>
            </w:r>
          </w:p>
          <w:p w14:paraId="1303C211" w14:textId="77777777" w:rsidR="00AF3878" w:rsidRDefault="00AF3878" w:rsidP="00F626EE">
            <w:pPr>
              <w:spacing w:after="0"/>
              <w:rPr>
                <w:rFonts w:ascii="Arial" w:hAnsi="Arial" w:cs="Arial"/>
                <w:noProof/>
                <w:sz w:val="16"/>
                <w:szCs w:val="16"/>
              </w:rPr>
            </w:pPr>
            <w:r w:rsidRPr="0052663E">
              <w:rPr>
                <w:rFonts w:ascii="Arial" w:eastAsia="MS Mincho" w:hAnsi="Arial" w:cs="Arial" w:hint="eastAsia"/>
                <w:noProof/>
                <w:sz w:val="16"/>
                <w:szCs w:val="16"/>
                <w:lang w:eastAsia="ja-JP"/>
              </w:rPr>
              <w:t>Probably good to align the name.</w:t>
            </w:r>
          </w:p>
        </w:tc>
        <w:tc>
          <w:tcPr>
            <w:tcW w:w="653" w:type="dxa"/>
            <w:gridSpan w:val="2"/>
            <w:shd w:val="clear" w:color="auto" w:fill="auto"/>
          </w:tcPr>
          <w:p w14:paraId="1238B948" w14:textId="77777777" w:rsidR="00AF3878" w:rsidRDefault="00AF3878"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28ADFD" w14:textId="77777777" w:rsidR="00AF3878" w:rsidRPr="001231D5" w:rsidRDefault="00AF3878" w:rsidP="001231D5">
            <w:pPr>
              <w:pBdr>
                <w:bottom w:val="single" w:sz="6" w:space="1" w:color="auto"/>
              </w:pBdr>
              <w:spacing w:after="0"/>
              <w:rPr>
                <w:rFonts w:ascii="Arial" w:hAnsi="Arial" w:cs="Arial"/>
                <w:noProof/>
                <w:sz w:val="16"/>
                <w:szCs w:val="16"/>
                <w:lang w:eastAsia="ja-JP"/>
              </w:rPr>
            </w:pPr>
            <w:r w:rsidRPr="001231D5">
              <w:rPr>
                <w:rFonts w:ascii="Arial" w:hAnsi="Arial" w:cs="Arial"/>
                <w:noProof/>
                <w:sz w:val="16"/>
                <w:szCs w:val="16"/>
                <w:lang w:eastAsia="ja-JP"/>
              </w:rPr>
              <w:t>Change “ServCelIIndexFull-r13” to “ServCellIndex-r13”</w:t>
            </w:r>
          </w:p>
          <w:p w14:paraId="24A78A8B" w14:textId="77777777" w:rsidR="00AF3878" w:rsidRPr="001231D5" w:rsidRDefault="00AF3878"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Ericsson:</w:t>
            </w:r>
            <w:r w:rsidRPr="001231D5">
              <w:rPr>
                <w:rFonts w:ascii="Arial" w:hAnsi="Arial" w:cs="Arial"/>
                <w:noProof/>
                <w:color w:val="1F497D" w:themeColor="text2"/>
                <w:sz w:val="16"/>
                <w:szCs w:val="16"/>
              </w:rPr>
              <w:t xml:space="preserve"> Agree.</w:t>
            </w:r>
          </w:p>
          <w:p w14:paraId="4A7AC2D9" w14:textId="77777777" w:rsidR="00AF3878" w:rsidRPr="001231D5" w:rsidRDefault="00AF3878"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Coordinator:</w:t>
            </w:r>
            <w:r w:rsidRPr="001231D5">
              <w:rPr>
                <w:rFonts w:ascii="Arial" w:hAnsi="Arial" w:cs="Arial"/>
                <w:noProof/>
                <w:color w:val="1F497D" w:themeColor="text2"/>
                <w:sz w:val="16"/>
                <w:szCs w:val="16"/>
              </w:rPr>
              <w:t xml:space="preserve"> See also N.148.</w:t>
            </w:r>
          </w:p>
        </w:tc>
        <w:tc>
          <w:tcPr>
            <w:tcW w:w="1060" w:type="dxa"/>
            <w:shd w:val="clear" w:color="auto" w:fill="CCFF99"/>
          </w:tcPr>
          <w:p w14:paraId="6291DC31" w14:textId="77777777" w:rsidR="00AF3878" w:rsidRDefault="00AF3878" w:rsidP="00F626EE">
            <w:pPr>
              <w:spacing w:after="0"/>
              <w:rPr>
                <w:rFonts w:ascii="Arial" w:hAnsi="Arial" w:cs="Arial"/>
                <w:noProof/>
                <w:sz w:val="16"/>
                <w:szCs w:val="16"/>
              </w:rPr>
            </w:pPr>
            <w:r>
              <w:rPr>
                <w:rFonts w:ascii="Arial" w:hAnsi="Arial" w:cs="Arial"/>
                <w:noProof/>
                <w:sz w:val="16"/>
                <w:szCs w:val="16"/>
              </w:rPr>
              <w:t>Closed</w:t>
            </w:r>
          </w:p>
        </w:tc>
      </w:tr>
      <w:tr w:rsidR="00AF3878" w:rsidRPr="00BD494B" w14:paraId="0E70988D" w14:textId="77777777" w:rsidTr="009B5B12">
        <w:tc>
          <w:tcPr>
            <w:tcW w:w="15660" w:type="dxa"/>
            <w:gridSpan w:val="8"/>
            <w:shd w:val="clear" w:color="auto" w:fill="FFFF99"/>
          </w:tcPr>
          <w:p w14:paraId="655BD112" w14:textId="35A692AF"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624AA4" w:rsidRPr="00BD494B" w14:paraId="200AC639" w14:textId="77777777" w:rsidTr="0099789F">
        <w:trPr>
          <w:trHeight w:val="130"/>
        </w:trPr>
        <w:tc>
          <w:tcPr>
            <w:tcW w:w="769" w:type="dxa"/>
            <w:shd w:val="clear" w:color="auto" w:fill="auto"/>
          </w:tcPr>
          <w:p w14:paraId="666262FA" w14:textId="77777777" w:rsidR="00624AA4" w:rsidRDefault="00624AA4" w:rsidP="00F626EE">
            <w:pPr>
              <w:spacing w:after="0"/>
              <w:rPr>
                <w:rFonts w:ascii="Arial" w:hAnsi="Arial" w:cs="Arial"/>
                <w:noProof/>
                <w:sz w:val="16"/>
                <w:szCs w:val="16"/>
              </w:rPr>
            </w:pPr>
            <w:r>
              <w:rPr>
                <w:rFonts w:ascii="Arial" w:hAnsi="Arial" w:cs="Arial"/>
                <w:noProof/>
                <w:sz w:val="16"/>
                <w:szCs w:val="16"/>
              </w:rPr>
              <w:t>N.162</w:t>
            </w:r>
          </w:p>
        </w:tc>
        <w:tc>
          <w:tcPr>
            <w:tcW w:w="1677" w:type="dxa"/>
            <w:shd w:val="clear" w:color="auto" w:fill="auto"/>
          </w:tcPr>
          <w:p w14:paraId="677BFBE4" w14:textId="77777777" w:rsidR="00624AA4" w:rsidRDefault="00624AA4" w:rsidP="00F626EE">
            <w:pPr>
              <w:spacing w:after="0"/>
              <w:rPr>
                <w:rFonts w:ascii="Arial" w:hAnsi="Arial" w:cs="Arial"/>
                <w:noProof/>
                <w:sz w:val="16"/>
                <w:szCs w:val="16"/>
              </w:rPr>
            </w:pPr>
            <w:r>
              <w:rPr>
                <w:rFonts w:ascii="Arial" w:hAnsi="Arial" w:cs="Arial"/>
                <w:noProof/>
                <w:sz w:val="16"/>
                <w:szCs w:val="16"/>
              </w:rPr>
              <w:t>6.3.5 MeasResults:: ul-PDPC-DelayResult-r13</w:t>
            </w:r>
          </w:p>
        </w:tc>
        <w:tc>
          <w:tcPr>
            <w:tcW w:w="5369" w:type="dxa"/>
            <w:shd w:val="clear" w:color="auto" w:fill="auto"/>
          </w:tcPr>
          <w:p w14:paraId="1A7B4953" w14:textId="77777777" w:rsidR="00624AA4" w:rsidRDefault="00624AA4" w:rsidP="00F626EE">
            <w:pPr>
              <w:spacing w:after="0"/>
              <w:rPr>
                <w:rFonts w:ascii="Arial" w:hAnsi="Arial" w:cs="Arial"/>
                <w:noProof/>
                <w:sz w:val="16"/>
                <w:szCs w:val="16"/>
              </w:rPr>
            </w:pPr>
            <w:r>
              <w:rPr>
                <w:rFonts w:ascii="Arial" w:hAnsi="Arial" w:cs="Arial"/>
                <w:noProof/>
                <w:sz w:val="16"/>
                <w:szCs w:val="16"/>
              </w:rPr>
              <w:t>For now the reporting of the UL PDCP delay is totally up to UE implementation, the result can be available but ReportCOnfig does not cover measurement reporting configuration</w:t>
            </w:r>
          </w:p>
        </w:tc>
        <w:tc>
          <w:tcPr>
            <w:tcW w:w="653" w:type="dxa"/>
            <w:gridSpan w:val="2"/>
            <w:shd w:val="clear" w:color="auto" w:fill="auto"/>
          </w:tcPr>
          <w:p w14:paraId="06B8B36C" w14:textId="77777777" w:rsidR="00624AA4" w:rsidRDefault="00624AA4" w:rsidP="00F626EE">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76C7E789" w14:textId="77777777"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Contribution to the next meeting to discuss further.</w:t>
            </w:r>
          </w:p>
          <w:p w14:paraId="6E0A6089" w14:textId="77777777" w:rsidR="00624AA4" w:rsidRPr="006F7FC1" w:rsidRDefault="00624AA4" w:rsidP="00F626EE">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Agree that this needs further discussion, handling the meas. Object and the meas. reporting is not clear currently</w:t>
            </w:r>
            <w:r>
              <w:rPr>
                <w:rFonts w:ascii="Arial" w:hAnsi="Arial" w:cs="Arial"/>
                <w:noProof/>
                <w:color w:val="1F497D" w:themeColor="text2"/>
                <w:sz w:val="16"/>
                <w:szCs w:val="16"/>
              </w:rPr>
              <w:t>.</w:t>
            </w:r>
          </w:p>
        </w:tc>
        <w:tc>
          <w:tcPr>
            <w:tcW w:w="1060" w:type="dxa"/>
            <w:tcBorders>
              <w:bottom w:val="single" w:sz="4" w:space="0" w:color="auto"/>
            </w:tcBorders>
            <w:shd w:val="clear" w:color="auto" w:fill="auto"/>
          </w:tcPr>
          <w:p w14:paraId="1F266C05"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Open (General CR) TDoc</w:t>
            </w:r>
            <w:r w:rsidRPr="001348F8">
              <w:rPr>
                <w:rFonts w:ascii="Arial" w:hAnsi="Arial" w:cs="Arial"/>
                <w:noProof/>
                <w:sz w:val="16"/>
                <w:szCs w:val="16"/>
              </w:rPr>
              <w:t xml:space="preserve"> Nokia </w:t>
            </w:r>
          </w:p>
        </w:tc>
      </w:tr>
      <w:tr w:rsidR="00624AA4" w:rsidRPr="00BD494B" w14:paraId="4AB8544E" w14:textId="77777777" w:rsidTr="009B5B12">
        <w:tc>
          <w:tcPr>
            <w:tcW w:w="769" w:type="dxa"/>
            <w:shd w:val="clear" w:color="auto" w:fill="auto"/>
          </w:tcPr>
          <w:p w14:paraId="58633A58" w14:textId="77777777" w:rsidR="00624AA4" w:rsidRPr="00084A0A"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C.078</w:t>
            </w:r>
          </w:p>
        </w:tc>
        <w:tc>
          <w:tcPr>
            <w:tcW w:w="1677" w:type="dxa"/>
            <w:shd w:val="clear" w:color="auto" w:fill="auto"/>
          </w:tcPr>
          <w:p w14:paraId="71C2204D" w14:textId="77777777" w:rsidR="00624AA4" w:rsidRPr="003D6F2C" w:rsidRDefault="00624AA4" w:rsidP="004F4BB1">
            <w:pPr>
              <w:spacing w:after="0"/>
              <w:rPr>
                <w:rFonts w:ascii="Arial" w:hAnsi="Arial" w:cs="Arial"/>
                <w:noProof/>
                <w:sz w:val="16"/>
                <w:szCs w:val="16"/>
              </w:rPr>
            </w:pPr>
            <w:r>
              <w:rPr>
                <w:rFonts w:ascii="Arial" w:hAnsi="Arial" w:cs="Arial"/>
                <w:noProof/>
                <w:sz w:val="16"/>
                <w:szCs w:val="16"/>
              </w:rPr>
              <w:t xml:space="preserve">6.3.5 </w:t>
            </w:r>
            <w:r w:rsidRPr="003D6F2C">
              <w:rPr>
                <w:rFonts w:ascii="Arial" w:hAnsi="Arial" w:cs="Arial"/>
                <w:noProof/>
                <w:sz w:val="16"/>
                <w:szCs w:val="16"/>
              </w:rPr>
              <w:t>MeasConfig</w:t>
            </w:r>
          </w:p>
        </w:tc>
        <w:tc>
          <w:tcPr>
            <w:tcW w:w="5369" w:type="dxa"/>
            <w:shd w:val="clear" w:color="auto" w:fill="auto"/>
          </w:tcPr>
          <w:p w14:paraId="3F5E1E1D" w14:textId="77777777" w:rsidR="00624AA4"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For measurment reporting, measurement id is mandatory present. However, t</w:t>
            </w:r>
            <w:r w:rsidRPr="00A90F49">
              <w:rPr>
                <w:rFonts w:ascii="Arial" w:eastAsia="SimSun" w:hAnsi="Arial" w:cs="Arial"/>
                <w:noProof/>
                <w:sz w:val="16"/>
                <w:szCs w:val="16"/>
                <w:lang w:eastAsia="zh-CN"/>
              </w:rPr>
              <w:t xml:space="preserve">he </w:t>
            </w:r>
            <w:r>
              <w:rPr>
                <w:rFonts w:ascii="Arial" w:eastAsia="SimSun" w:hAnsi="Arial" w:cs="Arial" w:hint="eastAsia"/>
                <w:noProof/>
                <w:sz w:val="16"/>
                <w:szCs w:val="16"/>
                <w:lang w:eastAsia="zh-CN"/>
              </w:rPr>
              <w:t xml:space="preserve">UL </w:t>
            </w:r>
            <w:r w:rsidRPr="00A90F49">
              <w:rPr>
                <w:rFonts w:ascii="Arial" w:eastAsia="SimSun" w:hAnsi="Arial" w:cs="Arial"/>
                <w:noProof/>
                <w:sz w:val="16"/>
                <w:szCs w:val="16"/>
                <w:lang w:eastAsia="zh-CN"/>
              </w:rPr>
              <w:t>delay configuration and report cannot be associated with a measurement ID</w:t>
            </w:r>
            <w:r>
              <w:rPr>
                <w:rFonts w:ascii="Arial" w:eastAsia="SimSun" w:hAnsi="Arial" w:cs="Arial" w:hint="eastAsia"/>
                <w:noProof/>
                <w:sz w:val="16"/>
                <w:szCs w:val="16"/>
                <w:lang w:eastAsia="zh-CN"/>
              </w:rPr>
              <w:t xml:space="preserve"> with the current extension</w:t>
            </w:r>
            <w:r w:rsidRPr="00A90F49">
              <w:rPr>
                <w:rFonts w:ascii="Arial" w:eastAsia="SimSun" w:hAnsi="Arial" w:cs="Arial"/>
                <w:noProof/>
                <w:sz w:val="16"/>
                <w:szCs w:val="16"/>
                <w:lang w:eastAsia="zh-CN"/>
              </w:rPr>
              <w:t>. For example, if eNB configures multiple measurement IDs via measObjectToAddModList or measIdToAddModListExt-r12, and UL delay configuration as well in the same MeasConfig</w:t>
            </w:r>
            <w:r>
              <w:rPr>
                <w:rFonts w:ascii="Arial" w:eastAsia="SimSun" w:hAnsi="Arial" w:cs="Arial" w:hint="eastAsia"/>
                <w:noProof/>
                <w:sz w:val="16"/>
                <w:szCs w:val="16"/>
                <w:lang w:eastAsia="zh-CN"/>
              </w:rPr>
              <w:t>, the UE would be confused to associate which measurment ID with UL delay measurment.</w:t>
            </w:r>
          </w:p>
        </w:tc>
        <w:tc>
          <w:tcPr>
            <w:tcW w:w="653" w:type="dxa"/>
            <w:gridSpan w:val="2"/>
            <w:shd w:val="clear" w:color="auto" w:fill="auto"/>
          </w:tcPr>
          <w:p w14:paraId="18B606D8" w14:textId="77777777" w:rsidR="00624AA4"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1A314AD0" w14:textId="77777777" w:rsidR="00624AA4" w:rsidRPr="00DE207C" w:rsidRDefault="00624AA4" w:rsidP="004F4BB1">
            <w:pPr>
              <w:pStyle w:val="ListParagraph"/>
              <w:ind w:left="360" w:hanging="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In order to solve this issue, two alternative can be considered:</w:t>
            </w:r>
          </w:p>
          <w:p w14:paraId="700FC5D5" w14:textId="77777777" w:rsidR="00624AA4" w:rsidRPr="00DE207C" w:rsidRDefault="00624AA4" w:rsidP="004F4BB1">
            <w:pPr>
              <w:pStyle w:val="ListParagraph"/>
              <w:ind w:left="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Alt1: Reserve a measurement ID in specification for UL delay configuration and report. But this method is not flexible and not future-extension.</w:t>
            </w:r>
          </w:p>
          <w:p w14:paraId="28256608" w14:textId="77777777" w:rsidR="00624AA4" w:rsidRDefault="00624AA4" w:rsidP="004F4BB1">
            <w:pPr>
              <w:pBdr>
                <w:bottom w:val="single" w:sz="6" w:space="1" w:color="auto"/>
              </w:pBdr>
              <w:spacing w:after="0"/>
              <w:rPr>
                <w:rFonts w:ascii="Arial" w:eastAsia="SimSun" w:hAnsi="Arial" w:cs="Arial"/>
                <w:noProof/>
                <w:sz w:val="16"/>
                <w:szCs w:val="16"/>
                <w:lang w:eastAsia="zh-CN"/>
              </w:rPr>
            </w:pPr>
            <w:r w:rsidRPr="00DE207C">
              <w:rPr>
                <w:rFonts w:ascii="Arial" w:eastAsia="SimSun" w:hAnsi="Arial" w:cs="Arial"/>
                <w:noProof/>
                <w:sz w:val="16"/>
                <w:szCs w:val="16"/>
                <w:lang w:eastAsia="zh-CN"/>
              </w:rPr>
              <w:t>Alt2: Non-critical extend the current measurement and report configuration structure to include the UL delay measurement</w:t>
            </w:r>
            <w:r>
              <w:rPr>
                <w:rFonts w:ascii="Arial" w:eastAsia="SimSun" w:hAnsi="Arial" w:cs="Arial" w:hint="eastAsia"/>
                <w:noProof/>
                <w:sz w:val="16"/>
                <w:szCs w:val="16"/>
                <w:lang w:eastAsia="zh-CN"/>
              </w:rPr>
              <w:t xml:space="preserve">. Possible non-critical extensions include measurement object extension (e.g. </w:t>
            </w:r>
            <w:r w:rsidRPr="00051B0C">
              <w:rPr>
                <w:rFonts w:ascii="Arial" w:eastAsia="SimSun" w:hAnsi="Arial" w:cs="Arial"/>
                <w:noProof/>
                <w:sz w:val="16"/>
                <w:szCs w:val="16"/>
                <w:lang w:eastAsia="zh-CN"/>
              </w:rPr>
              <w:t>measObjectULDelay</w:t>
            </w:r>
            <w:r>
              <w:rPr>
                <w:rFonts w:ascii="Arial" w:eastAsia="SimSun" w:hAnsi="Arial" w:cs="Arial" w:hint="eastAsia"/>
                <w:noProof/>
                <w:sz w:val="16"/>
                <w:szCs w:val="16"/>
                <w:lang w:eastAsia="zh-CN"/>
              </w:rPr>
              <w:t>-r13)</w:t>
            </w:r>
            <w:r w:rsidRPr="00051B0C">
              <w:rPr>
                <w:rFonts w:ascii="Arial" w:eastAsia="SimSun" w:hAnsi="Arial" w:cs="Arial" w:hint="eastAsia"/>
                <w:noProof/>
                <w:sz w:val="16"/>
                <w:szCs w:val="16"/>
                <w:lang w:eastAsia="zh-CN"/>
              </w:rPr>
              <w:t xml:space="preserve"> a</w:t>
            </w:r>
            <w:r>
              <w:rPr>
                <w:rFonts w:ascii="Arial" w:eastAsia="SimSun" w:hAnsi="Arial" w:cs="Arial" w:hint="eastAsia"/>
                <w:noProof/>
                <w:sz w:val="16"/>
                <w:szCs w:val="16"/>
                <w:lang w:eastAsia="zh-CN"/>
              </w:rPr>
              <w:t>nd report configuration extension (e.g.</w:t>
            </w:r>
            <w:r w:rsidRPr="00BE71DD">
              <w:rPr>
                <w:rFonts w:ascii="Courier New" w:hAnsi="Courier New" w:cs="Courier New"/>
                <w:sz w:val="16"/>
                <w:szCs w:val="16"/>
              </w:rPr>
              <w:t xml:space="preserve"> </w:t>
            </w:r>
            <w:r w:rsidRPr="00051B0C">
              <w:rPr>
                <w:rFonts w:ascii="Arial" w:eastAsia="SimSun" w:hAnsi="Arial" w:cs="Arial"/>
                <w:noProof/>
                <w:sz w:val="16"/>
                <w:szCs w:val="16"/>
                <w:lang w:eastAsia="zh-CN"/>
              </w:rPr>
              <w:t>ReportConfigToAddMod-r13</w:t>
            </w:r>
            <w:r>
              <w:rPr>
                <w:rFonts w:ascii="Arial" w:eastAsia="SimSun" w:hAnsi="Arial" w:cs="Arial" w:hint="eastAsia"/>
                <w:noProof/>
                <w:sz w:val="16"/>
                <w:szCs w:val="16"/>
                <w:lang w:eastAsia="zh-CN"/>
              </w:rPr>
              <w:t xml:space="preserve"> ). The extended measurement object may be PDCP Layer or a specific QCI. And the extended report configuration includes the delay threshold and the report interval.</w:t>
            </w:r>
          </w:p>
          <w:p w14:paraId="3DC7F8BA" w14:textId="77777777" w:rsidR="00624AA4" w:rsidRDefault="00624AA4" w:rsidP="00230045">
            <w:pPr>
              <w:spacing w:after="0"/>
              <w:rPr>
                <w:rFonts w:ascii="Arial" w:eastAsia="SimSun" w:hAnsi="Arial" w:cs="Arial"/>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r w:rsidRPr="00E3371E">
              <w:rPr>
                <w:rFonts w:ascii="Arial" w:eastAsia="SimSun" w:hAnsi="Arial" w:cs="Arial"/>
                <w:noProof/>
                <w:color w:val="C0504D" w:themeColor="accent2"/>
                <w:sz w:val="16"/>
                <w:szCs w:val="16"/>
                <w:lang w:eastAsia="zh-CN"/>
              </w:rPr>
              <w:t xml:space="preserve"> </w:t>
            </w:r>
          </w:p>
          <w:p w14:paraId="3B9DDDC6" w14:textId="77777777" w:rsidR="00624AA4" w:rsidRPr="00230045" w:rsidRDefault="00624AA4" w:rsidP="00230045">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w:t>
            </w:r>
            <w:r w:rsidRPr="00230045">
              <w:rPr>
                <w:rFonts w:ascii="Arial" w:eastAsia="SimSun" w:hAnsi="Arial" w:cs="Arial"/>
                <w:noProof/>
                <w:color w:val="C0504D" w:themeColor="accent2"/>
                <w:sz w:val="16"/>
                <w:szCs w:val="16"/>
                <w:lang w:eastAsia="zh-CN"/>
              </w:rPr>
              <w:tab/>
              <w:t>ul-DelayConfig-r13 moved to be included in the ReportConfigEUTRA</w:t>
            </w:r>
          </w:p>
          <w:p w14:paraId="3251C57B" w14:textId="77777777" w:rsidR="00624AA4" w:rsidRPr="00230045" w:rsidRDefault="00624AA4" w:rsidP="00230045">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w:t>
            </w:r>
            <w:r w:rsidRPr="00230045">
              <w:rPr>
                <w:rFonts w:ascii="Arial" w:eastAsia="SimSun" w:hAnsi="Arial" w:cs="Arial"/>
                <w:noProof/>
                <w:color w:val="C0504D" w:themeColor="accent2"/>
                <w:sz w:val="16"/>
                <w:szCs w:val="16"/>
                <w:lang w:eastAsia="zh-CN"/>
              </w:rPr>
              <w:tab/>
              <w:t>MeasObject value is ignored for a MeasId that points to a ReportConfigEUTRA that contains ul-DelayConfig-r13 (eNB can set MeasObject to any value). Other parameters may also need to be ignored (details to be determined).</w:t>
            </w:r>
          </w:p>
          <w:p w14:paraId="0611BD47" w14:textId="77777777" w:rsidR="00624AA4" w:rsidRPr="00CC12B8" w:rsidRDefault="00624AA4" w:rsidP="00230045">
            <w:pPr>
              <w:spacing w:after="0"/>
              <w:rPr>
                <w:rFonts w:ascii="Arial" w:eastAsia="SimSun" w:hAnsi="Arial" w:cs="Arial"/>
                <w:noProof/>
                <w:sz w:val="16"/>
                <w:szCs w:val="16"/>
                <w:lang w:eastAsia="zh-CN"/>
              </w:rPr>
            </w:pPr>
            <w:r w:rsidRPr="00230045">
              <w:rPr>
                <w:rFonts w:ascii="Arial" w:eastAsia="SimSun" w:hAnsi="Arial" w:cs="Arial"/>
                <w:noProof/>
                <w:color w:val="C0504D" w:themeColor="accent2"/>
                <w:sz w:val="16"/>
                <w:szCs w:val="16"/>
                <w:lang w:eastAsia="zh-CN"/>
              </w:rPr>
              <w:t>=&gt;</w:t>
            </w:r>
            <w:r w:rsidRPr="00230045">
              <w:rPr>
                <w:rFonts w:ascii="Arial" w:eastAsia="SimSun" w:hAnsi="Arial" w:cs="Arial"/>
                <w:noProof/>
                <w:color w:val="C0504D" w:themeColor="accent2"/>
                <w:sz w:val="16"/>
                <w:szCs w:val="16"/>
                <w:lang w:eastAsia="zh-CN"/>
              </w:rPr>
              <w:tab/>
              <w:t>Nokia will draft a text proposal based on bullets above and discussion to continue via email discussion as part of ASN.1 review.</w:t>
            </w:r>
          </w:p>
        </w:tc>
        <w:tc>
          <w:tcPr>
            <w:tcW w:w="1060" w:type="dxa"/>
            <w:tcBorders>
              <w:bottom w:val="single" w:sz="4" w:space="0" w:color="auto"/>
            </w:tcBorders>
            <w:shd w:val="clear" w:color="auto" w:fill="auto"/>
          </w:tcPr>
          <w:p w14:paraId="71970C1B" w14:textId="77777777" w:rsidR="00624AA4" w:rsidRPr="00BA7A55" w:rsidRDefault="00624AA4"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Open </w:t>
            </w:r>
            <w:r>
              <w:rPr>
                <w:rFonts w:ascii="Arial" w:hAnsi="Arial" w:cs="Arial"/>
                <w:noProof/>
                <w:sz w:val="16"/>
                <w:szCs w:val="16"/>
              </w:rPr>
              <w:t>(General CR)</w:t>
            </w:r>
            <w:r>
              <w:rPr>
                <w:rFonts w:ascii="Arial" w:eastAsia="SimSun" w:hAnsi="Arial" w:cs="Arial"/>
                <w:noProof/>
                <w:sz w:val="16"/>
                <w:szCs w:val="16"/>
                <w:lang w:eastAsia="zh-CN"/>
              </w:rPr>
              <w:t xml:space="preserve"> (ASN.1)</w:t>
            </w:r>
          </w:p>
        </w:tc>
      </w:tr>
      <w:tr w:rsidR="00624AA4" w:rsidRPr="00BD494B" w14:paraId="46440A64" w14:textId="77777777" w:rsidTr="00C15F12">
        <w:trPr>
          <w:trHeight w:val="130"/>
        </w:trPr>
        <w:tc>
          <w:tcPr>
            <w:tcW w:w="769" w:type="dxa"/>
            <w:shd w:val="clear" w:color="auto" w:fill="auto"/>
          </w:tcPr>
          <w:p w14:paraId="1C870EC7" w14:textId="77777777" w:rsidR="00624AA4" w:rsidRDefault="00624AA4" w:rsidP="00333ACC">
            <w:pPr>
              <w:spacing w:after="0"/>
              <w:rPr>
                <w:rFonts w:ascii="Arial" w:hAnsi="Arial" w:cs="Arial"/>
                <w:noProof/>
                <w:sz w:val="16"/>
                <w:szCs w:val="16"/>
              </w:rPr>
            </w:pPr>
            <w:r>
              <w:rPr>
                <w:rFonts w:ascii="Arial" w:hAnsi="Arial" w:cs="Arial"/>
                <w:noProof/>
                <w:sz w:val="16"/>
                <w:szCs w:val="16"/>
              </w:rPr>
              <w:t>S.077</w:t>
            </w:r>
          </w:p>
        </w:tc>
        <w:tc>
          <w:tcPr>
            <w:tcW w:w="1677" w:type="dxa"/>
            <w:shd w:val="clear" w:color="auto" w:fill="auto"/>
          </w:tcPr>
          <w:p w14:paraId="044EA4FD" w14:textId="77777777"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lastRenderedPageBreak/>
              <w:t>MeasObjectEUTRA</w:t>
            </w:r>
            <w:r>
              <w:rPr>
                <w:rFonts w:ascii="Arial" w:hAnsi="Arial" w:cs="Arial"/>
                <w:noProof/>
                <w:sz w:val="16"/>
                <w:szCs w:val="16"/>
              </w:rPr>
              <w:t xml:space="preserve">, </w:t>
            </w:r>
            <w:r w:rsidRPr="006206A0">
              <w:rPr>
                <w:rFonts w:ascii="Arial" w:hAnsi="Arial" w:cs="Arial"/>
                <w:noProof/>
                <w:sz w:val="16"/>
                <w:szCs w:val="16"/>
              </w:rPr>
              <w:t>MeasRSSI-Config</w:t>
            </w:r>
          </w:p>
        </w:tc>
        <w:tc>
          <w:tcPr>
            <w:tcW w:w="5369" w:type="dxa"/>
            <w:shd w:val="clear" w:color="auto" w:fill="auto"/>
          </w:tcPr>
          <w:p w14:paraId="581C3654" w14:textId="77777777" w:rsidR="00624AA4" w:rsidRDefault="00624AA4" w:rsidP="00333ACC">
            <w:pPr>
              <w:spacing w:after="60"/>
              <w:rPr>
                <w:rFonts w:ascii="Arial" w:hAnsi="Arial" w:cs="Arial"/>
                <w:noProof/>
                <w:sz w:val="16"/>
                <w:szCs w:val="16"/>
              </w:rPr>
            </w:pPr>
            <w:r>
              <w:rPr>
                <w:rFonts w:ascii="Arial" w:hAnsi="Arial" w:cs="Arial"/>
                <w:noProof/>
                <w:sz w:val="16"/>
                <w:szCs w:val="16"/>
              </w:rPr>
              <w:lastRenderedPageBreak/>
              <w:t xml:space="preserve">Field description should be clarified that this field defines the RMTC, and </w:t>
            </w:r>
            <w:r>
              <w:rPr>
                <w:rFonts w:ascii="Arial" w:hAnsi="Arial" w:cs="Arial"/>
                <w:noProof/>
                <w:sz w:val="16"/>
                <w:szCs w:val="16"/>
              </w:rPr>
              <w:lastRenderedPageBreak/>
              <w:t>how that is defined in terms of its subfields i.e. for start, duration and periodicity</w:t>
            </w:r>
          </w:p>
        </w:tc>
        <w:tc>
          <w:tcPr>
            <w:tcW w:w="653" w:type="dxa"/>
            <w:gridSpan w:val="2"/>
            <w:shd w:val="clear" w:color="auto" w:fill="auto"/>
          </w:tcPr>
          <w:p w14:paraId="4D5D2C1A" w14:textId="77777777" w:rsidR="00624AA4" w:rsidRDefault="00624AA4" w:rsidP="00333ACC">
            <w:pPr>
              <w:spacing w:after="6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0A71B764" w14:textId="77777777" w:rsidR="00624AA4" w:rsidRDefault="00624AA4" w:rsidP="0015442C">
            <w:pPr>
              <w:pBdr>
                <w:bottom w:val="single" w:sz="6" w:space="1" w:color="auto"/>
              </w:pBdr>
              <w:spacing w:after="0"/>
              <w:rPr>
                <w:rFonts w:ascii="Arial" w:hAnsi="Arial" w:cs="Arial"/>
                <w:noProof/>
                <w:sz w:val="16"/>
                <w:szCs w:val="16"/>
              </w:rPr>
            </w:pPr>
            <w:r>
              <w:rPr>
                <w:rFonts w:ascii="Arial" w:hAnsi="Arial" w:cs="Arial"/>
                <w:noProof/>
                <w:sz w:val="16"/>
                <w:szCs w:val="16"/>
              </w:rPr>
              <w:t xml:space="preserve">Improve field description and simplify description of subfields. Also consider </w:t>
            </w:r>
            <w:r>
              <w:rPr>
                <w:rFonts w:ascii="Arial" w:hAnsi="Arial" w:cs="Arial"/>
                <w:noProof/>
                <w:sz w:val="16"/>
                <w:szCs w:val="16"/>
              </w:rPr>
              <w:lastRenderedPageBreak/>
              <w:t>renaming to RMTC</w:t>
            </w:r>
          </w:p>
          <w:p w14:paraId="479537EB" w14:textId="77777777" w:rsidR="00624AA4" w:rsidRPr="008A3B00" w:rsidRDefault="00624AA4" w:rsidP="0015442C">
            <w:pPr>
              <w:spacing w:after="0"/>
              <w:rPr>
                <w:rFonts w:ascii="Arial" w:hAnsi="Arial" w:cs="Arial"/>
                <w:b/>
                <w:noProof/>
                <w:color w:val="1F497D" w:themeColor="text2"/>
                <w:sz w:val="16"/>
                <w:szCs w:val="16"/>
              </w:rPr>
            </w:pPr>
            <w:r w:rsidRPr="008A3B00">
              <w:rPr>
                <w:rFonts w:ascii="Arial" w:hAnsi="Arial" w:cs="Arial"/>
                <w:b/>
                <w:noProof/>
                <w:color w:val="1F497D" w:themeColor="text2"/>
                <w:sz w:val="16"/>
                <w:szCs w:val="16"/>
              </w:rPr>
              <w:t xml:space="preserve">Coordinator: </w:t>
            </w:r>
            <w:r w:rsidRPr="008A3B00">
              <w:rPr>
                <w:rFonts w:ascii="Arial" w:hAnsi="Arial" w:cs="Arial"/>
                <w:noProof/>
                <w:color w:val="1F497D" w:themeColor="text2"/>
                <w:sz w:val="16"/>
                <w:szCs w:val="16"/>
              </w:rPr>
              <w:t>A text proposal would be useful</w:t>
            </w:r>
            <w:r>
              <w:rPr>
                <w:rFonts w:ascii="Arial" w:hAnsi="Arial" w:cs="Arial"/>
                <w:noProof/>
                <w:color w:val="1F497D" w:themeColor="text2"/>
                <w:sz w:val="16"/>
                <w:szCs w:val="16"/>
              </w:rPr>
              <w:t>.</w:t>
            </w:r>
          </w:p>
          <w:p w14:paraId="428EFBE0" w14:textId="77777777" w:rsidR="00624AA4" w:rsidRDefault="00624AA4" w:rsidP="0015442C">
            <w:pPr>
              <w:pBdr>
                <w:bottom w:val="single" w:sz="6" w:space="1" w:color="auto"/>
              </w:pBdr>
              <w:spacing w:after="0"/>
              <w:rPr>
                <w:rFonts w:ascii="Arial" w:hAnsi="Arial" w:cs="Arial"/>
                <w:b/>
                <w:noProof/>
                <w:color w:val="1F497D" w:themeColor="text2"/>
                <w:sz w:val="16"/>
                <w:szCs w:val="16"/>
              </w:rPr>
            </w:pPr>
            <w:r w:rsidRPr="008A3B00">
              <w:rPr>
                <w:rFonts w:ascii="Arial" w:hAnsi="Arial" w:cs="Arial"/>
                <w:b/>
                <w:noProof/>
                <w:color w:val="1F497D" w:themeColor="text2"/>
                <w:sz w:val="16"/>
                <w:szCs w:val="16"/>
              </w:rPr>
              <w:t xml:space="preserve">Ericsson: </w:t>
            </w:r>
            <w:r w:rsidRPr="008A3B00">
              <w:rPr>
                <w:rFonts w:ascii="Arial" w:hAnsi="Arial" w:cs="Arial"/>
                <w:noProof/>
                <w:color w:val="1F497D" w:themeColor="text2"/>
                <w:sz w:val="16"/>
                <w:szCs w:val="16"/>
              </w:rPr>
              <w:t>Agree</w:t>
            </w:r>
            <w:r w:rsidRPr="008A3B00">
              <w:rPr>
                <w:rFonts w:ascii="Arial" w:hAnsi="Arial" w:cs="Arial"/>
                <w:b/>
                <w:noProof/>
                <w:color w:val="1F497D" w:themeColor="text2"/>
                <w:sz w:val="16"/>
                <w:szCs w:val="16"/>
              </w:rPr>
              <w:t>.</w:t>
            </w:r>
          </w:p>
          <w:p w14:paraId="0261A17C" w14:textId="77777777" w:rsidR="00624AA4" w:rsidRPr="00E3371E" w:rsidRDefault="00624AA4" w:rsidP="0015442C">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767CD51B" w14:textId="77777777" w:rsidR="00624AA4" w:rsidRPr="00E3371E" w:rsidRDefault="00624AA4" w:rsidP="0015442C">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Samsung to distribute a text proposal by email to show the field description.</w:t>
            </w:r>
          </w:p>
          <w:p w14:paraId="2E085C75" w14:textId="77777777" w:rsidR="00624AA4" w:rsidRDefault="00624AA4" w:rsidP="003C6C3F">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Rename MeasRSSI-Config as RMTC-Config.</w:t>
            </w:r>
          </w:p>
          <w:p w14:paraId="11CFB146" w14:textId="77777777" w:rsidR="00624AA4" w:rsidRPr="00631F7A" w:rsidRDefault="00624AA4" w:rsidP="003C6C3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 IE name is changed. The field descriptions needs to be added.</w:t>
            </w:r>
          </w:p>
        </w:tc>
        <w:tc>
          <w:tcPr>
            <w:tcW w:w="1060" w:type="dxa"/>
            <w:tcBorders>
              <w:bottom w:val="single" w:sz="4" w:space="0" w:color="auto"/>
            </w:tcBorders>
            <w:shd w:val="clear" w:color="auto" w:fill="auto"/>
          </w:tcPr>
          <w:p w14:paraId="67D089D1" w14:textId="77777777" w:rsidR="00624AA4" w:rsidRDefault="00624AA4" w:rsidP="00333ACC">
            <w:pPr>
              <w:spacing w:after="60"/>
              <w:rPr>
                <w:rFonts w:ascii="Arial" w:hAnsi="Arial" w:cs="Arial"/>
                <w:noProof/>
                <w:sz w:val="16"/>
                <w:szCs w:val="16"/>
              </w:rPr>
            </w:pPr>
            <w:r>
              <w:rPr>
                <w:rFonts w:ascii="Arial" w:hAnsi="Arial" w:cs="Arial"/>
                <w:noProof/>
                <w:sz w:val="16"/>
                <w:szCs w:val="16"/>
              </w:rPr>
              <w:lastRenderedPageBreak/>
              <w:t xml:space="preserve">Open </w:t>
            </w:r>
            <w:r>
              <w:rPr>
                <w:rFonts w:ascii="Arial" w:hAnsi="Arial" w:cs="Arial"/>
                <w:noProof/>
                <w:sz w:val="16"/>
                <w:szCs w:val="16"/>
              </w:rPr>
              <w:lastRenderedPageBreak/>
              <w:t>(General CR) (ASN.1)</w:t>
            </w:r>
          </w:p>
        </w:tc>
      </w:tr>
      <w:tr w:rsidR="00624AA4" w:rsidRPr="00BD494B" w14:paraId="5D7266ED" w14:textId="77777777" w:rsidTr="00B414B2">
        <w:trPr>
          <w:trHeight w:val="130"/>
        </w:trPr>
        <w:tc>
          <w:tcPr>
            <w:tcW w:w="769" w:type="dxa"/>
            <w:shd w:val="clear" w:color="auto" w:fill="auto"/>
          </w:tcPr>
          <w:p w14:paraId="3B4F74A5" w14:textId="77777777" w:rsidR="00624AA4" w:rsidRDefault="00624AA4" w:rsidP="00333ACC">
            <w:pPr>
              <w:spacing w:after="0"/>
              <w:rPr>
                <w:rFonts w:ascii="Arial" w:hAnsi="Arial" w:cs="Arial"/>
                <w:noProof/>
                <w:sz w:val="16"/>
                <w:szCs w:val="16"/>
              </w:rPr>
            </w:pPr>
            <w:r>
              <w:rPr>
                <w:rFonts w:ascii="Arial" w:hAnsi="Arial" w:cs="Arial"/>
                <w:noProof/>
                <w:sz w:val="16"/>
                <w:szCs w:val="16"/>
              </w:rPr>
              <w:lastRenderedPageBreak/>
              <w:t>S.092</w:t>
            </w:r>
          </w:p>
        </w:tc>
        <w:tc>
          <w:tcPr>
            <w:tcW w:w="1677" w:type="dxa"/>
            <w:shd w:val="clear" w:color="auto" w:fill="auto"/>
          </w:tcPr>
          <w:p w14:paraId="723AC15E" w14:textId="77777777"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cond SINR</w:t>
            </w:r>
          </w:p>
        </w:tc>
        <w:tc>
          <w:tcPr>
            <w:tcW w:w="5369" w:type="dxa"/>
            <w:shd w:val="clear" w:color="auto" w:fill="auto"/>
          </w:tcPr>
          <w:p w14:paraId="531934C6" w14:textId="77777777" w:rsidR="00624AA4" w:rsidRDefault="00624AA4" w:rsidP="00CA627C">
            <w:pPr>
              <w:spacing w:after="0"/>
              <w:rPr>
                <w:rFonts w:ascii="Arial" w:hAnsi="Arial" w:cs="Arial"/>
                <w:noProof/>
                <w:sz w:val="16"/>
                <w:szCs w:val="16"/>
              </w:rPr>
            </w:pPr>
            <w:r>
              <w:rPr>
                <w:rFonts w:ascii="Arial" w:hAnsi="Arial" w:cs="Arial"/>
                <w:noProof/>
                <w:sz w:val="16"/>
                <w:szCs w:val="16"/>
              </w:rPr>
              <w:t>As we have delta signalling, values may be signalled in different messages. In such cases it is convention to use statement in field descrition. Also no need for UE autonomous release (i.e. E-UTRAN can easily release)</w:t>
            </w:r>
          </w:p>
        </w:tc>
        <w:tc>
          <w:tcPr>
            <w:tcW w:w="653" w:type="dxa"/>
            <w:gridSpan w:val="2"/>
            <w:shd w:val="clear" w:color="auto" w:fill="auto"/>
          </w:tcPr>
          <w:p w14:paraId="090A72EA" w14:textId="77777777"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0E72C75" w14:textId="77777777" w:rsidR="00624AA4" w:rsidRDefault="00624AA4" w:rsidP="00CA627C">
            <w:pPr>
              <w:pBdr>
                <w:bottom w:val="single" w:sz="6" w:space="1" w:color="auto"/>
              </w:pBdr>
              <w:spacing w:after="0"/>
              <w:rPr>
                <w:rFonts w:ascii="Arial" w:hAnsi="Arial" w:cs="Arial"/>
                <w:noProof/>
                <w:sz w:val="16"/>
                <w:szCs w:val="16"/>
              </w:rPr>
            </w:pPr>
            <w:r>
              <w:rPr>
                <w:rFonts w:ascii="Arial" w:hAnsi="Arial" w:cs="Arial"/>
                <w:noProof/>
                <w:sz w:val="16"/>
                <w:szCs w:val="16"/>
              </w:rPr>
              <w:t xml:space="preserve">Include statement in field description indicating that E-UTRAN configures </w:t>
            </w:r>
            <w:r w:rsidRPr="006206A0">
              <w:rPr>
                <w:rFonts w:ascii="Arial" w:hAnsi="Arial" w:cs="Arial"/>
                <w:noProof/>
                <w:sz w:val="16"/>
                <w:szCs w:val="16"/>
              </w:rPr>
              <w:t>aN-ThresholdSINR</w:t>
            </w:r>
            <w:r>
              <w:rPr>
                <w:rFonts w:ascii="Arial" w:hAnsi="Arial" w:cs="Arial"/>
                <w:noProof/>
                <w:sz w:val="16"/>
                <w:szCs w:val="16"/>
              </w:rPr>
              <w:t xml:space="preserve"> only if triggerQuantity is set to SINR</w:t>
            </w:r>
          </w:p>
          <w:p w14:paraId="6FA18035" w14:textId="77777777" w:rsidR="00624AA4" w:rsidRDefault="00624AA4"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aN-ThresholdSINR is defined as conditional presence if triggerQuantity is set to SINR.</w:t>
            </w:r>
          </w:p>
          <w:p w14:paraId="21C06D43" w14:textId="77777777" w:rsidR="00624AA4" w:rsidRDefault="00624AA4" w:rsidP="00CA627C">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The point is that the two fields may not always appear together in the same message (due to delta signalling), in which case we clarify this constraint in the field descriptions</w:t>
            </w:r>
          </w:p>
          <w:p w14:paraId="6E2C6E7E" w14:textId="77777777" w:rsidR="00624AA4" w:rsidRPr="00E3371E" w:rsidRDefault="00624AA4" w:rsidP="00CA627C">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3997B8BB" w14:textId="77777777" w:rsidR="00624AA4" w:rsidRPr="00E3371E" w:rsidRDefault="00624AA4" w:rsidP="00CA627C">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=&gt; Agreed to change field description as proposed</w:t>
            </w:r>
          </w:p>
          <w:p w14:paraId="0C96B96D" w14:textId="77777777" w:rsidR="00624AA4" w:rsidRPr="0099789F" w:rsidRDefault="00624AA4" w:rsidP="0099789F">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E3371E">
              <w:rPr>
                <w:rFonts w:ascii="Arial" w:eastAsiaTheme="minorEastAsia" w:hAnsi="Arial" w:cs="Arial"/>
                <w:noProof/>
                <w:color w:val="C0504D" w:themeColor="accent2"/>
                <w:sz w:val="16"/>
                <w:szCs w:val="16"/>
                <w:lang w:eastAsia="ja-JP"/>
              </w:rPr>
              <w:t>.</w:t>
            </w:r>
          </w:p>
          <w:p w14:paraId="0D5435C3" w14:textId="77777777" w:rsidR="00624AA4" w:rsidRPr="00346E8E" w:rsidRDefault="00624AA4" w:rsidP="0099789F">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May require further discussion how to use condition SINR and to update the field description of aN-ThresholdSINR due to the agreed restructuring acc. to N.164.</w:t>
            </w:r>
          </w:p>
        </w:tc>
        <w:tc>
          <w:tcPr>
            <w:tcW w:w="1060" w:type="dxa"/>
            <w:tcBorders>
              <w:bottom w:val="single" w:sz="4" w:space="0" w:color="auto"/>
            </w:tcBorders>
            <w:shd w:val="clear" w:color="auto" w:fill="auto"/>
          </w:tcPr>
          <w:p w14:paraId="729F1EED"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t>Open (General CR) (ASN.1)</w:t>
            </w:r>
          </w:p>
        </w:tc>
      </w:tr>
      <w:tr w:rsidR="00624AA4" w:rsidRPr="00BD494B" w14:paraId="4ABC7DB9" w14:textId="77777777" w:rsidTr="009B5B12">
        <w:trPr>
          <w:trHeight w:val="130"/>
        </w:trPr>
        <w:tc>
          <w:tcPr>
            <w:tcW w:w="769" w:type="dxa"/>
            <w:tcBorders>
              <w:bottom w:val="single" w:sz="4" w:space="0" w:color="auto"/>
            </w:tcBorders>
            <w:shd w:val="clear" w:color="auto" w:fill="auto"/>
          </w:tcPr>
          <w:p w14:paraId="08E38378" w14:textId="77777777" w:rsidR="00624AA4" w:rsidRDefault="00624AA4" w:rsidP="00F626EE">
            <w:pPr>
              <w:spacing w:after="0"/>
              <w:rPr>
                <w:rFonts w:ascii="Arial" w:hAnsi="Arial" w:cs="Arial"/>
                <w:noProof/>
                <w:sz w:val="16"/>
                <w:szCs w:val="16"/>
              </w:rPr>
            </w:pPr>
            <w:r>
              <w:rPr>
                <w:rFonts w:ascii="Arial" w:hAnsi="Arial" w:cs="Arial"/>
                <w:noProof/>
                <w:sz w:val="16"/>
                <w:szCs w:val="16"/>
              </w:rPr>
              <w:t>N.160</w:t>
            </w:r>
          </w:p>
        </w:tc>
        <w:tc>
          <w:tcPr>
            <w:tcW w:w="1677" w:type="dxa"/>
            <w:tcBorders>
              <w:bottom w:val="single" w:sz="4" w:space="0" w:color="auto"/>
            </w:tcBorders>
            <w:shd w:val="clear" w:color="auto" w:fill="auto"/>
          </w:tcPr>
          <w:p w14:paraId="1B373F41" w14:textId="77777777" w:rsidR="00624AA4" w:rsidRDefault="00624AA4"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t>measResultPCell-v13xy</w:t>
            </w:r>
            <w:r>
              <w:rPr>
                <w:rFonts w:ascii="Arial" w:hAnsi="Arial" w:cs="Arial"/>
                <w:noProof/>
                <w:sz w:val="16"/>
                <w:szCs w:val="16"/>
              </w:rPr>
              <w:t>, ::</w:t>
            </w:r>
            <w:r>
              <w:t xml:space="preserve"> </w:t>
            </w:r>
            <w:r w:rsidRPr="009C3F4C">
              <w:rPr>
                <w:rFonts w:ascii="Arial" w:hAnsi="Arial" w:cs="Arial"/>
                <w:noProof/>
                <w:sz w:val="16"/>
                <w:szCs w:val="16"/>
              </w:rPr>
              <w:t>measResultSCell-v13xy</w:t>
            </w:r>
            <w:r>
              <w:rPr>
                <w:rFonts w:ascii="Arial" w:hAnsi="Arial" w:cs="Arial"/>
                <w:noProof/>
                <w:sz w:val="16"/>
                <w:szCs w:val="16"/>
              </w:rPr>
              <w:t>, ::</w:t>
            </w:r>
            <w:r>
              <w:t xml:space="preserve"> </w:t>
            </w:r>
            <w:r w:rsidRPr="009C3F4C">
              <w:rPr>
                <w:rFonts w:ascii="Arial" w:hAnsi="Arial" w:cs="Arial"/>
                <w:noProof/>
                <w:sz w:val="16"/>
                <w:szCs w:val="16"/>
              </w:rPr>
              <w:t>measResultBestNeighCell-v13xy</w:t>
            </w:r>
          </w:p>
        </w:tc>
        <w:tc>
          <w:tcPr>
            <w:tcW w:w="5369" w:type="dxa"/>
            <w:tcBorders>
              <w:bottom w:val="single" w:sz="4" w:space="0" w:color="auto"/>
            </w:tcBorders>
            <w:shd w:val="clear" w:color="auto" w:fill="auto"/>
          </w:tcPr>
          <w:p w14:paraId="31825DFB" w14:textId="77777777" w:rsidR="00624AA4" w:rsidRDefault="00624AA4" w:rsidP="00F626EE">
            <w:pPr>
              <w:spacing w:after="0"/>
              <w:rPr>
                <w:rFonts w:ascii="Arial" w:hAnsi="Arial" w:cs="Arial"/>
                <w:noProof/>
                <w:sz w:val="16"/>
                <w:szCs w:val="16"/>
              </w:rPr>
            </w:pPr>
            <w:r>
              <w:rPr>
                <w:rFonts w:ascii="Arial" w:hAnsi="Arial" w:cs="Arial"/>
                <w:noProof/>
                <w:sz w:val="16"/>
                <w:szCs w:val="16"/>
              </w:rPr>
              <w:t>Is there a need to have the SEQUENCE wrapper since there is only one IE inside it? It does indicate these are NCEs of existing fields, but ASN.1 looks more complicated.</w:t>
            </w:r>
          </w:p>
          <w:p w14:paraId="715C36F4" w14:textId="77777777" w:rsidR="00624AA4" w:rsidRDefault="00624AA4" w:rsidP="00F626EE">
            <w:pPr>
              <w:spacing w:after="0"/>
              <w:rPr>
                <w:rFonts w:ascii="Arial" w:hAnsi="Arial" w:cs="Arial"/>
                <w:noProof/>
                <w:sz w:val="16"/>
                <w:szCs w:val="16"/>
              </w:rPr>
            </w:pPr>
            <w:r>
              <w:rPr>
                <w:rFonts w:ascii="Arial" w:hAnsi="Arial" w:cs="Arial"/>
                <w:noProof/>
                <w:sz w:val="16"/>
                <w:szCs w:val="16"/>
              </w:rPr>
              <w:t>Also, the measurements are not taken into account in procedural text – that should be added (if necessary).</w:t>
            </w:r>
          </w:p>
        </w:tc>
        <w:tc>
          <w:tcPr>
            <w:tcW w:w="653" w:type="dxa"/>
            <w:gridSpan w:val="2"/>
            <w:tcBorders>
              <w:bottom w:val="single" w:sz="4" w:space="0" w:color="auto"/>
            </w:tcBorders>
            <w:shd w:val="clear" w:color="auto" w:fill="auto"/>
          </w:tcPr>
          <w:p w14:paraId="79B5277F" w14:textId="77777777" w:rsidR="00624AA4" w:rsidRDefault="00624AA4" w:rsidP="00F626EE">
            <w:pPr>
              <w:spacing w:after="0"/>
              <w:rPr>
                <w:rFonts w:ascii="Arial" w:hAnsi="Arial" w:cs="Arial"/>
                <w:noProof/>
                <w:sz w:val="16"/>
                <w:szCs w:val="16"/>
              </w:rPr>
            </w:pPr>
            <w:r>
              <w:rPr>
                <w:rFonts w:ascii="Arial" w:hAnsi="Arial" w:cs="Arial"/>
                <w:noProof/>
                <w:sz w:val="16"/>
                <w:szCs w:val="16"/>
              </w:rPr>
              <w:t>2</w:t>
            </w:r>
          </w:p>
        </w:tc>
        <w:tc>
          <w:tcPr>
            <w:tcW w:w="6132" w:type="dxa"/>
            <w:gridSpan w:val="2"/>
            <w:tcBorders>
              <w:bottom w:val="single" w:sz="4" w:space="0" w:color="auto"/>
            </w:tcBorders>
            <w:shd w:val="clear" w:color="auto" w:fill="auto"/>
          </w:tcPr>
          <w:p w14:paraId="35B932E4" w14:textId="77777777" w:rsidR="00624AA4" w:rsidRDefault="00624AA4" w:rsidP="00F626EE">
            <w:pPr>
              <w:spacing w:after="0"/>
              <w:rPr>
                <w:rFonts w:ascii="Arial" w:hAnsi="Arial" w:cs="Arial"/>
                <w:noProof/>
                <w:sz w:val="16"/>
                <w:szCs w:val="16"/>
              </w:rPr>
            </w:pPr>
            <w:r>
              <w:rPr>
                <w:rFonts w:ascii="Arial" w:hAnsi="Arial" w:cs="Arial"/>
                <w:noProof/>
                <w:sz w:val="16"/>
                <w:szCs w:val="16"/>
              </w:rPr>
              <w:t>Discuss if we should remove the SEQUENCE and rename the field as (e.g.) rs-SinrResultPCell-r13 and rs-SinrResultSCell-r13?</w:t>
            </w:r>
          </w:p>
          <w:p w14:paraId="1CE22321" w14:textId="77777777"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Needs discussion how to add the procedural text that fills the measurements</w:t>
            </w:r>
          </w:p>
          <w:p w14:paraId="2A6A7BB6" w14:textId="77777777" w:rsidR="00624AA4" w:rsidRDefault="00624AA4" w:rsidP="00F626EE">
            <w:pPr>
              <w:spacing w:after="0"/>
              <w:rPr>
                <w:rFonts w:ascii="Arial" w:eastAsiaTheme="minorEastAsia" w:hAnsi="Arial" w:cs="Arial"/>
                <w:noProof/>
                <w:color w:val="1F497D" w:themeColor="text2"/>
                <w:sz w:val="16"/>
                <w:szCs w:val="16"/>
                <w:lang w:eastAsia="ja-JP"/>
              </w:rPr>
            </w:pPr>
            <w:r w:rsidRPr="003F6458">
              <w:rPr>
                <w:rFonts w:ascii="Arial" w:eastAsiaTheme="minorEastAsia" w:hAnsi="Arial" w:cs="Arial"/>
                <w:b/>
                <w:noProof/>
                <w:color w:val="1F497D" w:themeColor="text2"/>
                <w:sz w:val="16"/>
                <w:szCs w:val="16"/>
                <w:lang w:eastAsia="ja-JP"/>
              </w:rPr>
              <w:t xml:space="preserve">DCM: </w:t>
            </w:r>
            <w:r w:rsidRPr="003F6458">
              <w:rPr>
                <w:rFonts w:ascii="Arial" w:eastAsiaTheme="minorEastAsia" w:hAnsi="Arial" w:cs="Arial"/>
                <w:noProof/>
                <w:color w:val="1F497D" w:themeColor="text2"/>
                <w:sz w:val="16"/>
                <w:szCs w:val="16"/>
                <w:lang w:eastAsia="ja-JP"/>
              </w:rPr>
              <w:t>Should be discussed in ASN.1 review adhoc with detailed proposed changes.</w:t>
            </w:r>
          </w:p>
          <w:p w14:paraId="5218BCF9" w14:textId="77777777" w:rsidR="00624AA4" w:rsidRDefault="00624AA4" w:rsidP="0072554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A detailed proposal is needed. Nokia</w:t>
            </w:r>
            <w:r w:rsidRPr="0072554B">
              <w:rPr>
                <w:rFonts w:ascii="Arial" w:eastAsiaTheme="minorEastAsia" w:hAnsi="Arial" w:cs="Arial"/>
                <w:noProof/>
                <w:color w:val="1F497D" w:themeColor="text2"/>
                <w:sz w:val="16"/>
                <w:szCs w:val="16"/>
                <w:lang w:eastAsia="ja-JP"/>
              </w:rPr>
              <w:t xml:space="preserve"> still thinking about this but likely will not bring a contribution on this (i.e. this can stay as it is).</w:t>
            </w:r>
          </w:p>
          <w:p w14:paraId="1A167DB7" w14:textId="77777777" w:rsidR="00624AA4" w:rsidRPr="003F6458" w:rsidRDefault="00624AA4" w:rsidP="0072554B">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sidRPr="00237A83">
              <w:rPr>
                <w:rFonts w:ascii="Arial" w:hAnsi="Arial" w:cs="Arial"/>
                <w:noProof/>
                <w:color w:val="1F497D" w:themeColor="text2"/>
                <w:sz w:val="16"/>
                <w:szCs w:val="16"/>
              </w:rPr>
              <w:t xml:space="preserve"> Without structure there is a need to clarify for which cell the result applies, so prefer to stick to current approach (more according to common conventions)</w:t>
            </w:r>
          </w:p>
        </w:tc>
        <w:tc>
          <w:tcPr>
            <w:tcW w:w="1060" w:type="dxa"/>
            <w:tcBorders>
              <w:bottom w:val="single" w:sz="4" w:space="0" w:color="auto"/>
            </w:tcBorders>
            <w:shd w:val="clear" w:color="auto" w:fill="auto"/>
          </w:tcPr>
          <w:p w14:paraId="6BE1A67A" w14:textId="77777777" w:rsidR="00624AA4" w:rsidRPr="00BD494B" w:rsidRDefault="00624AA4" w:rsidP="00A71CC4">
            <w:pPr>
              <w:spacing w:after="0"/>
              <w:rPr>
                <w:rFonts w:ascii="Arial" w:hAnsi="Arial" w:cs="Arial"/>
                <w:noProof/>
                <w:sz w:val="16"/>
                <w:szCs w:val="16"/>
              </w:rPr>
            </w:pPr>
            <w:r>
              <w:rPr>
                <w:rFonts w:ascii="Arial" w:hAnsi="Arial" w:cs="Arial"/>
                <w:noProof/>
                <w:sz w:val="16"/>
                <w:szCs w:val="16"/>
              </w:rPr>
              <w:t>Open (General CR)</w:t>
            </w:r>
          </w:p>
        </w:tc>
      </w:tr>
      <w:tr w:rsidR="00624AA4" w:rsidRPr="00BD494B" w14:paraId="65D8C284" w14:textId="77777777" w:rsidTr="009B5B12">
        <w:trPr>
          <w:trHeight w:val="130"/>
        </w:trPr>
        <w:tc>
          <w:tcPr>
            <w:tcW w:w="769" w:type="dxa"/>
            <w:shd w:val="clear" w:color="auto" w:fill="auto"/>
          </w:tcPr>
          <w:p w14:paraId="3C2FEF29" w14:textId="77777777" w:rsidR="00624AA4" w:rsidRDefault="00624AA4" w:rsidP="00333ACC">
            <w:pPr>
              <w:spacing w:after="0"/>
              <w:rPr>
                <w:rFonts w:ascii="Arial" w:hAnsi="Arial" w:cs="Arial"/>
                <w:noProof/>
                <w:sz w:val="16"/>
                <w:szCs w:val="16"/>
              </w:rPr>
            </w:pPr>
            <w:r>
              <w:rPr>
                <w:rFonts w:ascii="Arial" w:hAnsi="Arial" w:cs="Arial"/>
                <w:noProof/>
                <w:sz w:val="16"/>
                <w:szCs w:val="16"/>
              </w:rPr>
              <w:t>S.100</w:t>
            </w:r>
          </w:p>
        </w:tc>
        <w:tc>
          <w:tcPr>
            <w:tcW w:w="1677" w:type="dxa"/>
            <w:shd w:val="clear" w:color="auto" w:fill="auto"/>
          </w:tcPr>
          <w:p w14:paraId="15F6C047" w14:textId="77777777"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UL-DelayConfig</w:t>
            </w:r>
            <w:r>
              <w:rPr>
                <w:rFonts w:ascii="Arial" w:hAnsi="Arial" w:cs="Arial"/>
                <w:noProof/>
                <w:sz w:val="16"/>
                <w:szCs w:val="16"/>
              </w:rPr>
              <w:t xml:space="preserve">, </w:t>
            </w:r>
            <w:r w:rsidRPr="006206A0">
              <w:rPr>
                <w:rFonts w:ascii="Arial" w:hAnsi="Arial" w:cs="Arial"/>
                <w:noProof/>
                <w:sz w:val="16"/>
                <w:szCs w:val="16"/>
              </w:rPr>
              <w:t>delayReportInterval</w:t>
            </w:r>
          </w:p>
        </w:tc>
        <w:tc>
          <w:tcPr>
            <w:tcW w:w="5369" w:type="dxa"/>
            <w:shd w:val="clear" w:color="auto" w:fill="auto"/>
          </w:tcPr>
          <w:p w14:paraId="363B291A" w14:textId="77777777" w:rsidR="00624AA4" w:rsidRDefault="00624AA4" w:rsidP="00333ACC">
            <w:pPr>
              <w:spacing w:after="60"/>
              <w:rPr>
                <w:rFonts w:ascii="Arial" w:hAnsi="Arial" w:cs="Arial"/>
                <w:noProof/>
                <w:sz w:val="16"/>
                <w:szCs w:val="16"/>
              </w:rPr>
            </w:pPr>
            <w:r>
              <w:rPr>
                <w:rFonts w:ascii="Arial" w:hAnsi="Arial" w:cs="Arial"/>
                <w:noProof/>
                <w:sz w:val="16"/>
                <w:szCs w:val="16"/>
              </w:rPr>
              <w:t>These values can already be signalled by the reportInterval within reportConfig i.e. no need for further signalling</w:t>
            </w:r>
          </w:p>
        </w:tc>
        <w:tc>
          <w:tcPr>
            <w:tcW w:w="653" w:type="dxa"/>
            <w:gridSpan w:val="2"/>
            <w:shd w:val="clear" w:color="auto" w:fill="auto"/>
          </w:tcPr>
          <w:p w14:paraId="16A4A4F6" w14:textId="77777777"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5593507" w14:textId="77777777" w:rsidR="00624AA4" w:rsidRDefault="00624AA4" w:rsidP="00CA627C">
            <w:pPr>
              <w:pBdr>
                <w:bottom w:val="single" w:sz="6" w:space="1" w:color="auto"/>
              </w:pBdr>
              <w:spacing w:after="0"/>
              <w:rPr>
                <w:rFonts w:ascii="Arial" w:hAnsi="Arial" w:cs="Arial"/>
                <w:noProof/>
                <w:sz w:val="16"/>
                <w:szCs w:val="16"/>
              </w:rPr>
            </w:pPr>
            <w:r>
              <w:rPr>
                <w:rFonts w:ascii="Arial" w:hAnsi="Arial" w:cs="Arial"/>
                <w:noProof/>
                <w:sz w:val="16"/>
                <w:szCs w:val="16"/>
              </w:rPr>
              <w:t>Remove (somewhat related to general discussion about placement of the configuration)</w:t>
            </w:r>
          </w:p>
          <w:p w14:paraId="0A542836" w14:textId="77777777" w:rsidR="00624AA4" w:rsidRPr="00CA627C" w:rsidRDefault="00624AA4" w:rsidP="00CA627C">
            <w:pPr>
              <w:spacing w:after="0"/>
              <w:rPr>
                <w:rFonts w:ascii="Arial" w:eastAsiaTheme="minorEastAsia" w:hAnsi="Arial" w:cs="Arial"/>
                <w:noProof/>
                <w:color w:val="1F497D" w:themeColor="text2"/>
                <w:sz w:val="16"/>
                <w:szCs w:val="16"/>
                <w:lang w:eastAsia="ja-JP"/>
              </w:rPr>
            </w:pPr>
            <w:r w:rsidRPr="00CA627C">
              <w:rPr>
                <w:rFonts w:ascii="Arial" w:eastAsia="SimSun" w:hAnsi="Arial" w:cs="Arial" w:hint="eastAsia"/>
                <w:b/>
                <w:noProof/>
                <w:color w:val="1F497D" w:themeColor="text2"/>
                <w:sz w:val="16"/>
                <w:szCs w:val="16"/>
                <w:lang w:eastAsia="zh-CN"/>
              </w:rPr>
              <w:t>CATT:</w:t>
            </w:r>
            <w:r w:rsidRPr="00CA627C">
              <w:rPr>
                <w:rFonts w:ascii="Arial" w:eastAsia="SimSun" w:hAnsi="Arial" w:cs="Arial" w:hint="eastAsia"/>
                <w:noProof/>
                <w:color w:val="1F497D" w:themeColor="text2"/>
                <w:sz w:val="16"/>
                <w:szCs w:val="16"/>
                <w:lang w:eastAsia="zh-CN"/>
              </w:rPr>
              <w:t xml:space="preserve"> How to configure UL delay measurements needs further be discussed.</w:t>
            </w:r>
          </w:p>
          <w:p w14:paraId="59974AD9" w14:textId="77777777" w:rsidR="00624AA4" w:rsidRDefault="00624AA4" w:rsidP="00CA627C">
            <w:pPr>
              <w:pBdr>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The actual measurement and reporting is in and by PDCP layer and is not visible in RRC (not per MeasObject – ReportConfig) and therefore the configuration as such is needed. One alternative is to include hits UL-DelayConfig into “Other Config”.</w:t>
            </w:r>
          </w:p>
          <w:p w14:paraId="1C1F5F9E" w14:textId="77777777" w:rsidR="00624AA4" w:rsidRPr="00FD0355" w:rsidRDefault="00624AA4" w:rsidP="00CA627C">
            <w:pPr>
              <w:spacing w:after="0"/>
              <w:rPr>
                <w:rFonts w:ascii="Arial" w:eastAsiaTheme="minorEastAsia" w:hAnsi="Arial" w:cs="Arial"/>
                <w:b/>
                <w:noProof/>
                <w:color w:val="C0504D" w:themeColor="accent2"/>
                <w:sz w:val="16"/>
                <w:szCs w:val="16"/>
                <w:lang w:eastAsia="ja-JP"/>
              </w:rPr>
            </w:pPr>
            <w:r w:rsidRPr="00FD0355">
              <w:rPr>
                <w:rFonts w:ascii="Arial" w:eastAsiaTheme="minorEastAsia" w:hAnsi="Arial" w:cs="Arial"/>
                <w:b/>
                <w:noProof/>
                <w:color w:val="C0504D" w:themeColor="accent2"/>
                <w:sz w:val="16"/>
                <w:szCs w:val="16"/>
                <w:lang w:eastAsia="ja-JP"/>
              </w:rPr>
              <w:t>Chair:</w:t>
            </w:r>
          </w:p>
          <w:p w14:paraId="7AA402BE" w14:textId="77777777" w:rsidR="00624AA4" w:rsidRPr="00FD0355" w:rsidRDefault="00624AA4" w:rsidP="00CA627C">
            <w:pPr>
              <w:spacing w:after="0"/>
              <w:rPr>
                <w:rFonts w:ascii="Arial" w:eastAsiaTheme="minorEastAsia" w:hAnsi="Arial" w:cs="Arial"/>
                <w:noProof/>
                <w:color w:val="C0504D" w:themeColor="accent2"/>
                <w:sz w:val="16"/>
                <w:szCs w:val="16"/>
                <w:lang w:eastAsia="ja-JP"/>
              </w:rPr>
            </w:pPr>
            <w:r w:rsidRPr="00FD0355">
              <w:rPr>
                <w:rFonts w:ascii="Arial" w:eastAsiaTheme="minorEastAsia" w:hAnsi="Arial" w:cs="Arial"/>
                <w:noProof/>
                <w:color w:val="C0504D" w:themeColor="accent2"/>
                <w:sz w:val="16"/>
                <w:szCs w:val="16"/>
                <w:lang w:eastAsia="ja-JP"/>
              </w:rPr>
              <w:t>=&gt; Nokia to include in proposal for handling UL delay reporting.</w:t>
            </w:r>
          </w:p>
          <w:p w14:paraId="010A24C5" w14:textId="77777777" w:rsidR="00624AA4" w:rsidRPr="00FD0355" w:rsidRDefault="00624AA4" w:rsidP="00CA627C">
            <w:pPr>
              <w:spacing w:after="0"/>
              <w:rPr>
                <w:rFonts w:ascii="Arial" w:hAnsi="Arial" w:cs="Arial"/>
                <w:noProof/>
                <w:color w:val="C0504D" w:themeColor="accent2"/>
                <w:sz w:val="16"/>
                <w:szCs w:val="16"/>
              </w:rPr>
            </w:pPr>
            <w:r w:rsidRPr="00FD0355">
              <w:rPr>
                <w:rFonts w:ascii="Arial" w:eastAsiaTheme="minorEastAsia" w:hAnsi="Arial" w:cs="Arial"/>
                <w:noProof/>
                <w:color w:val="C0504D" w:themeColor="accent2"/>
                <w:sz w:val="16"/>
                <w:szCs w:val="16"/>
                <w:lang w:eastAsia="ja-JP"/>
              </w:rPr>
              <w:t>=&gt; Agree to attempt to use the existing field if feasible.</w:t>
            </w:r>
          </w:p>
        </w:tc>
        <w:tc>
          <w:tcPr>
            <w:tcW w:w="1060" w:type="dxa"/>
            <w:shd w:val="clear" w:color="auto" w:fill="auto"/>
          </w:tcPr>
          <w:p w14:paraId="7D3142B3"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t>Open  (General CR) (ASN.1)</w:t>
            </w:r>
          </w:p>
        </w:tc>
      </w:tr>
      <w:tr w:rsidR="00624AA4" w:rsidRPr="00BD494B" w14:paraId="7F5412C0" w14:textId="77777777" w:rsidTr="00AC56F8">
        <w:tc>
          <w:tcPr>
            <w:tcW w:w="769" w:type="dxa"/>
            <w:shd w:val="clear" w:color="auto" w:fill="auto"/>
          </w:tcPr>
          <w:p w14:paraId="2C606C54"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E.269</w:t>
            </w:r>
          </w:p>
        </w:tc>
        <w:tc>
          <w:tcPr>
            <w:tcW w:w="1677" w:type="dxa"/>
            <w:shd w:val="clear" w:color="auto" w:fill="auto"/>
          </w:tcPr>
          <w:p w14:paraId="0A288EFD" w14:textId="77777777" w:rsidR="00624AA4" w:rsidRDefault="00624AA4" w:rsidP="004F4BB1">
            <w:pPr>
              <w:spacing w:after="0"/>
              <w:rPr>
                <w:rFonts w:ascii="Arial" w:hAnsi="Arial" w:cs="Arial"/>
                <w:noProof/>
                <w:sz w:val="16"/>
                <w:szCs w:val="16"/>
              </w:rPr>
            </w:pPr>
            <w:r>
              <w:rPr>
                <w:rFonts w:ascii="Arial" w:hAnsi="Arial" w:cs="Arial"/>
                <w:noProof/>
                <w:sz w:val="16"/>
                <w:szCs w:val="16"/>
              </w:rPr>
              <w:t xml:space="preserve">6.3.5 </w:t>
            </w:r>
            <w:r w:rsidRPr="006C7B0C">
              <w:rPr>
                <w:rFonts w:ascii="Arial" w:hAnsi="Arial" w:cs="Arial"/>
                <w:noProof/>
                <w:sz w:val="16"/>
                <w:szCs w:val="16"/>
              </w:rPr>
              <w:t>ReportConfigEUTRA</w:t>
            </w:r>
          </w:p>
        </w:tc>
        <w:tc>
          <w:tcPr>
            <w:tcW w:w="5369" w:type="dxa"/>
            <w:shd w:val="clear" w:color="auto" w:fill="auto"/>
          </w:tcPr>
          <w:p w14:paraId="5102236D"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ThresholdEUTRA “field” description has a FFS for RS-SINR based .threhold for event evaluation There should not be any FFS in a frozen specification. Can it be confirmed that there is no agreed value yet?</w:t>
            </w:r>
          </w:p>
        </w:tc>
        <w:tc>
          <w:tcPr>
            <w:tcW w:w="653" w:type="dxa"/>
            <w:gridSpan w:val="2"/>
            <w:shd w:val="clear" w:color="auto" w:fill="auto"/>
          </w:tcPr>
          <w:p w14:paraId="5A15EA2F"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5C5E1E5" w14:textId="77777777" w:rsidR="00624AA4" w:rsidRDefault="00624AA4" w:rsidP="004F4BB1">
            <w:pPr>
              <w:spacing w:after="0"/>
              <w:rPr>
                <w:rFonts w:ascii="Arial" w:hAnsi="Arial" w:cs="Arial"/>
                <w:noProof/>
                <w:sz w:val="16"/>
                <w:szCs w:val="16"/>
              </w:rPr>
            </w:pPr>
            <w:r>
              <w:rPr>
                <w:rFonts w:ascii="Arial" w:hAnsi="Arial" w:cs="Arial"/>
                <w:noProof/>
                <w:sz w:val="16"/>
                <w:szCs w:val="16"/>
              </w:rPr>
              <w:t>Either determine a value or remove the threshold.</w:t>
            </w:r>
          </w:p>
          <w:p w14:paraId="6377D958" w14:textId="77777777" w:rsidR="00624AA4" w:rsidRDefault="00624AA4" w:rsidP="004F4BB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it couldn</w:t>
            </w:r>
            <w:r w:rsidRPr="0007276D">
              <w:rPr>
                <w:rFonts w:ascii="Arial" w:eastAsiaTheme="minorEastAsia" w:hAnsi="Arial" w:cs="Arial"/>
                <w:noProof/>
                <w:color w:val="1F497D" w:themeColor="text2"/>
                <w:sz w:val="16"/>
                <w:szCs w:val="16"/>
                <w:lang w:eastAsia="ja-JP"/>
              </w:rPr>
              <w:t>’</w:t>
            </w:r>
            <w:r w:rsidRPr="0007276D">
              <w:rPr>
                <w:rFonts w:ascii="Arial" w:eastAsiaTheme="minorEastAsia" w:hAnsi="Arial" w:cs="Arial" w:hint="eastAsia"/>
                <w:noProof/>
                <w:color w:val="1F497D" w:themeColor="text2"/>
                <w:sz w:val="16"/>
                <w:szCs w:val="16"/>
                <w:lang w:eastAsia="ja-JP"/>
              </w:rPr>
              <w:t>t be decided at RAN2#92 since RAN4 was still discussing the measured quantity value. After the meeting, RAN2 received an LS from RAN4 (R4-158389) to fix this FFS part. In that case, would it better to discuss at RAN2#93?</w:t>
            </w:r>
          </w:p>
          <w:p w14:paraId="07D9E5EE" w14:textId="77777777" w:rsidR="00624AA4" w:rsidRDefault="00624AA4"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 based on the ad hoc meeting notes</w:t>
            </w:r>
          </w:p>
          <w:p w14:paraId="4D569096" w14:textId="77777777" w:rsidR="00624AA4" w:rsidRDefault="00624AA4"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noProof/>
                <w:color w:val="C0504D" w:themeColor="accent2"/>
                <w:sz w:val="16"/>
                <w:szCs w:val="16"/>
                <w:lang w:eastAsia="ja-JP"/>
              </w:rPr>
              <w:t xml:space="preserve">=&gt; </w:t>
            </w:r>
            <w:r w:rsidRPr="00811073">
              <w:rPr>
                <w:rFonts w:ascii="Arial" w:eastAsiaTheme="minorEastAsia" w:hAnsi="Arial" w:cs="Arial"/>
                <w:noProof/>
                <w:color w:val="C0504D" w:themeColor="accent2"/>
                <w:sz w:val="16"/>
                <w:szCs w:val="16"/>
                <w:lang w:eastAsia="ja-JP"/>
              </w:rPr>
              <w:t>For RS-SINR: RS-SINR based threshold for event evaluation. The actual value is (IE value – 46)/2 dB</w:t>
            </w:r>
            <w:r>
              <w:rPr>
                <w:rFonts w:ascii="Arial" w:eastAsiaTheme="minorEastAsia" w:hAnsi="Arial" w:cs="Arial"/>
                <w:noProof/>
                <w:color w:val="C0504D" w:themeColor="accent2"/>
                <w:sz w:val="16"/>
                <w:szCs w:val="16"/>
                <w:lang w:eastAsia="ja-JP"/>
              </w:rPr>
              <w:t xml:space="preserve">. See </w:t>
            </w:r>
            <w:hyperlink r:id="rId85" w:history="1">
              <w:r>
                <w:rPr>
                  <w:rStyle w:val="Hyperlink"/>
                  <w:rFonts w:eastAsiaTheme="minorEastAsia"/>
                  <w:noProof/>
                  <w:kern w:val="0"/>
                  <w:sz w:val="16"/>
                  <w:szCs w:val="16"/>
                  <w:lang w:val="en-GB" w:eastAsia="ja-JP"/>
                </w:rPr>
                <w:t>R2-160003</w:t>
              </w:r>
            </w:hyperlink>
            <w:r>
              <w:rPr>
                <w:rFonts w:ascii="Arial" w:eastAsiaTheme="minorEastAsia" w:hAnsi="Arial" w:cs="Arial"/>
                <w:noProof/>
                <w:color w:val="C0504D" w:themeColor="accent2"/>
                <w:sz w:val="16"/>
                <w:szCs w:val="16"/>
                <w:lang w:eastAsia="ja-JP"/>
              </w:rPr>
              <w:t>.</w:t>
            </w:r>
          </w:p>
          <w:p w14:paraId="0CF59C05" w14:textId="77777777" w:rsidR="00624AA4" w:rsidRPr="00AC56F8" w:rsidRDefault="00624AA4"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noProof/>
                <w:color w:val="C0504D" w:themeColor="accent2"/>
                <w:sz w:val="16"/>
                <w:szCs w:val="16"/>
                <w:lang w:eastAsia="ja-JP"/>
              </w:rPr>
              <w:t>A small remark; it should be “field value” instead of “IE value” but this is a more general issue that can be fixed in a separate CR.</w:t>
            </w:r>
          </w:p>
        </w:tc>
        <w:tc>
          <w:tcPr>
            <w:tcW w:w="1060" w:type="dxa"/>
            <w:tcBorders>
              <w:bottom w:val="single" w:sz="4" w:space="0" w:color="auto"/>
            </w:tcBorders>
            <w:shd w:val="clear" w:color="auto" w:fill="CCFF99"/>
          </w:tcPr>
          <w:p w14:paraId="456F10E8" w14:textId="77777777" w:rsidR="00624AA4" w:rsidRDefault="00624AA4" w:rsidP="004F4BB1">
            <w:pPr>
              <w:spacing w:after="0"/>
              <w:rPr>
                <w:rFonts w:ascii="Arial" w:hAnsi="Arial" w:cs="Arial"/>
                <w:noProof/>
                <w:sz w:val="16"/>
                <w:szCs w:val="16"/>
              </w:rPr>
            </w:pPr>
            <w:r>
              <w:rPr>
                <w:rFonts w:ascii="Arial" w:hAnsi="Arial" w:cs="Arial"/>
                <w:noProof/>
                <w:sz w:val="16"/>
                <w:szCs w:val="16"/>
              </w:rPr>
              <w:t>Closed (General CR) (ASN.1)</w:t>
            </w:r>
          </w:p>
          <w:p w14:paraId="50E86ABF"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TDoc DCM</w:t>
            </w:r>
          </w:p>
        </w:tc>
      </w:tr>
      <w:tr w:rsidR="00624AA4" w:rsidRPr="00BD494B" w14:paraId="14A80E5C" w14:textId="77777777" w:rsidTr="00AC56F8">
        <w:trPr>
          <w:trHeight w:val="130"/>
        </w:trPr>
        <w:tc>
          <w:tcPr>
            <w:tcW w:w="769" w:type="dxa"/>
            <w:shd w:val="clear" w:color="auto" w:fill="auto"/>
          </w:tcPr>
          <w:p w14:paraId="57604922" w14:textId="77777777" w:rsidR="00624AA4" w:rsidRDefault="00624AA4" w:rsidP="00333ACC">
            <w:pPr>
              <w:spacing w:after="0"/>
              <w:rPr>
                <w:rFonts w:ascii="Arial" w:hAnsi="Arial" w:cs="Arial"/>
                <w:noProof/>
                <w:sz w:val="16"/>
                <w:szCs w:val="16"/>
              </w:rPr>
            </w:pPr>
            <w:r>
              <w:rPr>
                <w:rFonts w:ascii="Arial" w:hAnsi="Arial" w:cs="Arial"/>
                <w:noProof/>
                <w:sz w:val="16"/>
                <w:szCs w:val="16"/>
              </w:rPr>
              <w:t>S.098</w:t>
            </w:r>
          </w:p>
        </w:tc>
        <w:tc>
          <w:tcPr>
            <w:tcW w:w="1677" w:type="dxa"/>
            <w:shd w:val="clear" w:color="auto" w:fill="auto"/>
          </w:tcPr>
          <w:p w14:paraId="23E28115" w14:textId="77777777" w:rsidR="00624AA4" w:rsidRPr="006206A0" w:rsidRDefault="00624AA4"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 field</w:t>
            </w:r>
            <w:r>
              <w:rPr>
                <w:rFonts w:ascii="Arial" w:hAnsi="Arial" w:cs="Arial"/>
                <w:noProof/>
                <w:sz w:val="16"/>
                <w:szCs w:val="16"/>
              </w:rPr>
              <w:t>, useWhiteList</w:t>
            </w:r>
          </w:p>
        </w:tc>
        <w:tc>
          <w:tcPr>
            <w:tcW w:w="5369" w:type="dxa"/>
            <w:shd w:val="clear" w:color="auto" w:fill="auto"/>
          </w:tcPr>
          <w:p w14:paraId="437ED367" w14:textId="77777777" w:rsidR="00624AA4" w:rsidRDefault="00624AA4" w:rsidP="00333ACC">
            <w:pPr>
              <w:spacing w:after="60"/>
              <w:rPr>
                <w:rFonts w:ascii="Arial" w:hAnsi="Arial" w:cs="Arial"/>
                <w:noProof/>
                <w:sz w:val="16"/>
                <w:szCs w:val="16"/>
              </w:rPr>
            </w:pPr>
            <w:r>
              <w:rPr>
                <w:rFonts w:ascii="Arial" w:hAnsi="Arial" w:cs="Arial"/>
                <w:noProof/>
                <w:sz w:val="16"/>
                <w:szCs w:val="16"/>
              </w:rPr>
              <w:t xml:space="preserve">Field description is confusing i.e. suggests the applicable cell definition in </w:t>
            </w:r>
            <w:r w:rsidRPr="006206A0">
              <w:rPr>
                <w:rFonts w:ascii="Arial" w:hAnsi="Arial" w:cs="Arial"/>
                <w:noProof/>
                <w:sz w:val="16"/>
                <w:szCs w:val="16"/>
              </w:rPr>
              <w:t>5.5.4.1</w:t>
            </w:r>
            <w:r>
              <w:rPr>
                <w:rFonts w:ascii="Arial" w:hAnsi="Arial" w:cs="Arial"/>
                <w:noProof/>
                <w:sz w:val="16"/>
                <w:szCs w:val="16"/>
              </w:rPr>
              <w:t>only applies when the bit is set</w:t>
            </w:r>
          </w:p>
        </w:tc>
        <w:tc>
          <w:tcPr>
            <w:tcW w:w="653" w:type="dxa"/>
            <w:gridSpan w:val="2"/>
            <w:shd w:val="clear" w:color="auto" w:fill="auto"/>
          </w:tcPr>
          <w:p w14:paraId="7380E8E9" w14:textId="77777777"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743253" w14:textId="77777777" w:rsidR="00624AA4" w:rsidRDefault="00624AA4" w:rsidP="0007276D">
            <w:pPr>
              <w:pBdr>
                <w:bottom w:val="single" w:sz="6" w:space="1" w:color="auto"/>
              </w:pBdr>
              <w:spacing w:after="0"/>
              <w:rPr>
                <w:rFonts w:ascii="Arial" w:hAnsi="Arial" w:cs="Arial"/>
                <w:noProof/>
                <w:sz w:val="16"/>
                <w:szCs w:val="16"/>
              </w:rPr>
            </w:pPr>
            <w:r>
              <w:rPr>
                <w:rFonts w:ascii="Arial" w:hAnsi="Arial" w:cs="Arial"/>
                <w:noProof/>
                <w:sz w:val="16"/>
                <w:szCs w:val="16"/>
              </w:rPr>
              <w:t>Refer to the whitelist e.g. ‘Indicates whether only the cells included in the whitelist of the associated measObject are applicable, as defined in xx</w:t>
            </w:r>
          </w:p>
          <w:p w14:paraId="0BBB616A" w14:textId="77777777" w:rsidR="00624AA4" w:rsidRPr="00E3371E" w:rsidRDefault="00624AA4" w:rsidP="0007276D">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2E94C905" w14:textId="77777777" w:rsidR="00624AA4" w:rsidRPr="00E3371E" w:rsidRDefault="00624AA4"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Proposed field description is agreed.</w:t>
            </w:r>
          </w:p>
          <w:p w14:paraId="1CF0906C" w14:textId="77777777" w:rsidR="00624AA4" w:rsidRDefault="00624AA4"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53E13D46" w14:textId="77777777" w:rsidR="00624AA4" w:rsidRDefault="00624AA4" w:rsidP="0007276D">
            <w:pPr>
              <w:spacing w:after="0"/>
              <w:rPr>
                <w:rFonts w:ascii="Arial" w:hAnsi="Arial" w:cs="Arial"/>
                <w:noProof/>
                <w:sz w:val="16"/>
                <w:szCs w:val="16"/>
              </w:rPr>
            </w:pPr>
            <w:r w:rsidRPr="0099789F">
              <w:rPr>
                <w:rFonts w:ascii="Arial" w:hAnsi="Arial" w:cs="Arial"/>
                <w:b/>
                <w:noProof/>
                <w:color w:val="C0504D" w:themeColor="accent2"/>
                <w:sz w:val="16"/>
                <w:szCs w:val="16"/>
              </w:rPr>
              <w:lastRenderedPageBreak/>
              <w:t>Intel:</w:t>
            </w:r>
            <w:r>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02F88F8F"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lastRenderedPageBreak/>
              <w:t>Closed (General CR) (ASN.1)</w:t>
            </w:r>
          </w:p>
        </w:tc>
      </w:tr>
      <w:tr w:rsidR="00624AA4" w:rsidRPr="00BD494B" w14:paraId="0D89265A" w14:textId="77777777" w:rsidTr="00AC56F8">
        <w:trPr>
          <w:trHeight w:val="1478"/>
        </w:trPr>
        <w:tc>
          <w:tcPr>
            <w:tcW w:w="769" w:type="dxa"/>
            <w:shd w:val="clear" w:color="auto" w:fill="auto"/>
          </w:tcPr>
          <w:p w14:paraId="0E3B95C0" w14:textId="77777777" w:rsidR="00624AA4" w:rsidRDefault="00624AA4" w:rsidP="00333ACC">
            <w:pPr>
              <w:spacing w:after="0"/>
              <w:rPr>
                <w:rFonts w:ascii="Arial" w:hAnsi="Arial" w:cs="Arial"/>
                <w:noProof/>
                <w:sz w:val="16"/>
                <w:szCs w:val="16"/>
              </w:rPr>
            </w:pPr>
            <w:r>
              <w:rPr>
                <w:rFonts w:ascii="Arial" w:hAnsi="Arial" w:cs="Arial"/>
                <w:noProof/>
                <w:sz w:val="16"/>
                <w:szCs w:val="16"/>
              </w:rPr>
              <w:lastRenderedPageBreak/>
              <w:t>S.099</w:t>
            </w:r>
          </w:p>
        </w:tc>
        <w:tc>
          <w:tcPr>
            <w:tcW w:w="1677" w:type="dxa"/>
            <w:shd w:val="clear" w:color="auto" w:fill="auto"/>
          </w:tcPr>
          <w:p w14:paraId="1EECA551" w14:textId="77777777" w:rsidR="00624AA4" w:rsidRPr="006206A0" w:rsidRDefault="00624AA4"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 field</w:t>
            </w:r>
            <w:r>
              <w:rPr>
                <w:rFonts w:ascii="Arial" w:hAnsi="Arial" w:cs="Arial"/>
                <w:noProof/>
                <w:sz w:val="16"/>
                <w:szCs w:val="16"/>
              </w:rPr>
              <w:t>, useWhiteList</w:t>
            </w:r>
          </w:p>
        </w:tc>
        <w:tc>
          <w:tcPr>
            <w:tcW w:w="5369" w:type="dxa"/>
            <w:shd w:val="clear" w:color="auto" w:fill="auto"/>
          </w:tcPr>
          <w:p w14:paraId="778EE199" w14:textId="77777777" w:rsidR="00624AA4" w:rsidRDefault="00624AA4" w:rsidP="00333ACC">
            <w:pPr>
              <w:spacing w:after="60"/>
              <w:rPr>
                <w:rFonts w:ascii="Arial" w:hAnsi="Arial" w:cs="Arial"/>
                <w:noProof/>
                <w:sz w:val="16"/>
                <w:szCs w:val="16"/>
              </w:rPr>
            </w:pPr>
            <w:r>
              <w:rPr>
                <w:rFonts w:ascii="Arial" w:hAnsi="Arial" w:cs="Arial"/>
                <w:noProof/>
                <w:sz w:val="16"/>
                <w:szCs w:val="16"/>
              </w:rPr>
              <w:t xml:space="preserve">Constraints indicated on cover page are not specified i.e. that EUTRAN does not configure the field for events </w:t>
            </w:r>
            <w:r w:rsidRPr="00CC3478">
              <w:rPr>
                <w:rFonts w:ascii="Arial" w:hAnsi="Arial" w:cs="Arial"/>
                <w:noProof/>
                <w:sz w:val="16"/>
                <w:szCs w:val="16"/>
              </w:rPr>
              <w:t>A1, A2, C1, C2</w:t>
            </w:r>
          </w:p>
        </w:tc>
        <w:tc>
          <w:tcPr>
            <w:tcW w:w="653" w:type="dxa"/>
            <w:gridSpan w:val="2"/>
            <w:shd w:val="clear" w:color="auto" w:fill="auto"/>
          </w:tcPr>
          <w:p w14:paraId="3F71AE3B" w14:textId="77777777"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735ECD2" w14:textId="77777777" w:rsidR="00624AA4" w:rsidRDefault="00624AA4" w:rsidP="0007276D">
            <w:pPr>
              <w:spacing w:after="0"/>
              <w:rPr>
                <w:rFonts w:ascii="Arial" w:hAnsi="Arial" w:cs="Arial"/>
                <w:noProof/>
                <w:sz w:val="16"/>
                <w:szCs w:val="16"/>
              </w:rPr>
            </w:pPr>
            <w:r>
              <w:rPr>
                <w:rFonts w:ascii="Arial" w:hAnsi="Arial" w:cs="Arial"/>
                <w:noProof/>
                <w:sz w:val="16"/>
                <w:szCs w:val="16"/>
              </w:rPr>
              <w:t>Refer to the whitelist e.g. ‘Indicates whether only the cells included in the whitelist of the associated measObject are applicable, as defined in xx</w:t>
            </w:r>
          </w:p>
          <w:p w14:paraId="3ACAF088" w14:textId="77777777" w:rsidR="00624AA4" w:rsidRDefault="00624AA4" w:rsidP="0007276D">
            <w:pPr>
              <w:pBdr>
                <w:top w:val="single" w:sz="6" w:space="1" w:color="auto"/>
                <w:bottom w:val="single" w:sz="6" w:space="1" w:color="auto"/>
              </w:pBdr>
              <w:spacing w:after="0"/>
              <w:rPr>
                <w:rFonts w:ascii="Arial" w:hAnsi="Arial" w:cs="Arial"/>
                <w:noProof/>
                <w:color w:val="1F497D" w:themeColor="text2"/>
                <w:sz w:val="16"/>
                <w:szCs w:val="16"/>
              </w:rPr>
            </w:pPr>
            <w:r w:rsidRPr="00F97FFA">
              <w:rPr>
                <w:rFonts w:ascii="Arial" w:hAnsi="Arial" w:cs="Arial"/>
                <w:b/>
                <w:noProof/>
                <w:color w:val="1F497D" w:themeColor="text2"/>
                <w:sz w:val="16"/>
                <w:szCs w:val="16"/>
              </w:rPr>
              <w:t>Samsung:</w:t>
            </w:r>
            <w:r w:rsidRPr="00F97FFA">
              <w:rPr>
                <w:rFonts w:ascii="Arial" w:hAnsi="Arial" w:cs="Arial"/>
                <w:noProof/>
                <w:color w:val="1F497D" w:themeColor="text2"/>
                <w:sz w:val="16"/>
                <w:szCs w:val="16"/>
              </w:rPr>
              <w:t xml:space="preserve"> Suggestion is actually to add a statement that E-UTRAN does not configure the field for events A1, A2, C1, C2</w:t>
            </w:r>
          </w:p>
          <w:p w14:paraId="167A6CBF" w14:textId="77777777" w:rsidR="00624AA4" w:rsidRPr="00E3371E" w:rsidRDefault="00624AA4" w:rsidP="0007276D">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71AA9EF8" w14:textId="77777777" w:rsidR="00624AA4" w:rsidRPr="00E3371E" w:rsidRDefault="00624AA4"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Add a condition that it can only be configured for the relevent events.</w:t>
            </w:r>
          </w:p>
          <w:p w14:paraId="39A18A27" w14:textId="77777777" w:rsidR="00624AA4" w:rsidRDefault="00624AA4"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053DCFF7" w14:textId="77777777" w:rsidR="00624AA4" w:rsidRPr="00AC56F8" w:rsidRDefault="00624AA4" w:rsidP="0007276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2F5FE962"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t>Closed (General CR) (ASN.1)</w:t>
            </w:r>
          </w:p>
        </w:tc>
      </w:tr>
      <w:tr w:rsidR="00624AA4" w:rsidRPr="00BD494B" w14:paraId="3F7A6423" w14:textId="77777777" w:rsidTr="00AC56F8">
        <w:trPr>
          <w:trHeight w:val="130"/>
        </w:trPr>
        <w:tc>
          <w:tcPr>
            <w:tcW w:w="769" w:type="dxa"/>
            <w:shd w:val="clear" w:color="auto" w:fill="auto"/>
          </w:tcPr>
          <w:p w14:paraId="619104B0" w14:textId="77777777" w:rsidR="00624AA4" w:rsidRDefault="00624AA4" w:rsidP="00333ACC">
            <w:pPr>
              <w:spacing w:after="0"/>
              <w:rPr>
                <w:rFonts w:ascii="Arial" w:hAnsi="Arial" w:cs="Arial"/>
                <w:noProof/>
                <w:sz w:val="16"/>
                <w:szCs w:val="16"/>
              </w:rPr>
            </w:pPr>
            <w:r>
              <w:rPr>
                <w:rFonts w:ascii="Arial" w:hAnsi="Arial" w:cs="Arial"/>
                <w:noProof/>
                <w:sz w:val="16"/>
                <w:szCs w:val="16"/>
              </w:rPr>
              <w:t>S.096</w:t>
            </w:r>
          </w:p>
        </w:tc>
        <w:tc>
          <w:tcPr>
            <w:tcW w:w="1677" w:type="dxa"/>
            <w:shd w:val="clear" w:color="auto" w:fill="auto"/>
          </w:tcPr>
          <w:p w14:paraId="136DC468" w14:textId="77777777" w:rsidR="00624AA4" w:rsidRPr="006206A0" w:rsidRDefault="00624AA4" w:rsidP="002A03F4">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w:t>
            </w:r>
          </w:p>
        </w:tc>
        <w:tc>
          <w:tcPr>
            <w:tcW w:w="5369" w:type="dxa"/>
            <w:shd w:val="clear" w:color="auto" w:fill="auto"/>
          </w:tcPr>
          <w:p w14:paraId="751495E8" w14:textId="77777777" w:rsidR="00624AA4" w:rsidRDefault="00624AA4"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653" w:type="dxa"/>
            <w:gridSpan w:val="2"/>
            <w:shd w:val="clear" w:color="auto" w:fill="auto"/>
          </w:tcPr>
          <w:p w14:paraId="31C7D41A" w14:textId="77777777" w:rsidR="00624AA4" w:rsidRDefault="00624AA4"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5A20B5CC" w14:textId="77777777" w:rsidR="00624AA4" w:rsidRDefault="00624AA4" w:rsidP="006F7FC1">
            <w:pPr>
              <w:spacing w:after="0"/>
              <w:rPr>
                <w:rFonts w:ascii="Arial" w:hAnsi="Arial" w:cs="Arial"/>
                <w:noProof/>
                <w:sz w:val="16"/>
                <w:szCs w:val="16"/>
              </w:rPr>
            </w:pPr>
            <w:r>
              <w:rPr>
                <w:rFonts w:ascii="Arial" w:hAnsi="Arial" w:cs="Arial"/>
                <w:noProof/>
                <w:sz w:val="16"/>
                <w:szCs w:val="16"/>
              </w:rPr>
              <w:t xml:space="preserve">Clarify that the RSSI measurements applies for periodical (no restrictions regarding reportAmount). </w:t>
            </w:r>
          </w:p>
          <w:p w14:paraId="33EB3079" w14:textId="77777777" w:rsidR="00624AA4" w:rsidRDefault="00624AA4" w:rsidP="006F7FC1">
            <w:pPr>
              <w:spacing w:after="0"/>
              <w:rPr>
                <w:rFonts w:ascii="Arial" w:hAnsi="Arial" w:cs="Arial"/>
                <w:noProof/>
                <w:sz w:val="16"/>
                <w:szCs w:val="16"/>
              </w:rPr>
            </w:pPr>
            <w:r>
              <w:rPr>
                <w:rFonts w:ascii="Arial" w:hAnsi="Arial" w:cs="Arial"/>
                <w:noProof/>
                <w:sz w:val="16"/>
                <w:szCs w:val="16"/>
              </w:rPr>
              <w:t xml:space="preserve">Clarify that UE ignores triggerQuantity, reportQuantity </w:t>
            </w:r>
            <w:r w:rsidRPr="006206A0">
              <w:rPr>
                <w:rFonts w:ascii="Arial" w:hAnsi="Arial" w:cs="Arial"/>
                <w:noProof/>
                <w:sz w:val="16"/>
                <w:szCs w:val="16"/>
              </w:rPr>
              <w:t>and maxReportCells</w:t>
            </w:r>
          </w:p>
          <w:p w14:paraId="60AF51DF" w14:textId="77777777" w:rsidR="00624AA4" w:rsidRDefault="00624AA4" w:rsidP="006F7FC1">
            <w:pPr>
              <w:pBdr>
                <w:bottom w:val="single" w:sz="6" w:space="1" w:color="auto"/>
              </w:pBdr>
              <w:spacing w:after="0"/>
              <w:rPr>
                <w:rFonts w:ascii="Arial" w:hAnsi="Arial" w:cs="Arial"/>
                <w:noProof/>
                <w:sz w:val="16"/>
                <w:szCs w:val="16"/>
              </w:rPr>
            </w:pPr>
            <w:r>
              <w:rPr>
                <w:rFonts w:ascii="Arial" w:hAnsi="Arial" w:cs="Arial"/>
                <w:noProof/>
                <w:sz w:val="16"/>
                <w:szCs w:val="16"/>
              </w:rPr>
              <w:t>Clarify how to handle purpose e.g. ignore or set to particular value?</w:t>
            </w:r>
          </w:p>
          <w:p w14:paraId="40E4AF87" w14:textId="77777777" w:rsidR="00624AA4" w:rsidRPr="006F7FC1" w:rsidRDefault="00624AA4" w:rsidP="006F7FC1">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Agree, RSSI measurements are periodical.</w:t>
            </w:r>
          </w:p>
          <w:p w14:paraId="202EADE1" w14:textId="77777777" w:rsidR="00624AA4" w:rsidRPr="006F7FC1" w:rsidRDefault="00624AA4" w:rsidP="006F7FC1">
            <w:pPr>
              <w:spacing w:after="0"/>
              <w:rPr>
                <w:rFonts w:ascii="Arial" w:eastAsia="SimSun" w:hAnsi="Arial" w:cs="Arial"/>
                <w:noProof/>
                <w:color w:val="1F497D" w:themeColor="text2"/>
                <w:sz w:val="16"/>
                <w:szCs w:val="16"/>
                <w:lang w:eastAsia="zh-CN"/>
              </w:rPr>
            </w:pPr>
            <w:r w:rsidRPr="006F7FC1">
              <w:rPr>
                <w:rFonts w:ascii="Arial" w:eastAsia="SimSun" w:hAnsi="Arial" w:cs="Arial" w:hint="eastAsia"/>
                <w:b/>
                <w:noProof/>
                <w:color w:val="1F497D" w:themeColor="text2"/>
                <w:sz w:val="16"/>
                <w:szCs w:val="16"/>
                <w:lang w:eastAsia="zh-CN"/>
              </w:rPr>
              <w:t>CATT:</w:t>
            </w:r>
            <w:r w:rsidRPr="006F7FC1">
              <w:rPr>
                <w:rFonts w:ascii="Arial" w:eastAsia="SimSun" w:hAnsi="Arial" w:cs="Arial" w:hint="eastAsia"/>
                <w:noProof/>
                <w:color w:val="1F497D" w:themeColor="text2"/>
                <w:sz w:val="16"/>
                <w:szCs w:val="16"/>
                <w:lang w:eastAsia="zh-CN"/>
              </w:rPr>
              <w:t xml:space="preserve"> Support.</w:t>
            </w:r>
          </w:p>
          <w:p w14:paraId="39D1506E" w14:textId="77777777" w:rsidR="00624AA4" w:rsidRPr="006F7FC1" w:rsidRDefault="00624AA4" w:rsidP="006F7FC1">
            <w:pPr>
              <w:spacing w:after="0"/>
              <w:rPr>
                <w:rFonts w:ascii="Arial" w:eastAsiaTheme="minorEastAsia" w:hAnsi="Arial" w:cs="Arial"/>
                <w:noProof/>
                <w:color w:val="1F497D" w:themeColor="text2"/>
                <w:sz w:val="16"/>
                <w:szCs w:val="16"/>
                <w:lang w:eastAsia="ja-JP"/>
              </w:rPr>
            </w:pPr>
            <w:r w:rsidRPr="006F7FC1">
              <w:rPr>
                <w:rFonts w:ascii="Arial" w:eastAsia="SimSun" w:hAnsi="Arial" w:cs="Arial"/>
                <w:b/>
                <w:noProof/>
                <w:color w:val="1F497D" w:themeColor="text2"/>
                <w:sz w:val="16"/>
                <w:szCs w:val="16"/>
                <w:lang w:eastAsia="zh-CN"/>
              </w:rPr>
              <w:t>DCM</w:t>
            </w:r>
            <w:r w:rsidRPr="006F7FC1">
              <w:rPr>
                <w:rFonts w:ascii="Arial" w:eastAsiaTheme="minorEastAsia" w:hAnsi="Arial" w:cs="Arial" w:hint="eastAsia"/>
                <w:b/>
                <w:noProof/>
                <w:color w:val="1F497D" w:themeColor="text2"/>
                <w:sz w:val="16"/>
                <w:szCs w:val="16"/>
                <w:lang w:eastAsia="ja-JP"/>
              </w:rPr>
              <w:t>:</w:t>
            </w:r>
            <w:r w:rsidRPr="006F7FC1">
              <w:rPr>
                <w:rFonts w:ascii="Arial" w:eastAsiaTheme="minorEastAsia" w:hAnsi="Arial" w:cs="Arial" w:hint="eastAsia"/>
                <w:noProof/>
                <w:color w:val="1F497D" w:themeColor="text2"/>
                <w:sz w:val="16"/>
                <w:szCs w:val="16"/>
                <w:lang w:eastAsia="ja-JP"/>
              </w:rPr>
              <w:t xml:space="preserve"> Agree to clarify in the field description.</w:t>
            </w:r>
          </w:p>
          <w:p w14:paraId="2E074E93" w14:textId="77777777" w:rsidR="00624AA4" w:rsidRDefault="00624AA4" w:rsidP="005D6272">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The following correction is proposed</w:t>
            </w:r>
          </w:p>
          <w:p w14:paraId="695E233C" w14:textId="77777777" w:rsidR="00624AA4" w:rsidRPr="00E3371E" w:rsidRDefault="00624AA4" w:rsidP="005D6272">
            <w:pPr>
              <w:pBdr>
                <w:bottom w:val="single" w:sz="6" w:space="1" w:color="auto"/>
              </w:pBdr>
              <w:spacing w:after="0"/>
              <w:rPr>
                <w:rFonts w:ascii="Arial" w:hAnsi="Arial" w:cs="Arial"/>
                <w:sz w:val="16"/>
                <w:szCs w:val="16"/>
                <w:lang w:eastAsia="ja-JP"/>
              </w:rPr>
            </w:pPr>
            <w:proofErr w:type="gramStart"/>
            <w:r w:rsidRPr="005D6272">
              <w:rPr>
                <w:rFonts w:ascii="Arial" w:hAnsi="Arial" w:cs="Arial"/>
                <w:b/>
                <w:bCs/>
                <w:i/>
                <w:iCs/>
                <w:sz w:val="16"/>
                <w:szCs w:val="16"/>
                <w:lang w:eastAsia="ja-JP"/>
              </w:rPr>
              <w:t>measRSSI-ReportConfig</w:t>
            </w:r>
            <w:proofErr w:type="gramEnd"/>
            <w:r w:rsidRPr="005D6272">
              <w:rPr>
                <w:rFonts w:hint="eastAsia"/>
                <w:sz w:val="16"/>
                <w:szCs w:val="16"/>
                <w:lang w:eastAsia="ja-JP"/>
              </w:rPr>
              <w:t xml:space="preserve"> </w:t>
            </w:r>
            <w:r w:rsidRPr="005D6272">
              <w:rPr>
                <w:rFonts w:hint="eastAsia"/>
                <w:sz w:val="16"/>
                <w:szCs w:val="16"/>
                <w:lang w:eastAsia="ja-JP"/>
              </w:rPr>
              <w:br/>
            </w:r>
            <w:r w:rsidRPr="005D6272">
              <w:rPr>
                <w:rFonts w:ascii="Arial" w:hAnsi="Arial" w:cs="Arial"/>
                <w:sz w:val="16"/>
                <w:szCs w:val="16"/>
                <w:lang w:eastAsia="ja-JP"/>
              </w:rPr>
              <w:t xml:space="preserve">If this field is present, the UE shall perform </w:t>
            </w:r>
            <w:r w:rsidRPr="005D6272">
              <w:rPr>
                <w:rFonts w:ascii="Arial" w:hAnsi="Arial" w:cs="Arial"/>
                <w:color w:val="FF0000"/>
                <w:sz w:val="16"/>
                <w:szCs w:val="16"/>
                <w:u w:val="single"/>
                <w:lang w:eastAsia="ja-JP"/>
              </w:rPr>
              <w:t xml:space="preserve">measurement reporting for </w:t>
            </w:r>
            <w:r w:rsidRPr="005D6272">
              <w:rPr>
                <w:rFonts w:ascii="Arial" w:hAnsi="Arial" w:cs="Arial"/>
                <w:sz w:val="16"/>
                <w:szCs w:val="16"/>
                <w:lang w:eastAsia="ja-JP"/>
              </w:rPr>
              <w:t xml:space="preserve">RSSI and channel occupancy </w:t>
            </w:r>
            <w:r w:rsidRPr="005D6272">
              <w:rPr>
                <w:rFonts w:ascii="Arial" w:hAnsi="Arial" w:cs="Arial"/>
                <w:strike/>
                <w:color w:val="FF0000"/>
                <w:sz w:val="16"/>
                <w:szCs w:val="16"/>
                <w:lang w:eastAsia="ja-JP"/>
              </w:rPr>
              <w:t>measurement reporting</w:t>
            </w:r>
            <w:r w:rsidRPr="005D6272">
              <w:rPr>
                <w:rFonts w:ascii="Arial" w:hAnsi="Arial" w:cs="Arial"/>
                <w:sz w:val="16"/>
                <w:szCs w:val="16"/>
                <w:lang w:eastAsia="ja-JP"/>
              </w:rPr>
              <w:t xml:space="preserve"> </w:t>
            </w:r>
            <w:r w:rsidRPr="00E3371E">
              <w:rPr>
                <w:rFonts w:ascii="Arial" w:hAnsi="Arial" w:cs="Arial"/>
                <w:sz w:val="16"/>
                <w:szCs w:val="16"/>
                <w:lang w:eastAsia="ja-JP"/>
              </w:rPr>
              <w:t xml:space="preserve">and ignore the fields </w:t>
            </w:r>
            <w:r w:rsidRPr="00E3371E">
              <w:rPr>
                <w:rFonts w:ascii="Arial" w:hAnsi="Arial" w:cs="Arial"/>
                <w:i/>
                <w:iCs/>
                <w:sz w:val="16"/>
                <w:szCs w:val="16"/>
                <w:lang w:eastAsia="ja-JP"/>
              </w:rPr>
              <w:t>triggerQuantity</w:t>
            </w:r>
            <w:r w:rsidRPr="00E3371E">
              <w:rPr>
                <w:rFonts w:ascii="Arial" w:hAnsi="Arial" w:cs="Arial"/>
                <w:sz w:val="16"/>
                <w:szCs w:val="16"/>
                <w:lang w:eastAsia="ja-JP"/>
              </w:rPr>
              <w:t xml:space="preserve">, </w:t>
            </w:r>
            <w:r w:rsidRPr="00E3371E">
              <w:rPr>
                <w:rFonts w:ascii="Arial" w:hAnsi="Arial" w:cs="Arial"/>
                <w:i/>
                <w:iCs/>
                <w:sz w:val="16"/>
                <w:szCs w:val="16"/>
                <w:lang w:eastAsia="ja-JP"/>
              </w:rPr>
              <w:t>reportQuantity</w:t>
            </w:r>
            <w:r w:rsidRPr="00E3371E">
              <w:rPr>
                <w:rFonts w:ascii="Arial" w:hAnsi="Arial" w:cs="Arial"/>
                <w:sz w:val="16"/>
                <w:szCs w:val="16"/>
                <w:lang w:eastAsia="ja-JP"/>
              </w:rPr>
              <w:t xml:space="preserve"> and </w:t>
            </w:r>
            <w:r w:rsidRPr="00E3371E">
              <w:rPr>
                <w:rFonts w:ascii="Arial" w:hAnsi="Arial" w:cs="Arial"/>
                <w:i/>
                <w:iCs/>
                <w:sz w:val="16"/>
                <w:szCs w:val="16"/>
                <w:lang w:eastAsia="ja-JP"/>
              </w:rPr>
              <w:t>maxReportCells</w:t>
            </w:r>
            <w:r w:rsidRPr="00E3371E">
              <w:rPr>
                <w:rFonts w:ascii="Arial" w:hAnsi="Arial" w:cs="Arial"/>
                <w:sz w:val="16"/>
                <w:szCs w:val="16"/>
                <w:lang w:eastAsia="ja-JP"/>
              </w:rPr>
              <w:t xml:space="preserve">. E-UTRAN only includes this field when setting </w:t>
            </w:r>
            <w:r w:rsidRPr="00E3371E">
              <w:rPr>
                <w:rFonts w:ascii="Arial" w:hAnsi="Arial" w:cs="Arial"/>
                <w:i/>
                <w:iCs/>
                <w:sz w:val="16"/>
                <w:szCs w:val="16"/>
                <w:lang w:eastAsia="ja-JP"/>
              </w:rPr>
              <w:t>triggerType</w:t>
            </w:r>
            <w:r w:rsidRPr="00E3371E">
              <w:rPr>
                <w:rFonts w:ascii="Arial" w:hAnsi="Arial" w:cs="Arial"/>
                <w:sz w:val="16"/>
                <w:szCs w:val="16"/>
                <w:lang w:eastAsia="ja-JP"/>
              </w:rPr>
              <w:t xml:space="preserve"> to </w:t>
            </w:r>
            <w:r w:rsidRPr="00E3371E">
              <w:rPr>
                <w:rFonts w:ascii="Arial" w:hAnsi="Arial" w:cs="Arial"/>
                <w:i/>
                <w:iCs/>
                <w:sz w:val="16"/>
                <w:szCs w:val="16"/>
                <w:lang w:eastAsia="ja-JP"/>
              </w:rPr>
              <w:t>periodical</w:t>
            </w:r>
            <w:r w:rsidRPr="00E3371E">
              <w:rPr>
                <w:rFonts w:ascii="Arial" w:hAnsi="Arial" w:cs="Arial"/>
                <w:sz w:val="16"/>
                <w:szCs w:val="16"/>
                <w:lang w:eastAsia="ja-JP"/>
              </w:rPr>
              <w:t>.</w:t>
            </w:r>
          </w:p>
          <w:p w14:paraId="5B7A99B9" w14:textId="77777777" w:rsidR="00624AA4" w:rsidRPr="00E3371E" w:rsidRDefault="00624AA4" w:rsidP="005D6272">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096841C0" w14:textId="77777777" w:rsidR="00624AA4" w:rsidRPr="00E3371E" w:rsidRDefault="00624AA4" w:rsidP="005D6272">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Proposal is agreed.</w:t>
            </w:r>
          </w:p>
          <w:p w14:paraId="7FAF19AB" w14:textId="77777777" w:rsidR="00624AA4" w:rsidRDefault="00624AA4" w:rsidP="005D6272">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7B78BACA" w14:textId="77777777" w:rsidR="00624AA4" w:rsidRPr="005D6272" w:rsidRDefault="00624AA4" w:rsidP="005D6272">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1A2D962" w14:textId="77777777" w:rsidR="00624AA4" w:rsidRPr="00BD494B" w:rsidRDefault="00624AA4" w:rsidP="00333ACC">
            <w:pPr>
              <w:spacing w:after="60"/>
              <w:rPr>
                <w:rFonts w:ascii="Arial" w:hAnsi="Arial" w:cs="Arial"/>
                <w:noProof/>
                <w:sz w:val="16"/>
                <w:szCs w:val="16"/>
              </w:rPr>
            </w:pPr>
            <w:r>
              <w:rPr>
                <w:rFonts w:ascii="Arial" w:eastAsia="SimSun" w:hAnsi="Arial" w:cs="Arial"/>
                <w:noProof/>
                <w:sz w:val="16"/>
                <w:szCs w:val="16"/>
                <w:lang w:eastAsia="zh-CN"/>
              </w:rPr>
              <w:t xml:space="preserve">Closed </w:t>
            </w:r>
            <w:r>
              <w:rPr>
                <w:rFonts w:ascii="Arial" w:hAnsi="Arial" w:cs="Arial"/>
                <w:noProof/>
                <w:sz w:val="16"/>
                <w:szCs w:val="16"/>
              </w:rPr>
              <w:t>(General CR)</w:t>
            </w:r>
            <w:r>
              <w:rPr>
                <w:rFonts w:ascii="Arial" w:eastAsia="SimSun" w:hAnsi="Arial" w:cs="Arial"/>
                <w:noProof/>
                <w:sz w:val="16"/>
                <w:szCs w:val="16"/>
                <w:lang w:eastAsia="zh-CN"/>
              </w:rPr>
              <w:t xml:space="preserve"> (ASN.1)</w:t>
            </w:r>
          </w:p>
        </w:tc>
      </w:tr>
      <w:tr w:rsidR="00624AA4" w:rsidRPr="00BD494B" w14:paraId="38D4DAC5" w14:textId="77777777" w:rsidTr="00B414B2">
        <w:trPr>
          <w:trHeight w:val="130"/>
        </w:trPr>
        <w:tc>
          <w:tcPr>
            <w:tcW w:w="769" w:type="dxa"/>
            <w:shd w:val="clear" w:color="auto" w:fill="auto"/>
          </w:tcPr>
          <w:p w14:paraId="55605CE5" w14:textId="77777777" w:rsidR="00624AA4" w:rsidRPr="00546CDC" w:rsidRDefault="00624AA4" w:rsidP="00546CDC">
            <w:pPr>
              <w:spacing w:after="0"/>
              <w:rPr>
                <w:rFonts w:ascii="Arial" w:hAnsi="Arial" w:cs="Arial"/>
                <w:noProof/>
                <w:sz w:val="16"/>
                <w:szCs w:val="16"/>
              </w:rPr>
            </w:pPr>
            <w:r>
              <w:rPr>
                <w:rFonts w:ascii="Arial" w:hAnsi="Arial" w:cs="Arial"/>
                <w:noProof/>
                <w:sz w:val="16"/>
                <w:szCs w:val="16"/>
              </w:rPr>
              <w:t>S.094</w:t>
            </w:r>
          </w:p>
        </w:tc>
        <w:tc>
          <w:tcPr>
            <w:tcW w:w="1677" w:type="dxa"/>
            <w:shd w:val="clear" w:color="auto" w:fill="auto"/>
          </w:tcPr>
          <w:p w14:paraId="6CD89049" w14:textId="77777777" w:rsidR="00624AA4" w:rsidRPr="00546CDC" w:rsidRDefault="00624AA4" w:rsidP="00546CD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4B242B38" w14:textId="77777777" w:rsidR="00624AA4" w:rsidRPr="00546CDC" w:rsidRDefault="00624AA4" w:rsidP="00546CDC">
            <w:pPr>
              <w:spacing w:after="0"/>
              <w:rPr>
                <w:rFonts w:ascii="Arial" w:hAnsi="Arial" w:cs="Arial"/>
                <w:noProof/>
                <w:sz w:val="16"/>
                <w:szCs w:val="16"/>
              </w:rPr>
            </w:pPr>
            <w:r>
              <w:rPr>
                <w:rFonts w:ascii="Arial" w:hAnsi="Arial" w:cs="Arial"/>
                <w:noProof/>
                <w:sz w:val="16"/>
                <w:szCs w:val="16"/>
              </w:rPr>
              <w:t>Delta signalling is normally supported (given extension marker overhead)</w:t>
            </w:r>
          </w:p>
        </w:tc>
        <w:tc>
          <w:tcPr>
            <w:tcW w:w="653" w:type="dxa"/>
            <w:gridSpan w:val="2"/>
            <w:shd w:val="clear" w:color="auto" w:fill="auto"/>
          </w:tcPr>
          <w:p w14:paraId="459ACFFF" w14:textId="77777777" w:rsidR="00624AA4" w:rsidRPr="00546CDC" w:rsidRDefault="00624AA4" w:rsidP="00546CD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F2A3C81" w14:textId="77777777" w:rsidR="00624AA4" w:rsidRDefault="00624AA4" w:rsidP="00546CDC">
            <w:pPr>
              <w:spacing w:after="0"/>
              <w:rPr>
                <w:rFonts w:ascii="Arial" w:hAnsi="Arial" w:cs="Arial"/>
                <w:noProof/>
                <w:sz w:val="16"/>
                <w:szCs w:val="16"/>
              </w:rPr>
            </w:pPr>
            <w:r>
              <w:rPr>
                <w:rFonts w:ascii="Arial" w:hAnsi="Arial" w:cs="Arial"/>
                <w:noProof/>
                <w:sz w:val="16"/>
                <w:szCs w:val="16"/>
              </w:rPr>
              <w:t>Introduce choice release/ setup</w:t>
            </w:r>
          </w:p>
          <w:p w14:paraId="72601D04" w14:textId="77777777" w:rsidR="00624AA4" w:rsidRDefault="00624AA4" w:rsidP="00546CD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Agree.</w:t>
            </w:r>
          </w:p>
          <w:p w14:paraId="6C4621D4" w14:textId="77777777" w:rsidR="00624AA4" w:rsidRPr="00BA1DB0" w:rsidRDefault="00624AA4" w:rsidP="00546CDC">
            <w:pPr>
              <w:spacing w:after="0"/>
              <w:rPr>
                <w:rFonts w:ascii="Arial" w:eastAsiaTheme="minorEastAsia" w:hAnsi="Arial" w:cs="Arial"/>
                <w:b/>
                <w:noProof/>
                <w:color w:val="C0504D" w:themeColor="accent2"/>
                <w:sz w:val="16"/>
                <w:szCs w:val="16"/>
                <w:lang w:eastAsia="ja-JP"/>
              </w:rPr>
            </w:pPr>
            <w:r w:rsidRPr="00BA1DB0">
              <w:rPr>
                <w:rFonts w:ascii="Arial" w:eastAsiaTheme="minorEastAsia" w:hAnsi="Arial" w:cs="Arial"/>
                <w:b/>
                <w:noProof/>
                <w:color w:val="C0504D" w:themeColor="accent2"/>
                <w:sz w:val="16"/>
                <w:szCs w:val="16"/>
                <w:lang w:eastAsia="ja-JP"/>
              </w:rPr>
              <w:t>Chair:</w:t>
            </w:r>
          </w:p>
          <w:p w14:paraId="598CBA20" w14:textId="77777777" w:rsidR="00624AA4" w:rsidRPr="00BA1DB0" w:rsidRDefault="00624AA4" w:rsidP="00546CDC">
            <w:pPr>
              <w:spacing w:after="0"/>
              <w:rPr>
                <w:rFonts w:ascii="Arial" w:eastAsiaTheme="minorEastAsia" w:hAnsi="Arial" w:cs="Arial"/>
                <w:noProof/>
                <w:color w:val="C0504D" w:themeColor="accent2"/>
                <w:sz w:val="16"/>
                <w:szCs w:val="16"/>
                <w:lang w:eastAsia="ja-JP"/>
              </w:rPr>
            </w:pPr>
            <w:r w:rsidRPr="00BA1DB0">
              <w:rPr>
                <w:rFonts w:ascii="Arial" w:eastAsiaTheme="minorEastAsia" w:hAnsi="Arial" w:cs="Arial"/>
                <w:noProof/>
                <w:color w:val="C0504D" w:themeColor="accent2"/>
                <w:sz w:val="16"/>
                <w:szCs w:val="16"/>
                <w:lang w:eastAsia="ja-JP"/>
              </w:rPr>
              <w:t>=&gt; Change measRSSI-ReportConfig-r13 to need ON and add OPTIONAL need OR one level lower (i.e. at channelOccupancyThreshold-r13)</w:t>
            </w:r>
          </w:p>
          <w:p w14:paraId="06CD3E10" w14:textId="77777777" w:rsidR="00624AA4" w:rsidRDefault="00624AA4" w:rsidP="00546CDC">
            <w:pPr>
              <w:spacing w:after="0"/>
              <w:rPr>
                <w:rFonts w:ascii="Arial" w:eastAsiaTheme="minorEastAsia" w:hAnsi="Arial" w:cs="Arial"/>
                <w:noProof/>
                <w:color w:val="C0504D" w:themeColor="accent2"/>
                <w:sz w:val="16"/>
                <w:szCs w:val="16"/>
                <w:lang w:eastAsia="ja-JP"/>
              </w:rPr>
            </w:pPr>
            <w:r w:rsidRPr="00BA1DB0">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BA1DB0">
              <w:rPr>
                <w:rFonts w:ascii="Arial" w:eastAsiaTheme="minorEastAsia" w:hAnsi="Arial" w:cs="Arial"/>
                <w:noProof/>
                <w:color w:val="C0504D" w:themeColor="accent2"/>
                <w:sz w:val="16"/>
                <w:szCs w:val="16"/>
                <w:lang w:eastAsia="ja-JP"/>
              </w:rPr>
              <w:t>.</w:t>
            </w:r>
          </w:p>
          <w:p w14:paraId="0AD29686" w14:textId="77777777" w:rsidR="00624AA4" w:rsidRPr="00B414B2" w:rsidRDefault="00624AA4" w:rsidP="00546CDC">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4BE55AAF" w14:textId="77777777" w:rsidR="00624AA4" w:rsidRPr="00546CDC" w:rsidRDefault="00624AA4" w:rsidP="00546CDC">
            <w:pPr>
              <w:spacing w:after="0"/>
              <w:rPr>
                <w:rFonts w:ascii="Arial" w:hAnsi="Arial" w:cs="Arial"/>
                <w:noProof/>
                <w:sz w:val="16"/>
                <w:szCs w:val="16"/>
              </w:rPr>
            </w:pPr>
            <w:r>
              <w:rPr>
                <w:rFonts w:ascii="Arial" w:hAnsi="Arial" w:cs="Arial"/>
                <w:noProof/>
                <w:sz w:val="16"/>
                <w:szCs w:val="16"/>
              </w:rPr>
              <w:t>Closed (General CR) (ASN.1)</w:t>
            </w:r>
          </w:p>
        </w:tc>
      </w:tr>
      <w:tr w:rsidR="00624AA4" w:rsidRPr="00BD494B" w14:paraId="389BA30C" w14:textId="77777777" w:rsidTr="0099789F">
        <w:trPr>
          <w:trHeight w:val="130"/>
        </w:trPr>
        <w:tc>
          <w:tcPr>
            <w:tcW w:w="769" w:type="dxa"/>
            <w:shd w:val="clear" w:color="auto" w:fill="auto"/>
          </w:tcPr>
          <w:p w14:paraId="58D98052" w14:textId="77777777" w:rsidR="00624AA4" w:rsidRDefault="00624AA4" w:rsidP="00333ACC">
            <w:pPr>
              <w:spacing w:after="0"/>
              <w:rPr>
                <w:rFonts w:ascii="Arial" w:hAnsi="Arial" w:cs="Arial"/>
                <w:noProof/>
                <w:sz w:val="16"/>
                <w:szCs w:val="16"/>
              </w:rPr>
            </w:pPr>
            <w:r>
              <w:rPr>
                <w:rFonts w:ascii="Arial" w:hAnsi="Arial" w:cs="Arial"/>
                <w:noProof/>
                <w:sz w:val="16"/>
                <w:szCs w:val="16"/>
              </w:rPr>
              <w:t>S.088</w:t>
            </w:r>
          </w:p>
        </w:tc>
        <w:tc>
          <w:tcPr>
            <w:tcW w:w="1677" w:type="dxa"/>
            <w:shd w:val="clear" w:color="auto" w:fill="auto"/>
          </w:tcPr>
          <w:p w14:paraId="2B1CB1F1" w14:textId="77777777" w:rsidR="00624AA4" w:rsidRPr="00B71701"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RS-SINR</w:t>
            </w:r>
          </w:p>
        </w:tc>
        <w:tc>
          <w:tcPr>
            <w:tcW w:w="5369" w:type="dxa"/>
            <w:shd w:val="clear" w:color="auto" w:fill="auto"/>
          </w:tcPr>
          <w:p w14:paraId="06E33076" w14:textId="77777777" w:rsidR="00624AA4" w:rsidRDefault="00624AA4" w:rsidP="00333ACC">
            <w:pPr>
              <w:spacing w:after="60"/>
              <w:rPr>
                <w:rFonts w:ascii="Arial" w:hAnsi="Arial" w:cs="Arial"/>
                <w:noProof/>
                <w:sz w:val="16"/>
                <w:szCs w:val="16"/>
              </w:rPr>
            </w:pPr>
            <w:r>
              <w:rPr>
                <w:rFonts w:ascii="Arial" w:hAnsi="Arial" w:cs="Arial"/>
                <w:noProof/>
                <w:sz w:val="16"/>
                <w:szCs w:val="16"/>
              </w:rPr>
              <w:t xml:space="preserve">Within </w:t>
            </w:r>
            <w:r w:rsidRPr="006206A0">
              <w:rPr>
                <w:rFonts w:ascii="Arial" w:hAnsi="Arial" w:cs="Arial"/>
                <w:noProof/>
                <w:sz w:val="16"/>
                <w:szCs w:val="16"/>
              </w:rPr>
              <w:t>aN-ThresholdSINR</w:t>
            </w:r>
            <w:r>
              <w:rPr>
                <w:rFonts w:ascii="Arial" w:hAnsi="Arial" w:cs="Arial"/>
                <w:noProof/>
                <w:sz w:val="16"/>
                <w:szCs w:val="16"/>
              </w:rPr>
              <w:t>, the thresholds are replacement so we should not use ThresholdEUTRA-v13xy. I.e. can use IE RS-SINR-Range directly</w:t>
            </w:r>
          </w:p>
        </w:tc>
        <w:tc>
          <w:tcPr>
            <w:tcW w:w="653" w:type="dxa"/>
            <w:gridSpan w:val="2"/>
            <w:shd w:val="clear" w:color="auto" w:fill="auto"/>
          </w:tcPr>
          <w:p w14:paraId="54C6E466" w14:textId="77777777"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D350C78" w14:textId="77777777" w:rsidR="00624AA4" w:rsidRDefault="00624AA4"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Similar thing was already performed for ThresholdEUTRA-v1250. Need further discussion.</w:t>
            </w:r>
          </w:p>
          <w:p w14:paraId="272C5B9F" w14:textId="77777777" w:rsidR="00624AA4" w:rsidRDefault="00624AA4" w:rsidP="00F97FFA">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Lets do better/ not make the same mistake as in REL-12..</w:t>
            </w:r>
          </w:p>
          <w:p w14:paraId="6BC3982F" w14:textId="77777777" w:rsidR="00624AA4" w:rsidRPr="00BA1DB0" w:rsidRDefault="00624AA4" w:rsidP="00F97FFA">
            <w:pPr>
              <w:spacing w:after="0"/>
              <w:rPr>
                <w:rFonts w:ascii="Arial" w:eastAsiaTheme="minorEastAsia" w:hAnsi="Arial" w:cs="Arial"/>
                <w:b/>
                <w:noProof/>
                <w:color w:val="C0504D" w:themeColor="accent2"/>
                <w:sz w:val="16"/>
                <w:szCs w:val="16"/>
                <w:lang w:eastAsia="ja-JP"/>
              </w:rPr>
            </w:pPr>
            <w:r w:rsidRPr="00BA1DB0">
              <w:rPr>
                <w:rFonts w:ascii="Arial" w:eastAsiaTheme="minorEastAsia" w:hAnsi="Arial" w:cs="Arial"/>
                <w:b/>
                <w:noProof/>
                <w:color w:val="C0504D" w:themeColor="accent2"/>
                <w:sz w:val="16"/>
                <w:szCs w:val="16"/>
                <w:lang w:eastAsia="ja-JP"/>
              </w:rPr>
              <w:t>Chair:</w:t>
            </w:r>
          </w:p>
          <w:p w14:paraId="49B23078" w14:textId="77777777" w:rsidR="00624AA4" w:rsidRPr="00BA1DB0" w:rsidRDefault="00624AA4" w:rsidP="00F97FFA">
            <w:pPr>
              <w:spacing w:after="0"/>
              <w:rPr>
                <w:rFonts w:ascii="Arial" w:hAnsi="Arial" w:cs="Arial"/>
                <w:noProof/>
                <w:color w:val="C0504D" w:themeColor="accent2"/>
                <w:sz w:val="16"/>
                <w:szCs w:val="16"/>
              </w:rPr>
            </w:pPr>
            <w:r w:rsidRPr="00BA1DB0">
              <w:rPr>
                <w:rFonts w:ascii="Arial" w:hAnsi="Arial" w:cs="Arial"/>
                <w:noProof/>
                <w:color w:val="C0504D" w:themeColor="accent2"/>
                <w:sz w:val="16"/>
                <w:szCs w:val="16"/>
              </w:rPr>
              <w:t>=&gt; Remove the IE level ThresholdEUTRA-v13xy</w:t>
            </w:r>
          </w:p>
          <w:p w14:paraId="53FA4CED" w14:textId="77777777" w:rsidR="00624AA4" w:rsidRDefault="00624AA4" w:rsidP="00F97FFA">
            <w:pPr>
              <w:spacing w:after="0"/>
              <w:rPr>
                <w:rFonts w:ascii="Arial" w:hAnsi="Arial" w:cs="Arial"/>
                <w:noProof/>
                <w:color w:val="C0504D" w:themeColor="accent2"/>
                <w:sz w:val="16"/>
                <w:szCs w:val="16"/>
              </w:rPr>
            </w:pPr>
            <w:r w:rsidRPr="00BA1DB0">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BA1DB0">
              <w:rPr>
                <w:rFonts w:ascii="Arial" w:hAnsi="Arial" w:cs="Arial"/>
                <w:noProof/>
                <w:color w:val="C0504D" w:themeColor="accent2"/>
                <w:sz w:val="16"/>
                <w:szCs w:val="16"/>
              </w:rPr>
              <w:t>.</w:t>
            </w:r>
          </w:p>
          <w:p w14:paraId="4465F810" w14:textId="77777777" w:rsidR="00624AA4" w:rsidRPr="00365B2E" w:rsidRDefault="00624AA4" w:rsidP="00F97FFA">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16EA6118"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t>Closed (General CR) (ASN.1)</w:t>
            </w:r>
          </w:p>
        </w:tc>
      </w:tr>
      <w:tr w:rsidR="00624AA4" w:rsidRPr="00BD494B" w14:paraId="76689A1C" w14:textId="77777777" w:rsidTr="005A03BC">
        <w:trPr>
          <w:trHeight w:val="130"/>
        </w:trPr>
        <w:tc>
          <w:tcPr>
            <w:tcW w:w="769" w:type="dxa"/>
            <w:shd w:val="clear" w:color="auto" w:fill="auto"/>
          </w:tcPr>
          <w:p w14:paraId="45CAC838" w14:textId="77777777" w:rsidR="00624AA4" w:rsidRDefault="00624AA4" w:rsidP="004F4BB1">
            <w:pPr>
              <w:spacing w:after="0"/>
              <w:rPr>
                <w:rFonts w:ascii="Arial" w:hAnsi="Arial" w:cs="Arial"/>
                <w:noProof/>
                <w:sz w:val="16"/>
                <w:szCs w:val="16"/>
              </w:rPr>
            </w:pPr>
            <w:r>
              <w:rPr>
                <w:rFonts w:ascii="Arial" w:hAnsi="Arial" w:cs="Arial"/>
                <w:noProof/>
                <w:sz w:val="16"/>
                <w:szCs w:val="16"/>
              </w:rPr>
              <w:t>D.036</w:t>
            </w:r>
          </w:p>
        </w:tc>
        <w:tc>
          <w:tcPr>
            <w:tcW w:w="1677" w:type="dxa"/>
            <w:shd w:val="clear" w:color="auto" w:fill="auto"/>
          </w:tcPr>
          <w:p w14:paraId="0F6FE36A" w14:textId="77777777" w:rsidR="00624AA4" w:rsidRPr="002D49AB" w:rsidRDefault="00624AA4"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t>RSRQ-Range</w:t>
            </w:r>
          </w:p>
        </w:tc>
        <w:tc>
          <w:tcPr>
            <w:tcW w:w="5369" w:type="dxa"/>
            <w:shd w:val="clear" w:color="auto" w:fill="auto"/>
          </w:tcPr>
          <w:p w14:paraId="52740F88" w14:textId="77777777" w:rsidR="00624AA4" w:rsidRPr="00BD494B" w:rsidRDefault="00624AA4" w:rsidP="004F4BB1">
            <w:pPr>
              <w:spacing w:after="0"/>
              <w:rPr>
                <w:rFonts w:ascii="Arial" w:hAnsi="Arial" w:cs="Arial"/>
                <w:noProof/>
                <w:sz w:val="16"/>
                <w:szCs w:val="16"/>
              </w:rPr>
            </w:pPr>
            <w:r w:rsidRPr="0054379A">
              <w:rPr>
                <w:rFonts w:ascii="Arial" w:hAnsi="Arial" w:cs="Arial"/>
                <w:i/>
                <w:noProof/>
                <w:sz w:val="16"/>
                <w:szCs w:val="16"/>
              </w:rPr>
              <w:t>RSRQ-Range-v13xx</w:t>
            </w:r>
            <w:r>
              <w:rPr>
                <w:rFonts w:ascii="Arial" w:hAnsi="Arial" w:cs="Arial"/>
                <w:noProof/>
                <w:sz w:val="16"/>
                <w:szCs w:val="16"/>
              </w:rPr>
              <w:t xml:space="preserve"> is introduced to use the full range value without using the original field (w/o suffix). Should it be clarified in the spec for readability? In addition, given that the –v13xx field covers the original range and extended range in Rel-12, should it be considered to replace the legacy fields and so should be –r13?</w:t>
            </w:r>
          </w:p>
        </w:tc>
        <w:tc>
          <w:tcPr>
            <w:tcW w:w="653" w:type="dxa"/>
            <w:gridSpan w:val="2"/>
            <w:shd w:val="clear" w:color="auto" w:fill="auto"/>
          </w:tcPr>
          <w:p w14:paraId="4984ACD2"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1E6DB05" w14:textId="77777777" w:rsidR="00624AA4" w:rsidRDefault="00624AA4" w:rsidP="00750BCE">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F97FFA">
              <w:rPr>
                <w:rFonts w:ascii="Arial" w:hAnsi="Arial" w:cs="Arial"/>
                <w:b/>
                <w:noProof/>
                <w:color w:val="1F497D" w:themeColor="text2"/>
                <w:sz w:val="16"/>
                <w:szCs w:val="16"/>
              </w:rPr>
              <w:t>:</w:t>
            </w:r>
            <w:r w:rsidRPr="00F97FFA">
              <w:rPr>
                <w:rFonts w:ascii="Arial" w:hAnsi="Arial" w:cs="Arial"/>
                <w:noProof/>
                <w:color w:val="1F497D" w:themeColor="text2"/>
                <w:sz w:val="16"/>
                <w:szCs w:val="16"/>
              </w:rPr>
              <w:t xml:space="preserve"> Suffix –r13 seems appropriate (and sufficient)</w:t>
            </w:r>
            <w:r>
              <w:rPr>
                <w:rFonts w:ascii="Arial" w:hAnsi="Arial" w:cs="Arial"/>
                <w:noProof/>
                <w:color w:val="1F497D" w:themeColor="text2"/>
                <w:sz w:val="16"/>
                <w:szCs w:val="16"/>
              </w:rPr>
              <w:t xml:space="preserve"> </w:t>
            </w:r>
          </w:p>
          <w:p w14:paraId="106D036B" w14:textId="77777777" w:rsidR="00624AA4" w:rsidRDefault="00624AA4" w:rsidP="00750BCE">
            <w:pPr>
              <w:pBdr>
                <w:bottom w:val="single" w:sz="6" w:space="1" w:color="auto"/>
              </w:pBd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Intel:</w:t>
            </w:r>
            <w:r>
              <w:rPr>
                <w:rFonts w:ascii="Arial" w:hAnsi="Arial" w:cs="Arial"/>
                <w:noProof/>
                <w:color w:val="1F497D" w:themeColor="text2"/>
                <w:sz w:val="16"/>
                <w:szCs w:val="16"/>
              </w:rPr>
              <w:t xml:space="preserve"> We p</w:t>
            </w:r>
            <w:r w:rsidRPr="00AD4240">
              <w:rPr>
                <w:rFonts w:ascii="Arial" w:hAnsi="Arial" w:cs="Arial"/>
                <w:noProof/>
                <w:color w:val="1F497D" w:themeColor="text2"/>
                <w:sz w:val="16"/>
                <w:szCs w:val="16"/>
              </w:rPr>
              <w:t>refer to remove RSRQ-Range-v13xx and replace its references by RSRQ-Range-v1250, see also C.080</w:t>
            </w:r>
          </w:p>
          <w:p w14:paraId="4128E6FB" w14:textId="77777777" w:rsidR="00624AA4" w:rsidRPr="00FD0355" w:rsidRDefault="00624AA4" w:rsidP="00750BCE">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5932041F" w14:textId="77777777" w:rsidR="00624AA4" w:rsidRPr="00FD0355" w:rsidRDefault="00624AA4" w:rsidP="00750BCE">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Change the suffix to -r13 and add text to ex</w:t>
            </w:r>
            <w:r>
              <w:rPr>
                <w:rFonts w:ascii="Arial" w:hAnsi="Arial" w:cs="Arial"/>
                <w:noProof/>
                <w:color w:val="C0504D" w:themeColor="accent2"/>
                <w:sz w:val="16"/>
                <w:szCs w:val="16"/>
              </w:rPr>
              <w:t>plain the usage of the -r13 var</w:t>
            </w:r>
            <w:r w:rsidRPr="00FD0355">
              <w:rPr>
                <w:rFonts w:ascii="Arial" w:hAnsi="Arial" w:cs="Arial"/>
                <w:noProof/>
                <w:color w:val="C0504D" w:themeColor="accent2"/>
                <w:sz w:val="16"/>
                <w:szCs w:val="16"/>
              </w:rPr>
              <w:t>i</w:t>
            </w:r>
            <w:r>
              <w:rPr>
                <w:rFonts w:ascii="Arial" w:hAnsi="Arial" w:cs="Arial"/>
                <w:noProof/>
                <w:color w:val="C0504D" w:themeColor="accent2"/>
                <w:sz w:val="16"/>
                <w:szCs w:val="16"/>
              </w:rPr>
              <w:t>ant com</w:t>
            </w:r>
            <w:r w:rsidRPr="00FD0355">
              <w:rPr>
                <w:rFonts w:ascii="Arial" w:hAnsi="Arial" w:cs="Arial"/>
                <w:noProof/>
                <w:color w:val="C0504D" w:themeColor="accent2"/>
                <w:sz w:val="16"/>
                <w:szCs w:val="16"/>
              </w:rPr>
              <w:t>p</w:t>
            </w:r>
            <w:r>
              <w:rPr>
                <w:rFonts w:ascii="Arial" w:hAnsi="Arial" w:cs="Arial"/>
                <w:noProof/>
                <w:color w:val="C0504D" w:themeColor="accent2"/>
                <w:sz w:val="16"/>
                <w:szCs w:val="16"/>
              </w:rPr>
              <w:t>a</w:t>
            </w:r>
            <w:r w:rsidRPr="00FD0355">
              <w:rPr>
                <w:rFonts w:ascii="Arial" w:hAnsi="Arial" w:cs="Arial"/>
                <w:noProof/>
                <w:color w:val="C0504D" w:themeColor="accent2"/>
                <w:sz w:val="16"/>
                <w:szCs w:val="16"/>
              </w:rPr>
              <w:t>red to the -v1250 variant.</w:t>
            </w:r>
          </w:p>
          <w:p w14:paraId="6ED50A67" w14:textId="77777777" w:rsidR="00624AA4" w:rsidRDefault="00624AA4" w:rsidP="00750BCE">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FD0355">
              <w:rPr>
                <w:rFonts w:ascii="Arial" w:hAnsi="Arial" w:cs="Arial"/>
                <w:noProof/>
                <w:color w:val="C0504D" w:themeColor="accent2"/>
                <w:sz w:val="16"/>
                <w:szCs w:val="16"/>
              </w:rPr>
              <w:t>.</w:t>
            </w:r>
          </w:p>
          <w:p w14:paraId="7DFCF5E5" w14:textId="77777777" w:rsidR="00624AA4" w:rsidRPr="005A03BC" w:rsidRDefault="00624AA4" w:rsidP="00750BC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C72425B"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Closed (General CR) (ASN.1)</w:t>
            </w:r>
          </w:p>
        </w:tc>
      </w:tr>
      <w:tr w:rsidR="00624AA4" w:rsidRPr="001010CC" w14:paraId="70C15767" w14:textId="77777777" w:rsidTr="00BD0C94">
        <w:trPr>
          <w:trHeight w:val="130"/>
        </w:trPr>
        <w:tc>
          <w:tcPr>
            <w:tcW w:w="769" w:type="dxa"/>
            <w:shd w:val="clear" w:color="auto" w:fill="auto"/>
          </w:tcPr>
          <w:p w14:paraId="25ED2A85" w14:textId="77777777" w:rsidR="00624AA4" w:rsidRPr="00E63A68" w:rsidRDefault="00624AA4" w:rsidP="000C0060">
            <w:pPr>
              <w:spacing w:after="60"/>
              <w:rPr>
                <w:rFonts w:ascii="Arial" w:eastAsia="SimSun" w:hAnsi="Arial" w:cs="Arial"/>
                <w:noProof/>
                <w:sz w:val="16"/>
                <w:szCs w:val="16"/>
                <w:lang w:eastAsia="zh-CN"/>
              </w:rPr>
            </w:pPr>
            <w:r>
              <w:rPr>
                <w:rFonts w:ascii="Arial" w:hAnsi="Arial" w:cs="Arial"/>
                <w:noProof/>
                <w:sz w:val="16"/>
                <w:szCs w:val="16"/>
              </w:rPr>
              <w:t>Z.074</w:t>
            </w:r>
          </w:p>
        </w:tc>
        <w:tc>
          <w:tcPr>
            <w:tcW w:w="1677" w:type="dxa"/>
            <w:shd w:val="clear" w:color="auto" w:fill="auto"/>
          </w:tcPr>
          <w:p w14:paraId="1684FE05" w14:textId="77777777" w:rsidR="00624AA4" w:rsidRPr="00E63A68" w:rsidRDefault="00624AA4"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69" w:type="dxa"/>
            <w:shd w:val="clear" w:color="auto" w:fill="auto"/>
          </w:tcPr>
          <w:p w14:paraId="0711C728" w14:textId="77777777" w:rsidR="00624AA4" w:rsidRPr="001010CC" w:rsidRDefault="00624AA4" w:rsidP="00CA627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MeasObjectEUTRA</w:t>
            </w:r>
            <w:r w:rsidRPr="001010CC">
              <w:rPr>
                <w:rFonts w:ascii="Arial" w:eastAsia="SimSun" w:hAnsi="Arial" w:cs="Arial"/>
                <w:noProof/>
                <w:sz w:val="16"/>
                <w:szCs w:val="16"/>
                <w:lang w:eastAsia="zh-CN"/>
              </w:rPr>
              <w:t xml:space="preserve">”,  3 spare values are missing for the definition of new IE  “MeasRSSI-Config-r13”. </w:t>
            </w:r>
          </w:p>
          <w:p w14:paraId="50120BFE" w14:textId="77777777" w:rsidR="00624AA4" w:rsidRPr="001010CC" w:rsidRDefault="00624AA4"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field description for “</w:t>
            </w:r>
            <w:r w:rsidRPr="001010CC">
              <w:rPr>
                <w:rFonts w:ascii="Arial" w:hAnsi="Arial" w:cs="Arial"/>
                <w:snapToGrid w:val="0"/>
                <w:sz w:val="16"/>
                <w:szCs w:val="16"/>
                <w:lang w:eastAsia="zh-CN"/>
              </w:rPr>
              <w:t>rmtc-SubframeOffset</w:t>
            </w:r>
            <w:r w:rsidRPr="001010CC">
              <w:rPr>
                <w:rFonts w:ascii="Arial" w:eastAsia="SimSun" w:hAnsi="Arial" w:cs="Arial"/>
                <w:noProof/>
                <w:sz w:val="16"/>
                <w:szCs w:val="16"/>
                <w:lang w:eastAsia="zh-CN"/>
              </w:rPr>
              <w:t>”, the behavior for “intra-frequency case” is not decribed.”</w:t>
            </w:r>
          </w:p>
        </w:tc>
        <w:tc>
          <w:tcPr>
            <w:tcW w:w="653" w:type="dxa"/>
            <w:gridSpan w:val="2"/>
            <w:shd w:val="clear" w:color="auto" w:fill="auto"/>
          </w:tcPr>
          <w:p w14:paraId="5F62ED88" w14:textId="77777777" w:rsidR="00624AA4" w:rsidRPr="00D30FA0" w:rsidRDefault="00624AA4"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13F6793" w14:textId="77777777" w:rsidR="00624AA4" w:rsidRPr="009D67DB" w:rsidRDefault="00624AA4" w:rsidP="000C0060">
            <w:pPr>
              <w:pStyle w:val="PL"/>
              <w:shd w:val="clear" w:color="auto" w:fill="E6E6E6"/>
            </w:pPr>
            <w:r>
              <w:rPr>
                <w:rFonts w:hint="eastAsia"/>
              </w:rPr>
              <w:t>MeasRSSI-Config-r13</w:t>
            </w:r>
            <w:r w:rsidRPr="0001753B">
              <w:t xml:space="preserve"> ::=</w:t>
            </w:r>
            <w:r w:rsidRPr="0001753B">
              <w:tab/>
              <w:t>CHOICE {</w:t>
            </w:r>
          </w:p>
          <w:p w14:paraId="28756532" w14:textId="77777777" w:rsidR="00624AA4" w:rsidRPr="0001753B" w:rsidRDefault="00624AA4" w:rsidP="000C0060">
            <w:pPr>
              <w:pStyle w:val="PL"/>
              <w:shd w:val="clear" w:color="auto" w:fill="E6E6E6"/>
            </w:pPr>
            <w:r w:rsidRPr="0001753B">
              <w:tab/>
              <w:t>release</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NULL,</w:t>
            </w:r>
          </w:p>
          <w:p w14:paraId="3AB7ED21" w14:textId="77777777" w:rsidR="00624AA4" w:rsidRPr="0001753B" w:rsidRDefault="00624AA4" w:rsidP="000C0060">
            <w:pPr>
              <w:pStyle w:val="PL"/>
              <w:shd w:val="clear" w:color="auto" w:fill="E6E6E6"/>
            </w:pPr>
            <w:r w:rsidRPr="0001753B">
              <w:tab/>
              <w:t>setup</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SEQUENCE {</w:t>
            </w:r>
          </w:p>
          <w:p w14:paraId="3D10ED25" w14:textId="77777777" w:rsidR="00624AA4" w:rsidRDefault="00624AA4" w:rsidP="000C0060">
            <w:pPr>
              <w:pStyle w:val="PL"/>
              <w:shd w:val="clear" w:color="auto" w:fill="E6E6E6"/>
              <w:rPr>
                <w:snapToGrid w:val="0"/>
                <w:lang w:eastAsia="zh-CN"/>
              </w:rPr>
            </w:pPr>
            <w:r w:rsidRPr="009D67DB">
              <w:rPr>
                <w:rFonts w:hint="eastAsia"/>
              </w:rPr>
              <w:tab/>
            </w:r>
            <w:r w:rsidRPr="009D67DB">
              <w:rPr>
                <w:rFonts w:hint="eastAsia"/>
              </w:rPr>
              <w:tab/>
            </w:r>
            <w:r>
              <w:rPr>
                <w:rFonts w:hint="eastAsia"/>
                <w:lang w:eastAsia="zh-CN"/>
              </w:rPr>
              <w:t>rmtc-</w:t>
            </w:r>
            <w:r w:rsidRPr="0001753B">
              <w:rPr>
                <w:rFonts w:hint="eastAsia"/>
              </w:rPr>
              <w:t>P</w:t>
            </w:r>
            <w:r w:rsidRPr="0001753B">
              <w:t>eriod</w:t>
            </w:r>
            <w:r w:rsidRPr="0001753B">
              <w:rPr>
                <w:rFonts w:hint="eastAsia"/>
              </w:rPr>
              <w:t>-r1</w:t>
            </w:r>
            <w:r>
              <w:rPr>
                <w:rFonts w:hint="eastAsia"/>
              </w:rPr>
              <w:t>3</w:t>
            </w:r>
            <w:r w:rsidRPr="0001753B">
              <w:tab/>
            </w:r>
            <w:r w:rsidRPr="0001753B">
              <w:tab/>
            </w:r>
            <w:r w:rsidRPr="009D67DB">
              <w:rPr>
                <w:rFonts w:hint="eastAsia"/>
              </w:rPr>
              <w:tab/>
            </w:r>
            <w:r>
              <w:rPr>
                <w:rFonts w:hint="eastAsia"/>
              </w:rPr>
              <w:tab/>
            </w:r>
            <w:r>
              <w:rPr>
                <w:rFonts w:hint="eastAsia"/>
                <w:lang w:eastAsia="zh-CN"/>
              </w:rPr>
              <w:tab/>
            </w:r>
            <w:r w:rsidRPr="00D05729">
              <w:rPr>
                <w:snapToGrid w:val="0"/>
              </w:rPr>
              <w:t>ENUMERATED {</w:t>
            </w:r>
            <w:r>
              <w:rPr>
                <w:rFonts w:hint="eastAsia"/>
                <w:snapToGrid w:val="0"/>
                <w:lang w:eastAsia="zh-CN"/>
              </w:rPr>
              <w:t>ms40</w:t>
            </w:r>
            <w:r>
              <w:rPr>
                <w:rFonts w:hint="eastAsia"/>
                <w:snapToGrid w:val="0"/>
              </w:rPr>
              <w:t xml:space="preserve">, </w:t>
            </w:r>
            <w:r>
              <w:rPr>
                <w:rFonts w:hint="eastAsia"/>
                <w:snapToGrid w:val="0"/>
                <w:lang w:eastAsia="zh-CN"/>
              </w:rPr>
              <w:t>ms80, ms160, ms320, ms640</w:t>
            </w:r>
            <w:r w:rsidRPr="00CA627C">
              <w:rPr>
                <w:rFonts w:hint="eastAsia"/>
                <w:snapToGrid w:val="0"/>
                <w:color w:val="FF0000"/>
                <w:u w:val="single"/>
                <w:lang w:eastAsia="zh-CN"/>
              </w:rPr>
              <w:t>, spare3, spare2, spare1</w:t>
            </w:r>
            <w:r>
              <w:rPr>
                <w:snapToGrid w:val="0"/>
              </w:rPr>
              <w:t>}</w:t>
            </w:r>
            <w:r>
              <w:rPr>
                <w:rFonts w:hint="eastAsia"/>
                <w:snapToGrid w:val="0"/>
                <w:lang w:eastAsia="zh-CN"/>
              </w:rPr>
              <w:t>,</w:t>
            </w:r>
          </w:p>
          <w:p w14:paraId="4D667C55" w14:textId="77777777" w:rsidR="00624AA4" w:rsidRPr="00BF3A72" w:rsidRDefault="00624AA4" w:rsidP="000C0060">
            <w:pPr>
              <w:pStyle w:val="PL"/>
              <w:shd w:val="clear" w:color="auto" w:fill="E6E6E6"/>
              <w:rPr>
                <w:lang w:eastAsia="zh-CN"/>
              </w:rPr>
            </w:pPr>
            <w:r>
              <w:rPr>
                <w:rFonts w:hint="eastAsia"/>
                <w:snapToGrid w:val="0"/>
                <w:lang w:eastAsia="zh-CN"/>
              </w:rPr>
              <w:tab/>
            </w:r>
            <w:r>
              <w:rPr>
                <w:rFonts w:hint="eastAsia"/>
                <w:snapToGrid w:val="0"/>
                <w:lang w:eastAsia="zh-CN"/>
              </w:rPr>
              <w:tab/>
              <w:t>rmtc-SubframeOffset-r13</w:t>
            </w:r>
            <w:r>
              <w:rPr>
                <w:rFonts w:hint="eastAsia"/>
                <w:snapToGrid w:val="0"/>
                <w:lang w:eastAsia="zh-CN"/>
              </w:rPr>
              <w:tab/>
            </w:r>
            <w:r>
              <w:rPr>
                <w:rFonts w:hint="eastAsia"/>
                <w:snapToGrid w:val="0"/>
                <w:lang w:eastAsia="zh-CN"/>
              </w:rPr>
              <w:tab/>
            </w:r>
            <w:r>
              <w:rPr>
                <w:rFonts w:hint="eastAsia"/>
                <w:snapToGrid w:val="0"/>
                <w:lang w:eastAsia="zh-CN"/>
              </w:rPr>
              <w:tab/>
            </w:r>
            <w:r w:rsidRPr="00CC70CD">
              <w:t>INTEGER(0..</w:t>
            </w:r>
            <w:r>
              <w:rPr>
                <w:rFonts w:hint="eastAsia"/>
                <w:lang w:eastAsia="zh-CN"/>
              </w:rPr>
              <w:t>639</w:t>
            </w:r>
            <w:r w:rsidRPr="00CC70CD">
              <w: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r w:rsidRPr="00BF3A72">
              <w:t xml:space="preserve"> </w:t>
            </w:r>
            <w:r>
              <w:tab/>
            </w:r>
            <w:r>
              <w:tab/>
              <w:t>-- Need ON</w:t>
            </w:r>
          </w:p>
          <w:p w14:paraId="6FBCA530" w14:textId="77777777" w:rsidR="00624AA4" w:rsidRDefault="00624AA4" w:rsidP="000C0060">
            <w:pPr>
              <w:pStyle w:val="PL"/>
              <w:shd w:val="clear" w:color="auto" w:fill="E6E6E6"/>
              <w:rPr>
                <w:lang w:eastAsia="zh-CN"/>
              </w:rPr>
            </w:pPr>
            <w:r>
              <w:rPr>
                <w:rFonts w:hint="eastAsia"/>
                <w:lang w:eastAsia="zh-CN"/>
              </w:rPr>
              <w:lastRenderedPageBreak/>
              <w:tab/>
            </w:r>
            <w:r>
              <w:rPr>
                <w:rFonts w:hint="eastAsia"/>
                <w:lang w:eastAsia="zh-CN"/>
              </w:rPr>
              <w:tab/>
              <w:t>measDuration-r13</w:t>
            </w:r>
            <w:r w:rsidRPr="009D67DB">
              <w:rPr>
                <w:rFonts w:hint="eastAsia"/>
              </w:rPr>
              <w:tab/>
            </w:r>
            <w:r w:rsidRPr="009D67DB">
              <w:rPr>
                <w:rFonts w:hint="eastAsia"/>
              </w:rPr>
              <w:tab/>
            </w:r>
            <w:r w:rsidRPr="009D67DB">
              <w:rPr>
                <w:rFonts w:hint="eastAsia"/>
              </w:rPr>
              <w:tab/>
            </w:r>
            <w:r>
              <w:rPr>
                <w:rFonts w:hint="eastAsia"/>
                <w:lang w:eastAsia="zh-CN"/>
              </w:rPr>
              <w:tab/>
            </w:r>
            <w:r w:rsidRPr="00D05729">
              <w:rPr>
                <w:snapToGrid w:val="0"/>
              </w:rPr>
              <w:t>ENUMERATED {</w:t>
            </w:r>
            <w:r>
              <w:rPr>
                <w:rFonts w:hint="eastAsia"/>
                <w:snapToGrid w:val="0"/>
                <w:lang w:eastAsia="zh-CN"/>
              </w:rPr>
              <w:t>sym</w:t>
            </w:r>
            <w:r>
              <w:rPr>
                <w:rFonts w:hint="eastAsia"/>
                <w:snapToGrid w:val="0"/>
              </w:rPr>
              <w:t xml:space="preserve">1, </w:t>
            </w:r>
            <w:r>
              <w:rPr>
                <w:rFonts w:hint="eastAsia"/>
                <w:snapToGrid w:val="0"/>
                <w:lang w:eastAsia="zh-CN"/>
              </w:rPr>
              <w:t>sym14, sym28, sym42, sym70</w:t>
            </w:r>
            <w:r w:rsidRPr="00CA627C">
              <w:rPr>
                <w:rFonts w:hint="eastAsia"/>
                <w:snapToGrid w:val="0"/>
                <w:color w:val="FF0000"/>
                <w:u w:val="single"/>
                <w:lang w:eastAsia="zh-CN"/>
              </w:rPr>
              <w:t>, spare3, spare2, spare1</w:t>
            </w:r>
            <w:r>
              <w:rPr>
                <w:snapToGrid w:val="0"/>
              </w:rPr>
              <w:t>}</w:t>
            </w:r>
          </w:p>
          <w:p w14:paraId="331A1A40" w14:textId="77777777" w:rsidR="00624AA4" w:rsidRPr="0001753B" w:rsidRDefault="00624AA4" w:rsidP="000C0060">
            <w:pPr>
              <w:pStyle w:val="PL"/>
              <w:shd w:val="clear" w:color="auto" w:fill="E6E6E6"/>
            </w:pPr>
            <w:r>
              <w:rPr>
                <w:rFonts w:hint="eastAsia"/>
                <w:lang w:eastAsia="zh-CN"/>
              </w:rPr>
              <w:tab/>
            </w:r>
            <w:r w:rsidRPr="0001753B">
              <w:t>}</w:t>
            </w:r>
          </w:p>
          <w:p w14:paraId="0B6DCDD0" w14:textId="77777777" w:rsidR="00624AA4" w:rsidRDefault="00624AA4" w:rsidP="000C0060">
            <w:pPr>
              <w:pStyle w:val="PL"/>
              <w:shd w:val="clear" w:color="auto" w:fill="E6E6E6"/>
              <w:rPr>
                <w:lang w:eastAsia="zh-CN"/>
              </w:rPr>
            </w:pPr>
            <w:r>
              <w:t>}</w:t>
            </w:r>
          </w:p>
          <w:p w14:paraId="0E7D5FC2" w14:textId="77777777" w:rsidR="00624AA4" w:rsidRDefault="00624AA4" w:rsidP="000C0060">
            <w:pPr>
              <w:pStyle w:val="PL"/>
              <w:shd w:val="clear" w:color="auto" w:fill="E6E6E6"/>
              <w:rPr>
                <w:lang w:eastAsia="zh-CN"/>
              </w:rPr>
            </w:pPr>
          </w:p>
          <w:p w14:paraId="7ACF5BFB" w14:textId="77777777" w:rsidR="00624AA4" w:rsidRPr="00CA627C" w:rsidRDefault="00624AA4" w:rsidP="00CA627C">
            <w:pPr>
              <w:pStyle w:val="TAL"/>
              <w:rPr>
                <w:rFonts w:cs="Arial"/>
                <w:bCs/>
                <w:noProof/>
                <w:sz w:val="16"/>
                <w:szCs w:val="16"/>
                <w:lang w:eastAsia="en-GB"/>
              </w:rPr>
            </w:pPr>
          </w:p>
          <w:p w14:paraId="0008A978" w14:textId="77777777" w:rsidR="00624AA4" w:rsidRPr="00CA627C" w:rsidRDefault="00624AA4" w:rsidP="00CA627C">
            <w:pPr>
              <w:pStyle w:val="TAL"/>
              <w:rPr>
                <w:rFonts w:cs="Arial"/>
                <w:b/>
                <w:bCs/>
                <w:i/>
                <w:noProof/>
                <w:sz w:val="16"/>
                <w:szCs w:val="16"/>
                <w:lang w:eastAsia="zh-CN"/>
              </w:rPr>
            </w:pPr>
            <w:r w:rsidRPr="00CA627C">
              <w:rPr>
                <w:rFonts w:cs="Arial"/>
                <w:b/>
                <w:bCs/>
                <w:i/>
                <w:noProof/>
                <w:sz w:val="16"/>
                <w:szCs w:val="16"/>
                <w:lang w:eastAsia="en-GB"/>
              </w:rPr>
              <w:t>rmtc-</w:t>
            </w:r>
            <w:r w:rsidRPr="00CA627C">
              <w:rPr>
                <w:rFonts w:cs="Arial"/>
                <w:b/>
                <w:bCs/>
                <w:i/>
                <w:noProof/>
                <w:sz w:val="16"/>
                <w:szCs w:val="16"/>
                <w:lang w:eastAsia="zh-CN"/>
              </w:rPr>
              <w:t>SubframeOffset</w:t>
            </w:r>
          </w:p>
          <w:p w14:paraId="675A08AE" w14:textId="77777777" w:rsidR="00624AA4" w:rsidRDefault="00624AA4" w:rsidP="002D3D00">
            <w:pPr>
              <w:spacing w:after="0"/>
              <w:rPr>
                <w:rFonts w:ascii="Arial" w:hAnsi="Arial" w:cs="Arial"/>
                <w:color w:val="FF0000"/>
                <w:sz w:val="16"/>
                <w:szCs w:val="16"/>
                <w:u w:val="single"/>
                <w:lang w:eastAsia="zh-CN"/>
              </w:rPr>
            </w:pPr>
            <w:r w:rsidRPr="002D3D00">
              <w:rPr>
                <w:rFonts w:ascii="Arial" w:hAnsi="Arial" w:cs="Arial"/>
                <w:sz w:val="16"/>
                <w:szCs w:val="16"/>
                <w:lang w:eastAsia="en-GB"/>
              </w:rPr>
              <w:t>Indicates the RSSI and channel occupancy measurement timing configuration (</w:t>
            </w:r>
            <w:r w:rsidRPr="002D3D00">
              <w:rPr>
                <w:rFonts w:ascii="Arial" w:hAnsi="Arial" w:cs="Arial"/>
                <w:sz w:val="16"/>
                <w:szCs w:val="16"/>
                <w:lang w:eastAsia="zh-CN"/>
              </w:rPr>
              <w:t>R</w:t>
            </w:r>
            <w:r w:rsidRPr="002D3D00">
              <w:rPr>
                <w:rFonts w:ascii="Arial" w:hAnsi="Arial" w:cs="Arial"/>
                <w:sz w:val="16"/>
                <w:szCs w:val="16"/>
                <w:lang w:eastAsia="en-GB"/>
              </w:rPr>
              <w:t xml:space="preserve">MTC) </w:t>
            </w:r>
            <w:r w:rsidRPr="002D3D00">
              <w:rPr>
                <w:rFonts w:ascii="Arial" w:hAnsi="Arial" w:cs="Arial"/>
                <w:sz w:val="16"/>
                <w:szCs w:val="16"/>
                <w:lang w:eastAsia="zh-CN"/>
              </w:rPr>
              <w:t xml:space="preserve">subframe </w:t>
            </w:r>
            <w:r w:rsidRPr="002D3D00">
              <w:rPr>
                <w:rFonts w:ascii="Arial" w:hAnsi="Arial" w:cs="Arial"/>
                <w:sz w:val="16"/>
                <w:szCs w:val="16"/>
                <w:lang w:eastAsia="en-GB"/>
              </w:rPr>
              <w:t>offset for this frequency</w:t>
            </w:r>
            <w:r w:rsidRPr="002D3D00">
              <w:rPr>
                <w:rFonts w:ascii="Arial" w:hAnsi="Arial" w:cs="Arial"/>
                <w:sz w:val="16"/>
                <w:szCs w:val="16"/>
                <w:lang w:eastAsia="zh-CN"/>
              </w:rPr>
              <w:t>, s</w:t>
            </w:r>
            <w:r w:rsidRPr="002D3D00">
              <w:rPr>
                <w:rFonts w:ascii="Arial" w:eastAsia="MS Mincho" w:hAnsi="Arial" w:cs="Arial"/>
                <w:sz w:val="16"/>
                <w:szCs w:val="16"/>
                <w:lang w:eastAsia="en-GB"/>
              </w:rPr>
              <w:t>ee TS 36.21</w:t>
            </w:r>
            <w:r w:rsidRPr="002D3D00">
              <w:rPr>
                <w:rFonts w:ascii="Arial" w:hAnsi="Arial" w:cs="Arial"/>
                <w:sz w:val="16"/>
                <w:szCs w:val="16"/>
                <w:lang w:eastAsia="zh-CN"/>
              </w:rPr>
              <w:t xml:space="preserve">4 [48]. For inter-frequency measurements, if this field is not configured, the UE chooses a random starting offset for </w:t>
            </w:r>
            <w:r w:rsidRPr="002D3D00">
              <w:rPr>
                <w:rFonts w:ascii="Arial" w:hAnsi="Arial" w:cs="Arial"/>
                <w:i/>
                <w:sz w:val="16"/>
                <w:szCs w:val="16"/>
                <w:lang w:eastAsia="zh-CN"/>
              </w:rPr>
              <w:t>measDuration</w:t>
            </w:r>
            <w:r w:rsidRPr="002D3D00">
              <w:rPr>
                <w:rFonts w:ascii="Arial" w:hAnsi="Arial" w:cs="Arial"/>
                <w:sz w:val="16"/>
                <w:szCs w:val="16"/>
                <w:lang w:eastAsia="zh-CN"/>
              </w:rPr>
              <w:t>.</w:t>
            </w:r>
            <w:r w:rsidRPr="002D3D00">
              <w:rPr>
                <w:rFonts w:ascii="Arial" w:hAnsi="Arial" w:cs="Arial"/>
                <w:color w:val="FF0000"/>
                <w:sz w:val="16"/>
                <w:szCs w:val="16"/>
                <w:u w:val="single"/>
                <w:lang w:eastAsia="zh-CN"/>
              </w:rPr>
              <w:t xml:space="preserve"> For intra-frequency measurment, this field shall be configured</w:t>
            </w:r>
            <w:r>
              <w:rPr>
                <w:rFonts w:ascii="Arial" w:hAnsi="Arial" w:cs="Arial"/>
                <w:color w:val="FF0000"/>
                <w:sz w:val="16"/>
                <w:szCs w:val="16"/>
                <w:u w:val="single"/>
                <w:lang w:eastAsia="zh-CN"/>
              </w:rPr>
              <w:t xml:space="preserve"> while measRSSI-Config is configured</w:t>
            </w:r>
            <w:r w:rsidRPr="002D3D00">
              <w:rPr>
                <w:rFonts w:ascii="Arial" w:hAnsi="Arial" w:cs="Arial"/>
                <w:color w:val="FF0000"/>
                <w:sz w:val="16"/>
                <w:szCs w:val="16"/>
                <w:u w:val="single"/>
                <w:lang w:eastAsia="zh-CN"/>
              </w:rPr>
              <w:t>.</w:t>
            </w:r>
          </w:p>
          <w:p w14:paraId="040BDBE0" w14:textId="77777777" w:rsidR="00624AA4" w:rsidRDefault="00624AA4" w:rsidP="001010CC">
            <w:pPr>
              <w:pBdr>
                <w:top w:val="single" w:sz="6" w:space="1" w:color="auto"/>
                <w:bottom w:val="single" w:sz="6" w:space="1" w:color="auto"/>
              </w:pBdr>
              <w:spacing w:after="0"/>
              <w:rPr>
                <w:rFonts w:ascii="Arial" w:hAnsi="Arial" w:cs="Arial"/>
                <w:color w:val="1F497D" w:themeColor="text2"/>
                <w:sz w:val="16"/>
                <w:szCs w:val="16"/>
                <w:lang w:eastAsia="zh-CN"/>
              </w:rPr>
            </w:pPr>
            <w:r w:rsidRPr="00CA627C">
              <w:rPr>
                <w:rFonts w:ascii="Arial" w:hAnsi="Arial" w:cs="Arial"/>
                <w:b/>
                <w:color w:val="1F497D" w:themeColor="text2"/>
                <w:sz w:val="16"/>
                <w:szCs w:val="16"/>
                <w:lang w:eastAsia="zh-CN"/>
              </w:rPr>
              <w:t>Ericsson:</w:t>
            </w:r>
            <w:r w:rsidRPr="00CA627C">
              <w:rPr>
                <w:rFonts w:ascii="Arial" w:hAnsi="Arial" w:cs="Arial"/>
                <w:color w:val="1F497D" w:themeColor="text2"/>
                <w:sz w:val="16"/>
                <w:szCs w:val="16"/>
                <w:lang w:eastAsia="zh-CN"/>
              </w:rPr>
              <w:t xml:space="preserve"> Agree.</w:t>
            </w:r>
          </w:p>
          <w:p w14:paraId="55FEC743" w14:textId="77777777" w:rsidR="00624AA4" w:rsidRPr="00BD0C94" w:rsidRDefault="00624AA4" w:rsidP="001010CC">
            <w:pPr>
              <w:spacing w:after="0"/>
              <w:rPr>
                <w:rFonts w:ascii="Arial" w:hAnsi="Arial" w:cs="Arial"/>
                <w:color w:val="C0504D" w:themeColor="accent2"/>
                <w:sz w:val="16"/>
                <w:szCs w:val="16"/>
                <w:lang w:eastAsia="zh-CN"/>
              </w:rPr>
            </w:pPr>
            <w:r>
              <w:rPr>
                <w:rFonts w:ascii="Arial" w:hAnsi="Arial" w:cs="Arial"/>
                <w:b/>
                <w:color w:val="C0504D" w:themeColor="accent2"/>
                <w:sz w:val="16"/>
                <w:szCs w:val="16"/>
                <w:lang w:eastAsia="zh-CN"/>
              </w:rPr>
              <w:t xml:space="preserve">Coordinator: </w:t>
            </w:r>
            <w:r>
              <w:rPr>
                <w:rFonts w:ascii="Arial" w:hAnsi="Arial" w:cs="Arial"/>
                <w:color w:val="C0504D" w:themeColor="accent2"/>
                <w:sz w:val="16"/>
                <w:szCs w:val="16"/>
                <w:lang w:eastAsia="zh-CN"/>
              </w:rPr>
              <w:t>Spare valuers are only specified for broadcasting. See e.g. N.004. Closed without actions</w:t>
            </w:r>
            <w:proofErr w:type="gramStart"/>
            <w:r>
              <w:rPr>
                <w:rFonts w:ascii="Arial" w:hAnsi="Arial" w:cs="Arial"/>
                <w:color w:val="C0504D" w:themeColor="accent2"/>
                <w:sz w:val="16"/>
                <w:szCs w:val="16"/>
                <w:lang w:eastAsia="zh-CN"/>
              </w:rPr>
              <w:t>,.</w:t>
            </w:r>
            <w:proofErr w:type="gramEnd"/>
          </w:p>
        </w:tc>
        <w:tc>
          <w:tcPr>
            <w:tcW w:w="1060" w:type="dxa"/>
            <w:tcBorders>
              <w:bottom w:val="single" w:sz="4" w:space="0" w:color="auto"/>
            </w:tcBorders>
            <w:shd w:val="clear" w:color="auto" w:fill="CCFF99"/>
          </w:tcPr>
          <w:p w14:paraId="2A2F3998" w14:textId="77777777" w:rsidR="00624AA4" w:rsidRPr="00BD494B" w:rsidRDefault="00624AA4" w:rsidP="00133098">
            <w:pPr>
              <w:spacing w:after="60"/>
              <w:rPr>
                <w:rFonts w:ascii="Arial" w:hAnsi="Arial" w:cs="Arial"/>
                <w:noProof/>
                <w:sz w:val="16"/>
                <w:szCs w:val="16"/>
              </w:rPr>
            </w:pPr>
            <w:r>
              <w:rPr>
                <w:rFonts w:ascii="Arial" w:hAnsi="Arial" w:cs="Arial"/>
                <w:noProof/>
                <w:sz w:val="16"/>
                <w:szCs w:val="16"/>
              </w:rPr>
              <w:lastRenderedPageBreak/>
              <w:t>Closed (General CR)</w:t>
            </w:r>
          </w:p>
        </w:tc>
      </w:tr>
      <w:tr w:rsidR="00624AA4" w:rsidRPr="001010CC" w14:paraId="51B84E93" w14:textId="77777777" w:rsidTr="00BA2BC2">
        <w:trPr>
          <w:trHeight w:val="130"/>
        </w:trPr>
        <w:tc>
          <w:tcPr>
            <w:tcW w:w="769" w:type="dxa"/>
            <w:shd w:val="clear" w:color="auto" w:fill="auto"/>
          </w:tcPr>
          <w:p w14:paraId="44430CCB" w14:textId="77777777" w:rsidR="00624AA4" w:rsidRPr="004B3A04" w:rsidRDefault="00624AA4" w:rsidP="000C0060">
            <w:pPr>
              <w:spacing w:after="60"/>
              <w:rPr>
                <w:rFonts w:ascii="Arial" w:eastAsia="SimSun" w:hAnsi="Arial" w:cs="Arial"/>
                <w:noProof/>
                <w:sz w:val="16"/>
                <w:szCs w:val="16"/>
                <w:lang w:eastAsia="zh-CN"/>
              </w:rPr>
            </w:pPr>
            <w:r>
              <w:rPr>
                <w:rFonts w:ascii="Arial" w:hAnsi="Arial" w:cs="Arial"/>
                <w:noProof/>
                <w:sz w:val="16"/>
                <w:szCs w:val="16"/>
              </w:rPr>
              <w:lastRenderedPageBreak/>
              <w:t>Z.075</w:t>
            </w:r>
          </w:p>
        </w:tc>
        <w:tc>
          <w:tcPr>
            <w:tcW w:w="1677" w:type="dxa"/>
            <w:shd w:val="clear" w:color="auto" w:fill="auto"/>
          </w:tcPr>
          <w:p w14:paraId="5B4EA3AF" w14:textId="77777777" w:rsidR="00624AA4" w:rsidRPr="00003051" w:rsidRDefault="00624AA4" w:rsidP="002A03F4">
            <w:pPr>
              <w:spacing w:after="60"/>
              <w:rPr>
                <w:rFonts w:ascii="Arial" w:hAnsi="Arial"/>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w:t>
            </w:r>
          </w:p>
        </w:tc>
        <w:tc>
          <w:tcPr>
            <w:tcW w:w="5369" w:type="dxa"/>
            <w:shd w:val="clear" w:color="auto" w:fill="auto"/>
          </w:tcPr>
          <w:p w14:paraId="72EA458A" w14:textId="77777777" w:rsidR="00624AA4" w:rsidRPr="001010CC" w:rsidRDefault="00624AA4"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MeasResults</w:t>
            </w:r>
            <w:r w:rsidRPr="001010CC">
              <w:rPr>
                <w:rFonts w:ascii="Arial" w:eastAsia="SimSun" w:hAnsi="Arial" w:cs="Arial"/>
                <w:noProof/>
                <w:sz w:val="16"/>
                <w:szCs w:val="16"/>
                <w:lang w:eastAsia="zh-CN"/>
              </w:rPr>
              <w:t>”, for the definition of new IE  “</w:t>
            </w:r>
            <w:r w:rsidRPr="001010CC">
              <w:rPr>
                <w:rFonts w:ascii="Arial" w:hAnsi="Arial" w:cs="Arial"/>
                <w:sz w:val="16"/>
                <w:szCs w:val="16"/>
              </w:rPr>
              <w:t>MeasResultForRSSI-r13</w:t>
            </w:r>
            <w:r w:rsidRPr="001010CC">
              <w:rPr>
                <w:rFonts w:ascii="Arial" w:eastAsia="SimSun" w:hAnsi="Arial" w:cs="Arial"/>
                <w:noProof/>
                <w:sz w:val="16"/>
                <w:szCs w:val="16"/>
                <w:lang w:eastAsia="zh-CN"/>
              </w:rPr>
              <w:t>”,  there is corresponding field description for “</w:t>
            </w:r>
            <w:r w:rsidRPr="001010CC">
              <w:rPr>
                <w:rFonts w:ascii="Arial" w:hAnsi="Arial" w:cs="Arial"/>
                <w:sz w:val="16"/>
                <w:szCs w:val="16"/>
              </w:rPr>
              <w:t>chan</w:t>
            </w:r>
            <w:r w:rsidRPr="001010CC">
              <w:rPr>
                <w:rFonts w:ascii="Arial" w:hAnsi="Arial" w:cs="Arial"/>
                <w:sz w:val="16"/>
                <w:szCs w:val="16"/>
                <w:lang w:eastAsia="zh-CN"/>
              </w:rPr>
              <w:t>n</w:t>
            </w:r>
            <w:r w:rsidRPr="001010CC">
              <w:rPr>
                <w:rFonts w:ascii="Arial" w:hAnsi="Arial" w:cs="Arial"/>
                <w:sz w:val="16"/>
                <w:szCs w:val="16"/>
              </w:rPr>
              <w:t>elOccupancy</w:t>
            </w:r>
            <w:r w:rsidRPr="001010CC">
              <w:rPr>
                <w:rFonts w:ascii="Arial" w:eastAsia="SimSun" w:hAnsi="Arial" w:cs="Arial"/>
                <w:noProof/>
                <w:sz w:val="16"/>
                <w:szCs w:val="16"/>
                <w:lang w:eastAsia="zh-CN"/>
              </w:rPr>
              <w:t>”, but no field description for “</w:t>
            </w:r>
            <w:r w:rsidRPr="001010CC">
              <w:rPr>
                <w:rFonts w:ascii="Arial" w:hAnsi="Arial" w:cs="Arial"/>
                <w:sz w:val="16"/>
                <w:szCs w:val="16"/>
                <w:highlight w:val="yellow"/>
                <w:lang w:eastAsia="zh-CN"/>
              </w:rPr>
              <w:t>rssi-Result</w:t>
            </w:r>
            <w:r w:rsidRPr="001010CC">
              <w:rPr>
                <w:rFonts w:ascii="Arial" w:eastAsia="SimSun" w:hAnsi="Arial" w:cs="Arial"/>
                <w:noProof/>
                <w:sz w:val="16"/>
                <w:szCs w:val="16"/>
                <w:lang w:eastAsia="zh-CN"/>
              </w:rPr>
              <w:t>”.</w:t>
            </w:r>
          </w:p>
        </w:tc>
        <w:tc>
          <w:tcPr>
            <w:tcW w:w="653" w:type="dxa"/>
            <w:gridSpan w:val="2"/>
            <w:shd w:val="clear" w:color="auto" w:fill="auto"/>
          </w:tcPr>
          <w:p w14:paraId="207ABE97" w14:textId="77777777" w:rsidR="00624AA4" w:rsidRPr="00154345" w:rsidRDefault="00624AA4"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FEE5949" w14:textId="77777777" w:rsidR="00624AA4" w:rsidRPr="00D05729" w:rsidRDefault="00624AA4" w:rsidP="000C0060">
            <w:pPr>
              <w:pStyle w:val="PL"/>
              <w:shd w:val="clear" w:color="auto" w:fill="E6E6E6"/>
            </w:pPr>
            <w:r>
              <w:rPr>
                <w:rFonts w:hint="eastAsia"/>
              </w:rPr>
              <w:t>M</w:t>
            </w:r>
            <w:r w:rsidRPr="00DD119F">
              <w:t>easResult</w:t>
            </w:r>
            <w:r>
              <w:rPr>
                <w:rFonts w:hint="eastAsia"/>
              </w:rPr>
              <w:t>ForRSSI</w:t>
            </w:r>
            <w:r w:rsidRPr="00DD119F">
              <w:t>-</w:t>
            </w:r>
            <w:r>
              <w:rPr>
                <w:rFonts w:hint="eastAsia"/>
              </w:rPr>
              <w:t>r13</w:t>
            </w:r>
            <w:r w:rsidRPr="00D05729">
              <w:t xml:space="preserve"> ::=</w:t>
            </w:r>
            <w:r w:rsidRPr="00D05729">
              <w:tab/>
            </w:r>
            <w:r w:rsidRPr="00D05729">
              <w:tab/>
            </w:r>
            <w:r>
              <w:rPr>
                <w:rFonts w:hint="eastAsia"/>
                <w:lang w:eastAsia="zh-CN"/>
              </w:rPr>
              <w:tab/>
            </w:r>
            <w:r w:rsidRPr="00D05729">
              <w:t>SEQUENCE {</w:t>
            </w:r>
          </w:p>
          <w:p w14:paraId="15E4025D" w14:textId="77777777" w:rsidR="00624AA4" w:rsidRDefault="00624AA4" w:rsidP="000C0060">
            <w:pPr>
              <w:pStyle w:val="PL"/>
              <w:shd w:val="clear" w:color="auto" w:fill="E6E6E6"/>
            </w:pPr>
            <w:r w:rsidRPr="00D05729">
              <w:tab/>
            </w:r>
            <w:r w:rsidRPr="00C853D7">
              <w:rPr>
                <w:rFonts w:hint="eastAsia"/>
                <w:highlight w:val="yellow"/>
                <w:lang w:eastAsia="zh-CN"/>
              </w:rPr>
              <w:t>rssi-Result-r13</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lang w:eastAsia="zh-CN"/>
              </w:rPr>
              <w:t>RSSI-Range-r13</w:t>
            </w:r>
            <w:r>
              <w:rPr>
                <w:rFonts w:hint="eastAsia"/>
              </w:rPr>
              <w:t>,</w:t>
            </w:r>
          </w:p>
          <w:p w14:paraId="673B7024" w14:textId="77777777" w:rsidR="00624AA4" w:rsidRDefault="00624AA4" w:rsidP="000C0060">
            <w:pPr>
              <w:pStyle w:val="PL"/>
              <w:shd w:val="clear" w:color="auto" w:fill="E6E6E6"/>
              <w:rPr>
                <w:lang w:eastAsia="zh-CN"/>
              </w:rPr>
            </w:pPr>
            <w:r>
              <w:rPr>
                <w:rFonts w:hint="eastAsia"/>
              </w:rPr>
              <w:tab/>
              <w:t>chan</w:t>
            </w:r>
            <w:r>
              <w:rPr>
                <w:rFonts w:hint="eastAsia"/>
                <w:lang w:eastAsia="zh-CN"/>
              </w:rPr>
              <w:t>n</w:t>
            </w:r>
            <w:r>
              <w:rPr>
                <w:rFonts w:hint="eastAsia"/>
              </w:rPr>
              <w:t>elOccupancy</w:t>
            </w:r>
            <w:r>
              <w:rPr>
                <w:rFonts w:hint="eastAsia"/>
                <w:lang w:eastAsia="zh-CN"/>
              </w:rPr>
              <w:t>-r13</w:t>
            </w:r>
            <w:r>
              <w:rPr>
                <w:rFonts w:hint="eastAsia"/>
              </w:rPr>
              <w:tab/>
            </w:r>
            <w:r>
              <w:rPr>
                <w:rFonts w:hint="eastAsia"/>
              </w:rPr>
              <w:tab/>
            </w:r>
            <w:r>
              <w:rPr>
                <w:rFonts w:hint="eastAsia"/>
              </w:rPr>
              <w:tab/>
            </w:r>
            <w:r>
              <w:rPr>
                <w:rFonts w:hint="eastAsia"/>
              </w:rPr>
              <w:tab/>
            </w:r>
            <w:r>
              <w:rPr>
                <w:rFonts w:hint="eastAsia"/>
              </w:rPr>
              <w:tab/>
            </w:r>
            <w:r w:rsidRPr="00237E7C">
              <w:t>INTEG</w:t>
            </w:r>
            <w:r>
              <w:t>ER (0..</w:t>
            </w:r>
            <w:r>
              <w:rPr>
                <w:rFonts w:hint="eastAsia"/>
                <w:lang w:eastAsia="zh-CN"/>
              </w:rPr>
              <w:t>100)</w:t>
            </w:r>
          </w:p>
          <w:p w14:paraId="6E4A046B" w14:textId="77777777" w:rsidR="00624AA4" w:rsidRPr="00D05729" w:rsidRDefault="00624AA4" w:rsidP="000C0060">
            <w:pPr>
              <w:pStyle w:val="PL"/>
              <w:shd w:val="clear" w:color="auto" w:fill="E6E6E6"/>
            </w:pPr>
            <w:r w:rsidRPr="00D05729">
              <w:t>}</w:t>
            </w:r>
          </w:p>
          <w:p w14:paraId="289879EE" w14:textId="77777777" w:rsidR="00624AA4" w:rsidRDefault="00624AA4" w:rsidP="002D3D00">
            <w:pPr>
              <w:spacing w:after="0"/>
              <w:rPr>
                <w:rFonts w:ascii="Arial" w:eastAsia="SimSun" w:hAnsi="Arial" w:cs="Arial"/>
                <w:noProof/>
                <w:sz w:val="16"/>
                <w:szCs w:val="16"/>
                <w:lang w:eastAsia="zh-CN"/>
              </w:rPr>
            </w:pPr>
          </w:p>
          <w:p w14:paraId="7C8A5914" w14:textId="77777777" w:rsidR="00624AA4" w:rsidRPr="002D3D00" w:rsidRDefault="00624AA4" w:rsidP="000C0060">
            <w:pPr>
              <w:pStyle w:val="TAL"/>
              <w:rPr>
                <w:rFonts w:eastAsia="SimSun" w:cs="Arial"/>
                <w:b/>
                <w:bCs/>
                <w:i/>
                <w:noProof/>
                <w:color w:val="FF0000"/>
                <w:sz w:val="16"/>
                <w:szCs w:val="16"/>
                <w:u w:val="single"/>
                <w:lang w:eastAsia="zh-CN"/>
              </w:rPr>
            </w:pPr>
            <w:r w:rsidRPr="002D3D00">
              <w:rPr>
                <w:rFonts w:eastAsia="SimSun" w:cs="Arial"/>
                <w:b/>
                <w:i/>
                <w:color w:val="FF0000"/>
                <w:sz w:val="16"/>
                <w:szCs w:val="16"/>
                <w:u w:val="single"/>
                <w:lang w:val="en-US" w:eastAsia="zh-CN"/>
              </w:rPr>
              <w:t>r</w:t>
            </w:r>
            <w:r w:rsidRPr="002D3D00">
              <w:rPr>
                <w:rFonts w:cs="Arial"/>
                <w:b/>
                <w:i/>
                <w:color w:val="FF0000"/>
                <w:sz w:val="16"/>
                <w:szCs w:val="16"/>
                <w:u w:val="single"/>
                <w:lang w:val="en-US" w:eastAsia="en-GB"/>
              </w:rPr>
              <w:t>ssi</w:t>
            </w:r>
            <w:r w:rsidRPr="002D3D00">
              <w:rPr>
                <w:rFonts w:eastAsia="SimSun" w:cs="Arial"/>
                <w:b/>
                <w:i/>
                <w:color w:val="FF0000"/>
                <w:sz w:val="16"/>
                <w:szCs w:val="16"/>
                <w:u w:val="single"/>
                <w:lang w:val="en-US" w:eastAsia="zh-CN"/>
              </w:rPr>
              <w:t>-Result</w:t>
            </w:r>
          </w:p>
          <w:p w14:paraId="62884841" w14:textId="77777777" w:rsidR="00624AA4" w:rsidRPr="002D3D00" w:rsidRDefault="00624AA4" w:rsidP="002D3D00">
            <w:pPr>
              <w:spacing w:after="0"/>
              <w:rPr>
                <w:rFonts w:ascii="Arial" w:hAnsi="Arial" w:cs="Arial"/>
                <w:color w:val="FF0000"/>
                <w:sz w:val="16"/>
                <w:szCs w:val="16"/>
                <w:u w:val="single"/>
                <w:lang w:eastAsia="en-GB"/>
              </w:rPr>
            </w:pPr>
            <w:r w:rsidRPr="002D3D00">
              <w:rPr>
                <w:rFonts w:ascii="Arial" w:hAnsi="Arial" w:cs="Arial"/>
                <w:noProof/>
                <w:color w:val="FF0000"/>
                <w:sz w:val="16"/>
                <w:szCs w:val="16"/>
                <w:u w:val="single"/>
                <w:lang w:val="en-US" w:eastAsia="en-GB"/>
              </w:rPr>
              <w:t xml:space="preserve">Measured </w:t>
            </w:r>
            <w:r w:rsidRPr="002D3D00">
              <w:rPr>
                <w:rFonts w:ascii="Arial" w:eastAsia="SimSun" w:hAnsi="Arial" w:cs="Arial"/>
                <w:noProof/>
                <w:color w:val="FF0000"/>
                <w:sz w:val="16"/>
                <w:szCs w:val="16"/>
                <w:u w:val="single"/>
                <w:lang w:val="en-US" w:eastAsia="zh-CN"/>
              </w:rPr>
              <w:t>LAA</w:t>
            </w:r>
            <w:r w:rsidRPr="002D3D00">
              <w:rPr>
                <w:rFonts w:ascii="Arial" w:hAnsi="Arial" w:cs="Arial"/>
                <w:noProof/>
                <w:color w:val="FF0000"/>
                <w:sz w:val="16"/>
                <w:szCs w:val="16"/>
                <w:u w:val="single"/>
                <w:lang w:val="en-US" w:eastAsia="en-GB"/>
              </w:rPr>
              <w:t xml:space="preserve"> RSSI</w:t>
            </w:r>
            <w:r w:rsidRPr="002D3D00">
              <w:rPr>
                <w:rFonts w:ascii="Arial" w:hAnsi="Arial" w:cs="Arial"/>
                <w:color w:val="FF0000"/>
                <w:sz w:val="16"/>
                <w:szCs w:val="16"/>
                <w:u w:val="single"/>
                <w:lang w:eastAsia="en-GB"/>
              </w:rPr>
              <w:t xml:space="preserve"> result in dBm.</w:t>
            </w:r>
          </w:p>
          <w:p w14:paraId="2148C659" w14:textId="77777777" w:rsidR="00624AA4" w:rsidRPr="002D3D00" w:rsidRDefault="00624AA4" w:rsidP="002D3D00">
            <w:pPr>
              <w:spacing w:after="0"/>
              <w:rPr>
                <w:rFonts w:ascii="Arial" w:eastAsia="SimSun" w:hAnsi="Arial" w:cs="Arial"/>
                <w:sz w:val="16"/>
                <w:szCs w:val="16"/>
                <w:lang w:eastAsia="zh-CN"/>
              </w:rPr>
            </w:pPr>
          </w:p>
          <w:p w14:paraId="7FEE0AE9" w14:textId="77777777" w:rsidR="00624AA4" w:rsidRPr="002D3D00" w:rsidRDefault="00624AA4" w:rsidP="002D3D00">
            <w:pPr>
              <w:spacing w:after="0"/>
              <w:rPr>
                <w:rFonts w:ascii="Arial" w:eastAsia="SimSun" w:hAnsi="Arial" w:cs="Arial"/>
                <w:noProof/>
                <w:sz w:val="16"/>
                <w:szCs w:val="16"/>
                <w:lang w:eastAsia="zh-CN"/>
              </w:rPr>
            </w:pPr>
            <w:r w:rsidRPr="002D3D00">
              <w:rPr>
                <w:rFonts w:ascii="Arial" w:eastAsia="SimSun" w:hAnsi="Arial" w:cs="Arial"/>
                <w:noProof/>
                <w:sz w:val="16"/>
                <w:szCs w:val="16"/>
                <w:lang w:eastAsia="zh-CN"/>
              </w:rPr>
              <w:t xml:space="preserve">(Note: mimic to </w:t>
            </w:r>
          </w:p>
          <w:p w14:paraId="6A2590E4" w14:textId="77777777" w:rsidR="00624AA4" w:rsidRPr="002D3D00" w:rsidRDefault="00624AA4" w:rsidP="000C0060">
            <w:pPr>
              <w:pStyle w:val="TAL"/>
              <w:rPr>
                <w:rFonts w:cs="Arial"/>
                <w:b/>
                <w:bCs/>
                <w:i/>
                <w:noProof/>
                <w:sz w:val="16"/>
                <w:szCs w:val="16"/>
                <w:lang w:eastAsia="en-GB"/>
              </w:rPr>
            </w:pPr>
            <w:r w:rsidRPr="002D3D00">
              <w:rPr>
                <w:rFonts w:cs="Arial"/>
                <w:b/>
                <w:i/>
                <w:sz w:val="16"/>
                <w:szCs w:val="16"/>
                <w:lang w:val="en-US" w:eastAsia="en-GB"/>
              </w:rPr>
              <w:t>rssiWLAN</w:t>
            </w:r>
          </w:p>
          <w:p w14:paraId="3E346B98" w14:textId="77777777" w:rsidR="00624AA4" w:rsidRDefault="00624AA4" w:rsidP="002D3D00">
            <w:pPr>
              <w:pBdr>
                <w:bottom w:val="single" w:sz="6" w:space="1" w:color="auto"/>
              </w:pBdr>
              <w:spacing w:after="0"/>
              <w:rPr>
                <w:rFonts w:ascii="Arial" w:eastAsia="SimSun" w:hAnsi="Arial" w:cs="Arial"/>
                <w:noProof/>
                <w:sz w:val="16"/>
                <w:szCs w:val="16"/>
                <w:lang w:eastAsia="zh-CN"/>
              </w:rPr>
            </w:pPr>
            <w:r w:rsidRPr="002D3D00">
              <w:rPr>
                <w:rFonts w:ascii="Arial" w:hAnsi="Arial" w:cs="Arial"/>
                <w:noProof/>
                <w:sz w:val="16"/>
                <w:szCs w:val="16"/>
                <w:lang w:val="en-US" w:eastAsia="en-GB"/>
              </w:rPr>
              <w:t>Measured WLAN RSSI</w:t>
            </w:r>
            <w:r w:rsidRPr="002D3D00">
              <w:rPr>
                <w:rFonts w:ascii="Arial" w:hAnsi="Arial" w:cs="Arial"/>
                <w:sz w:val="16"/>
                <w:szCs w:val="16"/>
                <w:lang w:eastAsia="en-GB"/>
              </w:rPr>
              <w:t xml:space="preserve"> result in dBm.</w:t>
            </w:r>
            <w:r w:rsidRPr="002D3D00">
              <w:rPr>
                <w:rFonts w:ascii="Arial" w:eastAsia="SimSun" w:hAnsi="Arial" w:cs="Arial"/>
                <w:noProof/>
                <w:sz w:val="16"/>
                <w:szCs w:val="16"/>
                <w:lang w:eastAsia="zh-CN"/>
              </w:rPr>
              <w:t>)</w:t>
            </w:r>
          </w:p>
          <w:p w14:paraId="7C108E37" w14:textId="77777777" w:rsidR="00624AA4" w:rsidRPr="002D3D00" w:rsidRDefault="00624AA4" w:rsidP="001010CC">
            <w:pPr>
              <w:spacing w:after="0"/>
              <w:rPr>
                <w:rFonts w:ascii="Arial" w:eastAsiaTheme="minorEastAsia" w:hAnsi="Arial" w:cs="Arial"/>
                <w:color w:val="1F497D" w:themeColor="text2"/>
                <w:sz w:val="16"/>
                <w:szCs w:val="16"/>
                <w:lang w:eastAsia="ja-JP"/>
              </w:rPr>
            </w:pPr>
            <w:r w:rsidRPr="002D3D00">
              <w:rPr>
                <w:rFonts w:ascii="Arial" w:hAnsi="Arial" w:cs="Arial"/>
                <w:b/>
                <w:color w:val="1F497D" w:themeColor="text2"/>
                <w:sz w:val="16"/>
                <w:szCs w:val="16"/>
                <w:lang w:eastAsia="zh-CN"/>
              </w:rPr>
              <w:t>Ericsson:</w:t>
            </w:r>
            <w:r w:rsidRPr="002D3D00">
              <w:rPr>
                <w:rFonts w:ascii="Arial" w:hAnsi="Arial" w:cs="Arial"/>
                <w:color w:val="1F497D" w:themeColor="text2"/>
                <w:sz w:val="16"/>
                <w:szCs w:val="16"/>
                <w:lang w:eastAsia="zh-CN"/>
              </w:rPr>
              <w:t xml:space="preserve"> We should not call it "LAA RSSI" since this seems to limit the use of the RSSI measurements. We could just skip the "LAA" part. Preferably we should align with RAN1/4 specifications and there I assume they don’t say "LAA RSSI"?</w:t>
            </w:r>
          </w:p>
          <w:p w14:paraId="222CD8AE" w14:textId="77777777" w:rsidR="00624AA4" w:rsidRDefault="00624AA4" w:rsidP="001010CC">
            <w:pPr>
              <w:pBdr>
                <w:bottom w:val="single" w:sz="6" w:space="1" w:color="auto"/>
              </w:pBdr>
              <w:spacing w:after="0"/>
              <w:rPr>
                <w:rFonts w:ascii="Arial" w:eastAsiaTheme="minorEastAsia" w:hAnsi="Arial" w:cs="Arial"/>
                <w:color w:val="1F497D" w:themeColor="text2"/>
                <w:sz w:val="16"/>
                <w:szCs w:val="16"/>
                <w:lang w:eastAsia="ja-JP"/>
              </w:rPr>
            </w:pPr>
            <w:r w:rsidRPr="002D3D00">
              <w:rPr>
                <w:rFonts w:ascii="Arial" w:eastAsiaTheme="minorEastAsia" w:hAnsi="Arial" w:cs="Arial"/>
                <w:b/>
                <w:color w:val="1F497D" w:themeColor="text2"/>
                <w:sz w:val="16"/>
                <w:szCs w:val="16"/>
                <w:lang w:eastAsia="ja-JP"/>
              </w:rPr>
              <w:t>DCM:</w:t>
            </w:r>
            <w:r w:rsidRPr="002D3D00">
              <w:rPr>
                <w:rFonts w:ascii="Arial" w:eastAsiaTheme="minorEastAsia" w:hAnsi="Arial" w:cs="Arial"/>
                <w:color w:val="1F497D" w:themeColor="text2"/>
                <w:sz w:val="16"/>
                <w:szCs w:val="16"/>
                <w:lang w:eastAsia="ja-JP"/>
              </w:rPr>
              <w:t xml:space="preserve"> Agree with Ericsson view.</w:t>
            </w:r>
          </w:p>
          <w:p w14:paraId="2D815910" w14:textId="77777777" w:rsidR="00624AA4" w:rsidRPr="002D2D20" w:rsidRDefault="00624AA4" w:rsidP="00BA2BC2">
            <w:pPr>
              <w:spacing w:after="0"/>
              <w:rPr>
                <w:rFonts w:ascii="Arial" w:eastAsia="SimSun" w:hAnsi="Arial" w:cs="Arial"/>
                <w:noProof/>
                <w:sz w:val="16"/>
                <w:szCs w:val="16"/>
                <w:lang w:eastAsia="zh-CN"/>
              </w:rPr>
            </w:pPr>
            <w:r w:rsidRPr="00BA2BC2">
              <w:rPr>
                <w:rFonts w:ascii="Arial" w:eastAsia="SimSun" w:hAnsi="Arial" w:cs="Arial"/>
                <w:b/>
                <w:noProof/>
                <w:color w:val="C0504D" w:themeColor="accent2"/>
                <w:sz w:val="16"/>
                <w:szCs w:val="16"/>
                <w:lang w:eastAsia="zh-CN"/>
              </w:rPr>
              <w:t>Intel:</w:t>
            </w:r>
            <w:r w:rsidRPr="00BA2BC2">
              <w:rPr>
                <w:rFonts w:ascii="Arial" w:eastAsia="SimSun" w:hAnsi="Arial" w:cs="Arial"/>
                <w:noProof/>
                <w:color w:val="C0504D" w:themeColor="accent2"/>
                <w:sz w:val="16"/>
                <w:szCs w:val="16"/>
                <w:lang w:eastAsia="zh-CN"/>
              </w:rPr>
              <w:t xml:space="preserve"> Corrected in general CR. Followed Ericsson proposal to skip “LAA” part.</w:t>
            </w:r>
          </w:p>
        </w:tc>
        <w:tc>
          <w:tcPr>
            <w:tcW w:w="1060" w:type="dxa"/>
            <w:tcBorders>
              <w:bottom w:val="single" w:sz="4" w:space="0" w:color="auto"/>
            </w:tcBorders>
            <w:shd w:val="clear" w:color="auto" w:fill="CCFF99"/>
          </w:tcPr>
          <w:p w14:paraId="56428A16" w14:textId="77777777" w:rsidR="00624AA4" w:rsidRPr="00BD494B" w:rsidRDefault="00624AA4" w:rsidP="00133098">
            <w:pPr>
              <w:spacing w:after="60"/>
              <w:rPr>
                <w:rFonts w:ascii="Arial" w:hAnsi="Arial" w:cs="Arial"/>
                <w:noProof/>
                <w:sz w:val="16"/>
                <w:szCs w:val="16"/>
              </w:rPr>
            </w:pPr>
            <w:r>
              <w:rPr>
                <w:rFonts w:ascii="Arial" w:hAnsi="Arial" w:cs="Arial"/>
                <w:noProof/>
                <w:sz w:val="16"/>
                <w:szCs w:val="16"/>
              </w:rPr>
              <w:t>Closed (General CR)</w:t>
            </w:r>
          </w:p>
        </w:tc>
      </w:tr>
      <w:tr w:rsidR="00624AA4" w:rsidRPr="00BD494B" w14:paraId="14953971" w14:textId="77777777" w:rsidTr="00BD0C94">
        <w:trPr>
          <w:trHeight w:val="130"/>
        </w:trPr>
        <w:tc>
          <w:tcPr>
            <w:tcW w:w="769" w:type="dxa"/>
            <w:shd w:val="clear" w:color="auto" w:fill="auto"/>
          </w:tcPr>
          <w:p w14:paraId="26AB3C6A" w14:textId="77777777" w:rsidR="00624AA4" w:rsidRDefault="00624AA4" w:rsidP="00333ACC">
            <w:pPr>
              <w:spacing w:after="0"/>
              <w:rPr>
                <w:rFonts w:ascii="Arial" w:hAnsi="Arial" w:cs="Arial"/>
                <w:noProof/>
                <w:sz w:val="16"/>
                <w:szCs w:val="16"/>
              </w:rPr>
            </w:pPr>
            <w:r>
              <w:rPr>
                <w:rFonts w:ascii="Arial" w:hAnsi="Arial" w:cs="Arial"/>
                <w:noProof/>
                <w:sz w:val="16"/>
                <w:szCs w:val="16"/>
              </w:rPr>
              <w:t>S.074</w:t>
            </w:r>
          </w:p>
        </w:tc>
        <w:tc>
          <w:tcPr>
            <w:tcW w:w="1677" w:type="dxa"/>
            <w:shd w:val="clear" w:color="auto" w:fill="auto"/>
          </w:tcPr>
          <w:p w14:paraId="12396E46" w14:textId="77777777" w:rsidR="00624AA4" w:rsidRPr="00B71701"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MeasConfig</w:t>
            </w:r>
            <w:r>
              <w:rPr>
                <w:rFonts w:ascii="Arial" w:hAnsi="Arial" w:cs="Arial"/>
                <w:noProof/>
                <w:sz w:val="16"/>
                <w:szCs w:val="16"/>
              </w:rPr>
              <w:t>,</w:t>
            </w:r>
            <w:r>
              <w:t xml:space="preserve"> </w:t>
            </w:r>
            <w:r w:rsidRPr="006206A0">
              <w:rPr>
                <w:rFonts w:ascii="Arial" w:hAnsi="Arial" w:cs="Arial"/>
                <w:noProof/>
                <w:sz w:val="16"/>
                <w:szCs w:val="16"/>
              </w:rPr>
              <w:t>ul-DelayConfig</w:t>
            </w:r>
            <w:r>
              <w:rPr>
                <w:rFonts w:ascii="Arial" w:hAnsi="Arial" w:cs="Arial"/>
                <w:noProof/>
                <w:sz w:val="16"/>
                <w:szCs w:val="16"/>
              </w:rPr>
              <w:t xml:space="preserve"> (eMDT)</w:t>
            </w:r>
          </w:p>
        </w:tc>
        <w:tc>
          <w:tcPr>
            <w:tcW w:w="5369" w:type="dxa"/>
            <w:shd w:val="clear" w:color="auto" w:fill="auto"/>
          </w:tcPr>
          <w:p w14:paraId="40483D02" w14:textId="77777777" w:rsidR="00624AA4" w:rsidRDefault="00624AA4" w:rsidP="00333ACC">
            <w:pPr>
              <w:spacing w:after="60"/>
              <w:rPr>
                <w:rFonts w:ascii="Arial" w:hAnsi="Arial" w:cs="Arial"/>
                <w:noProof/>
                <w:sz w:val="16"/>
                <w:szCs w:val="16"/>
              </w:rPr>
            </w:pPr>
            <w:r>
              <w:rPr>
                <w:rFonts w:ascii="Arial" w:hAnsi="Arial" w:cs="Arial"/>
                <w:noProof/>
                <w:sz w:val="16"/>
                <w:szCs w:val="16"/>
              </w:rPr>
              <w:t>Parameters specifying when the UE should report what are normally part of the report configuration</w:t>
            </w:r>
          </w:p>
        </w:tc>
        <w:tc>
          <w:tcPr>
            <w:tcW w:w="653" w:type="dxa"/>
            <w:gridSpan w:val="2"/>
            <w:shd w:val="clear" w:color="auto" w:fill="auto"/>
          </w:tcPr>
          <w:p w14:paraId="2E595DCE" w14:textId="77777777" w:rsidR="00624AA4" w:rsidRDefault="00624AA4"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357066C7" w14:textId="77777777" w:rsidR="00624AA4" w:rsidRDefault="00624AA4" w:rsidP="00D16483">
            <w:pPr>
              <w:spacing w:after="0"/>
              <w:rPr>
                <w:rFonts w:ascii="Arial" w:hAnsi="Arial" w:cs="Arial"/>
                <w:noProof/>
                <w:sz w:val="16"/>
                <w:szCs w:val="16"/>
              </w:rPr>
            </w:pPr>
            <w:r>
              <w:rPr>
                <w:rFonts w:ascii="Arial" w:hAnsi="Arial" w:cs="Arial"/>
                <w:noProof/>
                <w:sz w:val="16"/>
                <w:szCs w:val="16"/>
              </w:rPr>
              <w:t>Needs to be discussed during R2#93</w:t>
            </w:r>
          </w:p>
          <w:p w14:paraId="3423A9F3" w14:textId="77777777" w:rsidR="00624AA4" w:rsidRDefault="00624AA4" w:rsidP="00D16483">
            <w:pPr>
              <w:pBdr>
                <w:bottom w:val="single" w:sz="6" w:space="1" w:color="auto"/>
              </w:pBdr>
              <w:spacing w:after="0"/>
              <w:rPr>
                <w:rFonts w:ascii="Arial" w:hAnsi="Arial" w:cs="Arial"/>
                <w:noProof/>
                <w:sz w:val="16"/>
                <w:szCs w:val="16"/>
              </w:rPr>
            </w:pPr>
            <w:r>
              <w:rPr>
                <w:rFonts w:ascii="Arial" w:hAnsi="Arial" w:cs="Arial"/>
                <w:noProof/>
                <w:sz w:val="16"/>
                <w:szCs w:val="16"/>
              </w:rPr>
              <w:t>(</w:t>
            </w:r>
            <w:r w:rsidRPr="006206A0">
              <w:rPr>
                <w:rFonts w:ascii="Arial" w:hAnsi="Arial" w:cs="Arial"/>
                <w:noProof/>
                <w:sz w:val="16"/>
                <w:szCs w:val="16"/>
              </w:rPr>
              <w:t>As this is not frequency specific</w:t>
            </w:r>
            <w:r>
              <w:rPr>
                <w:rFonts w:ascii="Arial" w:hAnsi="Arial" w:cs="Arial"/>
                <w:noProof/>
                <w:sz w:val="16"/>
                <w:szCs w:val="16"/>
              </w:rPr>
              <w:t xml:space="preserve"> measurement</w:t>
            </w:r>
            <w:r w:rsidRPr="006206A0">
              <w:rPr>
                <w:rFonts w:ascii="Arial" w:hAnsi="Arial" w:cs="Arial"/>
                <w:noProof/>
                <w:sz w:val="16"/>
                <w:szCs w:val="16"/>
              </w:rPr>
              <w:t>, we should consider how to handle the measObject i.e. either have no object linked or another type of object e.g. related to DRBs</w:t>
            </w:r>
            <w:r>
              <w:rPr>
                <w:rFonts w:ascii="Arial" w:hAnsi="Arial" w:cs="Arial"/>
                <w:noProof/>
                <w:sz w:val="16"/>
                <w:szCs w:val="16"/>
              </w:rPr>
              <w:t>)</w:t>
            </w:r>
          </w:p>
          <w:p w14:paraId="573B97F5" w14:textId="77777777" w:rsidR="00624AA4" w:rsidRDefault="00624AA4" w:rsidP="00D16483">
            <w:pPr>
              <w:spacing w:after="0"/>
              <w:rPr>
                <w:rFonts w:ascii="Arial" w:hAnsi="Arial" w:cs="Arial"/>
                <w:noProof/>
                <w:color w:val="1F497D" w:themeColor="text2"/>
                <w:sz w:val="16"/>
                <w:szCs w:val="16"/>
              </w:rPr>
            </w:pPr>
            <w:r w:rsidRPr="00D16483">
              <w:rPr>
                <w:rFonts w:ascii="Arial" w:hAnsi="Arial" w:cs="Arial"/>
                <w:b/>
                <w:noProof/>
                <w:color w:val="1F497D" w:themeColor="text2"/>
                <w:sz w:val="16"/>
                <w:szCs w:val="16"/>
              </w:rPr>
              <w:t>Ericsson:</w:t>
            </w:r>
            <w:r w:rsidRPr="00D16483">
              <w:rPr>
                <w:rFonts w:ascii="Arial" w:hAnsi="Arial" w:cs="Arial"/>
                <w:noProof/>
                <w:color w:val="1F497D" w:themeColor="text2"/>
                <w:sz w:val="16"/>
                <w:szCs w:val="16"/>
              </w:rPr>
              <w:t xml:space="preserve"> We agree this should be discussed</w:t>
            </w:r>
          </w:p>
          <w:p w14:paraId="24417330" w14:textId="77777777" w:rsidR="00624AA4" w:rsidRDefault="00624AA4" w:rsidP="00D1648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 discussion paper would be helpful.</w:t>
            </w:r>
          </w:p>
          <w:p w14:paraId="7DECC277" w14:textId="77777777" w:rsidR="00624AA4" w:rsidRDefault="00624AA4" w:rsidP="00D16483">
            <w:pPr>
              <w:pBdr>
                <w:bottom w:val="single" w:sz="6" w:space="1" w:color="auto"/>
              </w:pBd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cover this in a paper</w:t>
            </w:r>
          </w:p>
          <w:p w14:paraId="7EED3AC0" w14:textId="77777777" w:rsidR="00624AA4" w:rsidRDefault="00624AA4" w:rsidP="00257529">
            <w:pPr>
              <w:spacing w:after="0"/>
              <w:rPr>
                <w:rFonts w:ascii="Arial" w:eastAsia="SimSun" w:hAnsi="Arial" w:cs="Arial"/>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r w:rsidRPr="00E3371E">
              <w:rPr>
                <w:rFonts w:ascii="Arial" w:eastAsia="SimSun" w:hAnsi="Arial" w:cs="Arial"/>
                <w:noProof/>
                <w:color w:val="C0504D" w:themeColor="accent2"/>
                <w:sz w:val="16"/>
                <w:szCs w:val="16"/>
                <w:lang w:eastAsia="zh-CN"/>
              </w:rPr>
              <w:t xml:space="preserve"> See meeting notes</w:t>
            </w:r>
          </w:p>
          <w:p w14:paraId="6DF3CAC3" w14:textId="77777777" w:rsidR="00624AA4" w:rsidRDefault="00624AA4" w:rsidP="00257529">
            <w:pPr>
              <w:spacing w:after="0"/>
              <w:rPr>
                <w:rFonts w:ascii="Arial" w:eastAsia="MS Mincho" w:hAnsi="Arial" w:cs="Arial"/>
                <w:noProof/>
                <w:color w:val="C0504D" w:themeColor="accent2"/>
                <w:sz w:val="16"/>
                <w:szCs w:val="16"/>
                <w:lang w:eastAsia="ja-JP"/>
              </w:rPr>
            </w:pPr>
            <w:r w:rsidRPr="00DB279C">
              <w:rPr>
                <w:rFonts w:ascii="Arial" w:eastAsia="MS Mincho" w:hAnsi="Arial" w:cs="Arial"/>
                <w:noProof/>
                <w:color w:val="C0504D" w:themeColor="accent2"/>
                <w:sz w:val="16"/>
                <w:szCs w:val="16"/>
                <w:lang w:eastAsia="ja-JP"/>
              </w:rPr>
              <w:t>=&gt;</w:t>
            </w:r>
            <w:r w:rsidRPr="00DB279C">
              <w:rPr>
                <w:rFonts w:ascii="Arial" w:eastAsia="MS Mincho" w:hAnsi="Arial" w:cs="Arial"/>
                <w:noProof/>
                <w:color w:val="C0504D" w:themeColor="accent2"/>
                <w:sz w:val="16"/>
                <w:szCs w:val="16"/>
                <w:lang w:eastAsia="ja-JP"/>
              </w:rPr>
              <w:tab/>
              <w:t>General issue of measurements extensibility can be progressed in R14 under TEI14.</w:t>
            </w:r>
          </w:p>
          <w:p w14:paraId="3CB69426" w14:textId="77777777" w:rsidR="00624AA4" w:rsidRPr="00D16483" w:rsidRDefault="00624AA4" w:rsidP="00DB279C">
            <w:pPr>
              <w:spacing w:after="0"/>
              <w:rPr>
                <w:rFonts w:ascii="Arial" w:hAnsi="Arial" w:cs="Arial"/>
                <w:noProof/>
                <w:color w:val="1F497D" w:themeColor="text2"/>
                <w:sz w:val="16"/>
                <w:szCs w:val="16"/>
              </w:rPr>
            </w:pPr>
            <w:r w:rsidRPr="00257529">
              <w:rPr>
                <w:rFonts w:ascii="Arial" w:eastAsia="MS Mincho" w:hAnsi="Arial" w:cs="Arial"/>
                <w:b/>
                <w:noProof/>
                <w:color w:val="C0504D" w:themeColor="accent2"/>
                <w:sz w:val="16"/>
                <w:szCs w:val="16"/>
                <w:lang w:eastAsia="ja-JP"/>
              </w:rPr>
              <w:t xml:space="preserve">Coordinator: </w:t>
            </w:r>
            <w:r>
              <w:rPr>
                <w:rFonts w:ascii="Arial" w:hAnsi="Arial" w:cs="Arial"/>
                <w:color w:val="C0504D" w:themeColor="accent2"/>
                <w:sz w:val="16"/>
                <w:szCs w:val="16"/>
              </w:rPr>
              <w:t>Closed without actions. See also S.007, C.078, and S.093.</w:t>
            </w:r>
          </w:p>
        </w:tc>
        <w:tc>
          <w:tcPr>
            <w:tcW w:w="1060" w:type="dxa"/>
            <w:tcBorders>
              <w:bottom w:val="single" w:sz="4" w:space="0" w:color="auto"/>
            </w:tcBorders>
            <w:shd w:val="clear" w:color="auto" w:fill="CCFF99"/>
          </w:tcPr>
          <w:p w14:paraId="435E52A4" w14:textId="77777777" w:rsidR="00624AA4" w:rsidRDefault="00624AA4" w:rsidP="00333ACC">
            <w:pPr>
              <w:spacing w:after="60"/>
              <w:rPr>
                <w:rFonts w:ascii="Arial" w:hAnsi="Arial" w:cs="Arial"/>
                <w:noProof/>
                <w:sz w:val="16"/>
                <w:szCs w:val="16"/>
              </w:rPr>
            </w:pPr>
            <w:r>
              <w:rPr>
                <w:rFonts w:ascii="Arial" w:hAnsi="Arial" w:cs="Arial"/>
                <w:noProof/>
                <w:sz w:val="16"/>
                <w:szCs w:val="16"/>
              </w:rPr>
              <w:t>Closed (General CR)</w:t>
            </w:r>
          </w:p>
        </w:tc>
      </w:tr>
      <w:tr w:rsidR="00624AA4" w:rsidRPr="00BD494B" w14:paraId="067ACB6C" w14:textId="77777777" w:rsidTr="00631F7A">
        <w:trPr>
          <w:trHeight w:val="130"/>
        </w:trPr>
        <w:tc>
          <w:tcPr>
            <w:tcW w:w="769" w:type="dxa"/>
            <w:shd w:val="clear" w:color="auto" w:fill="auto"/>
          </w:tcPr>
          <w:p w14:paraId="3BC9720D"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I.048</w:t>
            </w:r>
          </w:p>
        </w:tc>
        <w:tc>
          <w:tcPr>
            <w:tcW w:w="1677" w:type="dxa"/>
            <w:shd w:val="clear" w:color="auto" w:fill="auto"/>
          </w:tcPr>
          <w:p w14:paraId="3A2939EF" w14:textId="77777777" w:rsidR="00624AA4" w:rsidRPr="007656E1" w:rsidRDefault="00624AA4" w:rsidP="002A03F4">
            <w:pPr>
              <w:spacing w:after="0"/>
              <w:rPr>
                <w:rFonts w:ascii="Arial" w:hAnsi="Arial" w:cs="Arial"/>
                <w:noProof/>
                <w:sz w:val="16"/>
                <w:szCs w:val="16"/>
              </w:rPr>
            </w:pPr>
            <w:r>
              <w:rPr>
                <w:rFonts w:ascii="Arial" w:eastAsia="MS Mincho" w:hAnsi="Arial" w:cs="Arial"/>
                <w:sz w:val="16"/>
                <w:szCs w:val="16"/>
              </w:rPr>
              <w:t xml:space="preserve">6.3.5 </w:t>
            </w:r>
            <w:r w:rsidRPr="007656E1">
              <w:rPr>
                <w:rFonts w:ascii="Arial" w:eastAsia="MS Mincho" w:hAnsi="Arial" w:cs="Arial"/>
                <w:sz w:val="16"/>
                <w:szCs w:val="16"/>
              </w:rPr>
              <w:t>MeasDS-Config</w:t>
            </w:r>
          </w:p>
        </w:tc>
        <w:tc>
          <w:tcPr>
            <w:tcW w:w="5369" w:type="dxa"/>
            <w:shd w:val="clear" w:color="auto" w:fill="auto"/>
          </w:tcPr>
          <w:p w14:paraId="5AA05E2A" w14:textId="77777777" w:rsidR="00624AA4" w:rsidRDefault="00624AA4"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36495">
              <w:rPr>
                <w:rFonts w:ascii="Arial" w:eastAsia="Times New Roman" w:hAnsi="Arial"/>
                <w:sz w:val="16"/>
                <w:szCs w:val="16"/>
                <w:lang w:eastAsia="en-GB"/>
              </w:rPr>
              <w:t>In the field 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sz w:val="16"/>
                <w:szCs w:val="16"/>
                <w:lang w:eastAsia="en-GB"/>
              </w:rPr>
              <w:t xml:space="preserve"> it is said:</w:t>
            </w:r>
          </w:p>
          <w:p w14:paraId="55495104" w14:textId="77777777" w:rsidR="00624AA4" w:rsidRPr="00836495" w:rsidRDefault="00624AA4"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p>
          <w:p w14:paraId="78B5E589" w14:textId="77777777" w:rsidR="00624AA4" w:rsidRPr="0085604B" w:rsidRDefault="00624AA4" w:rsidP="000F1C1D">
            <w:pPr>
              <w:spacing w:after="0"/>
              <w:rPr>
                <w:rFonts w:ascii="Arial" w:hAnsi="Arial" w:cs="Arial"/>
                <w:noProof/>
                <w:sz w:val="16"/>
                <w:szCs w:val="16"/>
              </w:rPr>
            </w:pPr>
            <w:r w:rsidRPr="0085604B">
              <w:rPr>
                <w:rFonts w:ascii="Arial" w:eastAsia="Times New Roman" w:hAnsi="Arial" w:cs="Arial"/>
                <w:sz w:val="16"/>
                <w:szCs w:val="16"/>
                <w:lang w:eastAsia="zh-CN"/>
              </w:rPr>
              <w:t xml:space="preserve">The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is set to values 1 for an LAA SCell.</w:t>
            </w:r>
          </w:p>
          <w:p w14:paraId="7533A5DD" w14:textId="77777777" w:rsidR="00624AA4" w:rsidRDefault="00624AA4" w:rsidP="000F1C1D">
            <w:pPr>
              <w:spacing w:after="0"/>
              <w:rPr>
                <w:rFonts w:ascii="Arial" w:hAnsi="Arial" w:cs="Arial"/>
                <w:noProof/>
                <w:sz w:val="16"/>
                <w:szCs w:val="16"/>
                <w:lang w:eastAsia="en-GB"/>
              </w:rPr>
            </w:pPr>
          </w:p>
          <w:p w14:paraId="596EFB1B" w14:textId="77777777" w:rsidR="00624AA4" w:rsidRPr="00F90A03" w:rsidRDefault="00624AA4" w:rsidP="000F1C1D">
            <w:pPr>
              <w:spacing w:after="0"/>
              <w:rPr>
                <w:rFonts w:ascii="Arial" w:hAnsi="Arial" w:cs="Arial"/>
                <w:noProof/>
                <w:sz w:val="16"/>
                <w:szCs w:val="16"/>
                <w:lang w:eastAsia="en-GB"/>
              </w:rPr>
            </w:pPr>
            <w:r>
              <w:rPr>
                <w:rFonts w:ascii="Arial" w:hAnsi="Arial" w:cs="Arial"/>
                <w:noProof/>
                <w:sz w:val="16"/>
                <w:szCs w:val="16"/>
                <w:lang w:eastAsia="en-GB"/>
              </w:rPr>
              <w:t xml:space="preserve">However, the added sentence is misleading and might lead to confusion in case durationTDD-r12 is configured by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 </w:t>
            </w:r>
            <w:r w:rsidRPr="00F90A03">
              <w:rPr>
                <w:rFonts w:ascii="Arial" w:eastAsia="Times New Roman" w:hAnsi="Arial"/>
                <w:sz w:val="16"/>
                <w:szCs w:val="16"/>
                <w:lang w:eastAsia="en-GB"/>
              </w:rPr>
              <w:t>where the min value is 2.</w:t>
            </w:r>
          </w:p>
          <w:p w14:paraId="11A42356" w14:textId="77777777" w:rsidR="00624AA4" w:rsidRDefault="00624AA4" w:rsidP="000F1C1D">
            <w:pPr>
              <w:spacing w:after="0"/>
              <w:rPr>
                <w:rFonts w:ascii="Arial" w:hAnsi="Arial" w:cs="Arial"/>
                <w:noProof/>
                <w:sz w:val="16"/>
                <w:szCs w:val="16"/>
                <w:lang w:eastAsia="en-GB"/>
              </w:rPr>
            </w:pPr>
            <w:r>
              <w:rPr>
                <w:rFonts w:ascii="Arial" w:hAnsi="Arial" w:cs="Arial"/>
                <w:noProof/>
                <w:sz w:val="16"/>
                <w:szCs w:val="16"/>
                <w:lang w:eastAsia="en-GB"/>
              </w:rPr>
              <w:t xml:space="preserve">Therefore, it is better to clarify that </w:t>
            </w:r>
            <w:r>
              <w:rPr>
                <w:rFonts w:ascii="Arial" w:eastAsia="Times New Roman" w:hAnsi="Arial" w:hint="eastAsia"/>
                <w:i/>
                <w:sz w:val="16"/>
                <w:szCs w:val="16"/>
                <w:lang w:eastAsia="en-GB"/>
              </w:rPr>
              <w:t xml:space="preserve">ds </w:t>
            </w:r>
            <w:r w:rsidRPr="00836495">
              <w:rPr>
                <w:rFonts w:ascii="Arial" w:eastAsia="Times New Roman" w:hAnsi="Arial" w:hint="eastAsia"/>
                <w:i/>
                <w:sz w:val="16"/>
                <w:szCs w:val="16"/>
                <w:lang w:eastAsia="en-GB"/>
              </w:rPr>
              <w:t>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-r13 </w:t>
            </w:r>
            <w:r w:rsidRPr="00F90A03">
              <w:rPr>
                <w:rFonts w:ascii="Arial" w:eastAsia="Times New Roman" w:hAnsi="Arial"/>
                <w:sz w:val="16"/>
                <w:szCs w:val="16"/>
                <w:lang w:eastAsia="en-GB"/>
              </w:rPr>
              <w:t>should be ignored</w:t>
            </w:r>
            <w:r>
              <w:rPr>
                <w:rFonts w:ascii="Arial" w:eastAsia="Times New Roman" w:hAnsi="Arial"/>
                <w:sz w:val="16"/>
                <w:szCs w:val="16"/>
                <w:lang w:eastAsia="en-GB"/>
              </w:rPr>
              <w:t xml:space="preserve"> by the UE</w:t>
            </w:r>
            <w:r w:rsidRPr="00F90A03">
              <w:rPr>
                <w:rFonts w:ascii="Arial" w:eastAsia="Times New Roman" w:hAnsi="Arial"/>
                <w:sz w:val="16"/>
                <w:szCs w:val="16"/>
                <w:lang w:eastAsia="en-GB"/>
              </w:rPr>
              <w:t xml:space="preserve"> for an LAA SCell</w:t>
            </w:r>
            <w:r>
              <w:rPr>
                <w:rFonts w:ascii="Arial" w:eastAsia="Times New Roman" w:hAnsi="Arial"/>
                <w:sz w:val="16"/>
                <w:szCs w:val="16"/>
                <w:lang w:eastAsia="en-GB"/>
              </w:rPr>
              <w:t xml:space="preserve"> and the UE shall apply a value 1 instead.</w:t>
            </w:r>
          </w:p>
          <w:p w14:paraId="60EC5CA1" w14:textId="77777777" w:rsidR="00624AA4" w:rsidRPr="00F90A03" w:rsidRDefault="00624AA4" w:rsidP="000F1C1D">
            <w:pPr>
              <w:spacing w:after="0"/>
              <w:rPr>
                <w:rFonts w:ascii="Arial" w:hAnsi="Arial" w:cs="Arial"/>
                <w:noProof/>
                <w:sz w:val="16"/>
                <w:szCs w:val="16"/>
                <w:lang w:eastAsia="en-GB"/>
              </w:rPr>
            </w:pPr>
          </w:p>
          <w:p w14:paraId="66AA63C7" w14:textId="77777777" w:rsidR="00624AA4" w:rsidRPr="00F90A03" w:rsidRDefault="00624AA4"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ds-Occasion</w:t>
            </w:r>
            <w:r w:rsidRPr="00F90A03">
              <w:rPr>
                <w:rFonts w:ascii="Courier New" w:eastAsia="SimSun" w:hAnsi="Courier New"/>
                <w:noProof/>
                <w:sz w:val="16"/>
              </w:rPr>
              <w:t>Duration</w:t>
            </w:r>
            <w:r w:rsidRPr="00F90A03">
              <w:rPr>
                <w:rFonts w:ascii="Courier New" w:eastAsia="SimSun" w:hAnsi="Courier New" w:hint="eastAsia"/>
                <w:noProof/>
                <w:sz w:val="16"/>
              </w:rPr>
              <w:t>-r12</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CHOICE {</w:t>
            </w:r>
          </w:p>
          <w:p w14:paraId="31C2BA96" w14:textId="77777777" w:rsidR="00624AA4" w:rsidRPr="00F90A03" w:rsidRDefault="00624AA4"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FDD-r12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lastRenderedPageBreak/>
              <w:tab/>
            </w:r>
            <w:r w:rsidRPr="00F90A03">
              <w:rPr>
                <w:rFonts w:ascii="Courier New" w:eastAsia="SimSun" w:hAnsi="Courier New"/>
                <w:noProof/>
                <w:sz w:val="16"/>
              </w:rPr>
              <w:t>INTEGER(</w:t>
            </w:r>
            <w:r w:rsidRPr="00F90A03">
              <w:rPr>
                <w:rFonts w:ascii="Courier New" w:eastAsia="SimSun" w:hAnsi="Courier New" w:hint="eastAsia"/>
                <w:noProof/>
                <w:sz w:val="16"/>
              </w:rPr>
              <w:t>1</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14:paraId="167CD88C" w14:textId="77777777" w:rsidR="00624AA4" w:rsidRPr="00F90A03" w:rsidRDefault="00624AA4"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TDD-r12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INTEGER(</w:t>
            </w:r>
            <w:r w:rsidRPr="00F90A03">
              <w:rPr>
                <w:rFonts w:ascii="Courier New" w:eastAsia="SimSun" w:hAnsi="Courier New" w:hint="eastAsia"/>
                <w:noProof/>
                <w:sz w:val="16"/>
              </w:rPr>
              <w:t>2</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14:paraId="4E8C3459" w14:textId="77777777" w:rsidR="00624AA4" w:rsidRPr="00F90A03" w:rsidRDefault="00624AA4"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t>},</w:t>
            </w:r>
          </w:p>
          <w:p w14:paraId="73C10ABA" w14:textId="77777777" w:rsidR="00624AA4" w:rsidRDefault="00624AA4" w:rsidP="000F1C1D">
            <w:pPr>
              <w:keepNext/>
              <w:keepLines/>
              <w:overflowPunct w:val="0"/>
              <w:autoSpaceDE w:val="0"/>
              <w:autoSpaceDN w:val="0"/>
              <w:adjustRightInd w:val="0"/>
              <w:spacing w:after="0"/>
              <w:textAlignment w:val="baseline"/>
              <w:rPr>
                <w:rFonts w:ascii="Arial" w:hAnsi="Arial" w:cs="Arial"/>
                <w:noProof/>
                <w:sz w:val="16"/>
                <w:szCs w:val="16"/>
                <w:lang w:eastAsia="en-GB"/>
              </w:rPr>
            </w:pPr>
          </w:p>
          <w:p w14:paraId="4FC57DF3" w14:textId="77777777" w:rsidR="00624AA4" w:rsidRPr="00E602B6" w:rsidRDefault="00624AA4" w:rsidP="000F1C1D">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lang w:eastAsia="en-GB"/>
              </w:rPr>
              <w:t xml:space="preserve">Furthermore, in the field </w:t>
            </w:r>
            <w:r w:rsidRPr="00836495">
              <w:rPr>
                <w:rFonts w:ascii="Arial" w:hAnsi="Arial" w:cs="Arial"/>
                <w:noProof/>
                <w:sz w:val="16"/>
                <w:szCs w:val="16"/>
                <w:lang w:eastAsia="en-GB"/>
              </w:rPr>
              <w:t xml:space="preserve">description 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sz w:val="16"/>
                <w:szCs w:val="16"/>
                <w:lang w:eastAsia="en-GB"/>
              </w:rPr>
              <w:t xml:space="preserve"> </w:t>
            </w:r>
            <w:r>
              <w:rPr>
                <w:rFonts w:ascii="Arial" w:hAnsi="Arial" w:cs="Arial"/>
                <w:noProof/>
                <w:sz w:val="16"/>
                <w:szCs w:val="16"/>
              </w:rPr>
              <w:t>there is a typo</w:t>
            </w:r>
            <w:r w:rsidRPr="00836495">
              <w:rPr>
                <w:rFonts w:ascii="Arial" w:hAnsi="Arial" w:cs="Arial"/>
                <w:noProof/>
                <w:sz w:val="16"/>
                <w:szCs w:val="16"/>
              </w:rPr>
              <w:t xml:space="preserve"> (remove</w:t>
            </w:r>
            <w:r>
              <w:rPr>
                <w:rFonts w:ascii="Arial" w:hAnsi="Arial" w:cs="Arial"/>
                <w:noProof/>
                <w:sz w:val="16"/>
                <w:szCs w:val="16"/>
              </w:rPr>
              <w:t xml:space="preserve"> “s” in the word “values”).</w:t>
            </w:r>
          </w:p>
        </w:tc>
        <w:tc>
          <w:tcPr>
            <w:tcW w:w="653" w:type="dxa"/>
            <w:gridSpan w:val="2"/>
            <w:shd w:val="clear" w:color="auto" w:fill="auto"/>
          </w:tcPr>
          <w:p w14:paraId="667DC132"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016986EA" w14:textId="77777777" w:rsidR="00624AA4" w:rsidRPr="009527FC" w:rsidRDefault="00624AA4" w:rsidP="000F1C1D">
            <w:pPr>
              <w:spacing w:after="0"/>
              <w:rPr>
                <w:rFonts w:ascii="Arial" w:eastAsia="Times New Roman" w:hAnsi="Arial"/>
                <w:sz w:val="16"/>
                <w:szCs w:val="16"/>
                <w:lang w:eastAsia="en-GB"/>
              </w:rPr>
            </w:pPr>
            <w:r>
              <w:rPr>
                <w:rFonts w:ascii="Arial" w:hAnsi="Arial" w:cs="Arial"/>
                <w:noProof/>
                <w:sz w:val="16"/>
                <w:szCs w:val="16"/>
              </w:rPr>
              <w:t xml:space="preserve">Clarify field </w:t>
            </w:r>
            <w:r w:rsidRPr="00836495">
              <w:rPr>
                <w:rFonts w:ascii="Arial" w:eastAsia="Times New Roman" w:hAnsi="Arial"/>
                <w:sz w:val="16"/>
                <w:szCs w:val="16"/>
                <w:lang w:eastAsia="en-GB"/>
              </w:rPr>
              <w:t>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cs="Arial"/>
                <w:noProof/>
                <w:sz w:val="16"/>
                <w:lang w:val="en-US" w:eastAsia="de-DE"/>
              </w:rPr>
              <w:t xml:space="preserve"> and </w:t>
            </w:r>
            <w:r>
              <w:rPr>
                <w:rFonts w:ascii="Arial" w:hAnsi="Arial" w:cs="Arial"/>
                <w:noProof/>
                <w:sz w:val="16"/>
                <w:szCs w:val="16"/>
              </w:rPr>
              <w:t xml:space="preserve">fix the typo in the field description </w:t>
            </w:r>
            <w:r w:rsidRPr="00836495">
              <w:rPr>
                <w:rFonts w:ascii="Arial" w:hAnsi="Arial" w:cs="Arial"/>
                <w:noProof/>
                <w:sz w:val="16"/>
                <w:szCs w:val="16"/>
                <w:lang w:eastAsia="en-GB"/>
              </w:rPr>
              <w:t xml:space="preserve">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i/>
                <w:sz w:val="16"/>
                <w:szCs w:val="16"/>
                <w:lang w:eastAsia="en-GB"/>
              </w:rPr>
              <w:t>:</w:t>
            </w:r>
            <w:r w:rsidRPr="009527FC">
              <w:rPr>
                <w:rFonts w:ascii="Arial" w:eastAsia="Times New Roman" w:hAnsi="Arial"/>
                <w:sz w:val="16"/>
                <w:szCs w:val="16"/>
                <w:lang w:eastAsia="en-GB"/>
              </w:rPr>
              <w:t>as shown below:</w:t>
            </w:r>
          </w:p>
          <w:p w14:paraId="48697A20" w14:textId="77777777" w:rsidR="00624AA4" w:rsidRPr="0085604B" w:rsidRDefault="00624AA4" w:rsidP="000F1C1D">
            <w:pPr>
              <w:spacing w:after="0"/>
              <w:rPr>
                <w:rFonts w:ascii="Arial" w:hAnsi="Arial" w:cs="Arial"/>
                <w:noProof/>
                <w:sz w:val="16"/>
                <w:szCs w:val="16"/>
              </w:rPr>
            </w:pPr>
          </w:p>
          <w:p w14:paraId="117F0388" w14:textId="77777777" w:rsidR="00624AA4" w:rsidRPr="0085604B" w:rsidRDefault="00624AA4"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t>ds-OccasionDuration</w:t>
            </w:r>
          </w:p>
          <w:p w14:paraId="50B7388B" w14:textId="77777777" w:rsidR="00624AA4" w:rsidRPr="0085604B" w:rsidRDefault="00624AA4" w:rsidP="000F1C1D">
            <w:pPr>
              <w:spacing w:after="0"/>
              <w:rPr>
                <w:rFonts w:ascii="Arial" w:hAnsi="Arial" w:cs="Arial"/>
                <w:noProof/>
                <w:sz w:val="16"/>
                <w:szCs w:val="16"/>
                <w:u w:val="single"/>
              </w:rPr>
            </w:pPr>
            <w:r w:rsidRPr="0085604B">
              <w:rPr>
                <w:rFonts w:ascii="Arial" w:eastAsia="Times New Roman" w:hAnsi="Arial" w:cs="Arial"/>
                <w:sz w:val="16"/>
                <w:szCs w:val="16"/>
                <w:lang w:eastAsia="en-GB"/>
              </w:rPr>
              <w:t>Indicates the duration of discovery signal occasion for this frequency. Discovery signal occasion duration is common for all cells transmitting discovery signals on one frequency.</w:t>
            </w:r>
            <w:r w:rsidRPr="0085604B">
              <w:rPr>
                <w:rFonts w:ascii="Arial" w:eastAsia="Times New Roman" w:hAnsi="Arial" w:cs="Arial"/>
                <w:sz w:val="16"/>
                <w:szCs w:val="16"/>
                <w:lang w:eastAsia="zh-CN"/>
              </w:rPr>
              <w:t xml:space="preserve"> The </w:t>
            </w:r>
            <w:r w:rsidRPr="0085604B">
              <w:rPr>
                <w:rFonts w:ascii="Arial" w:eastAsia="Times New Roman" w:hAnsi="Arial" w:cs="Arial"/>
                <w:color w:val="FF0000"/>
                <w:sz w:val="16"/>
                <w:szCs w:val="16"/>
                <w:u w:val="single"/>
                <w:lang w:eastAsia="zh-CN"/>
              </w:rPr>
              <w:t>UE shall ignore the</w:t>
            </w:r>
            <w:r w:rsidRPr="0085604B">
              <w:rPr>
                <w:rFonts w:ascii="Arial" w:eastAsia="Times New Roman" w:hAnsi="Arial" w:cs="Arial"/>
                <w:sz w:val="16"/>
                <w:szCs w:val="16"/>
                <w:lang w:eastAsia="zh-CN"/>
              </w:rPr>
              <w:t xml:space="preserv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w:t>
            </w:r>
            <w:r w:rsidRPr="0085604B">
              <w:rPr>
                <w:rFonts w:ascii="Arial" w:eastAsia="Times New Roman" w:hAnsi="Arial" w:cs="Arial"/>
                <w:strike/>
                <w:sz w:val="16"/>
                <w:szCs w:val="16"/>
                <w:lang w:eastAsia="zh-CN"/>
              </w:rPr>
              <w:t>is set to values 1</w:t>
            </w:r>
            <w:r w:rsidRPr="0085604B">
              <w:rPr>
                <w:rFonts w:ascii="Arial" w:eastAsia="Times New Roman" w:hAnsi="Arial" w:cs="Arial"/>
                <w:sz w:val="16"/>
                <w:szCs w:val="16"/>
                <w:lang w:eastAsia="zh-CN"/>
              </w:rPr>
              <w:t xml:space="preserve"> for an LAA SCell </w:t>
            </w:r>
            <w:r w:rsidRPr="0085604B">
              <w:rPr>
                <w:rFonts w:ascii="Arial" w:eastAsia="Times New Roman" w:hAnsi="Arial" w:cs="Arial"/>
                <w:color w:val="FF0000"/>
                <w:sz w:val="16"/>
                <w:szCs w:val="16"/>
                <w:u w:val="single"/>
                <w:lang w:eastAsia="zh-CN"/>
              </w:rPr>
              <w:t>and apply a value 1 instead</w:t>
            </w:r>
            <w:r w:rsidRPr="0085604B">
              <w:rPr>
                <w:rFonts w:ascii="Arial" w:eastAsia="Times New Roman" w:hAnsi="Arial" w:cs="Arial"/>
                <w:sz w:val="16"/>
                <w:szCs w:val="16"/>
                <w:lang w:eastAsia="zh-CN"/>
              </w:rPr>
              <w:t>.</w:t>
            </w:r>
          </w:p>
          <w:p w14:paraId="200118EB" w14:textId="77777777" w:rsidR="00624AA4" w:rsidRPr="0085604B" w:rsidRDefault="00624AA4" w:rsidP="000F1C1D">
            <w:pPr>
              <w:spacing w:after="0"/>
              <w:rPr>
                <w:rFonts w:ascii="Arial" w:hAnsi="Arial" w:cs="Arial"/>
                <w:noProof/>
                <w:sz w:val="16"/>
                <w:szCs w:val="16"/>
              </w:rPr>
            </w:pPr>
          </w:p>
          <w:p w14:paraId="6525C2D7" w14:textId="77777777" w:rsidR="00624AA4" w:rsidRPr="0085604B" w:rsidRDefault="00624AA4"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t>subframeOffset</w:t>
            </w:r>
          </w:p>
          <w:p w14:paraId="74B09947" w14:textId="77777777" w:rsidR="00624AA4" w:rsidRPr="0085604B" w:rsidRDefault="00624AA4" w:rsidP="000F1C1D">
            <w:pPr>
              <w:pBdr>
                <w:bottom w:val="single" w:sz="6" w:space="1" w:color="auto"/>
              </w:pBdr>
              <w:spacing w:after="0"/>
              <w:rPr>
                <w:rFonts w:ascii="Arial" w:hAnsi="Arial" w:cs="Arial"/>
                <w:noProof/>
                <w:sz w:val="16"/>
                <w:szCs w:val="16"/>
              </w:rPr>
            </w:pPr>
            <w:r w:rsidRPr="0085604B">
              <w:rPr>
                <w:rFonts w:ascii="Arial" w:eastAsia="MS Mincho" w:hAnsi="Arial" w:cs="Arial"/>
                <w:sz w:val="16"/>
                <w:szCs w:val="16"/>
                <w:lang w:eastAsia="en-GB"/>
              </w:rPr>
              <w:t xml:space="preserve">Indicates the subframe offset between SSS of the cell indicated by physCellId and the CSI-RS </w:t>
            </w:r>
            <w:r w:rsidRPr="0085604B">
              <w:rPr>
                <w:rFonts w:ascii="Arial" w:eastAsia="Times New Roman" w:hAnsi="Arial" w:cs="Arial"/>
                <w:sz w:val="16"/>
                <w:szCs w:val="16"/>
                <w:lang w:eastAsia="en-GB"/>
              </w:rPr>
              <w:t xml:space="preserve">resource </w:t>
            </w:r>
            <w:r w:rsidRPr="0085604B">
              <w:rPr>
                <w:rFonts w:ascii="Arial" w:eastAsia="MS Mincho" w:hAnsi="Arial" w:cs="Arial"/>
                <w:sz w:val="16"/>
                <w:szCs w:val="16"/>
                <w:lang w:eastAsia="en-GB"/>
              </w:rPr>
              <w:t xml:space="preserve">in </w:t>
            </w:r>
            <w:r w:rsidRPr="0085604B">
              <w:rPr>
                <w:rFonts w:ascii="Arial" w:eastAsia="Times New Roman" w:hAnsi="Arial" w:cs="Arial"/>
                <w:sz w:val="16"/>
                <w:szCs w:val="16"/>
                <w:lang w:eastAsia="en-GB"/>
              </w:rPr>
              <w:t>a</w:t>
            </w:r>
            <w:r w:rsidRPr="0085604B">
              <w:rPr>
                <w:rFonts w:ascii="Arial" w:eastAsia="MS Mincho" w:hAnsi="Arial" w:cs="Arial"/>
                <w:sz w:val="16"/>
                <w:szCs w:val="16"/>
                <w:lang w:eastAsia="en-GB"/>
              </w:rPr>
              <w:t xml:space="preserve"> </w:t>
            </w:r>
            <w:r w:rsidRPr="0085604B">
              <w:rPr>
                <w:rFonts w:ascii="Arial" w:eastAsia="Times New Roman" w:hAnsi="Arial" w:cs="Arial"/>
                <w:sz w:val="16"/>
                <w:szCs w:val="16"/>
                <w:lang w:eastAsia="en-GB"/>
              </w:rPr>
              <w:t>discovery signal</w:t>
            </w:r>
            <w:r w:rsidRPr="0085604B">
              <w:rPr>
                <w:rFonts w:ascii="Arial" w:eastAsia="MS Mincho" w:hAnsi="Arial" w:cs="Arial"/>
                <w:sz w:val="16"/>
                <w:szCs w:val="16"/>
                <w:lang w:eastAsia="en-GB"/>
              </w:rPr>
              <w:t xml:space="preserve"> occasion</w:t>
            </w:r>
            <w:r w:rsidRPr="0085604B">
              <w:rPr>
                <w:rFonts w:ascii="Arial" w:eastAsia="Times New Roman" w:hAnsi="Arial" w:cs="Arial"/>
                <w:sz w:val="16"/>
                <w:szCs w:val="16"/>
                <w:lang w:eastAsia="en-GB"/>
              </w:rPr>
              <w:t>.</w:t>
            </w:r>
            <w:r w:rsidRPr="0085604B">
              <w:rPr>
                <w:rFonts w:ascii="Arial" w:eastAsia="Times New Roman" w:hAnsi="Arial" w:cs="Arial"/>
                <w:sz w:val="16"/>
                <w:szCs w:val="16"/>
                <w:lang w:eastAsia="zh-CN"/>
              </w:rPr>
              <w:t xml:space="preserve"> The field </w:t>
            </w:r>
            <w:r w:rsidRPr="0085604B">
              <w:rPr>
                <w:rFonts w:ascii="Arial" w:eastAsia="Times New Roman" w:hAnsi="Arial" w:cs="Arial"/>
                <w:i/>
                <w:sz w:val="16"/>
                <w:szCs w:val="16"/>
                <w:lang w:eastAsia="zh-CN"/>
              </w:rPr>
              <w:t>subframeOffset</w:t>
            </w:r>
            <w:r w:rsidRPr="0085604B">
              <w:rPr>
                <w:rFonts w:ascii="Arial" w:eastAsia="Times New Roman" w:hAnsi="Arial" w:cs="Arial"/>
                <w:sz w:val="16"/>
                <w:szCs w:val="16"/>
                <w:lang w:eastAsia="zh-CN"/>
              </w:rPr>
              <w:t xml:space="preserve"> is set to value</w:t>
            </w:r>
            <w:r w:rsidRPr="0085604B">
              <w:rPr>
                <w:rFonts w:ascii="Arial" w:eastAsia="Times New Roman" w:hAnsi="Arial" w:cs="Arial"/>
                <w:strike/>
                <w:color w:val="FF0000"/>
                <w:sz w:val="16"/>
                <w:szCs w:val="16"/>
                <w:u w:val="single"/>
                <w:lang w:eastAsia="zh-CN"/>
              </w:rPr>
              <w:t>s</w:t>
            </w:r>
            <w:r w:rsidRPr="0085604B">
              <w:rPr>
                <w:rFonts w:ascii="Arial" w:eastAsia="Times New Roman" w:hAnsi="Arial" w:cs="Arial"/>
                <w:sz w:val="16"/>
                <w:szCs w:val="16"/>
                <w:lang w:eastAsia="zh-CN"/>
              </w:rPr>
              <w:t xml:space="preserve"> 0 for an LAA SCell.</w:t>
            </w:r>
          </w:p>
          <w:p w14:paraId="35F53D91" w14:textId="77777777" w:rsidR="00624AA4" w:rsidRPr="00BD0C94" w:rsidRDefault="00624AA4" w:rsidP="000F1C1D">
            <w:pPr>
              <w:spacing w:after="0"/>
              <w:rPr>
                <w:rFonts w:ascii="Arial" w:hAnsi="Arial" w:cs="Arial"/>
                <w:noProof/>
                <w:color w:val="C0504D" w:themeColor="accent2"/>
                <w:sz w:val="16"/>
                <w:szCs w:val="16"/>
              </w:rPr>
            </w:pPr>
            <w:r>
              <w:rPr>
                <w:rFonts w:ascii="Arial" w:hAnsi="Arial" w:cs="Arial"/>
                <w:b/>
                <w:noProof/>
                <w:color w:val="C0504D" w:themeColor="accent2"/>
                <w:sz w:val="16"/>
                <w:szCs w:val="16"/>
              </w:rPr>
              <w:lastRenderedPageBreak/>
              <w:t xml:space="preserve">Coordinator: </w:t>
            </w:r>
            <w:r>
              <w:rPr>
                <w:rFonts w:ascii="Arial" w:hAnsi="Arial" w:cs="Arial"/>
                <w:noProof/>
                <w:color w:val="C0504D" w:themeColor="accent2"/>
                <w:sz w:val="16"/>
                <w:szCs w:val="16"/>
              </w:rPr>
              <w:t>Corrected in general CR. See also N.150.</w:t>
            </w:r>
          </w:p>
        </w:tc>
        <w:tc>
          <w:tcPr>
            <w:tcW w:w="1060" w:type="dxa"/>
            <w:tcBorders>
              <w:bottom w:val="single" w:sz="4" w:space="0" w:color="auto"/>
            </w:tcBorders>
            <w:shd w:val="clear" w:color="auto" w:fill="CCFF99"/>
          </w:tcPr>
          <w:p w14:paraId="1C47B86C"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lastRenderedPageBreak/>
              <w:t>Closed (General CR)</w:t>
            </w:r>
          </w:p>
        </w:tc>
      </w:tr>
      <w:tr w:rsidR="00624AA4" w:rsidRPr="00BD494B" w14:paraId="5016F077" w14:textId="77777777" w:rsidTr="00631F7A">
        <w:trPr>
          <w:trHeight w:val="130"/>
        </w:trPr>
        <w:tc>
          <w:tcPr>
            <w:tcW w:w="769" w:type="dxa"/>
            <w:shd w:val="clear" w:color="auto" w:fill="auto"/>
          </w:tcPr>
          <w:p w14:paraId="2FDAACF3" w14:textId="77777777" w:rsidR="00624AA4" w:rsidRDefault="00624AA4" w:rsidP="00333ACC">
            <w:pPr>
              <w:spacing w:after="0"/>
              <w:rPr>
                <w:rFonts w:ascii="Arial" w:hAnsi="Arial" w:cs="Arial"/>
                <w:noProof/>
                <w:sz w:val="16"/>
                <w:szCs w:val="16"/>
              </w:rPr>
            </w:pPr>
            <w:r>
              <w:rPr>
                <w:rFonts w:ascii="Arial" w:hAnsi="Arial" w:cs="Arial"/>
                <w:noProof/>
                <w:sz w:val="16"/>
                <w:szCs w:val="16"/>
              </w:rPr>
              <w:lastRenderedPageBreak/>
              <w:t>S.075</w:t>
            </w:r>
          </w:p>
        </w:tc>
        <w:tc>
          <w:tcPr>
            <w:tcW w:w="1677" w:type="dxa"/>
            <w:shd w:val="clear" w:color="auto" w:fill="auto"/>
          </w:tcPr>
          <w:p w14:paraId="7329C163" w14:textId="77777777"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MeasDS-Config field descriptions</w:t>
            </w:r>
            <w:r>
              <w:rPr>
                <w:rFonts w:ascii="Arial" w:hAnsi="Arial" w:cs="Arial"/>
                <w:noProof/>
                <w:sz w:val="16"/>
                <w:szCs w:val="16"/>
              </w:rPr>
              <w:t>, LAA</w:t>
            </w:r>
          </w:p>
        </w:tc>
        <w:tc>
          <w:tcPr>
            <w:tcW w:w="5369" w:type="dxa"/>
            <w:shd w:val="clear" w:color="auto" w:fill="auto"/>
          </w:tcPr>
          <w:p w14:paraId="23ECEE60" w14:textId="77777777" w:rsidR="00624AA4" w:rsidRDefault="00624AA4" w:rsidP="00333ACC">
            <w:pPr>
              <w:spacing w:after="60"/>
              <w:rPr>
                <w:rFonts w:ascii="Arial" w:hAnsi="Arial" w:cs="Arial"/>
                <w:noProof/>
                <w:sz w:val="16"/>
                <w:szCs w:val="16"/>
              </w:rPr>
            </w:pPr>
            <w:r>
              <w:rPr>
                <w:rFonts w:ascii="Arial" w:hAnsi="Arial" w:cs="Arial"/>
                <w:noProof/>
                <w:sz w:val="16"/>
                <w:szCs w:val="16"/>
              </w:rPr>
              <w:t>Restrictions regarding values should be formulated as E-UTRAN constraints</w:t>
            </w:r>
          </w:p>
        </w:tc>
        <w:tc>
          <w:tcPr>
            <w:tcW w:w="653" w:type="dxa"/>
            <w:gridSpan w:val="2"/>
            <w:shd w:val="clear" w:color="auto" w:fill="auto"/>
          </w:tcPr>
          <w:p w14:paraId="538192A5" w14:textId="77777777" w:rsidR="00624AA4" w:rsidRDefault="00624AA4"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CE39F81" w14:textId="77777777" w:rsidR="00624AA4" w:rsidRDefault="00624AA4" w:rsidP="00310A5B">
            <w:pPr>
              <w:spacing w:after="0"/>
              <w:rPr>
                <w:rFonts w:ascii="Arial" w:hAnsi="Arial" w:cs="Arial"/>
                <w:noProof/>
                <w:sz w:val="16"/>
                <w:szCs w:val="16"/>
              </w:rPr>
            </w:pPr>
            <w:r>
              <w:rPr>
                <w:rFonts w:ascii="Arial" w:hAnsi="Arial" w:cs="Arial"/>
                <w:noProof/>
                <w:sz w:val="16"/>
                <w:szCs w:val="16"/>
              </w:rPr>
              <w:t>Change to: ‘For an LAA SCell, E-UTRAN configures/ does not configure</w:t>
            </w:r>
          </w:p>
          <w:p w14:paraId="336AF05B" w14:textId="77777777" w:rsidR="00624AA4" w:rsidRDefault="00624AA4" w:rsidP="00310A5B">
            <w:pPr>
              <w:pBdr>
                <w:top w:val="single" w:sz="6" w:space="1" w:color="auto"/>
                <w:bottom w:val="single" w:sz="6" w:space="1" w:color="auto"/>
              </w:pBdr>
              <w:spacing w:after="0"/>
              <w:rPr>
                <w:rFonts w:ascii="Arial" w:hAnsi="Arial" w:cs="Arial"/>
                <w:noProof/>
                <w:color w:val="1F497D" w:themeColor="text2"/>
                <w:sz w:val="16"/>
                <w:szCs w:val="16"/>
              </w:rPr>
            </w:pPr>
            <w:r w:rsidRPr="00B47A2B">
              <w:rPr>
                <w:rFonts w:ascii="Arial" w:hAnsi="Arial" w:cs="Arial"/>
                <w:b/>
                <w:noProof/>
                <w:color w:val="1F497D" w:themeColor="text2"/>
                <w:sz w:val="16"/>
                <w:szCs w:val="16"/>
              </w:rPr>
              <w:t>Ericsson:</w:t>
            </w:r>
            <w:r w:rsidRPr="00B47A2B">
              <w:rPr>
                <w:rFonts w:ascii="Arial" w:hAnsi="Arial" w:cs="Arial"/>
                <w:noProof/>
                <w:color w:val="1F497D" w:themeColor="text2"/>
                <w:sz w:val="16"/>
                <w:szCs w:val="16"/>
              </w:rPr>
              <w:t xml:space="preserve"> Agree.</w:t>
            </w:r>
          </w:p>
          <w:p w14:paraId="28939A64" w14:textId="77777777" w:rsidR="00624AA4" w:rsidRPr="00631F7A" w:rsidRDefault="00624AA4" w:rsidP="00310A5B">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4196C52C" w14:textId="77777777" w:rsidR="00624AA4" w:rsidRDefault="00624AA4" w:rsidP="00310A5B">
            <w:pPr>
              <w:spacing w:after="60"/>
              <w:rPr>
                <w:rFonts w:ascii="Arial" w:hAnsi="Arial" w:cs="Arial"/>
                <w:noProof/>
                <w:sz w:val="16"/>
                <w:szCs w:val="16"/>
              </w:rPr>
            </w:pPr>
            <w:r>
              <w:rPr>
                <w:rFonts w:ascii="Arial" w:hAnsi="Arial" w:cs="Arial"/>
                <w:noProof/>
                <w:sz w:val="16"/>
                <w:szCs w:val="16"/>
              </w:rPr>
              <w:t>Closed (General CR)</w:t>
            </w:r>
          </w:p>
        </w:tc>
      </w:tr>
      <w:tr w:rsidR="00624AA4" w:rsidRPr="00BD494B" w14:paraId="0F779661" w14:textId="77777777" w:rsidTr="00631F7A">
        <w:trPr>
          <w:trHeight w:val="130"/>
        </w:trPr>
        <w:tc>
          <w:tcPr>
            <w:tcW w:w="769" w:type="dxa"/>
            <w:shd w:val="clear" w:color="auto" w:fill="auto"/>
          </w:tcPr>
          <w:p w14:paraId="1B13EA03" w14:textId="77777777" w:rsidR="00624AA4" w:rsidRPr="00BD494B" w:rsidRDefault="00624AA4" w:rsidP="00F626EE">
            <w:pPr>
              <w:spacing w:after="0"/>
              <w:rPr>
                <w:rFonts w:ascii="Arial" w:hAnsi="Arial" w:cs="Arial"/>
                <w:noProof/>
                <w:sz w:val="16"/>
                <w:szCs w:val="16"/>
              </w:rPr>
            </w:pPr>
            <w:bookmarkStart w:id="24" w:name="N150"/>
            <w:r>
              <w:rPr>
                <w:rFonts w:ascii="Arial" w:hAnsi="Arial" w:cs="Arial"/>
                <w:noProof/>
                <w:sz w:val="16"/>
                <w:szCs w:val="16"/>
              </w:rPr>
              <w:t>N.150</w:t>
            </w:r>
            <w:bookmarkEnd w:id="24"/>
          </w:p>
        </w:tc>
        <w:tc>
          <w:tcPr>
            <w:tcW w:w="1677" w:type="dxa"/>
            <w:shd w:val="clear" w:color="auto" w:fill="auto"/>
          </w:tcPr>
          <w:p w14:paraId="66053454"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6.3.5 MeasDS-Config:: ds-OccasionDuration</w:t>
            </w:r>
          </w:p>
        </w:tc>
        <w:tc>
          <w:tcPr>
            <w:tcW w:w="5369" w:type="dxa"/>
            <w:shd w:val="clear" w:color="auto" w:fill="auto"/>
          </w:tcPr>
          <w:p w14:paraId="70B5600A" w14:textId="77777777" w:rsidR="00624AA4" w:rsidRPr="0049498F" w:rsidRDefault="00624AA4"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7932648D" w14:textId="77777777" w:rsidR="00624AA4" w:rsidRPr="0049498F" w:rsidRDefault="00624AA4" w:rsidP="00F626EE">
            <w:pPr>
              <w:spacing w:after="0"/>
              <w:rPr>
                <w:rFonts w:ascii="Arial" w:hAnsi="Arial" w:cs="Arial"/>
                <w:noProof/>
                <w:sz w:val="16"/>
                <w:szCs w:val="16"/>
              </w:rPr>
            </w:pPr>
            <w:r w:rsidRPr="0049498F">
              <w:rPr>
                <w:rFonts w:ascii="Arial" w:hAnsi="Arial" w:cs="Arial"/>
                <w:noProof/>
                <w:sz w:val="16"/>
                <w:szCs w:val="16"/>
              </w:rPr>
              <w:t xml:space="preserve">See also </w:t>
            </w:r>
            <w:hyperlink w:anchor="N151" w:history="1">
              <w:r w:rsidRPr="0049498F">
                <w:rPr>
                  <w:rStyle w:val="Hyperlink"/>
                  <w:rFonts w:eastAsia="Batang"/>
                  <w:noProof/>
                  <w:kern w:val="0"/>
                  <w:sz w:val="16"/>
                  <w:szCs w:val="16"/>
                  <w:lang w:val="en-GB" w:eastAsia="en-US"/>
                </w:rPr>
                <w:t>N151</w:t>
              </w:r>
            </w:hyperlink>
            <w:r w:rsidRPr="0049498F">
              <w:rPr>
                <w:rFonts w:ascii="Arial" w:hAnsi="Arial" w:cs="Arial"/>
                <w:noProof/>
                <w:sz w:val="16"/>
                <w:szCs w:val="16"/>
              </w:rPr>
              <w:t xml:space="preserve"> and </w:t>
            </w:r>
            <w:hyperlink w:anchor="N152" w:history="1">
              <w:r w:rsidRPr="0049498F">
                <w:rPr>
                  <w:rStyle w:val="Hyperlink"/>
                  <w:rFonts w:eastAsia="Batang"/>
                  <w:noProof/>
                  <w:kern w:val="0"/>
                  <w:sz w:val="16"/>
                  <w:szCs w:val="16"/>
                  <w:lang w:val="en-GB" w:eastAsia="en-US"/>
                </w:rPr>
                <w:t>N.152</w:t>
              </w:r>
            </w:hyperlink>
            <w:r w:rsidRPr="0049498F">
              <w:rPr>
                <w:rFonts w:ascii="Arial" w:hAnsi="Arial" w:cs="Arial"/>
                <w:noProof/>
                <w:sz w:val="16"/>
                <w:szCs w:val="16"/>
              </w:rPr>
              <w:t>.</w:t>
            </w:r>
          </w:p>
        </w:tc>
        <w:tc>
          <w:tcPr>
            <w:tcW w:w="653" w:type="dxa"/>
            <w:gridSpan w:val="2"/>
            <w:shd w:val="clear" w:color="auto" w:fill="auto"/>
          </w:tcPr>
          <w:p w14:paraId="1D487E45"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120D917" w14:textId="77777777" w:rsidR="00624AA4" w:rsidRPr="00B47A2B" w:rsidRDefault="00624AA4" w:rsidP="00F626EE">
            <w:pPr>
              <w:pBdr>
                <w:bottom w:val="single" w:sz="6" w:space="1" w:color="auto"/>
              </w:pBdr>
              <w:spacing w:after="0"/>
              <w:rPr>
                <w:rFonts w:ascii="Arial" w:hAnsi="Arial" w:cs="Arial"/>
                <w:noProof/>
                <w:sz w:val="16"/>
                <w:szCs w:val="16"/>
              </w:rPr>
            </w:pPr>
            <w:r w:rsidRPr="00B47A2B">
              <w:rPr>
                <w:rFonts w:ascii="Arial" w:hAnsi="Arial" w:cs="Arial"/>
                <w:noProof/>
                <w:sz w:val="16"/>
                <w:szCs w:val="16"/>
              </w:rPr>
              <w:t>Change the added field description to: “</w:t>
            </w:r>
            <w:r w:rsidRPr="00B47A2B">
              <w:rPr>
                <w:rFonts w:ascii="Arial" w:hAnsi="Arial" w:cs="Arial"/>
                <w:sz w:val="16"/>
                <w:szCs w:val="16"/>
                <w:lang w:eastAsia="zh-CN"/>
              </w:rPr>
              <w:t xml:space="preserve">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sidRPr="00B47A2B">
              <w:rPr>
                <w:rFonts w:ascii="Arial" w:hAnsi="Arial" w:cs="Arial"/>
                <w:color w:val="FF0000"/>
                <w:sz w:val="16"/>
                <w:szCs w:val="16"/>
                <w:lang w:eastAsia="zh-CN"/>
              </w:rPr>
              <w:t>a carrier frequency with a configured</w:t>
            </w:r>
            <w:r w:rsidRPr="00B47A2B">
              <w:rPr>
                <w:rFonts w:ascii="Arial" w:hAnsi="Arial" w:cs="Arial"/>
                <w:sz w:val="16"/>
                <w:szCs w:val="16"/>
                <w:lang w:eastAsia="zh-CN"/>
              </w:rPr>
              <w:t xml:space="preserve"> LAA SCell.</w:t>
            </w:r>
            <w:r w:rsidRPr="00B47A2B">
              <w:rPr>
                <w:rFonts w:ascii="Arial" w:hAnsi="Arial" w:cs="Arial"/>
                <w:noProof/>
                <w:sz w:val="16"/>
                <w:szCs w:val="16"/>
              </w:rPr>
              <w:t>”</w:t>
            </w:r>
          </w:p>
          <w:p w14:paraId="6434E76C" w14:textId="77777777" w:rsidR="00624AA4" w:rsidRPr="000A3D9A" w:rsidRDefault="00624AA4"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5C9F108C" w14:textId="77777777" w:rsidR="00624AA4" w:rsidRDefault="00624AA4"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5D4AA8E5" w14:textId="77777777" w:rsidR="00624AA4" w:rsidRDefault="00624AA4" w:rsidP="00F626EE">
            <w:pPr>
              <w:spacing w:after="0"/>
              <w:rPr>
                <w:rFonts w:ascii="Arial" w:hAnsi="Arial" w:cs="Arial"/>
                <w:noProof/>
                <w:color w:val="1F497D" w:themeColor="text2"/>
                <w:sz w:val="16"/>
                <w:szCs w:val="16"/>
              </w:rPr>
            </w:pPr>
          </w:p>
          <w:p w14:paraId="143E3176" w14:textId="77777777" w:rsidR="00624AA4" w:rsidRPr="00B47A2B" w:rsidRDefault="00624AA4" w:rsidP="00B47A2B">
            <w:pPr>
              <w:pStyle w:val="TAL"/>
              <w:rPr>
                <w:rFonts w:cs="Arial"/>
                <w:sz w:val="16"/>
                <w:szCs w:val="16"/>
                <w:lang w:eastAsia="en-GB"/>
              </w:rPr>
            </w:pPr>
            <w:r w:rsidRPr="00B47A2B">
              <w:rPr>
                <w:rFonts w:cs="Arial"/>
                <w:b/>
                <w:i/>
                <w:sz w:val="16"/>
                <w:szCs w:val="16"/>
                <w:lang w:eastAsia="en-GB"/>
              </w:rPr>
              <w:t>ds-OccasionDuration</w:t>
            </w:r>
          </w:p>
          <w:p w14:paraId="30FC2E4C" w14:textId="77777777" w:rsidR="00624AA4" w:rsidRDefault="00624AA4" w:rsidP="00B47A2B">
            <w:pPr>
              <w:pBdr>
                <w:bottom w:val="single" w:sz="6" w:space="1" w:color="auto"/>
              </w:pBdr>
              <w:spacing w:after="0"/>
              <w:rPr>
                <w:rFonts w:ascii="Arial" w:hAnsi="Arial" w:cs="Arial"/>
                <w:sz w:val="16"/>
                <w:szCs w:val="16"/>
                <w:lang w:eastAsia="zh-CN"/>
              </w:rPr>
            </w:pPr>
            <w:r w:rsidRPr="00B47A2B">
              <w:rPr>
                <w:rFonts w:ascii="Arial" w:hAnsi="Arial" w:cs="Arial"/>
                <w:sz w:val="16"/>
                <w:szCs w:val="16"/>
                <w:lang w:eastAsia="en-GB"/>
              </w:rPr>
              <w:t>Indicates the duration of discovery signal occasion for this frequency. Discovery signal occasion duration is common for all cells transmitting discovery signals on one frequency.</w:t>
            </w:r>
            <w:r w:rsidRPr="00B47A2B">
              <w:rPr>
                <w:rFonts w:ascii="Arial" w:hAnsi="Arial" w:cs="Arial"/>
                <w:sz w:val="16"/>
                <w:szCs w:val="16"/>
                <w:lang w:eastAsia="zh-CN"/>
              </w:rPr>
              <w:t xml:space="preserve"> 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B47A2B">
              <w:rPr>
                <w:rFonts w:ascii="Arial" w:hAnsi="Arial" w:cs="Arial"/>
                <w:sz w:val="16"/>
                <w:szCs w:val="16"/>
                <w:lang w:eastAsia="zh-CN"/>
              </w:rPr>
              <w:t>LAA SCell.</w:t>
            </w:r>
          </w:p>
          <w:p w14:paraId="5588D673" w14:textId="77777777" w:rsidR="00624AA4" w:rsidRPr="00BD0C94" w:rsidRDefault="00624AA4" w:rsidP="00B47A2B">
            <w:pPr>
              <w:spacing w:after="0"/>
              <w:rPr>
                <w:rFonts w:ascii="Arial" w:hAnsi="Arial" w:cs="Arial"/>
                <w:noProof/>
                <w:color w:val="C0504D" w:themeColor="accent2"/>
                <w:sz w:val="16"/>
                <w:szCs w:val="16"/>
              </w:rPr>
            </w:pPr>
            <w:r>
              <w:rPr>
                <w:rFonts w:ascii="Arial" w:hAnsi="Arial" w:cs="Arial"/>
                <w:b/>
                <w:color w:val="C0504D" w:themeColor="accent2"/>
                <w:sz w:val="16"/>
                <w:szCs w:val="16"/>
                <w:lang w:eastAsia="zh-CN"/>
              </w:rPr>
              <w:t xml:space="preserve">Coordinator: </w:t>
            </w:r>
            <w:r>
              <w:rPr>
                <w:rFonts w:ascii="Arial" w:hAnsi="Arial" w:cs="Arial"/>
                <w:color w:val="C0504D" w:themeColor="accent2"/>
                <w:sz w:val="16"/>
                <w:szCs w:val="16"/>
                <w:lang w:eastAsia="zh-CN"/>
              </w:rPr>
              <w:t>Corrected in general CR. See also I.048.</w:t>
            </w:r>
          </w:p>
          <w:p w14:paraId="7D97E67F" w14:textId="77777777" w:rsidR="00624AA4" w:rsidRPr="000A3D9A" w:rsidRDefault="00624AA4" w:rsidP="00F626EE">
            <w:pPr>
              <w:spacing w:after="0"/>
              <w:rPr>
                <w:rFonts w:ascii="Arial" w:hAnsi="Arial" w:cs="Arial"/>
                <w:noProof/>
                <w:color w:val="1F497D" w:themeColor="text2"/>
                <w:sz w:val="16"/>
                <w:szCs w:val="16"/>
              </w:rPr>
            </w:pPr>
            <w:r>
              <w:rPr>
                <w:rFonts w:ascii="Arial" w:hAnsi="Arial" w:cs="Arial"/>
                <w:noProof/>
                <w:color w:val="1F497D" w:themeColor="text2"/>
                <w:sz w:val="16"/>
                <w:szCs w:val="16"/>
              </w:rPr>
              <w:t>.</w:t>
            </w:r>
          </w:p>
        </w:tc>
        <w:tc>
          <w:tcPr>
            <w:tcW w:w="1060" w:type="dxa"/>
            <w:tcBorders>
              <w:bottom w:val="single" w:sz="4" w:space="0" w:color="auto"/>
            </w:tcBorders>
            <w:shd w:val="clear" w:color="auto" w:fill="CCFF99"/>
          </w:tcPr>
          <w:p w14:paraId="4772857B" w14:textId="77777777"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2193220D" w14:textId="77777777" w:rsidTr="00631F7A">
        <w:trPr>
          <w:trHeight w:val="130"/>
        </w:trPr>
        <w:tc>
          <w:tcPr>
            <w:tcW w:w="769" w:type="dxa"/>
            <w:shd w:val="clear" w:color="auto" w:fill="auto"/>
          </w:tcPr>
          <w:p w14:paraId="79D0C0C8" w14:textId="77777777" w:rsidR="00624AA4" w:rsidRDefault="00624AA4" w:rsidP="00F626EE">
            <w:pPr>
              <w:spacing w:after="0"/>
              <w:rPr>
                <w:rFonts w:ascii="Arial" w:hAnsi="Arial" w:cs="Arial"/>
                <w:noProof/>
                <w:sz w:val="16"/>
                <w:szCs w:val="16"/>
              </w:rPr>
            </w:pPr>
            <w:bookmarkStart w:id="25" w:name="N151"/>
            <w:r>
              <w:rPr>
                <w:rFonts w:ascii="Arial" w:hAnsi="Arial" w:cs="Arial"/>
                <w:noProof/>
                <w:sz w:val="16"/>
                <w:szCs w:val="16"/>
              </w:rPr>
              <w:t>N.151</w:t>
            </w:r>
            <w:bookmarkEnd w:id="25"/>
          </w:p>
        </w:tc>
        <w:tc>
          <w:tcPr>
            <w:tcW w:w="1677" w:type="dxa"/>
            <w:shd w:val="clear" w:color="auto" w:fill="auto"/>
          </w:tcPr>
          <w:p w14:paraId="5880A5AD" w14:textId="77777777" w:rsidR="00624AA4" w:rsidRDefault="00624AA4"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resourceConfig</w:t>
            </w:r>
          </w:p>
        </w:tc>
        <w:tc>
          <w:tcPr>
            <w:tcW w:w="5369" w:type="dxa"/>
            <w:shd w:val="clear" w:color="auto" w:fill="auto"/>
          </w:tcPr>
          <w:p w14:paraId="5A60C2C6" w14:textId="77777777" w:rsidR="00624AA4" w:rsidRPr="0049498F" w:rsidRDefault="00624AA4"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4D1D1978" w14:textId="77777777" w:rsidR="00624AA4" w:rsidRPr="0049498F" w:rsidRDefault="00624AA4" w:rsidP="00F626EE">
            <w:pPr>
              <w:spacing w:after="0"/>
              <w:rPr>
                <w:rFonts w:ascii="Arial" w:hAnsi="Arial" w:cs="Arial"/>
                <w:noProof/>
                <w:sz w:val="16"/>
                <w:szCs w:val="16"/>
              </w:rPr>
            </w:pPr>
            <w:r w:rsidRPr="0049498F">
              <w:rPr>
                <w:rFonts w:ascii="Arial" w:hAnsi="Arial" w:cs="Arial"/>
                <w:noProof/>
                <w:sz w:val="16"/>
                <w:szCs w:val="16"/>
              </w:rPr>
              <w:t xml:space="preserve">See </w:t>
            </w:r>
            <w:hyperlink w:anchor="N150" w:history="1">
              <w:r w:rsidRPr="0049498F">
                <w:rPr>
                  <w:rStyle w:val="Hyperlink"/>
                  <w:rFonts w:eastAsia="Batang"/>
                  <w:noProof/>
                  <w:kern w:val="0"/>
                  <w:sz w:val="16"/>
                  <w:szCs w:val="16"/>
                  <w:lang w:val="en-GB" w:eastAsia="en-US"/>
                </w:rPr>
                <w:t>N.150</w:t>
              </w:r>
            </w:hyperlink>
            <w:r w:rsidRPr="0049498F">
              <w:rPr>
                <w:rFonts w:ascii="Arial" w:hAnsi="Arial" w:cs="Arial"/>
                <w:noProof/>
                <w:sz w:val="16"/>
                <w:szCs w:val="16"/>
              </w:rPr>
              <w:t xml:space="preserve"> and </w:t>
            </w:r>
            <w:hyperlink w:anchor="N152" w:history="1">
              <w:r w:rsidRPr="0049498F">
                <w:rPr>
                  <w:rStyle w:val="Hyperlink"/>
                  <w:rFonts w:eastAsia="Batang"/>
                  <w:noProof/>
                  <w:kern w:val="0"/>
                  <w:sz w:val="16"/>
                  <w:szCs w:val="16"/>
                  <w:lang w:val="en-GB" w:eastAsia="en-US"/>
                </w:rPr>
                <w:t>N.152</w:t>
              </w:r>
            </w:hyperlink>
            <w:r w:rsidRPr="0049498F">
              <w:rPr>
                <w:rFonts w:ascii="Arial" w:hAnsi="Arial" w:cs="Arial"/>
                <w:noProof/>
                <w:sz w:val="16"/>
                <w:szCs w:val="16"/>
              </w:rPr>
              <w:t>.</w:t>
            </w:r>
          </w:p>
        </w:tc>
        <w:tc>
          <w:tcPr>
            <w:tcW w:w="653" w:type="dxa"/>
            <w:gridSpan w:val="2"/>
            <w:shd w:val="clear" w:color="auto" w:fill="auto"/>
          </w:tcPr>
          <w:p w14:paraId="7066EDE0" w14:textId="77777777"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7C0B00C" w14:textId="77777777" w:rsidR="00624AA4" w:rsidRPr="000A3D9A" w:rsidRDefault="00624AA4"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values {0, 4, 5, 9, 10, 11, 18, </w:t>
            </w:r>
            <w:proofErr w:type="gramStart"/>
            <w:r w:rsidRPr="000A3D9A">
              <w:rPr>
                <w:rFonts w:ascii="Arial" w:hAnsi="Arial" w:cs="Arial"/>
                <w:sz w:val="16"/>
                <w:szCs w:val="16"/>
                <w:lang w:eastAsia="zh-CN"/>
              </w:rPr>
              <w:t>19</w:t>
            </w:r>
            <w:proofErr w:type="gramEnd"/>
            <w:r w:rsidRPr="000A3D9A">
              <w:rPr>
                <w:rFonts w:ascii="Arial" w:hAnsi="Arial" w:cs="Arial"/>
                <w:sz w:val="16"/>
                <w:szCs w:val="16"/>
                <w:lang w:eastAsia="zh-CN"/>
              </w:rPr>
              <w:t xml:space="preserve">} are not applicable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14:paraId="762E97FE" w14:textId="77777777" w:rsidR="00624AA4" w:rsidRDefault="00624AA4"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7489F118" w14:textId="77777777" w:rsidR="00624AA4" w:rsidRDefault="00624AA4"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6AF30F4A" w14:textId="77777777" w:rsidR="00624AA4" w:rsidRDefault="00624AA4" w:rsidP="00F626EE">
            <w:pPr>
              <w:spacing w:after="0"/>
              <w:rPr>
                <w:rFonts w:ascii="Arial" w:hAnsi="Arial" w:cs="Arial"/>
                <w:noProof/>
                <w:color w:val="1F497D" w:themeColor="text2"/>
                <w:sz w:val="16"/>
                <w:szCs w:val="16"/>
              </w:rPr>
            </w:pPr>
          </w:p>
          <w:p w14:paraId="099E878B" w14:textId="77777777" w:rsidR="00624AA4" w:rsidRPr="000A3D9A" w:rsidRDefault="00624AA4" w:rsidP="000A3D9A">
            <w:pPr>
              <w:pStyle w:val="TAL"/>
              <w:rPr>
                <w:rFonts w:eastAsia="MS Mincho" w:cs="Arial"/>
                <w:sz w:val="16"/>
                <w:szCs w:val="16"/>
                <w:lang w:eastAsia="en-GB"/>
              </w:rPr>
            </w:pPr>
            <w:r w:rsidRPr="000A3D9A">
              <w:rPr>
                <w:rFonts w:cs="Arial"/>
                <w:b/>
                <w:i/>
                <w:sz w:val="16"/>
                <w:szCs w:val="16"/>
                <w:lang w:eastAsia="en-GB"/>
              </w:rPr>
              <w:t>resourceConfig</w:t>
            </w:r>
          </w:p>
          <w:p w14:paraId="21C28423" w14:textId="77777777" w:rsidR="00624AA4" w:rsidRPr="000A3D9A" w:rsidRDefault="00624AA4" w:rsidP="000A3D9A">
            <w:pPr>
              <w:spacing w:after="0"/>
              <w:rPr>
                <w:rFonts w:ascii="Arial" w:hAnsi="Arial" w:cs="Arial"/>
                <w:noProof/>
                <w:sz w:val="16"/>
                <w:szCs w:val="16"/>
              </w:rPr>
            </w:pPr>
            <w:r w:rsidRPr="000A3D9A">
              <w:rPr>
                <w:rFonts w:ascii="Arial" w:eastAsia="MS Mincho" w:hAnsi="Arial" w:cs="Arial"/>
                <w:sz w:val="16"/>
                <w:szCs w:val="16"/>
                <w:lang w:eastAsia="en-GB"/>
              </w:rPr>
              <w:t>Parameter: CSI reference signal configuration, see TS 36.211 [21, table 6.10.5.2-1 and 6.10.5.2-2].</w:t>
            </w:r>
            <w:r w:rsidRPr="000A3D9A">
              <w:rPr>
                <w:rFonts w:ascii="Arial" w:hAnsi="Arial" w:cs="Arial"/>
                <w:sz w:val="16"/>
                <w:szCs w:val="16"/>
                <w:lang w:eastAsia="zh-CN"/>
              </w:rPr>
              <w:t xml:space="preserve"> The values {0, 4, 5, 9, 10, 11, 18, </w:t>
            </w:r>
            <w:proofErr w:type="gramStart"/>
            <w:r w:rsidRPr="000A3D9A">
              <w:rPr>
                <w:rFonts w:ascii="Arial" w:hAnsi="Arial" w:cs="Arial"/>
                <w:sz w:val="16"/>
                <w:szCs w:val="16"/>
                <w:lang w:eastAsia="zh-CN"/>
              </w:rPr>
              <w:t>19</w:t>
            </w:r>
            <w:proofErr w:type="gramEnd"/>
            <w:r w:rsidRPr="000A3D9A">
              <w:rPr>
                <w:rFonts w:ascii="Arial" w:hAnsi="Arial" w:cs="Arial"/>
                <w:sz w:val="16"/>
                <w:szCs w:val="16"/>
                <w:lang w:eastAsia="zh-CN"/>
              </w:rPr>
              <w:t xml:space="preserve">}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14:paraId="3E5405BC" w14:textId="77777777" w:rsidR="00624AA4" w:rsidRDefault="00624AA4" w:rsidP="000A3D9A">
            <w:pPr>
              <w:spacing w:after="0"/>
              <w:rPr>
                <w:rFonts w:ascii="Arial" w:hAnsi="Arial" w:cs="Arial"/>
                <w:noProof/>
                <w:color w:val="1F497D" w:themeColor="text2"/>
                <w:sz w:val="16"/>
                <w:szCs w:val="16"/>
              </w:rPr>
            </w:pPr>
          </w:p>
          <w:p w14:paraId="386CE107" w14:textId="77777777" w:rsidR="00624AA4" w:rsidRDefault="00624AA4" w:rsidP="000A3D9A">
            <w:pPr>
              <w:pBdr>
                <w:bottom w:val="single" w:sz="6" w:space="1" w:color="auto"/>
              </w:pBdr>
              <w:spacing w:after="0"/>
              <w:rPr>
                <w:rFonts w:ascii="Arial" w:hAnsi="Arial" w:cs="Arial"/>
                <w:noProof/>
                <w:sz w:val="16"/>
                <w:szCs w:val="16"/>
              </w:rPr>
            </w:pPr>
            <w:r>
              <w:rPr>
                <w:rFonts w:ascii="Arial" w:hAnsi="Arial" w:cs="Arial"/>
                <w:noProof/>
                <w:color w:val="1F497D" w:themeColor="text2"/>
                <w:sz w:val="16"/>
                <w:szCs w:val="16"/>
              </w:rPr>
              <w:t>This needs tobe confirmed</w:t>
            </w:r>
            <w:r>
              <w:rPr>
                <w:rFonts w:ascii="Arial" w:hAnsi="Arial" w:cs="Arial"/>
                <w:noProof/>
                <w:sz w:val="16"/>
                <w:szCs w:val="16"/>
              </w:rPr>
              <w:t>.</w:t>
            </w:r>
          </w:p>
          <w:p w14:paraId="44019A51" w14:textId="77777777" w:rsidR="00624AA4" w:rsidRPr="00631F7A" w:rsidRDefault="00624AA4" w:rsidP="000A3D9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N.150. Closed.</w:t>
            </w:r>
          </w:p>
        </w:tc>
        <w:tc>
          <w:tcPr>
            <w:tcW w:w="1060" w:type="dxa"/>
            <w:tcBorders>
              <w:bottom w:val="single" w:sz="4" w:space="0" w:color="auto"/>
            </w:tcBorders>
            <w:shd w:val="clear" w:color="auto" w:fill="CCFF99"/>
          </w:tcPr>
          <w:p w14:paraId="0C89E7ED" w14:textId="77777777"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518BCBA4" w14:textId="77777777" w:rsidTr="00631F7A">
        <w:trPr>
          <w:trHeight w:val="130"/>
        </w:trPr>
        <w:tc>
          <w:tcPr>
            <w:tcW w:w="769" w:type="dxa"/>
            <w:shd w:val="clear" w:color="auto" w:fill="auto"/>
          </w:tcPr>
          <w:p w14:paraId="248E13FB" w14:textId="77777777" w:rsidR="00624AA4" w:rsidRDefault="00624AA4" w:rsidP="00F626EE">
            <w:pPr>
              <w:spacing w:after="0"/>
              <w:rPr>
                <w:rFonts w:ascii="Arial" w:hAnsi="Arial" w:cs="Arial"/>
                <w:noProof/>
                <w:sz w:val="16"/>
                <w:szCs w:val="16"/>
              </w:rPr>
            </w:pPr>
            <w:bookmarkStart w:id="26" w:name="N152"/>
            <w:r>
              <w:rPr>
                <w:rFonts w:ascii="Arial" w:hAnsi="Arial" w:cs="Arial"/>
                <w:noProof/>
                <w:sz w:val="16"/>
                <w:szCs w:val="16"/>
              </w:rPr>
              <w:t>N.152</w:t>
            </w:r>
            <w:bookmarkEnd w:id="26"/>
          </w:p>
        </w:tc>
        <w:tc>
          <w:tcPr>
            <w:tcW w:w="1677" w:type="dxa"/>
            <w:shd w:val="clear" w:color="auto" w:fill="auto"/>
          </w:tcPr>
          <w:p w14:paraId="79A1540E" w14:textId="77777777" w:rsidR="00624AA4" w:rsidRDefault="00624AA4"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subframeOffset</w:t>
            </w:r>
          </w:p>
        </w:tc>
        <w:tc>
          <w:tcPr>
            <w:tcW w:w="5369" w:type="dxa"/>
            <w:shd w:val="clear" w:color="auto" w:fill="auto"/>
          </w:tcPr>
          <w:p w14:paraId="3D228F0D" w14:textId="77777777" w:rsidR="00624AA4" w:rsidRPr="0049498F" w:rsidRDefault="00624AA4"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71D6CA33" w14:textId="77777777" w:rsidR="00624AA4" w:rsidRPr="0049498F" w:rsidRDefault="00624AA4" w:rsidP="00F626EE">
            <w:pPr>
              <w:spacing w:after="0"/>
              <w:rPr>
                <w:rFonts w:ascii="Arial" w:hAnsi="Arial" w:cs="Arial"/>
                <w:noProof/>
                <w:sz w:val="16"/>
                <w:szCs w:val="16"/>
              </w:rPr>
            </w:pPr>
            <w:r w:rsidRPr="0049498F">
              <w:rPr>
                <w:rFonts w:ascii="Arial" w:hAnsi="Arial" w:cs="Arial"/>
                <w:noProof/>
                <w:sz w:val="16"/>
                <w:szCs w:val="16"/>
              </w:rPr>
              <w:t xml:space="preserve">See </w:t>
            </w:r>
            <w:hyperlink w:anchor="N150" w:history="1">
              <w:r w:rsidRPr="0049498F">
                <w:rPr>
                  <w:rStyle w:val="Hyperlink"/>
                  <w:rFonts w:eastAsia="Batang"/>
                  <w:noProof/>
                  <w:kern w:val="0"/>
                  <w:sz w:val="16"/>
                  <w:szCs w:val="16"/>
                  <w:lang w:val="en-GB" w:eastAsia="en-US"/>
                </w:rPr>
                <w:t>N.150</w:t>
              </w:r>
            </w:hyperlink>
            <w:r w:rsidRPr="0049498F">
              <w:rPr>
                <w:rFonts w:ascii="Arial" w:hAnsi="Arial" w:cs="Arial"/>
                <w:noProof/>
                <w:sz w:val="16"/>
                <w:szCs w:val="16"/>
              </w:rPr>
              <w:t xml:space="preserve"> and </w:t>
            </w:r>
            <w:hyperlink w:anchor="N151" w:history="1">
              <w:r w:rsidRPr="0049498F">
                <w:rPr>
                  <w:rStyle w:val="Hyperlink"/>
                  <w:rFonts w:eastAsia="Batang"/>
                  <w:noProof/>
                  <w:kern w:val="0"/>
                  <w:sz w:val="16"/>
                  <w:szCs w:val="16"/>
                  <w:lang w:val="en-GB" w:eastAsia="en-US"/>
                </w:rPr>
                <w:t>N151</w:t>
              </w:r>
            </w:hyperlink>
            <w:r w:rsidRPr="0049498F">
              <w:rPr>
                <w:rFonts w:ascii="Arial" w:hAnsi="Arial" w:cs="Arial"/>
                <w:noProof/>
                <w:sz w:val="16"/>
                <w:szCs w:val="16"/>
              </w:rPr>
              <w:t>.</w:t>
            </w:r>
          </w:p>
        </w:tc>
        <w:tc>
          <w:tcPr>
            <w:tcW w:w="653" w:type="dxa"/>
            <w:gridSpan w:val="2"/>
            <w:shd w:val="clear" w:color="auto" w:fill="auto"/>
          </w:tcPr>
          <w:p w14:paraId="5817F69E" w14:textId="77777777"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A5D016A" w14:textId="77777777" w:rsidR="00624AA4" w:rsidRPr="000A3D9A" w:rsidRDefault="00624AA4"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field </w:t>
            </w:r>
            <w:r w:rsidRPr="000A3D9A">
              <w:rPr>
                <w:rFonts w:ascii="Arial" w:hAnsi="Arial" w:cs="Arial"/>
                <w:i/>
                <w:sz w:val="16"/>
                <w:szCs w:val="16"/>
                <w:lang w:eastAsia="zh-CN"/>
              </w:rPr>
              <w:t>subframeOffset</w:t>
            </w:r>
            <w:r w:rsidRPr="000A3D9A">
              <w:rPr>
                <w:rFonts w:ascii="Arial" w:hAnsi="Arial" w:cs="Arial"/>
                <w:sz w:val="16"/>
                <w:szCs w:val="16"/>
                <w:lang w:eastAsia="zh-CN"/>
              </w:rPr>
              <w:t xml:space="preserve"> is set to values 0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14:paraId="4D0BF634" w14:textId="77777777" w:rsidR="00624AA4" w:rsidRPr="000A3D9A" w:rsidRDefault="00624AA4"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5EF119A8" w14:textId="77777777" w:rsidR="00624AA4" w:rsidRDefault="00624AA4"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62722A08" w14:textId="77777777" w:rsidR="00624AA4" w:rsidRDefault="00624AA4" w:rsidP="000A3D9A">
            <w:pPr>
              <w:spacing w:after="0"/>
              <w:rPr>
                <w:rFonts w:ascii="Arial" w:hAnsi="Arial" w:cs="Arial"/>
                <w:noProof/>
                <w:color w:val="1F497D" w:themeColor="text2"/>
                <w:sz w:val="16"/>
                <w:szCs w:val="16"/>
              </w:rPr>
            </w:pPr>
          </w:p>
          <w:p w14:paraId="50C3533E" w14:textId="77777777" w:rsidR="00624AA4" w:rsidRPr="000A3D9A" w:rsidRDefault="00624AA4" w:rsidP="000A3D9A">
            <w:pPr>
              <w:pStyle w:val="TAL"/>
              <w:rPr>
                <w:rFonts w:cs="Arial"/>
                <w:sz w:val="16"/>
                <w:szCs w:val="16"/>
                <w:lang w:eastAsia="en-GB"/>
              </w:rPr>
            </w:pPr>
            <w:r w:rsidRPr="000A3D9A">
              <w:rPr>
                <w:rFonts w:cs="Arial"/>
                <w:b/>
                <w:i/>
                <w:sz w:val="16"/>
                <w:szCs w:val="16"/>
                <w:lang w:eastAsia="en-GB"/>
              </w:rPr>
              <w:t>subframeOffset</w:t>
            </w:r>
          </w:p>
          <w:p w14:paraId="705D3F4C" w14:textId="77777777" w:rsidR="00624AA4" w:rsidRDefault="00624AA4" w:rsidP="000A3D9A">
            <w:pPr>
              <w:pBdr>
                <w:bottom w:val="single" w:sz="6" w:space="1" w:color="auto"/>
              </w:pBdr>
              <w:spacing w:after="0"/>
              <w:rPr>
                <w:rFonts w:ascii="Arial" w:hAnsi="Arial" w:cs="Arial"/>
                <w:sz w:val="16"/>
                <w:szCs w:val="16"/>
                <w:lang w:eastAsia="zh-CN"/>
              </w:rPr>
            </w:pPr>
            <w:r w:rsidRPr="000A3D9A">
              <w:rPr>
                <w:rFonts w:ascii="Arial" w:eastAsia="MS Mincho" w:hAnsi="Arial" w:cs="Arial"/>
                <w:sz w:val="16"/>
                <w:szCs w:val="16"/>
                <w:lang w:eastAsia="en-GB"/>
              </w:rPr>
              <w:t xml:space="preserve">Indicates the subframe offset between SSS of the cell indicated by physCellId and the CSI-RS </w:t>
            </w:r>
            <w:r w:rsidRPr="000A3D9A">
              <w:rPr>
                <w:rFonts w:ascii="Arial" w:hAnsi="Arial" w:cs="Arial"/>
                <w:sz w:val="16"/>
                <w:szCs w:val="16"/>
                <w:lang w:eastAsia="en-GB"/>
              </w:rPr>
              <w:t xml:space="preserve">resource </w:t>
            </w:r>
            <w:r w:rsidRPr="000A3D9A">
              <w:rPr>
                <w:rFonts w:ascii="Arial" w:eastAsia="MS Mincho" w:hAnsi="Arial" w:cs="Arial"/>
                <w:sz w:val="16"/>
                <w:szCs w:val="16"/>
                <w:lang w:eastAsia="en-GB"/>
              </w:rPr>
              <w:t xml:space="preserve">in </w:t>
            </w:r>
            <w:r w:rsidRPr="000A3D9A">
              <w:rPr>
                <w:rFonts w:ascii="Arial" w:hAnsi="Arial" w:cs="Arial"/>
                <w:sz w:val="16"/>
                <w:szCs w:val="16"/>
                <w:lang w:eastAsia="en-GB"/>
              </w:rPr>
              <w:t>a</w:t>
            </w:r>
            <w:r w:rsidRPr="000A3D9A">
              <w:rPr>
                <w:rFonts w:ascii="Arial" w:eastAsia="MS Mincho" w:hAnsi="Arial" w:cs="Arial"/>
                <w:sz w:val="16"/>
                <w:szCs w:val="16"/>
                <w:lang w:eastAsia="en-GB"/>
              </w:rPr>
              <w:t xml:space="preserve"> </w:t>
            </w:r>
            <w:r w:rsidRPr="000A3D9A">
              <w:rPr>
                <w:rFonts w:ascii="Arial" w:hAnsi="Arial" w:cs="Arial"/>
                <w:sz w:val="16"/>
                <w:szCs w:val="16"/>
                <w:lang w:eastAsia="en-GB"/>
              </w:rPr>
              <w:t>discovery signal</w:t>
            </w:r>
            <w:r w:rsidRPr="000A3D9A">
              <w:rPr>
                <w:rFonts w:ascii="Arial" w:eastAsia="MS Mincho" w:hAnsi="Arial" w:cs="Arial"/>
                <w:sz w:val="16"/>
                <w:szCs w:val="16"/>
                <w:lang w:eastAsia="en-GB"/>
              </w:rPr>
              <w:t xml:space="preserve"> occasion</w:t>
            </w:r>
            <w:r w:rsidRPr="000A3D9A">
              <w:rPr>
                <w:rFonts w:ascii="Arial" w:hAnsi="Arial" w:cs="Arial"/>
                <w:sz w:val="16"/>
                <w:szCs w:val="16"/>
                <w:lang w:eastAsia="en-GB"/>
              </w:rPr>
              <w:t>.</w:t>
            </w:r>
            <w:r w:rsidRPr="000A3D9A">
              <w:rPr>
                <w:rFonts w:ascii="Arial" w:hAnsi="Arial" w:cs="Arial"/>
                <w:sz w:val="16"/>
                <w:szCs w:val="16"/>
                <w:lang w:eastAsia="zh-CN"/>
              </w:rPr>
              <w:t xml:space="preserve"> The values {0, 4, 5, 9, 10, 11, 18, </w:t>
            </w:r>
            <w:proofErr w:type="gramStart"/>
            <w:r w:rsidRPr="000A3D9A">
              <w:rPr>
                <w:rFonts w:ascii="Arial" w:hAnsi="Arial" w:cs="Arial"/>
                <w:sz w:val="16"/>
                <w:szCs w:val="16"/>
                <w:lang w:eastAsia="zh-CN"/>
              </w:rPr>
              <w:t>19</w:t>
            </w:r>
            <w:proofErr w:type="gramEnd"/>
            <w:r w:rsidRPr="000A3D9A">
              <w:rPr>
                <w:rFonts w:ascii="Arial" w:hAnsi="Arial" w:cs="Arial"/>
                <w:sz w:val="16"/>
                <w:szCs w:val="16"/>
                <w:lang w:eastAsia="zh-CN"/>
              </w:rPr>
              <w:t xml:space="preserve">}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14:paraId="44523547" w14:textId="77777777" w:rsidR="00624AA4" w:rsidRDefault="00624AA4" w:rsidP="00F626EE">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N.150 and N.151. Closed.</w:t>
            </w:r>
          </w:p>
        </w:tc>
        <w:tc>
          <w:tcPr>
            <w:tcW w:w="1060" w:type="dxa"/>
            <w:tcBorders>
              <w:bottom w:val="single" w:sz="4" w:space="0" w:color="auto"/>
            </w:tcBorders>
            <w:shd w:val="clear" w:color="auto" w:fill="CCFF99"/>
          </w:tcPr>
          <w:p w14:paraId="20D2C993" w14:textId="77777777"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36650522" w14:textId="77777777" w:rsidTr="00C15F12">
        <w:trPr>
          <w:trHeight w:val="130"/>
        </w:trPr>
        <w:tc>
          <w:tcPr>
            <w:tcW w:w="769" w:type="dxa"/>
            <w:shd w:val="clear" w:color="auto" w:fill="auto"/>
          </w:tcPr>
          <w:p w14:paraId="7B10381A" w14:textId="77777777" w:rsidR="00624AA4" w:rsidRDefault="00624AA4" w:rsidP="00F626EE">
            <w:pPr>
              <w:spacing w:after="0"/>
              <w:rPr>
                <w:rFonts w:ascii="Arial" w:hAnsi="Arial" w:cs="Arial"/>
                <w:noProof/>
                <w:sz w:val="16"/>
                <w:szCs w:val="16"/>
              </w:rPr>
            </w:pPr>
            <w:r>
              <w:rPr>
                <w:rFonts w:ascii="Arial" w:hAnsi="Arial" w:cs="Arial"/>
                <w:noProof/>
                <w:sz w:val="16"/>
                <w:szCs w:val="16"/>
              </w:rPr>
              <w:t>N.153</w:t>
            </w:r>
          </w:p>
        </w:tc>
        <w:tc>
          <w:tcPr>
            <w:tcW w:w="1677" w:type="dxa"/>
            <w:shd w:val="clear" w:color="auto" w:fill="auto"/>
          </w:tcPr>
          <w:p w14:paraId="3845425E" w14:textId="77777777" w:rsidR="00624AA4" w:rsidRDefault="00624AA4" w:rsidP="00F626EE">
            <w:pPr>
              <w:spacing w:after="0"/>
              <w:rPr>
                <w:rFonts w:ascii="Arial" w:hAnsi="Arial" w:cs="Arial"/>
                <w:noProof/>
                <w:sz w:val="16"/>
                <w:szCs w:val="16"/>
              </w:rPr>
            </w:pPr>
            <w:r>
              <w:rPr>
                <w:rFonts w:ascii="Arial" w:hAnsi="Arial" w:cs="Arial"/>
                <w:noProof/>
                <w:sz w:val="16"/>
                <w:szCs w:val="16"/>
              </w:rPr>
              <w:t xml:space="preserve">6.3.5 MeasObjectEUTRA:: </w:t>
            </w:r>
            <w:r w:rsidRPr="0027011F">
              <w:rPr>
                <w:rFonts w:ascii="Arial" w:hAnsi="Arial" w:cs="Arial"/>
                <w:noProof/>
                <w:sz w:val="16"/>
                <w:szCs w:val="16"/>
              </w:rPr>
              <w:t>rmtc-Period-r13</w:t>
            </w:r>
            <w:r>
              <w:rPr>
                <w:rFonts w:ascii="Arial" w:hAnsi="Arial" w:cs="Arial"/>
                <w:noProof/>
                <w:sz w:val="16"/>
                <w:szCs w:val="16"/>
              </w:rPr>
              <w:t>, ::</w:t>
            </w:r>
            <w:r w:rsidRPr="00895326">
              <w:rPr>
                <w:rFonts w:ascii="Arial" w:hAnsi="Arial" w:cs="Arial"/>
                <w:noProof/>
                <w:sz w:val="16"/>
                <w:szCs w:val="16"/>
              </w:rPr>
              <w:t>measDuration-r13</w:t>
            </w:r>
            <w:r w:rsidRPr="0027011F">
              <w:rPr>
                <w:rFonts w:ascii="Arial" w:hAnsi="Arial" w:cs="Arial"/>
                <w:noProof/>
                <w:sz w:val="16"/>
                <w:szCs w:val="16"/>
              </w:rPr>
              <w:tab/>
            </w:r>
          </w:p>
        </w:tc>
        <w:tc>
          <w:tcPr>
            <w:tcW w:w="5369" w:type="dxa"/>
            <w:shd w:val="clear" w:color="auto" w:fill="auto"/>
          </w:tcPr>
          <w:p w14:paraId="540FF2D4" w14:textId="77777777" w:rsidR="00624AA4" w:rsidRDefault="00624AA4" w:rsidP="00F626EE">
            <w:pPr>
              <w:spacing w:after="0"/>
              <w:rPr>
                <w:rFonts w:ascii="Arial" w:hAnsi="Arial" w:cs="Arial"/>
                <w:noProof/>
                <w:sz w:val="16"/>
                <w:szCs w:val="16"/>
              </w:rPr>
            </w:pPr>
            <w:r>
              <w:rPr>
                <w:rFonts w:ascii="Arial" w:hAnsi="Arial" w:cs="Arial"/>
                <w:noProof/>
                <w:sz w:val="16"/>
                <w:szCs w:val="16"/>
              </w:rPr>
              <w:t xml:space="preserve">Do we need to define spare values for these IEs? </w:t>
            </w:r>
          </w:p>
          <w:p w14:paraId="02E39153" w14:textId="77777777" w:rsidR="00624AA4" w:rsidRDefault="00624AA4" w:rsidP="00F626EE">
            <w:pPr>
              <w:spacing w:after="0"/>
              <w:rPr>
                <w:rFonts w:ascii="Arial" w:hAnsi="Arial" w:cs="Arial"/>
                <w:noProof/>
                <w:sz w:val="16"/>
                <w:szCs w:val="16"/>
              </w:rPr>
            </w:pPr>
            <w:r>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tc>
        <w:tc>
          <w:tcPr>
            <w:tcW w:w="653" w:type="dxa"/>
            <w:gridSpan w:val="2"/>
            <w:shd w:val="clear" w:color="auto" w:fill="auto"/>
          </w:tcPr>
          <w:p w14:paraId="6F4ADC9D" w14:textId="77777777"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FE6D79" w14:textId="77777777" w:rsidR="00624AA4" w:rsidRDefault="00624AA4" w:rsidP="00F626EE">
            <w:pPr>
              <w:spacing w:after="0"/>
              <w:rPr>
                <w:rFonts w:ascii="Arial" w:hAnsi="Arial" w:cs="Arial"/>
                <w:noProof/>
                <w:sz w:val="16"/>
                <w:szCs w:val="16"/>
              </w:rPr>
            </w:pPr>
            <w:r>
              <w:rPr>
                <w:rFonts w:ascii="Arial" w:hAnsi="Arial" w:cs="Arial"/>
                <w:noProof/>
                <w:sz w:val="16"/>
                <w:szCs w:val="16"/>
              </w:rPr>
              <w:t xml:space="preserve">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 xml:space="preserve"> for discussion.</w:t>
            </w:r>
          </w:p>
          <w:p w14:paraId="2CBA7DB8" w14:textId="77777777" w:rsidR="00624AA4" w:rsidRDefault="00624AA4" w:rsidP="00F626EE">
            <w:pPr>
              <w:pBdr>
                <w:top w:val="single" w:sz="6" w:space="1" w:color="auto"/>
                <w:bottom w:val="single" w:sz="6" w:space="1" w:color="auto"/>
              </w:pBd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 applies to more fields for the RMTC.</w:t>
            </w:r>
          </w:p>
          <w:p w14:paraId="0975CF9E" w14:textId="77777777" w:rsidR="00624AA4" w:rsidRPr="00C15F12" w:rsidRDefault="00624AA4" w:rsidP="00F626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Spare values are only defined for broadcasting. No change. Closed.</w:t>
            </w:r>
          </w:p>
        </w:tc>
        <w:tc>
          <w:tcPr>
            <w:tcW w:w="1060" w:type="dxa"/>
            <w:tcBorders>
              <w:bottom w:val="single" w:sz="4" w:space="0" w:color="auto"/>
            </w:tcBorders>
            <w:shd w:val="clear" w:color="auto" w:fill="CCFF99"/>
          </w:tcPr>
          <w:p w14:paraId="07AA96BA" w14:textId="77777777"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03D26A32" w14:textId="77777777" w:rsidTr="00A275C9">
        <w:trPr>
          <w:trHeight w:val="130"/>
        </w:trPr>
        <w:tc>
          <w:tcPr>
            <w:tcW w:w="769" w:type="dxa"/>
            <w:shd w:val="clear" w:color="auto" w:fill="auto"/>
          </w:tcPr>
          <w:p w14:paraId="5C82BF98" w14:textId="77777777" w:rsidR="00624AA4" w:rsidRPr="002A287D"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77</w:t>
            </w:r>
          </w:p>
        </w:tc>
        <w:tc>
          <w:tcPr>
            <w:tcW w:w="1677" w:type="dxa"/>
            <w:shd w:val="clear" w:color="auto" w:fill="auto"/>
          </w:tcPr>
          <w:p w14:paraId="1EFD06AF" w14:textId="77777777" w:rsidR="00624AA4" w:rsidRPr="00A75753" w:rsidRDefault="00624AA4" w:rsidP="004F4BB1">
            <w:pPr>
              <w:spacing w:after="0"/>
              <w:rPr>
                <w:rFonts w:ascii="Arial" w:eastAsia="SimSun" w:hAnsi="Arial" w:cs="Arial"/>
                <w:b/>
                <w:noProof/>
                <w:sz w:val="16"/>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MeasResults</w:t>
            </w:r>
          </w:p>
        </w:tc>
        <w:tc>
          <w:tcPr>
            <w:tcW w:w="5369" w:type="dxa"/>
            <w:shd w:val="clear" w:color="auto" w:fill="auto"/>
          </w:tcPr>
          <w:p w14:paraId="6BF62098" w14:textId="77777777" w:rsidR="00624AA4" w:rsidRPr="0049498F" w:rsidRDefault="00624AA4" w:rsidP="004F4BB1">
            <w:pPr>
              <w:pStyle w:val="TAL"/>
              <w:rPr>
                <w:rFonts w:cs="Arial"/>
                <w:bCs/>
                <w:i/>
                <w:noProof/>
                <w:sz w:val="16"/>
                <w:szCs w:val="16"/>
                <w:lang w:eastAsia="en-GB"/>
              </w:rPr>
            </w:pPr>
            <w:r w:rsidRPr="0049498F">
              <w:rPr>
                <w:rFonts w:cs="Arial"/>
                <w:bCs/>
                <w:i/>
                <w:noProof/>
                <w:sz w:val="16"/>
                <w:szCs w:val="16"/>
                <w:lang w:eastAsia="en-GB"/>
              </w:rPr>
              <w:t>measResult</w:t>
            </w:r>
          </w:p>
          <w:p w14:paraId="5C4D49D3" w14:textId="77777777"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14:paraId="1C15FEFE" w14:textId="77777777"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 UTRA cell;</w:t>
            </w:r>
          </w:p>
          <w:p w14:paraId="12E419DD" w14:textId="77777777" w:rsidR="00624AA4" w:rsidRPr="0049498F" w:rsidRDefault="00624AA4" w:rsidP="004F4BB1">
            <w:pPr>
              <w:pStyle w:val="TAL"/>
              <w:rPr>
                <w:rFonts w:cs="Arial"/>
                <w:bCs/>
                <w:noProof/>
                <w:sz w:val="16"/>
                <w:szCs w:val="16"/>
                <w:lang w:eastAsia="en-GB"/>
              </w:rPr>
            </w:pPr>
            <w:r w:rsidRPr="0049498F">
              <w:rPr>
                <w:rFonts w:cs="Arial"/>
                <w:sz w:val="16"/>
                <w:szCs w:val="16"/>
                <w:lang w:eastAsia="en-GB"/>
              </w:rPr>
              <w:t>Measured result of a GERAN cell or frequency;</w:t>
            </w:r>
          </w:p>
          <w:p w14:paraId="53C0E09E" w14:textId="77777777"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 CDMA2000 cell;</w:t>
            </w:r>
          </w:p>
          <w:p w14:paraId="2975E31E" w14:textId="77777777"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 WLAN.</w:t>
            </w:r>
          </w:p>
          <w:p w14:paraId="2A96C7F2" w14:textId="77777777" w:rsidR="00624AA4" w:rsidRPr="0049498F" w:rsidRDefault="00624AA4" w:rsidP="004F4BB1">
            <w:pPr>
              <w:pStyle w:val="TAL"/>
              <w:rPr>
                <w:rFonts w:cs="Arial"/>
                <w:sz w:val="16"/>
                <w:szCs w:val="16"/>
                <w:lang w:eastAsia="en-GB"/>
              </w:rPr>
            </w:pPr>
            <w:r w:rsidRPr="0049498F">
              <w:rPr>
                <w:rFonts w:cs="Arial"/>
                <w:sz w:val="16"/>
                <w:szCs w:val="16"/>
                <w:lang w:eastAsia="en-GB"/>
              </w:rPr>
              <w:lastRenderedPageBreak/>
              <w:t>Measured result of UE Rx–Tx time difference; or</w:t>
            </w:r>
          </w:p>
          <w:p w14:paraId="758164C7" w14:textId="77777777" w:rsidR="00624AA4" w:rsidRPr="0049498F" w:rsidRDefault="00624AA4" w:rsidP="004F4BB1">
            <w:pPr>
              <w:spacing w:after="0"/>
              <w:rPr>
                <w:rFonts w:ascii="Arial" w:eastAsia="SimSun" w:hAnsi="Arial" w:cs="Arial"/>
                <w:sz w:val="16"/>
                <w:szCs w:val="16"/>
                <w:lang w:eastAsia="zh-CN"/>
              </w:rPr>
            </w:pPr>
            <w:r w:rsidRPr="0049498F">
              <w:rPr>
                <w:rFonts w:ascii="Arial" w:hAnsi="Arial" w:cs="Arial"/>
                <w:sz w:val="16"/>
                <w:szCs w:val="16"/>
                <w:lang w:eastAsia="ja-JP"/>
              </w:rPr>
              <w:t>Measured result of UE SFN and subframe timing difference</w:t>
            </w:r>
            <w:r w:rsidRPr="0049498F">
              <w:rPr>
                <w:rFonts w:ascii="Arial" w:hAnsi="Arial" w:cs="Arial"/>
                <w:sz w:val="16"/>
                <w:szCs w:val="16"/>
                <w:lang w:eastAsia="en-GB"/>
              </w:rPr>
              <w:t>.</w:t>
            </w:r>
          </w:p>
          <w:p w14:paraId="00042CA5" w14:textId="77777777" w:rsidR="00624AA4" w:rsidRPr="0049498F" w:rsidRDefault="00624AA4" w:rsidP="004F4BB1">
            <w:pPr>
              <w:spacing w:after="0"/>
              <w:rPr>
                <w:rFonts w:ascii="Arial" w:eastAsia="SimSun" w:hAnsi="Arial" w:cs="Arial"/>
                <w:sz w:val="16"/>
                <w:szCs w:val="16"/>
                <w:lang w:eastAsia="zh-CN"/>
              </w:rPr>
            </w:pPr>
          </w:p>
          <w:p w14:paraId="3B315D48" w14:textId="77777777" w:rsidR="00624AA4" w:rsidRPr="00D84690" w:rsidRDefault="00624AA4" w:rsidP="004F4BB1">
            <w:pPr>
              <w:spacing w:after="0"/>
              <w:rPr>
                <w:rFonts w:ascii="Arial" w:eastAsia="SimSun" w:hAnsi="Arial" w:cs="Arial"/>
                <w:b/>
                <w:noProof/>
                <w:sz w:val="16"/>
                <w:szCs w:val="16"/>
                <w:lang w:eastAsia="zh-CN"/>
              </w:rPr>
            </w:pPr>
            <w:r w:rsidRPr="0049498F">
              <w:rPr>
                <w:rFonts w:ascii="Arial" w:eastAsia="SimSun" w:hAnsi="Arial" w:cs="Arial"/>
                <w:sz w:val="16"/>
                <w:szCs w:val="16"/>
                <w:lang w:eastAsia="zh-CN"/>
              </w:rPr>
              <w:t>In the above last one bullet, radio frame timing difference is absent.</w:t>
            </w:r>
          </w:p>
        </w:tc>
        <w:tc>
          <w:tcPr>
            <w:tcW w:w="653" w:type="dxa"/>
            <w:gridSpan w:val="2"/>
            <w:shd w:val="clear" w:color="auto" w:fill="auto"/>
          </w:tcPr>
          <w:p w14:paraId="6FD4547E" w14:textId="77777777" w:rsidR="00624AA4" w:rsidRPr="00DA7865"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3FBA5C76" w14:textId="77777777" w:rsidR="00624AA4" w:rsidRPr="0049498F" w:rsidRDefault="00624AA4" w:rsidP="004F4BB1">
            <w:pPr>
              <w:pStyle w:val="TAL"/>
              <w:rPr>
                <w:rFonts w:cs="Arial"/>
                <w:b/>
                <w:bCs/>
                <w:i/>
                <w:noProof/>
                <w:sz w:val="16"/>
                <w:szCs w:val="16"/>
                <w:lang w:eastAsia="en-GB"/>
              </w:rPr>
            </w:pPr>
            <w:r w:rsidRPr="0049498F">
              <w:rPr>
                <w:rFonts w:cs="Arial"/>
                <w:b/>
                <w:bCs/>
                <w:i/>
                <w:noProof/>
                <w:sz w:val="16"/>
                <w:szCs w:val="16"/>
                <w:lang w:eastAsia="en-GB"/>
              </w:rPr>
              <w:t>measResult</w:t>
            </w:r>
          </w:p>
          <w:p w14:paraId="6B79E9EA" w14:textId="77777777"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14:paraId="3F0FA80D" w14:textId="77777777"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 UTRA cell;</w:t>
            </w:r>
          </w:p>
          <w:p w14:paraId="56AEBFBB" w14:textId="77777777" w:rsidR="00624AA4" w:rsidRPr="0049498F" w:rsidRDefault="00624AA4" w:rsidP="004F4BB1">
            <w:pPr>
              <w:pStyle w:val="TAL"/>
              <w:rPr>
                <w:rFonts w:cs="Arial"/>
                <w:bCs/>
                <w:noProof/>
                <w:sz w:val="16"/>
                <w:szCs w:val="16"/>
                <w:lang w:eastAsia="en-GB"/>
              </w:rPr>
            </w:pPr>
            <w:r w:rsidRPr="0049498F">
              <w:rPr>
                <w:rFonts w:cs="Arial"/>
                <w:sz w:val="16"/>
                <w:szCs w:val="16"/>
                <w:lang w:eastAsia="en-GB"/>
              </w:rPr>
              <w:t>Measured result of a GERAN cell or frequency;</w:t>
            </w:r>
          </w:p>
          <w:p w14:paraId="08FE4DF1" w14:textId="77777777"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 CDMA2000 cell;</w:t>
            </w:r>
          </w:p>
          <w:p w14:paraId="1F00C456" w14:textId="77777777" w:rsidR="00624AA4" w:rsidRPr="0049498F" w:rsidRDefault="00624AA4" w:rsidP="004F4BB1">
            <w:pPr>
              <w:pStyle w:val="TAL"/>
              <w:rPr>
                <w:rFonts w:cs="Arial"/>
                <w:sz w:val="16"/>
                <w:szCs w:val="16"/>
                <w:lang w:eastAsia="en-GB"/>
              </w:rPr>
            </w:pPr>
            <w:r w:rsidRPr="0049498F">
              <w:rPr>
                <w:rFonts w:cs="Arial"/>
                <w:sz w:val="16"/>
                <w:szCs w:val="16"/>
                <w:lang w:eastAsia="en-GB"/>
              </w:rPr>
              <w:t>Measured result of a WLAN.</w:t>
            </w:r>
          </w:p>
          <w:p w14:paraId="7B78CA0A" w14:textId="77777777" w:rsidR="00624AA4" w:rsidRPr="0049498F" w:rsidRDefault="00624AA4" w:rsidP="004F4BB1">
            <w:pPr>
              <w:pStyle w:val="TAL"/>
              <w:rPr>
                <w:rFonts w:cs="Arial"/>
                <w:sz w:val="16"/>
                <w:szCs w:val="16"/>
                <w:lang w:eastAsia="en-GB"/>
              </w:rPr>
            </w:pPr>
            <w:r w:rsidRPr="0049498F">
              <w:rPr>
                <w:rFonts w:cs="Arial"/>
                <w:sz w:val="16"/>
                <w:szCs w:val="16"/>
                <w:lang w:eastAsia="en-GB"/>
              </w:rPr>
              <w:lastRenderedPageBreak/>
              <w:t>Measured result of UE Rx–Tx time difference; or</w:t>
            </w:r>
          </w:p>
          <w:p w14:paraId="63EBE7AD" w14:textId="77777777" w:rsidR="00624AA4" w:rsidRPr="0049498F" w:rsidRDefault="00624AA4" w:rsidP="004F4BB1">
            <w:pPr>
              <w:pBdr>
                <w:bottom w:val="single" w:sz="6" w:space="1" w:color="auto"/>
              </w:pBdr>
              <w:spacing w:after="0"/>
              <w:rPr>
                <w:rFonts w:ascii="Arial" w:hAnsi="Arial" w:cs="Arial"/>
                <w:sz w:val="16"/>
                <w:szCs w:val="16"/>
                <w:lang w:eastAsia="en-GB"/>
              </w:rPr>
            </w:pPr>
            <w:r w:rsidRPr="0049498F">
              <w:rPr>
                <w:rFonts w:ascii="Arial" w:hAnsi="Arial" w:cs="Arial"/>
                <w:sz w:val="16"/>
                <w:szCs w:val="16"/>
                <w:lang w:eastAsia="ja-JP"/>
              </w:rPr>
              <w:t>Measured result of UE SFN</w:t>
            </w:r>
            <w:r w:rsidRPr="0049498F">
              <w:rPr>
                <w:rFonts w:ascii="Arial" w:eastAsia="SimSun" w:hAnsi="Arial" w:cs="Arial"/>
                <w:color w:val="FF0000"/>
                <w:sz w:val="16"/>
                <w:szCs w:val="16"/>
                <w:u w:val="single"/>
                <w:lang w:eastAsia="zh-CN"/>
              </w:rPr>
              <w:t>, radio frame</w:t>
            </w:r>
            <w:r w:rsidRPr="0049498F">
              <w:rPr>
                <w:rFonts w:ascii="Arial" w:hAnsi="Arial" w:cs="Arial"/>
                <w:sz w:val="16"/>
                <w:szCs w:val="16"/>
                <w:lang w:eastAsia="ja-JP"/>
              </w:rPr>
              <w:t xml:space="preserve"> and subframe timing difference</w:t>
            </w:r>
            <w:r w:rsidRPr="0049498F">
              <w:rPr>
                <w:rFonts w:ascii="Arial" w:hAnsi="Arial" w:cs="Arial"/>
                <w:sz w:val="16"/>
                <w:szCs w:val="16"/>
                <w:lang w:eastAsia="en-GB"/>
              </w:rPr>
              <w:t>.</w:t>
            </w:r>
          </w:p>
          <w:p w14:paraId="6C23D666" w14:textId="77777777" w:rsidR="00624AA4" w:rsidRPr="0049498F" w:rsidRDefault="00624AA4" w:rsidP="004F4BB1">
            <w:pPr>
              <w:spacing w:after="0"/>
              <w:rPr>
                <w:rFonts w:ascii="Arial" w:eastAsiaTheme="minorEastAsia" w:hAnsi="Arial" w:cs="Arial"/>
                <w:noProof/>
                <w:color w:val="1F497D" w:themeColor="text2"/>
                <w:sz w:val="16"/>
                <w:szCs w:val="16"/>
                <w:lang w:eastAsia="ja-JP"/>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r w:rsidRPr="0049498F">
              <w:rPr>
                <w:rFonts w:ascii="Arial" w:eastAsiaTheme="minorEastAsia" w:hAnsi="Arial" w:cs="Arial" w:hint="eastAsia"/>
                <w:noProof/>
                <w:color w:val="1F497D" w:themeColor="text2"/>
                <w:sz w:val="16"/>
                <w:szCs w:val="16"/>
                <w:lang w:eastAsia="ja-JP"/>
              </w:rPr>
              <w:t xml:space="preserve"> </w:t>
            </w:r>
          </w:p>
          <w:p w14:paraId="35E4FF3E" w14:textId="77777777" w:rsidR="00624AA4" w:rsidRDefault="00624AA4" w:rsidP="004F4BB1">
            <w:pPr>
              <w:pBdr>
                <w:bottom w:val="single" w:sz="6" w:space="1" w:color="auto"/>
              </w:pBdr>
              <w:spacing w:after="0"/>
              <w:rPr>
                <w:rFonts w:ascii="Arial" w:eastAsiaTheme="minorEastAsia" w:hAnsi="Arial" w:cs="Arial"/>
                <w:noProof/>
                <w:color w:val="1F497D" w:themeColor="text2"/>
                <w:sz w:val="16"/>
                <w:szCs w:val="16"/>
                <w:lang w:eastAsia="ja-JP"/>
              </w:rPr>
            </w:pPr>
            <w:r w:rsidRPr="0049498F">
              <w:rPr>
                <w:rFonts w:ascii="Arial" w:eastAsiaTheme="minorEastAsia" w:hAnsi="Arial" w:cs="Arial" w:hint="eastAsia"/>
                <w:b/>
                <w:noProof/>
                <w:color w:val="1F497D" w:themeColor="text2"/>
                <w:sz w:val="16"/>
                <w:szCs w:val="16"/>
                <w:lang w:eastAsia="ja-JP"/>
              </w:rPr>
              <w:t>DCM:</w:t>
            </w:r>
            <w:r w:rsidRPr="0049498F">
              <w:rPr>
                <w:rFonts w:ascii="Arial" w:eastAsiaTheme="minorEastAsia" w:hAnsi="Arial" w:cs="Arial" w:hint="eastAsia"/>
                <w:noProof/>
                <w:color w:val="1F497D" w:themeColor="text2"/>
                <w:sz w:val="16"/>
                <w:szCs w:val="16"/>
                <w:lang w:eastAsia="ja-JP"/>
              </w:rPr>
              <w:t xml:space="preserve"> Agree.</w:t>
            </w:r>
          </w:p>
          <w:p w14:paraId="2D20AE7D" w14:textId="77777777" w:rsidR="00624AA4" w:rsidRPr="009E44DA" w:rsidRDefault="00624AA4" w:rsidP="00A275C9">
            <w:pPr>
              <w:spacing w:after="0"/>
              <w:rPr>
                <w:rFonts w:ascii="Arial" w:eastAsiaTheme="minorEastAsia" w:hAnsi="Arial" w:cs="Arial"/>
                <w:noProof/>
                <w:color w:val="1F497D" w:themeColor="text2"/>
                <w:sz w:val="16"/>
                <w:szCs w:val="16"/>
                <w:lang w:eastAsia="ja-JP"/>
              </w:rPr>
            </w:pPr>
            <w:r w:rsidRPr="00A275C9">
              <w:rPr>
                <w:rFonts w:ascii="Arial" w:eastAsiaTheme="minorEastAsia" w:hAnsi="Arial" w:cs="Arial"/>
                <w:b/>
                <w:noProof/>
                <w:color w:val="C0504D" w:themeColor="accent2"/>
                <w:sz w:val="16"/>
                <w:szCs w:val="16"/>
                <w:lang w:eastAsia="ja-JP"/>
              </w:rPr>
              <w:t>Intel:</w:t>
            </w:r>
            <w:r w:rsidRPr="00A275C9">
              <w:rPr>
                <w:rFonts w:ascii="Arial" w:eastAsiaTheme="minorEastAsia" w:hAnsi="Arial" w:cs="Arial"/>
                <w:noProof/>
                <w:color w:val="C0504D" w:themeColor="accent2"/>
                <w:sz w:val="16"/>
                <w:szCs w:val="16"/>
                <w:lang w:eastAsia="ja-JP"/>
              </w:rPr>
              <w:t xml:space="preserve"> Corrected in general CR.</w:t>
            </w:r>
          </w:p>
        </w:tc>
        <w:tc>
          <w:tcPr>
            <w:tcW w:w="1060" w:type="dxa"/>
            <w:tcBorders>
              <w:bottom w:val="single" w:sz="4" w:space="0" w:color="auto"/>
            </w:tcBorders>
            <w:shd w:val="clear" w:color="auto" w:fill="CCFF99"/>
          </w:tcPr>
          <w:p w14:paraId="59D2B764" w14:textId="77777777" w:rsidR="00624AA4" w:rsidRPr="00BD494B" w:rsidRDefault="00624AA4"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624AA4" w:rsidRPr="00BD494B" w14:paraId="222FB1D0" w14:textId="77777777" w:rsidTr="00C15F12">
        <w:trPr>
          <w:trHeight w:val="130"/>
        </w:trPr>
        <w:tc>
          <w:tcPr>
            <w:tcW w:w="769" w:type="dxa"/>
            <w:shd w:val="clear" w:color="auto" w:fill="auto"/>
          </w:tcPr>
          <w:p w14:paraId="3A40C519" w14:textId="77777777" w:rsidR="00624AA4"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C.079</w:t>
            </w:r>
          </w:p>
        </w:tc>
        <w:tc>
          <w:tcPr>
            <w:tcW w:w="1677" w:type="dxa"/>
            <w:shd w:val="clear" w:color="auto" w:fill="auto"/>
          </w:tcPr>
          <w:p w14:paraId="61D62E1E" w14:textId="77777777" w:rsidR="00624AA4" w:rsidRPr="00B51018" w:rsidRDefault="00624AA4"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70B40D29" w14:textId="77777777" w:rsidR="00624AA4" w:rsidRPr="00B51018" w:rsidRDefault="00624AA4" w:rsidP="004F4BB1">
            <w:pPr>
              <w:spacing w:after="0"/>
              <w:rPr>
                <w:rFonts w:ascii="Arial" w:eastAsia="SimSun" w:hAnsi="Arial" w:cs="Arial"/>
                <w:noProof/>
                <w:sz w:val="16"/>
                <w:szCs w:val="16"/>
                <w:lang w:eastAsia="zh-CN"/>
              </w:rPr>
            </w:pPr>
            <w:proofErr w:type="gramStart"/>
            <w:r w:rsidRPr="00B51018">
              <w:rPr>
                <w:rFonts w:ascii="Arial" w:hAnsi="Arial" w:cs="Arial"/>
                <w:sz w:val="16"/>
                <w:szCs w:val="16"/>
              </w:rPr>
              <w:t>rsrpResultNCell-r10</w:t>
            </w:r>
            <w:proofErr w:type="gramEnd"/>
            <w:r w:rsidRPr="00B51018">
              <w:rPr>
                <w:rFonts w:ascii="Arial" w:hAnsi="Arial" w:cs="Arial"/>
                <w:sz w:val="16"/>
                <w:szCs w:val="16"/>
              </w:rPr>
              <w:tab/>
            </w:r>
            <w:r>
              <w:rPr>
                <w:rFonts w:ascii="Arial" w:hAnsi="Arial" w:cs="Arial"/>
                <w:sz w:val="16"/>
                <w:szCs w:val="16"/>
              </w:rPr>
              <w:t xml:space="preserve"> </w:t>
            </w:r>
            <w:r w:rsidRPr="00B51018">
              <w:rPr>
                <w:rFonts w:ascii="Arial" w:eastAsia="SimSun" w:hAnsi="Arial" w:cs="Arial"/>
                <w:sz w:val="16"/>
                <w:szCs w:val="16"/>
                <w:lang w:eastAsia="zh-CN"/>
              </w:rPr>
              <w:t xml:space="preserve">should be </w:t>
            </w:r>
            <w:r w:rsidRPr="00B51018">
              <w:rPr>
                <w:rFonts w:ascii="Arial" w:hAnsi="Arial" w:cs="Arial"/>
                <w:sz w:val="16"/>
                <w:szCs w:val="16"/>
              </w:rPr>
              <w:t>rsrpResultNCell-r1</w:t>
            </w:r>
            <w:r>
              <w:rPr>
                <w:rFonts w:ascii="Arial" w:hAnsi="Arial" w:cs="Arial"/>
                <w:sz w:val="16"/>
                <w:szCs w:val="16"/>
              </w:rPr>
              <w:t xml:space="preserve"> in </w:t>
            </w:r>
            <w:r w:rsidRPr="00B51018">
              <w:rPr>
                <w:rFonts w:ascii="Arial" w:hAnsi="Arial" w:cs="Arial"/>
                <w:sz w:val="16"/>
                <w:szCs w:val="16"/>
              </w:rPr>
              <w:t>MeasResultServFreq-r13</w:t>
            </w:r>
            <w:r w:rsidRPr="00B51018">
              <w:rPr>
                <w:rFonts w:ascii="Arial" w:eastAsia="SimSun" w:hAnsi="Arial" w:cs="Arial"/>
                <w:sz w:val="16"/>
                <w:szCs w:val="16"/>
                <w:lang w:eastAsia="zh-CN"/>
              </w:rPr>
              <w:t xml:space="preserve">3. </w:t>
            </w:r>
          </w:p>
        </w:tc>
        <w:tc>
          <w:tcPr>
            <w:tcW w:w="653" w:type="dxa"/>
            <w:gridSpan w:val="2"/>
            <w:shd w:val="clear" w:color="auto" w:fill="auto"/>
          </w:tcPr>
          <w:p w14:paraId="4669DD0C" w14:textId="77777777" w:rsidR="00624AA4" w:rsidRPr="00AB5F10"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651F8A3" w14:textId="77777777" w:rsidR="00624AA4" w:rsidRPr="00F54BAB" w:rsidRDefault="00624AA4" w:rsidP="004F4BB1">
            <w:pPr>
              <w:pStyle w:val="PL"/>
              <w:shd w:val="clear" w:color="auto" w:fill="E6E6E6"/>
              <w:rPr>
                <w:color w:val="000000"/>
              </w:rPr>
            </w:pPr>
            <w:r w:rsidRPr="00F54BAB">
              <w:rPr>
                <w:color w:val="000000"/>
              </w:rPr>
              <w:t>measResultBestNeighCell-r13</w:t>
            </w:r>
            <w:r w:rsidRPr="00F54BAB">
              <w:rPr>
                <w:color w:val="000000"/>
              </w:rPr>
              <w:tab/>
            </w:r>
            <w:r w:rsidRPr="00F54BAB">
              <w:rPr>
                <w:color w:val="000000"/>
              </w:rPr>
              <w:tab/>
            </w:r>
            <w:r w:rsidRPr="00F54BAB">
              <w:rPr>
                <w:color w:val="000000"/>
              </w:rPr>
              <w:tab/>
              <w:t>SEQUENCE {</w:t>
            </w:r>
          </w:p>
          <w:p w14:paraId="71BC78E7" w14:textId="77777777" w:rsidR="00624AA4" w:rsidRPr="00F54BAB" w:rsidRDefault="00624AA4" w:rsidP="004F4BB1">
            <w:pPr>
              <w:pStyle w:val="PL"/>
              <w:shd w:val="clear" w:color="auto" w:fill="E6E6E6"/>
              <w:rPr>
                <w:color w:val="000000"/>
              </w:rPr>
            </w:pPr>
            <w:r w:rsidRPr="00F54BAB">
              <w:rPr>
                <w:color w:val="000000"/>
              </w:rPr>
              <w:tab/>
              <w:t>physCellId-r13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PhysCellId,</w:t>
            </w:r>
          </w:p>
          <w:p w14:paraId="66772123" w14:textId="77777777" w:rsidR="00624AA4" w:rsidRPr="00F54BAB" w:rsidRDefault="00624AA4" w:rsidP="004F4BB1">
            <w:pPr>
              <w:pStyle w:val="PL"/>
              <w:shd w:val="clear" w:color="auto" w:fill="E6E6E6"/>
              <w:rPr>
                <w:color w:val="000000"/>
              </w:rPr>
            </w:pPr>
            <w:r w:rsidRPr="00F54BAB">
              <w:rPr>
                <w:color w:val="000000"/>
              </w:rPr>
              <w:tab/>
              <w:t>rsrpResultNCell-r1</w:t>
            </w:r>
            <w:r w:rsidRPr="00F54BAB">
              <w:rPr>
                <w:rFonts w:hint="eastAsia"/>
                <w:color w:val="000000"/>
                <w:lang w:eastAsia="zh-CN"/>
              </w:rPr>
              <w:t>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RSRP-Range,</w:t>
            </w:r>
          </w:p>
          <w:p w14:paraId="033F3939" w14:textId="77777777" w:rsidR="00624AA4" w:rsidRPr="00F54BAB" w:rsidRDefault="00624AA4" w:rsidP="004F4BB1">
            <w:pPr>
              <w:pStyle w:val="PL"/>
              <w:shd w:val="clear" w:color="auto" w:fill="E6E6E6"/>
              <w:rPr>
                <w:color w:val="000000"/>
              </w:rPr>
            </w:pPr>
            <w:r w:rsidRPr="00F54BAB">
              <w:rPr>
                <w:color w:val="000000"/>
              </w:rPr>
              <w:tab/>
              <w:t>rsrqResultNCell-r13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RSRQ-Range-v13xx,</w:t>
            </w:r>
          </w:p>
          <w:p w14:paraId="2B82FCB3" w14:textId="77777777" w:rsidR="00624AA4" w:rsidRPr="00F54BAB" w:rsidRDefault="00624AA4" w:rsidP="004F4BB1">
            <w:pPr>
              <w:pStyle w:val="PL"/>
              <w:shd w:val="clear" w:color="auto" w:fill="E6E6E6"/>
              <w:rPr>
                <w:color w:val="000000"/>
                <w:lang w:eastAsia="ja-JP"/>
              </w:rPr>
            </w:pPr>
            <w:r w:rsidRPr="00F54BAB">
              <w:rPr>
                <w:rFonts w:hint="eastAsia"/>
                <w:color w:val="000000"/>
                <w:lang w:eastAsia="ja-JP"/>
              </w:rPr>
              <w:tab/>
            </w:r>
            <w:r w:rsidRPr="00ED6709">
              <w:rPr>
                <w:rFonts w:hint="eastAsia"/>
                <w:color w:val="000000"/>
                <w:lang w:eastAsia="ja-JP"/>
              </w:rPr>
              <w:t>r</w:t>
            </w:r>
            <w:r w:rsidRPr="00ED6709">
              <w:rPr>
                <w:color w:val="000000"/>
              </w:rPr>
              <w:t>s</w:t>
            </w:r>
            <w:r w:rsidRPr="00ED6709">
              <w:rPr>
                <w:rFonts w:hint="eastAsia"/>
                <w:color w:val="000000"/>
                <w:lang w:eastAsia="ja-JP"/>
              </w:rPr>
              <w:t>-sinr</w:t>
            </w:r>
            <w:r w:rsidRPr="00ED6709">
              <w:rPr>
                <w:color w:val="000000"/>
              </w:rPr>
              <w:t>Result-</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t>RS</w:t>
            </w:r>
            <w:r w:rsidRPr="00ED6709">
              <w:rPr>
                <w:rFonts w:hint="eastAsia"/>
                <w:color w:val="000000"/>
                <w:lang w:eastAsia="ja-JP"/>
              </w:rPr>
              <w:t>-SIN</w:t>
            </w:r>
            <w:r w:rsidRPr="00ED6709">
              <w:rPr>
                <w:color w:val="000000"/>
              </w:rPr>
              <w:t>R-Range-</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t>OPTIONAL</w:t>
            </w:r>
          </w:p>
          <w:p w14:paraId="5B253353" w14:textId="77777777" w:rsidR="00624AA4" w:rsidRDefault="00624AA4" w:rsidP="001A6518">
            <w:pPr>
              <w:pStyle w:val="PL"/>
              <w:pBdr>
                <w:bottom w:val="single" w:sz="6" w:space="1" w:color="auto"/>
              </w:pBdr>
              <w:shd w:val="clear" w:color="auto" w:fill="E6E6E6"/>
            </w:pPr>
            <w:r w:rsidRPr="00F54BAB">
              <w:rPr>
                <w:color w:val="000000"/>
              </w:rPr>
              <w:t>}</w:t>
            </w:r>
            <w:r w:rsidRPr="00F54BAB">
              <w:rPr>
                <w:color w:val="000000"/>
              </w:rPr>
              <w:tab/>
            </w:r>
            <w:r w:rsidRPr="00F54BAB">
              <w:rPr>
                <w:color w:val="000000"/>
              </w:rPr>
              <w:tab/>
            </w:r>
            <w:r>
              <w:tab/>
            </w:r>
            <w:r>
              <w:tab/>
            </w:r>
            <w:r>
              <w:tab/>
            </w:r>
            <w:r>
              <w:tab/>
            </w:r>
            <w:r>
              <w:tab/>
            </w:r>
            <w:r>
              <w:tab/>
            </w:r>
            <w:r w:rsidRPr="00F54BAB">
              <w:tab/>
              <w:t>OPTIONAL,</w:t>
            </w:r>
          </w:p>
          <w:p w14:paraId="3D2ECEE5" w14:textId="77777777" w:rsidR="00624AA4" w:rsidRDefault="00624AA4" w:rsidP="001A6518">
            <w:pPr>
              <w:pStyle w:val="PL"/>
              <w:rPr>
                <w:rFonts w:ascii="Arial" w:hAnsi="Arial" w:cs="Arial"/>
                <w:color w:val="1F497D" w:themeColor="text2"/>
              </w:rPr>
            </w:pPr>
            <w:r w:rsidRPr="001A6518">
              <w:rPr>
                <w:rFonts w:ascii="Arial" w:hAnsi="Arial" w:cs="Arial"/>
                <w:b/>
                <w:color w:val="1F497D" w:themeColor="text2"/>
              </w:rPr>
              <w:t>Coordinator:</w:t>
            </w:r>
            <w:r w:rsidRPr="001A6518">
              <w:rPr>
                <w:rFonts w:ascii="Arial" w:hAnsi="Arial" w:cs="Arial"/>
                <w:color w:val="1F497D" w:themeColor="text2"/>
              </w:rPr>
              <w:t xml:space="preserve"> Perhaps there is a misconception b</w:t>
            </w:r>
            <w:r>
              <w:rPr>
                <w:rFonts w:ascii="Arial" w:hAnsi="Arial" w:cs="Arial"/>
                <w:color w:val="1F497D" w:themeColor="text2"/>
              </w:rPr>
              <w:t>ut there is no rsrpRe</w:t>
            </w:r>
            <w:r w:rsidRPr="001A6518">
              <w:rPr>
                <w:rFonts w:ascii="Arial" w:hAnsi="Arial" w:cs="Arial"/>
                <w:color w:val="1F497D" w:themeColor="text2"/>
              </w:rPr>
              <w:t>s</w:t>
            </w:r>
            <w:r>
              <w:rPr>
                <w:rFonts w:ascii="Arial" w:hAnsi="Arial" w:cs="Arial"/>
                <w:color w:val="1F497D" w:themeColor="text2"/>
              </w:rPr>
              <w:t>u</w:t>
            </w:r>
            <w:r w:rsidRPr="001A6518">
              <w:rPr>
                <w:rFonts w:ascii="Arial" w:hAnsi="Arial" w:cs="Arial"/>
                <w:color w:val="1F497D" w:themeColor="text2"/>
              </w:rPr>
              <w:t>ltNC</w:t>
            </w:r>
            <w:r>
              <w:rPr>
                <w:rFonts w:ascii="Arial" w:hAnsi="Arial" w:cs="Arial"/>
                <w:color w:val="1F497D" w:themeColor="text2"/>
              </w:rPr>
              <w:t>ell-r10 field in MeasResultServ</w:t>
            </w:r>
            <w:r w:rsidRPr="001A6518">
              <w:rPr>
                <w:rFonts w:ascii="Arial" w:hAnsi="Arial" w:cs="Arial"/>
                <w:color w:val="1F497D" w:themeColor="text2"/>
              </w:rPr>
              <w:t>Freq-r13</w:t>
            </w:r>
            <w:r>
              <w:rPr>
                <w:rFonts w:ascii="Arial" w:hAnsi="Arial" w:cs="Arial"/>
                <w:color w:val="1F497D" w:themeColor="text2"/>
              </w:rPr>
              <w:t xml:space="preserve"> IE</w:t>
            </w:r>
            <w:r w:rsidRPr="001A6518">
              <w:rPr>
                <w:rFonts w:ascii="Arial" w:hAnsi="Arial" w:cs="Arial"/>
                <w:color w:val="1F497D" w:themeColor="text2"/>
              </w:rPr>
              <w:t xml:space="preserve">. There is a rsrpResultNcell-r13 </w:t>
            </w:r>
            <w:r>
              <w:rPr>
                <w:rFonts w:ascii="Arial" w:hAnsi="Arial" w:cs="Arial"/>
                <w:color w:val="1F497D" w:themeColor="text2"/>
              </w:rPr>
              <w:t xml:space="preserve">field </w:t>
            </w:r>
            <w:r w:rsidRPr="001A6518">
              <w:rPr>
                <w:rFonts w:ascii="Arial" w:hAnsi="Arial" w:cs="Arial"/>
                <w:color w:val="1F497D" w:themeColor="text2"/>
              </w:rPr>
              <w:t>and it is named as proposed in the issue description.</w:t>
            </w:r>
            <w:r>
              <w:rPr>
                <w:rFonts w:ascii="Arial" w:hAnsi="Arial" w:cs="Arial"/>
                <w:color w:val="1F497D" w:themeColor="text2"/>
              </w:rPr>
              <w:t xml:space="preserve"> So there does not seem to be any issue and hence this </w:t>
            </w:r>
            <w:r w:rsidRPr="001A6518">
              <w:rPr>
                <w:rFonts w:ascii="Arial" w:hAnsi="Arial" w:cs="Arial"/>
                <w:color w:val="1F497D" w:themeColor="text2"/>
              </w:rPr>
              <w:t>can be closed.</w:t>
            </w:r>
          </w:p>
          <w:p w14:paraId="47C3F591" w14:textId="77777777" w:rsidR="00624AA4" w:rsidRDefault="00624AA4" w:rsidP="00E36248">
            <w:pPr>
              <w:pStyle w:val="PL"/>
              <w:rPr>
                <w:rFonts w:ascii="Arial" w:hAnsi="Arial" w:cs="Arial"/>
                <w:color w:val="1F497D" w:themeColor="text2"/>
              </w:rPr>
            </w:pPr>
            <w:r w:rsidRPr="001A6518">
              <w:rPr>
                <w:rFonts w:ascii="Arial" w:hAnsi="Arial" w:cs="Arial"/>
                <w:b/>
                <w:color w:val="1F497D" w:themeColor="text2"/>
              </w:rPr>
              <w:t>C</w:t>
            </w:r>
            <w:r>
              <w:rPr>
                <w:rFonts w:ascii="Arial" w:hAnsi="Arial" w:cs="Arial"/>
                <w:b/>
                <w:color w:val="1F497D" w:themeColor="text2"/>
              </w:rPr>
              <w:t>ATT</w:t>
            </w:r>
            <w:r>
              <w:rPr>
                <w:rFonts w:ascii="Arial" w:hAnsi="Arial" w:cs="Arial"/>
                <w:color w:val="1F497D" w:themeColor="text2"/>
              </w:rPr>
              <w:t xml:space="preserve">: </w:t>
            </w:r>
            <w:r w:rsidRPr="00E36248">
              <w:rPr>
                <w:rFonts w:ascii="Arial" w:hAnsi="Arial" w:cs="Arial"/>
                <w:color w:val="1F497D" w:themeColor="text2"/>
              </w:rPr>
              <w:t xml:space="preserve">Following is the structure of MeasResultServFreq-r13 in -v015 CR.  And we think rsrpResultNCell-r10 (in </w:t>
            </w:r>
            <w:r>
              <w:rPr>
                <w:rFonts w:ascii="Arial" w:hAnsi="Arial" w:cs="Arial"/>
                <w:color w:val="1F497D" w:themeColor="text2"/>
              </w:rPr>
              <w:t>yellow</w:t>
            </w:r>
            <w:r w:rsidRPr="00E36248">
              <w:rPr>
                <w:rFonts w:ascii="Arial" w:hAnsi="Arial" w:cs="Arial"/>
                <w:color w:val="1F497D" w:themeColor="text2"/>
              </w:rPr>
              <w:t>) should be rsrpResultNCell-r13.</w:t>
            </w:r>
          </w:p>
          <w:p w14:paraId="43B0955D" w14:textId="77777777" w:rsidR="00624AA4" w:rsidRDefault="00624AA4" w:rsidP="00E36248">
            <w:pPr>
              <w:pStyle w:val="PL"/>
              <w:shd w:val="clear" w:color="auto" w:fill="E6E6E6"/>
              <w:rPr>
                <w:szCs w:val="16"/>
                <w:lang w:eastAsia="zh-CN"/>
              </w:rPr>
            </w:pPr>
            <w:r>
              <w:rPr>
                <w:lang w:eastAsia="zh-CN"/>
              </w:rPr>
              <w:t>MeasResultServFreq-r13 ::=</w:t>
            </w:r>
            <w:r w:rsidRPr="00ED6709">
              <w:rPr>
                <w:color w:val="000000"/>
              </w:rPr>
              <w:t xml:space="preserve"> </w:t>
            </w:r>
            <w:r w:rsidRPr="00ED6709">
              <w:rPr>
                <w:color w:val="000000"/>
              </w:rPr>
              <w:tab/>
            </w:r>
            <w:r w:rsidRPr="00ED6709">
              <w:rPr>
                <w:color w:val="000000"/>
              </w:rPr>
              <w:tab/>
            </w:r>
            <w:r>
              <w:rPr>
                <w:lang w:eastAsia="zh-CN"/>
              </w:rPr>
              <w:t>SEQUENCE {</w:t>
            </w:r>
          </w:p>
          <w:p w14:paraId="685EFAE2" w14:textId="77777777" w:rsidR="00624AA4" w:rsidRDefault="00624AA4" w:rsidP="00E36248">
            <w:pPr>
              <w:pStyle w:val="PL"/>
              <w:shd w:val="clear" w:color="auto" w:fill="E6E6E6"/>
              <w:rPr>
                <w:sz w:val="20"/>
                <w:lang w:eastAsia="zh-CN"/>
              </w:rPr>
            </w:pPr>
            <w:r w:rsidRPr="00ED6709">
              <w:rPr>
                <w:color w:val="000000"/>
              </w:rPr>
              <w:tab/>
            </w:r>
            <w:r>
              <w:rPr>
                <w:lang w:eastAsia="zh-CN"/>
              </w:rPr>
              <w:t>servFreqId-r13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ServCellIndexFull-r13,</w:t>
            </w:r>
          </w:p>
          <w:p w14:paraId="1ECB91BC" w14:textId="77777777" w:rsidR="00624AA4" w:rsidRDefault="00624AA4" w:rsidP="00E36248">
            <w:pPr>
              <w:pStyle w:val="PL"/>
              <w:shd w:val="clear" w:color="auto" w:fill="E6E6E6"/>
              <w:rPr>
                <w:lang w:eastAsia="zh-CN"/>
              </w:rPr>
            </w:pPr>
            <w:r w:rsidRPr="00ED6709">
              <w:rPr>
                <w:color w:val="000000"/>
              </w:rPr>
              <w:tab/>
            </w:r>
            <w:r>
              <w:rPr>
                <w:lang w:eastAsia="zh-CN"/>
              </w:rPr>
              <w:t>measResultSCell-r13</w:t>
            </w:r>
            <w:r w:rsidRPr="00ED6709">
              <w:rPr>
                <w:color w:val="000000"/>
              </w:rPr>
              <w:tab/>
            </w:r>
            <w:r w:rsidRPr="00ED6709">
              <w:rPr>
                <w:color w:val="000000"/>
              </w:rPr>
              <w:tab/>
            </w:r>
            <w:r w:rsidRPr="00ED6709">
              <w:rPr>
                <w:color w:val="000000"/>
              </w:rPr>
              <w:tab/>
            </w:r>
            <w:r w:rsidRPr="00ED6709">
              <w:rPr>
                <w:color w:val="000000"/>
              </w:rPr>
              <w:tab/>
            </w:r>
            <w:r>
              <w:rPr>
                <w:lang w:eastAsia="zh-CN"/>
              </w:rPr>
              <w:t>SEQUENCE {</w:t>
            </w:r>
          </w:p>
          <w:p w14:paraId="02A2A6C7" w14:textId="77777777" w:rsidR="00624AA4" w:rsidRDefault="00624AA4" w:rsidP="00E36248">
            <w:pPr>
              <w:pStyle w:val="PL"/>
              <w:shd w:val="clear" w:color="auto" w:fill="E6E6E6"/>
              <w:rPr>
                <w:lang w:eastAsia="zh-CN"/>
              </w:rPr>
            </w:pPr>
            <w:r w:rsidRPr="00ED6709">
              <w:rPr>
                <w:color w:val="000000"/>
              </w:rPr>
              <w:tab/>
            </w:r>
            <w:r w:rsidRPr="00ED6709">
              <w:rPr>
                <w:color w:val="000000"/>
              </w:rPr>
              <w:tab/>
            </w:r>
            <w:r>
              <w:rPr>
                <w:lang w:eastAsia="zh-CN"/>
              </w:rPr>
              <w:t>rsrpResultSCell-r13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14:paraId="34E4CCBA" w14:textId="77777777" w:rsidR="00624AA4" w:rsidRDefault="00624AA4" w:rsidP="00E36248">
            <w:pPr>
              <w:pStyle w:val="PL"/>
              <w:shd w:val="clear" w:color="auto" w:fill="E6E6E6"/>
              <w:rPr>
                <w:lang w:eastAsia="zh-CN"/>
              </w:rPr>
            </w:pPr>
            <w:r w:rsidRPr="00ED6709">
              <w:rPr>
                <w:color w:val="000000"/>
              </w:rPr>
              <w:tab/>
            </w:r>
            <w:r w:rsidRPr="00ED6709">
              <w:rPr>
                <w:color w:val="000000"/>
              </w:rPr>
              <w:tab/>
            </w:r>
            <w:r>
              <w:rPr>
                <w:lang w:eastAsia="zh-CN"/>
              </w:rPr>
              <w:t>rsrqResultSCell-r13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14:paraId="488ECA66" w14:textId="77777777" w:rsidR="00624AA4" w:rsidRDefault="00624AA4" w:rsidP="00E36248">
            <w:pPr>
              <w:pStyle w:val="PL"/>
              <w:shd w:val="clear" w:color="auto" w:fill="E6E6E6"/>
              <w:rPr>
                <w:lang w:eastAsia="zh-CN"/>
              </w:rPr>
            </w:pPr>
            <w:r w:rsidRPr="00ED6709">
              <w:rPr>
                <w:color w:val="000000"/>
              </w:rPr>
              <w:tab/>
            </w:r>
            <w:r w:rsidRPr="00ED6709">
              <w:rPr>
                <w:color w:val="000000"/>
              </w:rPr>
              <w:tab/>
            </w:r>
            <w:r>
              <w:rPr>
                <w:lang w:eastAsia="zh-CN"/>
              </w:rPr>
              <w:t>rs-sinrResult-r13 </w:t>
            </w:r>
            <w:r w:rsidRPr="00ED6709">
              <w:rPr>
                <w:color w:val="000000"/>
              </w:rPr>
              <w:tab/>
            </w:r>
            <w:r w:rsidRPr="00ED6709">
              <w:rPr>
                <w:color w:val="000000"/>
              </w:rPr>
              <w:tab/>
            </w:r>
            <w:r w:rsidRPr="00ED6709">
              <w:rPr>
                <w:color w:val="000000"/>
              </w:rPr>
              <w:tab/>
            </w:r>
            <w:r w:rsidRPr="00ED6709">
              <w:rPr>
                <w:color w:val="000000"/>
              </w:rPr>
              <w:tab/>
            </w:r>
            <w:r>
              <w:rPr>
                <w:lang w:eastAsia="zh-CN"/>
              </w:rPr>
              <w:t xml:space="preserve">RS-SINR-Range-r13 OPTIONAL </w:t>
            </w:r>
          </w:p>
          <w:p w14:paraId="28F778D5" w14:textId="77777777" w:rsidR="00624AA4" w:rsidRDefault="00624AA4" w:rsidP="00E36248">
            <w:pPr>
              <w:pStyle w:val="PL"/>
              <w:shd w:val="clear" w:color="auto" w:fill="E6E6E6"/>
              <w:rPr>
                <w:lang w:eastAsia="zh-CN"/>
              </w:rPr>
            </w:pPr>
            <w:r w:rsidRPr="00ED6709">
              <w:rPr>
                <w:color w:val="000000"/>
              </w:rPr>
              <w:tab/>
            </w: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14:paraId="38E34BAF" w14:textId="77777777" w:rsidR="00624AA4" w:rsidRDefault="00624AA4" w:rsidP="00E36248">
            <w:pPr>
              <w:pStyle w:val="PL"/>
              <w:shd w:val="clear" w:color="auto" w:fill="E6E6E6"/>
              <w:rPr>
                <w:lang w:eastAsia="zh-CN"/>
              </w:rPr>
            </w:pPr>
            <w:r w:rsidRPr="00ED6709">
              <w:rPr>
                <w:color w:val="000000"/>
              </w:rPr>
              <w:tab/>
            </w:r>
            <w:r>
              <w:rPr>
                <w:lang w:eastAsia="zh-CN"/>
              </w:rPr>
              <w:t>measResultBestNeighCell-r13</w:t>
            </w:r>
            <w:r w:rsidRPr="00ED6709">
              <w:rPr>
                <w:color w:val="000000"/>
              </w:rPr>
              <w:tab/>
            </w:r>
            <w:r w:rsidRPr="00ED6709">
              <w:rPr>
                <w:color w:val="000000"/>
              </w:rPr>
              <w:tab/>
            </w:r>
            <w:r>
              <w:rPr>
                <w:lang w:eastAsia="zh-CN"/>
              </w:rPr>
              <w:t>SEQUENCE {</w:t>
            </w:r>
          </w:p>
          <w:p w14:paraId="02DB5D48" w14:textId="77777777" w:rsidR="00624AA4" w:rsidRDefault="00624AA4" w:rsidP="00E36248">
            <w:pPr>
              <w:pStyle w:val="PL"/>
              <w:shd w:val="clear" w:color="auto" w:fill="E6E6E6"/>
              <w:rPr>
                <w:lang w:eastAsia="zh-CN"/>
              </w:rPr>
            </w:pPr>
            <w:r w:rsidRPr="00ED6709">
              <w:rPr>
                <w:color w:val="000000"/>
              </w:rPr>
              <w:tab/>
            </w:r>
            <w:r w:rsidRPr="00ED6709">
              <w:rPr>
                <w:color w:val="000000"/>
              </w:rPr>
              <w:tab/>
            </w:r>
            <w:r>
              <w:rPr>
                <w:lang w:eastAsia="zh-CN"/>
              </w:rPr>
              <w:t>physCellId-r13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PhysCellId,</w:t>
            </w:r>
          </w:p>
          <w:p w14:paraId="34964B6E" w14:textId="77777777" w:rsidR="00624AA4" w:rsidRDefault="00624AA4" w:rsidP="00E36248">
            <w:pPr>
              <w:pStyle w:val="PL"/>
              <w:shd w:val="clear" w:color="auto" w:fill="E6E6E6"/>
              <w:rPr>
                <w:lang w:eastAsia="zh-CN"/>
              </w:rPr>
            </w:pPr>
            <w:r w:rsidRPr="00ED6709">
              <w:rPr>
                <w:color w:val="000000"/>
              </w:rPr>
              <w:tab/>
            </w:r>
            <w:r w:rsidRPr="00ED6709">
              <w:rPr>
                <w:color w:val="000000"/>
              </w:rPr>
              <w:tab/>
            </w:r>
            <w:r w:rsidRPr="00E36248">
              <w:rPr>
                <w:highlight w:val="yellow"/>
                <w:lang w:eastAsia="zh-CN"/>
              </w:rPr>
              <w:t>rsrpResultNCell-r10</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14:paraId="04D87E41" w14:textId="77777777" w:rsidR="00624AA4" w:rsidRDefault="00624AA4" w:rsidP="00E36248">
            <w:pPr>
              <w:pStyle w:val="PL"/>
              <w:shd w:val="clear" w:color="auto" w:fill="E6E6E6"/>
              <w:rPr>
                <w:lang w:eastAsia="zh-CN"/>
              </w:rPr>
            </w:pPr>
            <w:r w:rsidRPr="00ED6709">
              <w:rPr>
                <w:color w:val="000000"/>
              </w:rPr>
              <w:tab/>
            </w:r>
            <w:r w:rsidRPr="00ED6709">
              <w:rPr>
                <w:color w:val="000000"/>
              </w:rPr>
              <w:tab/>
            </w:r>
            <w:r>
              <w:rPr>
                <w:lang w:eastAsia="zh-CN"/>
              </w:rPr>
              <w:t>rsrqResultNCell-r13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14:paraId="00702C14" w14:textId="77777777" w:rsidR="00624AA4" w:rsidRDefault="00624AA4" w:rsidP="00E36248">
            <w:pPr>
              <w:pStyle w:val="PL"/>
              <w:shd w:val="clear" w:color="auto" w:fill="E6E6E6"/>
              <w:rPr>
                <w:lang w:eastAsia="zh-CN"/>
              </w:rPr>
            </w:pPr>
            <w:r w:rsidRPr="00ED6709">
              <w:rPr>
                <w:color w:val="000000"/>
              </w:rPr>
              <w:tab/>
            </w:r>
            <w:r w:rsidRPr="00ED6709">
              <w:rPr>
                <w:color w:val="000000"/>
              </w:rPr>
              <w:tab/>
            </w:r>
            <w:r>
              <w:rPr>
                <w:lang w:eastAsia="zh-CN"/>
              </w:rPr>
              <w:t>rs-sinrResult-r13</w:t>
            </w:r>
            <w:r w:rsidRPr="00ED6709">
              <w:rPr>
                <w:color w:val="000000"/>
              </w:rPr>
              <w:tab/>
            </w:r>
            <w:r w:rsidRPr="00ED6709">
              <w:rPr>
                <w:color w:val="000000"/>
              </w:rPr>
              <w:tab/>
            </w:r>
            <w:r w:rsidRPr="00ED6709">
              <w:rPr>
                <w:color w:val="000000"/>
              </w:rPr>
              <w:tab/>
            </w:r>
            <w:r w:rsidRPr="00ED6709">
              <w:rPr>
                <w:color w:val="000000"/>
              </w:rPr>
              <w:tab/>
            </w:r>
            <w:r>
              <w:rPr>
                <w:lang w:eastAsia="zh-CN"/>
              </w:rPr>
              <w:t>RS-SINR-Range-r13 OPTIONAL</w:t>
            </w:r>
          </w:p>
          <w:p w14:paraId="6A57B209" w14:textId="77777777" w:rsidR="00624AA4" w:rsidRDefault="00624AA4" w:rsidP="00E36248">
            <w:pPr>
              <w:pStyle w:val="PL"/>
              <w:shd w:val="clear" w:color="auto" w:fill="E6E6E6"/>
              <w:rPr>
                <w:lang w:eastAsia="zh-CN"/>
              </w:rPr>
            </w:pP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14:paraId="4155FB02" w14:textId="77777777" w:rsidR="00624AA4" w:rsidRDefault="00624AA4" w:rsidP="00E36248">
            <w:pPr>
              <w:pStyle w:val="PL"/>
              <w:shd w:val="clear" w:color="auto" w:fill="E6E6E6"/>
              <w:snapToGrid w:val="0"/>
              <w:rPr>
                <w:lang w:eastAsia="zh-CN"/>
              </w:rPr>
            </w:pPr>
            <w:r>
              <w:rPr>
                <w:lang w:eastAsia="zh-CN"/>
              </w:rPr>
              <w:t>...</w:t>
            </w:r>
          </w:p>
          <w:p w14:paraId="1A8B44B6" w14:textId="77777777" w:rsidR="00624AA4" w:rsidRDefault="00624AA4" w:rsidP="00E36248">
            <w:pPr>
              <w:pStyle w:val="PL"/>
              <w:pBdr>
                <w:bottom w:val="single" w:sz="6" w:space="1" w:color="auto"/>
              </w:pBdr>
              <w:shd w:val="clear" w:color="auto" w:fill="E6E6E6"/>
              <w:rPr>
                <w:lang w:eastAsia="zh-CN"/>
              </w:rPr>
            </w:pPr>
            <w:r>
              <w:rPr>
                <w:lang w:eastAsia="zh-CN"/>
              </w:rPr>
              <w:t>}</w:t>
            </w:r>
          </w:p>
          <w:p w14:paraId="6BD7AA72" w14:textId="77777777" w:rsidR="00624AA4" w:rsidRPr="001A6518" w:rsidRDefault="00624AA4" w:rsidP="00E36248">
            <w:pPr>
              <w:pStyle w:val="PL"/>
              <w:rPr>
                <w:rFonts w:ascii="Arial" w:hAnsi="Arial" w:cs="Arial"/>
                <w:color w:val="1F497D" w:themeColor="text2"/>
              </w:rPr>
            </w:pPr>
            <w:r w:rsidRPr="00A275C9">
              <w:rPr>
                <w:rFonts w:ascii="Arial" w:hAnsi="Arial" w:cs="Arial"/>
                <w:b/>
                <w:color w:val="C0504D" w:themeColor="accent2"/>
              </w:rPr>
              <w:t>Intel:</w:t>
            </w:r>
            <w:r w:rsidRPr="00A275C9">
              <w:rPr>
                <w:rFonts w:ascii="Arial" w:hAnsi="Arial" w:cs="Arial"/>
                <w:color w:val="C0504D" w:themeColor="accent2"/>
              </w:rPr>
              <w:t xml:space="preserve"> The suffix for rsrpResultNCell-r10 was already corrected in general CR.</w:t>
            </w:r>
          </w:p>
        </w:tc>
        <w:tc>
          <w:tcPr>
            <w:tcW w:w="1060" w:type="dxa"/>
            <w:tcBorders>
              <w:bottom w:val="single" w:sz="4" w:space="0" w:color="auto"/>
            </w:tcBorders>
            <w:shd w:val="clear" w:color="auto" w:fill="CCFF99"/>
          </w:tcPr>
          <w:p w14:paraId="4BB2B752" w14:textId="77777777" w:rsidR="00624AA4" w:rsidRPr="00BA7A55" w:rsidRDefault="00624AA4" w:rsidP="00310A5B">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624AA4" w:rsidRPr="00BD494B" w14:paraId="394ED662" w14:textId="77777777" w:rsidTr="00C15F12">
        <w:trPr>
          <w:trHeight w:val="130"/>
        </w:trPr>
        <w:tc>
          <w:tcPr>
            <w:tcW w:w="769" w:type="dxa"/>
            <w:shd w:val="clear" w:color="auto" w:fill="auto"/>
          </w:tcPr>
          <w:p w14:paraId="1AC5370E" w14:textId="77777777" w:rsidR="00624AA4"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C.080</w:t>
            </w:r>
          </w:p>
        </w:tc>
        <w:tc>
          <w:tcPr>
            <w:tcW w:w="1677" w:type="dxa"/>
            <w:shd w:val="clear" w:color="auto" w:fill="auto"/>
          </w:tcPr>
          <w:p w14:paraId="1ADDDA4C" w14:textId="77777777" w:rsidR="00624AA4" w:rsidRPr="00B51018" w:rsidRDefault="00624AA4"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4C0C50A7" w14:textId="77777777" w:rsidR="00624AA4" w:rsidRPr="00B51018" w:rsidRDefault="00624AA4" w:rsidP="004F4BB1">
            <w:pPr>
              <w:spacing w:after="0"/>
              <w:rPr>
                <w:rFonts w:ascii="Arial" w:eastAsia="SimSun" w:hAnsi="Arial" w:cs="Arial"/>
                <w:noProof/>
                <w:sz w:val="16"/>
                <w:szCs w:val="16"/>
                <w:lang w:eastAsia="zh-CN"/>
              </w:rPr>
            </w:pPr>
            <w:r w:rsidRPr="00B51018">
              <w:rPr>
                <w:rFonts w:ascii="Arial" w:eastAsia="SimSun" w:hAnsi="Arial" w:cs="Arial"/>
                <w:sz w:val="16"/>
                <w:szCs w:val="16"/>
                <w:lang w:eastAsia="zh-CN"/>
              </w:rPr>
              <w:t xml:space="preserve">Range is same as </w:t>
            </w:r>
            <w:r w:rsidRPr="00B51018">
              <w:rPr>
                <w:rFonts w:ascii="Arial" w:hAnsi="Arial" w:cs="Arial"/>
                <w:sz w:val="16"/>
                <w:szCs w:val="16"/>
              </w:rPr>
              <w:t>RSRQ-Range</w:t>
            </w:r>
            <w:r w:rsidRPr="00B51018">
              <w:rPr>
                <w:rFonts w:ascii="Arial" w:hAnsi="Arial" w:cs="Arial"/>
                <w:sz w:val="16"/>
                <w:szCs w:val="16"/>
                <w:lang w:eastAsia="zh-CN"/>
              </w:rPr>
              <w:t>-v1250</w:t>
            </w:r>
            <w:r w:rsidRPr="00B51018">
              <w:rPr>
                <w:rFonts w:ascii="Arial" w:eastAsia="SimSun" w:hAnsi="Arial" w:cs="Arial"/>
                <w:sz w:val="16"/>
                <w:szCs w:val="16"/>
                <w:lang w:eastAsia="zh-CN"/>
              </w:rPr>
              <w:t xml:space="preserve">, i.e. </w:t>
            </w:r>
            <w:proofErr w:type="gramStart"/>
            <w:r w:rsidRPr="00B51018">
              <w:rPr>
                <w:rFonts w:ascii="Arial" w:hAnsi="Arial" w:cs="Arial"/>
                <w:sz w:val="16"/>
                <w:szCs w:val="16"/>
              </w:rPr>
              <w:t>INTEGER(</w:t>
            </w:r>
            <w:proofErr w:type="gramEnd"/>
            <w:r w:rsidRPr="00B51018">
              <w:rPr>
                <w:rFonts w:ascii="Arial" w:hAnsi="Arial" w:cs="Arial"/>
                <w:sz w:val="16"/>
                <w:szCs w:val="16"/>
                <w:lang w:eastAsia="zh-CN"/>
              </w:rPr>
              <w:t>-30</w:t>
            </w:r>
            <w:r w:rsidRPr="00B51018">
              <w:rPr>
                <w:rFonts w:ascii="Arial" w:hAnsi="Arial" w:cs="Arial"/>
                <w:sz w:val="16"/>
                <w:szCs w:val="16"/>
              </w:rPr>
              <w:t>..</w:t>
            </w:r>
            <w:r w:rsidRPr="00B51018">
              <w:rPr>
                <w:rFonts w:ascii="Arial" w:hAnsi="Arial" w:cs="Arial"/>
                <w:sz w:val="16"/>
                <w:szCs w:val="16"/>
                <w:lang w:eastAsia="zh-CN"/>
              </w:rPr>
              <w:t>46</w:t>
            </w:r>
            <w:r w:rsidRPr="00B51018">
              <w:rPr>
                <w:rFonts w:ascii="Arial" w:hAnsi="Arial" w:cs="Arial"/>
                <w:sz w:val="16"/>
                <w:szCs w:val="16"/>
              </w:rPr>
              <w:t>)</w:t>
            </w:r>
            <w:r w:rsidRPr="00B51018">
              <w:rPr>
                <w:rFonts w:ascii="Arial" w:eastAsia="SimSun" w:hAnsi="Arial" w:cs="Arial"/>
                <w:sz w:val="16"/>
                <w:szCs w:val="16"/>
                <w:lang w:eastAsia="zh-CN"/>
              </w:rPr>
              <w:t xml:space="preserve">. So it is no need to introce new IE. </w:t>
            </w:r>
          </w:p>
        </w:tc>
        <w:tc>
          <w:tcPr>
            <w:tcW w:w="653" w:type="dxa"/>
            <w:gridSpan w:val="2"/>
            <w:shd w:val="clear" w:color="auto" w:fill="auto"/>
          </w:tcPr>
          <w:p w14:paraId="0F7EF59B" w14:textId="77777777" w:rsidR="00624AA4" w:rsidRPr="003B2686"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4A0F41B" w14:textId="77777777" w:rsidR="00624AA4" w:rsidRPr="00F54BAB" w:rsidRDefault="00624AA4" w:rsidP="004F4BB1">
            <w:pPr>
              <w:pStyle w:val="PL"/>
              <w:shd w:val="clear" w:color="auto" w:fill="E6E6E6"/>
            </w:pPr>
            <w:r>
              <w:t>MeasResultServFreq-r13 ::=</w:t>
            </w:r>
            <w:r>
              <w:tab/>
            </w:r>
            <w:r>
              <w:tab/>
            </w:r>
            <w:r w:rsidRPr="00F54BAB">
              <w:t>SEQUENCE {</w:t>
            </w:r>
          </w:p>
          <w:p w14:paraId="7DC17D81" w14:textId="77777777" w:rsidR="00624AA4" w:rsidRPr="00F54BAB" w:rsidRDefault="00624AA4" w:rsidP="004F4BB1">
            <w:pPr>
              <w:pStyle w:val="PL"/>
              <w:shd w:val="clear" w:color="auto" w:fill="E6E6E6"/>
            </w:pPr>
            <w:r>
              <w:tab/>
              <w:t>servFreqId-r13</w:t>
            </w:r>
            <w:r>
              <w:tab/>
            </w:r>
            <w:r>
              <w:tab/>
            </w:r>
            <w:r>
              <w:tab/>
            </w:r>
            <w:r>
              <w:tab/>
            </w:r>
            <w:r>
              <w:tab/>
            </w:r>
            <w:r w:rsidRPr="00F54BAB">
              <w:t>ServCellIndexFull-r13,</w:t>
            </w:r>
          </w:p>
          <w:p w14:paraId="02F8CBEE" w14:textId="77777777" w:rsidR="00624AA4" w:rsidRPr="00F54BAB" w:rsidRDefault="00624AA4" w:rsidP="004F4BB1">
            <w:pPr>
              <w:pStyle w:val="PL"/>
              <w:shd w:val="clear" w:color="auto" w:fill="E6E6E6"/>
            </w:pPr>
            <w:r>
              <w:tab/>
              <w:t>measResultSCell-r13</w:t>
            </w:r>
            <w:r>
              <w:tab/>
            </w:r>
            <w:r>
              <w:tab/>
            </w:r>
            <w:r>
              <w:tab/>
            </w:r>
            <w:r>
              <w:tab/>
            </w:r>
            <w:r w:rsidRPr="00F54BAB">
              <w:t>SEQUENCE {</w:t>
            </w:r>
          </w:p>
          <w:p w14:paraId="1DB42BED" w14:textId="77777777" w:rsidR="00624AA4" w:rsidRPr="00F54BAB" w:rsidRDefault="00624AA4" w:rsidP="004F4BB1">
            <w:pPr>
              <w:pStyle w:val="PL"/>
              <w:shd w:val="clear" w:color="auto" w:fill="E6E6E6"/>
            </w:pPr>
            <w:r>
              <w:tab/>
            </w:r>
            <w:r>
              <w:tab/>
              <w:t>rsrpResultSCell-r13</w:t>
            </w:r>
            <w:r>
              <w:tab/>
            </w:r>
            <w:r>
              <w:tab/>
            </w:r>
            <w:r>
              <w:tab/>
            </w:r>
            <w:r>
              <w:tab/>
            </w:r>
            <w:r w:rsidRPr="00F54BAB">
              <w:t>RSRP-Range,</w:t>
            </w:r>
          </w:p>
          <w:p w14:paraId="2405DB00" w14:textId="77777777" w:rsidR="00624AA4" w:rsidRPr="00F54BAB" w:rsidRDefault="00624AA4" w:rsidP="004F4BB1">
            <w:pPr>
              <w:pStyle w:val="PL"/>
              <w:shd w:val="clear" w:color="auto" w:fill="E6E6E6"/>
            </w:pPr>
            <w:r>
              <w:tab/>
            </w:r>
            <w:r>
              <w:tab/>
              <w:t>rsrqResultSCell-r13</w:t>
            </w:r>
            <w:r>
              <w:tab/>
            </w:r>
            <w:r>
              <w:tab/>
            </w:r>
            <w:r>
              <w:tab/>
            </w:r>
            <w:r>
              <w:tab/>
            </w:r>
            <w:r w:rsidRPr="00F54BAB">
              <w:t>RSRQ-Range-</w:t>
            </w:r>
            <w:r w:rsidRPr="001A6518">
              <w:t>v</w:t>
            </w:r>
            <w:r w:rsidRPr="001A6518">
              <w:rPr>
                <w:rFonts w:hint="eastAsia"/>
                <w:color w:val="FF0000"/>
                <w:u w:val="single"/>
                <w:lang w:eastAsia="zh-CN"/>
              </w:rPr>
              <w:t>1250</w:t>
            </w:r>
            <w:r w:rsidRPr="001A6518">
              <w:rPr>
                <w:strike/>
                <w:color w:val="FF0000"/>
              </w:rPr>
              <w:t>13xx</w:t>
            </w:r>
            <w:r w:rsidRPr="00F54BAB">
              <w:t>,</w:t>
            </w:r>
          </w:p>
          <w:p w14:paraId="0FAF4673" w14:textId="77777777" w:rsidR="00624AA4" w:rsidRPr="001A6518" w:rsidRDefault="00624AA4" w:rsidP="004F4BB1">
            <w:pPr>
              <w:pStyle w:val="PL"/>
              <w:shd w:val="clear" w:color="auto" w:fill="E6E6E6"/>
              <w:rPr>
                <w:lang w:eastAsia="ja-JP"/>
              </w:rPr>
            </w:pPr>
            <w:r w:rsidRPr="00F54BAB">
              <w:rPr>
                <w:rFonts w:hint="eastAsia"/>
                <w:lang w:eastAsia="ja-JP"/>
              </w:rPr>
              <w:tab/>
            </w:r>
            <w:r w:rsidRPr="00F54BAB">
              <w:rPr>
                <w:rFonts w:hint="eastAsia"/>
                <w:lang w:eastAsia="ja-JP"/>
              </w:rPr>
              <w:tab/>
            </w:r>
            <w:r w:rsidRPr="001A6518">
              <w:rPr>
                <w:rFonts w:hint="eastAsia"/>
                <w:lang w:eastAsia="ja-JP"/>
              </w:rPr>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14:paraId="522E6D23" w14:textId="77777777" w:rsidR="00624AA4" w:rsidRPr="001A6518" w:rsidRDefault="00624AA4" w:rsidP="004F4BB1">
            <w:pPr>
              <w:pStyle w:val="PL"/>
              <w:shd w:val="clear" w:color="auto" w:fill="E6E6E6"/>
            </w:pPr>
            <w:r w:rsidRPr="001A6518">
              <w:tab/>
              <w:t>}</w:t>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t>OPTIONAL,</w:t>
            </w:r>
          </w:p>
          <w:p w14:paraId="5A1DBCDE" w14:textId="77777777" w:rsidR="00624AA4" w:rsidRPr="001A6518" w:rsidRDefault="00624AA4" w:rsidP="004F4BB1">
            <w:pPr>
              <w:pStyle w:val="PL"/>
              <w:shd w:val="clear" w:color="auto" w:fill="E6E6E6"/>
            </w:pPr>
            <w:r w:rsidRPr="001A6518">
              <w:tab/>
              <w:t>measResultBestNeighCell-r13</w:t>
            </w:r>
            <w:r w:rsidRPr="001A6518">
              <w:tab/>
            </w:r>
            <w:r w:rsidRPr="001A6518">
              <w:tab/>
              <w:t>SEQUENCE {</w:t>
            </w:r>
          </w:p>
          <w:p w14:paraId="41E372BB" w14:textId="77777777" w:rsidR="00624AA4" w:rsidRPr="001A6518" w:rsidRDefault="00624AA4" w:rsidP="004F4BB1">
            <w:pPr>
              <w:pStyle w:val="PL"/>
              <w:shd w:val="clear" w:color="auto" w:fill="E6E6E6"/>
            </w:pPr>
            <w:r w:rsidRPr="001A6518">
              <w:tab/>
            </w:r>
            <w:r w:rsidRPr="001A6518">
              <w:tab/>
              <w:t>physCellId-r13</w:t>
            </w:r>
            <w:r w:rsidRPr="001A6518">
              <w:tab/>
            </w:r>
            <w:r w:rsidRPr="001A6518">
              <w:tab/>
            </w:r>
            <w:r w:rsidRPr="001A6518">
              <w:tab/>
            </w:r>
            <w:r w:rsidRPr="001A6518">
              <w:tab/>
            </w:r>
            <w:r w:rsidRPr="001A6518">
              <w:tab/>
              <w:t>PhysCellId,</w:t>
            </w:r>
          </w:p>
          <w:p w14:paraId="4DB540DB" w14:textId="77777777" w:rsidR="00624AA4" w:rsidRPr="001A6518" w:rsidRDefault="00624AA4" w:rsidP="004F4BB1">
            <w:pPr>
              <w:pStyle w:val="PL"/>
              <w:shd w:val="clear" w:color="auto" w:fill="E6E6E6"/>
            </w:pPr>
            <w:r w:rsidRPr="001A6518">
              <w:tab/>
            </w:r>
            <w:r w:rsidRPr="001A6518">
              <w:tab/>
              <w:t>rsrpResultNCell-r10</w:t>
            </w:r>
            <w:r w:rsidRPr="001A6518">
              <w:tab/>
            </w:r>
            <w:r w:rsidRPr="001A6518">
              <w:tab/>
            </w:r>
            <w:r w:rsidRPr="001A6518">
              <w:tab/>
            </w:r>
            <w:r w:rsidRPr="001A6518">
              <w:tab/>
              <w:t>RSRP-Range,</w:t>
            </w:r>
          </w:p>
          <w:p w14:paraId="3D85F1FE" w14:textId="77777777" w:rsidR="00624AA4" w:rsidRPr="001A6518" w:rsidRDefault="00624AA4" w:rsidP="004F4BB1">
            <w:pPr>
              <w:pStyle w:val="PL"/>
              <w:shd w:val="clear" w:color="auto" w:fill="E6E6E6"/>
            </w:pPr>
            <w:r w:rsidRPr="001A6518">
              <w:tab/>
            </w:r>
            <w:r w:rsidRPr="001A6518">
              <w:tab/>
              <w:t>rsrqResultNCell-r13</w:t>
            </w:r>
            <w:r w:rsidRPr="001A6518">
              <w:tab/>
            </w:r>
            <w:r w:rsidRPr="001A6518">
              <w:tab/>
            </w:r>
            <w:r w:rsidRPr="001A6518">
              <w:tab/>
            </w:r>
            <w:r w:rsidRPr="001A6518">
              <w:tab/>
              <w:t>RSRQ-Range-v</w:t>
            </w:r>
            <w:r w:rsidRPr="001A6518">
              <w:rPr>
                <w:rFonts w:hint="eastAsia"/>
                <w:color w:val="FF0000"/>
                <w:u w:val="single"/>
                <w:lang w:eastAsia="zh-CN"/>
              </w:rPr>
              <w:t>1250</w:t>
            </w:r>
            <w:r w:rsidRPr="001A6518">
              <w:rPr>
                <w:strike/>
                <w:color w:val="FF0000"/>
              </w:rPr>
              <w:t>13xx</w:t>
            </w:r>
            <w:r w:rsidRPr="001A6518">
              <w:t>,</w:t>
            </w:r>
          </w:p>
          <w:p w14:paraId="56A16E58" w14:textId="77777777" w:rsidR="00624AA4" w:rsidRPr="00F54BAB" w:rsidRDefault="00624AA4" w:rsidP="004F4BB1">
            <w:pPr>
              <w:pStyle w:val="PL"/>
              <w:shd w:val="clear" w:color="auto" w:fill="E6E6E6"/>
              <w:rPr>
                <w:lang w:eastAsia="ja-JP"/>
              </w:rPr>
            </w:pPr>
            <w:r w:rsidRPr="001A6518">
              <w:rPr>
                <w:rFonts w:hint="eastAsia"/>
                <w:lang w:eastAsia="ja-JP"/>
              </w:rPr>
              <w:tab/>
            </w:r>
            <w:r w:rsidRPr="001A6518">
              <w:rPr>
                <w:rFonts w:hint="eastAsia"/>
                <w:lang w:eastAsia="ja-JP"/>
              </w:rPr>
              <w:tab/>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14:paraId="0A131457" w14:textId="77777777" w:rsidR="00624AA4" w:rsidRPr="00F54BAB" w:rsidRDefault="00624AA4" w:rsidP="004F4BB1">
            <w:pPr>
              <w:pStyle w:val="PL"/>
              <w:shd w:val="clear" w:color="auto" w:fill="E6E6E6"/>
            </w:pP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p>
          <w:p w14:paraId="19001670" w14:textId="77777777" w:rsidR="00624AA4" w:rsidRPr="00F54BAB" w:rsidRDefault="00624AA4" w:rsidP="004F4BB1">
            <w:pPr>
              <w:pStyle w:val="PL"/>
              <w:shd w:val="clear" w:color="auto" w:fill="E6E6E6"/>
              <w:snapToGrid w:val="0"/>
            </w:pPr>
            <w:r w:rsidRPr="00F54BAB">
              <w:tab/>
              <w:t>...</w:t>
            </w:r>
          </w:p>
          <w:p w14:paraId="33698F72" w14:textId="77777777" w:rsidR="00624AA4" w:rsidRPr="00F54BAB" w:rsidRDefault="00624AA4" w:rsidP="004F4BB1">
            <w:pPr>
              <w:pStyle w:val="PL"/>
              <w:shd w:val="clear" w:color="auto" w:fill="E6E6E6"/>
            </w:pPr>
            <w:r w:rsidRPr="00F54BAB">
              <w:t>}</w:t>
            </w:r>
          </w:p>
          <w:p w14:paraId="73B0CA33" w14:textId="77777777" w:rsidR="00624AA4" w:rsidRPr="001A6518" w:rsidRDefault="00624AA4" w:rsidP="004F4BB1">
            <w:pPr>
              <w:spacing w:after="0"/>
              <w:rPr>
                <w:rFonts w:ascii="Arial" w:eastAsia="SimSun" w:hAnsi="Arial" w:cs="Arial"/>
                <w:noProof/>
                <w:sz w:val="16"/>
                <w:szCs w:val="16"/>
                <w:lang w:eastAsia="zh-CN"/>
              </w:rPr>
            </w:pPr>
          </w:p>
          <w:p w14:paraId="6049F2CC" w14:textId="77777777" w:rsidR="00624AA4" w:rsidRPr="00ED6709" w:rsidRDefault="00624AA4" w:rsidP="004F4BB1">
            <w:pPr>
              <w:spacing w:after="0"/>
              <w:rPr>
                <w:rFonts w:ascii="Arial" w:eastAsia="SimSun" w:hAnsi="Arial" w:cs="Arial"/>
                <w:noProof/>
                <w:sz w:val="16"/>
                <w:szCs w:val="16"/>
                <w:lang w:eastAsia="zh-CN"/>
              </w:rPr>
            </w:pPr>
            <w:r w:rsidRPr="001A6518">
              <w:rPr>
                <w:rFonts w:ascii="Arial" w:hAnsi="Arial" w:cs="Arial"/>
                <w:i/>
                <w:noProof/>
                <w:sz w:val="16"/>
                <w:szCs w:val="16"/>
              </w:rPr>
              <w:t>RSRQ-Range</w:t>
            </w:r>
            <w:r>
              <w:rPr>
                <w:rFonts w:ascii="Arial" w:hAnsi="Arial" w:cs="Arial"/>
                <w:i/>
                <w:noProof/>
                <w:sz w:val="16"/>
                <w:szCs w:val="16"/>
              </w:rPr>
              <w:t xml:space="preserve"> </w:t>
            </w:r>
            <w:r>
              <w:rPr>
                <w:rFonts w:ascii="Arial" w:hAnsi="Arial" w:cs="Arial"/>
                <w:noProof/>
                <w:sz w:val="16"/>
                <w:szCs w:val="16"/>
              </w:rPr>
              <w:t>information element</w:t>
            </w:r>
          </w:p>
          <w:p w14:paraId="0FF46816" w14:textId="77777777" w:rsidR="00624AA4" w:rsidRPr="00ED6709" w:rsidRDefault="00624AA4" w:rsidP="004F4BB1">
            <w:pPr>
              <w:pStyle w:val="PL"/>
              <w:shd w:val="clear" w:color="auto" w:fill="E6E6E6"/>
              <w:rPr>
                <w:strike/>
                <w:color w:val="FF0000"/>
              </w:rPr>
            </w:pPr>
            <w:r w:rsidRPr="00ED6709">
              <w:rPr>
                <w:strike/>
                <w:color w:val="FF0000"/>
              </w:rPr>
              <w:t>RSRQ-Range</w:t>
            </w:r>
            <w:r w:rsidRPr="00ED6709">
              <w:rPr>
                <w:rFonts w:hint="eastAsia"/>
                <w:strike/>
                <w:color w:val="FF0000"/>
              </w:rPr>
              <w:t>-v1</w:t>
            </w:r>
            <w:r w:rsidRPr="00ED6709">
              <w:rPr>
                <w:strike/>
                <w:color w:val="FF0000"/>
              </w:rPr>
              <w:t>3xx ::=</w:t>
            </w:r>
            <w:r w:rsidRPr="00ED6709">
              <w:rPr>
                <w:strike/>
                <w:color w:val="FF0000"/>
              </w:rPr>
              <w:tab/>
            </w:r>
            <w:r w:rsidRPr="00ED6709">
              <w:rPr>
                <w:strike/>
                <w:color w:val="FF0000"/>
              </w:rPr>
              <w:tab/>
            </w:r>
            <w:r w:rsidRPr="00ED6709">
              <w:rPr>
                <w:strike/>
                <w:color w:val="FF0000"/>
              </w:rPr>
              <w:tab/>
            </w:r>
            <w:r w:rsidRPr="00ED6709">
              <w:rPr>
                <w:strike/>
                <w:color w:val="FF0000"/>
              </w:rPr>
              <w:tab/>
              <w:t>INTEGER(-30..</w:t>
            </w:r>
            <w:r w:rsidRPr="00ED6709">
              <w:rPr>
                <w:rFonts w:hint="eastAsia"/>
                <w:strike/>
                <w:color w:val="FF0000"/>
              </w:rPr>
              <w:t>46</w:t>
            </w:r>
            <w:r w:rsidRPr="00ED6709">
              <w:rPr>
                <w:strike/>
                <w:color w:val="FF0000"/>
              </w:rPr>
              <w:t>)</w:t>
            </w:r>
          </w:p>
          <w:p w14:paraId="2E49BDA7" w14:textId="77777777" w:rsidR="00624AA4" w:rsidRDefault="00624AA4" w:rsidP="00B007EE">
            <w:pPr>
              <w:pBdr>
                <w:top w:val="single" w:sz="6" w:space="1" w:color="auto"/>
                <w:bottom w:val="single" w:sz="6" w:space="1" w:color="auto"/>
              </w:pBdr>
              <w:spacing w:after="0"/>
              <w:rPr>
                <w:rFonts w:ascii="Arial" w:hAnsi="Arial" w:cs="Arial"/>
                <w:color w:val="1F497D" w:themeColor="text2"/>
                <w:sz w:val="16"/>
                <w:szCs w:val="16"/>
              </w:rPr>
            </w:pPr>
            <w:r w:rsidRPr="00750BCE">
              <w:rPr>
                <w:rFonts w:ascii="Arial" w:hAnsi="Arial" w:cs="Arial"/>
                <w:b/>
                <w:color w:val="1F497D" w:themeColor="text2"/>
                <w:sz w:val="16"/>
                <w:szCs w:val="16"/>
              </w:rPr>
              <w:lastRenderedPageBreak/>
              <w:t>Intel:</w:t>
            </w:r>
            <w:r w:rsidRPr="00750BCE">
              <w:rPr>
                <w:rFonts w:ascii="Arial" w:hAnsi="Arial" w:cs="Arial"/>
                <w:color w:val="1F497D" w:themeColor="text2"/>
                <w:sz w:val="16"/>
                <w:szCs w:val="16"/>
              </w:rPr>
              <w:t xml:space="preserve"> Agree</w:t>
            </w:r>
          </w:p>
          <w:p w14:paraId="5DFD8935" w14:textId="77777777" w:rsidR="00624AA4" w:rsidRPr="00C15F12" w:rsidRDefault="00624AA4" w:rsidP="00C15F12">
            <w:pPr>
              <w:spacing w:after="0"/>
              <w:rPr>
                <w:rFonts w:ascii="Arial" w:hAnsi="Arial" w:cs="Arial"/>
                <w:color w:val="C0504D" w:themeColor="accent2"/>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Even though the new identifier has exactly the same range, it ihas different semantics. It suggests to not making any changes. Closed.</w:t>
            </w:r>
          </w:p>
        </w:tc>
        <w:tc>
          <w:tcPr>
            <w:tcW w:w="1060" w:type="dxa"/>
            <w:tcBorders>
              <w:bottom w:val="single" w:sz="4" w:space="0" w:color="auto"/>
            </w:tcBorders>
            <w:shd w:val="clear" w:color="auto" w:fill="CCFF99"/>
          </w:tcPr>
          <w:p w14:paraId="6285926A" w14:textId="77777777" w:rsidR="00624AA4" w:rsidRPr="00BA7A55" w:rsidRDefault="00624AA4" w:rsidP="00310A5B">
            <w:pPr>
              <w:spacing w:after="0"/>
              <w:rPr>
                <w:rFonts w:ascii="Arial" w:eastAsia="SimSun" w:hAnsi="Arial" w:cs="Arial"/>
                <w:noProof/>
                <w:sz w:val="16"/>
                <w:szCs w:val="16"/>
                <w:lang w:eastAsia="zh-CN"/>
              </w:rPr>
            </w:pPr>
            <w:r>
              <w:rPr>
                <w:rFonts w:ascii="Arial" w:hAnsi="Arial" w:cs="Arial"/>
                <w:noProof/>
                <w:sz w:val="16"/>
                <w:szCs w:val="16"/>
              </w:rPr>
              <w:lastRenderedPageBreak/>
              <w:t>Closed (General CR)</w:t>
            </w:r>
          </w:p>
        </w:tc>
      </w:tr>
      <w:tr w:rsidR="00624AA4" w:rsidRPr="00BD494B" w14:paraId="34F0F5CC" w14:textId="77777777" w:rsidTr="00A275C9">
        <w:trPr>
          <w:trHeight w:val="130"/>
        </w:trPr>
        <w:tc>
          <w:tcPr>
            <w:tcW w:w="769" w:type="dxa"/>
            <w:shd w:val="clear" w:color="auto" w:fill="auto"/>
          </w:tcPr>
          <w:p w14:paraId="20833A55" w14:textId="77777777" w:rsidR="00624AA4" w:rsidRPr="00084A0A"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C.081</w:t>
            </w:r>
          </w:p>
        </w:tc>
        <w:tc>
          <w:tcPr>
            <w:tcW w:w="1677" w:type="dxa"/>
            <w:shd w:val="clear" w:color="auto" w:fill="auto"/>
          </w:tcPr>
          <w:p w14:paraId="6561825A" w14:textId="77777777" w:rsidR="00624AA4" w:rsidRPr="00B51018" w:rsidRDefault="00624AA4"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68D2AEBA" w14:textId="77777777" w:rsidR="00624AA4" w:rsidRPr="00770ECF"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RSSI and channel occupancy measurment is missing in the field description of </w:t>
            </w:r>
            <w:r w:rsidRPr="00770ECF">
              <w:rPr>
                <w:rFonts w:ascii="Arial" w:eastAsia="SimSun" w:hAnsi="Arial" w:cs="Arial" w:hint="eastAsia"/>
                <w:i/>
                <w:noProof/>
                <w:sz w:val="16"/>
                <w:szCs w:val="16"/>
                <w:lang w:eastAsia="zh-CN"/>
              </w:rPr>
              <w:t>measResult</w:t>
            </w:r>
            <w:r>
              <w:rPr>
                <w:rFonts w:ascii="Arial" w:eastAsia="SimSun" w:hAnsi="Arial" w:cs="Arial" w:hint="eastAsia"/>
                <w:noProof/>
                <w:sz w:val="16"/>
                <w:szCs w:val="16"/>
                <w:lang w:eastAsia="zh-CN"/>
              </w:rPr>
              <w:t xml:space="preserve">. </w:t>
            </w:r>
          </w:p>
        </w:tc>
        <w:tc>
          <w:tcPr>
            <w:tcW w:w="653" w:type="dxa"/>
            <w:gridSpan w:val="2"/>
            <w:shd w:val="clear" w:color="auto" w:fill="auto"/>
          </w:tcPr>
          <w:p w14:paraId="75861552" w14:textId="77777777" w:rsidR="00624AA4" w:rsidRPr="00770ECF"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33ECDF61" w14:textId="77777777" w:rsidR="00624AA4" w:rsidRPr="00ED6709" w:rsidRDefault="00624AA4" w:rsidP="004F4BB1">
            <w:pPr>
              <w:spacing w:after="0"/>
              <w:rPr>
                <w:rFonts w:ascii="Arial" w:eastAsia="SimSun" w:hAnsi="Arial" w:cs="Arial"/>
                <w:noProof/>
                <w:sz w:val="16"/>
                <w:szCs w:val="16"/>
                <w:lang w:eastAsia="zh-CN"/>
              </w:rPr>
            </w:pPr>
            <w:r w:rsidRPr="00ED6709">
              <w:rPr>
                <w:rFonts w:ascii="Arial" w:eastAsia="SimSun" w:hAnsi="Arial" w:cs="Arial"/>
                <w:noProof/>
                <w:sz w:val="16"/>
                <w:szCs w:val="16"/>
                <w:lang w:eastAsia="zh-CN"/>
              </w:rPr>
              <w:t>Add the missing measur</w:t>
            </w:r>
            <w:r w:rsidRPr="00ED6709">
              <w:rPr>
                <w:rFonts w:ascii="Arial" w:eastAsia="SimSun" w:hAnsi="Arial" w:cs="Arial" w:hint="eastAsia"/>
                <w:noProof/>
                <w:sz w:val="16"/>
                <w:szCs w:val="16"/>
                <w:lang w:eastAsia="zh-CN"/>
              </w:rPr>
              <w:t>e</w:t>
            </w:r>
            <w:r w:rsidRPr="00ED6709">
              <w:rPr>
                <w:rFonts w:ascii="Arial" w:eastAsia="SimSun" w:hAnsi="Arial" w:cs="Arial"/>
                <w:noProof/>
                <w:sz w:val="16"/>
                <w:szCs w:val="16"/>
                <w:lang w:eastAsia="zh-CN"/>
              </w:rPr>
              <w:t xml:space="preserve">ment </w:t>
            </w:r>
            <w:r w:rsidRPr="00ED6709">
              <w:rPr>
                <w:rFonts w:ascii="Arial" w:eastAsia="SimSun" w:hAnsi="Arial" w:cs="Arial" w:hint="eastAsia"/>
                <w:noProof/>
                <w:sz w:val="16"/>
                <w:szCs w:val="16"/>
                <w:lang w:eastAsia="zh-CN"/>
              </w:rPr>
              <w:t>descriptions as follows:</w:t>
            </w:r>
          </w:p>
          <w:p w14:paraId="214257FE" w14:textId="77777777" w:rsidR="00624AA4" w:rsidRPr="00ED6709" w:rsidRDefault="00624AA4" w:rsidP="004F4BB1">
            <w:pPr>
              <w:pStyle w:val="TAL"/>
              <w:rPr>
                <w:b/>
                <w:bCs/>
                <w:i/>
                <w:noProof/>
                <w:sz w:val="16"/>
                <w:szCs w:val="16"/>
                <w:lang w:eastAsia="en-GB"/>
              </w:rPr>
            </w:pPr>
            <w:r w:rsidRPr="00ED6709">
              <w:rPr>
                <w:b/>
                <w:bCs/>
                <w:i/>
                <w:noProof/>
                <w:sz w:val="16"/>
                <w:szCs w:val="16"/>
                <w:lang w:eastAsia="en-GB"/>
              </w:rPr>
              <w:t>measResult</w:t>
            </w:r>
          </w:p>
          <w:p w14:paraId="09367741" w14:textId="77777777" w:rsidR="00624AA4" w:rsidRPr="00ED6709" w:rsidRDefault="00624AA4" w:rsidP="004F4BB1">
            <w:pPr>
              <w:pStyle w:val="TAL"/>
              <w:rPr>
                <w:sz w:val="16"/>
                <w:szCs w:val="16"/>
                <w:lang w:eastAsia="en-GB"/>
              </w:rPr>
            </w:pPr>
            <w:r w:rsidRPr="00ED6709">
              <w:rPr>
                <w:sz w:val="16"/>
                <w:szCs w:val="16"/>
                <w:lang w:eastAsia="en-GB"/>
              </w:rPr>
              <w:t>Measured result of an E</w:t>
            </w:r>
            <w:r w:rsidRPr="00ED6709">
              <w:rPr>
                <w:sz w:val="16"/>
                <w:szCs w:val="16"/>
                <w:lang w:eastAsia="en-GB"/>
              </w:rPr>
              <w:noBreakHyphen/>
              <w:t>UTRA cell;</w:t>
            </w:r>
          </w:p>
          <w:p w14:paraId="0989B323" w14:textId="77777777" w:rsidR="00624AA4" w:rsidRPr="00ED6709" w:rsidRDefault="00624AA4" w:rsidP="004F4BB1">
            <w:pPr>
              <w:pStyle w:val="TAL"/>
              <w:rPr>
                <w:sz w:val="16"/>
                <w:szCs w:val="16"/>
                <w:lang w:eastAsia="en-GB"/>
              </w:rPr>
            </w:pPr>
            <w:r w:rsidRPr="00ED6709">
              <w:rPr>
                <w:sz w:val="16"/>
                <w:szCs w:val="16"/>
                <w:lang w:eastAsia="en-GB"/>
              </w:rPr>
              <w:t>Measured result of a UTRA cell;</w:t>
            </w:r>
          </w:p>
          <w:p w14:paraId="02A9F3E0" w14:textId="77777777" w:rsidR="00624AA4" w:rsidRPr="00ED6709" w:rsidRDefault="00624AA4" w:rsidP="004F4BB1">
            <w:pPr>
              <w:pStyle w:val="TAL"/>
              <w:rPr>
                <w:bCs/>
                <w:noProof/>
                <w:sz w:val="16"/>
                <w:szCs w:val="16"/>
                <w:lang w:eastAsia="en-GB"/>
              </w:rPr>
            </w:pPr>
            <w:r w:rsidRPr="00ED6709">
              <w:rPr>
                <w:sz w:val="16"/>
                <w:szCs w:val="16"/>
                <w:lang w:eastAsia="en-GB"/>
              </w:rPr>
              <w:t>Measured result of a GERAN cell or frequency;</w:t>
            </w:r>
          </w:p>
          <w:p w14:paraId="4CFD87A7" w14:textId="77777777" w:rsidR="00624AA4" w:rsidRPr="00ED6709" w:rsidRDefault="00624AA4" w:rsidP="004F4BB1">
            <w:pPr>
              <w:pStyle w:val="TAL"/>
              <w:rPr>
                <w:sz w:val="16"/>
                <w:szCs w:val="16"/>
                <w:lang w:eastAsia="en-GB"/>
              </w:rPr>
            </w:pPr>
            <w:r w:rsidRPr="00ED6709">
              <w:rPr>
                <w:sz w:val="16"/>
                <w:szCs w:val="16"/>
                <w:lang w:eastAsia="en-GB"/>
              </w:rPr>
              <w:t>Measured result of a CDMA2000 cell;</w:t>
            </w:r>
          </w:p>
          <w:p w14:paraId="354A031D" w14:textId="77777777" w:rsidR="00624AA4" w:rsidRPr="00ED6709" w:rsidRDefault="00624AA4" w:rsidP="004F4BB1">
            <w:pPr>
              <w:pStyle w:val="TAL"/>
              <w:rPr>
                <w:sz w:val="16"/>
                <w:szCs w:val="16"/>
                <w:lang w:eastAsia="en-GB"/>
              </w:rPr>
            </w:pPr>
            <w:r w:rsidRPr="00ED6709">
              <w:rPr>
                <w:sz w:val="16"/>
                <w:szCs w:val="16"/>
                <w:lang w:eastAsia="en-GB"/>
              </w:rPr>
              <w:t>Measured result of a WLAN.</w:t>
            </w:r>
          </w:p>
          <w:p w14:paraId="73663A29" w14:textId="77777777" w:rsidR="00624AA4" w:rsidRPr="00ED6709" w:rsidRDefault="00624AA4" w:rsidP="004F4BB1">
            <w:pPr>
              <w:pStyle w:val="TAL"/>
              <w:rPr>
                <w:sz w:val="16"/>
                <w:szCs w:val="16"/>
                <w:lang w:eastAsia="en-GB"/>
              </w:rPr>
            </w:pPr>
            <w:r w:rsidRPr="00ED6709">
              <w:rPr>
                <w:sz w:val="16"/>
                <w:szCs w:val="16"/>
                <w:lang w:eastAsia="en-GB"/>
              </w:rPr>
              <w:t>Measured result of UE Rx–Tx time difference; or</w:t>
            </w:r>
          </w:p>
          <w:p w14:paraId="33D233CD" w14:textId="77777777" w:rsidR="00624AA4" w:rsidRPr="00ED6709" w:rsidRDefault="00624AA4" w:rsidP="004F4BB1">
            <w:pPr>
              <w:spacing w:after="0"/>
              <w:rPr>
                <w:rFonts w:ascii="Arial" w:hAnsi="Arial"/>
                <w:color w:val="FF0000"/>
                <w:sz w:val="16"/>
                <w:szCs w:val="16"/>
                <w:u w:val="single"/>
                <w:lang w:eastAsia="en-GB"/>
              </w:rPr>
            </w:pPr>
            <w:r w:rsidRPr="00ED6709">
              <w:rPr>
                <w:rFonts w:ascii="Arial" w:hAnsi="Arial" w:hint="eastAsia"/>
                <w:sz w:val="16"/>
                <w:szCs w:val="16"/>
                <w:lang w:eastAsia="en-GB"/>
              </w:rPr>
              <w:t>Measured result of UE SFN and subframe timing difference</w:t>
            </w:r>
            <w:r w:rsidRPr="00ED6709">
              <w:rPr>
                <w:rFonts w:ascii="Arial" w:hAnsi="Arial" w:hint="eastAsia"/>
                <w:strike/>
                <w:color w:val="FF0000"/>
                <w:sz w:val="16"/>
                <w:szCs w:val="16"/>
                <w:lang w:eastAsia="en-GB"/>
              </w:rPr>
              <w:t>.</w:t>
            </w:r>
            <w:r w:rsidRPr="00ED6709">
              <w:rPr>
                <w:rFonts w:ascii="Arial" w:hAnsi="Arial" w:hint="eastAsia"/>
                <w:color w:val="FF0000"/>
                <w:sz w:val="16"/>
                <w:szCs w:val="16"/>
                <w:u w:val="single"/>
                <w:lang w:eastAsia="en-GB"/>
              </w:rPr>
              <w:t>; or</w:t>
            </w:r>
          </w:p>
          <w:p w14:paraId="221A1185" w14:textId="77777777" w:rsidR="00624AA4" w:rsidRPr="00ED6709" w:rsidRDefault="00624AA4" w:rsidP="004F4BB1">
            <w:pPr>
              <w:pBdr>
                <w:bottom w:val="single" w:sz="6" w:space="1" w:color="auto"/>
              </w:pBdr>
              <w:spacing w:after="0"/>
              <w:rPr>
                <w:rFonts w:ascii="Arial" w:hAnsi="Arial"/>
                <w:sz w:val="16"/>
                <w:szCs w:val="16"/>
                <w:lang w:eastAsia="en-GB"/>
              </w:rPr>
            </w:pPr>
            <w:r w:rsidRPr="00ED6709">
              <w:rPr>
                <w:rFonts w:ascii="Arial" w:hAnsi="Arial" w:hint="eastAsia"/>
                <w:color w:val="FF0000"/>
                <w:sz w:val="16"/>
                <w:szCs w:val="16"/>
                <w:u w:val="single"/>
                <w:lang w:eastAsia="en-GB"/>
              </w:rPr>
              <w:t>Measured result of RSSI and channel occupancy</w:t>
            </w:r>
            <w:r w:rsidRPr="00ED6709">
              <w:rPr>
                <w:rFonts w:ascii="Arial" w:hAnsi="Arial" w:hint="eastAsia"/>
                <w:sz w:val="16"/>
                <w:szCs w:val="16"/>
                <w:lang w:eastAsia="en-GB"/>
              </w:rPr>
              <w:t>.</w:t>
            </w:r>
          </w:p>
          <w:p w14:paraId="5D1EF12F" w14:textId="77777777" w:rsidR="00624AA4" w:rsidRDefault="00624AA4" w:rsidP="004F4BB1">
            <w:pPr>
              <w:spacing w:after="0"/>
              <w:rPr>
                <w:rFonts w:ascii="Arial" w:eastAsia="SimSun" w:hAnsi="Arial"/>
                <w:color w:val="1F497D" w:themeColor="text2"/>
                <w:sz w:val="18"/>
                <w:lang w:eastAsia="zh-CN"/>
              </w:rPr>
            </w:pPr>
            <w:r w:rsidRPr="00ED6709">
              <w:rPr>
                <w:rFonts w:ascii="Arial" w:eastAsia="SimSun" w:hAnsi="Arial"/>
                <w:b/>
                <w:color w:val="1F497D" w:themeColor="text2"/>
                <w:sz w:val="16"/>
                <w:szCs w:val="16"/>
                <w:lang w:eastAsia="zh-CN"/>
              </w:rPr>
              <w:t>Ericsson:</w:t>
            </w:r>
            <w:r w:rsidRPr="00ED6709">
              <w:rPr>
                <w:rFonts w:ascii="Arial" w:eastAsia="SimSun" w:hAnsi="Arial"/>
                <w:color w:val="1F497D" w:themeColor="text2"/>
                <w:sz w:val="16"/>
                <w:szCs w:val="16"/>
                <w:lang w:eastAsia="zh-CN"/>
              </w:rPr>
              <w:t xml:space="preserve"> Agree</w:t>
            </w:r>
            <w:r w:rsidRPr="00ED6709">
              <w:rPr>
                <w:rFonts w:ascii="Arial" w:eastAsia="SimSun" w:hAnsi="Arial"/>
                <w:color w:val="1F497D" w:themeColor="text2"/>
                <w:sz w:val="18"/>
                <w:lang w:eastAsia="zh-CN"/>
              </w:rPr>
              <w:t>.</w:t>
            </w:r>
          </w:p>
          <w:p w14:paraId="07177810" w14:textId="77777777" w:rsidR="00624AA4" w:rsidRDefault="00624AA4" w:rsidP="004F4BB1">
            <w:pPr>
              <w:pBdr>
                <w:bottom w:val="single" w:sz="6" w:space="1" w:color="auto"/>
              </w:pBdr>
              <w:spacing w:after="0"/>
              <w:rPr>
                <w:rFonts w:ascii="Arial" w:eastAsia="SimSun" w:hAnsi="Arial"/>
                <w:color w:val="1F497D" w:themeColor="text2"/>
                <w:sz w:val="16"/>
                <w:lang w:eastAsia="zh-CN"/>
              </w:rPr>
            </w:pPr>
            <w:r>
              <w:rPr>
                <w:rFonts w:ascii="Arial" w:eastAsia="SimSun" w:hAnsi="Arial"/>
                <w:b/>
                <w:color w:val="1F497D" w:themeColor="text2"/>
                <w:sz w:val="16"/>
                <w:lang w:eastAsia="zh-CN"/>
              </w:rPr>
              <w:t>Qualcomm</w:t>
            </w:r>
            <w:r w:rsidRPr="009E44DA">
              <w:rPr>
                <w:rFonts w:ascii="Arial" w:eastAsia="SimSun" w:hAnsi="Arial"/>
                <w:b/>
                <w:color w:val="1F497D" w:themeColor="text2"/>
                <w:sz w:val="16"/>
                <w:lang w:eastAsia="zh-CN"/>
              </w:rPr>
              <w:t>:</w:t>
            </w:r>
            <w:r w:rsidRPr="009E44DA">
              <w:rPr>
                <w:rFonts w:ascii="Arial" w:eastAsia="SimSun" w:hAnsi="Arial"/>
                <w:color w:val="1F497D" w:themeColor="text2"/>
                <w:sz w:val="16"/>
                <w:lang w:eastAsia="zh-CN"/>
              </w:rPr>
              <w:t xml:space="preserve"> Agree; also better to add “WLAN” before “RSSI”.</w:t>
            </w:r>
          </w:p>
          <w:p w14:paraId="2A65A514" w14:textId="77777777" w:rsidR="00624AA4" w:rsidRPr="00A275C9" w:rsidRDefault="00624AA4" w:rsidP="004F4BB1">
            <w:pPr>
              <w:spacing w:after="0"/>
              <w:rPr>
                <w:rFonts w:ascii="Arial" w:eastAsia="SimSun" w:hAnsi="Arial"/>
                <w:sz w:val="16"/>
                <w:szCs w:val="16"/>
                <w:lang w:eastAsia="zh-CN"/>
              </w:rPr>
            </w:pPr>
            <w:r w:rsidRPr="00A275C9">
              <w:rPr>
                <w:rFonts w:ascii="Arial" w:eastAsia="SimSun" w:hAnsi="Arial"/>
                <w:b/>
                <w:color w:val="C0504D" w:themeColor="accent2"/>
                <w:sz w:val="16"/>
                <w:szCs w:val="16"/>
                <w:lang w:eastAsia="zh-CN"/>
              </w:rPr>
              <w:t>Intel:</w:t>
            </w:r>
            <w:r w:rsidRPr="00A275C9">
              <w:rPr>
                <w:rFonts w:ascii="Arial" w:eastAsia="SimSun" w:hAnsi="Arial"/>
                <w:color w:val="C0504D" w:themeColor="accent2"/>
                <w:sz w:val="16"/>
                <w:szCs w:val="16"/>
                <w:lang w:eastAsia="zh-CN"/>
              </w:rPr>
              <w:t xml:space="preserve"> Corrected in general CR, but w/o adding “WLAN” before “RSSI” to keep it generic and aligned with procedural text.</w:t>
            </w:r>
          </w:p>
        </w:tc>
        <w:tc>
          <w:tcPr>
            <w:tcW w:w="1060" w:type="dxa"/>
            <w:shd w:val="clear" w:color="auto" w:fill="CCFF99"/>
          </w:tcPr>
          <w:p w14:paraId="187AAAA3" w14:textId="77777777" w:rsidR="00624AA4" w:rsidRPr="00BA7A55" w:rsidRDefault="00624AA4" w:rsidP="00A275C9">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624AA4" w:rsidRPr="00BD494B" w14:paraId="3F5666AE" w14:textId="77777777" w:rsidTr="0099789F">
        <w:trPr>
          <w:trHeight w:val="130"/>
        </w:trPr>
        <w:tc>
          <w:tcPr>
            <w:tcW w:w="769" w:type="dxa"/>
            <w:shd w:val="clear" w:color="auto" w:fill="auto"/>
          </w:tcPr>
          <w:p w14:paraId="1B1270FF"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D.035</w:t>
            </w:r>
          </w:p>
        </w:tc>
        <w:tc>
          <w:tcPr>
            <w:tcW w:w="1677" w:type="dxa"/>
            <w:shd w:val="clear" w:color="auto" w:fill="auto"/>
          </w:tcPr>
          <w:p w14:paraId="2D85B0F8" w14:textId="77777777" w:rsidR="00624AA4" w:rsidRPr="002D49AB" w:rsidRDefault="00624AA4" w:rsidP="004F4BB1">
            <w:pPr>
              <w:spacing w:after="0"/>
              <w:rPr>
                <w:rFonts w:ascii="Arial" w:hAnsi="Arial" w:cs="Arial"/>
                <w:noProof/>
                <w:sz w:val="16"/>
                <w:szCs w:val="16"/>
              </w:rPr>
            </w:pPr>
            <w:r>
              <w:rPr>
                <w:rFonts w:ascii="Arial" w:hAnsi="Arial" w:cs="Arial"/>
                <w:noProof/>
                <w:sz w:val="16"/>
                <w:szCs w:val="16"/>
              </w:rPr>
              <w:t>6.3.5 MeasR</w:t>
            </w:r>
            <w:r w:rsidRPr="002D49AB">
              <w:rPr>
                <w:rFonts w:ascii="Arial" w:hAnsi="Arial" w:cs="Arial"/>
                <w:noProof/>
                <w:sz w:val="16"/>
                <w:szCs w:val="16"/>
              </w:rPr>
              <w:t>esults</w:t>
            </w:r>
          </w:p>
        </w:tc>
        <w:tc>
          <w:tcPr>
            <w:tcW w:w="5369" w:type="dxa"/>
            <w:shd w:val="clear" w:color="auto" w:fill="auto"/>
          </w:tcPr>
          <w:p w14:paraId="7CE2D4C2" w14:textId="77777777" w:rsidR="00624AA4" w:rsidRDefault="00624AA4" w:rsidP="004F4BB1">
            <w:pPr>
              <w:spacing w:after="0"/>
              <w:rPr>
                <w:rFonts w:ascii="Arial" w:hAnsi="Arial" w:cs="Arial"/>
                <w:noProof/>
                <w:sz w:val="16"/>
                <w:szCs w:val="16"/>
              </w:rPr>
            </w:pPr>
            <w:r>
              <w:rPr>
                <w:rFonts w:ascii="Arial" w:hAnsi="Arial" w:cs="Arial"/>
                <w:noProof/>
                <w:sz w:val="16"/>
                <w:szCs w:val="16"/>
              </w:rPr>
              <w:t>A hyphen is missing in the filed name of rs-sinrResult.</w:t>
            </w:r>
          </w:p>
          <w:p w14:paraId="25091F4C"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In addition, rsrpResult and rerqResult should also be corrected for the Re-13 extension although the error has been there since Rel-8?</w:t>
            </w:r>
          </w:p>
        </w:tc>
        <w:tc>
          <w:tcPr>
            <w:tcW w:w="653" w:type="dxa"/>
            <w:gridSpan w:val="2"/>
            <w:shd w:val="clear" w:color="auto" w:fill="auto"/>
          </w:tcPr>
          <w:p w14:paraId="6A027402" w14:textId="77777777" w:rsidR="00624AA4" w:rsidRPr="004A6C42"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B2962EA" w14:textId="77777777" w:rsidR="00624AA4" w:rsidRPr="00ED6709" w:rsidRDefault="00624AA4" w:rsidP="004F4BB1">
            <w:pPr>
              <w:spacing w:after="0"/>
              <w:rPr>
                <w:rFonts w:ascii="Arial" w:hAnsi="Arial" w:cs="Arial"/>
                <w:sz w:val="16"/>
                <w:szCs w:val="16"/>
              </w:rPr>
            </w:pPr>
            <w:proofErr w:type="gramStart"/>
            <w:r w:rsidRPr="00ED6709">
              <w:rPr>
                <w:rFonts w:ascii="Arial" w:hAnsi="Arial" w:cs="Arial"/>
                <w:sz w:val="16"/>
                <w:szCs w:val="16"/>
              </w:rPr>
              <w:t>rs-sinrResult-r13</w:t>
            </w:r>
            <w:proofErr w:type="gramEnd"/>
            <w:r w:rsidRPr="00ED6709">
              <w:rPr>
                <w:rFonts w:ascii="Arial" w:hAnsi="Arial" w:cs="Arial"/>
                <w:sz w:val="16"/>
                <w:szCs w:val="16"/>
              </w:rPr>
              <w:t xml:space="preserve"> should be rs-sinr-Result-r13.</w:t>
            </w:r>
          </w:p>
          <w:p w14:paraId="7DC4A450" w14:textId="77777777" w:rsidR="00624AA4" w:rsidRPr="00ED6709" w:rsidRDefault="00624AA4" w:rsidP="004F4BB1">
            <w:pPr>
              <w:spacing w:after="0"/>
              <w:rPr>
                <w:rFonts w:ascii="Arial" w:hAnsi="Arial" w:cs="Arial"/>
                <w:sz w:val="16"/>
                <w:szCs w:val="16"/>
              </w:rPr>
            </w:pPr>
            <w:r w:rsidRPr="00ED6709">
              <w:rPr>
                <w:rFonts w:ascii="Arial" w:hAnsi="Arial" w:cs="Arial"/>
                <w:sz w:val="16"/>
                <w:szCs w:val="16"/>
              </w:rPr>
              <w:t>rsrpResultSCell-r13 -&gt; rsrp-ResultSCell-r10</w:t>
            </w:r>
          </w:p>
          <w:p w14:paraId="7BE09442" w14:textId="77777777" w:rsidR="00624AA4" w:rsidRPr="00ED6709" w:rsidRDefault="00624AA4" w:rsidP="004F4BB1">
            <w:pPr>
              <w:spacing w:after="0"/>
              <w:rPr>
                <w:rFonts w:ascii="Arial" w:hAnsi="Arial" w:cs="Arial"/>
                <w:sz w:val="16"/>
                <w:szCs w:val="16"/>
              </w:rPr>
            </w:pPr>
            <w:r w:rsidRPr="00ED6709">
              <w:rPr>
                <w:rFonts w:ascii="Arial" w:hAnsi="Arial" w:cs="Arial"/>
                <w:sz w:val="16"/>
                <w:szCs w:val="16"/>
              </w:rPr>
              <w:t>rsrqResultSCell-r13 -&gt; rsrq-ResultSCell-r13</w:t>
            </w:r>
          </w:p>
          <w:p w14:paraId="71A4AA46" w14:textId="77777777" w:rsidR="00624AA4" w:rsidRPr="00ED6709" w:rsidRDefault="00624AA4" w:rsidP="004F4BB1">
            <w:pPr>
              <w:spacing w:after="0"/>
              <w:rPr>
                <w:rFonts w:ascii="Arial" w:hAnsi="Arial" w:cs="Arial"/>
                <w:sz w:val="16"/>
                <w:szCs w:val="16"/>
              </w:rPr>
            </w:pPr>
            <w:r w:rsidRPr="00ED6709">
              <w:rPr>
                <w:rFonts w:ascii="Arial" w:hAnsi="Arial" w:cs="Arial"/>
                <w:sz w:val="16"/>
                <w:szCs w:val="16"/>
              </w:rPr>
              <w:t>rsrpResultNCell-r10 -&gt; rsrp-ResultNCell-r10</w:t>
            </w:r>
          </w:p>
          <w:p w14:paraId="55253AD6" w14:textId="77777777" w:rsidR="00624AA4" w:rsidRDefault="00624AA4" w:rsidP="004F4BB1">
            <w:pPr>
              <w:pBdr>
                <w:bottom w:val="single" w:sz="6" w:space="1" w:color="auto"/>
              </w:pBdr>
              <w:spacing w:after="0"/>
              <w:rPr>
                <w:rFonts w:ascii="Arial" w:hAnsi="Arial" w:cs="Arial"/>
                <w:sz w:val="16"/>
                <w:szCs w:val="16"/>
              </w:rPr>
            </w:pPr>
            <w:r w:rsidRPr="00ED6709">
              <w:rPr>
                <w:rFonts w:ascii="Arial" w:hAnsi="Arial" w:cs="Arial"/>
                <w:sz w:val="16"/>
                <w:szCs w:val="16"/>
              </w:rPr>
              <w:t>rsrqResultNCell-r13 -&gt; rsrq-ResultNCell-r13</w:t>
            </w:r>
          </w:p>
          <w:p w14:paraId="104F03E1" w14:textId="77777777" w:rsidR="00624AA4" w:rsidRPr="00B007EE" w:rsidRDefault="00624AA4" w:rsidP="004F4BB1">
            <w:pPr>
              <w:spacing w:after="0"/>
              <w:rPr>
                <w:rFonts w:ascii="Arial" w:hAnsi="Arial" w:cs="Arial"/>
                <w:sz w:val="16"/>
                <w:szCs w:val="16"/>
              </w:rPr>
            </w:pPr>
            <w:r w:rsidRPr="00A275C9">
              <w:rPr>
                <w:rFonts w:ascii="Arial" w:hAnsi="Arial" w:cs="Arial"/>
                <w:b/>
                <w:color w:val="C0504D" w:themeColor="accent2"/>
                <w:sz w:val="16"/>
                <w:szCs w:val="16"/>
              </w:rPr>
              <w:t>Intel:</w:t>
            </w:r>
            <w:r w:rsidRPr="00A275C9">
              <w:rPr>
                <w:rFonts w:ascii="Arial" w:hAnsi="Arial" w:cs="Arial"/>
                <w:color w:val="C0504D" w:themeColor="accent2"/>
                <w:sz w:val="16"/>
                <w:szCs w:val="16"/>
              </w:rPr>
              <w:t xml:space="preserve"> Corrected only the issue related to rs-sinrResult-r13 in general CR. Made also the corresponding corrections in the SCG-ConfigInfo message (10.2.2) and IE RRM-Config (10.3) + an additional correction of the suffix “-v13xy” to “-r13” in IE RRM-Config. Did not make the corrections to rsrpResultX and rsrqResultX as it would affect legacy.</w:t>
            </w:r>
          </w:p>
        </w:tc>
        <w:tc>
          <w:tcPr>
            <w:tcW w:w="1060" w:type="dxa"/>
            <w:tcBorders>
              <w:bottom w:val="single" w:sz="4" w:space="0" w:color="auto"/>
            </w:tcBorders>
            <w:shd w:val="clear" w:color="auto" w:fill="CCFF99"/>
          </w:tcPr>
          <w:p w14:paraId="425483F0" w14:textId="77777777"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7007CA69" w14:textId="77777777" w:rsidTr="00C15F12">
        <w:trPr>
          <w:trHeight w:val="130"/>
        </w:trPr>
        <w:tc>
          <w:tcPr>
            <w:tcW w:w="769" w:type="dxa"/>
            <w:shd w:val="clear" w:color="auto" w:fill="auto"/>
          </w:tcPr>
          <w:p w14:paraId="70ADE88A" w14:textId="77777777" w:rsidR="00624AA4" w:rsidRPr="00D84690" w:rsidRDefault="00624AA4"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sidRPr="00D84690">
              <w:rPr>
                <w:rFonts w:ascii="Arial" w:eastAsia="SimSun" w:hAnsi="Arial" w:cs="Arial" w:hint="eastAsia"/>
                <w:noProof/>
                <w:sz w:val="16"/>
                <w:szCs w:val="16"/>
                <w:lang w:eastAsia="zh-CN"/>
              </w:rPr>
              <w:t>76</w:t>
            </w:r>
          </w:p>
        </w:tc>
        <w:tc>
          <w:tcPr>
            <w:tcW w:w="1677" w:type="dxa"/>
            <w:shd w:val="clear" w:color="auto" w:fill="auto"/>
          </w:tcPr>
          <w:p w14:paraId="5ABEF356" w14:textId="77777777" w:rsidR="00624AA4" w:rsidRPr="00D84690" w:rsidRDefault="00624AA4" w:rsidP="004F4BB1">
            <w:pPr>
              <w:spacing w:after="0"/>
              <w:rPr>
                <w:rFonts w:ascii="Arial" w:eastAsia="SimSun" w:hAnsi="Arial" w:cs="Arial"/>
                <w:noProof/>
                <w:sz w:val="16"/>
                <w:szCs w:val="16"/>
                <w:lang w:eastAsia="zh-CN"/>
              </w:rPr>
            </w:pPr>
            <w:r w:rsidRPr="00D84690">
              <w:rPr>
                <w:rFonts w:ascii="Arial" w:eastAsia="SimSun" w:hAnsi="Arial" w:cs="Arial"/>
                <w:noProof/>
                <w:sz w:val="16"/>
                <w:szCs w:val="16"/>
                <w:lang w:eastAsia="zh-CN"/>
              </w:rPr>
              <w:t>6.3.5 MeasResultsSTD</w:t>
            </w:r>
          </w:p>
        </w:tc>
        <w:tc>
          <w:tcPr>
            <w:tcW w:w="5369" w:type="dxa"/>
            <w:shd w:val="clear" w:color="auto" w:fill="auto"/>
          </w:tcPr>
          <w:p w14:paraId="6A8A1829" w14:textId="77777777" w:rsidR="00624AA4" w:rsidRPr="00ED6709" w:rsidRDefault="00624AA4" w:rsidP="00ED6709">
            <w:pPr>
              <w:keepNext/>
              <w:keepLines/>
              <w:spacing w:after="0"/>
              <w:ind w:left="1418" w:hanging="1418"/>
              <w:outlineLvl w:val="3"/>
              <w:rPr>
                <w:rFonts w:ascii="Arial" w:hAnsi="Arial" w:cs="Arial"/>
                <w:sz w:val="16"/>
                <w:szCs w:val="16"/>
                <w:lang w:val="x-none" w:eastAsia="ja-JP"/>
              </w:rPr>
            </w:pPr>
            <w:r w:rsidRPr="00ED6709">
              <w:rPr>
                <w:rFonts w:ascii="Arial" w:hAnsi="Arial" w:cs="Arial"/>
                <w:i/>
                <w:noProof/>
                <w:sz w:val="16"/>
                <w:szCs w:val="16"/>
                <w:lang w:val="x-none" w:eastAsia="ja-JP"/>
              </w:rPr>
              <w:t>MeasResultSSTD</w:t>
            </w:r>
          </w:p>
          <w:p w14:paraId="4ECDC8A4" w14:textId="77777777" w:rsidR="00624AA4" w:rsidRPr="00ED6709" w:rsidRDefault="00624AA4" w:rsidP="00ED6709">
            <w:pP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hAnsi="Arial" w:cs="Arial"/>
                <w:sz w:val="16"/>
                <w:szCs w:val="16"/>
              </w:rPr>
              <w:t>.</w:t>
            </w:r>
          </w:p>
          <w:p w14:paraId="47971D0F" w14:textId="77777777" w:rsidR="00624AA4" w:rsidRPr="00D84690" w:rsidRDefault="00624AA4" w:rsidP="00ED6709">
            <w:pPr>
              <w:spacing w:after="0"/>
              <w:rPr>
                <w:rFonts w:ascii="Arial" w:eastAsia="SimSun" w:hAnsi="Arial" w:cs="Arial"/>
                <w:sz w:val="16"/>
                <w:szCs w:val="16"/>
                <w:lang w:eastAsia="zh-CN"/>
              </w:rPr>
            </w:pPr>
            <w:r w:rsidRPr="00ED6709">
              <w:rPr>
                <w:rFonts w:ascii="Arial" w:eastAsia="SimSun" w:hAnsi="Arial" w:cs="Arial"/>
                <w:sz w:val="16"/>
                <w:szCs w:val="16"/>
                <w:lang w:eastAsia="zh-CN"/>
              </w:rPr>
              <w:t>In the above sentence, one reference is absent, because “</w:t>
            </w:r>
            <w:r w:rsidRPr="00ED6709">
              <w:rPr>
                <w:rFonts w:ascii="Arial" w:hAnsi="Arial" w:cs="Arial"/>
                <w:i/>
                <w:noProof/>
                <w:sz w:val="16"/>
                <w:szCs w:val="16"/>
                <w:lang w:eastAsia="ja-JP"/>
              </w:rPr>
              <w:t>subframeBoundaryOffset</w:t>
            </w:r>
            <w:r w:rsidRPr="00ED6709">
              <w:rPr>
                <w:rFonts w:ascii="Arial" w:hAnsi="Arial" w:cs="Arial"/>
                <w:i/>
                <w:noProof/>
                <w:sz w:val="16"/>
                <w:szCs w:val="16"/>
              </w:rPr>
              <w:t>R</w:t>
            </w:r>
            <w:r w:rsidRPr="00ED6709">
              <w:rPr>
                <w:rFonts w:ascii="Arial" w:hAnsi="Arial" w:cs="Arial"/>
                <w:i/>
                <w:noProof/>
                <w:sz w:val="16"/>
                <w:szCs w:val="16"/>
                <w:lang w:eastAsia="ja-JP"/>
              </w:rPr>
              <w:t>esult</w:t>
            </w:r>
            <w:r w:rsidRPr="00ED6709">
              <w:rPr>
                <w:rFonts w:ascii="Arial" w:eastAsia="SimSun" w:hAnsi="Arial" w:cs="Arial"/>
                <w:noProof/>
                <w:sz w:val="16"/>
                <w:szCs w:val="16"/>
                <w:lang w:eastAsia="zh-CN"/>
              </w:rPr>
              <w:t xml:space="preserve">” is </w:t>
            </w:r>
            <w:r w:rsidRPr="00ED6709">
              <w:rPr>
                <w:rFonts w:ascii="Arial" w:hAnsi="Arial" w:cs="Arial"/>
                <w:sz w:val="16"/>
                <w:szCs w:val="16"/>
                <w:lang w:eastAsia="zh-CN"/>
              </w:rPr>
              <w:t>a</w:t>
            </w:r>
            <w:r w:rsidRPr="00ED6709">
              <w:rPr>
                <w:rFonts w:ascii="Arial" w:hAnsi="Arial" w:cs="Arial"/>
                <w:sz w:val="16"/>
                <w:szCs w:val="16"/>
                <w:lang w:eastAsia="ja-JP"/>
              </w:rPr>
              <w:t>ccording to</w:t>
            </w:r>
            <w:r w:rsidRPr="00ED6709">
              <w:rPr>
                <w:rFonts w:ascii="Arial" w:hAnsi="Arial" w:cs="Arial"/>
                <w:sz w:val="16"/>
                <w:szCs w:val="16"/>
                <w:lang w:eastAsia="zh-CN"/>
              </w:rPr>
              <w:t xml:space="preserve"> the mapping table in TS 36.133 [16].</w:t>
            </w:r>
          </w:p>
        </w:tc>
        <w:tc>
          <w:tcPr>
            <w:tcW w:w="653" w:type="dxa"/>
            <w:gridSpan w:val="2"/>
            <w:shd w:val="clear" w:color="auto" w:fill="auto"/>
          </w:tcPr>
          <w:p w14:paraId="0B42AE5B" w14:textId="77777777" w:rsidR="00624AA4" w:rsidRPr="00587CF6"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8278DBC" w14:textId="77777777" w:rsidR="00624AA4" w:rsidRPr="00ED6709" w:rsidRDefault="00624AA4" w:rsidP="00ED6709">
            <w:pPr>
              <w:keepNext/>
              <w:keepLines/>
              <w:spacing w:after="0"/>
              <w:ind w:left="1418" w:hanging="1418"/>
              <w:outlineLvl w:val="3"/>
              <w:rPr>
                <w:rFonts w:ascii="Arial" w:hAnsi="Arial" w:cs="Arial"/>
                <w:sz w:val="16"/>
                <w:szCs w:val="16"/>
                <w:lang w:val="x-none" w:eastAsia="ja-JP"/>
              </w:rPr>
            </w:pPr>
            <w:r w:rsidRPr="00ED6709">
              <w:rPr>
                <w:rFonts w:ascii="Arial" w:hAnsi="Arial" w:cs="Arial"/>
                <w:i/>
                <w:noProof/>
                <w:sz w:val="16"/>
                <w:szCs w:val="16"/>
                <w:lang w:val="x-none" w:eastAsia="ja-JP"/>
              </w:rPr>
              <w:t>MeasResultSSTD</w:t>
            </w:r>
          </w:p>
          <w:p w14:paraId="4075335F" w14:textId="77777777" w:rsidR="00624AA4" w:rsidRPr="00ED6709" w:rsidRDefault="00624AA4" w:rsidP="00ED6709">
            <w:pPr>
              <w:pBdr>
                <w:bottom w:val="single" w:sz="6" w:space="1" w:color="auto"/>
              </w:pBd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eastAsia="SimSun" w:hAnsi="Arial" w:cs="Arial"/>
                <w:sz w:val="16"/>
                <w:szCs w:val="16"/>
                <w:lang w:eastAsia="zh-CN"/>
              </w:rPr>
              <w:t xml:space="preserve"> </w:t>
            </w:r>
            <w:r w:rsidRPr="000F5354">
              <w:rPr>
                <w:rFonts w:ascii="Arial" w:eastAsia="SimSun" w:hAnsi="Arial" w:cs="Arial"/>
                <w:color w:val="FF0000"/>
                <w:sz w:val="16"/>
                <w:szCs w:val="16"/>
                <w:u w:val="single"/>
                <w:lang w:eastAsia="zh-CN"/>
              </w:rPr>
              <w:t>and TS 36.133 [16</w:t>
            </w:r>
            <w:r w:rsidRPr="000F5354">
              <w:rPr>
                <w:rFonts w:ascii="Arial" w:eastAsia="SimSun" w:hAnsi="Arial" w:cs="Arial"/>
                <w:sz w:val="16"/>
                <w:szCs w:val="16"/>
                <w:lang w:eastAsia="zh-CN"/>
              </w:rPr>
              <w:t>]</w:t>
            </w:r>
            <w:r w:rsidRPr="000F5354">
              <w:rPr>
                <w:rFonts w:ascii="Arial" w:hAnsi="Arial" w:cs="Arial"/>
                <w:sz w:val="16"/>
                <w:szCs w:val="16"/>
              </w:rPr>
              <w:t>.</w:t>
            </w:r>
          </w:p>
          <w:p w14:paraId="6B40A7B0" w14:textId="77777777" w:rsidR="00624AA4" w:rsidRPr="00ED6709" w:rsidRDefault="00624AA4" w:rsidP="00ED6709">
            <w:pPr>
              <w:spacing w:after="0"/>
              <w:rPr>
                <w:rFonts w:ascii="Arial" w:eastAsiaTheme="minorEastAsia" w:hAnsi="Arial" w:cs="Arial"/>
                <w:color w:val="1F497D" w:themeColor="text2"/>
                <w:sz w:val="16"/>
                <w:szCs w:val="16"/>
                <w:lang w:eastAsia="ja-JP"/>
              </w:rPr>
            </w:pPr>
            <w:r w:rsidRPr="00ED6709">
              <w:rPr>
                <w:rFonts w:ascii="Arial" w:eastAsiaTheme="minorEastAsia" w:hAnsi="Arial" w:cs="Arial"/>
                <w:b/>
                <w:color w:val="1F497D" w:themeColor="text2"/>
                <w:sz w:val="16"/>
                <w:szCs w:val="16"/>
                <w:lang w:eastAsia="ja-JP"/>
              </w:rPr>
              <w:t>DCM:</w:t>
            </w:r>
            <w:r w:rsidRPr="00ED6709">
              <w:rPr>
                <w:rFonts w:ascii="Arial" w:eastAsiaTheme="minorEastAsia" w:hAnsi="Arial" w:cs="Arial"/>
                <w:color w:val="1F497D" w:themeColor="text2"/>
                <w:sz w:val="16"/>
                <w:szCs w:val="16"/>
                <w:lang w:eastAsia="ja-JP"/>
              </w:rPr>
              <w:t xml:space="preserve"> OK</w:t>
            </w:r>
          </w:p>
          <w:p w14:paraId="2A6E0586" w14:textId="77777777" w:rsidR="00624AA4" w:rsidRPr="00ED6709" w:rsidRDefault="00624AA4" w:rsidP="00ED6709">
            <w:pPr>
              <w:spacing w:after="0"/>
              <w:rPr>
                <w:rFonts w:ascii="Arial" w:eastAsia="SimSun" w:hAnsi="Arial" w:cs="Arial"/>
                <w:color w:val="1F497D" w:themeColor="text2"/>
                <w:sz w:val="16"/>
                <w:szCs w:val="16"/>
                <w:lang w:eastAsia="zh-CN"/>
              </w:rPr>
            </w:pPr>
            <w:r w:rsidRPr="00ED6709">
              <w:rPr>
                <w:rFonts w:ascii="Arial" w:eastAsia="SimSun" w:hAnsi="Arial" w:cs="Arial"/>
                <w:b/>
                <w:color w:val="1F497D" w:themeColor="text2"/>
                <w:sz w:val="16"/>
                <w:szCs w:val="16"/>
                <w:lang w:eastAsia="zh-CN"/>
              </w:rPr>
              <w:t>Intel:</w:t>
            </w:r>
            <w:r>
              <w:rPr>
                <w:rFonts w:ascii="Arial" w:eastAsia="SimSun" w:hAnsi="Arial" w:cs="Arial"/>
                <w:b/>
                <w:color w:val="1F497D" w:themeColor="text2"/>
                <w:sz w:val="16"/>
                <w:szCs w:val="16"/>
                <w:lang w:eastAsia="zh-CN"/>
              </w:rPr>
              <w:t xml:space="preserve"> </w:t>
            </w:r>
            <w:r w:rsidRPr="00ED6709">
              <w:rPr>
                <w:rFonts w:ascii="Arial" w:eastAsia="SimSun" w:hAnsi="Arial" w:cs="Arial"/>
                <w:color w:val="1F497D" w:themeColor="text2"/>
                <w:sz w:val="16"/>
                <w:szCs w:val="16"/>
                <w:lang w:eastAsia="zh-CN"/>
              </w:rPr>
              <w:t>OK</w:t>
            </w:r>
          </w:p>
          <w:p w14:paraId="59D69F73" w14:textId="77777777" w:rsidR="00624AA4" w:rsidRDefault="00624AA4" w:rsidP="00ED6709">
            <w:pPr>
              <w:pBdr>
                <w:bottom w:val="single" w:sz="6" w:space="1" w:color="auto"/>
              </w:pBdr>
              <w:spacing w:after="0"/>
              <w:rPr>
                <w:rFonts w:ascii="Arial" w:hAnsi="Arial" w:cs="Arial"/>
                <w:color w:val="1F497D" w:themeColor="text2"/>
                <w:sz w:val="16"/>
                <w:szCs w:val="16"/>
              </w:rPr>
            </w:pPr>
            <w:r w:rsidRPr="00ED6709">
              <w:rPr>
                <w:rFonts w:ascii="Arial" w:hAnsi="Arial" w:cs="Arial"/>
                <w:b/>
                <w:color w:val="1F497D" w:themeColor="text2"/>
                <w:sz w:val="16"/>
                <w:szCs w:val="16"/>
              </w:rPr>
              <w:t>Ericsson:</w:t>
            </w:r>
            <w:r w:rsidRPr="00ED6709">
              <w:rPr>
                <w:rFonts w:ascii="Arial" w:hAnsi="Arial" w:cs="Arial"/>
                <w:color w:val="1F497D" w:themeColor="text2"/>
                <w:sz w:val="16"/>
                <w:szCs w:val="16"/>
              </w:rPr>
              <w:t xml:space="preserve"> OK.</w:t>
            </w:r>
          </w:p>
          <w:p w14:paraId="19AFDA58" w14:textId="77777777" w:rsidR="00624AA4" w:rsidRPr="00B007EE" w:rsidRDefault="00624AA4" w:rsidP="00ED6709">
            <w:pPr>
              <w:spacing w:after="0"/>
              <w:rPr>
                <w:rFonts w:ascii="Arial" w:hAnsi="Arial" w:cs="Arial"/>
                <w:sz w:val="16"/>
                <w:szCs w:val="16"/>
              </w:rPr>
            </w:pPr>
            <w:r w:rsidRPr="0099789F">
              <w:rPr>
                <w:rFonts w:ascii="Arial" w:hAnsi="Arial" w:cs="Arial"/>
                <w:b/>
                <w:color w:val="C0504D" w:themeColor="accent2"/>
                <w:sz w:val="16"/>
                <w:szCs w:val="16"/>
              </w:rPr>
              <w:t>Intel:</w:t>
            </w:r>
            <w:r w:rsidRPr="0099789F">
              <w:rPr>
                <w:rFonts w:ascii="Arial" w:hAnsi="Arial" w:cs="Arial"/>
                <w:color w:val="C0504D" w:themeColor="accent2"/>
                <w:sz w:val="16"/>
                <w:szCs w:val="16"/>
              </w:rPr>
              <w:t xml:space="preserve"> Corrected in general CR.</w:t>
            </w:r>
          </w:p>
        </w:tc>
        <w:tc>
          <w:tcPr>
            <w:tcW w:w="1060" w:type="dxa"/>
            <w:tcBorders>
              <w:bottom w:val="single" w:sz="4" w:space="0" w:color="auto"/>
            </w:tcBorders>
            <w:shd w:val="clear" w:color="auto" w:fill="CCFF99"/>
          </w:tcPr>
          <w:p w14:paraId="0A581419" w14:textId="77777777"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3E337535" w14:textId="77777777" w:rsidTr="00AC56F8">
        <w:trPr>
          <w:trHeight w:val="130"/>
        </w:trPr>
        <w:tc>
          <w:tcPr>
            <w:tcW w:w="769" w:type="dxa"/>
            <w:shd w:val="clear" w:color="auto" w:fill="auto"/>
          </w:tcPr>
          <w:p w14:paraId="75ED1B59" w14:textId="77777777" w:rsidR="00624AA4" w:rsidRDefault="00624AA4" w:rsidP="00F626EE">
            <w:pPr>
              <w:spacing w:after="0"/>
              <w:rPr>
                <w:rFonts w:ascii="Arial" w:hAnsi="Arial" w:cs="Arial"/>
                <w:noProof/>
                <w:sz w:val="16"/>
                <w:szCs w:val="16"/>
              </w:rPr>
            </w:pPr>
            <w:r>
              <w:rPr>
                <w:rFonts w:ascii="Arial" w:hAnsi="Arial" w:cs="Arial"/>
                <w:noProof/>
                <w:sz w:val="16"/>
                <w:szCs w:val="16"/>
              </w:rPr>
              <w:t>N.163</w:t>
            </w:r>
          </w:p>
        </w:tc>
        <w:tc>
          <w:tcPr>
            <w:tcW w:w="1677" w:type="dxa"/>
            <w:shd w:val="clear" w:color="auto" w:fill="auto"/>
          </w:tcPr>
          <w:p w14:paraId="243F1341" w14:textId="77777777" w:rsidR="00624AA4" w:rsidRDefault="00624AA4" w:rsidP="00F626EE">
            <w:pPr>
              <w:spacing w:after="0"/>
              <w:rPr>
                <w:rFonts w:ascii="Arial" w:hAnsi="Arial" w:cs="Arial"/>
                <w:noProof/>
                <w:sz w:val="16"/>
                <w:szCs w:val="16"/>
              </w:rPr>
            </w:pPr>
            <w:r>
              <w:rPr>
                <w:rFonts w:ascii="Arial" w:hAnsi="Arial" w:cs="Arial"/>
                <w:noProof/>
                <w:sz w:val="16"/>
                <w:szCs w:val="16"/>
              </w:rPr>
              <w:t xml:space="preserve">6.3.5 QuantityConfig:: </w:t>
            </w:r>
            <w:r w:rsidRPr="002671D2">
              <w:rPr>
                <w:rFonts w:ascii="Arial" w:hAnsi="Arial" w:cs="Arial"/>
                <w:noProof/>
                <w:sz w:val="16"/>
                <w:szCs w:val="16"/>
              </w:rPr>
              <w:t>filterCoefficientRS-SINR-r13</w:t>
            </w:r>
          </w:p>
        </w:tc>
        <w:tc>
          <w:tcPr>
            <w:tcW w:w="5369" w:type="dxa"/>
            <w:shd w:val="clear" w:color="auto" w:fill="auto"/>
          </w:tcPr>
          <w:p w14:paraId="22D26A13" w14:textId="77777777" w:rsidR="00624AA4" w:rsidRDefault="00624AA4" w:rsidP="00F626EE">
            <w:pPr>
              <w:spacing w:after="0"/>
              <w:rPr>
                <w:rFonts w:ascii="Arial" w:hAnsi="Arial" w:cs="Arial"/>
                <w:noProof/>
                <w:sz w:val="16"/>
                <w:szCs w:val="16"/>
              </w:rPr>
            </w:pPr>
            <w:r>
              <w:rPr>
                <w:rFonts w:ascii="Arial" w:hAnsi="Arial" w:cs="Arial"/>
                <w:noProof/>
                <w:sz w:val="16"/>
                <w:szCs w:val="16"/>
              </w:rPr>
              <w:t>This field can never be released once configured</w:t>
            </w:r>
          </w:p>
        </w:tc>
        <w:tc>
          <w:tcPr>
            <w:tcW w:w="653" w:type="dxa"/>
            <w:gridSpan w:val="2"/>
            <w:shd w:val="clear" w:color="auto" w:fill="auto"/>
          </w:tcPr>
          <w:p w14:paraId="7D3C1CFC" w14:textId="77777777"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630F7B2" w14:textId="77777777"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Change to Need OR like with CSI-RSRP L3 filter coefficient.</w:t>
            </w:r>
          </w:p>
          <w:p w14:paraId="1F9B1CCA" w14:textId="77777777" w:rsidR="00624AA4" w:rsidRDefault="00624AA4" w:rsidP="00F626EE">
            <w:pPr>
              <w:spacing w:after="0"/>
              <w:rPr>
                <w:rFonts w:ascii="Arial" w:eastAsiaTheme="minorEastAsia" w:hAnsi="Arial" w:cs="Arial"/>
                <w:noProof/>
                <w:color w:val="1F497D" w:themeColor="text2"/>
                <w:sz w:val="16"/>
                <w:szCs w:val="16"/>
                <w:lang w:eastAsia="ja-JP"/>
              </w:rPr>
            </w:pPr>
            <w:r w:rsidRPr="000F5354">
              <w:rPr>
                <w:rFonts w:ascii="Arial" w:eastAsiaTheme="minorEastAsia" w:hAnsi="Arial" w:cs="Arial"/>
                <w:b/>
                <w:noProof/>
                <w:color w:val="1F497D" w:themeColor="text2"/>
                <w:sz w:val="16"/>
                <w:szCs w:val="16"/>
                <w:lang w:eastAsia="ja-JP"/>
              </w:rPr>
              <w:t>DCM:</w:t>
            </w:r>
            <w:r w:rsidRPr="000F5354">
              <w:rPr>
                <w:rFonts w:ascii="Arial" w:eastAsiaTheme="minorEastAsia" w:hAnsi="Arial" w:cs="Arial"/>
                <w:noProof/>
                <w:color w:val="1F497D" w:themeColor="text2"/>
                <w:sz w:val="16"/>
                <w:szCs w:val="16"/>
                <w:lang w:eastAsia="ja-JP"/>
              </w:rPr>
              <w:t xml:space="preserve"> </w:t>
            </w:r>
            <w:r w:rsidRPr="000F5354">
              <w:rPr>
                <w:rFonts w:ascii="Arial" w:eastAsiaTheme="minorEastAsia" w:hAnsi="Arial" w:cs="Arial" w:hint="eastAsia"/>
                <w:noProof/>
                <w:color w:val="1F497D" w:themeColor="text2"/>
                <w:sz w:val="16"/>
                <w:szCs w:val="16"/>
                <w:lang w:eastAsia="ja-JP"/>
              </w:rPr>
              <w:t xml:space="preserve">Agree with Nokia. </w:t>
            </w:r>
            <w:r w:rsidRPr="000F5354">
              <w:rPr>
                <w:rFonts w:ascii="Arial" w:eastAsiaTheme="minorEastAsia" w:hAnsi="Arial" w:cs="Arial"/>
                <w:noProof/>
                <w:color w:val="1F497D" w:themeColor="text2"/>
                <w:sz w:val="16"/>
                <w:szCs w:val="16"/>
                <w:lang w:eastAsia="ja-JP"/>
              </w:rPr>
              <w:t>I</w:t>
            </w:r>
            <w:r w:rsidRPr="000F5354">
              <w:rPr>
                <w:rFonts w:ascii="Arial" w:eastAsiaTheme="minorEastAsia" w:hAnsi="Arial" w:cs="Arial" w:hint="eastAsia"/>
                <w:noProof/>
                <w:color w:val="1F497D" w:themeColor="text2"/>
                <w:sz w:val="16"/>
                <w:szCs w:val="16"/>
                <w:lang w:eastAsia="ja-JP"/>
              </w:rPr>
              <w:t>t is also applied for filterCoefficient defined for WLAN RSSI.</w:t>
            </w:r>
          </w:p>
          <w:p w14:paraId="1CAC42E8" w14:textId="77777777" w:rsidR="00624AA4" w:rsidRDefault="00624AA4" w:rsidP="00F626EE">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Samsung</w:t>
            </w:r>
            <w:r w:rsidRPr="00237A83">
              <w:rPr>
                <w:rFonts w:ascii="Arial" w:eastAsiaTheme="minorEastAsia" w:hAnsi="Arial" w:cs="Arial"/>
                <w:b/>
                <w:noProof/>
                <w:color w:val="1F497D" w:themeColor="text2"/>
                <w:sz w:val="16"/>
                <w:szCs w:val="16"/>
                <w:lang w:eastAsia="ja-JP"/>
              </w:rPr>
              <w:t>:</w:t>
            </w:r>
            <w:r>
              <w:rPr>
                <w:rFonts w:ascii="Arial" w:eastAsiaTheme="minorEastAsia" w:hAnsi="Arial" w:cs="Arial"/>
                <w:noProof/>
                <w:color w:val="1F497D" w:themeColor="text2"/>
                <w:sz w:val="16"/>
                <w:szCs w:val="16"/>
                <w:lang w:eastAsia="ja-JP"/>
              </w:rPr>
              <w:t xml:space="preserve"> Seems preferrable to maintain delta signalling i.e. optional, need ON. So far filter coefficients are never released (but should be kept, even if hanging)</w:t>
            </w:r>
          </w:p>
          <w:p w14:paraId="178F89BD" w14:textId="77777777" w:rsidR="00624AA4" w:rsidRPr="00C15F12" w:rsidRDefault="00624AA4" w:rsidP="00C15F12">
            <w:pPr>
              <w:spacing w:after="0"/>
              <w:rPr>
                <w:rFonts w:ascii="Arial" w:hAnsi="Arial" w:cs="Arial"/>
                <w:noProof/>
                <w:color w:val="C0504D" w:themeColor="accent2"/>
                <w:sz w:val="16"/>
                <w:szCs w:val="16"/>
                <w:lang w:eastAsia="ja-JP"/>
              </w:rPr>
            </w:pPr>
            <w:r>
              <w:rPr>
                <w:rFonts w:ascii="Arial" w:eastAsiaTheme="minorEastAsia" w:hAnsi="Arial" w:cs="Arial"/>
                <w:b/>
                <w:noProof/>
                <w:color w:val="C0504D" w:themeColor="accent2"/>
                <w:sz w:val="16"/>
                <w:szCs w:val="16"/>
                <w:lang w:eastAsia="ja-JP"/>
              </w:rPr>
              <w:t xml:space="preserve"> Coordinator: </w:t>
            </w:r>
            <w:r>
              <w:rPr>
                <w:rFonts w:ascii="Arial" w:eastAsiaTheme="minorEastAsia" w:hAnsi="Arial" w:cs="Arial"/>
                <w:noProof/>
                <w:color w:val="C0504D" w:themeColor="accent2"/>
                <w:sz w:val="16"/>
                <w:szCs w:val="16"/>
                <w:lang w:eastAsia="ja-JP"/>
              </w:rPr>
              <w:t>Keep ON as explained by Samsung. Closed.</w:t>
            </w:r>
          </w:p>
        </w:tc>
        <w:tc>
          <w:tcPr>
            <w:tcW w:w="1060" w:type="dxa"/>
            <w:tcBorders>
              <w:bottom w:val="single" w:sz="4" w:space="0" w:color="auto"/>
            </w:tcBorders>
            <w:shd w:val="clear" w:color="auto" w:fill="CCFF99"/>
          </w:tcPr>
          <w:p w14:paraId="78A3C7C3" w14:textId="77777777" w:rsidR="00624AA4" w:rsidRPr="00BD494B" w:rsidRDefault="00624AA4" w:rsidP="00310A5B">
            <w:pPr>
              <w:spacing w:after="0"/>
              <w:rPr>
                <w:rFonts w:ascii="Arial" w:hAnsi="Arial" w:cs="Arial"/>
                <w:noProof/>
                <w:sz w:val="16"/>
                <w:szCs w:val="16"/>
                <w:lang w:eastAsia="ja-JP"/>
              </w:rPr>
            </w:pPr>
            <w:r>
              <w:rPr>
                <w:rFonts w:ascii="Arial" w:hAnsi="Arial" w:cs="Arial"/>
                <w:noProof/>
                <w:sz w:val="16"/>
                <w:szCs w:val="16"/>
              </w:rPr>
              <w:t>Closed (General CR)</w:t>
            </w:r>
          </w:p>
        </w:tc>
      </w:tr>
      <w:tr w:rsidR="00624AA4" w:rsidRPr="00BD494B" w14:paraId="72D57B18" w14:textId="77777777" w:rsidTr="0099789F">
        <w:trPr>
          <w:trHeight w:val="130"/>
        </w:trPr>
        <w:tc>
          <w:tcPr>
            <w:tcW w:w="769" w:type="dxa"/>
            <w:shd w:val="clear" w:color="auto" w:fill="auto"/>
          </w:tcPr>
          <w:p w14:paraId="57244559" w14:textId="77777777" w:rsidR="00624AA4" w:rsidRDefault="00624AA4" w:rsidP="00333ACC">
            <w:pPr>
              <w:spacing w:after="0"/>
              <w:rPr>
                <w:rFonts w:ascii="Arial" w:hAnsi="Arial" w:cs="Arial"/>
                <w:noProof/>
                <w:sz w:val="16"/>
                <w:szCs w:val="16"/>
              </w:rPr>
            </w:pPr>
            <w:r>
              <w:rPr>
                <w:rFonts w:ascii="Arial" w:hAnsi="Arial" w:cs="Arial"/>
                <w:noProof/>
                <w:sz w:val="16"/>
                <w:szCs w:val="16"/>
              </w:rPr>
              <w:t>S.095</w:t>
            </w:r>
          </w:p>
        </w:tc>
        <w:tc>
          <w:tcPr>
            <w:tcW w:w="1677" w:type="dxa"/>
            <w:shd w:val="clear" w:color="auto" w:fill="auto"/>
          </w:tcPr>
          <w:p w14:paraId="25855208" w14:textId="77777777"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06A8C990" w14:textId="77777777" w:rsidR="00624AA4" w:rsidRDefault="00624AA4" w:rsidP="00333ACC">
            <w:pPr>
              <w:spacing w:after="60"/>
              <w:rPr>
                <w:rFonts w:ascii="Arial" w:hAnsi="Arial" w:cs="Arial"/>
                <w:noProof/>
                <w:sz w:val="16"/>
                <w:szCs w:val="16"/>
              </w:rPr>
            </w:pPr>
            <w:r>
              <w:rPr>
                <w:rFonts w:ascii="Arial" w:hAnsi="Arial" w:cs="Arial"/>
                <w:noProof/>
                <w:sz w:val="16"/>
                <w:szCs w:val="16"/>
              </w:rPr>
              <w:t>Wording field description can be improved</w:t>
            </w:r>
          </w:p>
        </w:tc>
        <w:tc>
          <w:tcPr>
            <w:tcW w:w="653" w:type="dxa"/>
            <w:gridSpan w:val="2"/>
            <w:shd w:val="clear" w:color="auto" w:fill="auto"/>
          </w:tcPr>
          <w:p w14:paraId="144945D3" w14:textId="77777777" w:rsidR="00624AA4" w:rsidRDefault="00624AA4"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085F15" w14:textId="77777777" w:rsidR="00624AA4" w:rsidRDefault="00624AA4" w:rsidP="00310A5B">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If this field is present, the UE shall perform measurement reporting for RSSI and channel occupancy</w:t>
            </w:r>
          </w:p>
          <w:p w14:paraId="0E3481A6" w14:textId="77777777" w:rsidR="00624AA4" w:rsidRPr="000F5354" w:rsidRDefault="00624AA4" w:rsidP="00310A5B">
            <w:pPr>
              <w:spacing w:after="0"/>
              <w:rPr>
                <w:rFonts w:ascii="Arial" w:hAnsi="Arial" w:cs="Arial"/>
                <w:noProof/>
                <w:color w:val="1F497D" w:themeColor="text2"/>
                <w:sz w:val="16"/>
                <w:szCs w:val="16"/>
              </w:rPr>
            </w:pPr>
            <w:r w:rsidRPr="000F5354">
              <w:rPr>
                <w:rFonts w:ascii="Arial" w:hAnsi="Arial" w:cs="Arial"/>
                <w:b/>
                <w:noProof/>
                <w:color w:val="1F497D" w:themeColor="text2"/>
                <w:sz w:val="16"/>
                <w:szCs w:val="16"/>
              </w:rPr>
              <w:t>Ericsson:</w:t>
            </w:r>
            <w:r w:rsidRPr="000F5354">
              <w:rPr>
                <w:rFonts w:ascii="Arial" w:hAnsi="Arial" w:cs="Arial"/>
                <w:noProof/>
                <w:color w:val="1F497D" w:themeColor="text2"/>
                <w:sz w:val="16"/>
                <w:szCs w:val="16"/>
              </w:rPr>
              <w:t xml:space="preserve"> OK</w:t>
            </w:r>
          </w:p>
          <w:p w14:paraId="0F5E68B1" w14:textId="77777777" w:rsidR="00624AA4" w:rsidRDefault="00624AA4" w:rsidP="00310A5B">
            <w:pPr>
              <w:spacing w:after="0"/>
              <w:rPr>
                <w:rFonts w:ascii="Arial" w:hAnsi="Arial" w:cs="Arial"/>
                <w:noProof/>
                <w:sz w:val="16"/>
                <w:szCs w:val="16"/>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hAnsi="Arial" w:cs="Arial"/>
                <w:noProof/>
                <w:color w:val="1F497D" w:themeColor="text2"/>
                <w:sz w:val="16"/>
                <w:szCs w:val="16"/>
              </w:rPr>
              <w:t>OK</w:t>
            </w:r>
            <w:r>
              <w:rPr>
                <w:rFonts w:ascii="Arial" w:hAnsi="Arial" w:cs="Arial"/>
                <w:noProof/>
                <w:sz w:val="16"/>
                <w:szCs w:val="16"/>
              </w:rPr>
              <w:t>.</w:t>
            </w:r>
          </w:p>
          <w:p w14:paraId="33E3084C" w14:textId="77777777" w:rsidR="00624AA4" w:rsidRPr="000F5354" w:rsidRDefault="00624AA4" w:rsidP="00310A5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27C215B7" w14:textId="77777777" w:rsidR="00624AA4" w:rsidRPr="000F5354" w:rsidRDefault="00624AA4" w:rsidP="000F5354">
            <w:pPr>
              <w:keepNext/>
              <w:keepLines/>
              <w:spacing w:after="0"/>
              <w:ind w:rightChars="-617" w:right="-1234"/>
              <w:rPr>
                <w:rFonts w:ascii="Arial" w:hAnsi="Arial" w:cs="Arial"/>
                <w:b/>
                <w:bCs/>
                <w:i/>
                <w:noProof/>
                <w:sz w:val="16"/>
                <w:szCs w:val="16"/>
                <w:lang w:eastAsia="zh-CN"/>
              </w:rPr>
            </w:pPr>
            <w:r w:rsidRPr="000F5354">
              <w:rPr>
                <w:rFonts w:ascii="Arial" w:hAnsi="Arial" w:cs="Arial"/>
                <w:b/>
                <w:bCs/>
                <w:i/>
                <w:noProof/>
                <w:sz w:val="16"/>
                <w:szCs w:val="16"/>
                <w:lang w:eastAsia="zh-CN"/>
              </w:rPr>
              <w:t>m</w:t>
            </w:r>
            <w:r w:rsidRPr="000F5354">
              <w:rPr>
                <w:rFonts w:ascii="Arial" w:hAnsi="Arial" w:cs="Arial"/>
                <w:b/>
                <w:bCs/>
                <w:i/>
                <w:noProof/>
                <w:sz w:val="16"/>
                <w:szCs w:val="16"/>
                <w:lang w:eastAsia="ko-KR"/>
              </w:rPr>
              <w:t>easRSSI-ReportConfig</w:t>
            </w:r>
          </w:p>
          <w:p w14:paraId="5BC7D99B" w14:textId="77777777" w:rsidR="00624AA4" w:rsidRDefault="00624AA4" w:rsidP="000F5354">
            <w:pPr>
              <w:pBdr>
                <w:bottom w:val="single" w:sz="6" w:space="1" w:color="auto"/>
              </w:pBdr>
              <w:spacing w:after="0"/>
              <w:rPr>
                <w:rFonts w:ascii="Arial" w:hAnsi="Arial" w:cs="Arial"/>
                <w:bCs/>
                <w:noProof/>
                <w:sz w:val="16"/>
                <w:szCs w:val="16"/>
                <w:lang w:eastAsia="ko-KR"/>
              </w:rPr>
            </w:pPr>
            <w:r w:rsidRPr="000F5354">
              <w:rPr>
                <w:rFonts w:ascii="Arial" w:hAnsi="Arial" w:cs="Arial"/>
                <w:bCs/>
                <w:noProof/>
                <w:sz w:val="16"/>
                <w:szCs w:val="16"/>
                <w:lang w:eastAsia="ko-KR"/>
              </w:rPr>
              <w:t xml:space="preserve">If this field is present, the UE shall perform </w:t>
            </w:r>
            <w:r>
              <w:rPr>
                <w:rFonts w:ascii="Arial" w:hAnsi="Arial" w:cs="Arial"/>
                <w:bCs/>
                <w:noProof/>
                <w:color w:val="FF0000"/>
                <w:sz w:val="16"/>
                <w:szCs w:val="16"/>
                <w:u w:val="single"/>
                <w:lang w:eastAsia="ko-KR"/>
              </w:rPr>
              <w:t xml:space="preserve">measurement reporting for </w:t>
            </w:r>
            <w:r w:rsidRPr="000F5354">
              <w:rPr>
                <w:rFonts w:ascii="Arial" w:hAnsi="Arial" w:cs="Arial"/>
                <w:bCs/>
                <w:noProof/>
                <w:sz w:val="16"/>
                <w:szCs w:val="16"/>
                <w:lang w:eastAsia="ko-KR"/>
              </w:rPr>
              <w:t>RSSI and channel occupancy</w:t>
            </w:r>
            <w:r w:rsidRPr="005D6272">
              <w:rPr>
                <w:rFonts w:ascii="Arial" w:hAnsi="Arial" w:cs="Arial"/>
                <w:bCs/>
                <w:strike/>
                <w:noProof/>
                <w:color w:val="FF0000"/>
                <w:sz w:val="16"/>
                <w:szCs w:val="16"/>
                <w:lang w:eastAsia="ko-KR"/>
              </w:rPr>
              <w:t xml:space="preserve"> measurement reporting</w:t>
            </w:r>
            <w:r w:rsidRPr="000F5354">
              <w:rPr>
                <w:rFonts w:ascii="Arial" w:hAnsi="Arial" w:cs="Arial"/>
                <w:bCs/>
                <w:noProof/>
                <w:sz w:val="16"/>
                <w:szCs w:val="16"/>
                <w:lang w:eastAsia="ko-KR"/>
              </w:rPr>
              <w:t>.</w:t>
            </w:r>
          </w:p>
          <w:p w14:paraId="1CF3FE21" w14:textId="77777777" w:rsidR="00624AA4" w:rsidRPr="0099789F" w:rsidRDefault="00624AA4" w:rsidP="0037257C">
            <w:pPr>
              <w:spacing w:after="0"/>
              <w:rPr>
                <w:rFonts w:ascii="Arial" w:hAnsi="Arial" w:cs="Arial"/>
                <w:bCs/>
                <w:noProof/>
                <w:color w:val="C0504D" w:themeColor="accent2"/>
                <w:sz w:val="16"/>
                <w:szCs w:val="16"/>
                <w:lang w:eastAsia="ko-KR"/>
              </w:rPr>
            </w:pPr>
            <w:r w:rsidRPr="0099789F">
              <w:rPr>
                <w:rFonts w:ascii="Arial" w:hAnsi="Arial" w:cs="Arial"/>
                <w:b/>
                <w:bCs/>
                <w:noProof/>
                <w:color w:val="C0504D" w:themeColor="accent2"/>
                <w:sz w:val="16"/>
                <w:szCs w:val="16"/>
                <w:lang w:eastAsia="ko-KR"/>
              </w:rPr>
              <w:t>Intel:</w:t>
            </w:r>
            <w:r w:rsidRPr="0099789F">
              <w:rPr>
                <w:rFonts w:ascii="Arial" w:hAnsi="Arial" w:cs="Arial"/>
                <w:bCs/>
                <w:noProof/>
                <w:color w:val="C0504D" w:themeColor="accent2"/>
                <w:sz w:val="16"/>
                <w:szCs w:val="16"/>
                <w:lang w:eastAsia="ko-KR"/>
              </w:rPr>
              <w:t xml:space="preserve"> Corrected in general CR.</w:t>
            </w:r>
          </w:p>
        </w:tc>
        <w:tc>
          <w:tcPr>
            <w:tcW w:w="1060" w:type="dxa"/>
            <w:tcBorders>
              <w:bottom w:val="single" w:sz="4" w:space="0" w:color="auto"/>
            </w:tcBorders>
            <w:shd w:val="clear" w:color="auto" w:fill="CCFF99"/>
          </w:tcPr>
          <w:p w14:paraId="57690444" w14:textId="77777777" w:rsidR="00624AA4" w:rsidRPr="00BD494B" w:rsidRDefault="00624AA4" w:rsidP="00310A5B">
            <w:pPr>
              <w:spacing w:after="60"/>
              <w:rPr>
                <w:rFonts w:ascii="Arial" w:hAnsi="Arial" w:cs="Arial"/>
                <w:noProof/>
                <w:sz w:val="16"/>
                <w:szCs w:val="16"/>
              </w:rPr>
            </w:pPr>
            <w:r>
              <w:rPr>
                <w:rFonts w:ascii="Arial" w:hAnsi="Arial" w:cs="Arial"/>
                <w:noProof/>
                <w:sz w:val="16"/>
                <w:szCs w:val="16"/>
              </w:rPr>
              <w:t>Closed (General CR)</w:t>
            </w:r>
          </w:p>
        </w:tc>
      </w:tr>
      <w:tr w:rsidR="00624AA4" w:rsidRPr="00BD494B" w14:paraId="24037B46" w14:textId="77777777" w:rsidTr="000B2E2B">
        <w:trPr>
          <w:trHeight w:val="130"/>
        </w:trPr>
        <w:tc>
          <w:tcPr>
            <w:tcW w:w="769" w:type="dxa"/>
            <w:shd w:val="clear" w:color="auto" w:fill="auto"/>
          </w:tcPr>
          <w:p w14:paraId="02E0321F" w14:textId="77777777" w:rsidR="00624AA4" w:rsidRDefault="00624AA4" w:rsidP="00F626EE">
            <w:pPr>
              <w:spacing w:after="0"/>
              <w:rPr>
                <w:rFonts w:ascii="Arial" w:hAnsi="Arial" w:cs="Arial"/>
                <w:noProof/>
                <w:sz w:val="16"/>
                <w:szCs w:val="16"/>
              </w:rPr>
            </w:pPr>
            <w:r>
              <w:rPr>
                <w:rFonts w:ascii="Arial" w:hAnsi="Arial" w:cs="Arial"/>
                <w:noProof/>
                <w:sz w:val="16"/>
                <w:szCs w:val="16"/>
              </w:rPr>
              <w:t>N.166</w:t>
            </w:r>
          </w:p>
        </w:tc>
        <w:tc>
          <w:tcPr>
            <w:tcW w:w="1677" w:type="dxa"/>
            <w:shd w:val="clear" w:color="auto" w:fill="auto"/>
          </w:tcPr>
          <w:p w14:paraId="6DEF800A" w14:textId="77777777" w:rsidR="00624AA4" w:rsidRDefault="00624AA4" w:rsidP="00F626EE">
            <w:pPr>
              <w:spacing w:after="0"/>
              <w:rPr>
                <w:rFonts w:ascii="Arial" w:hAnsi="Arial" w:cs="Arial"/>
                <w:noProof/>
                <w:sz w:val="16"/>
                <w:szCs w:val="16"/>
              </w:rPr>
            </w:pPr>
            <w:r>
              <w:rPr>
                <w:rFonts w:ascii="Arial" w:hAnsi="Arial" w:cs="Arial"/>
                <w:noProof/>
                <w:sz w:val="16"/>
                <w:szCs w:val="16"/>
              </w:rPr>
              <w:t>6.3.5 ReportConfigEUTRA:: aN-Threshold2-</w:t>
            </w:r>
            <w:r>
              <w:rPr>
                <w:rFonts w:ascii="Arial" w:hAnsi="Arial" w:cs="Arial"/>
                <w:noProof/>
                <w:sz w:val="16"/>
                <w:szCs w:val="16"/>
              </w:rPr>
              <w:lastRenderedPageBreak/>
              <w:t>r13</w:t>
            </w:r>
          </w:p>
        </w:tc>
        <w:tc>
          <w:tcPr>
            <w:tcW w:w="5369" w:type="dxa"/>
            <w:shd w:val="clear" w:color="auto" w:fill="auto"/>
          </w:tcPr>
          <w:p w14:paraId="180FE2FE" w14:textId="77777777" w:rsidR="00624AA4" w:rsidRDefault="00624AA4" w:rsidP="00F626EE">
            <w:pPr>
              <w:spacing w:after="0"/>
              <w:rPr>
                <w:rFonts w:ascii="Arial" w:hAnsi="Arial" w:cs="Arial"/>
                <w:noProof/>
                <w:sz w:val="16"/>
                <w:szCs w:val="16"/>
              </w:rPr>
            </w:pPr>
            <w:r>
              <w:rPr>
                <w:rFonts w:ascii="Arial" w:hAnsi="Arial" w:cs="Arial"/>
                <w:noProof/>
                <w:sz w:val="16"/>
                <w:szCs w:val="16"/>
              </w:rPr>
              <w:lastRenderedPageBreak/>
              <w:t>Would be better to rename this as a5-Threshold-r13 since this is only used for event A5.</w:t>
            </w:r>
          </w:p>
        </w:tc>
        <w:tc>
          <w:tcPr>
            <w:tcW w:w="653" w:type="dxa"/>
            <w:gridSpan w:val="2"/>
            <w:shd w:val="clear" w:color="auto" w:fill="auto"/>
          </w:tcPr>
          <w:p w14:paraId="3483EF22" w14:textId="77777777"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479C26B" w14:textId="77777777" w:rsidR="00624AA4" w:rsidRDefault="00624AA4" w:rsidP="00F626EE">
            <w:pPr>
              <w:spacing w:after="0"/>
              <w:rPr>
                <w:rFonts w:ascii="Arial" w:hAnsi="Arial" w:cs="Arial"/>
                <w:noProof/>
                <w:sz w:val="16"/>
                <w:szCs w:val="16"/>
              </w:rPr>
            </w:pPr>
            <w:r>
              <w:rPr>
                <w:rFonts w:ascii="Arial" w:hAnsi="Arial" w:cs="Arial"/>
                <w:noProof/>
                <w:sz w:val="16"/>
                <w:szCs w:val="16"/>
              </w:rPr>
              <w:t>Rename the field and consider changing the field description as well.</w:t>
            </w:r>
          </w:p>
          <w:p w14:paraId="0E245F43" w14:textId="77777777" w:rsidR="00624AA4" w:rsidRDefault="00624AA4" w:rsidP="00F626EE">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 xml:space="preserve">DCM: </w:t>
            </w:r>
            <w:r w:rsidRPr="00BB1C3F">
              <w:rPr>
                <w:rFonts w:ascii="Arial" w:eastAsiaTheme="minorEastAsia" w:hAnsi="Arial" w:cs="Arial" w:hint="eastAsia"/>
                <w:noProof/>
                <w:color w:val="1F497D" w:themeColor="text2"/>
                <w:sz w:val="16"/>
                <w:szCs w:val="16"/>
                <w:lang w:eastAsia="ja-JP"/>
              </w:rPr>
              <w:t>Agree if N.164 is adopted.</w:t>
            </w:r>
          </w:p>
          <w:p w14:paraId="24673F65" w14:textId="77777777" w:rsidR="00624AA4" w:rsidRPr="00F8437F" w:rsidRDefault="00624AA4" w:rsidP="00F626EE">
            <w:pPr>
              <w:spacing w:after="0"/>
              <w:rPr>
                <w:rFonts w:ascii="Arial" w:eastAsiaTheme="minorEastAsia" w:hAnsi="Arial" w:cs="Arial"/>
                <w:b/>
                <w:noProof/>
                <w:color w:val="C0504D" w:themeColor="accent2"/>
                <w:sz w:val="16"/>
                <w:szCs w:val="16"/>
                <w:lang w:eastAsia="ja-JP"/>
              </w:rPr>
            </w:pPr>
            <w:r w:rsidRPr="00F8437F">
              <w:rPr>
                <w:rFonts w:ascii="Arial" w:eastAsiaTheme="minorEastAsia" w:hAnsi="Arial" w:cs="Arial"/>
                <w:b/>
                <w:noProof/>
                <w:color w:val="C0504D" w:themeColor="accent2"/>
                <w:sz w:val="16"/>
                <w:szCs w:val="16"/>
                <w:lang w:eastAsia="ja-JP"/>
              </w:rPr>
              <w:t>Chair:</w:t>
            </w:r>
          </w:p>
          <w:p w14:paraId="27F7C60E" w14:textId="77777777" w:rsidR="00624AA4" w:rsidRPr="00F8437F" w:rsidRDefault="00624AA4" w:rsidP="00117509">
            <w:pPr>
              <w:spacing w:after="0"/>
              <w:rPr>
                <w:rFonts w:ascii="Arial" w:eastAsiaTheme="minorEastAsia" w:hAnsi="Arial" w:cs="Arial"/>
                <w:noProof/>
                <w:color w:val="C0504D" w:themeColor="accent2"/>
                <w:sz w:val="16"/>
                <w:szCs w:val="16"/>
                <w:lang w:eastAsia="ja-JP"/>
              </w:rPr>
            </w:pPr>
            <w:r w:rsidRPr="00F8437F">
              <w:rPr>
                <w:rFonts w:ascii="Arial" w:eastAsiaTheme="minorEastAsia" w:hAnsi="Arial" w:cs="Arial"/>
                <w:noProof/>
                <w:color w:val="C0504D" w:themeColor="accent2"/>
                <w:sz w:val="16"/>
                <w:szCs w:val="16"/>
                <w:lang w:eastAsia="ja-JP"/>
              </w:rPr>
              <w:lastRenderedPageBreak/>
              <w:t xml:space="preserve">=&gt; Align witrh R12. Add an-Threshold1 and a5-Threahold2 in R13, </w:t>
            </w:r>
          </w:p>
          <w:p w14:paraId="6775E20C" w14:textId="77777777" w:rsidR="00624AA4" w:rsidRDefault="00624AA4" w:rsidP="00117509">
            <w:pPr>
              <w:spacing w:after="0"/>
              <w:rPr>
                <w:rFonts w:ascii="Arial" w:eastAsiaTheme="minorEastAsia" w:hAnsi="Arial" w:cs="Arial"/>
                <w:noProof/>
                <w:color w:val="C0504D" w:themeColor="accent2"/>
                <w:sz w:val="16"/>
                <w:szCs w:val="16"/>
                <w:lang w:eastAsia="ja-JP"/>
              </w:rPr>
            </w:pPr>
            <w:r w:rsidRPr="00F8437F">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F8437F">
              <w:rPr>
                <w:rFonts w:ascii="Arial" w:eastAsiaTheme="minorEastAsia" w:hAnsi="Arial" w:cs="Arial"/>
                <w:noProof/>
                <w:color w:val="C0504D" w:themeColor="accent2"/>
                <w:sz w:val="16"/>
                <w:szCs w:val="16"/>
                <w:lang w:eastAsia="ja-JP"/>
              </w:rPr>
              <w:t>.</w:t>
            </w:r>
          </w:p>
          <w:p w14:paraId="306DD3D5" w14:textId="77777777" w:rsidR="00624AA4" w:rsidRPr="00310A5B" w:rsidRDefault="00624AA4" w:rsidP="00117509">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00645452" w14:textId="77777777" w:rsidR="00624AA4" w:rsidRPr="00BD494B" w:rsidRDefault="00624AA4"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624AA4" w:rsidRPr="00BD494B" w14:paraId="196523BD" w14:textId="77777777" w:rsidTr="000B2E2B">
        <w:trPr>
          <w:trHeight w:val="130"/>
        </w:trPr>
        <w:tc>
          <w:tcPr>
            <w:tcW w:w="769" w:type="dxa"/>
            <w:shd w:val="clear" w:color="auto" w:fill="auto"/>
          </w:tcPr>
          <w:p w14:paraId="349CE9B9" w14:textId="77777777" w:rsidR="00624AA4" w:rsidRDefault="00624AA4" w:rsidP="00F626EE">
            <w:pPr>
              <w:spacing w:after="0"/>
              <w:rPr>
                <w:rFonts w:ascii="Arial" w:hAnsi="Arial" w:cs="Arial"/>
                <w:noProof/>
                <w:sz w:val="16"/>
                <w:szCs w:val="16"/>
              </w:rPr>
            </w:pPr>
            <w:r>
              <w:rPr>
                <w:rFonts w:ascii="Arial" w:hAnsi="Arial" w:cs="Arial"/>
                <w:noProof/>
                <w:sz w:val="16"/>
                <w:szCs w:val="16"/>
              </w:rPr>
              <w:lastRenderedPageBreak/>
              <w:t>N.164</w:t>
            </w:r>
          </w:p>
        </w:tc>
        <w:tc>
          <w:tcPr>
            <w:tcW w:w="1677" w:type="dxa"/>
            <w:shd w:val="clear" w:color="auto" w:fill="auto"/>
          </w:tcPr>
          <w:p w14:paraId="02BF3667" w14:textId="77777777" w:rsidR="00624AA4" w:rsidRDefault="00624AA4" w:rsidP="00F626EE">
            <w:pPr>
              <w:spacing w:after="0"/>
              <w:rPr>
                <w:rFonts w:ascii="Arial" w:hAnsi="Arial" w:cs="Arial"/>
                <w:noProof/>
                <w:sz w:val="16"/>
                <w:szCs w:val="16"/>
              </w:rPr>
            </w:pPr>
            <w:r>
              <w:rPr>
                <w:rFonts w:ascii="Arial" w:hAnsi="Arial" w:cs="Arial"/>
                <w:noProof/>
                <w:sz w:val="16"/>
                <w:szCs w:val="16"/>
              </w:rPr>
              <w:t xml:space="preserve">6.3.5 ReportConfigEUTRA:: </w:t>
            </w:r>
            <w:r w:rsidRPr="009F3051">
              <w:rPr>
                <w:rFonts w:ascii="Arial" w:hAnsi="Arial" w:cs="Arial"/>
                <w:noProof/>
                <w:sz w:val="16"/>
                <w:szCs w:val="16"/>
              </w:rPr>
              <w:t>triggerQuantity-v13xy</w:t>
            </w:r>
            <w:r>
              <w:rPr>
                <w:rFonts w:ascii="Arial" w:hAnsi="Arial" w:cs="Arial"/>
                <w:noProof/>
                <w:sz w:val="16"/>
                <w:szCs w:val="16"/>
              </w:rPr>
              <w:t>, ::</w:t>
            </w:r>
            <w:r w:rsidRPr="009F3051">
              <w:rPr>
                <w:rFonts w:ascii="Arial" w:hAnsi="Arial" w:cs="Arial"/>
                <w:noProof/>
                <w:sz w:val="16"/>
                <w:szCs w:val="16"/>
              </w:rPr>
              <w:t>aN-ThresholdSINR-r13</w:t>
            </w:r>
            <w:r>
              <w:rPr>
                <w:rFonts w:ascii="Arial" w:hAnsi="Arial" w:cs="Arial"/>
                <w:noProof/>
                <w:sz w:val="16"/>
                <w:szCs w:val="16"/>
              </w:rPr>
              <w:t>, ::</w:t>
            </w:r>
            <w:r w:rsidRPr="009F3051">
              <w:rPr>
                <w:rFonts w:ascii="Arial" w:hAnsi="Arial" w:cs="Arial"/>
                <w:noProof/>
                <w:sz w:val="16"/>
                <w:szCs w:val="16"/>
              </w:rPr>
              <w:t>reportQuantity-v13xy</w:t>
            </w:r>
          </w:p>
        </w:tc>
        <w:tc>
          <w:tcPr>
            <w:tcW w:w="5369" w:type="dxa"/>
            <w:shd w:val="clear" w:color="auto" w:fill="auto"/>
          </w:tcPr>
          <w:p w14:paraId="7C96B8DF" w14:textId="77777777" w:rsidR="00624AA4" w:rsidRDefault="00624AA4" w:rsidP="00F626EE">
            <w:pPr>
              <w:spacing w:after="0"/>
              <w:rPr>
                <w:rFonts w:ascii="Arial" w:hAnsi="Arial" w:cs="Arial"/>
                <w:noProof/>
                <w:sz w:val="16"/>
                <w:szCs w:val="16"/>
              </w:rPr>
            </w:pPr>
            <w:r>
              <w:rPr>
                <w:rFonts w:ascii="Arial" w:hAnsi="Arial" w:cs="Arial"/>
                <w:noProof/>
                <w:sz w:val="16"/>
                <w:szCs w:val="16"/>
              </w:rPr>
              <w:t>Since these are all related to RS SINR, they could be put under the same setup-release structure – either they are all used or none are used</w:t>
            </w:r>
          </w:p>
        </w:tc>
        <w:tc>
          <w:tcPr>
            <w:tcW w:w="653" w:type="dxa"/>
            <w:gridSpan w:val="2"/>
            <w:shd w:val="clear" w:color="auto" w:fill="auto"/>
          </w:tcPr>
          <w:p w14:paraId="3D3F50B4" w14:textId="77777777"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107E660" w14:textId="77777777" w:rsidR="00624AA4" w:rsidRDefault="00624AA4" w:rsidP="00F626EE">
            <w:pPr>
              <w:spacing w:after="0"/>
              <w:rPr>
                <w:rFonts w:ascii="Arial" w:hAnsi="Arial" w:cs="Arial"/>
                <w:noProof/>
                <w:sz w:val="16"/>
                <w:szCs w:val="16"/>
              </w:rPr>
            </w:pPr>
            <w:r>
              <w:rPr>
                <w:rFonts w:ascii="Arial" w:hAnsi="Arial" w:cs="Arial"/>
                <w:noProof/>
                <w:sz w:val="16"/>
                <w:szCs w:val="16"/>
              </w:rPr>
              <w:t>Move all fields under the same release-setup structure, e.g. like this:</w:t>
            </w:r>
          </w:p>
          <w:p w14:paraId="671DDAAC" w14:textId="77777777"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rs-Sinr-Config-r13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zh-CN"/>
              </w:rPr>
              <w:t>CHOICE {</w:t>
            </w:r>
          </w:p>
          <w:p w14:paraId="7F5AE49A" w14:textId="77777777"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zh-CN"/>
              </w:rPr>
              <w:t>release</w:t>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t>NULL,</w:t>
            </w:r>
          </w:p>
          <w:p w14:paraId="5D00EC44" w14:textId="77777777"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t>setup</w:t>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SEQUENCE {</w:t>
            </w:r>
          </w:p>
          <w:p w14:paraId="0774E45E" w14:textId="77777777"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triggerQuantity-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Pr>
                <w:rFonts w:ascii="Courier New" w:eastAsia="Times New Roman" w:hAnsi="Courier New"/>
                <w:noProof/>
                <w:sz w:val="16"/>
                <w:lang w:val="en-US" w:eastAsia="ja-JP"/>
              </w:rPr>
              <w:t>xy</w:t>
            </w:r>
            <w:r>
              <w:rPr>
                <w:rFonts w:ascii="Courier New" w:eastAsia="Times New Roman" w:hAnsi="Courier New"/>
                <w:noProof/>
                <w:sz w:val="16"/>
                <w:lang w:val="en-US" w:eastAsia="ja-JP"/>
              </w:rPr>
              <w:tab/>
            </w:r>
            <w:r w:rsidRPr="009B385E">
              <w:rPr>
                <w:rFonts w:ascii="Courier New" w:eastAsia="Times New Roman" w:hAnsi="Courier New"/>
                <w:noProof/>
                <w:sz w:val="16"/>
                <w:lang w:val="en-US"/>
              </w:rPr>
              <w:t>ENUMERATED {sinr}</w:t>
            </w:r>
            <w:r w:rsidRPr="009B385E">
              <w:rPr>
                <w:rFonts w:ascii="Courier New" w:eastAsia="Times New Roman" w:hAnsi="Courier New"/>
                <w:noProof/>
                <w:sz w:val="16"/>
                <w:lang w:val="en-US"/>
              </w:rPr>
              <w:tab/>
            </w:r>
            <w:r w:rsidRPr="009B385E">
              <w:rPr>
                <w:rFonts w:ascii="Courier New" w:eastAsia="Times New Roman" w:hAnsi="Courier New"/>
                <w:noProof/>
                <w:sz w:val="16"/>
                <w:lang w:val="en-US"/>
              </w:rPr>
              <w:tab/>
              <w:t>OPTIONAL,</w:t>
            </w:r>
            <w:r w:rsidRPr="009B385E">
              <w:rPr>
                <w:rFonts w:ascii="Courier New" w:eastAsia="Times New Roman" w:hAnsi="Courier New"/>
                <w:noProof/>
                <w:sz w:val="16"/>
                <w:lang w:val="en-US"/>
              </w:rPr>
              <w:tab/>
              <w:t>-- Need ON</w:t>
            </w:r>
          </w:p>
          <w:p w14:paraId="2A69A0B3" w14:textId="77777777"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aN-Threshold1-r13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14:paraId="3146AF7F" w14:textId="77777777"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aN-Threshold2-r13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14:paraId="7FC76503" w14:textId="77777777"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reportQuantity-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sidRPr="009B385E">
              <w:rPr>
                <w:rFonts w:ascii="Courier New" w:eastAsia="Times New Roman" w:hAnsi="Courier New"/>
                <w:noProof/>
                <w:sz w:val="16"/>
                <w:lang w:val="en-US" w:eastAsia="ja-JP"/>
              </w:rPr>
              <w:t>xy</w:t>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rPr>
              <w:t>ENUMERATED {rsrp</w:t>
            </w:r>
            <w:r w:rsidRPr="009B385E">
              <w:rPr>
                <w:rFonts w:ascii="Courier New" w:eastAsia="Times New Roman" w:hAnsi="Courier New" w:hint="eastAsia"/>
                <w:noProof/>
                <w:sz w:val="16"/>
                <w:lang w:val="en-US" w:eastAsia="ja-JP"/>
              </w:rPr>
              <w:t>ANDsinr, rsrqANDsinr</w:t>
            </w:r>
            <w:r w:rsidRPr="009B385E">
              <w:rPr>
                <w:rFonts w:ascii="Courier New" w:eastAsia="Times New Roman" w:hAnsi="Courier New"/>
                <w:noProof/>
                <w:sz w:val="16"/>
                <w:lang w:val="en-US"/>
              </w:rPr>
              <w:t xml:space="preserve">, </w:t>
            </w:r>
            <w:r w:rsidRPr="009B385E">
              <w:rPr>
                <w:rFonts w:ascii="Courier New" w:eastAsia="Times New Roman" w:hAnsi="Courier New" w:hint="eastAsia"/>
                <w:noProof/>
                <w:sz w:val="16"/>
                <w:lang w:val="en-US" w:eastAsia="ja-JP"/>
              </w:rPr>
              <w:t>all</w:t>
            </w:r>
            <w:r w:rsidRPr="009B385E">
              <w:rPr>
                <w:rFonts w:ascii="Courier New" w:eastAsia="Times New Roman" w:hAnsi="Courier New"/>
                <w:noProof/>
                <w:sz w:val="16"/>
                <w:lang w:val="en-US"/>
              </w:rPr>
              <w:t>}</w:t>
            </w:r>
          </w:p>
          <w:p w14:paraId="1F7B280A" w14:textId="77777777" w:rsidR="00624AA4" w:rsidRPr="009B385E" w:rsidRDefault="00624AA4"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t>}</w:t>
            </w:r>
          </w:p>
          <w:p w14:paraId="52BBDC87" w14:textId="77777777" w:rsidR="00624AA4" w:rsidRPr="009B385E" w:rsidRDefault="00624AA4" w:rsidP="00BB1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w:t>
            </w:r>
          </w:p>
          <w:p w14:paraId="0C07F92B" w14:textId="77777777" w:rsidR="00624AA4" w:rsidRDefault="00624AA4" w:rsidP="00F626EE">
            <w:pPr>
              <w:spacing w:after="0"/>
              <w:rPr>
                <w:rFonts w:ascii="Arial" w:eastAsiaTheme="minorEastAsia" w:hAnsi="Arial" w:cs="Arial"/>
                <w:b/>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DCM:</w:t>
            </w:r>
            <w:r w:rsidRPr="00BB1C3F">
              <w:rPr>
                <w:rFonts w:ascii="Arial" w:eastAsiaTheme="minorEastAsia" w:hAnsi="Arial" w:cs="Arial" w:hint="eastAsia"/>
                <w:noProof/>
                <w:color w:val="1F497D" w:themeColor="text2"/>
                <w:sz w:val="16"/>
                <w:szCs w:val="16"/>
                <w:lang w:eastAsia="ja-JP"/>
              </w:rPr>
              <w:t xml:space="preserve"> Agree.</w:t>
            </w:r>
          </w:p>
          <w:p w14:paraId="28EE9D18" w14:textId="77777777" w:rsidR="00624AA4" w:rsidRDefault="00624AA4" w:rsidP="00F626EE">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The following correction is proposed,</w:t>
            </w:r>
          </w:p>
          <w:p w14:paraId="650D7D94" w14:textId="77777777" w:rsidR="00624AA4" w:rsidRDefault="00624AA4" w:rsidP="00F626EE">
            <w:pPr>
              <w:spacing w:after="0"/>
              <w:rPr>
                <w:rFonts w:ascii="Arial" w:eastAsiaTheme="minorEastAsia" w:hAnsi="Arial" w:cs="Arial"/>
                <w:noProof/>
                <w:color w:val="1F497D" w:themeColor="text2"/>
                <w:sz w:val="16"/>
                <w:szCs w:val="16"/>
                <w:lang w:eastAsia="ja-JP"/>
              </w:rPr>
            </w:pPr>
          </w:p>
          <w:p w14:paraId="51978B21" w14:textId="77777777" w:rsidR="00624AA4" w:rsidRPr="00BB1C3F" w:rsidRDefault="00624AA4" w:rsidP="00BB1C3F">
            <w:pPr>
              <w:pStyle w:val="PL"/>
              <w:shd w:val="clear" w:color="auto" w:fill="E6E6E6"/>
              <w:rPr>
                <w:rFonts w:eastAsia="Times New Roman"/>
                <w:color w:val="FF0000"/>
                <w:u w:val="single"/>
                <w:lang w:val="en-US" w:eastAsia="zh-CN"/>
              </w:rPr>
            </w:pPr>
            <w:r w:rsidRPr="00BB1C3F">
              <w:rPr>
                <w:rFonts w:eastAsia="Times New Roman"/>
                <w:color w:val="FF0000"/>
                <w:u w:val="single"/>
                <w:lang w:val="en-US" w:eastAsia="ja-JP"/>
              </w:rPr>
              <w:t>rs-Sinr-Config-r13</w:t>
            </w:r>
            <w:r w:rsidRPr="00BB1C3F">
              <w:rPr>
                <w:rFonts w:eastAsia="Times New Roman"/>
                <w:color w:val="FF0000"/>
                <w:u w:val="single"/>
                <w:lang w:val="en-US" w:eastAsia="ja-JP"/>
              </w:rPr>
              <w:tab/>
            </w:r>
            <w:r w:rsidRPr="00BB1C3F">
              <w:rPr>
                <w:rFonts w:eastAsia="Times New Roman"/>
                <w:color w:val="FF0000"/>
                <w:u w:val="single"/>
                <w:lang w:val="en-US" w:eastAsia="zh-CN"/>
              </w:rPr>
              <w:t>CHOICE {</w:t>
            </w:r>
          </w:p>
          <w:p w14:paraId="3DC14E33" w14:textId="77777777" w:rsidR="00624AA4" w:rsidRDefault="00624AA4" w:rsidP="00BB1C3F">
            <w:pPr>
              <w:pStyle w:val="PL"/>
              <w:shd w:val="clear" w:color="auto" w:fill="E6E6E6"/>
              <w:rPr>
                <w:color w:val="FF0000"/>
                <w:u w:val="single"/>
                <w:lang w:eastAsia="ja-JP"/>
              </w:rPr>
            </w:pPr>
            <w:r w:rsidRPr="00BB1C3F">
              <w:rPr>
                <w:color w:val="FF0000"/>
                <w:u w:val="single"/>
                <w:lang w:eastAsia="ja-JP"/>
              </w:rPr>
              <w:tab/>
              <w:t>release</w:t>
            </w:r>
            <w:r w:rsidRPr="00BB1C3F">
              <w:rPr>
                <w:color w:val="FF0000"/>
                <w:u w:val="single"/>
                <w:lang w:eastAsia="ja-JP"/>
              </w:rPr>
              <w:tab/>
            </w:r>
            <w:r w:rsidRPr="00BB1C3F">
              <w:rPr>
                <w:color w:val="FF0000"/>
                <w:u w:val="single"/>
                <w:lang w:eastAsia="ja-JP"/>
              </w:rPr>
              <w:tab/>
            </w:r>
            <w:r w:rsidRPr="00BB1C3F">
              <w:rPr>
                <w:color w:val="FF0000"/>
                <w:u w:val="single"/>
                <w:lang w:eastAsia="ja-JP"/>
              </w:rPr>
              <w:tab/>
            </w:r>
            <w:r w:rsidRPr="00BB1C3F">
              <w:rPr>
                <w:color w:val="FF0000"/>
                <w:u w:val="single"/>
                <w:lang w:eastAsia="ja-JP"/>
              </w:rPr>
              <w:tab/>
              <w:t>NULL</w:t>
            </w:r>
          </w:p>
          <w:p w14:paraId="3BE1D2DE" w14:textId="77777777" w:rsidR="00624AA4" w:rsidRPr="00BB1C3F" w:rsidRDefault="00624AA4" w:rsidP="00BB1C3F">
            <w:pPr>
              <w:pStyle w:val="PL"/>
              <w:shd w:val="clear" w:color="auto" w:fill="E6E6E6"/>
              <w:rPr>
                <w:color w:val="FF0000"/>
                <w:u w:val="single"/>
                <w:lang w:eastAsia="ja-JP"/>
              </w:rPr>
            </w:pPr>
            <w:r w:rsidRPr="00BB1C3F">
              <w:rPr>
                <w:rFonts w:eastAsia="Times New Roman" w:hint="eastAsia"/>
                <w:color w:val="FF0000"/>
                <w:u w:val="single"/>
                <w:lang w:val="en-US" w:eastAsia="ja-JP"/>
              </w:rPr>
              <w:tab/>
              <w:t>setup</w:t>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color w:val="FF0000"/>
                <w:u w:val="single"/>
                <w:lang w:val="en-US" w:eastAsia="ja-JP"/>
              </w:rPr>
              <w:t>SEQUENCE {</w:t>
            </w:r>
          </w:p>
          <w:p w14:paraId="61636E68" w14:textId="77777777" w:rsidR="00624AA4" w:rsidRPr="00BB1C3F" w:rsidRDefault="00624AA4" w:rsidP="00BB1C3F">
            <w:pPr>
              <w:pStyle w:val="PL"/>
              <w:shd w:val="clear" w:color="auto" w:fill="E6E6E6"/>
              <w:rPr>
                <w:strike/>
                <w:color w:val="FF0000"/>
                <w:lang w:eastAsia="ja-JP"/>
              </w:rPr>
            </w:pPr>
            <w:r>
              <w:rPr>
                <w:lang w:eastAsia="ja-JP"/>
              </w:rPr>
              <w:tab/>
            </w:r>
            <w:r>
              <w:rPr>
                <w:lang w:eastAsia="ja-JP"/>
              </w:rPr>
              <w:tab/>
            </w:r>
            <w:r w:rsidRPr="006160EC">
              <w:rPr>
                <w:rFonts w:hint="eastAsia"/>
                <w:lang w:eastAsia="ja-JP"/>
              </w:rPr>
              <w:t>triggerQuantity</w:t>
            </w:r>
            <w:r w:rsidRPr="00454F54">
              <w:rPr>
                <w:rFonts w:hint="eastAsia"/>
                <w:lang w:eastAsia="ja-JP"/>
              </w:rPr>
              <w:t>-</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BB1C3F">
              <w:rPr>
                <w:strike/>
                <w:color w:val="FF0000"/>
                <w:lang w:eastAsia="zh-CN"/>
              </w:rPr>
              <w:t>CHOICE {</w:t>
            </w:r>
          </w:p>
          <w:p w14:paraId="3E8F6ADE" w14:textId="77777777" w:rsidR="00624AA4" w:rsidRPr="00BB1C3F" w:rsidRDefault="00624AA4" w:rsidP="00BB1C3F">
            <w:pPr>
              <w:pStyle w:val="PL"/>
              <w:shd w:val="clear" w:color="auto" w:fill="E6E6E6"/>
              <w:rPr>
                <w:strike/>
                <w:color w:val="FF0000"/>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strike/>
                <w:color w:val="FF0000"/>
                <w:lang w:eastAsia="zh-CN"/>
              </w:rPr>
              <w:t>release</w:t>
            </w:r>
            <w:r w:rsidRPr="00BB1C3F">
              <w:rPr>
                <w:strike/>
                <w:color w:val="FF0000"/>
                <w:lang w:eastAsia="zh-CN"/>
              </w:rPr>
              <w:tab/>
            </w:r>
            <w:r w:rsidRPr="00BB1C3F">
              <w:rPr>
                <w:rFonts w:hint="eastAsia"/>
                <w:strike/>
                <w:color w:val="FF0000"/>
                <w:lang w:eastAsia="zh-CN"/>
              </w:rPr>
              <w:tab/>
            </w:r>
            <w:r w:rsidRPr="00BB1C3F">
              <w:rPr>
                <w:strike/>
                <w:color w:val="FF0000"/>
                <w:lang w:eastAsia="zh-CN"/>
              </w:rPr>
              <w:tab/>
            </w:r>
            <w:r w:rsidRPr="00BB1C3F">
              <w:rPr>
                <w:strike/>
                <w:color w:val="FF0000"/>
                <w:lang w:eastAsia="zh-CN"/>
              </w:rPr>
              <w:tab/>
            </w:r>
            <w:r w:rsidRPr="00BB1C3F">
              <w:rPr>
                <w:rFonts w:hint="eastAsia"/>
                <w:strike/>
                <w:color w:val="FF0000"/>
                <w:lang w:eastAsia="zh-CN"/>
              </w:rPr>
              <w:tab/>
            </w:r>
            <w:r w:rsidRPr="00BB1C3F">
              <w:rPr>
                <w:strike/>
                <w:color w:val="FF0000"/>
                <w:lang w:eastAsia="zh-CN"/>
              </w:rPr>
              <w:t>NULL,</w:t>
            </w:r>
          </w:p>
          <w:p w14:paraId="1F038D62" w14:textId="77777777" w:rsidR="00624AA4" w:rsidRDefault="00624AA4" w:rsidP="00BB1C3F">
            <w:pPr>
              <w:pStyle w:val="PL"/>
              <w:shd w:val="clear" w:color="auto" w:fill="E6E6E6"/>
              <w:rPr>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t>setup</w:t>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t>ENUMERATED {sinr</w:t>
            </w:r>
            <w:r w:rsidRPr="00D05729">
              <w:t>}</w:t>
            </w:r>
          </w:p>
          <w:p w14:paraId="6653AE0F" w14:textId="77777777" w:rsidR="00624AA4" w:rsidRPr="00454F54" w:rsidRDefault="00624AA4" w:rsidP="00BB1C3F">
            <w:pPr>
              <w:pStyle w:val="PL"/>
              <w:shd w:val="clear" w:color="auto" w:fill="E6E6E6"/>
              <w:rPr>
                <w:lang w:val="en-US" w:eastAsia="ja-JP"/>
              </w:rPr>
            </w:pPr>
            <w:r>
              <w:rPr>
                <w:lang w:val="en-US" w:eastAsia="ja-JP"/>
              </w:rPr>
              <w:tab/>
            </w:r>
            <w:r w:rsidRPr="00BB1C3F">
              <w:rPr>
                <w:strike/>
                <w:color w:val="FF0000"/>
                <w:lang w:val="en-US" w:eastAsia="ja-JP"/>
              </w:rPr>
              <w:tab/>
              <w:t>}</w:t>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3300EE">
              <w:t>OPTIONAL</w:t>
            </w:r>
            <w:r>
              <w:t>,</w:t>
            </w:r>
            <w:r w:rsidRPr="003300EE">
              <w:tab/>
              <w:t>-- Need O</w:t>
            </w:r>
            <w:r w:rsidRPr="00450855">
              <w:t>N</w:t>
            </w:r>
          </w:p>
          <w:p w14:paraId="33495DE6" w14:textId="77777777" w:rsidR="00624AA4" w:rsidRPr="001E2082" w:rsidRDefault="00624AA4" w:rsidP="00BB1C3F">
            <w:pPr>
              <w:pStyle w:val="PL"/>
              <w:shd w:val="clear" w:color="auto" w:fill="E6E6E6"/>
              <w:rPr>
                <w:strike/>
                <w:color w:val="FF0000"/>
                <w:lang w:val="en-US" w:eastAsia="ja-JP"/>
              </w:rPr>
            </w:pPr>
            <w:r>
              <w:rPr>
                <w:lang w:val="en-US" w:eastAsia="ja-JP"/>
              </w:rPr>
              <w:tab/>
            </w:r>
            <w:r>
              <w:rPr>
                <w:lang w:val="en-US" w:eastAsia="ja-JP"/>
              </w:rPr>
              <w:tab/>
            </w:r>
            <w:r w:rsidRPr="00454F54">
              <w:rPr>
                <w:lang w:val="en-US" w:eastAsia="ja-JP"/>
              </w:rPr>
              <w:t>aN-ThresholdSINR-r13</w:t>
            </w:r>
            <w:r>
              <w:rPr>
                <w:lang w:val="en-US" w:eastAsia="ja-JP"/>
              </w:rPr>
              <w:tab/>
            </w:r>
            <w:r w:rsidRPr="001E2082">
              <w:rPr>
                <w:strike/>
                <w:color w:val="FF0000"/>
                <w:lang w:val="en-US" w:eastAsia="ja-JP"/>
              </w:rPr>
              <w:t>CHOICE {</w:t>
            </w:r>
          </w:p>
          <w:p w14:paraId="20A42257" w14:textId="77777777" w:rsidR="00624AA4" w:rsidRPr="001E2082" w:rsidRDefault="00624AA4" w:rsidP="00BB1C3F">
            <w:pPr>
              <w:pStyle w:val="PL"/>
              <w:shd w:val="clear" w:color="auto" w:fill="E6E6E6"/>
              <w:rPr>
                <w:strike/>
                <w:color w:val="FF0000"/>
                <w:lang w:eastAsia="zh-CN"/>
              </w:rPr>
            </w:pPr>
            <w:r w:rsidRPr="001E2082">
              <w:rPr>
                <w:strike/>
                <w:color w:val="FF0000"/>
                <w:lang w:val="en-US" w:eastAsia="ja-JP"/>
              </w:rPr>
              <w:tab/>
            </w:r>
            <w:r w:rsidRPr="001E2082">
              <w:rPr>
                <w:strike/>
                <w:color w:val="FF0000"/>
                <w:lang w:val="en-US" w:eastAsia="ja-JP"/>
              </w:rPr>
              <w:tab/>
            </w:r>
            <w:r w:rsidRPr="001E2082">
              <w:rPr>
                <w:strike/>
                <w:color w:val="FF0000"/>
                <w:lang w:val="en-US"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14:paraId="53C618A7" w14:textId="77777777" w:rsidR="00624AA4" w:rsidRPr="001E2082" w:rsidRDefault="00624AA4" w:rsidP="00BB1C3F">
            <w:pPr>
              <w:pStyle w:val="PL"/>
              <w:shd w:val="clear" w:color="auto" w:fill="E6E6E6"/>
              <w:rPr>
                <w:strike/>
                <w:color w:val="FF0000"/>
                <w:lang w:eastAsia="ja-JP"/>
              </w:rPr>
            </w:pPr>
            <w:r w:rsidRPr="001E2082">
              <w:rPr>
                <w:strike/>
                <w:color w:val="FF0000"/>
                <w:lang w:eastAsia="zh-CN"/>
              </w:rPr>
              <w:tab/>
            </w:r>
            <w:r w:rsidRPr="001E2082">
              <w:rPr>
                <w:strike/>
                <w:color w:val="FF0000"/>
                <w:lang w:eastAsia="zh-CN"/>
              </w:rPr>
              <w:tab/>
            </w:r>
            <w:r w:rsidRPr="001E2082">
              <w:rPr>
                <w:strike/>
                <w:color w:val="FF0000"/>
                <w:lang w:eastAsia="zh-CN"/>
              </w:rPr>
              <w:tab/>
              <w:t>setup</w:t>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ja-JP"/>
              </w:rPr>
              <w:t>SEQUENCE {</w:t>
            </w:r>
          </w:p>
          <w:p w14:paraId="71ACAF95" w14:textId="77777777" w:rsidR="00624AA4" w:rsidRDefault="00624AA4" w:rsidP="00BB1C3F">
            <w:pPr>
              <w:pStyle w:val="PL"/>
              <w:shd w:val="clear" w:color="auto" w:fill="E6E6E6"/>
              <w:rPr>
                <w:lang w:eastAsia="ja-JP"/>
              </w:rPr>
            </w:pPr>
            <w:r w:rsidRPr="001E2082">
              <w:rPr>
                <w:strike/>
                <w:color w:val="FF0000"/>
                <w:lang w:eastAsia="ja-JP"/>
              </w:rPr>
              <w:tab/>
            </w:r>
            <w:r w:rsidRPr="001E2082">
              <w:rPr>
                <w:strike/>
                <w:color w:val="FF0000"/>
                <w:lang w:eastAsia="ja-JP"/>
              </w:rPr>
              <w:tab/>
            </w:r>
            <w:r w:rsidRPr="001E2082">
              <w:rPr>
                <w:strike/>
                <w:color w:val="FF0000"/>
                <w:lang w:eastAsia="ja-JP"/>
              </w:rPr>
              <w:tab/>
            </w:r>
            <w:r w:rsidRPr="001E2082">
              <w:rPr>
                <w:strike/>
                <w:color w:val="FF0000"/>
                <w:lang w:eastAsia="ja-JP"/>
              </w:rPr>
              <w:tab/>
              <w:t>threshold1-r13</w:t>
            </w:r>
            <w:r w:rsidRPr="001E2082">
              <w:rPr>
                <w:strike/>
                <w:color w:val="FF0000"/>
                <w:lang w:eastAsia="ja-JP"/>
              </w:rPr>
              <w:tab/>
            </w:r>
            <w:r w:rsidRPr="001E2082">
              <w:rPr>
                <w:strike/>
                <w:color w:val="FF0000"/>
                <w:lang w:eastAsia="ja-JP"/>
              </w:rPr>
              <w:tab/>
            </w:r>
            <w:r>
              <w:rPr>
                <w:lang w:eastAsia="ja-JP"/>
              </w:rPr>
              <w:t>ThresholdEUTRA-v13xy</w:t>
            </w:r>
            <w:r>
              <w:rPr>
                <w:lang w:eastAsia="ja-JP"/>
              </w:rPr>
              <w:tab/>
              <w:t>OPTIONAL, -- Need ON</w:t>
            </w:r>
          </w:p>
          <w:p w14:paraId="08D8DD12" w14:textId="77777777" w:rsidR="00624AA4" w:rsidRDefault="00624AA4" w:rsidP="00BB1C3F">
            <w:pPr>
              <w:pStyle w:val="PL"/>
              <w:shd w:val="clear" w:color="auto" w:fill="E6E6E6"/>
              <w:rPr>
                <w:lang w:eastAsia="ja-JP"/>
              </w:rPr>
            </w:pPr>
            <w:r>
              <w:rPr>
                <w:lang w:eastAsia="ja-JP"/>
              </w:rPr>
              <w:tab/>
            </w:r>
            <w:r>
              <w:rPr>
                <w:lang w:eastAsia="ja-JP"/>
              </w:rPr>
              <w:tab/>
              <w:t>threshold2-r13</w:t>
            </w:r>
            <w:r>
              <w:rPr>
                <w:lang w:eastAsia="ja-JP"/>
              </w:rPr>
              <w:tab/>
            </w:r>
            <w:r>
              <w:rPr>
                <w:lang w:eastAsia="ja-JP"/>
              </w:rPr>
              <w:tab/>
            </w:r>
            <w:r>
              <w:rPr>
                <w:lang w:eastAsia="ja-JP"/>
              </w:rPr>
              <w:tab/>
              <w:t>ThresholdEUTRA-v13xy</w:t>
            </w:r>
            <w:r>
              <w:rPr>
                <w:lang w:eastAsia="ja-JP"/>
              </w:rPr>
              <w:tab/>
            </w:r>
            <w:r>
              <w:rPr>
                <w:lang w:eastAsia="ja-JP"/>
              </w:rPr>
              <w:tab/>
              <w:t xml:space="preserve">OPTIONAL </w:t>
            </w:r>
            <w:r>
              <w:rPr>
                <w:lang w:eastAsia="ja-JP"/>
              </w:rPr>
              <w:tab/>
              <w:t>-- Need ON</w:t>
            </w:r>
          </w:p>
          <w:p w14:paraId="02A5AB46" w14:textId="77777777" w:rsidR="00624AA4" w:rsidRPr="001E2082" w:rsidRDefault="00624AA4" w:rsidP="00BB1C3F">
            <w:pPr>
              <w:pStyle w:val="PL"/>
              <w:shd w:val="clear" w:color="auto" w:fill="E6E6E6"/>
              <w:rPr>
                <w:strike/>
                <w:color w:val="FF0000"/>
                <w:lang w:eastAsia="ja-JP"/>
              </w:rPr>
            </w:pPr>
            <w:r w:rsidRPr="001E2082">
              <w:rPr>
                <w:strike/>
                <w:color w:val="FF0000"/>
                <w:lang w:eastAsia="ja-JP"/>
              </w:rPr>
              <w:tab/>
              <w:t>}</w:t>
            </w:r>
          </w:p>
          <w:p w14:paraId="28A84498" w14:textId="77777777" w:rsidR="00624AA4" w:rsidRPr="001E2082" w:rsidRDefault="00624AA4" w:rsidP="00BB1C3F">
            <w:pPr>
              <w:pStyle w:val="PL"/>
              <w:shd w:val="clear" w:color="auto" w:fill="E6E6E6"/>
              <w:rPr>
                <w:strike/>
                <w:color w:val="FF0000"/>
                <w:lang w:eastAsia="ja-JP"/>
              </w:rPr>
            </w:pPr>
            <w:r w:rsidRPr="001E2082">
              <w:rPr>
                <w:rFonts w:hint="eastAsia"/>
                <w:strike/>
                <w:color w:val="FF0000"/>
                <w:lang w:eastAsia="ja-JP"/>
              </w:rPr>
              <w:t>}</w:t>
            </w:r>
            <w:r w:rsidRPr="001E2082">
              <w:rPr>
                <w:strike/>
                <w:color w:val="FF0000"/>
              </w:rPr>
              <w:tab/>
            </w:r>
            <w:r w:rsidRPr="001E2082">
              <w:rPr>
                <w:strike/>
                <w:color w:val="FF0000"/>
              </w:rPr>
              <w:tab/>
            </w:r>
            <w:r w:rsidRPr="001E2082">
              <w:rPr>
                <w:strike/>
                <w:color w:val="FF0000"/>
              </w:rPr>
              <w:tab/>
            </w:r>
            <w:r w:rsidRPr="001E2082">
              <w:rPr>
                <w:strike/>
                <w:color w:val="FF0000"/>
              </w:rPr>
              <w:tab/>
            </w:r>
            <w:r w:rsidRPr="001E2082">
              <w:rPr>
                <w:strike/>
                <w:color w:val="FF0000"/>
              </w:rPr>
              <w:tab/>
              <w:t>OPTIONAL,</w:t>
            </w:r>
            <w:r w:rsidRPr="001E2082">
              <w:rPr>
                <w:strike/>
                <w:color w:val="FF0000"/>
              </w:rPr>
              <w:tab/>
              <w:t>-- Cond SINR</w:t>
            </w:r>
          </w:p>
          <w:p w14:paraId="5A5C3C7B" w14:textId="77777777" w:rsidR="00624AA4" w:rsidRPr="001E2082" w:rsidRDefault="00624AA4" w:rsidP="00BB1C3F">
            <w:pPr>
              <w:pStyle w:val="PL"/>
              <w:shd w:val="clear" w:color="auto" w:fill="E6E6E6"/>
              <w:rPr>
                <w:strike/>
                <w:color w:val="FF0000"/>
                <w:lang w:eastAsia="ja-JP"/>
              </w:rPr>
            </w:pPr>
            <w:r>
              <w:rPr>
                <w:rFonts w:hint="eastAsia"/>
                <w:lang w:eastAsia="ja-JP"/>
              </w:rPr>
              <w:tab/>
            </w:r>
            <w:r>
              <w:rPr>
                <w:rFonts w:hint="eastAsia"/>
                <w:lang w:eastAsia="ja-JP"/>
              </w:rPr>
              <w:tab/>
              <w:t>reportQuantity-</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1E2082">
              <w:rPr>
                <w:strike/>
                <w:color w:val="FF0000"/>
                <w:lang w:eastAsia="zh-CN"/>
              </w:rPr>
              <w:t>CHOICE {</w:t>
            </w:r>
          </w:p>
          <w:p w14:paraId="1F89338C" w14:textId="77777777" w:rsidR="00624AA4" w:rsidRPr="001E2082" w:rsidRDefault="00624AA4" w:rsidP="00BB1C3F">
            <w:pPr>
              <w:pStyle w:val="PL"/>
              <w:shd w:val="clear" w:color="auto" w:fill="E6E6E6"/>
              <w:rPr>
                <w:strike/>
                <w:color w:val="FF0000"/>
                <w:lang w:eastAsia="ja-JP"/>
              </w:rPr>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14:paraId="6D8B34CF" w14:textId="77777777" w:rsidR="00624AA4" w:rsidRDefault="00624AA4" w:rsidP="00BB1C3F">
            <w:pPr>
              <w:pStyle w:val="PL"/>
              <w:shd w:val="clear" w:color="auto" w:fill="E6E6E6"/>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t>setup</w:t>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t>ENUMERATED {rsrp</w:t>
            </w:r>
            <w:r>
              <w:rPr>
                <w:rFonts w:hint="eastAsia"/>
                <w:lang w:eastAsia="ja-JP"/>
              </w:rPr>
              <w:t>ANDsinr, rsrqANDsinr</w:t>
            </w:r>
            <w:r>
              <w:t xml:space="preserve">, </w:t>
            </w:r>
            <w:r>
              <w:rPr>
                <w:rFonts w:hint="eastAsia"/>
                <w:lang w:eastAsia="ja-JP"/>
              </w:rPr>
              <w:t>all</w:t>
            </w:r>
            <w:r w:rsidRPr="00D05729">
              <w:t>}</w:t>
            </w:r>
          </w:p>
          <w:p w14:paraId="1075D6D3" w14:textId="77777777" w:rsidR="00624AA4" w:rsidRPr="001E2082" w:rsidRDefault="00624AA4" w:rsidP="00BB1C3F">
            <w:pPr>
              <w:pStyle w:val="PL"/>
              <w:shd w:val="clear" w:color="auto" w:fill="E6E6E6"/>
              <w:rPr>
                <w:color w:val="FF0000"/>
                <w:u w:val="single"/>
                <w:lang w:eastAsia="ja-JP"/>
              </w:rPr>
            </w:pPr>
            <w:r w:rsidRPr="001E2082">
              <w:rPr>
                <w:color w:val="FF0000"/>
                <w:u w:val="single"/>
              </w:rPr>
              <w:tab/>
              <w:t>}</w:t>
            </w:r>
          </w:p>
          <w:p w14:paraId="13BF063E" w14:textId="77777777" w:rsidR="00624AA4" w:rsidRPr="006160EC" w:rsidRDefault="00624AA4" w:rsidP="00BB1C3F">
            <w:pPr>
              <w:pStyle w:val="PL"/>
              <w:shd w:val="clear" w:color="auto" w:fill="E6E6E6"/>
              <w:rPr>
                <w:lang w:eastAsia="ja-JP"/>
              </w:rPr>
            </w:pPr>
            <w:r w:rsidRPr="007555FE">
              <w:rPr>
                <w:rFonts w:hint="eastAsia"/>
                <w:lang w:eastAsia="ja-JP"/>
              </w:rPr>
              <w:t>}</w:t>
            </w:r>
            <w:r>
              <w:tab/>
            </w:r>
            <w:r>
              <w:tab/>
            </w:r>
            <w:r>
              <w:tab/>
            </w:r>
            <w:r w:rsidRPr="003300EE">
              <w:tab/>
              <w:t>OPTIONAL</w:t>
            </w:r>
            <w:r>
              <w:t>,</w:t>
            </w:r>
            <w:r w:rsidRPr="003300EE">
              <w:tab/>
              <w:t>-- Need O</w:t>
            </w:r>
            <w:r w:rsidRPr="00450855">
              <w:t>N</w:t>
            </w:r>
          </w:p>
          <w:p w14:paraId="225F24BC" w14:textId="77777777" w:rsidR="00624AA4" w:rsidRDefault="00624AA4" w:rsidP="00F626EE">
            <w:pPr>
              <w:spacing w:after="0"/>
              <w:rPr>
                <w:rFonts w:ascii="Arial" w:hAnsi="Arial" w:cs="Arial"/>
                <w:noProof/>
                <w:color w:val="1F497D" w:themeColor="text2"/>
                <w:sz w:val="16"/>
                <w:szCs w:val="16"/>
              </w:rPr>
            </w:pPr>
          </w:p>
          <w:p w14:paraId="3710FA38" w14:textId="77777777" w:rsidR="00624AA4" w:rsidRDefault="00624AA4" w:rsidP="00F626EE">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Pr>
                <w:rFonts w:ascii="Arial" w:hAnsi="Arial" w:cs="Arial"/>
                <w:noProof/>
                <w:color w:val="1F497D" w:themeColor="text2"/>
                <w:sz w:val="16"/>
                <w:szCs w:val="16"/>
              </w:rPr>
              <w:t xml:space="preserve"> With the new structure it is not possible to release an field anymore (i.e. entire SINR config needs to be released and added again), but maybe this is not a relevant scenario.. Note that abbreviation SINR should be all upper or lower case.</w:t>
            </w:r>
          </w:p>
          <w:p w14:paraId="215BF97B" w14:textId="77777777" w:rsidR="00624AA4" w:rsidRPr="00F8437F" w:rsidRDefault="00624AA4" w:rsidP="00F626EE">
            <w:pPr>
              <w:spacing w:after="0"/>
              <w:rPr>
                <w:rFonts w:ascii="Arial" w:hAnsi="Arial" w:cs="Arial"/>
                <w:b/>
                <w:noProof/>
                <w:color w:val="C0504D" w:themeColor="accent2"/>
                <w:sz w:val="16"/>
                <w:szCs w:val="16"/>
              </w:rPr>
            </w:pPr>
            <w:r w:rsidRPr="00F8437F">
              <w:rPr>
                <w:rFonts w:ascii="Arial" w:hAnsi="Arial" w:cs="Arial"/>
                <w:b/>
                <w:noProof/>
                <w:color w:val="C0504D" w:themeColor="accent2"/>
                <w:sz w:val="16"/>
                <w:szCs w:val="16"/>
              </w:rPr>
              <w:t>Chair:</w:t>
            </w:r>
          </w:p>
          <w:p w14:paraId="607EB3EE" w14:textId="77777777" w:rsidR="00624AA4" w:rsidRPr="00F8437F" w:rsidRDefault="00624AA4" w:rsidP="00F626EE">
            <w:pPr>
              <w:spacing w:after="0"/>
              <w:rPr>
                <w:rFonts w:ascii="Arial" w:hAnsi="Arial" w:cs="Arial"/>
                <w:noProof/>
                <w:color w:val="C0504D" w:themeColor="accent2"/>
                <w:sz w:val="16"/>
                <w:szCs w:val="16"/>
              </w:rPr>
            </w:pPr>
            <w:r w:rsidRPr="00F8437F">
              <w:rPr>
                <w:rFonts w:ascii="Arial" w:hAnsi="Arial" w:cs="Arial"/>
                <w:noProof/>
                <w:color w:val="C0504D" w:themeColor="accent2"/>
                <w:sz w:val="16"/>
                <w:szCs w:val="16"/>
              </w:rPr>
              <w:t>=&gt; Agreed</w:t>
            </w:r>
          </w:p>
          <w:p w14:paraId="77C99FE7" w14:textId="77777777" w:rsidR="00624AA4" w:rsidRDefault="00624AA4" w:rsidP="00F626EE">
            <w:pPr>
              <w:spacing w:after="0"/>
              <w:rPr>
                <w:rFonts w:ascii="Arial" w:hAnsi="Arial" w:cs="Arial"/>
                <w:noProof/>
                <w:color w:val="C0504D" w:themeColor="accent2"/>
                <w:sz w:val="16"/>
                <w:szCs w:val="16"/>
              </w:rPr>
            </w:pPr>
            <w:r w:rsidRPr="00F8437F">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p>
          <w:p w14:paraId="0D085715" w14:textId="77777777" w:rsidR="00624AA4" w:rsidRPr="00BB1C3F" w:rsidRDefault="00624AA4" w:rsidP="00F626EE">
            <w:pPr>
              <w:spacing w:after="0"/>
              <w:rPr>
                <w:rFonts w:ascii="Arial" w:hAnsi="Arial" w:cs="Arial"/>
                <w:noProof/>
                <w:color w:val="1F497D" w:themeColor="tex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14018557" w14:textId="77777777" w:rsidR="00624AA4" w:rsidRPr="00BD494B" w:rsidRDefault="00624AA4" w:rsidP="00310A5B">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502E3B1C" w14:textId="77777777" w:rsidTr="005A03BC">
        <w:trPr>
          <w:trHeight w:val="130"/>
        </w:trPr>
        <w:tc>
          <w:tcPr>
            <w:tcW w:w="769" w:type="dxa"/>
            <w:shd w:val="clear" w:color="auto" w:fill="auto"/>
          </w:tcPr>
          <w:p w14:paraId="5818C7ED"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N.170</w:t>
            </w:r>
          </w:p>
        </w:tc>
        <w:tc>
          <w:tcPr>
            <w:tcW w:w="1677" w:type="dxa"/>
            <w:shd w:val="clear" w:color="auto" w:fill="auto"/>
          </w:tcPr>
          <w:p w14:paraId="49BAA6C3"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 xml:space="preserve">6.3.6 </w:t>
            </w:r>
            <w:r w:rsidRPr="000F44CC">
              <w:rPr>
                <w:rFonts w:ascii="Arial" w:hAnsi="Arial" w:cs="Arial"/>
                <w:noProof/>
                <w:sz w:val="16"/>
                <w:szCs w:val="16"/>
              </w:rPr>
              <w:t>RF-Parameters-v13x0</w:t>
            </w:r>
            <w:r>
              <w:rPr>
                <w:rFonts w:ascii="Arial" w:hAnsi="Arial" w:cs="Arial"/>
                <w:noProof/>
                <w:sz w:val="16"/>
                <w:szCs w:val="16"/>
              </w:rPr>
              <w:t>::supportedMIMOCapabilityDL</w:t>
            </w:r>
          </w:p>
        </w:tc>
        <w:tc>
          <w:tcPr>
            <w:tcW w:w="5369" w:type="dxa"/>
            <w:shd w:val="clear" w:color="auto" w:fill="auto"/>
          </w:tcPr>
          <w:p w14:paraId="189C749D"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This seems like an error – we never agreed to have per UE MIMO capabilities signalled.</w:t>
            </w:r>
          </w:p>
        </w:tc>
        <w:tc>
          <w:tcPr>
            <w:tcW w:w="653" w:type="dxa"/>
            <w:gridSpan w:val="2"/>
            <w:shd w:val="clear" w:color="auto" w:fill="auto"/>
          </w:tcPr>
          <w:p w14:paraId="4532627B"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8F8F268" w14:textId="77777777"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Remove the capability.</w:t>
            </w:r>
          </w:p>
          <w:p w14:paraId="417864EF" w14:textId="77777777" w:rsidR="00624AA4" w:rsidRDefault="00624AA4" w:rsidP="00BC3E9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42C506E8" w14:textId="77777777" w:rsidR="00624AA4" w:rsidRDefault="00624AA4" w:rsidP="00BC3E95">
            <w:pPr>
              <w:spacing w:after="0"/>
              <w:rPr>
                <w:rFonts w:ascii="Arial" w:hAnsi="Arial" w:cs="Arial"/>
                <w:noProof/>
                <w:color w:val="1F497D" w:themeColor="text2"/>
                <w:sz w:val="16"/>
                <w:szCs w:val="16"/>
              </w:rPr>
            </w:pPr>
          </w:p>
          <w:p w14:paraId="1BA6C335" w14:textId="77777777" w:rsidR="00624AA4" w:rsidRDefault="00624AA4" w:rsidP="00BC3E95">
            <w:pPr>
              <w:pStyle w:val="PL"/>
              <w:shd w:val="clear" w:color="auto" w:fill="E6E6E6"/>
            </w:pPr>
            <w:r w:rsidRPr="00035CB9">
              <w:t>RF-Parameters-v</w:t>
            </w:r>
            <w:r>
              <w:rPr>
                <w:rFonts w:hint="eastAsia"/>
              </w:rPr>
              <w:t>13</w:t>
            </w:r>
            <w:r>
              <w:t>x0</w:t>
            </w:r>
            <w:r w:rsidRPr="00035CB9">
              <w:t xml:space="preserve"> ::=</w:t>
            </w:r>
            <w:r w:rsidRPr="00035CB9">
              <w:tab/>
            </w:r>
            <w:r w:rsidRPr="00035CB9">
              <w:tab/>
            </w:r>
            <w:r w:rsidRPr="00035CB9">
              <w:tab/>
            </w:r>
            <w:r w:rsidRPr="00035CB9">
              <w:tab/>
              <w:t>SEQUENCE {</w:t>
            </w:r>
          </w:p>
          <w:p w14:paraId="679B8252" w14:textId="77777777" w:rsidR="00624AA4" w:rsidRDefault="00624AA4" w:rsidP="00BC3E95">
            <w:pPr>
              <w:pStyle w:val="PL"/>
              <w:shd w:val="clear" w:color="auto" w:fill="E6E6E6"/>
            </w:pPr>
            <w:r>
              <w:tab/>
            </w:r>
            <w:r w:rsidRPr="00986739">
              <w:t>requestedMaximumCCs</w:t>
            </w:r>
            <w:r>
              <w:tab/>
            </w:r>
            <w:r>
              <w:tab/>
            </w:r>
            <w:r>
              <w:tab/>
            </w:r>
            <w:r>
              <w:tab/>
            </w:r>
            <w:r>
              <w:tab/>
              <w:t>ENUMERATED {supported, includedUL,</w:t>
            </w:r>
          </w:p>
          <w:p w14:paraId="53E37B39" w14:textId="77777777" w:rsidR="00624AA4" w:rsidRDefault="00624AA4" w:rsidP="00BC3E95">
            <w:pPr>
              <w:pStyle w:val="PL"/>
              <w:shd w:val="clear" w:color="auto" w:fill="E6E6E6"/>
            </w:pPr>
            <w:r>
              <w:lastRenderedPageBreak/>
              <w:tab/>
            </w:r>
            <w:r>
              <w:tab/>
            </w:r>
            <w:r>
              <w:tab/>
            </w:r>
            <w:r>
              <w:tab/>
            </w:r>
            <w:r>
              <w:tab/>
            </w:r>
            <w:r>
              <w:tab/>
            </w:r>
            <w:r>
              <w:tab/>
            </w:r>
            <w:r>
              <w:tab/>
            </w:r>
            <w:r>
              <w:tab/>
            </w:r>
            <w:r>
              <w:tab/>
            </w:r>
            <w:r>
              <w:tab/>
            </w:r>
            <w:r>
              <w:tab/>
            </w:r>
            <w:r>
              <w:tab/>
              <w:t>includedDL, includedBoth}</w:t>
            </w:r>
            <w:r>
              <w:tab/>
            </w:r>
            <w:r>
              <w:tab/>
              <w:t>OPTIONAL,</w:t>
            </w:r>
          </w:p>
          <w:p w14:paraId="58FB2813" w14:textId="77777777" w:rsidR="00624AA4" w:rsidRDefault="00624AA4" w:rsidP="00BC3E95">
            <w:pPr>
              <w:pStyle w:val="PL"/>
              <w:shd w:val="clear" w:color="auto" w:fill="E6E6E6"/>
            </w:pPr>
            <w:r>
              <w:tab/>
              <w:t>skipFallbackCombinations</w:t>
            </w:r>
            <w:r>
              <w:tab/>
            </w:r>
            <w:r>
              <w:tab/>
            </w:r>
            <w:r>
              <w:tab/>
              <w:t>ENUMERATED {supported, included}</w:t>
            </w:r>
            <w:r>
              <w:tab/>
            </w:r>
            <w:r>
              <w:tab/>
            </w:r>
            <w:r>
              <w:tab/>
              <w:t>OPTIONAL,</w:t>
            </w:r>
          </w:p>
          <w:p w14:paraId="363D5019" w14:textId="77777777" w:rsidR="00624AA4" w:rsidRPr="00C62580" w:rsidRDefault="00624AA4" w:rsidP="00BC3E95">
            <w:pPr>
              <w:pStyle w:val="PL"/>
              <w:shd w:val="clear" w:color="auto" w:fill="E6E6E6"/>
              <w:rPr>
                <w:strike/>
                <w:color w:val="FF0000"/>
              </w:rPr>
            </w:pPr>
            <w:r>
              <w:tab/>
              <w:t>supportedBandCombinations-r13</w:t>
            </w:r>
            <w:r>
              <w:tab/>
            </w:r>
            <w:r w:rsidRPr="00D05729">
              <w:tab/>
              <w:t>S</w:t>
            </w:r>
            <w:r>
              <w:t>upportedBandCombinations-r13</w:t>
            </w:r>
            <w:r>
              <w:tab/>
            </w:r>
            <w:r>
              <w:tab/>
            </w:r>
            <w:r>
              <w:tab/>
            </w:r>
            <w:r>
              <w:tab/>
              <w:t>OPTIONAL</w:t>
            </w:r>
            <w:r w:rsidRPr="00C62580">
              <w:rPr>
                <w:strike/>
                <w:color w:val="FF0000"/>
              </w:rPr>
              <w:t>,</w:t>
            </w:r>
          </w:p>
          <w:p w14:paraId="693697D6" w14:textId="77777777" w:rsidR="00624AA4" w:rsidRPr="00C62580" w:rsidRDefault="00624AA4" w:rsidP="00BC3E95">
            <w:pPr>
              <w:pStyle w:val="PL"/>
              <w:shd w:val="clear" w:color="auto" w:fill="E6E6E6"/>
              <w:rPr>
                <w:strike/>
                <w:color w:val="FF0000"/>
              </w:rPr>
            </w:pPr>
            <w:r w:rsidRPr="00C62580">
              <w:rPr>
                <w:strike/>
                <w:color w:val="FF0000"/>
              </w:rPr>
              <w:tab/>
              <w:t>supportedMIMO-CapabilityDL-r13</w:t>
            </w:r>
            <w:r w:rsidRPr="00C62580">
              <w:rPr>
                <w:strike/>
                <w:color w:val="FF0000"/>
              </w:rPr>
              <w:tab/>
              <w:t>MIMO-CapabilityDL-r10</w:t>
            </w:r>
            <w:r w:rsidRPr="00C62580">
              <w:rPr>
                <w:strike/>
                <w:color w:val="FF0000"/>
              </w:rPr>
              <w:tab/>
              <w:t>OPTIONAL</w:t>
            </w:r>
          </w:p>
          <w:p w14:paraId="6E6BD4E4" w14:textId="77777777" w:rsidR="00624AA4" w:rsidRPr="00D05729" w:rsidRDefault="00624AA4" w:rsidP="00BC3E95">
            <w:pPr>
              <w:pStyle w:val="PL"/>
              <w:pBdr>
                <w:bottom w:val="single" w:sz="6" w:space="1" w:color="auto"/>
              </w:pBdr>
              <w:shd w:val="clear" w:color="auto" w:fill="E6E6E6"/>
            </w:pPr>
            <w:r w:rsidRPr="00D05729">
              <w:t>}</w:t>
            </w:r>
          </w:p>
          <w:p w14:paraId="39D31B1A" w14:textId="77777777" w:rsidR="00624AA4" w:rsidRPr="00BC3E95" w:rsidRDefault="00624AA4" w:rsidP="00BC3E95">
            <w:pPr>
              <w:spacing w:after="0"/>
              <w:rPr>
                <w:rFonts w:ascii="Arial" w:hAnsi="Arial" w:cs="Arial"/>
                <w:noProof/>
                <w:color w:val="1F497D" w:themeColor="tex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Issue was put in the wrong subclause 6.3.5, it should be 6.3.6. Same as D.040.</w:t>
            </w:r>
          </w:p>
        </w:tc>
        <w:tc>
          <w:tcPr>
            <w:tcW w:w="1060" w:type="dxa"/>
            <w:tcBorders>
              <w:bottom w:val="single" w:sz="4" w:space="0" w:color="auto"/>
            </w:tcBorders>
            <w:shd w:val="clear" w:color="auto" w:fill="CCFF99"/>
          </w:tcPr>
          <w:p w14:paraId="72C37A0D" w14:textId="77777777" w:rsidR="00624AA4" w:rsidRPr="00BD494B" w:rsidRDefault="00624AA4"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624AA4" w:rsidRPr="00BD494B" w14:paraId="5500A38A" w14:textId="77777777" w:rsidTr="000B2E2B">
        <w:trPr>
          <w:trHeight w:val="130"/>
        </w:trPr>
        <w:tc>
          <w:tcPr>
            <w:tcW w:w="769" w:type="dxa"/>
            <w:shd w:val="clear" w:color="auto" w:fill="auto"/>
          </w:tcPr>
          <w:p w14:paraId="189E7AB7"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lastRenderedPageBreak/>
              <w:t>N.171</w:t>
            </w:r>
          </w:p>
        </w:tc>
        <w:tc>
          <w:tcPr>
            <w:tcW w:w="1677" w:type="dxa"/>
            <w:shd w:val="clear" w:color="auto" w:fill="auto"/>
          </w:tcPr>
          <w:p w14:paraId="12D67448" w14:textId="77777777" w:rsidR="00624AA4" w:rsidRPr="00BD494B" w:rsidRDefault="00624AA4" w:rsidP="00A50585">
            <w:pPr>
              <w:spacing w:after="0"/>
              <w:rPr>
                <w:rFonts w:ascii="Arial" w:hAnsi="Arial" w:cs="Arial"/>
                <w:noProof/>
                <w:sz w:val="16"/>
                <w:szCs w:val="16"/>
              </w:rPr>
            </w:pPr>
            <w:r>
              <w:rPr>
                <w:rFonts w:ascii="Arial" w:hAnsi="Arial" w:cs="Arial"/>
                <w:noProof/>
                <w:sz w:val="16"/>
                <w:szCs w:val="16"/>
              </w:rPr>
              <w:t>6.3.6 UE-EUTRA-Capability::</w:t>
            </w:r>
            <w:r w:rsidRPr="0080077C">
              <w:rPr>
                <w:rFonts w:ascii="Arial" w:hAnsi="Arial" w:cs="Arial"/>
                <w:noProof/>
                <w:sz w:val="16"/>
                <w:szCs w:val="16"/>
              </w:rPr>
              <w:t>supportOfLAA</w:t>
            </w:r>
          </w:p>
        </w:tc>
        <w:tc>
          <w:tcPr>
            <w:tcW w:w="5369" w:type="dxa"/>
            <w:shd w:val="clear" w:color="auto" w:fill="auto"/>
          </w:tcPr>
          <w:p w14:paraId="4837B1AB"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Field description should state the LAA support is for DL (and for SCell)</w:t>
            </w:r>
          </w:p>
        </w:tc>
        <w:tc>
          <w:tcPr>
            <w:tcW w:w="653" w:type="dxa"/>
            <w:gridSpan w:val="2"/>
            <w:shd w:val="clear" w:color="auto" w:fill="auto"/>
          </w:tcPr>
          <w:p w14:paraId="1BA7B9DA"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C9193AD" w14:textId="77777777" w:rsidR="00624AA4" w:rsidRPr="007143B0" w:rsidRDefault="00624AA4" w:rsidP="00F626EE">
            <w:pPr>
              <w:pBdr>
                <w:bottom w:val="single" w:sz="6" w:space="1" w:color="auto"/>
              </w:pBdr>
              <w:spacing w:after="0"/>
              <w:rPr>
                <w:rFonts w:ascii="Arial" w:hAnsi="Arial" w:cs="Arial"/>
                <w:noProof/>
                <w:sz w:val="16"/>
                <w:szCs w:val="16"/>
              </w:rPr>
            </w:pPr>
            <w:r w:rsidRPr="007143B0">
              <w:rPr>
                <w:rFonts w:ascii="Arial" w:hAnsi="Arial" w:cs="Arial"/>
                <w:noProof/>
                <w:sz w:val="16"/>
                <w:szCs w:val="16"/>
              </w:rPr>
              <w:t>Update field description: “</w:t>
            </w:r>
            <w:r w:rsidRPr="007143B0">
              <w:rPr>
                <w:rFonts w:ascii="Arial" w:hAnsi="Arial" w:cs="Arial"/>
                <w:sz w:val="16"/>
                <w:szCs w:val="16"/>
                <w:lang w:eastAsia="en-GB"/>
              </w:rPr>
              <w:t>Indicates whether the UE supports</w:t>
            </w:r>
            <w:r w:rsidRPr="007143B0">
              <w:rPr>
                <w:rFonts w:ascii="Arial" w:hAnsi="Arial" w:cs="Arial"/>
                <w:sz w:val="16"/>
                <w:szCs w:val="16"/>
                <w:lang w:eastAsia="zh-CN"/>
              </w:rPr>
              <w:t xml:space="preserve"> SCell LAA operation on DL.</w:t>
            </w:r>
            <w:r w:rsidRPr="007143B0">
              <w:rPr>
                <w:rFonts w:ascii="Arial" w:hAnsi="Arial" w:cs="Arial"/>
                <w:noProof/>
                <w:sz w:val="16"/>
                <w:szCs w:val="16"/>
              </w:rPr>
              <w:t>”</w:t>
            </w:r>
          </w:p>
          <w:p w14:paraId="47DAFF28" w14:textId="77777777" w:rsidR="00624AA4" w:rsidRDefault="00624AA4" w:rsidP="00F626EE">
            <w:pPr>
              <w:spacing w:after="0"/>
              <w:rPr>
                <w:rFonts w:ascii="Arial" w:hAnsi="Arial" w:cs="Arial"/>
                <w:noProof/>
                <w:color w:val="1F497D" w:themeColor="text2"/>
                <w:sz w:val="16"/>
                <w:szCs w:val="16"/>
              </w:rPr>
            </w:pPr>
            <w:r w:rsidRPr="007143B0">
              <w:rPr>
                <w:rFonts w:ascii="Arial" w:hAnsi="Arial" w:cs="Arial"/>
                <w:b/>
                <w:noProof/>
                <w:color w:val="1F497D" w:themeColor="text2"/>
                <w:sz w:val="16"/>
                <w:szCs w:val="16"/>
              </w:rPr>
              <w:t xml:space="preserve">Ericsson: </w:t>
            </w:r>
            <w:r w:rsidRPr="007143B0">
              <w:rPr>
                <w:rFonts w:ascii="Arial" w:hAnsi="Arial" w:cs="Arial"/>
                <w:noProof/>
                <w:color w:val="1F497D" w:themeColor="text2"/>
                <w:sz w:val="16"/>
                <w:szCs w:val="16"/>
              </w:rPr>
              <w:t>In this spec it is only for SCells and for DL. I guess current wording is OK. But it would be fine to do as Nokia suggests if companies prefer that.</w:t>
            </w:r>
          </w:p>
          <w:p w14:paraId="377B7AEC" w14:textId="77777777" w:rsidR="00624AA4" w:rsidRDefault="00624AA4" w:rsidP="007143B0">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17277DF6" w14:textId="77777777" w:rsidR="00624AA4" w:rsidRPr="007143B0" w:rsidRDefault="00624AA4" w:rsidP="00F626EE">
            <w:pPr>
              <w:spacing w:after="0"/>
              <w:rPr>
                <w:rFonts w:ascii="Arial" w:hAnsi="Arial" w:cs="Arial"/>
                <w:noProof/>
                <w:sz w:val="16"/>
                <w:szCs w:val="16"/>
              </w:rPr>
            </w:pPr>
          </w:p>
          <w:p w14:paraId="6118121E" w14:textId="77777777" w:rsidR="00624AA4" w:rsidRPr="007143B0" w:rsidRDefault="00624AA4" w:rsidP="007143B0">
            <w:pPr>
              <w:pStyle w:val="TAL"/>
              <w:rPr>
                <w:rFonts w:cs="Arial"/>
                <w:b/>
                <w:i/>
                <w:sz w:val="16"/>
                <w:szCs w:val="16"/>
                <w:lang w:eastAsia="zh-CN"/>
              </w:rPr>
            </w:pPr>
            <w:r w:rsidRPr="007143B0">
              <w:rPr>
                <w:rFonts w:cs="Arial"/>
                <w:b/>
                <w:i/>
                <w:sz w:val="16"/>
                <w:szCs w:val="16"/>
                <w:lang w:eastAsia="en-GB"/>
              </w:rPr>
              <w:t>supportOfLAA</w:t>
            </w:r>
          </w:p>
          <w:p w14:paraId="737BFB3C" w14:textId="77777777" w:rsidR="00624AA4" w:rsidRDefault="00624AA4" w:rsidP="007143B0">
            <w:pPr>
              <w:pBdr>
                <w:bottom w:val="single" w:sz="6" w:space="1" w:color="auto"/>
              </w:pBdr>
              <w:spacing w:after="0"/>
              <w:rPr>
                <w:rFonts w:ascii="Arial" w:hAnsi="Arial" w:cs="Arial"/>
                <w:sz w:val="16"/>
                <w:szCs w:val="16"/>
                <w:lang w:eastAsia="zh-CN"/>
              </w:rPr>
            </w:pPr>
            <w:r w:rsidRPr="007143B0">
              <w:rPr>
                <w:rFonts w:ascii="Arial" w:hAnsi="Arial" w:cs="Arial"/>
                <w:sz w:val="16"/>
                <w:szCs w:val="16"/>
                <w:lang w:eastAsia="en-GB"/>
              </w:rPr>
              <w:t>Indicates whether the UE supports</w:t>
            </w:r>
            <w:r w:rsidRPr="007143B0">
              <w:rPr>
                <w:rFonts w:ascii="Arial" w:hAnsi="Arial" w:cs="Arial"/>
                <w:sz w:val="16"/>
                <w:szCs w:val="16"/>
                <w:lang w:eastAsia="zh-CN"/>
              </w:rPr>
              <w:t xml:space="preserve"> </w:t>
            </w:r>
            <w:r w:rsidRPr="007143B0">
              <w:rPr>
                <w:rFonts w:ascii="Arial" w:hAnsi="Arial" w:cs="Arial"/>
                <w:color w:val="FF0000"/>
                <w:sz w:val="16"/>
                <w:szCs w:val="16"/>
                <w:u w:val="single"/>
                <w:lang w:eastAsia="zh-CN"/>
              </w:rPr>
              <w:t xml:space="preserve">SCell </w:t>
            </w:r>
            <w:r w:rsidRPr="007143B0">
              <w:rPr>
                <w:rFonts w:ascii="Arial" w:hAnsi="Arial" w:cs="Arial"/>
                <w:sz w:val="16"/>
                <w:szCs w:val="16"/>
                <w:lang w:eastAsia="zh-CN"/>
              </w:rPr>
              <w:t>LAA operation</w:t>
            </w:r>
            <w:r w:rsidRPr="007143B0">
              <w:rPr>
                <w:rFonts w:ascii="Arial" w:hAnsi="Arial" w:cs="Arial"/>
                <w:color w:val="FF0000"/>
                <w:sz w:val="16"/>
                <w:szCs w:val="16"/>
                <w:u w:val="single"/>
                <w:lang w:eastAsia="zh-CN"/>
              </w:rPr>
              <w:t xml:space="preserve"> on DL</w:t>
            </w:r>
            <w:r w:rsidRPr="007143B0">
              <w:rPr>
                <w:rFonts w:ascii="Arial" w:hAnsi="Arial" w:cs="Arial"/>
                <w:sz w:val="16"/>
                <w:szCs w:val="16"/>
                <w:lang w:eastAsia="zh-CN"/>
              </w:rPr>
              <w:t>.</w:t>
            </w:r>
          </w:p>
          <w:p w14:paraId="7662340A" w14:textId="77777777" w:rsidR="00624AA4" w:rsidRPr="00BD494B" w:rsidRDefault="00624AA4" w:rsidP="007143B0">
            <w:pPr>
              <w:spacing w:after="0"/>
              <w:rPr>
                <w:rFonts w:ascii="Arial" w:hAnsi="Arial" w:cs="Arial"/>
                <w:sz w:val="16"/>
                <w:szCs w:val="16"/>
                <w:lang w:eastAsia="zh-CN"/>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Issue was put in the wrong subclause 6.3.5, it should be 6.3.6.</w:t>
            </w:r>
          </w:p>
        </w:tc>
        <w:tc>
          <w:tcPr>
            <w:tcW w:w="1060" w:type="dxa"/>
            <w:shd w:val="clear" w:color="auto" w:fill="CCFF99"/>
          </w:tcPr>
          <w:p w14:paraId="30735E97" w14:textId="77777777" w:rsidR="00624AA4" w:rsidRPr="00F00BD2" w:rsidRDefault="00624AA4" w:rsidP="00310A5B">
            <w:pPr>
              <w:spacing w:after="0"/>
            </w:pPr>
            <w:r>
              <w:rPr>
                <w:rFonts w:ascii="Arial" w:hAnsi="Arial" w:cs="Arial"/>
                <w:noProof/>
                <w:sz w:val="16"/>
                <w:szCs w:val="16"/>
              </w:rPr>
              <w:t>Closed (General CR)</w:t>
            </w:r>
          </w:p>
        </w:tc>
      </w:tr>
      <w:tr w:rsidR="00624AA4" w:rsidRPr="00BD494B" w14:paraId="4BBD6014" w14:textId="77777777" w:rsidTr="009B5B12">
        <w:tc>
          <w:tcPr>
            <w:tcW w:w="769" w:type="dxa"/>
            <w:shd w:val="clear" w:color="auto" w:fill="auto"/>
          </w:tcPr>
          <w:p w14:paraId="148ED96D" w14:textId="77777777" w:rsidR="00624AA4" w:rsidRPr="00084A0A"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C.084</w:t>
            </w:r>
          </w:p>
        </w:tc>
        <w:tc>
          <w:tcPr>
            <w:tcW w:w="1677" w:type="dxa"/>
            <w:shd w:val="clear" w:color="auto" w:fill="auto"/>
          </w:tcPr>
          <w:p w14:paraId="4737DA7A" w14:textId="77777777" w:rsidR="00624AA4" w:rsidRPr="00B51018" w:rsidRDefault="00624AA4"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ReportConfigEUTRA</w:t>
            </w:r>
          </w:p>
        </w:tc>
        <w:tc>
          <w:tcPr>
            <w:tcW w:w="5369" w:type="dxa"/>
            <w:shd w:val="clear" w:color="auto" w:fill="auto"/>
          </w:tcPr>
          <w:p w14:paraId="44C556C8" w14:textId="77777777" w:rsidR="00624AA4" w:rsidRPr="00186BFE"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According to descriptions of 5.5.3.1, if the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186BFE">
              <w:rPr>
                <w:rFonts w:ascii="Arial" w:eastAsia="SimSun" w:hAnsi="Arial" w:cs="Arial" w:hint="eastAsia"/>
                <w:i/>
                <w:noProof/>
                <w:sz w:val="16"/>
                <w:szCs w:val="16"/>
                <w:lang w:eastAsia="zh-CN"/>
              </w:rPr>
              <w:t>reportCGI</w:t>
            </w:r>
            <w:r>
              <w:rPr>
                <w:rFonts w:ascii="Arial" w:eastAsia="SimSun" w:hAnsi="Arial" w:cs="Arial" w:hint="eastAsia"/>
                <w:noProof/>
                <w:sz w:val="16"/>
                <w:szCs w:val="16"/>
                <w:lang w:eastAsia="zh-CN"/>
              </w:rPr>
              <w:t xml:space="preserve">, the RSSI and channel occpancy measurments, SSTD measurments and periodical CSI-RS measurements would not be performed. Therefore, for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noProof/>
                <w:sz w:val="16"/>
                <w:szCs w:val="16"/>
                <w:lang w:eastAsia="zh-CN"/>
              </w:rPr>
              <w:t xml:space="preserve">, the corresponding </w:t>
            </w:r>
            <w:r w:rsidRPr="00186BFE">
              <w:rPr>
                <w:rFonts w:ascii="Arial" w:eastAsia="SimSun" w:hAnsi="Arial" w:cs="Arial" w:hint="eastAsia"/>
                <w:i/>
                <w:noProof/>
                <w:sz w:val="16"/>
                <w:szCs w:val="16"/>
                <w:lang w:eastAsia="zh-CN"/>
              </w:rPr>
              <w:t xml:space="preserve">triggerType </w:t>
            </w:r>
            <w:r>
              <w:rPr>
                <w:rFonts w:ascii="Arial" w:eastAsia="SimSun" w:hAnsi="Arial" w:cs="Arial" w:hint="eastAsia"/>
                <w:noProof/>
                <w:sz w:val="16"/>
                <w:szCs w:val="16"/>
                <w:lang w:eastAsia="zh-CN"/>
              </w:rPr>
              <w:t xml:space="preserve">and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should be restricted to be </w:t>
            </w:r>
            <w:r w:rsidRPr="00186BFE">
              <w:rPr>
                <w:rFonts w:ascii="Arial" w:eastAsia="SimSun" w:hAnsi="Arial" w:cs="Arial" w:hint="eastAsia"/>
                <w:i/>
                <w:noProof/>
                <w:sz w:val="16"/>
                <w:szCs w:val="16"/>
                <w:lang w:eastAsia="zh-CN"/>
              </w:rPr>
              <w:t>periodical</w:t>
            </w:r>
            <w:r>
              <w:rPr>
                <w:rFonts w:ascii="Arial" w:eastAsia="SimSun" w:hAnsi="Arial" w:cs="Arial" w:hint="eastAsia"/>
                <w:noProof/>
                <w:sz w:val="16"/>
                <w:szCs w:val="16"/>
                <w:lang w:eastAsia="zh-CN"/>
              </w:rPr>
              <w:t xml:space="preserve"> and </w:t>
            </w:r>
            <w:r w:rsidRPr="00186BFE">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 xml:space="preserve"> respectively.</w:t>
            </w:r>
          </w:p>
        </w:tc>
        <w:tc>
          <w:tcPr>
            <w:tcW w:w="653" w:type="dxa"/>
            <w:gridSpan w:val="2"/>
            <w:shd w:val="clear" w:color="auto" w:fill="auto"/>
          </w:tcPr>
          <w:p w14:paraId="619F160A" w14:textId="77777777" w:rsidR="00624AA4" w:rsidRPr="00186BFE"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F1D603D" w14:textId="77777777" w:rsidR="00624AA4" w:rsidRDefault="00624AA4" w:rsidP="004F4BB1">
            <w:pPr>
              <w:pBdr>
                <w:bottom w:val="single" w:sz="6" w:space="1" w:color="auto"/>
              </w:pBdr>
              <w:spacing w:after="0"/>
              <w:rPr>
                <w:rFonts w:ascii="Arial" w:eastAsia="SimSun" w:hAnsi="Arial" w:cs="Arial"/>
                <w:i/>
                <w:noProof/>
                <w:sz w:val="16"/>
                <w:szCs w:val="16"/>
                <w:lang w:eastAsia="zh-CN"/>
              </w:rPr>
            </w:pPr>
            <w:r>
              <w:rPr>
                <w:rFonts w:ascii="Arial" w:eastAsia="SimSun" w:hAnsi="Arial" w:cs="Arial" w:hint="eastAsia"/>
                <w:noProof/>
                <w:sz w:val="16"/>
                <w:szCs w:val="16"/>
                <w:lang w:eastAsia="zh-CN"/>
              </w:rPr>
              <w:t xml:space="preserve">Add correponding descriptions in the filed description of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i/>
                <w:noProof/>
                <w:sz w:val="16"/>
                <w:szCs w:val="16"/>
                <w:lang w:eastAsia="zh-CN"/>
              </w:rPr>
              <w:t>.</w:t>
            </w:r>
          </w:p>
          <w:p w14:paraId="1501DF80" w14:textId="77777777" w:rsidR="00624AA4" w:rsidRDefault="00624AA4" w:rsidP="004F4BB1">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 xml:space="preserve">DCM: </w:t>
            </w:r>
            <w:r w:rsidRPr="0007276D">
              <w:rPr>
                <w:rFonts w:ascii="Arial" w:eastAsiaTheme="minorEastAsia" w:hAnsi="Arial" w:cs="Arial" w:hint="eastAsia"/>
                <w:noProof/>
                <w:color w:val="1F497D" w:themeColor="text2"/>
                <w:sz w:val="16"/>
                <w:szCs w:val="16"/>
                <w:lang w:eastAsia="ja-JP"/>
              </w:rPr>
              <w:t>For reportSSTD-Meas, it was already described in the field description which was missed in the initial draft version of 36.331.</w:t>
            </w:r>
          </w:p>
          <w:p w14:paraId="03E7F517" w14:textId="77777777" w:rsidR="00624AA4" w:rsidRDefault="00624AA4" w:rsidP="004F4BB1">
            <w:pP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Issue does not exist in MCC provided version.</w:t>
            </w:r>
          </w:p>
          <w:p w14:paraId="74B220AF" w14:textId="77777777" w:rsidR="00624AA4" w:rsidRPr="00B007EE" w:rsidRDefault="00624AA4" w:rsidP="004F4BB1">
            <w:pPr>
              <w:spacing w:after="0"/>
              <w:rPr>
                <w:rFonts w:ascii="Arial" w:eastAsia="SimSun" w:hAnsi="Arial" w:cs="Arial"/>
                <w:noProof/>
                <w:sz w:val="16"/>
                <w:szCs w:val="16"/>
                <w:lang w:eastAsia="zh-CN"/>
              </w:rPr>
            </w:pPr>
            <w:r>
              <w:rPr>
                <w:rFonts w:ascii="Arial" w:eastAsiaTheme="minorEastAsia" w:hAnsi="Arial" w:cs="Arial"/>
                <w:b/>
                <w:noProof/>
                <w:color w:val="1F497D" w:themeColor="text2"/>
                <w:sz w:val="16"/>
                <w:szCs w:val="16"/>
                <w:lang w:eastAsia="ja-JP"/>
              </w:rPr>
              <w:t>Coordinator</w:t>
            </w:r>
            <w:r w:rsidRPr="00F97FFA">
              <w:rPr>
                <w:rFonts w:ascii="Arial" w:eastAsiaTheme="minorEastAsia" w:hAnsi="Arial" w:cs="Arial"/>
                <w:b/>
                <w:noProof/>
                <w:color w:val="1F497D" w:themeColor="text2"/>
                <w:sz w:val="16"/>
                <w:szCs w:val="16"/>
                <w:lang w:eastAsia="ja-JP"/>
              </w:rPr>
              <w:t>:</w:t>
            </w:r>
            <w:r>
              <w:rPr>
                <w:rFonts w:ascii="Arial" w:eastAsiaTheme="minorEastAsia" w:hAnsi="Arial" w:cs="Arial"/>
                <w:noProof/>
                <w:color w:val="1F497D" w:themeColor="text2"/>
                <w:sz w:val="16"/>
                <w:szCs w:val="16"/>
                <w:lang w:eastAsia="ja-JP"/>
              </w:rPr>
              <w:t xml:space="preserve"> Issue does not exist and hence closed.</w:t>
            </w:r>
          </w:p>
        </w:tc>
        <w:tc>
          <w:tcPr>
            <w:tcW w:w="1060" w:type="dxa"/>
            <w:shd w:val="clear" w:color="auto" w:fill="CCFF99"/>
          </w:tcPr>
          <w:p w14:paraId="709CD5A7"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Closed (ASN.1)</w:t>
            </w:r>
          </w:p>
        </w:tc>
      </w:tr>
      <w:tr w:rsidR="00624AA4" w:rsidRPr="00BD494B" w14:paraId="03533624" w14:textId="77777777" w:rsidTr="0099789F">
        <w:trPr>
          <w:trHeight w:val="130"/>
        </w:trPr>
        <w:tc>
          <w:tcPr>
            <w:tcW w:w="769" w:type="dxa"/>
            <w:shd w:val="clear" w:color="auto" w:fill="auto"/>
          </w:tcPr>
          <w:p w14:paraId="3B1BB536" w14:textId="77777777" w:rsidR="00624AA4" w:rsidRDefault="00624AA4" w:rsidP="00333ACC">
            <w:pPr>
              <w:spacing w:after="0"/>
              <w:rPr>
                <w:rFonts w:ascii="Arial" w:hAnsi="Arial" w:cs="Arial"/>
                <w:noProof/>
                <w:sz w:val="16"/>
                <w:szCs w:val="16"/>
              </w:rPr>
            </w:pPr>
            <w:r>
              <w:rPr>
                <w:rFonts w:ascii="Arial" w:hAnsi="Arial" w:cs="Arial"/>
                <w:noProof/>
                <w:sz w:val="16"/>
                <w:szCs w:val="16"/>
              </w:rPr>
              <w:t>S.087</w:t>
            </w:r>
          </w:p>
        </w:tc>
        <w:tc>
          <w:tcPr>
            <w:tcW w:w="1677" w:type="dxa"/>
            <w:shd w:val="clear" w:color="auto" w:fill="auto"/>
          </w:tcPr>
          <w:p w14:paraId="31039935" w14:textId="77777777" w:rsidR="00624AA4" w:rsidRPr="00B71701" w:rsidRDefault="00624AA4" w:rsidP="00333ACC">
            <w:pPr>
              <w:spacing w:after="60"/>
              <w:rPr>
                <w:rFonts w:ascii="Arial" w:hAnsi="Arial" w:cs="Arial"/>
                <w:noProof/>
                <w:sz w:val="16"/>
                <w:szCs w:val="16"/>
              </w:rPr>
            </w:pPr>
            <w:r>
              <w:rPr>
                <w:rFonts w:ascii="Arial" w:hAnsi="Arial" w:cs="Arial"/>
                <w:noProof/>
                <w:sz w:val="16"/>
                <w:szCs w:val="16"/>
              </w:rPr>
              <w:t>6.3.5 MeasResults, LAA</w:t>
            </w:r>
          </w:p>
        </w:tc>
        <w:tc>
          <w:tcPr>
            <w:tcW w:w="5369" w:type="dxa"/>
            <w:shd w:val="clear" w:color="auto" w:fill="auto"/>
          </w:tcPr>
          <w:p w14:paraId="72194FC1" w14:textId="77777777" w:rsidR="00624AA4" w:rsidRDefault="00624AA4" w:rsidP="00333ACC">
            <w:pPr>
              <w:spacing w:after="60"/>
              <w:rPr>
                <w:rFonts w:ascii="Arial" w:hAnsi="Arial" w:cs="Arial"/>
                <w:noProof/>
                <w:sz w:val="16"/>
                <w:szCs w:val="16"/>
              </w:rPr>
            </w:pPr>
            <w:r>
              <w:rPr>
                <w:rFonts w:ascii="Arial" w:hAnsi="Arial" w:cs="Arial"/>
                <w:noProof/>
                <w:sz w:val="16"/>
                <w:szCs w:val="16"/>
              </w:rPr>
              <w:t xml:space="preserve">Field </w:t>
            </w:r>
            <w:r w:rsidRPr="00655886">
              <w:rPr>
                <w:rFonts w:ascii="Arial" w:hAnsi="Arial" w:cs="Arial"/>
                <w:noProof/>
                <w:sz w:val="16"/>
                <w:szCs w:val="16"/>
              </w:rPr>
              <w:t>channelOccupancy</w:t>
            </w:r>
            <w:r>
              <w:rPr>
                <w:rFonts w:ascii="Arial" w:hAnsi="Arial" w:cs="Arial"/>
                <w:noProof/>
                <w:sz w:val="16"/>
                <w:szCs w:val="16"/>
              </w:rPr>
              <w:t>: wording can be improved</w:t>
            </w:r>
          </w:p>
        </w:tc>
        <w:tc>
          <w:tcPr>
            <w:tcW w:w="653" w:type="dxa"/>
            <w:gridSpan w:val="2"/>
            <w:shd w:val="clear" w:color="auto" w:fill="auto"/>
          </w:tcPr>
          <w:p w14:paraId="5015A695" w14:textId="77777777" w:rsidR="00624AA4" w:rsidRDefault="00624AA4"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A48B8D" w14:textId="77777777" w:rsidR="00624AA4" w:rsidRDefault="00624AA4" w:rsidP="00310A5B">
            <w:pP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Indicates the percentage of samples when the RSSI was above channelOccupancyThreshold as configured within the associated reportConfig</w:t>
            </w:r>
          </w:p>
          <w:p w14:paraId="688A8FDD" w14:textId="77777777" w:rsidR="00624AA4" w:rsidRDefault="00624AA4" w:rsidP="00310A5B">
            <w:pPr>
              <w:pBdr>
                <w:top w:val="single" w:sz="6" w:space="1" w:color="auto"/>
                <w:bottom w:val="single" w:sz="6" w:space="1" w:color="auto"/>
              </w:pBdr>
              <w:spacing w:after="0"/>
              <w:rPr>
                <w:rFonts w:ascii="Arial" w:hAnsi="Arial" w:cs="Arial"/>
                <w:noProof/>
                <w:color w:val="1F497D" w:themeColor="text2"/>
                <w:sz w:val="16"/>
                <w:szCs w:val="16"/>
              </w:rPr>
            </w:pPr>
            <w:r w:rsidRPr="00ED6709">
              <w:rPr>
                <w:rFonts w:ascii="Arial" w:hAnsi="Arial" w:cs="Arial"/>
                <w:b/>
                <w:noProof/>
                <w:color w:val="1F497D" w:themeColor="text2"/>
                <w:sz w:val="16"/>
                <w:szCs w:val="16"/>
              </w:rPr>
              <w:t>Ericsson:</w:t>
            </w:r>
            <w:r w:rsidRPr="00ED6709">
              <w:rPr>
                <w:rFonts w:ascii="Arial" w:hAnsi="Arial" w:cs="Arial"/>
                <w:noProof/>
                <w:color w:val="1F497D" w:themeColor="text2"/>
                <w:sz w:val="16"/>
                <w:szCs w:val="16"/>
              </w:rPr>
              <w:t xml:space="preserve"> No strong view. The existing wording is very similar and equally easy to understand.</w:t>
            </w:r>
          </w:p>
          <w:p w14:paraId="26BE03DA" w14:textId="77777777" w:rsidR="00624AA4" w:rsidRPr="0099789F" w:rsidRDefault="00624AA4" w:rsidP="00310A5B">
            <w:pPr>
              <w:spacing w:after="0"/>
              <w:rPr>
                <w:rFonts w:ascii="Arial" w:hAnsi="Arial" w:cs="Arial"/>
                <w:noProof/>
                <w:color w:val="C0504D" w:themeColor="accent2"/>
                <w:sz w:val="16"/>
                <w:szCs w:val="16"/>
              </w:rPr>
            </w:pPr>
            <w:r w:rsidRPr="0099789F">
              <w:rPr>
                <w:rFonts w:ascii="Arial" w:hAnsi="Arial" w:cs="Arial"/>
                <w:b/>
                <w:noProof/>
                <w:color w:val="C0504D" w:themeColor="accent2"/>
                <w:sz w:val="16"/>
                <w:szCs w:val="16"/>
              </w:rPr>
              <w:t xml:space="preserve">Intel: </w:t>
            </w:r>
            <w:r w:rsidRPr="0099789F">
              <w:rPr>
                <w:rFonts w:ascii="Arial" w:hAnsi="Arial" w:cs="Arial"/>
                <w:noProof/>
                <w:color w:val="C0504D" w:themeColor="accent2"/>
                <w:sz w:val="16"/>
                <w:szCs w:val="16"/>
              </w:rPr>
              <w:t>We see no stringent need to update the field description.</w:t>
            </w:r>
          </w:p>
          <w:p w14:paraId="62A6919E" w14:textId="77777777" w:rsidR="00624AA4" w:rsidRPr="00A275C9" w:rsidRDefault="00624AA4" w:rsidP="0099789F">
            <w:pPr>
              <w:spacing w:after="0"/>
              <w:rPr>
                <w:rFonts w:ascii="Arial" w:hAnsi="Arial" w:cs="Arial"/>
                <w:noProof/>
                <w:sz w:val="16"/>
                <w:szCs w:val="16"/>
              </w:rPr>
            </w:pPr>
            <w:r w:rsidRPr="0099789F">
              <w:rPr>
                <w:rFonts w:ascii="Arial" w:hAnsi="Arial" w:cs="Arial"/>
                <w:b/>
                <w:noProof/>
                <w:color w:val="C0504D" w:themeColor="accent2"/>
                <w:sz w:val="16"/>
                <w:szCs w:val="16"/>
              </w:rPr>
              <w:t xml:space="preserve">Coordinator: </w:t>
            </w:r>
            <w:r w:rsidRPr="0099789F">
              <w:rPr>
                <w:rFonts w:ascii="Arial" w:hAnsi="Arial" w:cs="Arial"/>
                <w:noProof/>
                <w:color w:val="C0504D" w:themeColor="accent2"/>
                <w:sz w:val="16"/>
                <w:szCs w:val="16"/>
              </w:rPr>
              <w:t>Closed without actions because thec current worindg is deemed sufficiently clear.</w:t>
            </w:r>
          </w:p>
        </w:tc>
        <w:tc>
          <w:tcPr>
            <w:tcW w:w="1060" w:type="dxa"/>
            <w:tcBorders>
              <w:bottom w:val="single" w:sz="4" w:space="0" w:color="auto"/>
            </w:tcBorders>
            <w:shd w:val="clear" w:color="auto" w:fill="CCFF99"/>
          </w:tcPr>
          <w:p w14:paraId="2B2D48EB" w14:textId="77777777" w:rsidR="00624AA4" w:rsidRDefault="00624AA4" w:rsidP="00310A5B">
            <w:pPr>
              <w:spacing w:after="60"/>
              <w:rPr>
                <w:rFonts w:ascii="Arial" w:hAnsi="Arial" w:cs="Arial"/>
                <w:noProof/>
                <w:sz w:val="16"/>
                <w:szCs w:val="16"/>
              </w:rPr>
            </w:pPr>
            <w:r>
              <w:rPr>
                <w:rFonts w:ascii="Arial" w:hAnsi="Arial" w:cs="Arial"/>
                <w:noProof/>
                <w:sz w:val="16"/>
                <w:szCs w:val="16"/>
              </w:rPr>
              <w:t>Closed</w:t>
            </w:r>
          </w:p>
        </w:tc>
      </w:tr>
      <w:tr w:rsidR="00624AA4" w:rsidRPr="00BD494B" w14:paraId="773A040B" w14:textId="77777777" w:rsidTr="0099789F">
        <w:trPr>
          <w:trHeight w:val="130"/>
        </w:trPr>
        <w:tc>
          <w:tcPr>
            <w:tcW w:w="769" w:type="dxa"/>
            <w:shd w:val="clear" w:color="auto" w:fill="auto"/>
          </w:tcPr>
          <w:p w14:paraId="2A50C398" w14:textId="77777777" w:rsidR="00624AA4" w:rsidRDefault="00624AA4" w:rsidP="00F626EE">
            <w:pPr>
              <w:spacing w:after="0"/>
              <w:rPr>
                <w:rFonts w:ascii="Arial" w:hAnsi="Arial" w:cs="Arial"/>
                <w:noProof/>
                <w:sz w:val="16"/>
                <w:szCs w:val="16"/>
              </w:rPr>
            </w:pPr>
            <w:r>
              <w:rPr>
                <w:rFonts w:ascii="Arial" w:hAnsi="Arial" w:cs="Arial"/>
                <w:noProof/>
                <w:sz w:val="16"/>
                <w:szCs w:val="16"/>
              </w:rPr>
              <w:t>N.161</w:t>
            </w:r>
          </w:p>
        </w:tc>
        <w:tc>
          <w:tcPr>
            <w:tcW w:w="1677" w:type="dxa"/>
            <w:shd w:val="clear" w:color="auto" w:fill="auto"/>
          </w:tcPr>
          <w:p w14:paraId="776C60C1" w14:textId="77777777" w:rsidR="00624AA4" w:rsidRDefault="00624AA4"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t>measResultForRSSI-r13</w:t>
            </w:r>
            <w:r>
              <w:rPr>
                <w:rFonts w:ascii="Arial" w:hAnsi="Arial" w:cs="Arial"/>
                <w:noProof/>
                <w:sz w:val="16"/>
                <w:szCs w:val="16"/>
              </w:rPr>
              <w:t>, ::</w:t>
            </w:r>
            <w:r w:rsidRPr="002671D2">
              <w:rPr>
                <w:rFonts w:ascii="Arial" w:hAnsi="Arial" w:cs="Arial"/>
                <w:noProof/>
                <w:sz w:val="16"/>
                <w:szCs w:val="16"/>
              </w:rPr>
              <w:t xml:space="preserve"> rssi-Result-r13</w:t>
            </w:r>
          </w:p>
        </w:tc>
        <w:tc>
          <w:tcPr>
            <w:tcW w:w="5369" w:type="dxa"/>
            <w:shd w:val="clear" w:color="auto" w:fill="auto"/>
          </w:tcPr>
          <w:p w14:paraId="13C8C859" w14:textId="77777777" w:rsidR="00624AA4" w:rsidRDefault="00624AA4" w:rsidP="00F626EE">
            <w:pPr>
              <w:spacing w:after="0"/>
              <w:rPr>
                <w:rFonts w:ascii="Arial" w:hAnsi="Arial" w:cs="Arial"/>
                <w:noProof/>
                <w:sz w:val="16"/>
                <w:szCs w:val="16"/>
              </w:rPr>
            </w:pPr>
            <w:r>
              <w:rPr>
                <w:rFonts w:ascii="Arial" w:hAnsi="Arial" w:cs="Arial"/>
                <w:noProof/>
                <w:sz w:val="16"/>
                <w:szCs w:val="16"/>
              </w:rPr>
              <w:t xml:space="preserve">The name doesn’t tell these are RSSI measurements for LAA. There is also no field description. </w:t>
            </w:r>
          </w:p>
        </w:tc>
        <w:tc>
          <w:tcPr>
            <w:tcW w:w="653" w:type="dxa"/>
            <w:gridSpan w:val="2"/>
            <w:shd w:val="clear" w:color="auto" w:fill="auto"/>
          </w:tcPr>
          <w:p w14:paraId="18BAB7F4" w14:textId="77777777"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E2FD944" w14:textId="77777777" w:rsidR="00624AA4" w:rsidRDefault="00624AA4" w:rsidP="00F626EE">
            <w:pPr>
              <w:spacing w:after="0"/>
              <w:rPr>
                <w:rFonts w:ascii="Arial" w:hAnsi="Arial" w:cs="Arial"/>
                <w:noProof/>
                <w:sz w:val="16"/>
                <w:szCs w:val="16"/>
              </w:rPr>
            </w:pPr>
            <w:r>
              <w:rPr>
                <w:rFonts w:ascii="Arial" w:hAnsi="Arial" w:cs="Arial"/>
                <w:noProof/>
                <w:sz w:val="16"/>
                <w:szCs w:val="16"/>
              </w:rPr>
              <w:t xml:space="preserve">Either rename as </w:t>
            </w:r>
            <w:r w:rsidRPr="009C3F4C">
              <w:rPr>
                <w:rFonts w:ascii="Arial" w:hAnsi="Arial" w:cs="Arial"/>
                <w:noProof/>
                <w:sz w:val="16"/>
                <w:szCs w:val="16"/>
              </w:rPr>
              <w:t>measResultFor</w:t>
            </w:r>
            <w:r>
              <w:rPr>
                <w:rFonts w:ascii="Arial" w:hAnsi="Arial" w:cs="Arial"/>
                <w:noProof/>
                <w:sz w:val="16"/>
                <w:szCs w:val="16"/>
              </w:rPr>
              <w:t>LAA-</w:t>
            </w:r>
            <w:r w:rsidRPr="009C3F4C">
              <w:rPr>
                <w:rFonts w:ascii="Arial" w:hAnsi="Arial" w:cs="Arial"/>
                <w:noProof/>
                <w:sz w:val="16"/>
                <w:szCs w:val="16"/>
              </w:rPr>
              <w:t>RSSI-r13</w:t>
            </w:r>
            <w:r>
              <w:rPr>
                <w:rFonts w:ascii="Arial" w:hAnsi="Arial" w:cs="Arial"/>
                <w:noProof/>
                <w:sz w:val="16"/>
                <w:szCs w:val="16"/>
              </w:rPr>
              <w:t xml:space="preserve"> to differentiate LAA RSSI from WLAN RSSI measurements or add field description that says this is LAA RSSI.</w:t>
            </w:r>
          </w:p>
          <w:p w14:paraId="1CAEE670" w14:textId="77777777" w:rsidR="00624AA4" w:rsidRDefault="00624AA4" w:rsidP="00F626EE">
            <w:pPr>
              <w:pBdr>
                <w:top w:val="single" w:sz="6" w:space="1" w:color="auto"/>
                <w:bottom w:val="single" w:sz="6" w:space="1" w:color="auto"/>
              </w:pBdr>
              <w:spacing w:after="0"/>
              <w:rPr>
                <w:rFonts w:ascii="Arial" w:hAnsi="Arial" w:cs="Arial"/>
                <w:noProof/>
                <w:color w:val="1F497D" w:themeColor="text2"/>
                <w:sz w:val="16"/>
                <w:szCs w:val="16"/>
              </w:rPr>
            </w:pPr>
            <w:r w:rsidRPr="00ED6709">
              <w:rPr>
                <w:rFonts w:ascii="Arial" w:hAnsi="Arial" w:cs="Arial"/>
                <w:b/>
                <w:noProof/>
                <w:color w:val="1F497D" w:themeColor="text2"/>
                <w:sz w:val="16"/>
                <w:szCs w:val="16"/>
              </w:rPr>
              <w:t>Ericsson:</w:t>
            </w:r>
            <w:r w:rsidRPr="00ED6709">
              <w:rPr>
                <w:rFonts w:ascii="Arial" w:hAnsi="Arial" w:cs="Arial"/>
                <w:noProof/>
                <w:color w:val="1F497D" w:themeColor="text2"/>
                <w:sz w:val="16"/>
                <w:szCs w:val="16"/>
              </w:rPr>
              <w:t xml:space="preserve"> This was discussed a bit in Anaheim and we should not tie a certain measurement to a certain feature, i.e. we should not say that it is "LAA RSSI".</w:t>
            </w:r>
          </w:p>
          <w:p w14:paraId="7CCB1D44" w14:textId="77777777" w:rsidR="00624AA4" w:rsidRDefault="00624AA4" w:rsidP="00F626EE">
            <w:pPr>
              <w:spacing w:after="0"/>
              <w:rPr>
                <w:rFonts w:ascii="Arial" w:hAnsi="Arial" w:cs="Arial"/>
                <w:noProof/>
                <w:sz w:val="16"/>
                <w:szCs w:val="16"/>
              </w:rPr>
            </w:pPr>
            <w:r w:rsidRPr="0099789F">
              <w:rPr>
                <w:rFonts w:ascii="Arial" w:hAnsi="Arial" w:cs="Arial"/>
                <w:b/>
                <w:noProof/>
                <w:color w:val="C0504D" w:themeColor="accent2"/>
                <w:sz w:val="16"/>
                <w:szCs w:val="16"/>
              </w:rPr>
              <w:t xml:space="preserve">Intel: </w:t>
            </w:r>
            <w:r w:rsidRPr="0099789F">
              <w:rPr>
                <w:rFonts w:ascii="Arial" w:hAnsi="Arial" w:cs="Arial"/>
                <w:noProof/>
                <w:color w:val="C0504D" w:themeColor="accent2"/>
                <w:sz w:val="16"/>
                <w:szCs w:val="16"/>
              </w:rPr>
              <w:t>same as Z.075. Corrected in general CR acc. to Z.075.</w:t>
            </w:r>
          </w:p>
        </w:tc>
        <w:tc>
          <w:tcPr>
            <w:tcW w:w="1060" w:type="dxa"/>
            <w:shd w:val="clear" w:color="auto" w:fill="CCFF99"/>
          </w:tcPr>
          <w:p w14:paraId="172EBDF4" w14:textId="77777777" w:rsidR="00624AA4" w:rsidRPr="00BD494B" w:rsidRDefault="00624AA4" w:rsidP="0099789F">
            <w:pPr>
              <w:spacing w:after="0"/>
              <w:rPr>
                <w:rFonts w:ascii="Arial" w:hAnsi="Arial" w:cs="Arial"/>
                <w:noProof/>
                <w:sz w:val="16"/>
                <w:szCs w:val="16"/>
              </w:rPr>
            </w:pPr>
            <w:r>
              <w:rPr>
                <w:rFonts w:ascii="Arial" w:hAnsi="Arial" w:cs="Arial"/>
                <w:noProof/>
                <w:sz w:val="16"/>
                <w:szCs w:val="16"/>
              </w:rPr>
              <w:t>Closed</w:t>
            </w:r>
          </w:p>
        </w:tc>
      </w:tr>
      <w:tr w:rsidR="00624AA4" w:rsidRPr="00BD494B" w14:paraId="3C5525C5" w14:textId="77777777" w:rsidTr="009B5B12">
        <w:trPr>
          <w:trHeight w:val="130"/>
        </w:trPr>
        <w:tc>
          <w:tcPr>
            <w:tcW w:w="769" w:type="dxa"/>
            <w:shd w:val="clear" w:color="auto" w:fill="auto"/>
          </w:tcPr>
          <w:p w14:paraId="07BA0200"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N.156</w:t>
            </w:r>
          </w:p>
        </w:tc>
        <w:tc>
          <w:tcPr>
            <w:tcW w:w="1677" w:type="dxa"/>
            <w:shd w:val="clear" w:color="auto" w:fill="auto"/>
          </w:tcPr>
          <w:p w14:paraId="05EB71FA"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6.3.5 MeasObjectEUTRA</w:t>
            </w:r>
          </w:p>
        </w:tc>
        <w:tc>
          <w:tcPr>
            <w:tcW w:w="5369" w:type="dxa"/>
            <w:shd w:val="clear" w:color="auto" w:fill="auto"/>
          </w:tcPr>
          <w:p w14:paraId="34802B3C"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WhiteCellsToAddMod-r13 contains cellINdex-r13</w:t>
            </w:r>
          </w:p>
        </w:tc>
        <w:tc>
          <w:tcPr>
            <w:tcW w:w="653" w:type="dxa"/>
            <w:gridSpan w:val="2"/>
            <w:shd w:val="clear" w:color="auto" w:fill="auto"/>
          </w:tcPr>
          <w:p w14:paraId="3407651B"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ABE7B27" w14:textId="77777777"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Is there a need to define cellIndex withr13 suffix? If there is no difference with cellIndex-r12?</w:t>
            </w:r>
          </w:p>
          <w:p w14:paraId="18873F71" w14:textId="77777777" w:rsidR="00624AA4" w:rsidRDefault="00624AA4" w:rsidP="00F626EE">
            <w:pPr>
              <w:spacing w:after="0"/>
              <w:rPr>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Even for cellIndex-r12, there was a original field without suffix</w:t>
            </w:r>
            <w:r w:rsidRPr="0085604B">
              <w:rPr>
                <w:rFonts w:ascii="Arial" w:eastAsiaTheme="minorEastAsia" w:hAnsi="Arial" w:cs="Arial"/>
                <w:noProof/>
                <w:color w:val="1F497D" w:themeColor="text2"/>
                <w:sz w:val="16"/>
                <w:szCs w:val="16"/>
                <w:lang w:eastAsia="ja-JP"/>
              </w:rPr>
              <w:t>…</w:t>
            </w:r>
            <w:r w:rsidRPr="0085604B">
              <w:rPr>
                <w:rFonts w:ascii="Arial" w:eastAsiaTheme="minorEastAsia" w:hAnsi="Arial" w:cs="Arial" w:hint="eastAsia"/>
                <w:noProof/>
                <w:color w:val="1F497D" w:themeColor="text2"/>
                <w:sz w:val="16"/>
                <w:szCs w:val="16"/>
                <w:lang w:eastAsia="ja-JP"/>
              </w:rPr>
              <w:t xml:space="preserve"> Perhaps, the same error existed from Rel-12? In general, the original field introduced from Rel-8 should have been reused?</w:t>
            </w:r>
          </w:p>
          <w:p w14:paraId="17999557" w14:textId="77777777" w:rsidR="00624AA4" w:rsidRDefault="00624AA4" w:rsidP="001D4355">
            <w:pPr>
              <w:pBdr>
                <w:bottom w:val="single" w:sz="6" w:space="1" w:color="auto"/>
              </w:pBdr>
              <w:spacing w:after="0"/>
              <w:rPr>
                <w:rFonts w:ascii="Arial" w:eastAsiaTheme="minorEastAsia" w:hAnsi="Arial" w:cs="Arial"/>
                <w:noProof/>
                <w:color w:val="1F497D" w:themeColor="text2"/>
                <w:sz w:val="16"/>
                <w:szCs w:val="16"/>
                <w:lang w:eastAsia="ja-JP"/>
              </w:rPr>
            </w:pPr>
            <w:r w:rsidRPr="001D4355">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Every subfield of a new REL-13 IE uses –r13 suffix, even if it refers to an REL-8 IE. So no change needed. It however would be appropriate to introduce an IE CellIndex for </w:t>
            </w:r>
            <w:r w:rsidRPr="004E4EFA">
              <w:rPr>
                <w:rFonts w:ascii="Arial" w:eastAsiaTheme="minorEastAsia" w:hAnsi="Arial" w:cs="Arial"/>
                <w:noProof/>
                <w:color w:val="1F497D" w:themeColor="text2"/>
                <w:sz w:val="16"/>
                <w:szCs w:val="16"/>
                <w:lang w:eastAsia="ja-JP"/>
              </w:rPr>
              <w:t>INTEGER (1..maxCellMeas)</w:t>
            </w:r>
            <w:r>
              <w:rPr>
                <w:rFonts w:ascii="Arial" w:eastAsiaTheme="minorEastAsia" w:hAnsi="Arial" w:cs="Arial"/>
                <w:noProof/>
                <w:color w:val="1F497D" w:themeColor="text2"/>
                <w:sz w:val="16"/>
                <w:szCs w:val="16"/>
                <w:lang w:eastAsia="ja-JP"/>
              </w:rPr>
              <w:t>, as this is used several times.</w:t>
            </w:r>
          </w:p>
          <w:p w14:paraId="7A02E26D" w14:textId="77777777" w:rsidR="00624AA4" w:rsidRPr="00E3371E" w:rsidRDefault="00624AA4" w:rsidP="001D4355">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Chair:</w:t>
            </w:r>
          </w:p>
          <w:p w14:paraId="5BB555CC" w14:textId="77777777" w:rsidR="00624AA4" w:rsidRPr="005E36D6" w:rsidRDefault="00624AA4" w:rsidP="001D4355">
            <w:pPr>
              <w:spacing w:after="0"/>
              <w:rPr>
                <w:rFonts w:ascii="Arial" w:hAnsi="Arial" w:cs="Arial"/>
                <w:noProof/>
                <w:sz w:val="16"/>
                <w:szCs w:val="16"/>
              </w:rPr>
            </w:pPr>
            <w:r w:rsidRPr="00E3371E">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56A96A05"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Closed</w:t>
            </w:r>
          </w:p>
        </w:tc>
      </w:tr>
      <w:tr w:rsidR="00624AA4" w:rsidRPr="00BD494B" w14:paraId="5AC54C68" w14:textId="77777777" w:rsidTr="009B5B12">
        <w:trPr>
          <w:trHeight w:val="130"/>
        </w:trPr>
        <w:tc>
          <w:tcPr>
            <w:tcW w:w="769" w:type="dxa"/>
            <w:shd w:val="clear" w:color="auto" w:fill="auto"/>
          </w:tcPr>
          <w:p w14:paraId="2996DC3F" w14:textId="77777777" w:rsidR="00624AA4" w:rsidRDefault="00624AA4" w:rsidP="00333ACC">
            <w:pPr>
              <w:spacing w:after="0"/>
              <w:rPr>
                <w:rFonts w:ascii="Arial" w:hAnsi="Arial" w:cs="Arial"/>
                <w:noProof/>
                <w:sz w:val="16"/>
                <w:szCs w:val="16"/>
              </w:rPr>
            </w:pPr>
            <w:r>
              <w:rPr>
                <w:rFonts w:ascii="Arial" w:hAnsi="Arial" w:cs="Arial"/>
                <w:noProof/>
                <w:sz w:val="16"/>
                <w:szCs w:val="16"/>
              </w:rPr>
              <w:t>S.076</w:t>
            </w:r>
          </w:p>
        </w:tc>
        <w:tc>
          <w:tcPr>
            <w:tcW w:w="1677" w:type="dxa"/>
            <w:shd w:val="clear" w:color="auto" w:fill="auto"/>
          </w:tcPr>
          <w:p w14:paraId="1B8C2306" w14:textId="77777777"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LAA</w:t>
            </w:r>
          </w:p>
        </w:tc>
        <w:tc>
          <w:tcPr>
            <w:tcW w:w="5369" w:type="dxa"/>
            <w:shd w:val="clear" w:color="auto" w:fill="auto"/>
          </w:tcPr>
          <w:p w14:paraId="6A285141" w14:textId="77777777" w:rsidR="00624AA4" w:rsidRDefault="00624AA4" w:rsidP="00333ACC">
            <w:pPr>
              <w:spacing w:after="60"/>
              <w:rPr>
                <w:rFonts w:ascii="Arial" w:hAnsi="Arial" w:cs="Arial"/>
                <w:noProof/>
                <w:sz w:val="16"/>
                <w:szCs w:val="16"/>
              </w:rPr>
            </w:pPr>
            <w:r>
              <w:rPr>
                <w:rFonts w:ascii="Arial" w:hAnsi="Arial" w:cs="Arial"/>
                <w:noProof/>
                <w:sz w:val="16"/>
                <w:szCs w:val="16"/>
              </w:rPr>
              <w:t xml:space="preserve">It should be possible to release field </w:t>
            </w:r>
            <w:r w:rsidRPr="006206A0">
              <w:rPr>
                <w:rFonts w:ascii="Arial" w:hAnsi="Arial" w:cs="Arial"/>
                <w:noProof/>
                <w:sz w:val="16"/>
                <w:szCs w:val="16"/>
              </w:rPr>
              <w:t>rmtc-SubframeOffset</w:t>
            </w:r>
            <w:r>
              <w:rPr>
                <w:rFonts w:ascii="Arial" w:hAnsi="Arial" w:cs="Arial"/>
                <w:noProof/>
                <w:sz w:val="16"/>
                <w:szCs w:val="16"/>
              </w:rPr>
              <w:t>.</w:t>
            </w:r>
          </w:p>
        </w:tc>
        <w:tc>
          <w:tcPr>
            <w:tcW w:w="653" w:type="dxa"/>
            <w:gridSpan w:val="2"/>
            <w:shd w:val="clear" w:color="auto" w:fill="auto"/>
          </w:tcPr>
          <w:p w14:paraId="27C20DAC" w14:textId="77777777"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A9337E7" w14:textId="77777777" w:rsidR="00624AA4" w:rsidRDefault="00624AA4" w:rsidP="0085604B">
            <w:pPr>
              <w:pBdr>
                <w:bottom w:val="single" w:sz="6" w:space="1" w:color="auto"/>
              </w:pBdr>
              <w:spacing w:after="0"/>
              <w:rPr>
                <w:rFonts w:ascii="Arial" w:hAnsi="Arial" w:cs="Arial"/>
                <w:noProof/>
                <w:sz w:val="16"/>
                <w:szCs w:val="16"/>
              </w:rPr>
            </w:pPr>
            <w:r>
              <w:rPr>
                <w:rFonts w:ascii="Arial" w:hAnsi="Arial" w:cs="Arial"/>
                <w:noProof/>
                <w:sz w:val="16"/>
                <w:szCs w:val="16"/>
              </w:rPr>
              <w:t>As delta signalling does not seem essential, it seems easiest to just change to need OR</w:t>
            </w:r>
          </w:p>
          <w:p w14:paraId="5CD49081" w14:textId="77777777" w:rsidR="00624AA4" w:rsidRPr="0085604B" w:rsidRDefault="00624AA4" w:rsidP="0085604B">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Agree.</w:t>
            </w:r>
          </w:p>
          <w:p w14:paraId="61B87ACE" w14:textId="77777777" w:rsidR="00624AA4" w:rsidRDefault="00624AA4" w:rsidP="0085604B">
            <w:pPr>
              <w:pBdr>
                <w:bottom w:val="single" w:sz="6" w:space="1" w:color="auto"/>
              </w:pBdr>
              <w:spacing w:after="0"/>
              <w:rPr>
                <w:rFonts w:ascii="Arial" w:eastAsia="SimSun" w:hAnsi="Arial" w:cs="Arial"/>
                <w:noProof/>
                <w:sz w:val="16"/>
                <w:szCs w:val="16"/>
                <w:lang w:eastAsia="zh-CN"/>
              </w:rPr>
            </w:pPr>
            <w:r w:rsidRPr="0085604B">
              <w:rPr>
                <w:rFonts w:ascii="Arial" w:eastAsia="SimSun" w:hAnsi="Arial" w:cs="Arial" w:hint="eastAsia"/>
                <w:b/>
                <w:noProof/>
                <w:color w:val="1F497D" w:themeColor="text2"/>
                <w:sz w:val="16"/>
                <w:szCs w:val="16"/>
                <w:lang w:eastAsia="zh-CN"/>
              </w:rPr>
              <w:t>CATT:</w:t>
            </w:r>
            <w:r w:rsidRPr="0085604B">
              <w:rPr>
                <w:rFonts w:ascii="Arial" w:eastAsia="SimSun" w:hAnsi="Arial" w:cs="Arial" w:hint="eastAsia"/>
                <w:noProof/>
                <w:color w:val="1F497D" w:themeColor="text2"/>
                <w:sz w:val="16"/>
                <w:szCs w:val="16"/>
                <w:lang w:eastAsia="zh-CN"/>
              </w:rPr>
              <w:t xml:space="preserve"> Delta signalling would not be applied according to descriptions in 5.5.2.5</w:t>
            </w:r>
            <w:r>
              <w:rPr>
                <w:rFonts w:ascii="Arial" w:eastAsia="SimSun" w:hAnsi="Arial" w:cs="Arial" w:hint="eastAsia"/>
                <w:noProof/>
                <w:sz w:val="16"/>
                <w:szCs w:val="16"/>
                <w:lang w:eastAsia="zh-CN"/>
              </w:rPr>
              <w:t>.</w:t>
            </w:r>
          </w:p>
          <w:p w14:paraId="7D4C17C9" w14:textId="77777777" w:rsidR="00624AA4" w:rsidRPr="00E3371E" w:rsidRDefault="00624AA4" w:rsidP="0085604B">
            <w:pPr>
              <w:spacing w:after="0"/>
              <w:rPr>
                <w:rFonts w:ascii="Arial" w:eastAsia="SimSun" w:hAnsi="Arial" w:cs="Arial"/>
                <w:b/>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p>
          <w:p w14:paraId="6B3969E3" w14:textId="77777777" w:rsidR="00624AA4" w:rsidRDefault="00624AA4" w:rsidP="0085604B">
            <w:pPr>
              <w:spacing w:after="0"/>
              <w:rPr>
                <w:rFonts w:ascii="Arial" w:hAnsi="Arial" w:cs="Arial"/>
                <w:noProof/>
                <w:sz w:val="16"/>
                <w:szCs w:val="16"/>
              </w:rPr>
            </w:pPr>
            <w:r w:rsidRPr="00E3371E">
              <w:rPr>
                <w:rFonts w:ascii="Arial" w:eastAsia="SimSun" w:hAnsi="Arial" w:cs="Arial"/>
                <w:noProof/>
                <w:color w:val="C0504D" w:themeColor="accent2"/>
                <w:sz w:val="16"/>
                <w:szCs w:val="16"/>
                <w:lang w:eastAsia="zh-CN"/>
              </w:rPr>
              <w:lastRenderedPageBreak/>
              <w:t>=&gt; No change needed</w:t>
            </w:r>
          </w:p>
        </w:tc>
        <w:tc>
          <w:tcPr>
            <w:tcW w:w="1060" w:type="dxa"/>
            <w:shd w:val="clear" w:color="auto" w:fill="CCFF99"/>
          </w:tcPr>
          <w:p w14:paraId="14A00AA6" w14:textId="77777777" w:rsidR="00624AA4" w:rsidRDefault="00624AA4" w:rsidP="00333ACC">
            <w:pPr>
              <w:spacing w:after="60"/>
              <w:rPr>
                <w:rFonts w:ascii="Arial" w:hAnsi="Arial" w:cs="Arial"/>
                <w:noProof/>
                <w:sz w:val="16"/>
                <w:szCs w:val="16"/>
              </w:rPr>
            </w:pPr>
            <w:r>
              <w:rPr>
                <w:rFonts w:ascii="Arial" w:hAnsi="Arial" w:cs="Arial"/>
                <w:noProof/>
                <w:sz w:val="16"/>
                <w:szCs w:val="16"/>
              </w:rPr>
              <w:lastRenderedPageBreak/>
              <w:t>Closed</w:t>
            </w:r>
          </w:p>
        </w:tc>
      </w:tr>
      <w:tr w:rsidR="00624AA4" w:rsidRPr="00BD494B" w14:paraId="16AF3672" w14:textId="77777777" w:rsidTr="009B5B12">
        <w:trPr>
          <w:trHeight w:val="130"/>
        </w:trPr>
        <w:tc>
          <w:tcPr>
            <w:tcW w:w="769" w:type="dxa"/>
            <w:shd w:val="clear" w:color="auto" w:fill="auto"/>
          </w:tcPr>
          <w:p w14:paraId="5E112445" w14:textId="77777777" w:rsidR="00624AA4" w:rsidRDefault="00624AA4" w:rsidP="00333ACC">
            <w:pPr>
              <w:spacing w:after="0"/>
              <w:rPr>
                <w:rFonts w:ascii="Arial" w:hAnsi="Arial" w:cs="Arial"/>
                <w:noProof/>
                <w:sz w:val="16"/>
                <w:szCs w:val="16"/>
              </w:rPr>
            </w:pPr>
            <w:r>
              <w:rPr>
                <w:rFonts w:ascii="Arial" w:hAnsi="Arial" w:cs="Arial"/>
                <w:noProof/>
                <w:sz w:val="16"/>
                <w:szCs w:val="16"/>
              </w:rPr>
              <w:lastRenderedPageBreak/>
              <w:t>S.078</w:t>
            </w:r>
          </w:p>
        </w:tc>
        <w:tc>
          <w:tcPr>
            <w:tcW w:w="1677" w:type="dxa"/>
            <w:shd w:val="clear" w:color="auto" w:fill="auto"/>
          </w:tcPr>
          <w:p w14:paraId="52A959E2" w14:textId="77777777" w:rsidR="00624AA4" w:rsidRPr="006206A0" w:rsidRDefault="00624AA4" w:rsidP="008A3B00">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whitelist</w:t>
            </w:r>
          </w:p>
        </w:tc>
        <w:tc>
          <w:tcPr>
            <w:tcW w:w="5369" w:type="dxa"/>
            <w:shd w:val="clear" w:color="auto" w:fill="auto"/>
          </w:tcPr>
          <w:p w14:paraId="45EA25BE" w14:textId="77777777" w:rsidR="00624AA4" w:rsidRDefault="00624AA4" w:rsidP="00333ACC">
            <w:pPr>
              <w:spacing w:after="60"/>
              <w:rPr>
                <w:rFonts w:ascii="Arial" w:hAnsi="Arial" w:cs="Arial"/>
                <w:noProof/>
                <w:sz w:val="16"/>
                <w:szCs w:val="16"/>
              </w:rPr>
            </w:pPr>
            <w:r>
              <w:rPr>
                <w:rFonts w:ascii="Arial" w:hAnsi="Arial" w:cs="Arial"/>
                <w:noProof/>
                <w:sz w:val="16"/>
                <w:szCs w:val="16"/>
              </w:rPr>
              <w:t>Clarify that E-UTRA does not include a PCI in both the whitelist and the blacklist</w:t>
            </w:r>
          </w:p>
        </w:tc>
        <w:tc>
          <w:tcPr>
            <w:tcW w:w="653" w:type="dxa"/>
            <w:gridSpan w:val="2"/>
            <w:shd w:val="clear" w:color="auto" w:fill="auto"/>
          </w:tcPr>
          <w:p w14:paraId="42B6C06A" w14:textId="77777777"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8008CE7" w14:textId="77777777" w:rsidR="00624AA4" w:rsidRDefault="00624AA4" w:rsidP="005D6272">
            <w:pPr>
              <w:spacing w:after="0"/>
              <w:rPr>
                <w:rFonts w:ascii="Arial" w:hAnsi="Arial" w:cs="Arial"/>
                <w:color w:val="004080"/>
                <w:sz w:val="16"/>
                <w:szCs w:val="16"/>
                <w:lang w:eastAsia="ja-JP"/>
              </w:rPr>
            </w:pPr>
            <w:r w:rsidRPr="005D6272">
              <w:rPr>
                <w:rFonts w:ascii="Arial" w:hAnsi="Arial" w:cs="Arial"/>
                <w:noProof/>
                <w:sz w:val="16"/>
                <w:szCs w:val="16"/>
              </w:rPr>
              <w:t xml:space="preserve">(Assumption is that both lists may appear together, as black listed cells apply for all measurements using the object while whitelisted cells only apply for some). </w:t>
            </w:r>
            <w:r w:rsidRPr="005D6272">
              <w:rPr>
                <w:rFonts w:ascii="Arial" w:hAnsi="Arial" w:cs="Arial"/>
                <w:sz w:val="16"/>
                <w:szCs w:val="16"/>
                <w:lang w:eastAsia="ja-JP"/>
              </w:rPr>
              <w:t>Add the following sentence to the whiteCellsToAddModList field description:</w:t>
            </w:r>
          </w:p>
          <w:p w14:paraId="482A776C" w14:textId="77777777" w:rsidR="00624AA4" w:rsidRDefault="00624AA4" w:rsidP="005D6272">
            <w:pPr>
              <w:pBdr>
                <w:bottom w:val="single" w:sz="6" w:space="1" w:color="auto"/>
              </w:pBdr>
              <w:spacing w:after="0"/>
              <w:rPr>
                <w:rFonts w:ascii="Arial" w:hAnsi="Arial" w:cs="Arial"/>
                <w:color w:val="FF0000"/>
                <w:sz w:val="16"/>
                <w:szCs w:val="16"/>
                <w:u w:val="single"/>
                <w:lang w:eastAsia="ja-JP"/>
              </w:rPr>
            </w:pPr>
            <w:r w:rsidRPr="005D6272">
              <w:rPr>
                <w:rFonts w:ascii="Arial" w:hAnsi="Arial" w:cs="Arial"/>
                <w:color w:val="FF0000"/>
                <w:sz w:val="16"/>
                <w:szCs w:val="16"/>
                <w:u w:val="single"/>
                <w:lang w:eastAsia="ja-JP"/>
              </w:rPr>
              <w:t>If E-UTRAN configures white-listed cells, it only includes physical cell identities that are not configured as part of the black-listed cells.</w:t>
            </w:r>
          </w:p>
          <w:p w14:paraId="20344DAB" w14:textId="77777777" w:rsidR="00624AA4" w:rsidRPr="00E3371E" w:rsidRDefault="00624AA4" w:rsidP="005D6272">
            <w:pPr>
              <w:spacing w:after="0"/>
              <w:rPr>
                <w:rFonts w:ascii="Arial" w:hAnsi="Arial" w:cs="Arial"/>
                <w:b/>
                <w:color w:val="C0504D" w:themeColor="accent2"/>
                <w:sz w:val="16"/>
                <w:szCs w:val="16"/>
                <w:lang w:eastAsia="ja-JP"/>
              </w:rPr>
            </w:pPr>
            <w:r w:rsidRPr="00E3371E">
              <w:rPr>
                <w:rFonts w:ascii="Arial" w:hAnsi="Arial" w:cs="Arial"/>
                <w:b/>
                <w:color w:val="C0504D" w:themeColor="accent2"/>
                <w:sz w:val="16"/>
                <w:szCs w:val="16"/>
                <w:lang w:eastAsia="ja-JP"/>
              </w:rPr>
              <w:t>Chair:</w:t>
            </w:r>
          </w:p>
          <w:p w14:paraId="11944E06" w14:textId="77777777" w:rsidR="00624AA4" w:rsidRPr="00E3371E" w:rsidRDefault="00624AA4" w:rsidP="005D6272">
            <w:pPr>
              <w:spacing w:after="0"/>
              <w:rPr>
                <w:rFonts w:ascii="Arial" w:hAnsi="Arial" w:cs="Arial"/>
                <w:color w:val="C0504D" w:themeColor="accent2"/>
                <w:sz w:val="16"/>
                <w:szCs w:val="16"/>
                <w:lang w:eastAsia="ja-JP"/>
              </w:rPr>
            </w:pPr>
            <w:r w:rsidRPr="00E3371E">
              <w:rPr>
                <w:rFonts w:ascii="Arial" w:hAnsi="Arial" w:cs="Arial"/>
                <w:color w:val="C0504D" w:themeColor="accent2"/>
                <w:sz w:val="16"/>
                <w:szCs w:val="16"/>
                <w:lang w:eastAsia="ja-JP"/>
              </w:rPr>
              <w:t>=&gt; Not considered a realistic network configuration</w:t>
            </w:r>
          </w:p>
          <w:p w14:paraId="0181F8CD" w14:textId="77777777" w:rsidR="00624AA4" w:rsidRPr="005D6272" w:rsidRDefault="00624AA4" w:rsidP="005D6272">
            <w:pPr>
              <w:spacing w:after="0"/>
              <w:rPr>
                <w:rFonts w:ascii="Arial" w:hAnsi="Arial" w:cs="Arial"/>
                <w:noProof/>
                <w:sz w:val="16"/>
                <w:szCs w:val="16"/>
                <w:u w:val="single"/>
              </w:rPr>
            </w:pPr>
            <w:r w:rsidRPr="00E3371E">
              <w:rPr>
                <w:rFonts w:ascii="Arial" w:hAnsi="Arial" w:cs="Arial"/>
                <w:color w:val="C0504D" w:themeColor="accent2"/>
                <w:sz w:val="16"/>
                <w:szCs w:val="16"/>
                <w:lang w:eastAsia="ja-JP"/>
              </w:rPr>
              <w:t>=&gt; No change needed</w:t>
            </w:r>
          </w:p>
        </w:tc>
        <w:tc>
          <w:tcPr>
            <w:tcW w:w="1060" w:type="dxa"/>
            <w:shd w:val="clear" w:color="auto" w:fill="CCFF99"/>
          </w:tcPr>
          <w:p w14:paraId="723281EC" w14:textId="77777777" w:rsidR="00624AA4" w:rsidRDefault="00624AA4" w:rsidP="00333ACC">
            <w:pPr>
              <w:spacing w:after="60"/>
              <w:rPr>
                <w:rFonts w:ascii="Arial" w:hAnsi="Arial" w:cs="Arial"/>
                <w:noProof/>
                <w:sz w:val="16"/>
                <w:szCs w:val="16"/>
              </w:rPr>
            </w:pPr>
            <w:r>
              <w:rPr>
                <w:rFonts w:ascii="Arial" w:hAnsi="Arial" w:cs="Arial"/>
                <w:noProof/>
                <w:sz w:val="16"/>
                <w:szCs w:val="16"/>
              </w:rPr>
              <w:t>Closed</w:t>
            </w:r>
          </w:p>
        </w:tc>
      </w:tr>
      <w:tr w:rsidR="00624AA4" w:rsidRPr="00BD494B" w14:paraId="19214AF2" w14:textId="77777777" w:rsidTr="009B5B12">
        <w:trPr>
          <w:trHeight w:val="130"/>
        </w:trPr>
        <w:tc>
          <w:tcPr>
            <w:tcW w:w="769" w:type="dxa"/>
            <w:shd w:val="clear" w:color="auto" w:fill="auto"/>
          </w:tcPr>
          <w:p w14:paraId="5AC86E15" w14:textId="77777777" w:rsidR="00624AA4" w:rsidRDefault="00624AA4" w:rsidP="00333ACC">
            <w:pPr>
              <w:spacing w:after="0"/>
              <w:rPr>
                <w:rFonts w:ascii="Arial" w:hAnsi="Arial" w:cs="Arial"/>
                <w:noProof/>
                <w:sz w:val="16"/>
                <w:szCs w:val="16"/>
              </w:rPr>
            </w:pPr>
            <w:r>
              <w:rPr>
                <w:rFonts w:ascii="Arial" w:hAnsi="Arial" w:cs="Arial"/>
                <w:noProof/>
                <w:sz w:val="16"/>
                <w:szCs w:val="16"/>
              </w:rPr>
              <w:t>S.089</w:t>
            </w:r>
          </w:p>
        </w:tc>
        <w:tc>
          <w:tcPr>
            <w:tcW w:w="1677" w:type="dxa"/>
            <w:shd w:val="clear" w:color="auto" w:fill="auto"/>
          </w:tcPr>
          <w:p w14:paraId="5633FE15" w14:textId="77777777"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aN-ThresholdSINR</w:t>
            </w:r>
          </w:p>
        </w:tc>
        <w:tc>
          <w:tcPr>
            <w:tcW w:w="5369" w:type="dxa"/>
            <w:shd w:val="clear" w:color="auto" w:fill="auto"/>
          </w:tcPr>
          <w:p w14:paraId="23A75F65" w14:textId="77777777" w:rsidR="00624AA4" w:rsidRDefault="00624AA4" w:rsidP="00333ACC">
            <w:pPr>
              <w:spacing w:after="60"/>
              <w:rPr>
                <w:rFonts w:ascii="Arial" w:hAnsi="Arial" w:cs="Arial"/>
                <w:noProof/>
                <w:sz w:val="16"/>
                <w:szCs w:val="16"/>
              </w:rPr>
            </w:pPr>
            <w:r>
              <w:rPr>
                <w:rFonts w:ascii="Arial" w:hAnsi="Arial" w:cs="Arial"/>
                <w:noProof/>
                <w:sz w:val="16"/>
                <w:szCs w:val="16"/>
              </w:rPr>
              <w:t>As the subfields use the same names as the original one, It is not clear which fields the UE applies and which ones it ignores</w:t>
            </w:r>
          </w:p>
        </w:tc>
        <w:tc>
          <w:tcPr>
            <w:tcW w:w="653" w:type="dxa"/>
            <w:gridSpan w:val="2"/>
            <w:shd w:val="clear" w:color="auto" w:fill="auto"/>
          </w:tcPr>
          <w:p w14:paraId="67037184" w14:textId="77777777"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A26CE44" w14:textId="77777777" w:rsidR="00624AA4" w:rsidRDefault="00624AA4" w:rsidP="0007276D">
            <w:pPr>
              <w:pBdr>
                <w:bottom w:val="single" w:sz="6" w:space="1" w:color="auto"/>
              </w:pBdr>
              <w:spacing w:after="0"/>
              <w:rPr>
                <w:rFonts w:ascii="Arial" w:hAnsi="Arial" w:cs="Arial"/>
                <w:noProof/>
                <w:sz w:val="16"/>
                <w:szCs w:val="16"/>
              </w:rPr>
            </w:pPr>
            <w:r>
              <w:rPr>
                <w:rFonts w:ascii="Arial" w:hAnsi="Arial" w:cs="Arial"/>
                <w:noProof/>
                <w:sz w:val="16"/>
                <w:szCs w:val="16"/>
              </w:rPr>
              <w:t xml:space="preserve">Clarify by adding that the UE only considers the thresholds include in </w:t>
            </w:r>
            <w:r w:rsidRPr="006206A0">
              <w:rPr>
                <w:rFonts w:ascii="Arial" w:hAnsi="Arial" w:cs="Arial"/>
                <w:noProof/>
                <w:sz w:val="16"/>
                <w:szCs w:val="16"/>
              </w:rPr>
              <w:t>aN-ThresholdSINR</w:t>
            </w:r>
            <w:r>
              <w:rPr>
                <w:rFonts w:ascii="Arial" w:hAnsi="Arial" w:cs="Arial"/>
                <w:noProof/>
                <w:sz w:val="16"/>
                <w:szCs w:val="16"/>
              </w:rPr>
              <w:t xml:space="preserve"> (and ignores any other corresponding values)</w:t>
            </w:r>
          </w:p>
          <w:p w14:paraId="0DC3BD1B" w14:textId="77777777" w:rsidR="00624AA4" w:rsidRDefault="00624AA4" w:rsidP="0007276D">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In the field description, there is a statement that </w:t>
            </w:r>
            <w:r w:rsidRPr="0007276D">
              <w:rPr>
                <w:rFonts w:ascii="Arial" w:eastAsiaTheme="minorEastAsia" w:hAnsi="Arial" w:cs="Arial"/>
                <w:noProof/>
                <w:color w:val="1F497D" w:themeColor="text2"/>
                <w:sz w:val="16"/>
                <w:szCs w:val="16"/>
                <w:lang w:eastAsia="ja-JP"/>
              </w:rPr>
              <w:t>When configured, UE ignores aN-ThresholdM.</w:t>
            </w:r>
            <w:r w:rsidRPr="0007276D">
              <w:rPr>
                <w:rFonts w:ascii="Arial" w:eastAsiaTheme="minorEastAsia" w:hAnsi="Arial" w:cs="Arial" w:hint="eastAsia"/>
                <w:noProof/>
                <w:color w:val="1F497D" w:themeColor="text2"/>
                <w:sz w:val="16"/>
                <w:szCs w:val="16"/>
                <w:lang w:eastAsia="ja-JP"/>
              </w:rPr>
              <w:t xml:space="preserve"> Although it seems enough, further clarification could be considered.</w:t>
            </w:r>
          </w:p>
          <w:p w14:paraId="293A6357" w14:textId="77777777" w:rsidR="00624AA4" w:rsidRDefault="00624AA4" w:rsidP="00F97FFA">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Ok, no change seems needed</w:t>
            </w:r>
          </w:p>
          <w:p w14:paraId="4001D2BA" w14:textId="77777777" w:rsidR="00624AA4" w:rsidRPr="00F00BD2" w:rsidRDefault="00624AA4" w:rsidP="00F97FFA">
            <w:pPr>
              <w:spacing w:after="0"/>
              <w:rPr>
                <w:rFonts w:ascii="Arial" w:eastAsiaTheme="minorEastAsia" w:hAnsi="Arial" w:cs="Arial"/>
                <w:b/>
                <w:noProof/>
                <w:color w:val="C0504D" w:themeColor="accent2"/>
                <w:sz w:val="16"/>
                <w:szCs w:val="16"/>
                <w:lang w:eastAsia="ja-JP"/>
              </w:rPr>
            </w:pPr>
            <w:r w:rsidRPr="00F00BD2">
              <w:rPr>
                <w:rFonts w:ascii="Arial" w:eastAsiaTheme="minorEastAsia" w:hAnsi="Arial" w:cs="Arial"/>
                <w:b/>
                <w:noProof/>
                <w:color w:val="C0504D" w:themeColor="accent2"/>
                <w:sz w:val="16"/>
                <w:szCs w:val="16"/>
                <w:lang w:eastAsia="ja-JP"/>
              </w:rPr>
              <w:t>Chair:</w:t>
            </w:r>
          </w:p>
          <w:p w14:paraId="20FE0669" w14:textId="77777777" w:rsidR="00624AA4" w:rsidRPr="002275E0" w:rsidRDefault="00624AA4" w:rsidP="00F97FFA">
            <w:pPr>
              <w:spacing w:after="0"/>
              <w:rPr>
                <w:rFonts w:ascii="Arial" w:hAnsi="Arial" w:cs="Arial"/>
                <w:noProof/>
                <w:sz w:val="16"/>
                <w:szCs w:val="16"/>
              </w:rPr>
            </w:pPr>
            <w:r w:rsidRPr="00F00BD2">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4C489FA5"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t>Closed</w:t>
            </w:r>
          </w:p>
        </w:tc>
      </w:tr>
      <w:tr w:rsidR="00624AA4" w:rsidRPr="00BD494B" w14:paraId="1DBECBE6" w14:textId="77777777" w:rsidTr="009B5B12">
        <w:trPr>
          <w:trHeight w:val="130"/>
        </w:trPr>
        <w:tc>
          <w:tcPr>
            <w:tcW w:w="769" w:type="dxa"/>
            <w:shd w:val="clear" w:color="auto" w:fill="auto"/>
          </w:tcPr>
          <w:p w14:paraId="2D44DCC3" w14:textId="77777777" w:rsidR="00624AA4" w:rsidRDefault="00624AA4" w:rsidP="00333ACC">
            <w:pPr>
              <w:spacing w:after="0"/>
              <w:rPr>
                <w:rFonts w:ascii="Arial" w:hAnsi="Arial" w:cs="Arial"/>
                <w:noProof/>
                <w:sz w:val="16"/>
                <w:szCs w:val="16"/>
              </w:rPr>
            </w:pPr>
            <w:r>
              <w:rPr>
                <w:rFonts w:ascii="Arial" w:hAnsi="Arial" w:cs="Arial"/>
                <w:noProof/>
                <w:sz w:val="16"/>
                <w:szCs w:val="16"/>
              </w:rPr>
              <w:t>S.090</w:t>
            </w:r>
          </w:p>
        </w:tc>
        <w:tc>
          <w:tcPr>
            <w:tcW w:w="1677" w:type="dxa"/>
            <w:shd w:val="clear" w:color="auto" w:fill="auto"/>
          </w:tcPr>
          <w:p w14:paraId="45D5FD2E" w14:textId="77777777"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aN-ThresholdSINR</w:t>
            </w:r>
          </w:p>
        </w:tc>
        <w:tc>
          <w:tcPr>
            <w:tcW w:w="5369" w:type="dxa"/>
            <w:shd w:val="clear" w:color="auto" w:fill="auto"/>
          </w:tcPr>
          <w:p w14:paraId="3D5EAD78" w14:textId="77777777" w:rsidR="00624AA4" w:rsidRDefault="00624AA4" w:rsidP="00333ACC">
            <w:pPr>
              <w:spacing w:after="60"/>
              <w:rPr>
                <w:rFonts w:ascii="Arial" w:hAnsi="Arial" w:cs="Arial"/>
                <w:noProof/>
                <w:sz w:val="16"/>
                <w:szCs w:val="16"/>
              </w:rPr>
            </w:pPr>
            <w:r>
              <w:rPr>
                <w:rFonts w:ascii="Arial" w:hAnsi="Arial" w:cs="Arial"/>
                <w:noProof/>
                <w:sz w:val="16"/>
                <w:szCs w:val="16"/>
              </w:rPr>
              <w:t>No need for IE ThresholdEUTRA-v13x0</w:t>
            </w:r>
          </w:p>
        </w:tc>
        <w:tc>
          <w:tcPr>
            <w:tcW w:w="653" w:type="dxa"/>
            <w:gridSpan w:val="2"/>
            <w:shd w:val="clear" w:color="auto" w:fill="auto"/>
          </w:tcPr>
          <w:p w14:paraId="7431B3AD" w14:textId="77777777"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1C6E0F2" w14:textId="77777777" w:rsidR="00624AA4" w:rsidRDefault="00624AA4" w:rsidP="00CA627C">
            <w:pPr>
              <w:spacing w:after="0"/>
              <w:rPr>
                <w:rFonts w:ascii="Arial" w:hAnsi="Arial" w:cs="Arial"/>
                <w:noProof/>
                <w:sz w:val="16"/>
                <w:szCs w:val="16"/>
              </w:rPr>
            </w:pPr>
            <w:r>
              <w:rPr>
                <w:rFonts w:ascii="Arial" w:hAnsi="Arial" w:cs="Arial"/>
                <w:noProof/>
                <w:sz w:val="16"/>
                <w:szCs w:val="16"/>
              </w:rPr>
              <w:t xml:space="preserve">Directly refer to </w:t>
            </w:r>
            <w:r w:rsidRPr="00655886">
              <w:rPr>
                <w:rFonts w:ascii="Arial" w:hAnsi="Arial" w:cs="Arial"/>
                <w:noProof/>
                <w:sz w:val="16"/>
                <w:szCs w:val="16"/>
              </w:rPr>
              <w:t>RS-SINR-Range</w:t>
            </w:r>
          </w:p>
          <w:p w14:paraId="35B06960" w14:textId="77777777" w:rsidR="00624AA4" w:rsidRDefault="00624AA4" w:rsidP="00E3371E">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See our comment to S.088</w:t>
            </w:r>
          </w:p>
          <w:p w14:paraId="4BC749F6" w14:textId="77777777" w:rsidR="00624AA4" w:rsidRPr="00E3371E" w:rsidRDefault="00624AA4" w:rsidP="00E3371E">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376D4426" w14:textId="77777777" w:rsidR="00624AA4" w:rsidRPr="00346E8E" w:rsidRDefault="00624AA4" w:rsidP="00E3371E">
            <w:pPr>
              <w:spacing w:after="0"/>
              <w:rPr>
                <w:rFonts w:ascii="Arial" w:hAnsi="Arial" w:cs="Arial"/>
                <w:noProof/>
                <w:sz w:val="16"/>
                <w:szCs w:val="16"/>
              </w:rPr>
            </w:pPr>
            <w:r w:rsidRPr="00E3371E">
              <w:rPr>
                <w:rFonts w:ascii="Arial" w:eastAsiaTheme="minorEastAsia" w:hAnsi="Arial" w:cs="Arial"/>
                <w:noProof/>
                <w:color w:val="C0504D" w:themeColor="accent2"/>
                <w:sz w:val="16"/>
                <w:szCs w:val="16"/>
                <w:lang w:eastAsia="ja-JP"/>
              </w:rPr>
              <w:t>=&gt; See S.088</w:t>
            </w:r>
          </w:p>
        </w:tc>
        <w:tc>
          <w:tcPr>
            <w:tcW w:w="1060" w:type="dxa"/>
            <w:shd w:val="clear" w:color="auto" w:fill="CCFF99"/>
          </w:tcPr>
          <w:p w14:paraId="75DC4137"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t>Closed</w:t>
            </w:r>
          </w:p>
        </w:tc>
      </w:tr>
      <w:tr w:rsidR="00624AA4" w:rsidRPr="00BD494B" w14:paraId="5DD1AD69" w14:textId="77777777" w:rsidTr="009B5B12">
        <w:trPr>
          <w:trHeight w:val="130"/>
        </w:trPr>
        <w:tc>
          <w:tcPr>
            <w:tcW w:w="769" w:type="dxa"/>
            <w:shd w:val="clear" w:color="auto" w:fill="auto"/>
          </w:tcPr>
          <w:p w14:paraId="3BA10634" w14:textId="77777777" w:rsidR="00624AA4" w:rsidRDefault="00624AA4" w:rsidP="00333ACC">
            <w:pPr>
              <w:spacing w:after="0"/>
              <w:rPr>
                <w:rFonts w:ascii="Arial" w:hAnsi="Arial" w:cs="Arial"/>
                <w:noProof/>
                <w:sz w:val="16"/>
                <w:szCs w:val="16"/>
              </w:rPr>
            </w:pPr>
            <w:r>
              <w:rPr>
                <w:rFonts w:ascii="Arial" w:hAnsi="Arial" w:cs="Arial"/>
                <w:noProof/>
                <w:sz w:val="16"/>
                <w:szCs w:val="16"/>
              </w:rPr>
              <w:t>S.091</w:t>
            </w:r>
          </w:p>
        </w:tc>
        <w:tc>
          <w:tcPr>
            <w:tcW w:w="1677" w:type="dxa"/>
            <w:shd w:val="clear" w:color="auto" w:fill="auto"/>
          </w:tcPr>
          <w:p w14:paraId="2B77D5F4" w14:textId="77777777" w:rsidR="00624AA4" w:rsidRPr="006206A0" w:rsidRDefault="00624AA4" w:rsidP="00CA627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eventId</w:t>
            </w:r>
          </w:p>
        </w:tc>
        <w:tc>
          <w:tcPr>
            <w:tcW w:w="5369" w:type="dxa"/>
            <w:shd w:val="clear" w:color="auto" w:fill="auto"/>
          </w:tcPr>
          <w:p w14:paraId="2F57BC0C" w14:textId="77777777" w:rsidR="00624AA4" w:rsidRDefault="00624AA4" w:rsidP="00333ACC">
            <w:pPr>
              <w:spacing w:after="60"/>
              <w:rPr>
                <w:rFonts w:ascii="Arial" w:hAnsi="Arial" w:cs="Arial"/>
                <w:noProof/>
                <w:sz w:val="16"/>
                <w:szCs w:val="16"/>
              </w:rPr>
            </w:pPr>
            <w:r>
              <w:rPr>
                <w:rFonts w:ascii="Arial" w:hAnsi="Arial" w:cs="Arial"/>
                <w:noProof/>
                <w:sz w:val="16"/>
                <w:szCs w:val="16"/>
              </w:rPr>
              <w:t>Seems better to state in trigger- and reportQuantity that E-UTRAN does not configure value SINR for events C1 and C2</w:t>
            </w:r>
          </w:p>
        </w:tc>
        <w:tc>
          <w:tcPr>
            <w:tcW w:w="653" w:type="dxa"/>
            <w:gridSpan w:val="2"/>
            <w:shd w:val="clear" w:color="auto" w:fill="auto"/>
          </w:tcPr>
          <w:p w14:paraId="53D5D9FF" w14:textId="77777777" w:rsidR="00624AA4"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E18E9F9" w14:textId="77777777" w:rsidR="00624AA4" w:rsidRDefault="00624AA4" w:rsidP="00CA627C">
            <w:pPr>
              <w:spacing w:after="0"/>
              <w:rPr>
                <w:rFonts w:ascii="Arial" w:hAnsi="Arial" w:cs="Arial"/>
                <w:noProof/>
                <w:sz w:val="16"/>
                <w:szCs w:val="16"/>
              </w:rPr>
            </w:pPr>
            <w:r>
              <w:rPr>
                <w:rFonts w:ascii="Arial" w:hAnsi="Arial" w:cs="Arial"/>
                <w:noProof/>
                <w:sz w:val="16"/>
                <w:szCs w:val="16"/>
              </w:rPr>
              <w:t>Move</w:t>
            </w:r>
          </w:p>
          <w:p w14:paraId="2CD4C33C" w14:textId="77777777" w:rsidR="00624AA4" w:rsidRDefault="00624AA4" w:rsidP="00CA627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 xml:space="preserve">DCM: </w:t>
            </w:r>
            <w:r w:rsidRPr="00CA627C">
              <w:rPr>
                <w:rFonts w:ascii="Arial" w:eastAsiaTheme="minorEastAsia" w:hAnsi="Arial" w:cs="Arial" w:hint="eastAsia"/>
                <w:noProof/>
                <w:color w:val="1F497D" w:themeColor="text2"/>
                <w:sz w:val="16"/>
                <w:szCs w:val="16"/>
                <w:lang w:eastAsia="ja-JP"/>
              </w:rPr>
              <w:t>No strong opinion but slightly prefer the current place instead of duplicating the same text to triggerQuantity and reportQuantity.</w:t>
            </w:r>
          </w:p>
          <w:p w14:paraId="79529D19" w14:textId="77777777" w:rsidR="00624AA4" w:rsidRPr="00E3371E" w:rsidRDefault="00624AA4" w:rsidP="00CA627C">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7161D325" w14:textId="77777777" w:rsidR="00624AA4" w:rsidRPr="000B3E16" w:rsidRDefault="00624AA4" w:rsidP="00CA627C">
            <w:pPr>
              <w:spacing w:after="0"/>
              <w:rPr>
                <w:rFonts w:ascii="Arial" w:hAnsi="Arial" w:cs="Arial"/>
                <w:noProof/>
                <w:sz w:val="16"/>
                <w:szCs w:val="16"/>
              </w:rPr>
            </w:pPr>
            <w:r w:rsidRPr="00E3371E">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50EE3770"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t>Closed</w:t>
            </w:r>
          </w:p>
        </w:tc>
      </w:tr>
      <w:tr w:rsidR="00624AA4" w:rsidRPr="00BD494B" w14:paraId="41647B9A" w14:textId="77777777" w:rsidTr="009B5B12">
        <w:trPr>
          <w:trHeight w:val="130"/>
        </w:trPr>
        <w:tc>
          <w:tcPr>
            <w:tcW w:w="769" w:type="dxa"/>
            <w:shd w:val="clear" w:color="auto" w:fill="auto"/>
          </w:tcPr>
          <w:p w14:paraId="4FF67A4C" w14:textId="77777777" w:rsidR="00624AA4" w:rsidRDefault="00624AA4" w:rsidP="00333ACC">
            <w:pPr>
              <w:spacing w:after="0"/>
              <w:rPr>
                <w:rFonts w:ascii="Arial" w:hAnsi="Arial" w:cs="Arial"/>
                <w:noProof/>
                <w:sz w:val="16"/>
                <w:szCs w:val="16"/>
              </w:rPr>
            </w:pPr>
            <w:r>
              <w:rPr>
                <w:rFonts w:ascii="Arial" w:hAnsi="Arial" w:cs="Arial"/>
                <w:noProof/>
                <w:sz w:val="16"/>
                <w:szCs w:val="16"/>
              </w:rPr>
              <w:t>S.097</w:t>
            </w:r>
          </w:p>
        </w:tc>
        <w:tc>
          <w:tcPr>
            <w:tcW w:w="1677" w:type="dxa"/>
            <w:shd w:val="clear" w:color="auto" w:fill="auto"/>
          </w:tcPr>
          <w:p w14:paraId="3DBE97B1" w14:textId="77777777" w:rsidR="00624AA4" w:rsidRPr="006206A0" w:rsidRDefault="00624AA4"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LAA</w:t>
            </w:r>
          </w:p>
        </w:tc>
        <w:tc>
          <w:tcPr>
            <w:tcW w:w="5369" w:type="dxa"/>
            <w:shd w:val="clear" w:color="auto" w:fill="auto"/>
          </w:tcPr>
          <w:p w14:paraId="53CE3239" w14:textId="77777777" w:rsidR="00624AA4" w:rsidRDefault="00624AA4"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653" w:type="dxa"/>
            <w:gridSpan w:val="2"/>
            <w:shd w:val="clear" w:color="auto" w:fill="auto"/>
          </w:tcPr>
          <w:p w14:paraId="28699524" w14:textId="77777777" w:rsidR="00624AA4" w:rsidRDefault="00624AA4"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58B5726" w14:textId="77777777" w:rsidR="00624AA4" w:rsidRDefault="00624AA4" w:rsidP="0015442C">
            <w:pPr>
              <w:spacing w:after="0"/>
              <w:rPr>
                <w:rFonts w:ascii="Arial" w:hAnsi="Arial" w:cs="Arial"/>
                <w:noProof/>
                <w:sz w:val="16"/>
                <w:szCs w:val="16"/>
              </w:rPr>
            </w:pPr>
            <w:r>
              <w:rPr>
                <w:rFonts w:ascii="Arial" w:hAnsi="Arial" w:cs="Arial"/>
                <w:noProof/>
                <w:sz w:val="16"/>
                <w:szCs w:val="16"/>
              </w:rPr>
              <w:t>Clarify that the RSSI measurements applies for periodical</w:t>
            </w:r>
          </w:p>
          <w:p w14:paraId="7D9B3B2C" w14:textId="77777777" w:rsidR="00624AA4" w:rsidRDefault="00624AA4" w:rsidP="005D6272">
            <w:pPr>
              <w:pBdr>
                <w:top w:val="single" w:sz="6" w:space="1" w:color="auto"/>
                <w:bottom w:val="single" w:sz="6" w:space="1" w:color="auto"/>
              </w:pBd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See also S.096</w:t>
            </w:r>
          </w:p>
          <w:p w14:paraId="4739F641" w14:textId="77777777" w:rsidR="00624AA4" w:rsidRPr="00BA1DB0" w:rsidRDefault="00624AA4" w:rsidP="005D6272">
            <w:pPr>
              <w:spacing w:after="0"/>
              <w:rPr>
                <w:rFonts w:ascii="Arial" w:hAnsi="Arial" w:cs="Arial"/>
                <w:b/>
                <w:noProof/>
                <w:color w:val="C0504D" w:themeColor="accent2"/>
                <w:sz w:val="16"/>
                <w:szCs w:val="16"/>
              </w:rPr>
            </w:pPr>
            <w:r w:rsidRPr="00BA1DB0">
              <w:rPr>
                <w:rFonts w:ascii="Arial" w:hAnsi="Arial" w:cs="Arial"/>
                <w:b/>
                <w:noProof/>
                <w:color w:val="C0504D" w:themeColor="accent2"/>
                <w:sz w:val="16"/>
                <w:szCs w:val="16"/>
              </w:rPr>
              <w:t>Chair</w:t>
            </w:r>
          </w:p>
          <w:p w14:paraId="15A8EB6A" w14:textId="77777777" w:rsidR="00624AA4" w:rsidRDefault="00624AA4" w:rsidP="005D6272">
            <w:pPr>
              <w:spacing w:after="0"/>
              <w:rPr>
                <w:rFonts w:ascii="Arial" w:hAnsi="Arial" w:cs="Arial"/>
                <w:noProof/>
                <w:sz w:val="16"/>
                <w:szCs w:val="16"/>
              </w:rPr>
            </w:pPr>
            <w:r w:rsidRPr="00E3371E">
              <w:rPr>
                <w:rFonts w:ascii="Arial" w:hAnsi="Arial" w:cs="Arial"/>
                <w:noProof/>
                <w:color w:val="C0504D" w:themeColor="accent2"/>
                <w:sz w:val="16"/>
                <w:szCs w:val="16"/>
              </w:rPr>
              <w:t>=&gt; See conclusion of S.096</w:t>
            </w:r>
          </w:p>
        </w:tc>
        <w:tc>
          <w:tcPr>
            <w:tcW w:w="1060" w:type="dxa"/>
            <w:shd w:val="clear" w:color="auto" w:fill="CCFF99"/>
          </w:tcPr>
          <w:p w14:paraId="0C5C0625" w14:textId="77777777" w:rsidR="00624AA4" w:rsidRPr="00BD494B" w:rsidRDefault="00624AA4" w:rsidP="00333ACC">
            <w:pPr>
              <w:spacing w:after="60"/>
              <w:rPr>
                <w:rFonts w:ascii="Arial" w:hAnsi="Arial" w:cs="Arial"/>
                <w:noProof/>
                <w:sz w:val="16"/>
                <w:szCs w:val="16"/>
              </w:rPr>
            </w:pPr>
            <w:r>
              <w:rPr>
                <w:rFonts w:ascii="Arial" w:eastAsia="SimSun" w:hAnsi="Arial" w:cs="Arial"/>
                <w:noProof/>
                <w:sz w:val="16"/>
                <w:szCs w:val="16"/>
                <w:lang w:eastAsia="zh-CN"/>
              </w:rPr>
              <w:t>Closed</w:t>
            </w:r>
          </w:p>
        </w:tc>
      </w:tr>
      <w:tr w:rsidR="00624AA4" w:rsidRPr="00BD494B" w14:paraId="2E0F2D6E" w14:textId="77777777" w:rsidTr="009B5B12">
        <w:trPr>
          <w:trHeight w:val="130"/>
        </w:trPr>
        <w:tc>
          <w:tcPr>
            <w:tcW w:w="769" w:type="dxa"/>
            <w:shd w:val="clear" w:color="auto" w:fill="auto"/>
          </w:tcPr>
          <w:p w14:paraId="46E6ABB2" w14:textId="77777777" w:rsidR="00624AA4" w:rsidRDefault="00624AA4" w:rsidP="00333ACC">
            <w:pPr>
              <w:spacing w:after="0"/>
              <w:rPr>
                <w:rFonts w:ascii="Arial" w:hAnsi="Arial" w:cs="Arial"/>
                <w:noProof/>
                <w:sz w:val="16"/>
                <w:szCs w:val="16"/>
              </w:rPr>
            </w:pPr>
            <w:r>
              <w:rPr>
                <w:rFonts w:ascii="Arial" w:hAnsi="Arial" w:cs="Arial"/>
                <w:noProof/>
                <w:sz w:val="16"/>
                <w:szCs w:val="16"/>
              </w:rPr>
              <w:t>S.093</w:t>
            </w:r>
          </w:p>
        </w:tc>
        <w:tc>
          <w:tcPr>
            <w:tcW w:w="1677" w:type="dxa"/>
            <w:shd w:val="clear" w:color="auto" w:fill="auto"/>
          </w:tcPr>
          <w:p w14:paraId="1A55A2F5" w14:textId="77777777" w:rsidR="00624AA4" w:rsidRPr="006206A0" w:rsidRDefault="00624AA4" w:rsidP="00E3371E">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62595BEE" w14:textId="77777777" w:rsidR="00624AA4" w:rsidRDefault="00624AA4" w:rsidP="00333ACC">
            <w:pPr>
              <w:spacing w:after="60"/>
              <w:rPr>
                <w:rFonts w:ascii="Arial" w:hAnsi="Arial" w:cs="Arial"/>
                <w:noProof/>
                <w:sz w:val="16"/>
                <w:szCs w:val="16"/>
              </w:rPr>
            </w:pPr>
            <w:r>
              <w:rPr>
                <w:rFonts w:ascii="Arial" w:hAnsi="Arial" w:cs="Arial"/>
                <w:noProof/>
                <w:sz w:val="16"/>
                <w:szCs w:val="16"/>
              </w:rPr>
              <w:t>The way new measurements are introduces does not seem very aligned (also regarding field names)</w:t>
            </w:r>
          </w:p>
        </w:tc>
        <w:tc>
          <w:tcPr>
            <w:tcW w:w="653" w:type="dxa"/>
            <w:gridSpan w:val="2"/>
            <w:shd w:val="clear" w:color="auto" w:fill="auto"/>
          </w:tcPr>
          <w:p w14:paraId="1928ABE1" w14:textId="77777777" w:rsidR="00624AA4" w:rsidRDefault="00624AA4"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856983A" w14:textId="77777777" w:rsidR="00624AA4" w:rsidRDefault="00624AA4" w:rsidP="00E3371E">
            <w:pPr>
              <w:pBdr>
                <w:bottom w:val="single" w:sz="6" w:space="1" w:color="auto"/>
              </w:pBdr>
              <w:spacing w:after="0"/>
              <w:rPr>
                <w:rFonts w:ascii="Arial" w:hAnsi="Arial" w:cs="Arial"/>
                <w:noProof/>
                <w:sz w:val="16"/>
                <w:szCs w:val="16"/>
              </w:rPr>
            </w:pPr>
            <w:r>
              <w:rPr>
                <w:rFonts w:ascii="Arial" w:hAnsi="Arial" w:cs="Arial"/>
                <w:noProof/>
                <w:sz w:val="16"/>
                <w:szCs w:val="16"/>
              </w:rPr>
              <w:t>Try to align between the different new measurements that are introduced e.g. reportSTTD</w:t>
            </w:r>
          </w:p>
          <w:p w14:paraId="3D1AB978" w14:textId="77777777" w:rsidR="00624AA4" w:rsidRPr="00BA1DB0" w:rsidRDefault="00624AA4" w:rsidP="00E3371E">
            <w:pPr>
              <w:spacing w:after="0"/>
              <w:rPr>
                <w:rFonts w:ascii="Arial" w:hAnsi="Arial" w:cs="Arial"/>
                <w:b/>
                <w:noProof/>
                <w:color w:val="C0504D" w:themeColor="accent2"/>
                <w:sz w:val="16"/>
                <w:szCs w:val="16"/>
              </w:rPr>
            </w:pPr>
            <w:r w:rsidRPr="00BA1DB0">
              <w:rPr>
                <w:rFonts w:ascii="Arial" w:hAnsi="Arial" w:cs="Arial"/>
                <w:b/>
                <w:noProof/>
                <w:color w:val="C0504D" w:themeColor="accent2"/>
                <w:sz w:val="16"/>
                <w:szCs w:val="16"/>
              </w:rPr>
              <w:t>Chair:</w:t>
            </w:r>
          </w:p>
          <w:p w14:paraId="454A069D" w14:textId="77777777" w:rsidR="00624AA4" w:rsidRDefault="00624AA4" w:rsidP="00E3371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No change needed</w:t>
            </w:r>
          </w:p>
          <w:p w14:paraId="43EC7C97" w14:textId="77777777" w:rsidR="00624AA4" w:rsidRDefault="00624AA4" w:rsidP="00257529">
            <w:pPr>
              <w:spacing w:after="0"/>
              <w:rPr>
                <w:rFonts w:ascii="Arial" w:hAnsi="Arial" w:cs="Arial"/>
                <w:noProof/>
                <w:sz w:val="16"/>
                <w:szCs w:val="16"/>
              </w:rPr>
            </w:pPr>
            <w:r w:rsidRPr="00257529">
              <w:rPr>
                <w:rFonts w:ascii="Arial" w:eastAsia="MS Mincho" w:hAnsi="Arial" w:cs="Arial"/>
                <w:b/>
                <w:noProof/>
                <w:color w:val="C0504D" w:themeColor="accent2"/>
                <w:sz w:val="16"/>
                <w:szCs w:val="16"/>
                <w:lang w:eastAsia="ja-JP"/>
              </w:rPr>
              <w:t xml:space="preserve">Coordinator: </w:t>
            </w:r>
            <w:r>
              <w:rPr>
                <w:rFonts w:ascii="Arial" w:hAnsi="Arial" w:cs="Arial"/>
                <w:color w:val="C0504D" w:themeColor="accent2"/>
                <w:sz w:val="16"/>
                <w:szCs w:val="16"/>
              </w:rPr>
              <w:t>It is agreed that g</w:t>
            </w:r>
            <w:r w:rsidRPr="00257529">
              <w:rPr>
                <w:rFonts w:ascii="Arial" w:hAnsi="Arial" w:cs="Arial"/>
                <w:color w:val="C0504D" w:themeColor="accent2"/>
                <w:sz w:val="16"/>
                <w:szCs w:val="16"/>
              </w:rPr>
              <w:t>eneral issue of measurements extensibility can be progressed in R14 under TEI14.</w:t>
            </w:r>
            <w:r>
              <w:rPr>
                <w:rFonts w:ascii="Arial" w:hAnsi="Arial" w:cs="Arial"/>
                <w:color w:val="C0504D" w:themeColor="accent2"/>
                <w:sz w:val="16"/>
                <w:szCs w:val="16"/>
              </w:rPr>
              <w:t xml:space="preserve"> Closed without actions</w:t>
            </w:r>
            <w:r>
              <w:rPr>
                <w:rFonts w:ascii="Arial" w:eastAsia="MS Mincho" w:hAnsi="Arial" w:cs="Arial"/>
                <w:noProof/>
                <w:color w:val="C0504D" w:themeColor="accent2"/>
                <w:sz w:val="16"/>
                <w:szCs w:val="16"/>
                <w:lang w:eastAsia="ja-JP"/>
              </w:rPr>
              <w:t xml:space="preserve">. </w:t>
            </w:r>
            <w:r>
              <w:rPr>
                <w:rFonts w:ascii="Arial" w:hAnsi="Arial" w:cs="Arial"/>
                <w:color w:val="C0504D" w:themeColor="accent2"/>
                <w:sz w:val="16"/>
                <w:szCs w:val="16"/>
              </w:rPr>
              <w:t xml:space="preserve">See also S.007, C.078 and S.074. </w:t>
            </w:r>
          </w:p>
        </w:tc>
        <w:tc>
          <w:tcPr>
            <w:tcW w:w="1060" w:type="dxa"/>
            <w:shd w:val="clear" w:color="auto" w:fill="CCFF99"/>
          </w:tcPr>
          <w:p w14:paraId="6274989A" w14:textId="77777777" w:rsidR="00624AA4" w:rsidRPr="00BD494B" w:rsidRDefault="00624AA4" w:rsidP="00B71D2A">
            <w:pPr>
              <w:spacing w:after="0"/>
              <w:rPr>
                <w:rFonts w:ascii="Arial" w:hAnsi="Arial" w:cs="Arial"/>
                <w:noProof/>
                <w:sz w:val="16"/>
                <w:szCs w:val="16"/>
              </w:rPr>
            </w:pPr>
            <w:r>
              <w:rPr>
                <w:rFonts w:ascii="Arial" w:hAnsi="Arial" w:cs="Arial"/>
                <w:noProof/>
                <w:sz w:val="16"/>
                <w:szCs w:val="16"/>
              </w:rPr>
              <w:t>Closed</w:t>
            </w:r>
          </w:p>
        </w:tc>
      </w:tr>
      <w:tr w:rsidR="00624AA4" w:rsidRPr="00BD494B" w14:paraId="74CAACB1" w14:textId="77777777" w:rsidTr="009B5B12">
        <w:trPr>
          <w:trHeight w:val="130"/>
        </w:trPr>
        <w:tc>
          <w:tcPr>
            <w:tcW w:w="769" w:type="dxa"/>
            <w:shd w:val="clear" w:color="auto" w:fill="auto"/>
          </w:tcPr>
          <w:p w14:paraId="174E9481" w14:textId="77777777" w:rsidR="00624AA4" w:rsidRDefault="00624AA4" w:rsidP="00F626EE">
            <w:pPr>
              <w:spacing w:after="0"/>
              <w:rPr>
                <w:rFonts w:ascii="Arial" w:hAnsi="Arial" w:cs="Arial"/>
                <w:noProof/>
                <w:sz w:val="16"/>
                <w:szCs w:val="16"/>
              </w:rPr>
            </w:pPr>
            <w:r>
              <w:rPr>
                <w:rFonts w:ascii="Arial" w:hAnsi="Arial" w:cs="Arial"/>
                <w:noProof/>
                <w:sz w:val="16"/>
                <w:szCs w:val="16"/>
              </w:rPr>
              <w:t>N.165</w:t>
            </w:r>
          </w:p>
        </w:tc>
        <w:tc>
          <w:tcPr>
            <w:tcW w:w="1677" w:type="dxa"/>
            <w:shd w:val="clear" w:color="auto" w:fill="auto"/>
          </w:tcPr>
          <w:p w14:paraId="3CA3CD8A" w14:textId="77777777" w:rsidR="00624AA4" w:rsidRDefault="00624AA4" w:rsidP="002A03F4">
            <w:pPr>
              <w:spacing w:after="0"/>
              <w:rPr>
                <w:rFonts w:ascii="Arial" w:hAnsi="Arial" w:cs="Arial"/>
                <w:noProof/>
                <w:sz w:val="16"/>
                <w:szCs w:val="16"/>
              </w:rPr>
            </w:pPr>
            <w:r>
              <w:rPr>
                <w:rFonts w:ascii="Arial" w:hAnsi="Arial" w:cs="Arial"/>
                <w:noProof/>
                <w:sz w:val="16"/>
                <w:szCs w:val="16"/>
              </w:rPr>
              <w:t>6.3.5 ReportConfigEUTRA:: MeasRSSI-ReportConfig-r13 ::</w:t>
            </w:r>
            <w:r w:rsidRPr="00F16375">
              <w:rPr>
                <w:rFonts w:ascii="Arial" w:hAnsi="Arial" w:cs="Arial"/>
                <w:noProof/>
                <w:sz w:val="16"/>
                <w:szCs w:val="16"/>
              </w:rPr>
              <w:t xml:space="preserve"> channelOccupancyThreshold-r13</w:t>
            </w:r>
          </w:p>
        </w:tc>
        <w:tc>
          <w:tcPr>
            <w:tcW w:w="5369" w:type="dxa"/>
            <w:shd w:val="clear" w:color="auto" w:fill="auto"/>
          </w:tcPr>
          <w:p w14:paraId="7310F535" w14:textId="77777777" w:rsidR="00624AA4" w:rsidRDefault="00624AA4" w:rsidP="00F626EE">
            <w:pPr>
              <w:spacing w:after="0"/>
              <w:rPr>
                <w:rFonts w:ascii="Arial" w:hAnsi="Arial" w:cs="Arial"/>
                <w:noProof/>
                <w:sz w:val="16"/>
                <w:szCs w:val="16"/>
              </w:rPr>
            </w:pPr>
            <w:r>
              <w:rPr>
                <w:rFonts w:ascii="Arial" w:hAnsi="Arial" w:cs="Arial"/>
                <w:noProof/>
                <w:sz w:val="16"/>
                <w:szCs w:val="16"/>
              </w:rPr>
              <w:t>This configuration is used to trigger RSSI measurements, but did we agree to different channel occupancy thresholds per event?</w:t>
            </w:r>
          </w:p>
        </w:tc>
        <w:tc>
          <w:tcPr>
            <w:tcW w:w="653" w:type="dxa"/>
            <w:gridSpan w:val="2"/>
            <w:shd w:val="clear" w:color="auto" w:fill="auto"/>
          </w:tcPr>
          <w:p w14:paraId="6C9BD66E" w14:textId="77777777" w:rsidR="00624AA4" w:rsidRDefault="00624AA4" w:rsidP="00F626EE">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317E349F" w14:textId="77777777"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it was agreed that we have different channel occupancy thresholds in each event. If not, then this could be moved to MeasRSSI-Config-r13 in MeasObjectEUTRA</w:t>
            </w:r>
          </w:p>
          <w:p w14:paraId="51B57893" w14:textId="77777777" w:rsidR="00624AA4" w:rsidRPr="0085604B" w:rsidRDefault="00624AA4" w:rsidP="00F626EE">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I think we should support to have separate thresholds per event. Or does Nokia see a problem with this?</w:t>
            </w:r>
          </w:p>
          <w:p w14:paraId="39DF7DD0" w14:textId="77777777" w:rsidR="00624AA4" w:rsidRPr="0085604B" w:rsidRDefault="00624AA4" w:rsidP="00F626EE">
            <w:pPr>
              <w:spacing w:after="0"/>
              <w:rPr>
                <w:rFonts w:ascii="Arial" w:eastAsiaTheme="minorEastAsia" w:hAnsi="Arial" w:cs="Arial"/>
                <w:noProof/>
                <w:color w:val="1F497D" w:themeColor="text2"/>
                <w:sz w:val="16"/>
                <w:szCs w:val="16"/>
                <w:lang w:eastAsia="ja-JP"/>
              </w:rPr>
            </w:pPr>
            <w:r w:rsidRPr="0085604B">
              <w:rPr>
                <w:rFonts w:ascii="Arial" w:eastAsia="SimSun" w:hAnsi="Arial" w:cs="Arial" w:hint="eastAsia"/>
                <w:b/>
                <w:noProof/>
                <w:color w:val="1F497D" w:themeColor="text2"/>
                <w:sz w:val="16"/>
                <w:szCs w:val="16"/>
                <w:lang w:eastAsia="zh-CN"/>
              </w:rPr>
              <w:t>CATT:</w:t>
            </w:r>
            <w:r w:rsidRPr="0085604B">
              <w:rPr>
                <w:rFonts w:ascii="Arial" w:eastAsia="SimSun" w:hAnsi="Arial" w:cs="Arial" w:hint="eastAsia"/>
                <w:noProof/>
                <w:color w:val="1F497D" w:themeColor="text2"/>
                <w:sz w:val="16"/>
                <w:szCs w:val="16"/>
                <w:lang w:eastAsia="zh-CN"/>
              </w:rPr>
              <w:t xml:space="preserve"> Periodical  reporting was agreed for RSSI measurements. The same threshold for RSSI measurements on different frequencies may be applied. There is no need to change the existing configuration.</w:t>
            </w:r>
          </w:p>
          <w:p w14:paraId="4DEA694E" w14:textId="77777777" w:rsidR="00624AA4" w:rsidRDefault="00624AA4" w:rsidP="00F626EE">
            <w:pPr>
              <w:pBdr>
                <w:bottom w:val="single" w:sz="6" w:space="1" w:color="auto"/>
              </w:pBdr>
              <w:spacing w:after="0"/>
              <w:rPr>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It seems straightforward to configure the channel occupancy threshold as reportConfig rather than measObject. In that sense, threshold per event seems reasonable as well.</w:t>
            </w:r>
          </w:p>
          <w:p w14:paraId="34D6BFE3" w14:textId="77777777" w:rsidR="00624AA4" w:rsidRPr="00F8437F" w:rsidRDefault="00624AA4" w:rsidP="00F626EE">
            <w:pPr>
              <w:spacing w:after="0"/>
              <w:rPr>
                <w:rFonts w:ascii="Arial" w:eastAsiaTheme="minorEastAsia" w:hAnsi="Arial" w:cs="Arial"/>
                <w:b/>
                <w:noProof/>
                <w:color w:val="C0504D" w:themeColor="accent2"/>
                <w:sz w:val="16"/>
                <w:szCs w:val="16"/>
                <w:lang w:eastAsia="ja-JP"/>
              </w:rPr>
            </w:pPr>
            <w:r w:rsidRPr="00F8437F">
              <w:rPr>
                <w:rFonts w:ascii="Arial" w:eastAsiaTheme="minorEastAsia" w:hAnsi="Arial" w:cs="Arial"/>
                <w:b/>
                <w:noProof/>
                <w:color w:val="C0504D" w:themeColor="accent2"/>
                <w:sz w:val="16"/>
                <w:szCs w:val="16"/>
                <w:lang w:eastAsia="ja-JP"/>
              </w:rPr>
              <w:t>Chair:</w:t>
            </w:r>
          </w:p>
          <w:p w14:paraId="2D8C262E" w14:textId="77777777" w:rsidR="00624AA4" w:rsidRPr="00F8437F" w:rsidRDefault="00624AA4" w:rsidP="00F626EE">
            <w:pPr>
              <w:spacing w:after="0"/>
              <w:rPr>
                <w:rFonts w:ascii="Arial" w:eastAsiaTheme="minorEastAsia" w:hAnsi="Arial" w:cs="Arial"/>
                <w:noProof/>
                <w:color w:val="1F497D" w:themeColor="text2"/>
                <w:sz w:val="16"/>
                <w:szCs w:val="16"/>
                <w:lang w:eastAsia="ja-JP"/>
              </w:rPr>
            </w:pPr>
            <w:r w:rsidRPr="00F8437F">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74A18DD2"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Closed</w:t>
            </w:r>
          </w:p>
        </w:tc>
      </w:tr>
      <w:tr w:rsidR="00624AA4" w:rsidRPr="00BD494B" w14:paraId="0CFFAEB0" w14:textId="77777777" w:rsidTr="009B5B12">
        <w:trPr>
          <w:trHeight w:val="130"/>
        </w:trPr>
        <w:tc>
          <w:tcPr>
            <w:tcW w:w="769" w:type="dxa"/>
            <w:shd w:val="clear" w:color="auto" w:fill="auto"/>
          </w:tcPr>
          <w:p w14:paraId="1E5008CD"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E.198</w:t>
            </w:r>
          </w:p>
        </w:tc>
        <w:tc>
          <w:tcPr>
            <w:tcW w:w="1677" w:type="dxa"/>
            <w:shd w:val="clear" w:color="auto" w:fill="auto"/>
          </w:tcPr>
          <w:p w14:paraId="7F6E55BE" w14:textId="77777777" w:rsidR="00624AA4" w:rsidRPr="00325D8E" w:rsidRDefault="00624AA4" w:rsidP="004F4BB1">
            <w:pPr>
              <w:spacing w:after="0"/>
              <w:rPr>
                <w:rFonts w:ascii="Arial" w:hAnsi="Arial" w:cs="Arial"/>
                <w:noProof/>
                <w:sz w:val="16"/>
                <w:szCs w:val="16"/>
              </w:rPr>
            </w:pPr>
            <w:r>
              <w:rPr>
                <w:rFonts w:ascii="Arial" w:hAnsi="Arial" w:cs="Arial"/>
                <w:noProof/>
                <w:sz w:val="16"/>
                <w:szCs w:val="16"/>
              </w:rPr>
              <w:t xml:space="preserve">6.3.5 </w:t>
            </w:r>
            <w:r w:rsidRPr="00325D8E">
              <w:rPr>
                <w:rFonts w:ascii="Arial" w:hAnsi="Arial" w:cs="Arial"/>
                <w:noProof/>
                <w:sz w:val="16"/>
                <w:szCs w:val="16"/>
              </w:rPr>
              <w:t>DelayConfig</w:t>
            </w:r>
          </w:p>
        </w:tc>
        <w:tc>
          <w:tcPr>
            <w:tcW w:w="5369" w:type="dxa"/>
            <w:shd w:val="clear" w:color="auto" w:fill="auto"/>
          </w:tcPr>
          <w:p w14:paraId="46DC5FD8" w14:textId="77777777" w:rsidR="00624AA4" w:rsidRPr="00621891" w:rsidRDefault="00624AA4" w:rsidP="004F4BB1">
            <w:pPr>
              <w:spacing w:after="0"/>
              <w:rPr>
                <w:rFonts w:ascii="Arial" w:hAnsi="Arial" w:cs="Arial"/>
                <w:noProof/>
                <w:sz w:val="16"/>
                <w:szCs w:val="16"/>
              </w:rPr>
            </w:pPr>
            <w:r w:rsidRPr="00621891">
              <w:rPr>
                <w:rFonts w:ascii="Arial" w:hAnsi="Arial" w:cs="Arial"/>
                <w:noProof/>
                <w:sz w:val="16"/>
                <w:szCs w:val="16"/>
              </w:rPr>
              <w:t>Missing line break before "</w:t>
            </w:r>
            <w:r w:rsidRPr="00621891">
              <w:rPr>
                <w:rFonts w:ascii="Arial" w:hAnsi="Arial" w:cs="Arial"/>
                <w:sz w:val="16"/>
                <w:szCs w:val="16"/>
              </w:rPr>
              <w:t xml:space="preserve"> delayReportInterval</w:t>
            </w:r>
            <w:r w:rsidRPr="00621891">
              <w:rPr>
                <w:rFonts w:ascii="Arial" w:hAnsi="Arial" w:cs="Arial"/>
                <w:noProof/>
                <w:sz w:val="16"/>
                <w:szCs w:val="16"/>
              </w:rPr>
              <w:t xml:space="preserve"> "</w:t>
            </w:r>
          </w:p>
        </w:tc>
        <w:tc>
          <w:tcPr>
            <w:tcW w:w="653" w:type="dxa"/>
            <w:gridSpan w:val="2"/>
            <w:shd w:val="clear" w:color="auto" w:fill="auto"/>
          </w:tcPr>
          <w:p w14:paraId="0F55CB0C" w14:textId="77777777" w:rsidR="00624AA4"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5B3C36" w14:textId="77777777"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Add line break</w:t>
            </w:r>
          </w:p>
          <w:p w14:paraId="6C21CDF0" w14:textId="77777777" w:rsidR="00624AA4" w:rsidRPr="00133098"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7E666B9"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14:paraId="1134DC62" w14:textId="77777777" w:rsidTr="009B5B12">
        <w:trPr>
          <w:trHeight w:val="130"/>
        </w:trPr>
        <w:tc>
          <w:tcPr>
            <w:tcW w:w="769" w:type="dxa"/>
            <w:shd w:val="clear" w:color="auto" w:fill="auto"/>
          </w:tcPr>
          <w:p w14:paraId="47DD437E"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D.034</w:t>
            </w:r>
          </w:p>
        </w:tc>
        <w:tc>
          <w:tcPr>
            <w:tcW w:w="1677" w:type="dxa"/>
            <w:shd w:val="clear" w:color="auto" w:fill="auto"/>
          </w:tcPr>
          <w:p w14:paraId="0E732366" w14:textId="77777777" w:rsidR="00624AA4" w:rsidRPr="002D49AB" w:rsidRDefault="00624AA4"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lastRenderedPageBreak/>
              <w:t>MeasObjectEUTRA</w:t>
            </w:r>
          </w:p>
        </w:tc>
        <w:tc>
          <w:tcPr>
            <w:tcW w:w="5369" w:type="dxa"/>
            <w:shd w:val="clear" w:color="auto" w:fill="auto"/>
          </w:tcPr>
          <w:p w14:paraId="7221C5BC"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 xml:space="preserve">Style error on the field description of </w:t>
            </w:r>
            <w:r w:rsidRPr="00E727EE">
              <w:rPr>
                <w:rFonts w:ascii="Arial" w:hAnsi="Arial" w:cs="Arial"/>
                <w:i/>
                <w:noProof/>
                <w:sz w:val="16"/>
                <w:szCs w:val="16"/>
              </w:rPr>
              <w:t>measDuration</w:t>
            </w:r>
            <w:r>
              <w:rPr>
                <w:rFonts w:ascii="Arial" w:hAnsi="Arial" w:cs="Arial"/>
                <w:noProof/>
                <w:sz w:val="16"/>
                <w:szCs w:val="16"/>
              </w:rPr>
              <w:t>.</w:t>
            </w:r>
          </w:p>
        </w:tc>
        <w:tc>
          <w:tcPr>
            <w:tcW w:w="653" w:type="dxa"/>
            <w:gridSpan w:val="2"/>
            <w:shd w:val="clear" w:color="auto" w:fill="auto"/>
          </w:tcPr>
          <w:p w14:paraId="14ABBAA8"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246E2A" w14:textId="77777777"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Style should be corrected accordingly.</w:t>
            </w:r>
          </w:p>
          <w:p w14:paraId="5FA2FE66" w14:textId="77777777" w:rsidR="00624AA4" w:rsidRPr="00310A5B"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B06714A"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Closed</w:t>
            </w:r>
          </w:p>
        </w:tc>
      </w:tr>
      <w:tr w:rsidR="00624AA4" w:rsidRPr="00BD494B" w14:paraId="3947F9BD" w14:textId="77777777" w:rsidTr="009B5B12">
        <w:trPr>
          <w:trHeight w:val="130"/>
        </w:trPr>
        <w:tc>
          <w:tcPr>
            <w:tcW w:w="769" w:type="dxa"/>
            <w:shd w:val="clear" w:color="auto" w:fill="auto"/>
          </w:tcPr>
          <w:p w14:paraId="33F74D6E" w14:textId="77777777" w:rsidR="00624AA4" w:rsidRDefault="00624AA4" w:rsidP="00F626EE">
            <w:pPr>
              <w:spacing w:after="0"/>
              <w:rPr>
                <w:rFonts w:ascii="Arial" w:hAnsi="Arial" w:cs="Arial"/>
                <w:noProof/>
                <w:sz w:val="16"/>
                <w:szCs w:val="16"/>
              </w:rPr>
            </w:pPr>
            <w:r>
              <w:rPr>
                <w:rFonts w:ascii="Arial" w:hAnsi="Arial" w:cs="Arial"/>
                <w:noProof/>
                <w:sz w:val="16"/>
                <w:szCs w:val="16"/>
              </w:rPr>
              <w:lastRenderedPageBreak/>
              <w:t>N.155</w:t>
            </w:r>
          </w:p>
        </w:tc>
        <w:tc>
          <w:tcPr>
            <w:tcW w:w="1677" w:type="dxa"/>
            <w:shd w:val="clear" w:color="auto" w:fill="auto"/>
          </w:tcPr>
          <w:p w14:paraId="316246C9" w14:textId="77777777" w:rsidR="00624AA4" w:rsidRDefault="00624AA4" w:rsidP="00F626EE">
            <w:pPr>
              <w:spacing w:after="0"/>
              <w:rPr>
                <w:rFonts w:ascii="Arial" w:hAnsi="Arial" w:cs="Arial"/>
                <w:noProof/>
                <w:sz w:val="16"/>
                <w:szCs w:val="16"/>
              </w:rPr>
            </w:pPr>
            <w:r>
              <w:rPr>
                <w:rFonts w:ascii="Arial" w:hAnsi="Arial" w:cs="Arial"/>
                <w:noProof/>
                <w:sz w:val="16"/>
                <w:szCs w:val="16"/>
              </w:rPr>
              <w:t xml:space="preserve">6.3.5 MeasObjectEUTRA:: </w:t>
            </w:r>
            <w:r w:rsidRPr="00895326">
              <w:rPr>
                <w:rFonts w:ascii="Arial" w:hAnsi="Arial" w:cs="Arial"/>
                <w:noProof/>
                <w:sz w:val="16"/>
                <w:szCs w:val="16"/>
              </w:rPr>
              <w:t>whiteCellsToAddModList</w:t>
            </w:r>
            <w:r>
              <w:rPr>
                <w:rFonts w:ascii="Arial" w:hAnsi="Arial" w:cs="Arial"/>
                <w:noProof/>
                <w:sz w:val="16"/>
                <w:szCs w:val="16"/>
              </w:rPr>
              <w:t>, ::whiteCellsToRemove</w:t>
            </w:r>
            <w:r w:rsidRPr="00895326">
              <w:rPr>
                <w:rFonts w:ascii="Arial" w:hAnsi="Arial" w:cs="Arial"/>
                <w:noProof/>
                <w:sz w:val="16"/>
                <w:szCs w:val="16"/>
              </w:rPr>
              <w:t>List</w:t>
            </w:r>
          </w:p>
        </w:tc>
        <w:tc>
          <w:tcPr>
            <w:tcW w:w="5369" w:type="dxa"/>
            <w:shd w:val="clear" w:color="auto" w:fill="auto"/>
          </w:tcPr>
          <w:p w14:paraId="22424DFC" w14:textId="77777777" w:rsidR="00624AA4" w:rsidRDefault="00624AA4" w:rsidP="00F626EE">
            <w:pPr>
              <w:spacing w:after="0"/>
              <w:rPr>
                <w:rFonts w:ascii="Arial" w:hAnsi="Arial" w:cs="Arial"/>
                <w:noProof/>
                <w:sz w:val="16"/>
                <w:szCs w:val="16"/>
              </w:rPr>
            </w:pPr>
            <w:r>
              <w:rPr>
                <w:rFonts w:ascii="Arial" w:hAnsi="Arial" w:cs="Arial"/>
                <w:noProof/>
                <w:sz w:val="16"/>
                <w:szCs w:val="16"/>
              </w:rPr>
              <w:t>The font size is 10 instead of 9</w:t>
            </w:r>
          </w:p>
        </w:tc>
        <w:tc>
          <w:tcPr>
            <w:tcW w:w="653" w:type="dxa"/>
            <w:gridSpan w:val="2"/>
            <w:shd w:val="clear" w:color="auto" w:fill="auto"/>
          </w:tcPr>
          <w:p w14:paraId="64B68287" w14:textId="77777777"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8BA67E8" w14:textId="77777777"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Use font size 9.</w:t>
            </w:r>
          </w:p>
          <w:p w14:paraId="32311A94" w14:textId="77777777" w:rsidR="00624AA4" w:rsidRDefault="00624AA4" w:rsidP="00F626E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20D57DCE"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Closed</w:t>
            </w:r>
          </w:p>
        </w:tc>
      </w:tr>
      <w:tr w:rsidR="00624AA4" w:rsidRPr="00BD494B" w14:paraId="4190718D" w14:textId="77777777" w:rsidTr="009B5B12">
        <w:trPr>
          <w:trHeight w:val="130"/>
        </w:trPr>
        <w:tc>
          <w:tcPr>
            <w:tcW w:w="769" w:type="dxa"/>
            <w:shd w:val="clear" w:color="auto" w:fill="auto"/>
          </w:tcPr>
          <w:p w14:paraId="1944A074" w14:textId="77777777" w:rsidR="00624AA4" w:rsidRDefault="00624AA4" w:rsidP="00F626EE">
            <w:pPr>
              <w:spacing w:after="0"/>
              <w:rPr>
                <w:rFonts w:ascii="Arial" w:hAnsi="Arial" w:cs="Arial"/>
                <w:noProof/>
                <w:sz w:val="16"/>
                <w:szCs w:val="16"/>
              </w:rPr>
            </w:pPr>
            <w:r>
              <w:rPr>
                <w:rFonts w:ascii="Arial" w:hAnsi="Arial" w:cs="Arial"/>
                <w:noProof/>
                <w:sz w:val="16"/>
                <w:szCs w:val="16"/>
              </w:rPr>
              <w:t>N.154</w:t>
            </w:r>
          </w:p>
        </w:tc>
        <w:tc>
          <w:tcPr>
            <w:tcW w:w="1677" w:type="dxa"/>
            <w:shd w:val="clear" w:color="auto" w:fill="auto"/>
          </w:tcPr>
          <w:p w14:paraId="78CC3EFB" w14:textId="77777777" w:rsidR="00624AA4" w:rsidRDefault="00624AA4" w:rsidP="00F626EE">
            <w:pPr>
              <w:spacing w:after="0"/>
              <w:rPr>
                <w:rFonts w:ascii="Arial" w:hAnsi="Arial" w:cs="Arial"/>
                <w:noProof/>
                <w:sz w:val="16"/>
                <w:szCs w:val="16"/>
              </w:rPr>
            </w:pPr>
            <w:r>
              <w:rPr>
                <w:rFonts w:ascii="Arial" w:hAnsi="Arial" w:cs="Arial"/>
                <w:noProof/>
                <w:sz w:val="16"/>
                <w:szCs w:val="16"/>
              </w:rPr>
              <w:t>6.3.5 MeasObjectEUTRA::</w:t>
            </w:r>
            <w:r w:rsidRPr="00895326">
              <w:rPr>
                <w:rFonts w:ascii="Arial" w:hAnsi="Arial" w:cs="Arial"/>
                <w:noProof/>
                <w:sz w:val="16"/>
                <w:szCs w:val="16"/>
              </w:rPr>
              <w:t>measDuration</w:t>
            </w:r>
          </w:p>
        </w:tc>
        <w:tc>
          <w:tcPr>
            <w:tcW w:w="5369" w:type="dxa"/>
            <w:shd w:val="clear" w:color="auto" w:fill="auto"/>
          </w:tcPr>
          <w:p w14:paraId="4E990FE7" w14:textId="77777777" w:rsidR="00624AA4" w:rsidRPr="00895326" w:rsidRDefault="00624AA4" w:rsidP="00F626EE">
            <w:pPr>
              <w:spacing w:after="0"/>
              <w:rPr>
                <w:rFonts w:ascii="Arial" w:hAnsi="Arial" w:cs="Arial"/>
                <w:noProof/>
                <w:sz w:val="16"/>
                <w:szCs w:val="16"/>
              </w:rPr>
            </w:pPr>
            <w:r>
              <w:rPr>
                <w:rFonts w:ascii="Arial" w:hAnsi="Arial" w:cs="Arial"/>
                <w:noProof/>
                <w:sz w:val="16"/>
                <w:szCs w:val="16"/>
              </w:rPr>
              <w:t xml:space="preserve">Font of the field description is wrong and </w:t>
            </w:r>
            <w:r>
              <w:rPr>
                <w:rFonts w:ascii="Arial" w:hAnsi="Arial" w:cs="Arial"/>
                <w:i/>
                <w:noProof/>
                <w:sz w:val="16"/>
                <w:szCs w:val="16"/>
              </w:rPr>
              <w:t>sym1</w:t>
            </w:r>
            <w:r>
              <w:rPr>
                <w:rFonts w:ascii="Arial" w:hAnsi="Arial" w:cs="Arial"/>
                <w:noProof/>
                <w:sz w:val="16"/>
                <w:szCs w:val="16"/>
              </w:rPr>
              <w:t xml:space="preserve"> / </w:t>
            </w:r>
            <w:r w:rsidRPr="00895326">
              <w:rPr>
                <w:rFonts w:ascii="Arial" w:hAnsi="Arial" w:cs="Arial"/>
                <w:i/>
                <w:noProof/>
                <w:sz w:val="16"/>
                <w:szCs w:val="16"/>
              </w:rPr>
              <w:t>sym14</w:t>
            </w:r>
            <w:r>
              <w:rPr>
                <w:rFonts w:ascii="Arial" w:hAnsi="Arial" w:cs="Arial"/>
                <w:noProof/>
                <w:sz w:val="16"/>
                <w:szCs w:val="16"/>
              </w:rPr>
              <w:t xml:space="preserve"> are not italicized.</w:t>
            </w:r>
          </w:p>
        </w:tc>
        <w:tc>
          <w:tcPr>
            <w:tcW w:w="653" w:type="dxa"/>
            <w:gridSpan w:val="2"/>
            <w:shd w:val="clear" w:color="auto" w:fill="auto"/>
          </w:tcPr>
          <w:p w14:paraId="61040056" w14:textId="77777777" w:rsidR="00624AA4" w:rsidRDefault="00624AA4"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18DC0E6" w14:textId="77777777" w:rsidR="00624AA4" w:rsidRDefault="00624AA4" w:rsidP="00F626EE">
            <w:pPr>
              <w:pBdr>
                <w:bottom w:val="single" w:sz="6" w:space="1" w:color="auto"/>
              </w:pBdr>
              <w:spacing w:after="0"/>
              <w:rPr>
                <w:rFonts w:ascii="Arial" w:hAnsi="Arial" w:cs="Arial"/>
                <w:noProof/>
                <w:sz w:val="16"/>
                <w:szCs w:val="16"/>
              </w:rPr>
            </w:pPr>
            <w:r>
              <w:rPr>
                <w:rFonts w:ascii="Arial" w:hAnsi="Arial" w:cs="Arial"/>
                <w:noProof/>
                <w:sz w:val="16"/>
                <w:szCs w:val="16"/>
              </w:rPr>
              <w:t>Correct to use Arial and add italics.</w:t>
            </w:r>
          </w:p>
          <w:p w14:paraId="662E39B4" w14:textId="77777777" w:rsidR="00624AA4" w:rsidRPr="0049498F" w:rsidRDefault="00624AA4" w:rsidP="00F626EE">
            <w:pP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p>
          <w:p w14:paraId="16689BDD" w14:textId="77777777" w:rsidR="00624AA4" w:rsidRDefault="00624AA4" w:rsidP="00F626EE">
            <w:pPr>
              <w:spacing w:after="0"/>
              <w:rPr>
                <w:rFonts w:ascii="Arial" w:hAnsi="Arial" w:cs="Arial"/>
                <w:noProof/>
                <w:sz w:val="16"/>
                <w:szCs w:val="16"/>
              </w:rPr>
            </w:pPr>
            <w:r w:rsidRPr="0049498F">
              <w:rPr>
                <w:rFonts w:ascii="Arial" w:hAnsi="Arial" w:cs="Arial"/>
                <w:b/>
                <w:noProof/>
                <w:color w:val="1F497D" w:themeColor="text2"/>
                <w:sz w:val="16"/>
                <w:szCs w:val="16"/>
              </w:rPr>
              <w:t xml:space="preserve">Coordinator: </w:t>
            </w:r>
            <w:r w:rsidRPr="0049498F">
              <w:rPr>
                <w:rFonts w:ascii="Arial" w:hAnsi="Arial" w:cs="Arial"/>
                <w:noProof/>
                <w:color w:val="1F497D" w:themeColor="text2"/>
                <w:sz w:val="16"/>
                <w:szCs w:val="16"/>
              </w:rPr>
              <w:t>Corrected during v1300 CR implementation</w:t>
            </w:r>
          </w:p>
        </w:tc>
        <w:tc>
          <w:tcPr>
            <w:tcW w:w="1060" w:type="dxa"/>
            <w:shd w:val="clear" w:color="auto" w:fill="CCFF99"/>
          </w:tcPr>
          <w:p w14:paraId="46302F39" w14:textId="77777777" w:rsidR="00624AA4" w:rsidRPr="00BD494B" w:rsidRDefault="00624AA4" w:rsidP="00F626EE">
            <w:pPr>
              <w:spacing w:after="0"/>
              <w:rPr>
                <w:rFonts w:ascii="Arial" w:hAnsi="Arial" w:cs="Arial"/>
                <w:noProof/>
                <w:sz w:val="16"/>
                <w:szCs w:val="16"/>
              </w:rPr>
            </w:pPr>
            <w:r>
              <w:rPr>
                <w:rFonts w:ascii="Arial" w:hAnsi="Arial" w:cs="Arial"/>
                <w:noProof/>
                <w:sz w:val="16"/>
                <w:szCs w:val="16"/>
              </w:rPr>
              <w:t>Closed</w:t>
            </w:r>
          </w:p>
        </w:tc>
      </w:tr>
      <w:tr w:rsidR="00624AA4" w:rsidRPr="00BD494B" w14:paraId="6F35A0D8" w14:textId="77777777" w:rsidTr="009B5B12">
        <w:tc>
          <w:tcPr>
            <w:tcW w:w="769" w:type="dxa"/>
            <w:shd w:val="clear" w:color="auto" w:fill="auto"/>
          </w:tcPr>
          <w:p w14:paraId="5D6111E0" w14:textId="77777777" w:rsidR="00624AA4" w:rsidRPr="00084A0A"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C.085</w:t>
            </w:r>
          </w:p>
        </w:tc>
        <w:tc>
          <w:tcPr>
            <w:tcW w:w="1677" w:type="dxa"/>
            <w:shd w:val="clear" w:color="auto" w:fill="auto"/>
          </w:tcPr>
          <w:p w14:paraId="6FF7AE8A"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 xml:space="preserve">6.3.5 </w:t>
            </w:r>
            <w:r w:rsidRPr="00123A2A">
              <w:rPr>
                <w:rFonts w:ascii="Arial" w:hAnsi="Arial" w:cs="Arial"/>
                <w:noProof/>
                <w:sz w:val="16"/>
                <w:szCs w:val="16"/>
              </w:rPr>
              <w:t>ReportConfigEUTRA</w:t>
            </w:r>
          </w:p>
        </w:tc>
        <w:tc>
          <w:tcPr>
            <w:tcW w:w="5369" w:type="dxa"/>
            <w:shd w:val="clear" w:color="auto" w:fill="auto"/>
          </w:tcPr>
          <w:p w14:paraId="0BEFE11E" w14:textId="77777777" w:rsidR="00624AA4" w:rsidRPr="000F5354" w:rsidRDefault="00624AA4" w:rsidP="004F4BB1">
            <w:pPr>
              <w:spacing w:after="0"/>
              <w:rPr>
                <w:rFonts w:ascii="Arial" w:hAnsi="Arial" w:cs="Arial"/>
                <w:noProof/>
                <w:sz w:val="16"/>
                <w:szCs w:val="16"/>
              </w:rPr>
            </w:pPr>
            <w:r w:rsidRPr="000F5354">
              <w:rPr>
                <w:rFonts w:ascii="Arial" w:hAnsi="Arial" w:cs="Arial"/>
                <w:noProof/>
                <w:sz w:val="16"/>
                <w:szCs w:val="16"/>
              </w:rPr>
              <w:t xml:space="preserve">In </w:t>
            </w:r>
            <w:r w:rsidRPr="000F5354">
              <w:rPr>
                <w:rFonts w:ascii="Arial" w:hAnsi="Arial" w:cs="Arial"/>
                <w:i/>
                <w:noProof/>
                <w:sz w:val="16"/>
                <w:szCs w:val="16"/>
              </w:rPr>
              <w:t>ReportConfigEUTRA</w:t>
            </w:r>
            <w:r w:rsidRPr="000F5354">
              <w:rPr>
                <w:rFonts w:ascii="Arial" w:hAnsi="Arial" w:cs="Arial"/>
                <w:noProof/>
                <w:sz w:val="16"/>
                <w:szCs w:val="16"/>
              </w:rPr>
              <w:t xml:space="preserve"> field descriptions, the description for </w:t>
            </w:r>
            <w:r w:rsidRPr="000F5354">
              <w:rPr>
                <w:rFonts w:ascii="Arial" w:hAnsi="Arial" w:cs="Arial"/>
                <w:i/>
                <w:noProof/>
                <w:sz w:val="16"/>
                <w:szCs w:val="16"/>
              </w:rPr>
              <w:t>reportSSTD-Meas</w:t>
            </w:r>
            <w:r w:rsidRPr="000F5354">
              <w:rPr>
                <w:rFonts w:ascii="Arial" w:hAnsi="Arial" w:cs="Arial"/>
                <w:noProof/>
                <w:sz w:val="16"/>
                <w:szCs w:val="16"/>
              </w:rPr>
              <w:t xml:space="preserve"> is missing</w:t>
            </w:r>
          </w:p>
        </w:tc>
        <w:tc>
          <w:tcPr>
            <w:tcW w:w="653" w:type="dxa"/>
            <w:gridSpan w:val="2"/>
            <w:shd w:val="clear" w:color="auto" w:fill="auto"/>
          </w:tcPr>
          <w:p w14:paraId="0C9BEE7A" w14:textId="77777777" w:rsidR="00624AA4" w:rsidRPr="00BD3AC9"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5188919" w14:textId="77777777" w:rsidR="00624AA4" w:rsidRPr="000F5354" w:rsidRDefault="00624AA4" w:rsidP="004F4BB1">
            <w:pPr>
              <w:spacing w:after="0"/>
              <w:rPr>
                <w:rFonts w:ascii="Arial" w:eastAsia="SimSun" w:hAnsi="Arial" w:cs="Arial"/>
                <w:noProof/>
                <w:sz w:val="16"/>
                <w:szCs w:val="16"/>
                <w:lang w:eastAsia="zh-CN"/>
              </w:rPr>
            </w:pPr>
            <w:r w:rsidRPr="000F5354">
              <w:rPr>
                <w:rFonts w:ascii="Arial" w:eastAsia="SimSun" w:hAnsi="Arial" w:cs="Arial" w:hint="eastAsia"/>
                <w:noProof/>
                <w:sz w:val="16"/>
                <w:szCs w:val="16"/>
                <w:lang w:eastAsia="zh-CN"/>
              </w:rPr>
              <w:t xml:space="preserve">According to </w:t>
            </w:r>
            <w:hyperlink r:id="rId86" w:history="1">
              <w:r>
                <w:rPr>
                  <w:rStyle w:val="Hyperlink"/>
                  <w:noProof/>
                  <w:kern w:val="0"/>
                  <w:sz w:val="16"/>
                  <w:szCs w:val="16"/>
                  <w:lang w:val="en-GB"/>
                </w:rPr>
                <w:t>R2-156904</w:t>
              </w:r>
            </w:hyperlink>
            <w:r w:rsidRPr="000F5354">
              <w:rPr>
                <w:rFonts w:ascii="Arial" w:eastAsia="SimSun" w:hAnsi="Arial" w:cs="Arial" w:hint="eastAsia"/>
                <w:noProof/>
                <w:sz w:val="16"/>
                <w:szCs w:val="16"/>
                <w:lang w:eastAsia="zh-CN"/>
              </w:rPr>
              <w:t>,the following description should be added into specification.</w:t>
            </w:r>
          </w:p>
          <w:p w14:paraId="29506890" w14:textId="77777777" w:rsidR="00624AA4" w:rsidRPr="000F5354" w:rsidRDefault="00624AA4" w:rsidP="004F4BB1">
            <w:pPr>
              <w:keepNext/>
              <w:keepLines/>
              <w:overflowPunct w:val="0"/>
              <w:autoSpaceDE w:val="0"/>
              <w:autoSpaceDN w:val="0"/>
              <w:adjustRightInd w:val="0"/>
              <w:spacing w:after="0"/>
              <w:textAlignment w:val="baseline"/>
              <w:rPr>
                <w:rFonts w:ascii="Arial" w:eastAsia="SimSun" w:hAnsi="Arial"/>
                <w:b/>
                <w:bCs/>
                <w:i/>
                <w:noProof/>
                <w:sz w:val="16"/>
                <w:szCs w:val="16"/>
                <w:lang w:eastAsia="ko-KR"/>
              </w:rPr>
            </w:pPr>
            <w:r w:rsidRPr="000F5354">
              <w:rPr>
                <w:rFonts w:ascii="Arial" w:hAnsi="Arial"/>
                <w:b/>
                <w:bCs/>
                <w:i/>
                <w:noProof/>
                <w:sz w:val="16"/>
                <w:szCs w:val="16"/>
                <w:lang w:eastAsia="en-GB"/>
              </w:rPr>
              <w:t>reportS</w:t>
            </w:r>
            <w:r w:rsidRPr="000F5354">
              <w:rPr>
                <w:rFonts w:ascii="Arial" w:hAnsi="Arial" w:hint="eastAsia"/>
                <w:b/>
                <w:bCs/>
                <w:i/>
                <w:noProof/>
                <w:sz w:val="16"/>
                <w:szCs w:val="16"/>
                <w:lang w:eastAsia="ja-JP"/>
              </w:rPr>
              <w:t>STD</w:t>
            </w:r>
            <w:r w:rsidRPr="000F5354">
              <w:rPr>
                <w:rFonts w:ascii="Arial" w:hAnsi="Arial"/>
                <w:b/>
                <w:bCs/>
                <w:i/>
                <w:noProof/>
                <w:sz w:val="16"/>
                <w:szCs w:val="16"/>
                <w:lang w:eastAsia="en-GB"/>
              </w:rPr>
              <w:t>-Meas</w:t>
            </w:r>
          </w:p>
          <w:p w14:paraId="0CC8260C" w14:textId="77777777" w:rsidR="00624AA4" w:rsidRPr="000F5354" w:rsidRDefault="00624AA4" w:rsidP="004F4BB1">
            <w:pPr>
              <w:pBdr>
                <w:bottom w:val="single" w:sz="6" w:space="1" w:color="auto"/>
              </w:pBdr>
              <w:spacing w:after="0"/>
              <w:rPr>
                <w:rFonts w:ascii="Arial" w:hAnsi="Arial"/>
                <w:sz w:val="16"/>
                <w:szCs w:val="16"/>
                <w:lang w:eastAsia="ja-JP"/>
              </w:rPr>
            </w:pPr>
            <w:r w:rsidRPr="000F5354">
              <w:rPr>
                <w:rFonts w:ascii="Arial" w:hAnsi="Arial"/>
                <w:bCs/>
                <w:noProof/>
                <w:sz w:val="16"/>
                <w:szCs w:val="16"/>
                <w:lang w:eastAsia="en-GB"/>
              </w:rPr>
              <w:t>I</w:t>
            </w:r>
            <w:r w:rsidRPr="000F5354">
              <w:rPr>
                <w:rFonts w:ascii="Arial" w:hAnsi="Arial"/>
                <w:sz w:val="16"/>
                <w:szCs w:val="16"/>
                <w:lang w:eastAsia="en-GB"/>
              </w:rPr>
              <w:t xml:space="preserve">f </w:t>
            </w:r>
            <w:r w:rsidRPr="000F5354">
              <w:rPr>
                <w:rFonts w:ascii="Arial" w:hAnsi="Arial" w:hint="eastAsia"/>
                <w:sz w:val="16"/>
                <w:szCs w:val="16"/>
                <w:lang w:eastAsia="ja-JP"/>
              </w:rPr>
              <w:t xml:space="preserve">this field is set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the UE shall measure SSTD between the PCell and the PSCell as specified in TS 36.214 [48] and ignore the </w:t>
            </w:r>
            <w:r w:rsidRPr="000F5354">
              <w:rPr>
                <w:rFonts w:ascii="Arial" w:hAnsi="Arial" w:hint="eastAsia"/>
                <w:i/>
                <w:sz w:val="16"/>
                <w:szCs w:val="16"/>
                <w:lang w:eastAsia="ja-JP"/>
              </w:rPr>
              <w:t>triggerQuantity</w:t>
            </w:r>
            <w:r w:rsidRPr="000F5354">
              <w:rPr>
                <w:rFonts w:ascii="Arial" w:hAnsi="Arial" w:hint="eastAsia"/>
                <w:sz w:val="16"/>
                <w:szCs w:val="16"/>
                <w:lang w:eastAsia="ja-JP"/>
              </w:rPr>
              <w:t xml:space="preserve">, </w:t>
            </w:r>
            <w:r w:rsidRPr="000F5354">
              <w:rPr>
                <w:rFonts w:ascii="Arial" w:hAnsi="Arial" w:hint="eastAsia"/>
                <w:i/>
                <w:sz w:val="16"/>
                <w:szCs w:val="16"/>
                <w:lang w:eastAsia="ja-JP"/>
              </w:rPr>
              <w:t>reportQuantity</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maxReportCells</w:t>
            </w:r>
            <w:r w:rsidRPr="000F5354">
              <w:rPr>
                <w:rFonts w:ascii="Arial" w:hAnsi="Arial" w:hint="eastAsia"/>
                <w:sz w:val="16"/>
                <w:szCs w:val="16"/>
                <w:lang w:eastAsia="ja-JP"/>
              </w:rPr>
              <w:t xml:space="preserve"> fields.</w:t>
            </w:r>
            <w:r w:rsidRPr="000F5354">
              <w:rPr>
                <w:rFonts w:ascii="Arial" w:hAnsi="Arial"/>
                <w:sz w:val="16"/>
                <w:szCs w:val="16"/>
                <w:lang w:eastAsia="ja-JP"/>
              </w:rPr>
              <w:t xml:space="preserve"> </w:t>
            </w:r>
            <w:r w:rsidRPr="000F5354">
              <w:rPr>
                <w:rFonts w:ascii="Arial" w:hAnsi="Arial" w:hint="eastAsia"/>
                <w:sz w:val="16"/>
                <w:szCs w:val="16"/>
                <w:lang w:eastAsia="ja-JP"/>
              </w:rPr>
              <w:t xml:space="preserve">E-UTRAN only sets this field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when setting </w:t>
            </w:r>
            <w:r w:rsidRPr="000F5354">
              <w:rPr>
                <w:rFonts w:ascii="Arial" w:hAnsi="Arial" w:hint="eastAsia"/>
                <w:i/>
                <w:sz w:val="16"/>
                <w:szCs w:val="16"/>
                <w:lang w:eastAsia="ja-JP"/>
              </w:rPr>
              <w:t>triggerType</w:t>
            </w:r>
            <w:r w:rsidRPr="000F5354">
              <w:rPr>
                <w:rFonts w:ascii="Arial" w:hAnsi="Arial" w:hint="eastAsia"/>
                <w:sz w:val="16"/>
                <w:szCs w:val="16"/>
                <w:lang w:eastAsia="ja-JP"/>
              </w:rPr>
              <w:t xml:space="preserve"> to </w:t>
            </w:r>
            <w:r w:rsidRPr="000F5354">
              <w:rPr>
                <w:rFonts w:ascii="Arial" w:hAnsi="Arial" w:hint="eastAsia"/>
                <w:i/>
                <w:sz w:val="16"/>
                <w:szCs w:val="16"/>
                <w:lang w:eastAsia="ja-JP"/>
              </w:rPr>
              <w:t>periodical</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purpose</w:t>
            </w:r>
            <w:r w:rsidRPr="000F5354">
              <w:rPr>
                <w:rFonts w:ascii="Arial" w:hAnsi="Arial" w:hint="eastAsia"/>
                <w:sz w:val="16"/>
                <w:szCs w:val="16"/>
                <w:lang w:eastAsia="ja-JP"/>
              </w:rPr>
              <w:t xml:space="preserve"> to </w:t>
            </w:r>
            <w:r w:rsidRPr="000F5354">
              <w:rPr>
                <w:rFonts w:ascii="Arial" w:hAnsi="Arial"/>
                <w:i/>
                <w:sz w:val="16"/>
                <w:szCs w:val="16"/>
                <w:lang w:eastAsia="ja-JP"/>
              </w:rPr>
              <w:t>reportStrongestCells</w:t>
            </w:r>
            <w:r w:rsidRPr="000F5354">
              <w:rPr>
                <w:rFonts w:ascii="Arial" w:hAnsi="Arial"/>
                <w:sz w:val="16"/>
                <w:szCs w:val="16"/>
                <w:lang w:eastAsia="ja-JP"/>
              </w:rPr>
              <w:t>.</w:t>
            </w:r>
          </w:p>
          <w:p w14:paraId="756843A4" w14:textId="77777777" w:rsidR="00624AA4" w:rsidRPr="000F5354" w:rsidRDefault="00624AA4" w:rsidP="004F4BB1">
            <w:pPr>
              <w:spacing w:after="0"/>
              <w:rPr>
                <w:rFonts w:ascii="Arial" w:hAnsi="Arial"/>
                <w:color w:val="1F497D" w:themeColor="text2"/>
                <w:sz w:val="16"/>
                <w:szCs w:val="16"/>
                <w:lang w:eastAsia="ja-JP"/>
              </w:rPr>
            </w:pPr>
            <w:r w:rsidRPr="000F5354">
              <w:rPr>
                <w:rFonts w:ascii="Arial" w:hAnsi="Arial"/>
                <w:b/>
                <w:color w:val="1F497D" w:themeColor="text2"/>
                <w:sz w:val="16"/>
                <w:szCs w:val="16"/>
                <w:lang w:eastAsia="ja-JP"/>
              </w:rPr>
              <w:t>Intel:</w:t>
            </w:r>
            <w:r w:rsidRPr="000F5354">
              <w:rPr>
                <w:rFonts w:ascii="Arial" w:hAnsi="Arial"/>
                <w:color w:val="1F497D" w:themeColor="text2"/>
                <w:sz w:val="16"/>
                <w:szCs w:val="16"/>
                <w:lang w:eastAsia="ja-JP"/>
              </w:rPr>
              <w:t xml:space="preserve"> Was a CR implementation issue. CR </w:t>
            </w:r>
            <w:hyperlink r:id="rId87" w:history="1">
              <w:r>
                <w:rPr>
                  <w:rStyle w:val="Hyperlink"/>
                  <w:rFonts w:eastAsia="Batang" w:cs="Times New Roman"/>
                  <w:kern w:val="0"/>
                  <w:sz w:val="16"/>
                  <w:szCs w:val="16"/>
                  <w:lang w:val="en-GB" w:eastAsia="ja-JP"/>
                </w:rPr>
                <w:t>R2-156904</w:t>
              </w:r>
            </w:hyperlink>
            <w:r w:rsidRPr="000F5354">
              <w:rPr>
                <w:rFonts w:ascii="Arial" w:hAnsi="Arial"/>
                <w:color w:val="1F497D" w:themeColor="text2"/>
                <w:sz w:val="16"/>
                <w:szCs w:val="16"/>
                <w:lang w:eastAsia="ja-JP"/>
              </w:rPr>
              <w:t xml:space="preserve"> contains the field description. </w:t>
            </w:r>
          </w:p>
          <w:p w14:paraId="3BF7EE01" w14:textId="77777777" w:rsidR="00624AA4" w:rsidRDefault="00624AA4"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t>Ericson:</w:t>
            </w:r>
            <w:r w:rsidRPr="000F5354">
              <w:rPr>
                <w:rFonts w:ascii="Arial" w:eastAsia="SimSun" w:hAnsi="Arial" w:cs="Arial"/>
                <w:noProof/>
                <w:color w:val="1F497D" w:themeColor="text2"/>
                <w:sz w:val="16"/>
                <w:szCs w:val="16"/>
                <w:lang w:eastAsia="zh-CN"/>
              </w:rPr>
              <w:t xml:space="preserve"> </w:t>
            </w:r>
            <w:r>
              <w:rPr>
                <w:rFonts w:ascii="Arial" w:eastAsia="SimSun" w:hAnsi="Arial" w:cs="Arial"/>
                <w:noProof/>
                <w:color w:val="1F497D" w:themeColor="text2"/>
                <w:sz w:val="16"/>
                <w:szCs w:val="16"/>
                <w:lang w:eastAsia="zh-CN"/>
              </w:rPr>
              <w:t>Agree</w:t>
            </w:r>
          </w:p>
          <w:p w14:paraId="317266C5" w14:textId="77777777" w:rsidR="00624AA4" w:rsidRPr="000F5354" w:rsidRDefault="00624AA4" w:rsidP="004F4BB1">
            <w:pPr>
              <w:spacing w:after="0"/>
              <w:rPr>
                <w:rFonts w:ascii="Arial" w:eastAsia="SimSun" w:hAnsi="Arial" w:cs="Arial"/>
                <w:noProof/>
                <w:color w:val="1F497D" w:themeColor="text2"/>
                <w:sz w:val="16"/>
                <w:szCs w:val="16"/>
                <w:lang w:eastAsia="zh-CN"/>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eastAsia="SimSun" w:hAnsi="Arial" w:cs="Arial"/>
                <w:noProof/>
                <w:color w:val="1F497D" w:themeColor="text2"/>
                <w:sz w:val="16"/>
                <w:szCs w:val="16"/>
                <w:lang w:eastAsia="zh-CN"/>
              </w:rPr>
              <w:t>Agree.</w:t>
            </w:r>
          </w:p>
          <w:p w14:paraId="0CDD5535" w14:textId="77777777" w:rsidR="00624AA4" w:rsidRPr="00310A5B" w:rsidRDefault="00624AA4"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t xml:space="preserve">Coordinator: </w:t>
            </w:r>
            <w:r w:rsidRPr="000F5354">
              <w:rPr>
                <w:rFonts w:ascii="Arial" w:eastAsia="SimSun" w:hAnsi="Arial" w:cs="Arial"/>
                <w:noProof/>
                <w:color w:val="1F497D" w:themeColor="text2"/>
                <w:sz w:val="16"/>
                <w:szCs w:val="16"/>
                <w:lang w:eastAsia="zh-CN"/>
              </w:rPr>
              <w:t>CR implementation error. Can be closed.</w:t>
            </w:r>
          </w:p>
        </w:tc>
        <w:tc>
          <w:tcPr>
            <w:tcW w:w="1060" w:type="dxa"/>
            <w:shd w:val="clear" w:color="auto" w:fill="CCFF99"/>
          </w:tcPr>
          <w:p w14:paraId="221A8A3A"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14:paraId="60DB3397" w14:textId="77777777" w:rsidTr="009B5B12">
        <w:tc>
          <w:tcPr>
            <w:tcW w:w="769" w:type="dxa"/>
            <w:shd w:val="clear" w:color="auto" w:fill="auto"/>
          </w:tcPr>
          <w:p w14:paraId="77686D23"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E.071</w:t>
            </w:r>
          </w:p>
        </w:tc>
        <w:tc>
          <w:tcPr>
            <w:tcW w:w="1677" w:type="dxa"/>
            <w:shd w:val="clear" w:color="auto" w:fill="auto"/>
          </w:tcPr>
          <w:p w14:paraId="7C2FBC7D"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6.3.5 UL-DelayConfig</w:t>
            </w:r>
          </w:p>
        </w:tc>
        <w:tc>
          <w:tcPr>
            <w:tcW w:w="5369" w:type="dxa"/>
            <w:shd w:val="clear" w:color="auto" w:fill="auto"/>
          </w:tcPr>
          <w:p w14:paraId="4E5F1373" w14:textId="77777777" w:rsidR="00624AA4" w:rsidRPr="007143B0" w:rsidRDefault="00624AA4" w:rsidP="004F4BB1">
            <w:pPr>
              <w:spacing w:after="0"/>
              <w:rPr>
                <w:rFonts w:ascii="Arial" w:hAnsi="Arial" w:cs="Arial"/>
                <w:noProof/>
                <w:sz w:val="16"/>
                <w:szCs w:val="16"/>
              </w:rPr>
            </w:pPr>
            <w:r w:rsidRPr="007143B0">
              <w:rPr>
                <w:rFonts w:ascii="Arial" w:hAnsi="Arial" w:cs="Arial"/>
                <w:noProof/>
                <w:sz w:val="16"/>
                <w:szCs w:val="16"/>
              </w:rPr>
              <w:t>Unnecessary spaces in the following:</w:t>
            </w:r>
          </w:p>
          <w:p w14:paraId="307A0F5A" w14:textId="77777777" w:rsidR="00624AA4" w:rsidRPr="007143B0" w:rsidRDefault="00624AA4" w:rsidP="004F4BB1">
            <w:pPr>
              <w:pStyle w:val="TH"/>
              <w:spacing w:after="0"/>
              <w:rPr>
                <w:sz w:val="16"/>
                <w:szCs w:val="16"/>
              </w:rPr>
            </w:pPr>
            <w:r w:rsidRPr="007143B0">
              <w:rPr>
                <w:i/>
                <w:noProof/>
                <w:sz w:val="16"/>
                <w:szCs w:val="16"/>
              </w:rPr>
              <w:t>UL-DelayConfig</w:t>
            </w:r>
            <w:r w:rsidRPr="007143B0">
              <w:rPr>
                <w:noProof/>
                <w:sz w:val="16"/>
                <w:szCs w:val="16"/>
              </w:rPr>
              <w:t xml:space="preserve"> information element</w:t>
            </w:r>
          </w:p>
          <w:p w14:paraId="55ABAABD" w14:textId="77777777" w:rsidR="00624AA4" w:rsidRPr="00D05729" w:rsidRDefault="00624AA4" w:rsidP="004F4BB1">
            <w:pPr>
              <w:pStyle w:val="PL"/>
              <w:shd w:val="clear" w:color="auto" w:fill="E6E6E6"/>
            </w:pPr>
            <w:r w:rsidRPr="00D05729">
              <w:t>-- ASN1START</w:t>
            </w:r>
          </w:p>
          <w:p w14:paraId="35C1F398" w14:textId="77777777" w:rsidR="00624AA4" w:rsidRPr="00D05729" w:rsidRDefault="00624AA4" w:rsidP="004F4BB1">
            <w:pPr>
              <w:pStyle w:val="PL"/>
              <w:shd w:val="clear" w:color="auto" w:fill="E6E6E6"/>
            </w:pPr>
          </w:p>
          <w:p w14:paraId="6CAAED60" w14:textId="77777777" w:rsidR="00624AA4" w:rsidRPr="00D05729" w:rsidRDefault="00624AA4" w:rsidP="004F4BB1">
            <w:pPr>
              <w:pStyle w:val="PL"/>
              <w:shd w:val="clear" w:color="auto" w:fill="E6E6E6"/>
            </w:pPr>
            <w:r>
              <w:t>UL-Delay</w:t>
            </w:r>
            <w:r w:rsidRPr="00D05729">
              <w:t>Config</w:t>
            </w:r>
            <w:r>
              <w:t>-r13</w:t>
            </w:r>
            <w:r w:rsidRPr="00D05729">
              <w:t xml:space="preserve"> ::=</w:t>
            </w:r>
            <w:r w:rsidRPr="00D05729">
              <w:tab/>
            </w:r>
            <w:r w:rsidRPr="00D05729">
              <w:tab/>
            </w:r>
            <w:r>
              <w:t>CHOICE</w:t>
            </w:r>
            <w:r w:rsidRPr="00D05729">
              <w:t xml:space="preserve"> {</w:t>
            </w:r>
          </w:p>
          <w:p w14:paraId="74616FF0" w14:textId="77777777" w:rsidR="00624AA4" w:rsidRPr="00D05729" w:rsidRDefault="00624AA4" w:rsidP="004F4BB1">
            <w:pPr>
              <w:pStyle w:val="PL"/>
              <w:shd w:val="clear" w:color="auto" w:fill="E6E6E6"/>
            </w:pPr>
            <w:r w:rsidRPr="00D05729">
              <w:tab/>
            </w:r>
            <w:r w:rsidRPr="00D05729">
              <w:tab/>
              <w:t>release</w:t>
            </w:r>
            <w:r w:rsidRPr="00D05729">
              <w:tab/>
            </w:r>
            <w:r w:rsidRPr="00D05729">
              <w:tab/>
            </w:r>
            <w:r w:rsidRPr="00D05729">
              <w:tab/>
            </w:r>
            <w:r w:rsidRPr="00D05729">
              <w:tab/>
            </w:r>
            <w:r w:rsidRPr="00D05729">
              <w:tab/>
              <w:t>NULL,</w:t>
            </w:r>
          </w:p>
          <w:p w14:paraId="591031F6" w14:textId="77777777" w:rsidR="00624AA4" w:rsidRDefault="00624AA4" w:rsidP="004F4BB1">
            <w:pPr>
              <w:pStyle w:val="PL"/>
              <w:shd w:val="clear" w:color="auto" w:fill="E6E6E6"/>
            </w:pPr>
            <w:r w:rsidRPr="00D05729">
              <w:tab/>
            </w:r>
            <w:r w:rsidRPr="00D05729">
              <w:tab/>
              <w:t>setup</w:t>
            </w:r>
            <w:r w:rsidRPr="00D05729">
              <w:tab/>
            </w:r>
            <w:r w:rsidRPr="00D05729">
              <w:tab/>
            </w:r>
            <w:r w:rsidRPr="00D05729">
              <w:tab/>
            </w:r>
            <w:r w:rsidRPr="00D05729">
              <w:tab/>
            </w:r>
            <w:r w:rsidRPr="00D05729">
              <w:tab/>
              <w:t>SEQUENCE {</w:t>
            </w:r>
          </w:p>
          <w:p w14:paraId="5D599A3C" w14:textId="77777777" w:rsidR="00624AA4" w:rsidRPr="00D05729" w:rsidRDefault="00624AA4" w:rsidP="004F4BB1">
            <w:pPr>
              <w:pStyle w:val="PL"/>
              <w:shd w:val="clear" w:color="auto" w:fill="E6E6E6"/>
            </w:pPr>
            <w:r>
              <w:tab/>
            </w:r>
            <w:r>
              <w:tab/>
            </w:r>
            <w:r>
              <w:tab/>
              <w:t>delayThreshold-r13</w:t>
            </w:r>
            <w:r>
              <w:tab/>
            </w:r>
            <w:r>
              <w:tab/>
            </w:r>
            <w:r w:rsidRPr="00D05729">
              <w:t>ENUMERATED {</w:t>
            </w:r>
          </w:p>
          <w:p w14:paraId="517ED0E7" w14:textId="77777777" w:rsidR="00624AA4" w:rsidRDefault="00624AA4" w:rsidP="00390B65">
            <w:pPr>
              <w:pStyle w:val="PL"/>
              <w:shd w:val="clear" w:color="auto" w:fill="E6E6E6"/>
            </w:pPr>
            <w:r w:rsidRPr="00D05729">
              <w:t>m</w:t>
            </w:r>
            <w:r>
              <w:t xml:space="preserve">s30, ms40, ms50, ms60, </w:t>
            </w:r>
            <w:r w:rsidRPr="00D05729">
              <w:t>ms</w:t>
            </w:r>
            <w:r>
              <w:t>70, ms80,</w:t>
            </w:r>
            <w:r>
              <w:tab/>
              <w:t>ms90,ms100, ms150, ms300, ms500, ms750, spare4,</w:t>
            </w:r>
          </w:p>
          <w:p w14:paraId="09211759" w14:textId="77777777" w:rsidR="00624AA4" w:rsidRDefault="00624AA4" w:rsidP="004F4BB1">
            <w:pPr>
              <w:pStyle w:val="PL"/>
              <w:shd w:val="clear" w:color="auto" w:fill="E6E6E6"/>
            </w:pPr>
            <w:r>
              <w:t>ms1024</w:t>
            </w:r>
            <w:r w:rsidRPr="00D05729">
              <w:t>,</w:t>
            </w:r>
            <w:r>
              <w:t xml:space="preserve"> ms2048, ms5120, </w:t>
            </w:r>
            <w:r w:rsidRPr="000C713F">
              <w:t>ms</w:t>
            </w:r>
            <w:r>
              <w:t>10240}</w:t>
            </w:r>
          </w:p>
          <w:p w14:paraId="5589543F" w14:textId="77777777" w:rsidR="00624AA4" w:rsidRPr="00D05729" w:rsidRDefault="00624AA4" w:rsidP="004F4BB1">
            <w:pPr>
              <w:pStyle w:val="PL"/>
              <w:shd w:val="clear" w:color="auto" w:fill="E6E6E6"/>
            </w:pPr>
            <w:r>
              <w:tab/>
            </w:r>
            <w:r w:rsidRPr="00D05729">
              <w:t>}</w:t>
            </w:r>
          </w:p>
          <w:p w14:paraId="1071E775" w14:textId="77777777" w:rsidR="00624AA4" w:rsidRPr="00D05729" w:rsidRDefault="00624AA4" w:rsidP="004F4BB1">
            <w:pPr>
              <w:pStyle w:val="PL"/>
              <w:shd w:val="clear" w:color="auto" w:fill="E6E6E6"/>
              <w:rPr>
                <w:lang w:eastAsia="zh-CN"/>
              </w:rPr>
            </w:pPr>
          </w:p>
          <w:p w14:paraId="7CC91C90" w14:textId="77777777" w:rsidR="00624AA4" w:rsidRPr="00D05729" w:rsidRDefault="00624AA4" w:rsidP="004F4BB1">
            <w:pPr>
              <w:pStyle w:val="PL"/>
              <w:shd w:val="clear" w:color="auto" w:fill="E6E6E6"/>
            </w:pPr>
            <w:r w:rsidRPr="00D05729">
              <w:t>}</w:t>
            </w:r>
          </w:p>
          <w:p w14:paraId="4A59AED5" w14:textId="77777777" w:rsidR="00624AA4" w:rsidRPr="007143B0" w:rsidRDefault="00624AA4" w:rsidP="007143B0">
            <w:pPr>
              <w:pStyle w:val="PL"/>
              <w:shd w:val="clear" w:color="auto" w:fill="EAEAEA"/>
              <w:rPr>
                <w:rFonts w:cs="Courier New"/>
                <w:szCs w:val="16"/>
              </w:rPr>
            </w:pPr>
          </w:p>
          <w:p w14:paraId="6D94F838" w14:textId="77777777" w:rsidR="00624AA4" w:rsidRPr="00BD494B" w:rsidRDefault="00624AA4" w:rsidP="007143B0">
            <w:pPr>
              <w:shd w:val="clear" w:color="auto" w:fill="EAEAEA"/>
              <w:spacing w:after="0"/>
              <w:rPr>
                <w:rFonts w:ascii="Arial" w:hAnsi="Arial" w:cs="Arial"/>
                <w:noProof/>
                <w:sz w:val="16"/>
                <w:szCs w:val="16"/>
              </w:rPr>
            </w:pPr>
            <w:r w:rsidRPr="007143B0">
              <w:rPr>
                <w:rFonts w:ascii="Courier New" w:hAnsi="Courier New" w:cs="Courier New"/>
                <w:sz w:val="16"/>
                <w:szCs w:val="16"/>
              </w:rPr>
              <w:t>-- ASN1STOP</w:t>
            </w:r>
          </w:p>
        </w:tc>
        <w:tc>
          <w:tcPr>
            <w:tcW w:w="653" w:type="dxa"/>
            <w:gridSpan w:val="2"/>
            <w:shd w:val="clear" w:color="auto" w:fill="auto"/>
          </w:tcPr>
          <w:p w14:paraId="07036A31"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90D9838" w14:textId="77777777"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spaces.</w:t>
            </w:r>
          </w:p>
          <w:p w14:paraId="09955B96" w14:textId="77777777" w:rsidR="00624AA4" w:rsidRPr="007143B0"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41E748A8"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727CC98A" w14:textId="77777777" w:rsidTr="009B5B12">
        <w:tc>
          <w:tcPr>
            <w:tcW w:w="15660" w:type="dxa"/>
            <w:gridSpan w:val="8"/>
            <w:shd w:val="clear" w:color="auto" w:fill="FFFF99"/>
          </w:tcPr>
          <w:p w14:paraId="2DB0CB87" w14:textId="39DAAA1F"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6.3.6 Other information elements</w:t>
            </w:r>
          </w:p>
        </w:tc>
      </w:tr>
      <w:tr w:rsidR="00624AA4" w:rsidRPr="00BD494B" w14:paraId="44C719A5" w14:textId="77777777" w:rsidTr="00C7688C">
        <w:tc>
          <w:tcPr>
            <w:tcW w:w="769" w:type="dxa"/>
            <w:shd w:val="clear" w:color="auto" w:fill="auto"/>
          </w:tcPr>
          <w:p w14:paraId="171CA072"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E.172</w:t>
            </w:r>
          </w:p>
        </w:tc>
        <w:tc>
          <w:tcPr>
            <w:tcW w:w="1677" w:type="dxa"/>
            <w:shd w:val="clear" w:color="auto" w:fill="auto"/>
          </w:tcPr>
          <w:p w14:paraId="4043F015"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095E3817" w14:textId="77777777" w:rsidR="00624AA4" w:rsidRPr="004A3B3B" w:rsidRDefault="00624AA4" w:rsidP="004F4BB1">
            <w:pPr>
              <w:spacing w:after="0"/>
              <w:rPr>
                <w:rFonts w:ascii="Arial" w:hAnsi="Arial" w:cs="Arial"/>
                <w:noProof/>
                <w:sz w:val="16"/>
                <w:szCs w:val="16"/>
              </w:rPr>
            </w:pPr>
            <w:r w:rsidRPr="004A3B3B">
              <w:rPr>
                <w:rFonts w:ascii="Arial" w:hAnsi="Arial" w:cs="Arial"/>
                <w:noProof/>
                <w:sz w:val="16"/>
                <w:szCs w:val="16"/>
              </w:rPr>
              <w:t>The field description can be cleaned up a bit.</w:t>
            </w:r>
          </w:p>
          <w:p w14:paraId="7E9A7164" w14:textId="77777777" w:rsidR="00624AA4" w:rsidRPr="004A3B3B" w:rsidRDefault="00624AA4" w:rsidP="004F4BB1">
            <w:pPr>
              <w:keepNext/>
              <w:keepLines/>
              <w:spacing w:after="0"/>
              <w:rPr>
                <w:rFonts w:ascii="Arial" w:hAnsi="Arial"/>
                <w:b/>
                <w:i/>
                <w:sz w:val="16"/>
                <w:szCs w:val="16"/>
              </w:rPr>
            </w:pPr>
            <w:r w:rsidRPr="004A3B3B">
              <w:rPr>
                <w:rFonts w:ascii="Arial" w:hAnsi="Arial"/>
                <w:b/>
                <w:i/>
                <w:sz w:val="16"/>
                <w:szCs w:val="16"/>
              </w:rPr>
              <w:t>discSysInfoReporting</w:t>
            </w:r>
          </w:p>
          <w:p w14:paraId="05FCFB86" w14:textId="77777777" w:rsidR="00624AA4" w:rsidRPr="000F5345" w:rsidRDefault="00624AA4" w:rsidP="004F4BB1">
            <w:pPr>
              <w:spacing w:after="0"/>
              <w:rPr>
                <w:rFonts w:ascii="Arial" w:hAnsi="Arial" w:cs="Arial"/>
                <w:noProof/>
                <w:sz w:val="16"/>
                <w:szCs w:val="16"/>
              </w:rPr>
            </w:pPr>
            <w:r w:rsidRPr="004A3B3B">
              <w:rPr>
                <w:rFonts w:ascii="Arial" w:hAnsi="Arial"/>
                <w:sz w:val="16"/>
                <w:szCs w:val="16"/>
              </w:rPr>
              <w:t>Indicates whether the UE supports reporting of System Information for inter-frequency/PLMN discovery</w:t>
            </w:r>
            <w:r w:rsidRPr="004A3B3B">
              <w:rPr>
                <w:rFonts w:ascii="Arial" w:hAnsi="Arial"/>
                <w:sz w:val="16"/>
                <w:szCs w:val="16"/>
              </w:rPr>
              <w:tab/>
              <w:t>-</w:t>
            </w:r>
          </w:p>
        </w:tc>
        <w:tc>
          <w:tcPr>
            <w:tcW w:w="653" w:type="dxa"/>
            <w:gridSpan w:val="2"/>
            <w:shd w:val="clear" w:color="auto" w:fill="auto"/>
          </w:tcPr>
          <w:p w14:paraId="5549F043" w14:textId="77777777"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1</w:t>
            </w:r>
          </w:p>
        </w:tc>
        <w:tc>
          <w:tcPr>
            <w:tcW w:w="6132" w:type="dxa"/>
            <w:gridSpan w:val="2"/>
            <w:shd w:val="clear" w:color="auto" w:fill="auto"/>
          </w:tcPr>
          <w:p w14:paraId="1093171B" w14:textId="77777777" w:rsidR="00624AA4" w:rsidRPr="004A3B3B" w:rsidRDefault="00624AA4" w:rsidP="004F4BB1">
            <w:pPr>
              <w:spacing w:after="0"/>
              <w:rPr>
                <w:rFonts w:ascii="Arial" w:hAnsi="Arial" w:cs="Arial"/>
                <w:noProof/>
                <w:sz w:val="16"/>
                <w:szCs w:val="16"/>
              </w:rPr>
            </w:pPr>
            <w:r w:rsidRPr="004A3B3B">
              <w:rPr>
                <w:rFonts w:ascii="Arial" w:hAnsi="Arial" w:cs="Arial"/>
                <w:noProof/>
                <w:sz w:val="16"/>
                <w:szCs w:val="16"/>
              </w:rPr>
              <w:t>Change the text to</w:t>
            </w:r>
          </w:p>
          <w:p w14:paraId="75EA1556" w14:textId="77777777" w:rsidR="00624AA4" w:rsidRPr="004A3B3B" w:rsidRDefault="00624AA4" w:rsidP="004F4BB1">
            <w:pPr>
              <w:keepNext/>
              <w:keepLines/>
              <w:spacing w:after="0"/>
              <w:rPr>
                <w:rFonts w:ascii="Arial" w:hAnsi="Arial"/>
                <w:b/>
                <w:i/>
                <w:sz w:val="16"/>
                <w:szCs w:val="16"/>
              </w:rPr>
            </w:pPr>
            <w:r w:rsidRPr="004A3B3B">
              <w:rPr>
                <w:rFonts w:ascii="Arial" w:hAnsi="Arial"/>
                <w:b/>
                <w:i/>
                <w:sz w:val="16"/>
                <w:szCs w:val="16"/>
              </w:rPr>
              <w:t>discSysInfoReporting</w:t>
            </w:r>
          </w:p>
          <w:p w14:paraId="30417CBA" w14:textId="77777777" w:rsidR="00624AA4" w:rsidRPr="004A3B3B" w:rsidRDefault="00624AA4" w:rsidP="004F4BB1">
            <w:pPr>
              <w:spacing w:after="0"/>
              <w:rPr>
                <w:rFonts w:ascii="Arial" w:hAnsi="Arial"/>
                <w:sz w:val="16"/>
                <w:szCs w:val="16"/>
              </w:rPr>
            </w:pPr>
            <w:r w:rsidRPr="004A3B3B">
              <w:rPr>
                <w:rFonts w:ascii="Arial" w:hAnsi="Arial"/>
                <w:sz w:val="16"/>
                <w:szCs w:val="16"/>
              </w:rPr>
              <w:t xml:space="preserve">Indicates whether the UE supports reporting of System Information for inter-frequency/PLMN </w:t>
            </w:r>
            <w:r w:rsidRPr="004A3B3B">
              <w:rPr>
                <w:rFonts w:ascii="Arial" w:hAnsi="Arial"/>
                <w:color w:val="FF0000"/>
                <w:sz w:val="16"/>
                <w:szCs w:val="16"/>
                <w:u w:val="single"/>
              </w:rPr>
              <w:t>sidelink</w:t>
            </w:r>
            <w:r w:rsidRPr="004A3B3B">
              <w:rPr>
                <w:rFonts w:ascii="Arial" w:hAnsi="Arial"/>
                <w:sz w:val="16"/>
                <w:szCs w:val="16"/>
              </w:rPr>
              <w:t xml:space="preserve"> discovery</w:t>
            </w:r>
            <w:r w:rsidRPr="004A3B3B">
              <w:rPr>
                <w:rFonts w:ascii="Arial" w:hAnsi="Arial"/>
                <w:sz w:val="16"/>
                <w:szCs w:val="16"/>
              </w:rPr>
              <w:tab/>
              <w:t>-</w:t>
            </w:r>
          </w:p>
        </w:tc>
        <w:tc>
          <w:tcPr>
            <w:tcW w:w="1060" w:type="dxa"/>
            <w:tcBorders>
              <w:bottom w:val="single" w:sz="4" w:space="0" w:color="auto"/>
            </w:tcBorders>
            <w:shd w:val="clear" w:color="auto" w:fill="auto"/>
          </w:tcPr>
          <w:p w14:paraId="5B5AC868" w14:textId="77777777" w:rsidR="00624AA4" w:rsidRPr="00BD494B" w:rsidRDefault="00624AA4" w:rsidP="00E64E54">
            <w:pPr>
              <w:spacing w:after="0"/>
              <w:rPr>
                <w:rFonts w:ascii="Arial" w:hAnsi="Arial" w:cs="Arial"/>
                <w:noProof/>
                <w:sz w:val="16"/>
                <w:szCs w:val="16"/>
              </w:rPr>
            </w:pPr>
            <w:r>
              <w:rPr>
                <w:rFonts w:ascii="Arial" w:hAnsi="Arial" w:cs="Arial"/>
                <w:noProof/>
                <w:sz w:val="16"/>
                <w:szCs w:val="16"/>
              </w:rPr>
              <w:t>Open (ProSe CR)</w:t>
            </w:r>
          </w:p>
        </w:tc>
      </w:tr>
      <w:tr w:rsidR="00624AA4" w:rsidRPr="00BD494B" w14:paraId="344203F6" w14:textId="77777777" w:rsidTr="005A03BC">
        <w:tc>
          <w:tcPr>
            <w:tcW w:w="769" w:type="dxa"/>
            <w:shd w:val="clear" w:color="auto" w:fill="auto"/>
          </w:tcPr>
          <w:p w14:paraId="252F9CF2" w14:textId="77777777" w:rsidR="00624AA4" w:rsidRPr="00BD494B" w:rsidRDefault="00624AA4" w:rsidP="004F4BB1">
            <w:pPr>
              <w:spacing w:after="0"/>
              <w:rPr>
                <w:rFonts w:ascii="Arial" w:hAnsi="Arial" w:cs="Arial"/>
                <w:noProof/>
                <w:sz w:val="16"/>
                <w:szCs w:val="16"/>
              </w:rPr>
            </w:pPr>
            <w:bookmarkStart w:id="27" w:name="E171"/>
            <w:r>
              <w:rPr>
                <w:rFonts w:ascii="Arial" w:hAnsi="Arial" w:cs="Arial"/>
                <w:noProof/>
                <w:sz w:val="16"/>
                <w:szCs w:val="16"/>
              </w:rPr>
              <w:t>E.171</w:t>
            </w:r>
            <w:bookmarkEnd w:id="27"/>
          </w:p>
        </w:tc>
        <w:tc>
          <w:tcPr>
            <w:tcW w:w="1677" w:type="dxa"/>
            <w:shd w:val="clear" w:color="auto" w:fill="auto"/>
          </w:tcPr>
          <w:p w14:paraId="2EA4A6C3" w14:textId="77777777" w:rsidR="00624AA4" w:rsidRPr="00BD494B" w:rsidRDefault="00624AA4" w:rsidP="00A50585">
            <w:pPr>
              <w:spacing w:after="0"/>
              <w:rPr>
                <w:rFonts w:ascii="Arial" w:hAnsi="Arial" w:cs="Arial"/>
                <w:noProof/>
                <w:sz w:val="16"/>
                <w:szCs w:val="16"/>
              </w:rPr>
            </w:pPr>
            <w:r>
              <w:rPr>
                <w:rFonts w:ascii="Arial" w:hAnsi="Arial" w:cs="Arial"/>
                <w:noProof/>
                <w:sz w:val="16"/>
                <w:szCs w:val="16"/>
              </w:rPr>
              <w:t xml:space="preserve">6.3.6 UE-EUTRA-Capability </w:t>
            </w:r>
          </w:p>
        </w:tc>
        <w:tc>
          <w:tcPr>
            <w:tcW w:w="5369" w:type="dxa"/>
            <w:shd w:val="clear" w:color="auto" w:fill="auto"/>
          </w:tcPr>
          <w:p w14:paraId="7D9E5F2D" w14:textId="77777777"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Capabilities for sidelink Rel-13 are probably missing. They have not been discusse</w:t>
            </w:r>
            <w:r>
              <w:rPr>
                <w:rFonts w:ascii="Arial" w:hAnsi="Arial" w:cs="Arial"/>
                <w:noProof/>
                <w:sz w:val="16"/>
                <w:szCs w:val="16"/>
              </w:rPr>
              <w:t>d so it is hard to tell if anyth</w:t>
            </w:r>
            <w:r w:rsidRPr="000F5345">
              <w:rPr>
                <w:rFonts w:ascii="Arial" w:hAnsi="Arial" w:cs="Arial"/>
                <w:noProof/>
                <w:sz w:val="16"/>
                <w:szCs w:val="16"/>
              </w:rPr>
              <w:t>ing is missing. Strictly speaking, as they have not been agreed, there are no more capabilities for SL than what is in there now.</w:t>
            </w:r>
          </w:p>
        </w:tc>
        <w:tc>
          <w:tcPr>
            <w:tcW w:w="653" w:type="dxa"/>
            <w:gridSpan w:val="2"/>
            <w:shd w:val="clear" w:color="auto" w:fill="auto"/>
          </w:tcPr>
          <w:p w14:paraId="3FB64778" w14:textId="77777777" w:rsidR="00624AA4" w:rsidRPr="000F5345" w:rsidRDefault="00624AA4"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4EE0A5AD" w14:textId="77777777"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The capabilities for sidelink Rel-13 must be discussed.</w:t>
            </w:r>
          </w:p>
          <w:p w14:paraId="1B40CAF2" w14:textId="77777777" w:rsidR="00624AA4" w:rsidRPr="00BD494B" w:rsidRDefault="00624AA4" w:rsidP="006C1161">
            <w:pPr>
              <w:spacing w:after="0"/>
              <w:rPr>
                <w:rFonts w:ascii="Arial" w:hAnsi="Arial" w:cs="Arial"/>
                <w:noProof/>
                <w:sz w:val="16"/>
                <w:szCs w:val="16"/>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These capabilities should probably be discussed and agreed during the RAN2#93 meeting.</w:t>
            </w:r>
          </w:p>
        </w:tc>
        <w:tc>
          <w:tcPr>
            <w:tcW w:w="1060" w:type="dxa"/>
            <w:tcBorders>
              <w:bottom w:val="single" w:sz="4" w:space="0" w:color="auto"/>
            </w:tcBorders>
            <w:shd w:val="clear" w:color="auto" w:fill="auto"/>
          </w:tcPr>
          <w:p w14:paraId="1FB66B60"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Open (General CR) (ASN.1)</w:t>
            </w:r>
          </w:p>
        </w:tc>
      </w:tr>
      <w:tr w:rsidR="00624AA4" w:rsidRPr="00BD494B" w14:paraId="7E3B52DC" w14:textId="77777777" w:rsidTr="009B5B12">
        <w:tc>
          <w:tcPr>
            <w:tcW w:w="769" w:type="dxa"/>
            <w:shd w:val="clear" w:color="auto" w:fill="auto"/>
          </w:tcPr>
          <w:p w14:paraId="639ED626"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D.038</w:t>
            </w:r>
          </w:p>
        </w:tc>
        <w:tc>
          <w:tcPr>
            <w:tcW w:w="1677" w:type="dxa"/>
            <w:shd w:val="clear" w:color="auto" w:fill="auto"/>
          </w:tcPr>
          <w:p w14:paraId="5F8A4B37" w14:textId="77777777"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57746DE5" w14:textId="77777777" w:rsidR="00624AA4" w:rsidRDefault="00624AA4" w:rsidP="004F4BB1">
            <w:pPr>
              <w:spacing w:after="0"/>
              <w:rPr>
                <w:rFonts w:ascii="Arial" w:hAnsi="Arial" w:cs="Arial"/>
                <w:noProof/>
                <w:sz w:val="16"/>
                <w:szCs w:val="16"/>
              </w:rPr>
            </w:pPr>
            <w:r>
              <w:rPr>
                <w:rFonts w:ascii="Arial" w:hAnsi="Arial" w:cs="Arial"/>
                <w:noProof/>
                <w:sz w:val="16"/>
                <w:szCs w:val="16"/>
              </w:rPr>
              <w:t>As for the convention of defining the capability signalling, RAN2 at the #81 meeting agreed as follows.</w:t>
            </w:r>
          </w:p>
          <w:p w14:paraId="28A8E021" w14:textId="77777777" w:rsidR="00624AA4" w:rsidRPr="001D5361" w:rsidRDefault="00624AA4" w:rsidP="004F4BB1">
            <w:pPr>
              <w:spacing w:after="0"/>
              <w:rPr>
                <w:rFonts w:ascii="Arial" w:hAnsi="Arial" w:cs="Arial"/>
                <w:i/>
                <w:noProof/>
                <w:sz w:val="16"/>
                <w:szCs w:val="16"/>
              </w:rPr>
            </w:pPr>
            <w:r w:rsidRPr="00762072">
              <w:rPr>
                <w:rFonts w:ascii="Arial" w:hAnsi="Arial" w:cs="Arial"/>
                <w:i/>
                <w:noProof/>
                <w:sz w:val="16"/>
                <w:szCs w:val="16"/>
              </w:rPr>
              <w:t>4</w:t>
            </w:r>
            <w:r w:rsidRPr="00762072">
              <w:rPr>
                <w:rFonts w:ascii="Arial" w:hAnsi="Arial" w:cs="Arial"/>
                <w:i/>
                <w:noProof/>
                <w:sz w:val="16"/>
                <w:szCs w:val="16"/>
              </w:rPr>
              <w:tab/>
              <w:t>Remove the optional at group level for both optimisations (i.e. regardless of how few capabilities are contained) and modify rf-Parameters i.e. mandatory at group level and optional at capability level.</w:t>
            </w:r>
          </w:p>
          <w:p w14:paraId="71AB2814"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 xml:space="preserve">Nevertheless, it was not followed from Rel-12 and onwards… DCM would like to understand if the above agreement in Rel-11 is no longer </w:t>
            </w:r>
            <w:r>
              <w:rPr>
                <w:rFonts w:ascii="Arial" w:hAnsi="Arial" w:cs="Arial"/>
                <w:noProof/>
                <w:sz w:val="16"/>
                <w:szCs w:val="16"/>
              </w:rPr>
              <w:lastRenderedPageBreak/>
              <w:t>valid and the group level capability is defined as optional as done from Rel-12.</w:t>
            </w:r>
          </w:p>
        </w:tc>
        <w:tc>
          <w:tcPr>
            <w:tcW w:w="653" w:type="dxa"/>
            <w:gridSpan w:val="2"/>
            <w:shd w:val="clear" w:color="auto" w:fill="auto"/>
          </w:tcPr>
          <w:p w14:paraId="4E2D7C27"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3</w:t>
            </w:r>
          </w:p>
        </w:tc>
        <w:tc>
          <w:tcPr>
            <w:tcW w:w="6132" w:type="dxa"/>
            <w:gridSpan w:val="2"/>
            <w:shd w:val="clear" w:color="auto" w:fill="auto"/>
          </w:tcPr>
          <w:p w14:paraId="4200CBCB" w14:textId="77777777" w:rsidR="00624AA4" w:rsidRDefault="00624AA4" w:rsidP="004F4BB1">
            <w:pPr>
              <w:spacing w:after="0"/>
              <w:rPr>
                <w:rFonts w:ascii="Arial" w:hAnsi="Arial" w:cs="Arial"/>
                <w:noProof/>
                <w:color w:val="1F497D" w:themeColor="text2"/>
                <w:sz w:val="16"/>
                <w:szCs w:val="16"/>
              </w:rPr>
            </w:pPr>
            <w:r w:rsidRPr="00EB1809">
              <w:rPr>
                <w:rFonts w:ascii="Arial" w:hAnsi="Arial" w:cs="Arial"/>
                <w:b/>
                <w:noProof/>
                <w:color w:val="1F497D" w:themeColor="text2"/>
                <w:sz w:val="16"/>
                <w:szCs w:val="16"/>
              </w:rPr>
              <w:t>Coordinator</w:t>
            </w:r>
            <w:r w:rsidRPr="00EB1809">
              <w:rPr>
                <w:rFonts w:ascii="Arial" w:hAnsi="Arial" w:cs="Arial"/>
                <w:noProof/>
                <w:color w:val="1F497D" w:themeColor="text2"/>
                <w:sz w:val="16"/>
                <w:szCs w:val="16"/>
              </w:rPr>
              <w:t>: It is generally desirable to be consistent with earlier agreements. Maybe this should be changed from class 2 to class 3.</w:t>
            </w:r>
          </w:p>
          <w:p w14:paraId="33970C9B" w14:textId="77777777" w:rsidR="00624AA4" w:rsidRDefault="00624AA4" w:rsidP="004F4BB1">
            <w:pPr>
              <w:pBdr>
                <w:bottom w:val="single" w:sz="6" w:space="1" w:color="auto"/>
              </w:pBdr>
              <w:spacing w:after="0"/>
              <w:rPr>
                <w:rFonts w:ascii="Arial" w:hAnsi="Arial" w:cs="Arial"/>
                <w:noProof/>
                <w:color w:val="1F497D" w:themeColor="text2"/>
                <w:sz w:val="16"/>
                <w:szCs w:val="16"/>
              </w:rPr>
            </w:pPr>
            <w:r w:rsidRPr="00C307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to continue earlier agreement (good that someone remembers)</w:t>
            </w:r>
          </w:p>
          <w:p w14:paraId="44CB5254" w14:textId="77777777" w:rsidR="00624AA4" w:rsidRDefault="00624AA4" w:rsidP="00DD463F">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917251">
              <w:rPr>
                <w:rFonts w:ascii="Arial" w:hAnsi="Arial" w:cs="Arial"/>
                <w:noProof/>
                <w:color w:val="C0504D" w:themeColor="accent2"/>
                <w:sz w:val="16"/>
                <w:szCs w:val="16"/>
              </w:rPr>
              <w:t xml:space="preserve"> </w:t>
            </w:r>
          </w:p>
          <w:p w14:paraId="472226F3" w14:textId="77777777" w:rsidR="00624AA4" w:rsidRPr="00917251" w:rsidRDefault="00624AA4" w:rsidP="00917251">
            <w:pPr>
              <w:spacing w:after="0"/>
              <w:rPr>
                <w:rFonts w:ascii="Arial" w:hAnsi="Arial" w:cs="Arial"/>
                <w:noProof/>
                <w:color w:val="C0504D" w:themeColor="accent2"/>
                <w:sz w:val="16"/>
                <w:szCs w:val="16"/>
              </w:rPr>
            </w:pPr>
            <w:r>
              <w:rPr>
                <w:rFonts w:ascii="Arial" w:hAnsi="Arial" w:cs="Arial"/>
                <w:noProof/>
                <w:color w:val="C0504D" w:themeColor="accent2"/>
                <w:sz w:val="16"/>
                <w:szCs w:val="16"/>
              </w:rPr>
              <w:t>=&gt; N</w:t>
            </w:r>
            <w:r w:rsidRPr="00917251">
              <w:rPr>
                <w:rFonts w:ascii="Arial" w:hAnsi="Arial" w:cs="Arial"/>
                <w:noProof/>
                <w:color w:val="C0504D" w:themeColor="accent2"/>
                <w:sz w:val="16"/>
                <w:szCs w:val="16"/>
              </w:rPr>
              <w:t>ot add the OPTIONAL at the group level if there is only one field in the definition of the lower level IE. If more than one field in the definition of the lower level IE, then include the OPTIONAL at the group level.</w:t>
            </w:r>
          </w:p>
          <w:p w14:paraId="043D083B" w14:textId="77777777" w:rsidR="00624AA4" w:rsidRPr="00917251" w:rsidRDefault="00624AA4" w:rsidP="00917251">
            <w:pPr>
              <w:spacing w:after="0"/>
              <w:rPr>
                <w:rFonts w:ascii="Arial" w:hAnsi="Arial" w:cs="Arial"/>
                <w:b/>
                <w:noProof/>
                <w:sz w:val="16"/>
                <w:szCs w:val="16"/>
              </w:rPr>
            </w:pPr>
            <w:r w:rsidRPr="00917251">
              <w:rPr>
                <w:rFonts w:ascii="Arial" w:hAnsi="Arial" w:cs="Arial"/>
                <w:noProof/>
                <w:color w:val="C0504D" w:themeColor="accent2"/>
                <w:sz w:val="16"/>
                <w:szCs w:val="16"/>
              </w:rPr>
              <w:lastRenderedPageBreak/>
              <w:t>=&gt;</w:t>
            </w:r>
            <w:r w:rsidRPr="00917251">
              <w:rPr>
                <w:rFonts w:ascii="Arial" w:hAnsi="Arial" w:cs="Arial"/>
                <w:noProof/>
                <w:color w:val="C0504D" w:themeColor="accent2"/>
                <w:sz w:val="16"/>
                <w:szCs w:val="16"/>
              </w:rPr>
              <w:tab/>
              <w:t>Capture this rule in the spec from R13.</w:t>
            </w:r>
          </w:p>
        </w:tc>
        <w:tc>
          <w:tcPr>
            <w:tcW w:w="1060" w:type="dxa"/>
            <w:tcBorders>
              <w:bottom w:val="single" w:sz="4" w:space="0" w:color="auto"/>
            </w:tcBorders>
            <w:shd w:val="clear" w:color="auto" w:fill="auto"/>
          </w:tcPr>
          <w:p w14:paraId="34716BA4"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Open (General CR) (ASN.1)</w:t>
            </w:r>
          </w:p>
        </w:tc>
      </w:tr>
      <w:tr w:rsidR="00624AA4" w:rsidRPr="00BD494B" w14:paraId="1414EE16" w14:textId="77777777" w:rsidTr="00E219BF">
        <w:tc>
          <w:tcPr>
            <w:tcW w:w="769" w:type="dxa"/>
            <w:shd w:val="clear" w:color="auto" w:fill="auto"/>
          </w:tcPr>
          <w:p w14:paraId="44E6AB6C" w14:textId="77777777" w:rsidR="00624AA4" w:rsidRPr="00BD494B" w:rsidRDefault="00624AA4" w:rsidP="004F4BB1">
            <w:pPr>
              <w:spacing w:after="0"/>
              <w:rPr>
                <w:rFonts w:ascii="Arial" w:hAnsi="Arial" w:cs="Arial"/>
                <w:noProof/>
                <w:sz w:val="16"/>
                <w:szCs w:val="16"/>
              </w:rPr>
            </w:pPr>
            <w:bookmarkStart w:id="28" w:name="E209"/>
            <w:r>
              <w:rPr>
                <w:rFonts w:ascii="Arial" w:hAnsi="Arial" w:cs="Arial"/>
                <w:noProof/>
                <w:sz w:val="16"/>
                <w:szCs w:val="16"/>
              </w:rPr>
              <w:lastRenderedPageBreak/>
              <w:t>E.209</w:t>
            </w:r>
            <w:bookmarkEnd w:id="28"/>
          </w:p>
        </w:tc>
        <w:tc>
          <w:tcPr>
            <w:tcW w:w="1677" w:type="dxa"/>
            <w:shd w:val="clear" w:color="auto" w:fill="auto"/>
          </w:tcPr>
          <w:p w14:paraId="604B1E7B"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3CDD4321"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BandCombinationList-r13 is not variable size.</w:t>
            </w:r>
          </w:p>
        </w:tc>
        <w:tc>
          <w:tcPr>
            <w:tcW w:w="653" w:type="dxa"/>
            <w:gridSpan w:val="2"/>
            <w:shd w:val="clear" w:color="auto" w:fill="auto"/>
          </w:tcPr>
          <w:p w14:paraId="0F6518CA"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474C205" w14:textId="77777777" w:rsidR="00624AA4" w:rsidRPr="00455C34" w:rsidRDefault="00624AA4" w:rsidP="004F4BB1">
            <w:pPr>
              <w:spacing w:after="0"/>
              <w:rPr>
                <w:rFonts w:ascii="Arial" w:hAnsi="Arial" w:cs="Arial"/>
                <w:sz w:val="16"/>
                <w:szCs w:val="16"/>
              </w:rPr>
            </w:pPr>
            <w:r w:rsidRPr="00455C34">
              <w:rPr>
                <w:rFonts w:ascii="Arial" w:hAnsi="Arial" w:cs="Arial"/>
                <w:sz w:val="16"/>
                <w:szCs w:val="16"/>
              </w:rPr>
              <w:t>BandCombinationList-r13 should be variable size.</w:t>
            </w:r>
          </w:p>
          <w:p w14:paraId="7E43FBFA" w14:textId="77777777" w:rsidR="00624AA4" w:rsidRPr="00455C34" w:rsidRDefault="00624AA4" w:rsidP="004F4BB1">
            <w:pPr>
              <w:spacing w:after="0"/>
              <w:rPr>
                <w:rFonts w:ascii="Arial" w:hAnsi="Arial" w:cs="Arial"/>
                <w:sz w:val="16"/>
                <w:szCs w:val="16"/>
              </w:rPr>
            </w:pPr>
            <w:r w:rsidRPr="00455C34">
              <w:rPr>
                <w:rFonts w:ascii="Arial" w:hAnsi="Arial" w:cs="Arial"/>
                <w:sz w:val="16"/>
                <w:szCs w:val="16"/>
              </w:rPr>
              <w:t xml:space="preserve">BandCombination-r13 is not </w:t>
            </w:r>
            <w:proofErr w:type="gramStart"/>
            <w:r w:rsidRPr="00455C34">
              <w:rPr>
                <w:rFonts w:ascii="Arial" w:hAnsi="Arial" w:cs="Arial"/>
                <w:sz w:val="16"/>
                <w:szCs w:val="16"/>
              </w:rPr>
              <w:t>needed,</w:t>
            </w:r>
            <w:proofErr w:type="gramEnd"/>
            <w:r w:rsidRPr="00455C34">
              <w:rPr>
                <w:rFonts w:ascii="Arial" w:hAnsi="Arial" w:cs="Arial"/>
                <w:sz w:val="16"/>
                <w:szCs w:val="16"/>
              </w:rPr>
              <w:t xml:space="preserve"> the additionalFallbackSupported should be inserted into BandCombinationParametersCommon-r13 (which should be renamed to BandCombinationParameters-r13.</w:t>
            </w:r>
          </w:p>
          <w:p w14:paraId="11268E93" w14:textId="77777777" w:rsidR="00624AA4" w:rsidRDefault="00624AA4" w:rsidP="004F4BB1">
            <w:pPr>
              <w:spacing w:after="0"/>
              <w:rPr>
                <w:rFonts w:ascii="Arial" w:hAnsi="Arial" w:cs="Arial"/>
                <w:noProof/>
                <w:sz w:val="16"/>
                <w:szCs w:val="16"/>
              </w:rPr>
            </w:pPr>
          </w:p>
          <w:p w14:paraId="0F384E55" w14:textId="77777777" w:rsidR="00624AA4" w:rsidRDefault="00624AA4" w:rsidP="004F4BB1">
            <w:pPr>
              <w:pStyle w:val="PL"/>
              <w:shd w:val="clear" w:color="auto" w:fill="E6E6E6"/>
            </w:pPr>
            <w:r>
              <w:t>BandCombinationList-r13 ::= SEQUENCE (SIZE (maxBandComb-r13)) OF BandCombination-r13</w:t>
            </w:r>
          </w:p>
          <w:p w14:paraId="7E21DDCE" w14:textId="77777777" w:rsidR="00624AA4" w:rsidRDefault="00624AA4" w:rsidP="004F4BB1">
            <w:pPr>
              <w:pStyle w:val="PL"/>
              <w:shd w:val="clear" w:color="auto" w:fill="E6E6E6"/>
            </w:pPr>
          </w:p>
          <w:p w14:paraId="74471A40" w14:textId="77777777" w:rsidR="00624AA4" w:rsidRDefault="00624AA4" w:rsidP="004F4BB1">
            <w:pPr>
              <w:pStyle w:val="PL"/>
              <w:shd w:val="clear" w:color="auto" w:fill="E6E6E6"/>
            </w:pPr>
            <w:r>
              <w:t>BandCombination-r13 ::=</w:t>
            </w:r>
            <w:r>
              <w:tab/>
            </w:r>
            <w:r>
              <w:tab/>
              <w:t>SEQUENCE {</w:t>
            </w:r>
          </w:p>
          <w:p w14:paraId="66C6F12C" w14:textId="77777777" w:rsidR="00624AA4" w:rsidRDefault="00624AA4" w:rsidP="004F4BB1">
            <w:pPr>
              <w:pStyle w:val="PL"/>
              <w:shd w:val="clear" w:color="auto" w:fill="E6E6E6"/>
            </w:pPr>
            <w:r>
              <w:tab/>
              <w:t>additionalFallbackSupported-r13</w:t>
            </w:r>
            <w:r>
              <w:tab/>
            </w:r>
            <w:r>
              <w:tab/>
              <w:t>ENUMERATED {true}</w:t>
            </w:r>
            <w:r>
              <w:tab/>
            </w:r>
            <w:r>
              <w:tab/>
            </w:r>
            <w:r>
              <w:tab/>
            </w:r>
            <w:r>
              <w:tab/>
              <w:t>OPTIONAL,</w:t>
            </w:r>
          </w:p>
          <w:p w14:paraId="791F22C9" w14:textId="77777777" w:rsidR="00624AA4" w:rsidRDefault="00624AA4" w:rsidP="004F4BB1">
            <w:pPr>
              <w:pStyle w:val="PL"/>
              <w:shd w:val="clear" w:color="auto" w:fill="E6E6E6"/>
            </w:pPr>
            <w:r>
              <w:tab/>
              <w:t>bandCombinationParameters-r13</w:t>
            </w:r>
            <w:r>
              <w:tab/>
            </w:r>
            <w:r>
              <w:tab/>
              <w:t>BandCombinationParametersCommon-r13</w:t>
            </w:r>
          </w:p>
          <w:p w14:paraId="3A867840" w14:textId="77777777" w:rsidR="00624AA4" w:rsidRDefault="00624AA4" w:rsidP="004F4BB1">
            <w:pPr>
              <w:pStyle w:val="PL"/>
              <w:pBdr>
                <w:bottom w:val="single" w:sz="6" w:space="1" w:color="auto"/>
              </w:pBdr>
              <w:shd w:val="clear" w:color="auto" w:fill="E6E6E6"/>
            </w:pPr>
            <w:r>
              <w:t>}</w:t>
            </w:r>
          </w:p>
          <w:p w14:paraId="53BFF30F" w14:textId="77777777" w:rsidR="00624AA4" w:rsidRDefault="00624AA4" w:rsidP="00FF456C">
            <w:pPr>
              <w:spacing w:after="0"/>
              <w:rPr>
                <w:rFonts w:ascii="Arial" w:eastAsiaTheme="minorEastAsia" w:hAnsi="Arial" w:cs="Arial"/>
                <w:color w:val="1F497D" w:themeColor="text2"/>
                <w:sz w:val="16"/>
                <w:szCs w:val="16"/>
                <w:lang w:eastAsia="ja-JP"/>
              </w:rPr>
            </w:pPr>
            <w:r w:rsidRPr="000974B9">
              <w:rPr>
                <w:rFonts w:ascii="Arial" w:eastAsiaTheme="minorEastAsia" w:hAnsi="Arial" w:cs="Arial"/>
                <w:b/>
                <w:color w:val="1F497D" w:themeColor="text2"/>
                <w:sz w:val="16"/>
                <w:szCs w:val="16"/>
                <w:lang w:eastAsia="ja-JP"/>
              </w:rPr>
              <w:t>DCM</w:t>
            </w:r>
            <w:r w:rsidRPr="000974B9">
              <w:rPr>
                <w:rFonts w:ascii="Arial" w:eastAsiaTheme="minorEastAsia" w:hAnsi="Arial" w:cs="Arial" w:hint="eastAsia"/>
                <w:b/>
                <w:color w:val="1F497D" w:themeColor="text2"/>
                <w:sz w:val="16"/>
                <w:szCs w:val="16"/>
                <w:lang w:eastAsia="ja-JP"/>
              </w:rPr>
              <w:t>:</w:t>
            </w:r>
            <w:r w:rsidRPr="000974B9">
              <w:rPr>
                <w:rFonts w:ascii="Arial" w:eastAsiaTheme="minorEastAsia" w:hAnsi="Arial" w:cs="Arial"/>
                <w:color w:val="1F497D" w:themeColor="text2"/>
                <w:sz w:val="16"/>
                <w:szCs w:val="16"/>
                <w:lang w:eastAsia="ja-JP"/>
              </w:rPr>
              <w:t xml:space="preserve"> Proposal seems to be agreeable but need to look at the detail proposed changes. Should be discussed in ASN.1 review adhoc.</w:t>
            </w:r>
          </w:p>
          <w:p w14:paraId="05DC6F0E" w14:textId="77777777" w:rsidR="00624AA4" w:rsidRDefault="00624AA4" w:rsidP="00FF456C">
            <w:pPr>
              <w:pBdr>
                <w:bottom w:val="single" w:sz="6" w:space="1" w:color="auto"/>
              </w:pBdr>
              <w:spacing w:after="0"/>
              <w:rPr>
                <w:rFonts w:ascii="Arial" w:eastAsiaTheme="minorEastAsia" w:hAnsi="Arial" w:cs="Arial"/>
                <w:color w:val="1F497D" w:themeColor="text2"/>
                <w:sz w:val="16"/>
                <w:szCs w:val="16"/>
                <w:lang w:eastAsia="ja-JP"/>
              </w:rPr>
            </w:pPr>
            <w:r>
              <w:rPr>
                <w:rFonts w:ascii="Arial" w:eastAsiaTheme="minorEastAsia" w:hAnsi="Arial" w:cs="Arial"/>
                <w:b/>
                <w:color w:val="1F497D" w:themeColor="text2"/>
                <w:sz w:val="16"/>
                <w:szCs w:val="16"/>
                <w:lang w:eastAsia="ja-JP"/>
              </w:rPr>
              <w:t>Samsung</w:t>
            </w:r>
            <w:r w:rsidRPr="00C30755">
              <w:rPr>
                <w:rFonts w:ascii="Arial" w:eastAsiaTheme="minorEastAsia" w:hAnsi="Arial" w:cs="Arial"/>
                <w:b/>
                <w:color w:val="1F497D" w:themeColor="text2"/>
                <w:sz w:val="16"/>
                <w:szCs w:val="16"/>
                <w:lang w:eastAsia="ja-JP"/>
              </w:rPr>
              <w:t>:</w:t>
            </w:r>
            <w:r>
              <w:rPr>
                <w:rFonts w:ascii="Arial" w:eastAsiaTheme="minorEastAsia" w:hAnsi="Arial" w:cs="Arial"/>
                <w:color w:val="1F497D" w:themeColor="text2"/>
                <w:sz w:val="16"/>
                <w:szCs w:val="16"/>
                <w:lang w:eastAsia="ja-JP"/>
              </w:rPr>
              <w:t xml:space="preserve"> Detailed proposal would indeed be appreciated</w:t>
            </w:r>
          </w:p>
          <w:p w14:paraId="749D0F13" w14:textId="77777777" w:rsidR="00624AA4" w:rsidRPr="00FD0355" w:rsidRDefault="00624AA4" w:rsidP="00FF456C">
            <w:pPr>
              <w:spacing w:after="0"/>
              <w:rPr>
                <w:rFonts w:ascii="Arial" w:eastAsiaTheme="minorEastAsia" w:hAnsi="Arial" w:cs="Arial"/>
                <w:b/>
                <w:color w:val="C0504D" w:themeColor="accent2"/>
                <w:sz w:val="16"/>
                <w:szCs w:val="16"/>
                <w:lang w:eastAsia="ja-JP"/>
              </w:rPr>
            </w:pPr>
            <w:r w:rsidRPr="00FD0355">
              <w:rPr>
                <w:rFonts w:ascii="Arial" w:eastAsiaTheme="minorEastAsia" w:hAnsi="Arial" w:cs="Arial"/>
                <w:b/>
                <w:color w:val="C0504D" w:themeColor="accent2"/>
                <w:sz w:val="16"/>
                <w:szCs w:val="16"/>
                <w:lang w:eastAsia="ja-JP"/>
              </w:rPr>
              <w:t>Chair:</w:t>
            </w:r>
          </w:p>
          <w:p w14:paraId="48584570" w14:textId="77777777" w:rsidR="00624AA4" w:rsidRPr="00FD0355" w:rsidRDefault="00624AA4" w:rsidP="00D75B1B">
            <w:pPr>
              <w:spacing w:after="0"/>
              <w:rPr>
                <w:rFonts w:ascii="Arial" w:eastAsiaTheme="minorEastAsia" w:hAnsi="Arial" w:cs="Arial"/>
                <w:color w:val="C0504D" w:themeColor="accent2"/>
                <w:sz w:val="16"/>
                <w:szCs w:val="16"/>
                <w:lang w:eastAsia="ja-JP"/>
              </w:rPr>
            </w:pPr>
            <w:r w:rsidRPr="00FD0355">
              <w:rPr>
                <w:rFonts w:ascii="Arial" w:eastAsiaTheme="minorEastAsia" w:hAnsi="Arial" w:cs="Arial"/>
                <w:color w:val="C0504D" w:themeColor="accent2"/>
                <w:sz w:val="16"/>
                <w:szCs w:val="16"/>
                <w:lang w:eastAsia="ja-JP"/>
              </w:rPr>
              <w:t>=&gt; Variable size list is covered by Z.082</w:t>
            </w:r>
          </w:p>
          <w:p w14:paraId="7D6CA4FD" w14:textId="77777777" w:rsidR="00624AA4" w:rsidRPr="00B007EE" w:rsidRDefault="00624AA4" w:rsidP="00D75B1B">
            <w:pPr>
              <w:spacing w:after="0"/>
              <w:rPr>
                <w:rFonts w:ascii="Arial" w:hAnsi="Arial" w:cs="Arial"/>
                <w:sz w:val="16"/>
                <w:szCs w:val="16"/>
              </w:rPr>
            </w:pPr>
            <w:r w:rsidRPr="00FD0355">
              <w:rPr>
                <w:rFonts w:ascii="Arial" w:eastAsiaTheme="minorEastAsia" w:hAnsi="Arial" w:cs="Arial"/>
                <w:color w:val="C0504D" w:themeColor="accent2"/>
                <w:sz w:val="16"/>
                <w:szCs w:val="16"/>
                <w:lang w:eastAsia="ja-JP"/>
              </w:rPr>
              <w:t>=&gt; Ericsson to provide text proposal on second aspect.</w:t>
            </w:r>
          </w:p>
        </w:tc>
        <w:tc>
          <w:tcPr>
            <w:tcW w:w="1060" w:type="dxa"/>
            <w:tcBorders>
              <w:bottom w:val="single" w:sz="4" w:space="0" w:color="auto"/>
            </w:tcBorders>
            <w:shd w:val="clear" w:color="auto" w:fill="auto"/>
          </w:tcPr>
          <w:p w14:paraId="4C026CCE"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Open (General CR) (ASN.1)</w:t>
            </w:r>
          </w:p>
        </w:tc>
      </w:tr>
      <w:tr w:rsidR="00624AA4" w:rsidRPr="00BD494B" w14:paraId="0026D884" w14:textId="77777777" w:rsidTr="008F182A">
        <w:tc>
          <w:tcPr>
            <w:tcW w:w="769" w:type="dxa"/>
            <w:shd w:val="clear" w:color="auto" w:fill="auto"/>
          </w:tcPr>
          <w:p w14:paraId="01FE6DE7" w14:textId="77777777" w:rsidR="00624AA4" w:rsidRPr="002A287D"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81</w:t>
            </w:r>
          </w:p>
        </w:tc>
        <w:tc>
          <w:tcPr>
            <w:tcW w:w="1677" w:type="dxa"/>
            <w:shd w:val="clear" w:color="auto" w:fill="auto"/>
          </w:tcPr>
          <w:p w14:paraId="18CAFB55" w14:textId="77777777" w:rsidR="00624AA4" w:rsidRPr="008F2AE6" w:rsidRDefault="00624AA4" w:rsidP="004F4BB1">
            <w:pPr>
              <w:pStyle w:val="Heading4"/>
              <w:spacing w:before="0" w:after="0"/>
              <w:rPr>
                <w:sz w:val="16"/>
                <w:szCs w:val="16"/>
              </w:rPr>
            </w:pPr>
            <w:r>
              <w:rPr>
                <w:rFonts w:cs="Arial"/>
                <w:sz w:val="16"/>
                <w:szCs w:val="16"/>
              </w:rPr>
              <w:t xml:space="preserve">6.3.6 </w:t>
            </w:r>
            <w:r w:rsidRPr="008F2AE6">
              <w:rPr>
                <w:noProof/>
                <w:sz w:val="16"/>
                <w:szCs w:val="16"/>
              </w:rPr>
              <w:t>UE-EUTRA-Capability</w:t>
            </w:r>
          </w:p>
        </w:tc>
        <w:tc>
          <w:tcPr>
            <w:tcW w:w="5369" w:type="dxa"/>
            <w:shd w:val="clear" w:color="auto" w:fill="auto"/>
          </w:tcPr>
          <w:p w14:paraId="3E189923" w14:textId="77777777" w:rsidR="00624AA4" w:rsidRPr="00023A36" w:rsidRDefault="00624AA4" w:rsidP="004F4BB1">
            <w:pPr>
              <w:spacing w:after="0"/>
              <w:rPr>
                <w:rFonts w:ascii="Arial" w:hAnsi="Arial" w:cs="Arial"/>
                <w:noProof/>
                <w:sz w:val="16"/>
                <w:szCs w:val="16"/>
              </w:rPr>
            </w:pPr>
            <w:r w:rsidRPr="00023A36">
              <w:rPr>
                <w:rFonts w:ascii="Arial" w:hAnsi="Arial" w:cs="Arial"/>
                <w:noProof/>
                <w:sz w:val="16"/>
                <w:szCs w:val="16"/>
              </w:rPr>
              <w:t>drb-TypeSCG, drb-TypeSplit</w:t>
            </w:r>
          </w:p>
          <w:p w14:paraId="50B7B977" w14:textId="77777777" w:rsidR="00624AA4" w:rsidRDefault="00624AA4" w:rsidP="004F4BB1">
            <w:pPr>
              <w:spacing w:after="0"/>
              <w:rPr>
                <w:rFonts w:ascii="Arial" w:eastAsia="SimSun" w:hAnsi="Arial" w:cs="Arial"/>
                <w:noProof/>
                <w:sz w:val="16"/>
                <w:szCs w:val="16"/>
                <w:lang w:eastAsia="zh-CN"/>
              </w:rPr>
            </w:pPr>
            <w:r w:rsidRPr="00023A36">
              <w:rPr>
                <w:rFonts w:ascii="Arial" w:hAnsi="Arial" w:cs="Arial"/>
                <w:noProof/>
                <w:sz w:val="16"/>
                <w:szCs w:val="16"/>
              </w:rPr>
              <w:t>The drb-TypeSplit indicates whether the UE supports split bearer except for PDCP data transfer in UL. The drb-TypeSCG indicates whether the UE supports SCG bearer.</w:t>
            </w:r>
          </w:p>
          <w:p w14:paraId="3352FDB2" w14:textId="77777777" w:rsidR="00624AA4" w:rsidRPr="00023A36"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above </w:t>
            </w:r>
            <w:r w:rsidRPr="00023A36">
              <w:rPr>
                <w:rFonts w:ascii="Arial" w:hAnsi="Arial" w:cs="Arial"/>
                <w:noProof/>
                <w:sz w:val="16"/>
                <w:szCs w:val="16"/>
              </w:rPr>
              <w:t>drb-TypeSCG, drb-TypeSplit</w:t>
            </w:r>
            <w:r>
              <w:rPr>
                <w:rFonts w:ascii="Arial" w:eastAsia="SimSun" w:hAnsi="Arial" w:cs="Arial" w:hint="eastAsia"/>
                <w:noProof/>
                <w:sz w:val="16"/>
                <w:szCs w:val="16"/>
                <w:lang w:eastAsia="zh-CN"/>
              </w:rPr>
              <w:t xml:space="preserve"> is R12 IE, therefore it is better to show that </w:t>
            </w:r>
            <w:r w:rsidRPr="00023A36">
              <w:rPr>
                <w:rFonts w:ascii="Arial" w:hAnsi="Arial" w:cs="Arial"/>
                <w:noProof/>
                <w:sz w:val="16"/>
                <w:szCs w:val="16"/>
              </w:rPr>
              <w:t>drb-TypeSplit</w:t>
            </w:r>
            <w:r>
              <w:rPr>
                <w:rFonts w:ascii="Arial" w:eastAsia="SimSun" w:hAnsi="Arial" w:cs="Arial" w:hint="eastAsia"/>
                <w:noProof/>
                <w:sz w:val="16"/>
                <w:szCs w:val="16"/>
                <w:lang w:eastAsia="zh-CN"/>
              </w:rPr>
              <w:t xml:space="preserve"> indicates whether the UE supports split bearer in DL.</w:t>
            </w:r>
          </w:p>
        </w:tc>
        <w:tc>
          <w:tcPr>
            <w:tcW w:w="653" w:type="dxa"/>
            <w:gridSpan w:val="2"/>
            <w:shd w:val="clear" w:color="auto" w:fill="auto"/>
          </w:tcPr>
          <w:p w14:paraId="11DB6BFC" w14:textId="77777777" w:rsidR="00624AA4" w:rsidRPr="00A7781A"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9CA5F9D" w14:textId="77777777" w:rsidR="00624AA4" w:rsidRPr="00023A36" w:rsidRDefault="00624AA4" w:rsidP="004F4BB1">
            <w:pPr>
              <w:spacing w:after="0"/>
              <w:rPr>
                <w:rFonts w:ascii="Arial" w:hAnsi="Arial" w:cs="Arial"/>
                <w:noProof/>
                <w:sz w:val="16"/>
                <w:szCs w:val="16"/>
              </w:rPr>
            </w:pPr>
            <w:r w:rsidRPr="00023A36">
              <w:rPr>
                <w:rFonts w:ascii="Arial" w:hAnsi="Arial" w:cs="Arial"/>
                <w:noProof/>
                <w:sz w:val="16"/>
                <w:szCs w:val="16"/>
              </w:rPr>
              <w:t>drb-TypeSCG, drb-TypeSplit</w:t>
            </w:r>
          </w:p>
          <w:p w14:paraId="53C2E54C" w14:textId="77777777" w:rsidR="00624AA4" w:rsidRPr="00F35631" w:rsidRDefault="00624AA4" w:rsidP="004F4BB1">
            <w:pPr>
              <w:spacing w:after="0"/>
              <w:rPr>
                <w:rFonts w:ascii="Arial" w:eastAsia="SimSun" w:hAnsi="Arial" w:cs="Arial"/>
                <w:noProof/>
                <w:sz w:val="16"/>
                <w:szCs w:val="16"/>
                <w:lang w:eastAsia="zh-CN"/>
              </w:rPr>
            </w:pPr>
            <w:r w:rsidRPr="00F35631">
              <w:rPr>
                <w:rFonts w:ascii="Arial" w:hAnsi="Arial" w:cs="Arial"/>
                <w:noProof/>
                <w:sz w:val="16"/>
                <w:szCs w:val="16"/>
              </w:rPr>
              <w:t xml:space="preserve">The drb-TypeSplit indicates whether the UE supports split bearer </w:t>
            </w:r>
            <w:r w:rsidRPr="00F35631">
              <w:rPr>
                <w:rFonts w:ascii="Arial" w:eastAsia="SimSun" w:hAnsi="Arial" w:cs="Arial" w:hint="eastAsia"/>
                <w:noProof/>
                <w:color w:val="FF0000"/>
                <w:sz w:val="16"/>
                <w:szCs w:val="16"/>
                <w:u w:val="single"/>
                <w:lang w:eastAsia="zh-CN"/>
              </w:rPr>
              <w:t xml:space="preserve">in DL </w:t>
            </w:r>
            <w:r w:rsidRPr="00F35631">
              <w:rPr>
                <w:rFonts w:ascii="Arial" w:hAnsi="Arial" w:cs="Arial"/>
                <w:noProof/>
                <w:sz w:val="16"/>
                <w:szCs w:val="16"/>
              </w:rPr>
              <w:t>except for PDCP data transfer in UL. The drb-TypeSCG indicates whether the UE supports SCG bearer.</w:t>
            </w:r>
          </w:p>
          <w:p w14:paraId="76E37796" w14:textId="77777777" w:rsidR="00624AA4" w:rsidRPr="00F35631" w:rsidRDefault="00624AA4" w:rsidP="004F4BB1">
            <w:pPr>
              <w:spacing w:after="0"/>
              <w:rPr>
                <w:rFonts w:ascii="Arial" w:eastAsia="SimSun" w:hAnsi="Arial" w:cs="Arial"/>
                <w:b/>
                <w:noProof/>
                <w:sz w:val="16"/>
                <w:szCs w:val="16"/>
                <w:lang w:eastAsia="zh-CN"/>
              </w:rPr>
            </w:pPr>
            <w:r w:rsidRPr="00F35631">
              <w:rPr>
                <w:rFonts w:ascii="Arial" w:eastAsia="SimSun" w:hAnsi="Arial" w:cs="Arial" w:hint="eastAsia"/>
                <w:b/>
                <w:noProof/>
                <w:sz w:val="16"/>
                <w:szCs w:val="16"/>
                <w:lang w:eastAsia="zh-CN"/>
              </w:rPr>
              <w:t>Maybe another change option can be (i.e., to cancle except for PDCP data transfer in UL) :</w:t>
            </w:r>
          </w:p>
          <w:p w14:paraId="0F6FB3AD" w14:textId="77777777" w:rsidR="00624AA4" w:rsidRPr="00F35631" w:rsidRDefault="00624AA4" w:rsidP="004F4BB1">
            <w:pPr>
              <w:spacing w:after="0"/>
              <w:rPr>
                <w:rFonts w:ascii="Arial" w:hAnsi="Arial" w:cs="Arial"/>
                <w:noProof/>
                <w:sz w:val="16"/>
                <w:szCs w:val="16"/>
              </w:rPr>
            </w:pPr>
            <w:r w:rsidRPr="00F35631">
              <w:rPr>
                <w:rFonts w:ascii="Arial" w:hAnsi="Arial" w:cs="Arial"/>
                <w:noProof/>
                <w:sz w:val="16"/>
                <w:szCs w:val="16"/>
              </w:rPr>
              <w:t>drb-TypeSCG, drb-TypeSplit</w:t>
            </w:r>
          </w:p>
          <w:p w14:paraId="4B4CA2D4" w14:textId="77777777" w:rsidR="00624AA4" w:rsidRDefault="00624AA4" w:rsidP="00E64E54">
            <w:pPr>
              <w:pBdr>
                <w:bottom w:val="single" w:sz="6" w:space="1" w:color="auto"/>
              </w:pBdr>
              <w:spacing w:after="0"/>
              <w:rPr>
                <w:rFonts w:ascii="Arial" w:hAnsi="Arial" w:cs="Arial"/>
                <w:noProof/>
                <w:sz w:val="16"/>
                <w:szCs w:val="16"/>
              </w:rPr>
            </w:pPr>
            <w:r w:rsidRPr="00F35631">
              <w:rPr>
                <w:rFonts w:ascii="Arial" w:hAnsi="Arial" w:cs="Arial"/>
                <w:noProof/>
                <w:sz w:val="16"/>
                <w:szCs w:val="16"/>
              </w:rPr>
              <w:t>The drb-TypeSplit indicates whether the UE supports split bearer</w:t>
            </w:r>
            <w:r w:rsidRPr="00F35631">
              <w:rPr>
                <w:rFonts w:ascii="Arial" w:eastAsia="SimSun" w:hAnsi="Arial" w:cs="Arial" w:hint="eastAsia"/>
                <w:noProof/>
                <w:sz w:val="16"/>
                <w:szCs w:val="16"/>
                <w:lang w:eastAsia="zh-CN"/>
              </w:rPr>
              <w:t xml:space="preserve"> </w:t>
            </w:r>
            <w:r w:rsidRPr="00F35631">
              <w:rPr>
                <w:rFonts w:ascii="Arial" w:eastAsia="SimSun" w:hAnsi="Arial" w:cs="Arial" w:hint="eastAsia"/>
                <w:noProof/>
                <w:color w:val="FF0000"/>
                <w:sz w:val="16"/>
                <w:szCs w:val="16"/>
                <w:u w:val="single"/>
                <w:lang w:eastAsia="zh-CN"/>
              </w:rPr>
              <w:t>in DL</w:t>
            </w:r>
            <w:r w:rsidRPr="00F35631">
              <w:rPr>
                <w:rFonts w:ascii="Arial" w:hAnsi="Arial" w:cs="Arial"/>
                <w:noProof/>
                <w:sz w:val="16"/>
                <w:szCs w:val="16"/>
              </w:rPr>
              <w:t>. The</w:t>
            </w:r>
            <w:r w:rsidRPr="00023A36">
              <w:rPr>
                <w:rFonts w:ascii="Arial" w:hAnsi="Arial" w:cs="Arial"/>
                <w:noProof/>
                <w:sz w:val="16"/>
                <w:szCs w:val="16"/>
              </w:rPr>
              <w:t xml:space="preserve"> drb-TypeSCG indicates whether the UE supports SCG bearer.</w:t>
            </w:r>
          </w:p>
          <w:p w14:paraId="560F7495" w14:textId="77777777" w:rsidR="00624AA4" w:rsidRPr="00E144E2" w:rsidRDefault="00624AA4" w:rsidP="004F4BB1">
            <w:pPr>
              <w:spacing w:after="0"/>
              <w:rPr>
                <w:rFonts w:ascii="Arial" w:eastAsia="SimSun" w:hAnsi="Arial" w:cs="Arial"/>
                <w:noProof/>
                <w:color w:val="1F497D" w:themeColor="text2"/>
                <w:sz w:val="16"/>
                <w:szCs w:val="16"/>
                <w:lang w:eastAsia="zh-CN"/>
              </w:rPr>
            </w:pPr>
            <w:r w:rsidRPr="00E144E2">
              <w:rPr>
                <w:rFonts w:ascii="Arial" w:eastAsia="SimSun" w:hAnsi="Arial" w:cs="Arial"/>
                <w:b/>
                <w:noProof/>
                <w:color w:val="1F497D" w:themeColor="text2"/>
                <w:sz w:val="16"/>
                <w:szCs w:val="16"/>
                <w:lang w:eastAsia="zh-CN"/>
              </w:rPr>
              <w:t>Intel:</w:t>
            </w:r>
            <w:r w:rsidRPr="00E144E2">
              <w:rPr>
                <w:rFonts w:ascii="Arial" w:eastAsia="SimSun" w:hAnsi="Arial" w:cs="Arial"/>
                <w:noProof/>
                <w:color w:val="1F497D" w:themeColor="text2"/>
                <w:sz w:val="16"/>
                <w:szCs w:val="16"/>
                <w:lang w:eastAsia="zh-CN"/>
              </w:rPr>
              <w:t xml:space="preserve"> Original text seems OK. No strong view.</w:t>
            </w:r>
          </w:p>
          <w:p w14:paraId="29F8629B" w14:textId="77777777" w:rsidR="00624AA4" w:rsidRPr="00E144E2" w:rsidRDefault="00624AA4" w:rsidP="004F4BB1">
            <w:pPr>
              <w:spacing w:after="0"/>
              <w:rPr>
                <w:rFonts w:ascii="Arial" w:eastAsiaTheme="minorEastAsia" w:hAnsi="Arial" w:cs="Arial"/>
                <w:noProof/>
                <w:color w:val="1F497D" w:themeColor="text2"/>
                <w:sz w:val="16"/>
                <w:szCs w:val="16"/>
                <w:lang w:eastAsia="ja-JP"/>
              </w:rPr>
            </w:pPr>
            <w:r w:rsidRPr="00E144E2">
              <w:rPr>
                <w:rFonts w:ascii="Arial" w:eastAsia="SimSun" w:hAnsi="Arial" w:cs="Arial"/>
                <w:b/>
                <w:noProof/>
                <w:color w:val="1F497D" w:themeColor="text2"/>
                <w:sz w:val="16"/>
                <w:szCs w:val="16"/>
                <w:lang w:eastAsia="zh-CN"/>
              </w:rPr>
              <w:t>Ericsson:</w:t>
            </w:r>
            <w:r w:rsidRPr="00E144E2">
              <w:rPr>
                <w:rFonts w:ascii="Arial" w:eastAsia="SimSun" w:hAnsi="Arial" w:cs="Arial"/>
                <w:noProof/>
                <w:color w:val="1F497D" w:themeColor="text2"/>
                <w:sz w:val="16"/>
                <w:szCs w:val="16"/>
                <w:lang w:eastAsia="zh-CN"/>
              </w:rPr>
              <w:t xml:space="preserve"> Agree, these capability bits could be having separate entries in the field description table as proposed by someone else above.</w:t>
            </w:r>
          </w:p>
          <w:p w14:paraId="38EB8C0E" w14:textId="77777777" w:rsidR="00624AA4" w:rsidRPr="00E144E2" w:rsidRDefault="00624AA4" w:rsidP="004F4BB1">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b/>
                <w:noProof/>
                <w:color w:val="1F497D" w:themeColor="text2"/>
                <w:sz w:val="16"/>
                <w:szCs w:val="16"/>
                <w:lang w:eastAsia="ja-JP"/>
              </w:rPr>
              <w:t>DCM:</w:t>
            </w:r>
            <w:r w:rsidRPr="00E144E2">
              <w:rPr>
                <w:rFonts w:ascii="Arial" w:eastAsiaTheme="minorEastAsia" w:hAnsi="Arial" w:cs="Arial"/>
                <w:noProof/>
                <w:color w:val="1F497D" w:themeColor="text2"/>
                <w:sz w:val="16"/>
                <w:szCs w:val="16"/>
                <w:lang w:eastAsia="ja-JP"/>
              </w:rPr>
              <w:t xml:space="preserve"> In the initial draft CR, it was written as such. However, it was modified according to the comment received during the email discussion of [91bis#22] as shown below.</w:t>
            </w:r>
          </w:p>
          <w:p w14:paraId="3F68D452" w14:textId="77777777" w:rsidR="00624AA4" w:rsidRPr="00E144E2" w:rsidRDefault="00624AA4" w:rsidP="004F4BB1">
            <w:pPr>
              <w:spacing w:after="0"/>
              <w:rPr>
                <w:rFonts w:ascii="Arial" w:eastAsiaTheme="minorEastAsia" w:hAnsi="Arial" w:cs="Arial"/>
                <w:i/>
                <w:noProof/>
                <w:color w:val="1F497D" w:themeColor="text2"/>
                <w:sz w:val="16"/>
                <w:szCs w:val="16"/>
                <w:lang w:eastAsia="ja-JP"/>
              </w:rPr>
            </w:pPr>
            <w:r w:rsidRPr="00E144E2">
              <w:rPr>
                <w:rFonts w:ascii="Arial" w:eastAsiaTheme="minorEastAsia" w:hAnsi="Arial" w:cs="Arial"/>
                <w:i/>
                <w:noProof/>
                <w:color w:val="1F497D" w:themeColor="text2"/>
                <w:sz w:val="16"/>
                <w:szCs w:val="16"/>
                <w:lang w:eastAsia="ja-JP"/>
              </w:rPr>
              <w:t>“</w:t>
            </w:r>
            <w:r w:rsidRPr="00E144E2">
              <w:rPr>
                <w:rFonts w:ascii="Arial" w:hAnsi="Arial" w:cs="Arial"/>
                <w:i/>
                <w:color w:val="1F497D" w:themeColor="text2"/>
                <w:sz w:val="16"/>
                <w:szCs w:val="16"/>
              </w:rPr>
              <w:t xml:space="preserve">Are the statements of “The </w:t>
            </w:r>
            <w:r w:rsidRPr="00E144E2">
              <w:rPr>
                <w:rFonts w:ascii="Arial" w:hAnsi="Arial" w:cs="Arial"/>
                <w:i/>
                <w:iCs/>
                <w:color w:val="1F497D" w:themeColor="text2"/>
                <w:sz w:val="16"/>
                <w:szCs w:val="16"/>
              </w:rPr>
              <w:t>drb-TypeSplit</w:t>
            </w:r>
            <w:r w:rsidRPr="00E144E2">
              <w:rPr>
                <w:rFonts w:ascii="Arial" w:hAnsi="Arial" w:cs="Arial"/>
                <w:i/>
                <w:color w:val="1F497D" w:themeColor="text2"/>
                <w:sz w:val="16"/>
                <w:szCs w:val="16"/>
              </w:rPr>
              <w:t xml:space="preserve"> indicates whether the UE supports split bearer in DL. “ and “The </w:t>
            </w:r>
            <w:r w:rsidRPr="00E144E2">
              <w:rPr>
                <w:rFonts w:ascii="Arial" w:hAnsi="Arial" w:cs="Arial"/>
                <w:i/>
                <w:iCs/>
                <w:color w:val="1F497D" w:themeColor="text2"/>
                <w:sz w:val="16"/>
                <w:szCs w:val="16"/>
              </w:rPr>
              <w:t>drb-TypeSplitUL</w:t>
            </w:r>
            <w:r w:rsidRPr="00E144E2">
              <w:rPr>
                <w:rFonts w:ascii="Arial" w:hAnsi="Arial" w:cs="Arial"/>
                <w:i/>
                <w:color w:val="1F497D" w:themeColor="text2"/>
                <w:sz w:val="16"/>
                <w:szCs w:val="16"/>
              </w:rPr>
              <w:t xml:space="preserve"> indicates whether the UE supports split bearer in UL “ accurate? Split bearer will be configured for both DL and UL, while the difference is only that PDCP data transmission is split or not on UL.</w:t>
            </w:r>
            <w:r w:rsidRPr="00E144E2">
              <w:rPr>
                <w:rFonts w:ascii="Arial" w:eastAsiaTheme="minorEastAsia" w:hAnsi="Arial" w:cs="Arial"/>
                <w:i/>
                <w:color w:val="1F497D" w:themeColor="text2"/>
                <w:sz w:val="16"/>
                <w:szCs w:val="16"/>
                <w:lang w:eastAsia="ja-JP"/>
              </w:rPr>
              <w:t>”</w:t>
            </w:r>
          </w:p>
          <w:p w14:paraId="33A62276" w14:textId="77777777" w:rsidR="00624AA4" w:rsidRPr="00E144E2" w:rsidRDefault="00624AA4" w:rsidP="004F4BB1">
            <w:pPr>
              <w:spacing w:after="0"/>
              <w:rPr>
                <w:rFonts w:ascii="Arial" w:eastAsiaTheme="minorEastAsia" w:hAnsi="Arial" w:cs="Arial"/>
                <w:noProof/>
                <w:color w:val="1F497D" w:themeColor="text2"/>
                <w:sz w:val="16"/>
                <w:szCs w:val="16"/>
                <w:lang w:eastAsia="ja-JP"/>
              </w:rPr>
            </w:pPr>
          </w:p>
          <w:p w14:paraId="0784C616" w14:textId="77777777" w:rsidR="00624AA4" w:rsidRDefault="00624AA4" w:rsidP="003F343C">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noProof/>
                <w:color w:val="1F497D" w:themeColor="text2"/>
                <w:sz w:val="16"/>
                <w:szCs w:val="16"/>
                <w:lang w:eastAsia="ja-JP"/>
              </w:rPr>
              <w:t>From this history, DCM prefers to keep the current text unless there is a serious concern.</w:t>
            </w:r>
          </w:p>
          <w:p w14:paraId="0BAFFCD5" w14:textId="77777777" w:rsidR="00624AA4" w:rsidRDefault="00624AA4" w:rsidP="003F343C">
            <w:pPr>
              <w:pBdr>
                <w:bottom w:val="single" w:sz="6" w:space="1" w:color="auto"/>
              </w:pBdr>
              <w:spacing w:after="0"/>
              <w:rPr>
                <w:rFonts w:ascii="Arial" w:eastAsiaTheme="minorEastAsia" w:hAnsi="Arial" w:cs="Arial"/>
                <w:noProof/>
                <w:color w:val="1F497D" w:themeColor="text2"/>
                <w:sz w:val="16"/>
                <w:szCs w:val="16"/>
                <w:lang w:eastAsia="ja-JP"/>
              </w:rPr>
            </w:pPr>
            <w:r w:rsidRPr="00C30755">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We agree with Intel and prefer to change to: </w:t>
            </w:r>
            <w:r w:rsidRPr="00230E24">
              <w:rPr>
                <w:rFonts w:ascii="Arial" w:eastAsiaTheme="minorEastAsia" w:hAnsi="Arial" w:cs="Arial"/>
                <w:noProof/>
                <w:color w:val="1F497D" w:themeColor="text2"/>
                <w:sz w:val="16"/>
                <w:szCs w:val="16"/>
                <w:lang w:eastAsia="ja-JP"/>
              </w:rPr>
              <w:t xml:space="preserve">indicates whether the UE supports split bearer </w:t>
            </w:r>
            <w:r w:rsidRPr="00C56E2E">
              <w:rPr>
                <w:rFonts w:ascii="Arial" w:eastAsiaTheme="minorEastAsia" w:hAnsi="Arial" w:cs="Arial"/>
                <w:b/>
                <w:noProof/>
                <w:color w:val="1F497D" w:themeColor="text2"/>
                <w:sz w:val="16"/>
                <w:szCs w:val="16"/>
                <w:lang w:eastAsia="ja-JP"/>
              </w:rPr>
              <w:t>for PDCP data transfer in DL</w:t>
            </w:r>
            <w:r w:rsidRPr="00C56E2E">
              <w:rPr>
                <w:rFonts w:ascii="Arial" w:eastAsiaTheme="minorEastAsia" w:hAnsi="Arial" w:cs="Arial"/>
                <w:noProof/>
                <w:color w:val="1F497D" w:themeColor="text2"/>
                <w:sz w:val="16"/>
                <w:szCs w:val="16"/>
                <w:lang w:eastAsia="ja-JP"/>
              </w:rPr>
              <w:t>, see S.105</w:t>
            </w:r>
            <w:r>
              <w:rPr>
                <w:rFonts w:ascii="Arial" w:eastAsiaTheme="minorEastAsia" w:hAnsi="Arial" w:cs="Arial"/>
                <w:noProof/>
                <w:color w:val="1F497D" w:themeColor="text2"/>
                <w:sz w:val="16"/>
                <w:szCs w:val="16"/>
                <w:lang w:eastAsia="ja-JP"/>
              </w:rPr>
              <w:t>.</w:t>
            </w:r>
          </w:p>
          <w:p w14:paraId="79832BC0" w14:textId="77777777" w:rsidR="00624AA4" w:rsidRPr="003604C6" w:rsidRDefault="00624AA4" w:rsidP="008F182A">
            <w:pPr>
              <w:spacing w:after="0"/>
              <w:rPr>
                <w:rFonts w:ascii="Arial" w:eastAsia="SimSun" w:hAnsi="Arial" w:cs="Arial"/>
                <w:noProof/>
                <w:color w:val="1F497D" w:themeColor="text2"/>
                <w:sz w:val="16"/>
                <w:szCs w:val="16"/>
                <w:lang w:eastAsia="zh-CN"/>
              </w:rPr>
            </w:pPr>
            <w:r w:rsidRPr="008F182A">
              <w:rPr>
                <w:rFonts w:ascii="Arial" w:eastAsia="SimSun" w:hAnsi="Arial" w:cs="Arial"/>
                <w:b/>
                <w:noProof/>
                <w:color w:val="C0504D" w:themeColor="accent2"/>
                <w:sz w:val="16"/>
                <w:szCs w:val="16"/>
                <w:lang w:eastAsia="zh-CN"/>
              </w:rPr>
              <w:t>Intel:</w:t>
            </w:r>
            <w:r w:rsidRPr="008F182A">
              <w:rPr>
                <w:rFonts w:ascii="Arial" w:eastAsia="SimSun" w:hAnsi="Arial" w:cs="Arial"/>
                <w:noProof/>
                <w:color w:val="C0504D" w:themeColor="accent2"/>
                <w:sz w:val="16"/>
                <w:szCs w:val="16"/>
                <w:lang w:eastAsia="zh-CN"/>
              </w:rPr>
              <w:t xml:space="preserve"> May require further discussion, so class should be changed to 2. Therefore, the only change we can do is to separate the field descriptions what was done in I.053.</w:t>
            </w:r>
          </w:p>
        </w:tc>
        <w:tc>
          <w:tcPr>
            <w:tcW w:w="1060" w:type="dxa"/>
            <w:tcBorders>
              <w:bottom w:val="single" w:sz="4" w:space="0" w:color="auto"/>
            </w:tcBorders>
            <w:shd w:val="clear" w:color="auto" w:fill="auto"/>
          </w:tcPr>
          <w:p w14:paraId="383263AE" w14:textId="77777777" w:rsidR="00624AA4" w:rsidRPr="00BD494B" w:rsidRDefault="00624AA4" w:rsidP="00E64E54">
            <w:pPr>
              <w:spacing w:after="0"/>
              <w:rPr>
                <w:rFonts w:ascii="Arial" w:hAnsi="Arial" w:cs="Arial"/>
                <w:noProof/>
                <w:sz w:val="16"/>
                <w:szCs w:val="16"/>
              </w:rPr>
            </w:pPr>
            <w:r>
              <w:rPr>
                <w:rFonts w:ascii="Arial" w:hAnsi="Arial" w:cs="Arial"/>
                <w:noProof/>
                <w:sz w:val="16"/>
                <w:szCs w:val="16"/>
              </w:rPr>
              <w:t>Open (General CR)</w:t>
            </w:r>
          </w:p>
        </w:tc>
      </w:tr>
      <w:tr w:rsidR="00624AA4" w:rsidRPr="00BD494B" w14:paraId="7595A488" w14:textId="77777777" w:rsidTr="008F182A">
        <w:tc>
          <w:tcPr>
            <w:tcW w:w="769" w:type="dxa"/>
            <w:shd w:val="clear" w:color="auto" w:fill="auto"/>
          </w:tcPr>
          <w:p w14:paraId="6D4CEC4F" w14:textId="77777777" w:rsidR="00624AA4" w:rsidRDefault="00624AA4" w:rsidP="000F277B">
            <w:pPr>
              <w:spacing w:after="0"/>
              <w:rPr>
                <w:rFonts w:ascii="Arial" w:hAnsi="Arial" w:cs="Arial"/>
                <w:noProof/>
                <w:sz w:val="16"/>
                <w:szCs w:val="16"/>
              </w:rPr>
            </w:pPr>
            <w:r>
              <w:rPr>
                <w:rFonts w:ascii="Arial" w:hAnsi="Arial" w:cs="Arial"/>
                <w:noProof/>
                <w:sz w:val="16"/>
                <w:szCs w:val="16"/>
              </w:rPr>
              <w:t>S.105</w:t>
            </w:r>
          </w:p>
        </w:tc>
        <w:tc>
          <w:tcPr>
            <w:tcW w:w="1677" w:type="dxa"/>
            <w:shd w:val="clear" w:color="auto" w:fill="auto"/>
          </w:tcPr>
          <w:p w14:paraId="3B1280EC" w14:textId="77777777" w:rsidR="00624AA4" w:rsidRPr="001010CC" w:rsidRDefault="00624AA4" w:rsidP="00333ACC">
            <w:pPr>
              <w:spacing w:after="6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 drb-TypeSplit field description</w:t>
            </w:r>
          </w:p>
        </w:tc>
        <w:tc>
          <w:tcPr>
            <w:tcW w:w="5369" w:type="dxa"/>
            <w:shd w:val="clear" w:color="auto" w:fill="auto"/>
          </w:tcPr>
          <w:p w14:paraId="4FE8A6F0" w14:textId="77777777" w:rsidR="00624AA4" w:rsidRDefault="00624AA4" w:rsidP="00333ACC">
            <w:pPr>
              <w:spacing w:after="60"/>
              <w:rPr>
                <w:rFonts w:ascii="Arial" w:hAnsi="Arial" w:cs="Arial"/>
                <w:noProof/>
                <w:sz w:val="16"/>
                <w:szCs w:val="16"/>
              </w:rPr>
            </w:pPr>
            <w:r>
              <w:rPr>
                <w:rFonts w:ascii="Arial" w:hAnsi="Arial" w:cs="Arial"/>
                <w:noProof/>
                <w:sz w:val="16"/>
                <w:szCs w:val="16"/>
              </w:rPr>
              <w:t>Formulation need not refer to UL i.e. can just talk about split in DL</w:t>
            </w:r>
          </w:p>
        </w:tc>
        <w:tc>
          <w:tcPr>
            <w:tcW w:w="653" w:type="dxa"/>
            <w:gridSpan w:val="2"/>
            <w:shd w:val="clear" w:color="auto" w:fill="auto"/>
          </w:tcPr>
          <w:p w14:paraId="2B5930C9" w14:textId="77777777" w:rsidR="00624AA4" w:rsidRDefault="00624AA4"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B16291" w14:textId="77777777" w:rsidR="00624AA4" w:rsidRDefault="00624AA4" w:rsidP="00E64E54">
            <w:pPr>
              <w:pBdr>
                <w:bottom w:val="single" w:sz="6" w:space="1" w:color="auto"/>
              </w:pBdr>
              <w:spacing w:after="0"/>
              <w:rPr>
                <w:rFonts w:ascii="Arial" w:hAnsi="Arial" w:cs="Arial"/>
                <w:noProof/>
                <w:sz w:val="16"/>
                <w:szCs w:val="16"/>
              </w:rPr>
            </w:pPr>
            <w:r>
              <w:rPr>
                <w:rFonts w:ascii="Arial" w:hAnsi="Arial" w:cs="Arial"/>
                <w:noProof/>
                <w:sz w:val="16"/>
                <w:szCs w:val="16"/>
              </w:rPr>
              <w:t xml:space="preserve">Rephrase (indicates </w:t>
            </w:r>
            <w:r w:rsidRPr="006206A0">
              <w:rPr>
                <w:rFonts w:ascii="Arial" w:hAnsi="Arial" w:cs="Arial"/>
                <w:noProof/>
                <w:sz w:val="16"/>
                <w:szCs w:val="16"/>
              </w:rPr>
              <w:t xml:space="preserve">whether the UE supports split bearer for PDCP data transfer in </w:t>
            </w:r>
            <w:r>
              <w:rPr>
                <w:rFonts w:ascii="Arial" w:hAnsi="Arial" w:cs="Arial"/>
                <w:noProof/>
                <w:sz w:val="16"/>
                <w:szCs w:val="16"/>
              </w:rPr>
              <w:t>DL)</w:t>
            </w:r>
          </w:p>
          <w:p w14:paraId="0B1F1C76" w14:textId="77777777" w:rsidR="00624AA4" w:rsidRPr="00F82545" w:rsidRDefault="00624AA4" w:rsidP="00E64E54">
            <w:pPr>
              <w:spacing w:after="0"/>
              <w:rPr>
                <w:rFonts w:ascii="Arial" w:eastAsiaTheme="minorEastAsia" w:hAnsi="Arial" w:cs="Arial"/>
                <w:noProof/>
                <w:color w:val="1F497D" w:themeColor="text2"/>
                <w:sz w:val="16"/>
                <w:szCs w:val="16"/>
                <w:lang w:eastAsia="ja-JP"/>
              </w:rPr>
            </w:pPr>
            <w:r w:rsidRPr="00F82545">
              <w:rPr>
                <w:rFonts w:ascii="Arial" w:hAnsi="Arial" w:cs="Arial"/>
                <w:b/>
                <w:noProof/>
                <w:color w:val="1F497D" w:themeColor="text2"/>
                <w:sz w:val="16"/>
                <w:szCs w:val="16"/>
              </w:rPr>
              <w:t>Ericsson:</w:t>
            </w:r>
            <w:r w:rsidRPr="00F82545">
              <w:rPr>
                <w:rFonts w:ascii="Arial" w:hAnsi="Arial" w:cs="Arial"/>
                <w:noProof/>
                <w:color w:val="1F497D" w:themeColor="text2"/>
                <w:sz w:val="16"/>
                <w:szCs w:val="16"/>
              </w:rPr>
              <w:t xml:space="preserve"> Agree.</w:t>
            </w:r>
          </w:p>
          <w:p w14:paraId="43938ECB" w14:textId="77777777" w:rsidR="00624AA4" w:rsidRDefault="00624AA4" w:rsidP="00E64E54">
            <w:pPr>
              <w:pBdr>
                <w:bottom w:val="single" w:sz="6" w:space="1" w:color="auto"/>
              </w:pBdr>
              <w:spacing w:after="0"/>
              <w:rPr>
                <w:rFonts w:ascii="Arial" w:eastAsiaTheme="minorEastAsia" w:hAnsi="Arial" w:cs="Arial"/>
                <w:noProof/>
                <w:color w:val="1F497D" w:themeColor="text2"/>
                <w:sz w:val="16"/>
                <w:szCs w:val="16"/>
                <w:lang w:eastAsia="ja-JP"/>
              </w:rPr>
            </w:pPr>
            <w:r w:rsidRPr="00F82545">
              <w:rPr>
                <w:rFonts w:ascii="Arial" w:eastAsiaTheme="minorEastAsia" w:hAnsi="Arial" w:cs="Arial" w:hint="eastAsia"/>
                <w:b/>
                <w:noProof/>
                <w:color w:val="1F497D" w:themeColor="text2"/>
                <w:sz w:val="16"/>
                <w:szCs w:val="16"/>
                <w:lang w:eastAsia="ja-JP"/>
              </w:rPr>
              <w:t>DCM:</w:t>
            </w:r>
            <w:r w:rsidRPr="00F82545">
              <w:rPr>
                <w:rFonts w:ascii="Arial" w:eastAsiaTheme="minorEastAsia" w:hAnsi="Arial" w:cs="Arial" w:hint="eastAsia"/>
                <w:noProof/>
                <w:color w:val="1F497D" w:themeColor="text2"/>
                <w:sz w:val="16"/>
                <w:szCs w:val="16"/>
                <w:lang w:eastAsia="ja-JP"/>
              </w:rPr>
              <w:t xml:space="preserve"> Please refer our comment to H.081.</w:t>
            </w:r>
          </w:p>
          <w:p w14:paraId="0ED9D6DE" w14:textId="77777777" w:rsidR="00624AA4" w:rsidRPr="006C194A" w:rsidRDefault="00624AA4" w:rsidP="00E64E54">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May require further discussion, see H.081.</w:t>
            </w:r>
          </w:p>
        </w:tc>
        <w:tc>
          <w:tcPr>
            <w:tcW w:w="1060" w:type="dxa"/>
            <w:tcBorders>
              <w:bottom w:val="single" w:sz="4" w:space="0" w:color="auto"/>
            </w:tcBorders>
            <w:shd w:val="clear" w:color="auto" w:fill="auto"/>
          </w:tcPr>
          <w:p w14:paraId="5614C34F" w14:textId="77777777" w:rsidR="00624AA4" w:rsidRPr="00BD494B" w:rsidRDefault="00624AA4" w:rsidP="00760DA3">
            <w:pPr>
              <w:spacing w:after="60"/>
              <w:rPr>
                <w:rFonts w:ascii="Arial" w:hAnsi="Arial" w:cs="Arial"/>
                <w:noProof/>
                <w:sz w:val="16"/>
                <w:szCs w:val="16"/>
              </w:rPr>
            </w:pPr>
            <w:r>
              <w:rPr>
                <w:rFonts w:ascii="Arial" w:hAnsi="Arial" w:cs="Arial"/>
                <w:noProof/>
                <w:sz w:val="16"/>
                <w:szCs w:val="16"/>
              </w:rPr>
              <w:t>Open (General CR)</w:t>
            </w:r>
          </w:p>
        </w:tc>
      </w:tr>
      <w:tr w:rsidR="00624AA4" w:rsidRPr="00BD494B" w14:paraId="52B470CB" w14:textId="77777777" w:rsidTr="005A03BC">
        <w:tc>
          <w:tcPr>
            <w:tcW w:w="769" w:type="dxa"/>
            <w:shd w:val="clear" w:color="auto" w:fill="auto"/>
          </w:tcPr>
          <w:p w14:paraId="08D5F8C2" w14:textId="77777777" w:rsidR="00624AA4" w:rsidRPr="00BD494B" w:rsidRDefault="00624AA4" w:rsidP="001010CC">
            <w:pPr>
              <w:spacing w:after="0"/>
              <w:rPr>
                <w:rFonts w:ascii="Arial" w:hAnsi="Arial" w:cs="Arial"/>
                <w:noProof/>
                <w:sz w:val="16"/>
                <w:szCs w:val="16"/>
              </w:rPr>
            </w:pPr>
            <w:r>
              <w:rPr>
                <w:rFonts w:ascii="Arial" w:hAnsi="Arial" w:cs="Arial"/>
                <w:noProof/>
                <w:sz w:val="16"/>
                <w:szCs w:val="16"/>
              </w:rPr>
              <w:t>Z.081</w:t>
            </w:r>
          </w:p>
        </w:tc>
        <w:tc>
          <w:tcPr>
            <w:tcW w:w="1677" w:type="dxa"/>
            <w:shd w:val="clear" w:color="auto" w:fill="auto"/>
          </w:tcPr>
          <w:p w14:paraId="13B4EDFD" w14:textId="77777777" w:rsidR="00624AA4" w:rsidRPr="001010CC" w:rsidRDefault="00624AA4"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1F1ACFA4" w14:textId="77777777" w:rsidR="00624AA4" w:rsidRPr="00D92998" w:rsidRDefault="00624AA4"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w:t>
            </w:r>
            <w:r w:rsidRPr="00D92998">
              <w:rPr>
                <w:rFonts w:ascii="Arial" w:hAnsi="Arial" w:cs="Arial"/>
                <w:noProof/>
                <w:sz w:val="16"/>
                <w:szCs w:val="16"/>
              </w:rPr>
              <w:lastRenderedPageBreak/>
              <w:t xml:space="preserve">presence of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653" w:type="dxa"/>
            <w:gridSpan w:val="2"/>
            <w:shd w:val="clear" w:color="auto" w:fill="auto"/>
          </w:tcPr>
          <w:p w14:paraId="629C7A0D" w14:textId="77777777" w:rsidR="00624AA4" w:rsidRPr="00BD494B" w:rsidRDefault="00624AA4" w:rsidP="001010CC">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28033CC2" w14:textId="77777777" w:rsidR="00624AA4" w:rsidRPr="00D92998" w:rsidRDefault="00624AA4"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zh-CN"/>
              </w:rPr>
              <w:t>skipFallbackCombinations</w:t>
            </w:r>
            <w:r w:rsidRPr="00D92998">
              <w:rPr>
                <w:rFonts w:ascii="Arial" w:hAnsi="Arial" w:cs="Arial"/>
                <w:noProof/>
                <w:sz w:val="16"/>
                <w:szCs w:val="16"/>
              </w:rPr>
              <w:t xml:space="preserve">. We could clarify this in the field </w:t>
            </w:r>
            <w:r w:rsidRPr="00D92998">
              <w:rPr>
                <w:rFonts w:ascii="Arial" w:hAnsi="Arial" w:cs="Arial"/>
                <w:noProof/>
                <w:sz w:val="16"/>
                <w:szCs w:val="16"/>
              </w:rPr>
              <w:lastRenderedPageBreak/>
              <w:t>description:</w:t>
            </w:r>
          </w:p>
          <w:p w14:paraId="1F3EB7DE" w14:textId="77777777" w:rsidR="00624AA4" w:rsidRPr="00D92998" w:rsidRDefault="00624AA4" w:rsidP="001010CC">
            <w:pPr>
              <w:keepNext/>
              <w:keepLines/>
              <w:spacing w:after="0"/>
              <w:rPr>
                <w:rFonts w:ascii="Arial" w:hAnsi="Arial" w:cs="Arial"/>
                <w:b/>
                <w:i/>
                <w:sz w:val="16"/>
                <w:szCs w:val="16"/>
                <w:lang w:eastAsia="zh-CN"/>
              </w:rPr>
            </w:pPr>
            <w:r w:rsidRPr="00D92998">
              <w:rPr>
                <w:rFonts w:ascii="Arial" w:hAnsi="Arial" w:cs="Arial"/>
                <w:b/>
                <w:i/>
                <w:sz w:val="16"/>
                <w:szCs w:val="16"/>
                <w:lang w:eastAsia="zh-CN"/>
              </w:rPr>
              <w:t>skipFallbackCombinations</w:t>
            </w:r>
          </w:p>
          <w:p w14:paraId="44208DE0" w14:textId="77777777" w:rsidR="00624AA4" w:rsidRDefault="00624AA4" w:rsidP="001010CC">
            <w:pPr>
              <w:pBdr>
                <w:bottom w:val="single" w:sz="6" w:space="1" w:color="auto"/>
              </w:pBdr>
              <w:spacing w:after="0"/>
              <w:rPr>
                <w:rFonts w:ascii="Arial" w:hAnsi="Arial" w:cs="Arial"/>
                <w:sz w:val="16"/>
                <w:szCs w:val="16"/>
                <w:lang w:eastAsia="zh-CN"/>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zh-CN"/>
              </w:rPr>
              <w:t xml:space="preserve">whether UE supports receiving reception of </w:t>
            </w:r>
            <w:r w:rsidRPr="00D92998">
              <w:rPr>
                <w:rFonts w:ascii="Arial" w:hAnsi="Arial" w:cs="Arial"/>
                <w:i/>
                <w:sz w:val="16"/>
                <w:szCs w:val="16"/>
                <w:lang w:eastAsia="zh-CN"/>
              </w:rPr>
              <w:t>skipFallbackCombinations</w:t>
            </w:r>
            <w:r w:rsidRPr="00D92998">
              <w:rPr>
                <w:rFonts w:ascii="Arial" w:hAnsi="Arial" w:cs="Arial"/>
                <w:sz w:val="16"/>
                <w:szCs w:val="16"/>
                <w:lang w:eastAsia="zh-CN"/>
              </w:rPr>
              <w:t xml:space="preserve"> that requests UE to exclude fallback band combinations from capability signalling.</w:t>
            </w:r>
          </w:p>
          <w:p w14:paraId="2FEF9621" w14:textId="77777777" w:rsidR="00624AA4" w:rsidRDefault="00624AA4" w:rsidP="00750BCE">
            <w:pPr>
              <w:spacing w:after="0"/>
              <w:rPr>
                <w:rFonts w:ascii="Arial" w:eastAsiaTheme="minorEastAsia" w:hAnsi="Arial" w:cs="Arial"/>
                <w:noProof/>
                <w:color w:val="1F497D" w:themeColor="text2"/>
                <w:sz w:val="16"/>
                <w:szCs w:val="16"/>
                <w:lang w:eastAsia="ja-JP"/>
              </w:rPr>
            </w:pPr>
            <w:r w:rsidRPr="00D92998">
              <w:rPr>
                <w:rFonts w:ascii="Arial" w:hAnsi="Arial" w:cs="Arial"/>
                <w:b/>
                <w:noProof/>
                <w:color w:val="1F497D" w:themeColor="text2"/>
                <w:sz w:val="16"/>
                <w:szCs w:val="16"/>
              </w:rPr>
              <w:t>DCM:</w:t>
            </w:r>
            <w:r w:rsidRPr="00D92998">
              <w:rPr>
                <w:rFonts w:ascii="Arial" w:hAnsi="Arial" w:cs="Arial"/>
                <w:noProof/>
                <w:color w:val="1F497D" w:themeColor="text2"/>
                <w:sz w:val="16"/>
                <w:szCs w:val="16"/>
              </w:rPr>
              <w:t xml:space="preserve"> The value of “</w:t>
            </w:r>
            <w:r w:rsidRPr="00D92998">
              <w:rPr>
                <w:rFonts w:ascii="Arial" w:hAnsi="Arial" w:cs="Arial"/>
                <w:i/>
                <w:noProof/>
                <w:color w:val="1F497D" w:themeColor="text2"/>
                <w:sz w:val="16"/>
                <w:szCs w:val="16"/>
              </w:rPr>
              <w:t>included</w:t>
            </w:r>
            <w:r w:rsidRPr="00D92998">
              <w:rPr>
                <w:rFonts w:ascii="Arial" w:hAnsi="Arial" w:cs="Arial"/>
                <w:noProof/>
                <w:color w:val="1F497D" w:themeColor="text2"/>
                <w:sz w:val="16"/>
                <w:szCs w:val="16"/>
              </w:rPr>
              <w:t>” should also be explained if we do this.</w:t>
            </w:r>
            <w:r w:rsidRPr="00D92998">
              <w:rPr>
                <w:rFonts w:ascii="Arial" w:eastAsiaTheme="minorEastAsia" w:hAnsi="Arial" w:cs="Arial"/>
                <w:noProof/>
                <w:color w:val="1F497D" w:themeColor="text2"/>
                <w:sz w:val="16"/>
                <w:szCs w:val="16"/>
                <w:lang w:eastAsia="ja-JP"/>
              </w:rPr>
              <w:t xml:space="preserve"> On the other hand, it may not be needed if it is clear from the procedure text.</w:t>
            </w:r>
            <w:r>
              <w:rPr>
                <w:rFonts w:ascii="Arial" w:eastAsiaTheme="minorEastAsia" w:hAnsi="Arial" w:cs="Arial"/>
                <w:noProof/>
                <w:color w:val="1F497D" w:themeColor="text2"/>
                <w:sz w:val="16"/>
                <w:szCs w:val="16"/>
                <w:lang w:eastAsia="ja-JP"/>
              </w:rPr>
              <w:t xml:space="preserve"> </w:t>
            </w:r>
          </w:p>
          <w:p w14:paraId="155F3BF8" w14:textId="77777777" w:rsidR="00624AA4" w:rsidRDefault="00624AA4" w:rsidP="00750BCE">
            <w:pPr>
              <w:pBdr>
                <w:bottom w:val="single" w:sz="6" w:space="1" w:color="auto"/>
              </w:pBdr>
              <w:spacing w:after="0"/>
              <w:rPr>
                <w:rFonts w:ascii="Arial" w:hAnsi="Arial" w:cs="Arial"/>
                <w:noProof/>
                <w:color w:val="1F497D" w:themeColor="text2"/>
                <w:sz w:val="16"/>
                <w:szCs w:val="16"/>
              </w:rPr>
            </w:pPr>
            <w:r w:rsidRPr="00750BCE">
              <w:rPr>
                <w:rFonts w:ascii="Arial" w:eastAsiaTheme="minorEastAsia" w:hAnsi="Arial" w:cs="Arial"/>
                <w:b/>
                <w:noProof/>
                <w:color w:val="1F497D" w:themeColor="text2"/>
                <w:sz w:val="16"/>
                <w:szCs w:val="16"/>
                <w:lang w:eastAsia="ja-JP"/>
              </w:rPr>
              <w:t>Intel:</w:t>
            </w:r>
            <w:r w:rsidRPr="00750BCE">
              <w:rPr>
                <w:rFonts w:ascii="Arial" w:eastAsiaTheme="minorEastAsia" w:hAnsi="Arial" w:cs="Arial"/>
                <w:noProof/>
                <w:color w:val="1F497D" w:themeColor="text2"/>
                <w:sz w:val="16"/>
                <w:szCs w:val="16"/>
                <w:lang w:eastAsia="ja-JP"/>
              </w:rPr>
              <w:t xml:space="preserve"> We think that both </w:t>
            </w:r>
            <w:r w:rsidRPr="00750BCE">
              <w:rPr>
                <w:rFonts w:ascii="Arial" w:hAnsi="Arial" w:cs="Arial"/>
                <w:noProof/>
                <w:color w:val="1F497D" w:themeColor="text2"/>
                <w:sz w:val="16"/>
                <w:szCs w:val="16"/>
              </w:rPr>
              <w:t>values “supported” and “included” should be clarified in the field description of skipFallbackCombinations. For the value “included” the relevant subclause should be added where it’s use is described.</w:t>
            </w:r>
          </w:p>
          <w:p w14:paraId="018C539E" w14:textId="77777777" w:rsidR="00624AA4" w:rsidRDefault="00624AA4" w:rsidP="00DB279C">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meeting notes</w:t>
            </w:r>
          </w:p>
          <w:p w14:paraId="7F70828D" w14:textId="77777777" w:rsidR="00624AA4" w:rsidRDefault="00624AA4" w:rsidP="00DB279C">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See conclusion of E.208. No  changes. Closed.</w:t>
            </w:r>
          </w:p>
          <w:p w14:paraId="1A4D573C" w14:textId="77777777" w:rsidR="00624AA4" w:rsidRPr="00DD463F" w:rsidRDefault="00624AA4" w:rsidP="00DB279C">
            <w:pPr>
              <w:spacing w:after="0"/>
              <w:rPr>
                <w:rFonts w:ascii="Arial" w:hAnsi="Arial" w:cs="Arial"/>
                <w:b/>
                <w:noProof/>
                <w:color w:val="C0504D" w:themeColor="accent2"/>
                <w:sz w:val="16"/>
                <w:szCs w:val="16"/>
              </w:rPr>
            </w:pPr>
            <w:r w:rsidRPr="000B2E2B">
              <w:rPr>
                <w:rFonts w:ascii="Arial" w:hAnsi="Arial" w:cs="Arial"/>
                <w:b/>
                <w:noProof/>
                <w:color w:val="C0504D" w:themeColor="accent2"/>
                <w:sz w:val="16"/>
                <w:szCs w:val="16"/>
              </w:rPr>
              <w:t xml:space="preserve">Intel: </w:t>
            </w:r>
            <w:r w:rsidRPr="000B2E2B">
              <w:rPr>
                <w:rFonts w:ascii="Arial" w:hAnsi="Arial" w:cs="Arial"/>
                <w:noProof/>
                <w:color w:val="C0504D" w:themeColor="accent2"/>
                <w:sz w:val="16"/>
                <w:szCs w:val="16"/>
              </w:rPr>
              <w:t xml:space="preserve">Tend to think that this issue can be closed after discussion and agreements made for E.208 in </w:t>
            </w:r>
            <w:hyperlink r:id="rId88" w:history="1">
              <w:r>
                <w:rPr>
                  <w:rStyle w:val="Hyperlink"/>
                  <w:rFonts w:eastAsia="Batang"/>
                  <w:noProof/>
                  <w:kern w:val="0"/>
                  <w:sz w:val="16"/>
                  <w:szCs w:val="16"/>
                  <w:lang w:val="en-GB" w:eastAsia="en-US"/>
                </w:rPr>
                <w:t>R2-160028</w:t>
              </w:r>
            </w:hyperlink>
            <w:r w:rsidRPr="000B2E2B">
              <w:rPr>
                <w:rFonts w:ascii="Arial" w:hAnsi="Arial" w:cs="Arial"/>
                <w:noProof/>
                <w:color w:val="C0504D" w:themeColor="accent2"/>
                <w:sz w:val="16"/>
                <w:szCs w:val="16"/>
              </w:rPr>
              <w:t>, i.e. field skipFallbackCombinations contains only the value “supported” so that we can keep existing field description</w:t>
            </w:r>
            <w:r w:rsidRPr="000B2E2B">
              <w:rPr>
                <w:rFonts w:ascii="Arial" w:hAnsi="Arial" w:cs="Arial"/>
                <w:b/>
                <w:noProof/>
                <w:color w:val="C0504D" w:themeColor="accent2"/>
                <w:sz w:val="16"/>
                <w:szCs w:val="16"/>
              </w:rPr>
              <w:t>.</w:t>
            </w:r>
          </w:p>
        </w:tc>
        <w:tc>
          <w:tcPr>
            <w:tcW w:w="1060" w:type="dxa"/>
            <w:tcBorders>
              <w:bottom w:val="single" w:sz="4" w:space="0" w:color="auto"/>
            </w:tcBorders>
            <w:shd w:val="clear" w:color="auto" w:fill="CCFF99"/>
          </w:tcPr>
          <w:p w14:paraId="241848FA" w14:textId="77777777" w:rsidR="00624AA4" w:rsidRPr="00BD494B" w:rsidRDefault="00624AA4" w:rsidP="001010CC">
            <w:pPr>
              <w:spacing w:after="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 (ASN.1)</w:t>
            </w:r>
          </w:p>
        </w:tc>
      </w:tr>
      <w:tr w:rsidR="00624AA4" w:rsidRPr="00BD494B" w14:paraId="5C2C7598" w14:textId="77777777" w:rsidTr="000B2E2B">
        <w:tc>
          <w:tcPr>
            <w:tcW w:w="769" w:type="dxa"/>
            <w:shd w:val="clear" w:color="auto" w:fill="auto"/>
          </w:tcPr>
          <w:p w14:paraId="6F57EAA5" w14:textId="77777777" w:rsidR="00624AA4" w:rsidRPr="00BD494B" w:rsidRDefault="00624AA4" w:rsidP="001010CC">
            <w:pPr>
              <w:spacing w:after="0"/>
              <w:rPr>
                <w:rFonts w:ascii="Arial" w:hAnsi="Arial" w:cs="Arial"/>
                <w:noProof/>
                <w:sz w:val="16"/>
                <w:szCs w:val="16"/>
              </w:rPr>
            </w:pPr>
            <w:r>
              <w:rPr>
                <w:rFonts w:ascii="Arial" w:hAnsi="Arial" w:cs="Arial"/>
                <w:noProof/>
                <w:sz w:val="16"/>
                <w:szCs w:val="16"/>
              </w:rPr>
              <w:lastRenderedPageBreak/>
              <w:t>Z.082</w:t>
            </w:r>
          </w:p>
        </w:tc>
        <w:tc>
          <w:tcPr>
            <w:tcW w:w="1677" w:type="dxa"/>
            <w:shd w:val="clear" w:color="auto" w:fill="auto"/>
          </w:tcPr>
          <w:p w14:paraId="1AD1A00C" w14:textId="77777777" w:rsidR="00624AA4" w:rsidRPr="001010CC" w:rsidRDefault="00624AA4"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76F5B99B" w14:textId="77777777" w:rsidR="00624AA4" w:rsidRPr="00D732CC" w:rsidRDefault="00624AA4" w:rsidP="001010CC">
            <w:pPr>
              <w:spacing w:after="0"/>
              <w:rPr>
                <w:rFonts w:ascii="Arial" w:hAnsi="Arial" w:cs="Arial"/>
                <w:noProof/>
                <w:sz w:val="16"/>
                <w:szCs w:val="16"/>
              </w:rPr>
            </w:pPr>
            <w:r w:rsidRPr="00D732CC">
              <w:rPr>
                <w:rFonts w:ascii="Arial" w:hAnsi="Arial" w:cs="Arial"/>
                <w:noProof/>
                <w:sz w:val="16"/>
                <w:szCs w:val="16"/>
              </w:rPr>
              <w:t xml:space="preserve">The list of </w:t>
            </w:r>
            <w:r w:rsidRPr="00D732CC">
              <w:rPr>
                <w:rFonts w:ascii="Arial" w:hAnsi="Arial" w:cs="Arial"/>
                <w:sz w:val="16"/>
                <w:szCs w:val="16"/>
              </w:rPr>
              <w:t xml:space="preserve">BandCombinationList-r13 </w:t>
            </w:r>
            <w:r w:rsidRPr="00D732CC">
              <w:rPr>
                <w:rFonts w:ascii="Arial" w:hAnsi="Arial" w:cs="Arial"/>
                <w:noProof/>
                <w:sz w:val="16"/>
                <w:szCs w:val="16"/>
              </w:rPr>
              <w:t>should be variable size.</w:t>
            </w:r>
          </w:p>
        </w:tc>
        <w:tc>
          <w:tcPr>
            <w:tcW w:w="653" w:type="dxa"/>
            <w:gridSpan w:val="2"/>
            <w:shd w:val="clear" w:color="auto" w:fill="auto"/>
          </w:tcPr>
          <w:p w14:paraId="4BDE79ED" w14:textId="77777777" w:rsidR="00624AA4" w:rsidRDefault="00624AA4" w:rsidP="001010C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0F85449" w14:textId="77777777" w:rsidR="00624AA4" w:rsidRDefault="00624AA4" w:rsidP="001010CC">
            <w:pPr>
              <w:spacing w:after="0"/>
              <w:rPr>
                <w:rFonts w:ascii="Arial" w:hAnsi="Arial" w:cs="Arial"/>
                <w:noProof/>
                <w:sz w:val="16"/>
                <w:szCs w:val="16"/>
              </w:rPr>
            </w:pPr>
            <w:r>
              <w:rPr>
                <w:rFonts w:ascii="Arial" w:hAnsi="Arial" w:cs="Arial"/>
                <w:noProof/>
                <w:sz w:val="16"/>
                <w:szCs w:val="16"/>
              </w:rPr>
              <w:t>Change:</w:t>
            </w:r>
          </w:p>
          <w:p w14:paraId="41C65088" w14:textId="77777777" w:rsidR="00624AA4" w:rsidRDefault="00624AA4" w:rsidP="001010CC">
            <w:pPr>
              <w:pStyle w:val="PL"/>
              <w:shd w:val="clear" w:color="auto" w:fill="E6E6E6"/>
            </w:pPr>
            <w:r>
              <w:t>BandCombinationList-r13 ::= SEQUENCE (SIZE (</w:t>
            </w:r>
            <w:r w:rsidRPr="00D732CC">
              <w:rPr>
                <w:color w:val="FF0000"/>
                <w:u w:val="single"/>
              </w:rPr>
              <w:t>1..</w:t>
            </w:r>
            <w:r>
              <w:t>maxBandComb-r13)) OF BandCombination-r13</w:t>
            </w:r>
          </w:p>
          <w:p w14:paraId="700C4D57" w14:textId="77777777" w:rsidR="00624AA4" w:rsidRDefault="00624AA4" w:rsidP="001010CC">
            <w:pPr>
              <w:pBdr>
                <w:top w:val="single" w:sz="6" w:space="1" w:color="auto"/>
                <w:bottom w:val="single" w:sz="6" w:space="1" w:color="auto"/>
              </w:pBdr>
              <w:spacing w:after="0"/>
              <w:rPr>
                <w:rStyle w:val="Hyperlink"/>
                <w:rFonts w:eastAsiaTheme="minorEastAsia"/>
                <w:noProof/>
                <w:color w:val="1F497D" w:themeColor="text2"/>
                <w:kern w:val="0"/>
                <w:sz w:val="16"/>
                <w:szCs w:val="16"/>
                <w:lang w:val="en-GB" w:eastAsia="ja-JP"/>
              </w:rPr>
            </w:pPr>
            <w:r w:rsidRPr="00D732CC">
              <w:rPr>
                <w:rFonts w:ascii="Arial" w:eastAsiaTheme="minorEastAsia" w:hAnsi="Arial" w:cs="Arial"/>
                <w:b/>
                <w:noProof/>
                <w:color w:val="1F497D" w:themeColor="text2"/>
                <w:sz w:val="16"/>
                <w:szCs w:val="16"/>
                <w:lang w:eastAsia="ja-JP"/>
              </w:rPr>
              <w:t>DCM:</w:t>
            </w:r>
            <w:r w:rsidRPr="00D732CC">
              <w:rPr>
                <w:rFonts w:ascii="Arial" w:eastAsiaTheme="minorEastAsia" w:hAnsi="Arial" w:cs="Arial"/>
                <w:noProof/>
                <w:color w:val="1F497D" w:themeColor="text2"/>
                <w:sz w:val="16"/>
                <w:szCs w:val="16"/>
                <w:lang w:eastAsia="ja-JP"/>
              </w:rPr>
              <w:t xml:space="preserve"> Agree with the proposal. Same with </w:t>
            </w:r>
            <w:hyperlink w:anchor="E209" w:history="1">
              <w:r w:rsidRPr="00D732CC">
                <w:rPr>
                  <w:rStyle w:val="Hyperlink"/>
                  <w:rFonts w:eastAsiaTheme="minorEastAsia"/>
                  <w:noProof/>
                  <w:color w:val="1F497D" w:themeColor="text2"/>
                  <w:kern w:val="0"/>
                  <w:sz w:val="16"/>
                  <w:szCs w:val="16"/>
                  <w:lang w:val="en-GB" w:eastAsia="ja-JP"/>
                </w:rPr>
                <w:t>E.209</w:t>
              </w:r>
            </w:hyperlink>
          </w:p>
          <w:p w14:paraId="22FFFDF1" w14:textId="77777777" w:rsidR="00624AA4" w:rsidRPr="00FD0355" w:rsidRDefault="00624AA4" w:rsidP="001010CC">
            <w:pPr>
              <w:spacing w:after="0"/>
              <w:rPr>
                <w:rStyle w:val="Hyperlink"/>
                <w:rFonts w:eastAsiaTheme="minorEastAsia"/>
                <w:b/>
                <w:noProof/>
                <w:color w:val="C0504D" w:themeColor="accent2"/>
                <w:kern w:val="0"/>
                <w:sz w:val="16"/>
                <w:szCs w:val="16"/>
                <w:u w:val="none"/>
                <w:lang w:val="en-GB" w:eastAsia="ja-JP"/>
              </w:rPr>
            </w:pPr>
            <w:r w:rsidRPr="00FD0355">
              <w:rPr>
                <w:rStyle w:val="Hyperlink"/>
                <w:rFonts w:eastAsiaTheme="minorEastAsia"/>
                <w:b/>
                <w:noProof/>
                <w:color w:val="C0504D" w:themeColor="accent2"/>
                <w:kern w:val="0"/>
                <w:sz w:val="16"/>
                <w:szCs w:val="16"/>
                <w:u w:val="none"/>
                <w:lang w:val="en-GB" w:eastAsia="ja-JP"/>
              </w:rPr>
              <w:t>Chair</w:t>
            </w:r>
          </w:p>
          <w:p w14:paraId="51BDB947" w14:textId="77777777" w:rsidR="00624AA4" w:rsidRPr="00FD0355" w:rsidRDefault="00624AA4" w:rsidP="001010CC">
            <w:pPr>
              <w:spacing w:after="0"/>
              <w:rPr>
                <w:rStyle w:val="Hyperlink"/>
                <w:rFonts w:eastAsiaTheme="minorEastAsia"/>
                <w:noProof/>
                <w:color w:val="C0504D" w:themeColor="accent2"/>
                <w:kern w:val="0"/>
                <w:sz w:val="16"/>
                <w:szCs w:val="16"/>
                <w:u w:val="none"/>
                <w:lang w:val="en-GB" w:eastAsia="ja-JP"/>
              </w:rPr>
            </w:pPr>
            <w:r w:rsidRPr="00FD0355">
              <w:rPr>
                <w:rStyle w:val="Hyperlink"/>
                <w:rFonts w:eastAsiaTheme="minorEastAsia"/>
                <w:noProof/>
                <w:color w:val="C0504D" w:themeColor="accent2"/>
                <w:kern w:val="0"/>
                <w:sz w:val="16"/>
                <w:szCs w:val="16"/>
                <w:u w:val="none"/>
                <w:lang w:val="en-GB" w:eastAsia="ja-JP"/>
              </w:rPr>
              <w:t>=&gt; Agreed</w:t>
            </w:r>
          </w:p>
          <w:p w14:paraId="7679B181" w14:textId="77777777" w:rsidR="00624AA4" w:rsidRDefault="00624AA4" w:rsidP="000B2E2B">
            <w:pPr>
              <w:spacing w:after="0"/>
              <w:rPr>
                <w:rStyle w:val="Hyperlink"/>
                <w:rFonts w:eastAsiaTheme="minorEastAsia"/>
                <w:noProof/>
                <w:color w:val="C0504D" w:themeColor="accent2"/>
                <w:kern w:val="0"/>
                <w:sz w:val="16"/>
                <w:szCs w:val="16"/>
                <w:u w:val="none"/>
                <w:lang w:val="en-GB" w:eastAsia="ja-JP"/>
              </w:rPr>
            </w:pPr>
            <w:r w:rsidRPr="00FD0355">
              <w:rPr>
                <w:rStyle w:val="Hyperlink"/>
                <w:rFonts w:eastAsiaTheme="minorEastAsia"/>
                <w:noProof/>
                <w:color w:val="C0504D" w:themeColor="accent2"/>
                <w:kern w:val="0"/>
                <w:sz w:val="16"/>
                <w:szCs w:val="16"/>
                <w:u w:val="none"/>
                <w:lang w:val="en-GB" w:eastAsia="ja-JP"/>
              </w:rPr>
              <w:t xml:space="preserve">=&gt; Can be closed when included in </w:t>
            </w:r>
            <w:r>
              <w:rPr>
                <w:rStyle w:val="Hyperlink"/>
                <w:rFonts w:eastAsiaTheme="minorEastAsia"/>
                <w:noProof/>
                <w:color w:val="C0504D" w:themeColor="accent2"/>
                <w:kern w:val="0"/>
                <w:sz w:val="16"/>
                <w:szCs w:val="16"/>
                <w:u w:val="none"/>
                <w:lang w:val="en-GB" w:eastAsia="ja-JP"/>
              </w:rPr>
              <w:t>general CR</w:t>
            </w:r>
            <w:r w:rsidRPr="00FD0355">
              <w:rPr>
                <w:rStyle w:val="Hyperlink"/>
                <w:rFonts w:eastAsiaTheme="minorEastAsia"/>
                <w:noProof/>
                <w:color w:val="C0504D" w:themeColor="accent2"/>
                <w:kern w:val="0"/>
                <w:sz w:val="16"/>
                <w:szCs w:val="16"/>
                <w:u w:val="none"/>
                <w:lang w:val="en-GB" w:eastAsia="ja-JP"/>
              </w:rPr>
              <w:t>.</w:t>
            </w:r>
          </w:p>
          <w:p w14:paraId="359BA477" w14:textId="77777777" w:rsidR="00624AA4" w:rsidRDefault="00624AA4" w:rsidP="000B2E2B">
            <w:pPr>
              <w:spacing w:after="0"/>
              <w:rPr>
                <w:rFonts w:ascii="Arial" w:hAnsi="Arial" w:cs="Arial"/>
                <w:noProof/>
                <w:sz w:val="16"/>
                <w:szCs w:val="16"/>
              </w:rPr>
            </w:pPr>
            <w:r w:rsidRPr="000B2E2B">
              <w:rPr>
                <w:rStyle w:val="Hyperlink"/>
                <w:rFonts w:eastAsiaTheme="minorEastAsia"/>
                <w:b/>
                <w:noProof/>
                <w:color w:val="C0504D" w:themeColor="accent2"/>
                <w:kern w:val="0"/>
                <w:sz w:val="16"/>
                <w:szCs w:val="16"/>
                <w:u w:val="none"/>
                <w:lang w:val="en-GB" w:eastAsia="ja-JP"/>
              </w:rPr>
              <w:t>Intel:</w:t>
            </w:r>
            <w:r>
              <w:rPr>
                <w:rStyle w:val="Hyperlink"/>
                <w:rFonts w:eastAsiaTheme="minorEastAsia"/>
                <w:noProof/>
                <w:color w:val="C0504D" w:themeColor="accent2"/>
                <w:kern w:val="0"/>
                <w:sz w:val="16"/>
                <w:szCs w:val="16"/>
                <w:u w:val="none"/>
                <w:lang w:val="en-GB" w:eastAsia="ja-JP"/>
              </w:rPr>
              <w:t xml:space="preserve"> Corrected in general CR.</w:t>
            </w:r>
          </w:p>
        </w:tc>
        <w:tc>
          <w:tcPr>
            <w:tcW w:w="1060" w:type="dxa"/>
            <w:tcBorders>
              <w:bottom w:val="single" w:sz="4" w:space="0" w:color="auto"/>
            </w:tcBorders>
            <w:shd w:val="clear" w:color="auto" w:fill="CCFF99"/>
          </w:tcPr>
          <w:p w14:paraId="2F0133C9" w14:textId="77777777" w:rsidR="00624AA4" w:rsidRPr="00BD494B" w:rsidRDefault="00624AA4" w:rsidP="001010CC">
            <w:pPr>
              <w:spacing w:after="0"/>
              <w:rPr>
                <w:rFonts w:ascii="Arial" w:hAnsi="Arial" w:cs="Arial"/>
                <w:noProof/>
                <w:sz w:val="16"/>
                <w:szCs w:val="16"/>
              </w:rPr>
            </w:pPr>
            <w:r>
              <w:rPr>
                <w:rFonts w:ascii="Arial" w:hAnsi="Arial" w:cs="Arial"/>
                <w:noProof/>
                <w:sz w:val="16"/>
                <w:szCs w:val="16"/>
              </w:rPr>
              <w:t>Closed (General CR) (ASN.1)</w:t>
            </w:r>
          </w:p>
        </w:tc>
      </w:tr>
      <w:tr w:rsidR="00624AA4" w:rsidRPr="00BD494B" w14:paraId="7C3296E2" w14:textId="77777777" w:rsidTr="000B2E2B">
        <w:tc>
          <w:tcPr>
            <w:tcW w:w="769" w:type="dxa"/>
            <w:shd w:val="clear" w:color="auto" w:fill="auto"/>
          </w:tcPr>
          <w:p w14:paraId="30A81E50" w14:textId="77777777" w:rsidR="00624AA4" w:rsidRPr="00BD494B" w:rsidRDefault="00624AA4" w:rsidP="000F277B">
            <w:pPr>
              <w:spacing w:after="0"/>
              <w:rPr>
                <w:rFonts w:ascii="Arial" w:hAnsi="Arial" w:cs="Arial"/>
                <w:noProof/>
                <w:sz w:val="16"/>
                <w:szCs w:val="16"/>
              </w:rPr>
            </w:pPr>
            <w:r>
              <w:rPr>
                <w:rFonts w:ascii="Arial" w:hAnsi="Arial" w:cs="Arial"/>
                <w:noProof/>
                <w:sz w:val="16"/>
                <w:szCs w:val="16"/>
              </w:rPr>
              <w:t>I.052</w:t>
            </w:r>
          </w:p>
        </w:tc>
        <w:tc>
          <w:tcPr>
            <w:tcW w:w="1677" w:type="dxa"/>
            <w:shd w:val="clear" w:color="auto" w:fill="auto"/>
          </w:tcPr>
          <w:p w14:paraId="3C9FB196" w14:textId="77777777" w:rsidR="00624AA4" w:rsidRPr="00BD494B" w:rsidRDefault="00624AA4"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556CAF1E" w14:textId="77777777" w:rsidR="00624AA4" w:rsidRDefault="00624AA4" w:rsidP="000F277B">
            <w:pPr>
              <w:spacing w:after="0"/>
              <w:rPr>
                <w:rFonts w:ascii="Arial" w:hAnsi="Arial" w:cs="Arial"/>
                <w:noProof/>
                <w:sz w:val="16"/>
                <w:szCs w:val="16"/>
              </w:rPr>
            </w:pPr>
            <w:r w:rsidRPr="0041330C">
              <w:rPr>
                <w:rFonts w:ascii="Arial" w:hAnsi="Arial" w:cs="Arial"/>
                <w:noProof/>
                <w:sz w:val="16"/>
                <w:szCs w:val="16"/>
              </w:rPr>
              <w:t xml:space="preserve">The </w:t>
            </w:r>
            <w:r>
              <w:rPr>
                <w:rFonts w:ascii="Arial" w:hAnsi="Arial" w:cs="Arial"/>
                <w:noProof/>
                <w:sz w:val="16"/>
                <w:szCs w:val="16"/>
              </w:rPr>
              <w:t>order of the new capabilities</w:t>
            </w:r>
            <w:r w:rsidRPr="0041330C">
              <w:rPr>
                <w:rFonts w:ascii="Arial" w:hAnsi="Arial" w:cs="Arial"/>
                <w:noProof/>
                <w:sz w:val="16"/>
                <w:szCs w:val="16"/>
              </w:rPr>
              <w:t xml:space="preserve">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Pr>
                <w:rFonts w:ascii="Arial" w:hAnsi="Arial" w:cs="Arial"/>
                <w:noProof/>
                <w:sz w:val="16"/>
                <w:szCs w:val="16"/>
              </w:rPr>
              <w:t>should be</w:t>
            </w:r>
            <w:r w:rsidRPr="0041330C">
              <w:rPr>
                <w:rFonts w:ascii="Arial" w:hAnsi="Arial" w:cs="Arial"/>
                <w:noProof/>
                <w:sz w:val="16"/>
                <w:szCs w:val="16"/>
              </w:rPr>
              <w:t xml:space="preserve"> aligned with </w:t>
            </w:r>
            <w:r>
              <w:rPr>
                <w:rFonts w:ascii="Arial" w:hAnsi="Arial" w:cs="Arial"/>
                <w:noProof/>
                <w:sz w:val="16"/>
                <w:szCs w:val="16"/>
              </w:rPr>
              <w:t>the order in previous releases and TS 36.306.</w:t>
            </w:r>
          </w:p>
          <w:p w14:paraId="4586F3C1" w14:textId="77777777" w:rsidR="00624AA4" w:rsidRDefault="00624AA4" w:rsidP="000F277B">
            <w:pPr>
              <w:spacing w:after="0"/>
              <w:rPr>
                <w:rFonts w:ascii="Arial" w:hAnsi="Arial" w:cs="Arial"/>
                <w:noProof/>
                <w:sz w:val="16"/>
                <w:szCs w:val="16"/>
              </w:rPr>
            </w:pPr>
          </w:p>
          <w:p w14:paraId="6542157E" w14:textId="77777777" w:rsidR="00624AA4" w:rsidRDefault="00624AA4"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The suffix for </w:t>
            </w:r>
            <w:r w:rsidRPr="0072694E">
              <w:rPr>
                <w:rFonts w:ascii="Arial" w:eastAsia="Times New Roman" w:hAnsi="Arial" w:cs="Arial"/>
                <w:noProof/>
                <w:sz w:val="16"/>
                <w:lang w:val="en-US" w:eastAsia="de-DE"/>
              </w:rPr>
              <w:t>rf-Parameters</w:t>
            </w:r>
            <w:r w:rsidRPr="009C1425">
              <w:rPr>
                <w:rFonts w:ascii="Arial" w:eastAsia="Times New Roman" w:hAnsi="Arial" w:cs="Arial"/>
                <w:noProof/>
                <w:sz w:val="16"/>
                <w:lang w:val="en-US" w:eastAsia="de-DE"/>
              </w:rPr>
              <w:t xml:space="preserve"> should be corrected to </w:t>
            </w:r>
          </w:p>
          <w:p w14:paraId="333F6F92" w14:textId="77777777" w:rsidR="00624AA4" w:rsidRPr="00D732CC" w:rsidRDefault="00624AA4" w:rsidP="000F277B">
            <w:pPr>
              <w:spacing w:after="0"/>
              <w:rPr>
                <w:rFonts w:ascii="Arial" w:eastAsia="Times New Roman" w:hAnsi="Arial" w:cs="Arial"/>
                <w:noProof/>
                <w:sz w:val="16"/>
                <w:lang w:val="en-US" w:eastAsia="ja-JP"/>
              </w:rPr>
            </w:pPr>
            <w:r>
              <w:rPr>
                <w:rFonts w:ascii="Arial" w:eastAsia="Times New Roman" w:hAnsi="Arial" w:cs="Arial"/>
                <w:noProof/>
                <w:sz w:val="16"/>
                <w:lang w:val="en-US" w:eastAsia="de-DE"/>
              </w:rPr>
              <w:t>“</w:t>
            </w:r>
            <w:r w:rsidRPr="0072694E">
              <w:rPr>
                <w:rFonts w:ascii="Arial" w:eastAsia="Times New Roman" w:hAnsi="Arial" w:cs="Arial"/>
                <w:noProof/>
                <w:sz w:val="16"/>
                <w:lang w:val="en-US" w:eastAsia="de-DE"/>
              </w:rPr>
              <w:t>-v1</w:t>
            </w:r>
            <w:r w:rsidRPr="0072694E">
              <w:rPr>
                <w:rFonts w:ascii="Arial" w:eastAsia="Times New Roman" w:hAnsi="Arial" w:cs="Arial"/>
                <w:noProof/>
                <w:sz w:val="16"/>
                <w:lang w:val="en-US" w:eastAsia="ja-JP"/>
              </w:rPr>
              <w:t>3x</w:t>
            </w:r>
            <w:r w:rsidRPr="009C1425">
              <w:rPr>
                <w:rFonts w:ascii="Arial" w:eastAsia="Times New Roman" w:hAnsi="Arial" w:cs="Arial"/>
                <w:noProof/>
                <w:color w:val="FF0000"/>
                <w:sz w:val="16"/>
                <w:lang w:val="en-US" w:eastAsia="ja-JP"/>
              </w:rPr>
              <w:t>0</w:t>
            </w:r>
            <w:r w:rsidRPr="009C1425">
              <w:rPr>
                <w:rFonts w:ascii="Arial" w:eastAsia="Times New Roman" w:hAnsi="Arial" w:cs="Arial"/>
                <w:noProof/>
                <w:sz w:val="16"/>
                <w:lang w:val="en-US" w:eastAsia="ja-JP"/>
              </w:rPr>
              <w:t>”.</w:t>
            </w:r>
          </w:p>
          <w:p w14:paraId="23A803FD" w14:textId="77777777" w:rsidR="00624AA4" w:rsidRPr="00D732CC" w:rsidRDefault="00624AA4" w:rsidP="000F277B">
            <w:pPr>
              <w:spacing w:after="0"/>
              <w:rPr>
                <w:rFonts w:ascii="Arial" w:hAnsi="Arial" w:cs="Arial"/>
                <w:noProof/>
                <w:sz w:val="16"/>
                <w:szCs w:val="16"/>
              </w:rPr>
            </w:pPr>
          </w:p>
          <w:p w14:paraId="7FADD37A" w14:textId="77777777" w:rsidR="00624AA4" w:rsidRPr="00C75A09" w:rsidRDefault="00624AA4"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Regarding the new capability for SL, is there a need to add it as part of new </w:t>
            </w:r>
            <w:r w:rsidRPr="0072694E">
              <w:rPr>
                <w:rFonts w:ascii="Arial" w:eastAsia="Times New Roman" w:hAnsi="Arial" w:cs="Arial"/>
                <w:noProof/>
                <w:sz w:val="16"/>
                <w:lang w:val="en-US" w:eastAsia="en-GB"/>
              </w:rPr>
              <w:t>sl-Parameters-r13</w:t>
            </w:r>
            <w:r w:rsidRPr="009C1425">
              <w:rPr>
                <w:rFonts w:ascii="Arial" w:eastAsia="Times New Roman" w:hAnsi="Arial" w:cs="Arial"/>
                <w:noProof/>
                <w:sz w:val="16"/>
                <w:lang w:val="en-US" w:eastAsia="en-GB"/>
              </w:rPr>
              <w:t xml:space="preserve"> or should it </w:t>
            </w:r>
            <w:r>
              <w:rPr>
                <w:rFonts w:ascii="Arial" w:eastAsia="Times New Roman" w:hAnsi="Arial" w:cs="Arial"/>
                <w:noProof/>
                <w:sz w:val="16"/>
                <w:lang w:val="en-US" w:eastAsia="en-GB"/>
              </w:rPr>
              <w:t xml:space="preserve">be better </w:t>
            </w:r>
            <w:r w:rsidRPr="009C1425">
              <w:rPr>
                <w:rFonts w:ascii="Arial" w:eastAsia="Times New Roman" w:hAnsi="Arial" w:cs="Arial"/>
                <w:noProof/>
                <w:sz w:val="16"/>
                <w:lang w:val="en-US" w:eastAsia="en-GB"/>
              </w:rPr>
              <w:t>added to the existing group sl-Parameters-r12</w:t>
            </w:r>
            <w:r>
              <w:rPr>
                <w:rFonts w:ascii="Arial" w:eastAsia="Times New Roman" w:hAnsi="Arial" w:cs="Arial"/>
                <w:noProof/>
                <w:sz w:val="16"/>
                <w:lang w:val="en-US" w:eastAsia="en-GB"/>
              </w:rPr>
              <w:t xml:space="preserve"> as Rel-13 NCE</w:t>
            </w:r>
            <w:r w:rsidRPr="009C1425">
              <w:rPr>
                <w:rFonts w:ascii="Arial" w:eastAsia="Times New Roman" w:hAnsi="Arial" w:cs="Arial"/>
                <w:noProof/>
                <w:sz w:val="16"/>
                <w:lang w:val="en-US" w:eastAsia="en-GB"/>
              </w:rPr>
              <w:t>?</w:t>
            </w:r>
          </w:p>
        </w:tc>
        <w:tc>
          <w:tcPr>
            <w:tcW w:w="653" w:type="dxa"/>
            <w:gridSpan w:val="2"/>
            <w:shd w:val="clear" w:color="auto" w:fill="auto"/>
          </w:tcPr>
          <w:p w14:paraId="4A96F5F7" w14:textId="77777777" w:rsidR="00624AA4" w:rsidRPr="00BD494B" w:rsidRDefault="00624AA4" w:rsidP="000F277B">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C66EE4F" w14:textId="77777777" w:rsidR="00624AA4" w:rsidRDefault="00624AA4" w:rsidP="000F277B">
            <w:pPr>
              <w:spacing w:after="0"/>
              <w:rPr>
                <w:rFonts w:ascii="Arial" w:hAnsi="Arial" w:cs="Arial"/>
                <w:noProof/>
                <w:sz w:val="16"/>
                <w:szCs w:val="16"/>
              </w:rPr>
            </w:pPr>
            <w:r>
              <w:rPr>
                <w:rFonts w:ascii="Arial" w:hAnsi="Arial" w:cs="Arial"/>
                <w:noProof/>
                <w:sz w:val="16"/>
                <w:szCs w:val="16"/>
              </w:rPr>
              <w:t>Change the order of the new capabilities as follows:</w:t>
            </w:r>
          </w:p>
          <w:p w14:paraId="33D0FD8E" w14:textId="77777777"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pdcp-Parameters-v1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0</w:t>
            </w:r>
          </w:p>
          <w:p w14:paraId="739BF48B" w14:textId="77777777"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rlc-Parameters-v13x0</w:t>
            </w:r>
          </w:p>
          <w:p w14:paraId="41016F08" w14:textId="77777777" w:rsidR="00624AA4" w:rsidRPr="00DF3AFA" w:rsidRDefault="00624AA4" w:rsidP="000F277B">
            <w:pPr>
              <w:spacing w:after="0"/>
              <w:rPr>
                <w:rFonts w:ascii="Arial" w:hAnsi="Arial" w:cs="Arial"/>
                <w:noProof/>
                <w:sz w:val="16"/>
                <w:szCs w:val="16"/>
              </w:rPr>
            </w:pPr>
            <w:r w:rsidRPr="00DF3AFA">
              <w:rPr>
                <w:rFonts w:ascii="Arial" w:eastAsia="Times New Roman" w:hAnsi="Arial" w:cs="Arial"/>
                <w:noProof/>
                <w:sz w:val="16"/>
                <w:lang w:val="en-US" w:eastAsia="de-DE"/>
              </w:rPr>
              <w:t>phyLayerParameters-v13x0</w:t>
            </w:r>
          </w:p>
          <w:p w14:paraId="6F0D6D61" w14:textId="77777777" w:rsidR="00624AA4" w:rsidRPr="00DF3AFA" w:rsidRDefault="00624AA4" w:rsidP="000F277B">
            <w:pPr>
              <w:spacing w:after="0"/>
              <w:rPr>
                <w:rFonts w:ascii="Arial" w:eastAsia="Times New Roman" w:hAnsi="Arial" w:cs="Arial"/>
                <w:noProof/>
                <w:color w:val="FF0000"/>
                <w:sz w:val="16"/>
                <w:lang w:val="en-US" w:eastAsia="ja-JP"/>
              </w:rPr>
            </w:pPr>
            <w:r w:rsidRPr="00DF3AFA">
              <w:rPr>
                <w:rFonts w:ascii="Arial" w:eastAsia="Times New Roman" w:hAnsi="Arial" w:cs="Arial"/>
                <w:noProof/>
                <w:sz w:val="16"/>
                <w:lang w:val="en-US" w:eastAsia="de-DE"/>
              </w:rPr>
              <w:t>rf-Parameters-v1</w:t>
            </w:r>
            <w:r w:rsidRPr="00DF3AFA">
              <w:rPr>
                <w:rFonts w:ascii="Arial" w:eastAsia="Times New Roman" w:hAnsi="Arial" w:cs="Arial"/>
                <w:noProof/>
                <w:sz w:val="16"/>
                <w:lang w:val="en-US" w:eastAsia="ja-JP"/>
              </w:rPr>
              <w:t>3x</w:t>
            </w:r>
            <w:r w:rsidRPr="00DF3AFA">
              <w:rPr>
                <w:rFonts w:ascii="Arial" w:eastAsia="Times New Roman" w:hAnsi="Arial" w:cs="Arial"/>
                <w:noProof/>
                <w:color w:val="FF0000"/>
                <w:sz w:val="16"/>
                <w:lang w:val="en-US" w:eastAsia="ja-JP"/>
              </w:rPr>
              <w:t>0</w:t>
            </w:r>
          </w:p>
          <w:p w14:paraId="712A1C85" w14:textId="77777777"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ue-CategoryDL-v13x0</w:t>
            </w:r>
          </w:p>
          <w:p w14:paraId="779504F0" w14:textId="77777777" w:rsidR="00624AA4" w:rsidRPr="00DF3AFA" w:rsidRDefault="00624AA4" w:rsidP="000F277B">
            <w:pPr>
              <w:spacing w:after="0"/>
              <w:rPr>
                <w:rFonts w:ascii="Arial" w:hAnsi="Arial" w:cs="Arial"/>
                <w:noProof/>
                <w:sz w:val="16"/>
                <w:szCs w:val="16"/>
              </w:rPr>
            </w:pPr>
            <w:r w:rsidRPr="00DF3AFA">
              <w:rPr>
                <w:rFonts w:ascii="Arial" w:eastAsia="Times New Roman" w:hAnsi="Arial" w:cs="Arial"/>
                <w:noProof/>
                <w:sz w:val="16"/>
                <w:lang w:val="en-US" w:eastAsia="de-DE"/>
              </w:rPr>
              <w:t>ue-CategoryUL-v13x0</w:t>
            </w:r>
          </w:p>
          <w:p w14:paraId="2AEB5750" w14:textId="77777777"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measParameters-v1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y</w:t>
            </w:r>
          </w:p>
          <w:p w14:paraId="21814FBD" w14:textId="77777777" w:rsidR="00624AA4" w:rsidRPr="00DF3AFA" w:rsidRDefault="00624AA4" w:rsidP="000F277B">
            <w:pPr>
              <w:spacing w:after="0"/>
              <w:rPr>
                <w:rFonts w:ascii="Arial" w:eastAsia="Times New Roman" w:hAnsi="Arial" w:cs="Arial"/>
                <w:noProof/>
                <w:sz w:val="16"/>
                <w:lang w:val="en-US" w:eastAsia="ja-JP"/>
              </w:rPr>
            </w:pPr>
            <w:r w:rsidRPr="00DF3AFA">
              <w:rPr>
                <w:rFonts w:ascii="Arial" w:eastAsia="Times New Roman" w:hAnsi="Arial" w:cs="Arial"/>
                <w:noProof/>
                <w:sz w:val="16"/>
                <w:lang w:val="en-US" w:eastAsia="de-DE"/>
              </w:rPr>
              <w:t>mac-Parameters-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p>
          <w:p w14:paraId="78DCB78F" w14:textId="77777777"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dc-Parameters-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r w:rsidRPr="00DF3AFA">
              <w:rPr>
                <w:rFonts w:ascii="Arial" w:eastAsia="Times New Roman" w:hAnsi="Arial" w:cs="Arial"/>
                <w:noProof/>
                <w:sz w:val="16"/>
                <w:lang w:val="en-US" w:eastAsia="de-DE"/>
              </w:rPr>
              <w:tab/>
            </w:r>
          </w:p>
          <w:p w14:paraId="467AE81A" w14:textId="77777777"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scptm-Parameters-v1300</w:t>
            </w:r>
          </w:p>
          <w:p w14:paraId="742710B9" w14:textId="77777777"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en-GB"/>
              </w:rPr>
              <w:t>sl-Parameters-r13</w:t>
            </w:r>
          </w:p>
          <w:p w14:paraId="19B97CE6" w14:textId="77777777" w:rsidR="00624AA4" w:rsidRPr="00DF3AFA" w:rsidRDefault="00624AA4"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wlan-LWA-Parameters-r13</w:t>
            </w:r>
          </w:p>
          <w:p w14:paraId="7BF94869" w14:textId="77777777" w:rsidR="00624AA4" w:rsidRPr="00DF3AFA" w:rsidRDefault="00624AA4" w:rsidP="000F277B">
            <w:pPr>
              <w:spacing w:after="0"/>
              <w:rPr>
                <w:rFonts w:ascii="Arial" w:eastAsia="Times New Roman" w:hAnsi="Arial" w:cs="Arial"/>
                <w:noProof/>
                <w:sz w:val="16"/>
                <w:lang w:val="en-US" w:eastAsia="zh-CN"/>
              </w:rPr>
            </w:pPr>
            <w:r w:rsidRPr="00DF3AFA">
              <w:rPr>
                <w:rFonts w:ascii="Arial" w:eastAsia="Times New Roman" w:hAnsi="Arial" w:cs="Arial"/>
                <w:noProof/>
                <w:sz w:val="16"/>
                <w:lang w:val="en-US" w:eastAsia="zh-CN"/>
              </w:rPr>
              <w:t>supportOfLAA-r13</w:t>
            </w:r>
          </w:p>
          <w:p w14:paraId="255BE194" w14:textId="77777777" w:rsidR="00624AA4" w:rsidRDefault="00624AA4" w:rsidP="000F277B">
            <w:pPr>
              <w:spacing w:after="0"/>
              <w:rPr>
                <w:rFonts w:ascii="Arial" w:hAnsi="Arial" w:cs="Arial"/>
                <w:noProof/>
                <w:sz w:val="16"/>
                <w:szCs w:val="16"/>
              </w:rPr>
            </w:pPr>
          </w:p>
          <w:p w14:paraId="50E9A0CA"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UE-EUTRA-Capability-v1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-IEs</w:t>
            </w:r>
            <w:r w:rsidRPr="0072694E">
              <w:rPr>
                <w:rFonts w:ascii="Courier New" w:eastAsia="Times New Roman" w:hAnsi="Courier New" w:hint="eastAsia"/>
                <w:noProof/>
                <w:sz w:val="16"/>
                <w:lang w:val="en-US" w:eastAsia="de-DE"/>
              </w:rPr>
              <w:t xml:space="preserve"> ::= SEQUENCE {</w:t>
            </w:r>
          </w:p>
          <w:p w14:paraId="2DCA3DCD"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42B1A1D6"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339A69B5"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zh-CN"/>
              </w:rPr>
              <w:t>supportOfLAA-r13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ENUMERATED {supported}</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r w:rsidRPr="0072694E">
              <w:rPr>
                <w:rFonts w:ascii="Courier New" w:eastAsia="Times New Roman" w:hAnsi="Courier New" w:hint="eastAsia"/>
                <w:noProof/>
                <w:sz w:val="16"/>
                <w:lang w:val="en-US" w:eastAsia="zh-CN"/>
              </w:rPr>
              <w:t>,</w:t>
            </w:r>
          </w:p>
          <w:p w14:paraId="45D60BDC"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3F91DF39"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pdcp-Parameters-v1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PDCP-Parameters-v13x0</w:t>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hint="eastAsia"/>
                <w:noProof/>
                <w:sz w:val="16"/>
                <w:lang w:val="en-US" w:eastAsia="ja-JP"/>
              </w:rPr>
              <w:t>OPTIONAL</w:t>
            </w:r>
            <w:r w:rsidRPr="0072694E">
              <w:rPr>
                <w:rFonts w:ascii="Courier New" w:eastAsia="Times New Roman" w:hAnsi="Courier New"/>
                <w:noProof/>
                <w:sz w:val="16"/>
                <w:lang w:val="en-US" w:eastAsia="de-DE"/>
              </w:rPr>
              <w:t>,</w:t>
            </w:r>
          </w:p>
          <w:p w14:paraId="5A2D618D"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phyLayerParameters-v13x0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PhyLayerParameters-v1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1A0441E1"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rf-Parameters-v1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RF-Parameters-v</w:t>
            </w:r>
            <w:r w:rsidRPr="0072694E">
              <w:rPr>
                <w:rFonts w:ascii="Courier New" w:eastAsia="Times New Roman" w:hAnsi="Courier New" w:hint="eastAsia"/>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hint="eastAsia"/>
                <w:noProof/>
                <w:sz w:val="16"/>
                <w:lang w:val="en-US" w:eastAsia="ja-JP"/>
              </w:rPr>
              <w:t>0</w:t>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t>OPTIONAL</w:t>
            </w:r>
            <w:r w:rsidRPr="0072694E">
              <w:rPr>
                <w:rFonts w:ascii="Courier New" w:eastAsia="Times New Roman" w:hAnsi="Courier New"/>
                <w:noProof/>
                <w:sz w:val="16"/>
                <w:lang w:val="en-US" w:eastAsia="de-DE"/>
              </w:rPr>
              <w:t>,</w:t>
            </w:r>
          </w:p>
          <w:p w14:paraId="30601E8B"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7280911C"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ue-CategoryDL-v13x0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w:t>
            </w:r>
            <w:r w:rsidRPr="0072694E">
              <w:rPr>
                <w:rFonts w:ascii="Courier New" w:eastAsia="Times New Roman" w:hAnsi="Courier New" w:hint="eastAsia"/>
                <w:noProof/>
                <w:sz w:val="16"/>
                <w:lang w:val="en-US" w:eastAsia="zh-CN"/>
              </w:rPr>
              <w:t>1</w:t>
            </w:r>
            <w:r w:rsidRPr="0072694E">
              <w:rPr>
                <w:rFonts w:ascii="Courier New" w:eastAsia="Times New Roman" w:hAnsi="Courier New"/>
                <w:noProof/>
                <w:sz w:val="16"/>
                <w:lang w:val="en-US" w:eastAsia="zh-CN"/>
              </w:rPr>
              <w:t>7</w:t>
            </w:r>
            <w:r w:rsidRPr="0072694E">
              <w:rPr>
                <w:rFonts w:ascii="Courier New" w:eastAsia="Times New Roman" w:hAnsi="Courier New"/>
                <w:noProof/>
                <w:sz w:val="16"/>
                <w:lang w:val="en-US" w:eastAsia="de-DE"/>
              </w:rPr>
              <w:t>)</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494BDE7A"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ue-CategoryUL-v13x0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(14)</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7EA2B92C"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43A6B86F"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OPTIONAL,</w:t>
            </w:r>
          </w:p>
          <w:p w14:paraId="6DFE3FEE"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wlan-LWA-Parameters-r13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WLAN-LWA-Parameters-</w:t>
            </w:r>
            <w:r w:rsidRPr="0072694E">
              <w:rPr>
                <w:rFonts w:ascii="Courier New" w:eastAsia="Times New Roman" w:hAnsi="Courier New"/>
                <w:noProof/>
                <w:sz w:val="16"/>
                <w:lang w:val="en-US" w:eastAsia="de-DE"/>
              </w:rPr>
              <w:lastRenderedPageBreak/>
              <w:t>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4DE783D9"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nonCriticalExtension</w:t>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t>SEQUENCE {}</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45B9F55F" w14:textId="77777777" w:rsidR="00624AA4" w:rsidRPr="0072694E"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w:t>
            </w:r>
          </w:p>
          <w:p w14:paraId="0A0719AD" w14:textId="77777777" w:rsidR="00624AA4" w:rsidRDefault="00624AA4" w:rsidP="000F277B">
            <w:pPr>
              <w:pBdr>
                <w:top w:val="single" w:sz="6" w:space="1" w:color="auto"/>
                <w:bottom w:val="single" w:sz="6" w:space="1" w:color="auto"/>
              </w:pBdr>
              <w:spacing w:after="0"/>
              <w:rPr>
                <w:rFonts w:ascii="Arial" w:hAnsi="Arial" w:cs="Arial"/>
                <w:noProof/>
                <w:color w:val="1F497D" w:themeColor="text2"/>
                <w:sz w:val="16"/>
                <w:szCs w:val="16"/>
              </w:rPr>
            </w:pPr>
            <w:r w:rsidRPr="00D732CC">
              <w:rPr>
                <w:rFonts w:ascii="Arial" w:hAnsi="Arial" w:cs="Arial"/>
                <w:b/>
                <w:noProof/>
                <w:color w:val="1F497D" w:themeColor="text2"/>
                <w:sz w:val="16"/>
                <w:szCs w:val="16"/>
              </w:rPr>
              <w:t>Ericsson:</w:t>
            </w:r>
            <w:r w:rsidRPr="00D732CC">
              <w:rPr>
                <w:rFonts w:ascii="Arial" w:hAnsi="Arial" w:cs="Arial"/>
                <w:noProof/>
                <w:color w:val="1F497D" w:themeColor="text2"/>
                <w:sz w:val="16"/>
                <w:szCs w:val="16"/>
              </w:rPr>
              <w:t xml:space="preserve"> Regarding the capabilities for sidelink; We don’t think we have really discussed that. At the moment there is only one capability, but we suspect there might be an interest to have more. We would like to settle that discussion first before deciding how to encode it. See </w:t>
            </w:r>
            <w:hyperlink w:anchor="E171" w:history="1">
              <w:r w:rsidRPr="00D732CC">
                <w:rPr>
                  <w:rStyle w:val="Hyperlink"/>
                  <w:rFonts w:eastAsia="Batang"/>
                  <w:noProof/>
                  <w:kern w:val="0"/>
                  <w:sz w:val="16"/>
                  <w:szCs w:val="16"/>
                  <w:lang w:val="en-GB" w:eastAsia="en-US"/>
                </w:rPr>
                <w:t>E.171</w:t>
              </w:r>
            </w:hyperlink>
            <w:r w:rsidRPr="00D732CC">
              <w:rPr>
                <w:rFonts w:ascii="Arial" w:hAnsi="Arial" w:cs="Arial"/>
                <w:noProof/>
                <w:color w:val="1F497D" w:themeColor="text2"/>
                <w:sz w:val="16"/>
                <w:szCs w:val="16"/>
              </w:rPr>
              <w:t>.</w:t>
            </w:r>
          </w:p>
          <w:p w14:paraId="4D70C55C" w14:textId="77777777" w:rsidR="00624AA4" w:rsidRPr="00FD0355" w:rsidRDefault="00624AA4" w:rsidP="000F277B">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7A502725" w14:textId="77777777" w:rsidR="00624AA4" w:rsidRPr="00FD0355" w:rsidRDefault="00624AA4" w:rsidP="000F277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Reorder fields to align with previous releases</w:t>
            </w:r>
          </w:p>
          <w:p w14:paraId="6FFAB6A4" w14:textId="77777777" w:rsidR="00624AA4" w:rsidRPr="00FD0355" w:rsidRDefault="00624AA4" w:rsidP="000F277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sl-Parameters to be discussed at RAN2#93</w:t>
            </w:r>
          </w:p>
          <w:p w14:paraId="003DA9B1" w14:textId="77777777" w:rsidR="00624AA4" w:rsidRPr="000B2E2B" w:rsidRDefault="00624AA4" w:rsidP="000B2E2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Define a group IE for LAA parameters.</w:t>
            </w:r>
          </w:p>
          <w:p w14:paraId="58A3A55E" w14:textId="77777777" w:rsidR="00624AA4" w:rsidRPr="00BD494B" w:rsidRDefault="00624AA4" w:rsidP="000B2E2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shd w:val="clear" w:color="auto" w:fill="CCFF99"/>
          </w:tcPr>
          <w:p w14:paraId="190BFE97" w14:textId="77777777" w:rsidR="00624AA4" w:rsidRPr="00BD494B" w:rsidRDefault="00624AA4" w:rsidP="000F277B">
            <w:pPr>
              <w:spacing w:after="0"/>
              <w:rPr>
                <w:rFonts w:ascii="Arial" w:hAnsi="Arial" w:cs="Arial"/>
                <w:noProof/>
                <w:sz w:val="16"/>
                <w:szCs w:val="16"/>
              </w:rPr>
            </w:pPr>
            <w:r>
              <w:rPr>
                <w:rFonts w:ascii="Arial" w:hAnsi="Arial" w:cs="Arial"/>
                <w:noProof/>
                <w:sz w:val="16"/>
                <w:szCs w:val="16"/>
              </w:rPr>
              <w:lastRenderedPageBreak/>
              <w:t>Closed (General CR) (ASN.1)</w:t>
            </w:r>
          </w:p>
        </w:tc>
      </w:tr>
      <w:tr w:rsidR="00624AA4" w:rsidRPr="00BD494B" w14:paraId="0E84DB6A" w14:textId="77777777" w:rsidTr="008F182A">
        <w:tc>
          <w:tcPr>
            <w:tcW w:w="769" w:type="dxa"/>
            <w:shd w:val="clear" w:color="auto" w:fill="auto"/>
          </w:tcPr>
          <w:p w14:paraId="3BD34680" w14:textId="77777777" w:rsidR="00624AA4" w:rsidRDefault="00624AA4" w:rsidP="000F277B">
            <w:pPr>
              <w:spacing w:after="0"/>
              <w:rPr>
                <w:rFonts w:ascii="Arial" w:hAnsi="Arial" w:cs="Arial"/>
                <w:noProof/>
                <w:sz w:val="16"/>
                <w:szCs w:val="16"/>
              </w:rPr>
            </w:pPr>
            <w:r>
              <w:rPr>
                <w:rFonts w:ascii="Arial" w:hAnsi="Arial" w:cs="Arial"/>
                <w:noProof/>
                <w:sz w:val="16"/>
                <w:szCs w:val="16"/>
              </w:rPr>
              <w:lastRenderedPageBreak/>
              <w:t>S.103</w:t>
            </w:r>
          </w:p>
        </w:tc>
        <w:tc>
          <w:tcPr>
            <w:tcW w:w="1677" w:type="dxa"/>
            <w:shd w:val="clear" w:color="auto" w:fill="auto"/>
          </w:tcPr>
          <w:p w14:paraId="334473A5" w14:textId="77777777" w:rsidR="00624AA4" w:rsidRPr="001010CC" w:rsidRDefault="00624AA4" w:rsidP="00FF456C">
            <w:pPr>
              <w:spacing w:after="0"/>
              <w:rPr>
                <w:rFonts w:ascii="Arial" w:hAnsi="Arial" w:cs="Arial"/>
                <w:noProof/>
                <w:sz w:val="16"/>
                <w:szCs w:val="16"/>
              </w:rPr>
            </w:pPr>
            <w:r w:rsidRPr="001010CC">
              <w:rPr>
                <w:rFonts w:ascii="Arial" w:hAnsi="Arial" w:cs="Arial"/>
                <w:noProof/>
                <w:sz w:val="16"/>
                <w:szCs w:val="16"/>
              </w:rPr>
              <w:t>UE-EUTRA-Capability, measParameters (SINR)</w:t>
            </w:r>
          </w:p>
        </w:tc>
        <w:tc>
          <w:tcPr>
            <w:tcW w:w="5369" w:type="dxa"/>
            <w:shd w:val="clear" w:color="auto" w:fill="auto"/>
          </w:tcPr>
          <w:p w14:paraId="64153DEE"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t>There is a double optional – not needed as there are no further measurement related capabilities</w:t>
            </w:r>
          </w:p>
        </w:tc>
        <w:tc>
          <w:tcPr>
            <w:tcW w:w="653" w:type="dxa"/>
            <w:gridSpan w:val="2"/>
            <w:shd w:val="clear" w:color="auto" w:fill="auto"/>
          </w:tcPr>
          <w:p w14:paraId="1DF5CE1F"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9F13BFF" w14:textId="77777777" w:rsidR="00624AA4" w:rsidRDefault="00624AA4" w:rsidP="00FF456C">
            <w:pPr>
              <w:spacing w:after="0"/>
              <w:rPr>
                <w:rFonts w:ascii="Arial" w:hAnsi="Arial" w:cs="Arial"/>
                <w:noProof/>
                <w:sz w:val="16"/>
                <w:szCs w:val="16"/>
              </w:rPr>
            </w:pPr>
            <w:r w:rsidRPr="00FF456C">
              <w:rPr>
                <w:rFonts w:ascii="Arial" w:hAnsi="Arial" w:cs="Arial"/>
                <w:noProof/>
                <w:sz w:val="16"/>
                <w:szCs w:val="16"/>
              </w:rPr>
              <w:t>Remove one (lower one seems most commonly used candidate)</w:t>
            </w:r>
          </w:p>
          <w:p w14:paraId="3697A371" w14:textId="77777777" w:rsidR="00624AA4" w:rsidRDefault="00624AA4" w:rsidP="00FF456C">
            <w:pPr>
              <w:pBdr>
                <w:top w:val="single" w:sz="6" w:space="1" w:color="auto"/>
                <w:bottom w:val="single" w:sz="6" w:space="1" w:color="auto"/>
              </w:pBdr>
              <w:spacing w:after="0"/>
              <w:rPr>
                <w:rFonts w:ascii="Arial" w:hAnsi="Arial" w:cs="Arial"/>
                <w:noProof/>
                <w:color w:val="1F497D" w:themeColor="text2"/>
                <w:sz w:val="16"/>
                <w:szCs w:val="16"/>
              </w:rPr>
            </w:pPr>
            <w:r w:rsidRPr="00FF456C">
              <w:rPr>
                <w:rFonts w:ascii="Arial" w:hAnsi="Arial" w:cs="Arial"/>
                <w:b/>
                <w:noProof/>
                <w:color w:val="1F497D" w:themeColor="text2"/>
                <w:sz w:val="16"/>
                <w:szCs w:val="16"/>
              </w:rPr>
              <w:t>DCM:</w:t>
            </w:r>
            <w:r w:rsidRPr="00FF456C">
              <w:rPr>
                <w:rFonts w:ascii="Arial" w:hAnsi="Arial" w:cs="Arial"/>
                <w:noProof/>
                <w:color w:val="1F497D" w:themeColor="text2"/>
                <w:sz w:val="16"/>
                <w:szCs w:val="16"/>
              </w:rPr>
              <w:t xml:space="preserve"> There is also the other measurement related capability, i.e., whiteCellList. This is also related to how the capability signalling is defined as raised by D.038.</w:t>
            </w:r>
          </w:p>
          <w:p w14:paraId="7265FEFD" w14:textId="77777777" w:rsidR="00624AA4" w:rsidRDefault="00624AA4" w:rsidP="00A659E6">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meeting notes</w:t>
            </w:r>
          </w:p>
          <w:p w14:paraId="4DF4210D" w14:textId="77777777" w:rsidR="00624AA4" w:rsidRDefault="00624AA4" w:rsidP="00A659E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See conclusion of D.038.</w:t>
            </w:r>
          </w:p>
          <w:p w14:paraId="29A4D434" w14:textId="77777777" w:rsidR="00624AA4" w:rsidRPr="008F182A" w:rsidRDefault="00624AA4" w:rsidP="00A659E6">
            <w:pPr>
              <w:spacing w:after="0"/>
              <w:rPr>
                <w:rFonts w:ascii="Arial" w:hAnsi="Arial" w:cs="Arial"/>
                <w:noProof/>
                <w:color w:val="C0504D" w:themeColor="accen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Can be closed acc. to the agreement made for D.038, i.e. we keep OPTIONAL at group level if there is more than one field at lower level.</w:t>
            </w:r>
          </w:p>
        </w:tc>
        <w:tc>
          <w:tcPr>
            <w:tcW w:w="1060" w:type="dxa"/>
            <w:shd w:val="clear" w:color="auto" w:fill="CCFF99"/>
          </w:tcPr>
          <w:p w14:paraId="336D989F"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t>Closed (General CR) (ASN.1)</w:t>
            </w:r>
          </w:p>
        </w:tc>
      </w:tr>
      <w:tr w:rsidR="00624AA4" w:rsidRPr="00BD494B" w14:paraId="1C0B684A" w14:textId="77777777" w:rsidTr="00E219BF">
        <w:tc>
          <w:tcPr>
            <w:tcW w:w="769" w:type="dxa"/>
            <w:shd w:val="clear" w:color="auto" w:fill="auto"/>
          </w:tcPr>
          <w:p w14:paraId="19E22835" w14:textId="77777777" w:rsidR="00624AA4" w:rsidRPr="00BD494B" w:rsidRDefault="00624AA4" w:rsidP="001010CC">
            <w:pPr>
              <w:spacing w:after="0"/>
              <w:rPr>
                <w:rFonts w:ascii="Arial" w:hAnsi="Arial" w:cs="Arial"/>
                <w:noProof/>
                <w:sz w:val="16"/>
                <w:szCs w:val="16"/>
              </w:rPr>
            </w:pPr>
            <w:r>
              <w:rPr>
                <w:rFonts w:ascii="Arial" w:hAnsi="Arial" w:cs="Arial"/>
                <w:noProof/>
                <w:sz w:val="16"/>
                <w:szCs w:val="16"/>
              </w:rPr>
              <w:t>Z.080</w:t>
            </w:r>
          </w:p>
        </w:tc>
        <w:tc>
          <w:tcPr>
            <w:tcW w:w="1677" w:type="dxa"/>
            <w:shd w:val="clear" w:color="auto" w:fill="auto"/>
          </w:tcPr>
          <w:p w14:paraId="142D43A9" w14:textId="77777777" w:rsidR="00624AA4" w:rsidRPr="001010CC" w:rsidRDefault="00624AA4"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tcBorders>
              <w:bottom w:val="single" w:sz="4" w:space="0" w:color="auto"/>
            </w:tcBorders>
            <w:shd w:val="clear" w:color="auto" w:fill="auto"/>
          </w:tcPr>
          <w:p w14:paraId="27896C09" w14:textId="77777777" w:rsidR="00624AA4" w:rsidRPr="00D92998" w:rsidRDefault="00624AA4"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presence of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653" w:type="dxa"/>
            <w:gridSpan w:val="2"/>
            <w:tcBorders>
              <w:bottom w:val="single" w:sz="4" w:space="0" w:color="auto"/>
            </w:tcBorders>
            <w:shd w:val="clear" w:color="auto" w:fill="auto"/>
          </w:tcPr>
          <w:p w14:paraId="5E024D3D" w14:textId="77777777" w:rsidR="00624AA4" w:rsidRPr="00BD494B" w:rsidRDefault="00624AA4" w:rsidP="001010CC">
            <w:pPr>
              <w:spacing w:after="0"/>
              <w:rPr>
                <w:rFonts w:ascii="Arial" w:hAnsi="Arial" w:cs="Arial"/>
                <w:noProof/>
                <w:sz w:val="16"/>
                <w:szCs w:val="16"/>
              </w:rPr>
            </w:pPr>
            <w:r>
              <w:rPr>
                <w:rFonts w:ascii="Arial" w:hAnsi="Arial" w:cs="Arial"/>
                <w:noProof/>
                <w:sz w:val="16"/>
                <w:szCs w:val="16"/>
              </w:rPr>
              <w:t>2</w:t>
            </w:r>
          </w:p>
        </w:tc>
        <w:tc>
          <w:tcPr>
            <w:tcW w:w="6132" w:type="dxa"/>
            <w:gridSpan w:val="2"/>
            <w:tcBorders>
              <w:bottom w:val="single" w:sz="4" w:space="0" w:color="auto"/>
            </w:tcBorders>
            <w:shd w:val="clear" w:color="auto" w:fill="auto"/>
          </w:tcPr>
          <w:p w14:paraId="195A114D" w14:textId="77777777" w:rsidR="00624AA4" w:rsidRPr="00D92998" w:rsidRDefault="00624AA4"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noProof/>
                <w:sz w:val="16"/>
                <w:szCs w:val="16"/>
              </w:rPr>
              <w:t>. We could clarify this in the field description:</w:t>
            </w:r>
          </w:p>
          <w:p w14:paraId="2F567F48" w14:textId="77777777" w:rsidR="00624AA4" w:rsidRPr="00D92998" w:rsidRDefault="00624AA4" w:rsidP="001010CC">
            <w:pPr>
              <w:keepNext/>
              <w:keepLines/>
              <w:overflowPunct w:val="0"/>
              <w:autoSpaceDE w:val="0"/>
              <w:autoSpaceDN w:val="0"/>
              <w:adjustRightInd w:val="0"/>
              <w:spacing w:after="0"/>
              <w:textAlignment w:val="baseline"/>
              <w:rPr>
                <w:rFonts w:ascii="Arial" w:hAnsi="Arial" w:cs="Arial"/>
                <w:b/>
                <w:i/>
                <w:sz w:val="16"/>
                <w:szCs w:val="16"/>
                <w:lang w:eastAsia="en-GB"/>
              </w:rPr>
            </w:pPr>
            <w:r w:rsidRPr="00D92998">
              <w:rPr>
                <w:rFonts w:ascii="Arial" w:hAnsi="Arial" w:cs="Arial"/>
                <w:b/>
                <w:i/>
                <w:sz w:val="16"/>
                <w:szCs w:val="16"/>
                <w:lang w:eastAsia="en-GB"/>
              </w:rPr>
              <w:t>requestedMaximumCCs</w:t>
            </w:r>
          </w:p>
          <w:p w14:paraId="245DAB80" w14:textId="77777777" w:rsidR="00624AA4" w:rsidRPr="00D92998" w:rsidRDefault="00624AA4" w:rsidP="001010CC">
            <w:pPr>
              <w:spacing w:after="0"/>
              <w:rPr>
                <w:rFonts w:ascii="Arial" w:hAnsi="Arial" w:cs="Arial"/>
                <w:sz w:val="16"/>
                <w:szCs w:val="16"/>
                <w:lang w:eastAsia="en-GB"/>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en-GB"/>
              </w:rPr>
              <w:t xml:space="preserve">whether UE supports 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sz w:val="16"/>
                <w:szCs w:val="16"/>
                <w:lang w:eastAsia="en-GB"/>
              </w:rPr>
              <w:t>.</w:t>
            </w:r>
          </w:p>
          <w:p w14:paraId="388905C6" w14:textId="77777777" w:rsidR="00624AA4" w:rsidRDefault="00624AA4" w:rsidP="001010C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D92998">
              <w:rPr>
                <w:rFonts w:ascii="Arial" w:eastAsiaTheme="minorEastAsia" w:hAnsi="Arial" w:cs="Arial"/>
                <w:b/>
                <w:noProof/>
                <w:color w:val="1F497D" w:themeColor="text2"/>
                <w:sz w:val="16"/>
                <w:szCs w:val="16"/>
                <w:lang w:eastAsia="ja-JP"/>
              </w:rPr>
              <w:t xml:space="preserve">DCM: </w:t>
            </w:r>
            <w:r w:rsidRPr="00D92998">
              <w:rPr>
                <w:rFonts w:ascii="Arial" w:eastAsiaTheme="minorEastAsia" w:hAnsi="Arial" w:cs="Arial"/>
                <w:noProof/>
                <w:color w:val="1F497D" w:themeColor="text2"/>
                <w:sz w:val="16"/>
                <w:szCs w:val="16"/>
                <w:lang w:eastAsia="ja-JP"/>
              </w:rPr>
              <w:t>Similar to Z.080. It may not be needed if it is clear from the procedure text.</w:t>
            </w:r>
          </w:p>
          <w:p w14:paraId="7BAF4036" w14:textId="77777777" w:rsidR="00624AA4" w:rsidRDefault="00624AA4" w:rsidP="000B2E2B">
            <w:pPr>
              <w:spacing w:after="0"/>
              <w:rPr>
                <w:rFonts w:ascii="Arial" w:hAnsi="Arial" w:cs="Arial"/>
                <w:noProof/>
                <w:color w:val="C0504D" w:themeColor="accen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Tend to think that this issue can be closed after discussion and agreements made for E.208 in </w:t>
            </w:r>
            <w:hyperlink r:id="rId89" w:history="1">
              <w:r>
                <w:rPr>
                  <w:rStyle w:val="Hyperlink"/>
                  <w:rFonts w:eastAsia="Batang"/>
                  <w:noProof/>
                  <w:kern w:val="0"/>
                  <w:sz w:val="16"/>
                  <w:szCs w:val="16"/>
                  <w:lang w:val="en-GB" w:eastAsia="en-US"/>
                </w:rPr>
                <w:t>R2-160028</w:t>
              </w:r>
            </w:hyperlink>
            <w:r w:rsidRPr="000B2E2B">
              <w:rPr>
                <w:rFonts w:ascii="Arial" w:hAnsi="Arial" w:cs="Arial"/>
                <w:noProof/>
                <w:color w:val="C0504D" w:themeColor="accent2"/>
                <w:sz w:val="16"/>
                <w:szCs w:val="16"/>
              </w:rPr>
              <w:t>, i.e. field requestedMaximumCCs contains only the value “supported” so that we can keep existing field description.</w:t>
            </w:r>
          </w:p>
          <w:p w14:paraId="0D3F5C2B" w14:textId="77777777" w:rsidR="00624AA4" w:rsidRPr="00E219BF" w:rsidRDefault="00624AA4" w:rsidP="000B2E2B">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Z.081. No changes needed. Closed.</w:t>
            </w:r>
          </w:p>
        </w:tc>
        <w:tc>
          <w:tcPr>
            <w:tcW w:w="1060" w:type="dxa"/>
            <w:tcBorders>
              <w:bottom w:val="single" w:sz="4" w:space="0" w:color="auto"/>
            </w:tcBorders>
            <w:shd w:val="clear" w:color="auto" w:fill="CCFF99"/>
          </w:tcPr>
          <w:p w14:paraId="52BF9D89" w14:textId="77777777" w:rsidR="00624AA4" w:rsidRPr="00BD494B" w:rsidRDefault="00624AA4" w:rsidP="001010CC">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3332BB86" w14:textId="77777777" w:rsidTr="000B2E2B">
        <w:tc>
          <w:tcPr>
            <w:tcW w:w="769" w:type="dxa"/>
            <w:shd w:val="clear" w:color="auto" w:fill="auto"/>
          </w:tcPr>
          <w:p w14:paraId="7CAC9859" w14:textId="77777777" w:rsidR="00624AA4" w:rsidRPr="00BD494B" w:rsidRDefault="00624AA4" w:rsidP="001010CC">
            <w:pPr>
              <w:spacing w:after="0"/>
              <w:rPr>
                <w:rFonts w:ascii="Arial" w:hAnsi="Arial" w:cs="Arial"/>
                <w:noProof/>
                <w:sz w:val="16"/>
                <w:szCs w:val="16"/>
              </w:rPr>
            </w:pPr>
            <w:r>
              <w:rPr>
                <w:rFonts w:ascii="Arial" w:hAnsi="Arial" w:cs="Arial"/>
                <w:noProof/>
                <w:sz w:val="16"/>
                <w:szCs w:val="16"/>
              </w:rPr>
              <w:t>Z.083</w:t>
            </w:r>
          </w:p>
        </w:tc>
        <w:tc>
          <w:tcPr>
            <w:tcW w:w="1677" w:type="dxa"/>
            <w:shd w:val="clear" w:color="auto" w:fill="auto"/>
          </w:tcPr>
          <w:p w14:paraId="045D9AC0" w14:textId="77777777" w:rsidR="00624AA4" w:rsidRPr="001010CC" w:rsidRDefault="00624AA4"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p w14:paraId="16067A5D" w14:textId="77777777" w:rsidR="00624AA4" w:rsidRPr="001010CC" w:rsidRDefault="00624AA4" w:rsidP="001010CC">
            <w:pPr>
              <w:spacing w:after="0"/>
              <w:rPr>
                <w:rFonts w:ascii="Arial" w:hAnsi="Arial" w:cs="Arial"/>
                <w:noProof/>
                <w:sz w:val="16"/>
                <w:szCs w:val="16"/>
              </w:rPr>
            </w:pPr>
          </w:p>
        </w:tc>
        <w:tc>
          <w:tcPr>
            <w:tcW w:w="5369" w:type="dxa"/>
            <w:shd w:val="clear" w:color="auto" w:fill="auto"/>
          </w:tcPr>
          <w:p w14:paraId="1191079F" w14:textId="77777777" w:rsidR="00624AA4" w:rsidRDefault="00624AA4" w:rsidP="001010CC">
            <w:pPr>
              <w:spacing w:after="0"/>
              <w:rPr>
                <w:rFonts w:ascii="Arial" w:hAnsi="Arial" w:cs="Arial"/>
                <w:noProof/>
                <w:sz w:val="16"/>
                <w:szCs w:val="16"/>
              </w:rPr>
            </w:pPr>
            <w:r>
              <w:rPr>
                <w:rFonts w:ascii="Arial" w:hAnsi="Arial" w:cs="Arial"/>
                <w:noProof/>
                <w:sz w:val="16"/>
                <w:szCs w:val="16"/>
              </w:rPr>
              <w:t>To align with the naming convention</w:t>
            </w:r>
          </w:p>
        </w:tc>
        <w:tc>
          <w:tcPr>
            <w:tcW w:w="653" w:type="dxa"/>
            <w:gridSpan w:val="2"/>
            <w:shd w:val="clear" w:color="auto" w:fill="auto"/>
          </w:tcPr>
          <w:p w14:paraId="03DE1D55" w14:textId="77777777" w:rsidR="00624AA4" w:rsidRDefault="00624AA4" w:rsidP="001010C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B17ECB0" w14:textId="77777777" w:rsidR="00624AA4" w:rsidRDefault="00624AA4" w:rsidP="001010CC">
            <w:pPr>
              <w:spacing w:after="0"/>
              <w:rPr>
                <w:rFonts w:ascii="Arial" w:hAnsi="Arial" w:cs="Arial"/>
                <w:noProof/>
                <w:sz w:val="16"/>
                <w:szCs w:val="16"/>
              </w:rPr>
            </w:pPr>
            <w:r>
              <w:rPr>
                <w:rFonts w:ascii="Arial" w:hAnsi="Arial" w:cs="Arial"/>
                <w:noProof/>
                <w:sz w:val="16"/>
                <w:szCs w:val="16"/>
              </w:rPr>
              <w:t>Change:</w:t>
            </w:r>
          </w:p>
          <w:p w14:paraId="5FE01F96" w14:textId="77777777" w:rsidR="00624AA4" w:rsidRPr="002D49AD" w:rsidRDefault="00624AA4" w:rsidP="002D49AD">
            <w:pPr>
              <w:pBdr>
                <w:bottom w:val="single" w:sz="6" w:space="1" w:color="auto"/>
              </w:pBdr>
              <w:shd w:val="clear" w:color="auto" w:fill="EAEAEA"/>
              <w:spacing w:after="0"/>
              <w:rPr>
                <w:rFonts w:ascii="Courier New" w:hAnsi="Courier New" w:cs="Courier New"/>
                <w:sz w:val="16"/>
                <w:szCs w:val="16"/>
                <w:lang w:eastAsia="ja-JP"/>
              </w:rPr>
            </w:pPr>
            <w:r w:rsidRPr="002D49AD">
              <w:rPr>
                <w:rFonts w:ascii="Courier New" w:hAnsi="Courier New" w:cs="Courier New"/>
                <w:sz w:val="16"/>
                <w:szCs w:val="16"/>
                <w:lang w:eastAsia="ja-JP"/>
              </w:rPr>
              <w:tab/>
              <w:t>fdd-</w:t>
            </w:r>
            <w:r w:rsidRPr="002D49AD">
              <w:rPr>
                <w:rFonts w:ascii="Courier New" w:hAnsi="Courier New" w:cs="Courier New"/>
                <w:strike/>
                <w:color w:val="FF0000"/>
                <w:sz w:val="16"/>
                <w:szCs w:val="16"/>
                <w:lang w:eastAsia="ja-JP"/>
              </w:rPr>
              <w:t>Harq</w:t>
            </w:r>
            <w:r w:rsidRPr="002D49AD">
              <w:rPr>
                <w:rFonts w:ascii="Courier New" w:hAnsi="Courier New" w:cs="Courier New"/>
                <w:color w:val="FF0000"/>
                <w:sz w:val="16"/>
                <w:szCs w:val="16"/>
                <w:u w:val="single"/>
                <w:lang w:eastAsia="ja-JP"/>
              </w:rPr>
              <w:t>HARQ</w:t>
            </w:r>
            <w:r w:rsidRPr="002D49AD">
              <w:rPr>
                <w:rFonts w:ascii="Courier New" w:hAnsi="Courier New" w:cs="Courier New"/>
                <w:sz w:val="16"/>
                <w:szCs w:val="16"/>
                <w:lang w:eastAsia="ja-JP"/>
              </w:rPr>
              <w:t>-TimingTDD-r13</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ENUMERATED {supported}</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OPTIONAL,</w:t>
            </w:r>
          </w:p>
          <w:p w14:paraId="34289CE0" w14:textId="77777777" w:rsidR="00624AA4" w:rsidRPr="001010CC" w:rsidRDefault="00624AA4" w:rsidP="001010CC">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Made also the change in the corresponding field descripiton.</w:t>
            </w:r>
          </w:p>
        </w:tc>
        <w:tc>
          <w:tcPr>
            <w:tcW w:w="1060" w:type="dxa"/>
            <w:tcBorders>
              <w:bottom w:val="single" w:sz="4" w:space="0" w:color="auto"/>
            </w:tcBorders>
            <w:shd w:val="clear" w:color="auto" w:fill="CCFF99"/>
          </w:tcPr>
          <w:p w14:paraId="15171FFC" w14:textId="77777777" w:rsidR="00624AA4" w:rsidRPr="00BD494B" w:rsidRDefault="00624AA4" w:rsidP="00A71CC4">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36E119A3" w14:textId="77777777" w:rsidTr="000B2E2B">
        <w:tc>
          <w:tcPr>
            <w:tcW w:w="769" w:type="dxa"/>
            <w:shd w:val="clear" w:color="auto" w:fill="auto"/>
          </w:tcPr>
          <w:p w14:paraId="3C50C744" w14:textId="77777777" w:rsidR="00624AA4" w:rsidRPr="00BD494B" w:rsidRDefault="00624AA4" w:rsidP="001010CC">
            <w:pPr>
              <w:spacing w:after="0"/>
              <w:rPr>
                <w:rFonts w:ascii="Arial" w:hAnsi="Arial" w:cs="Arial"/>
                <w:noProof/>
                <w:sz w:val="16"/>
                <w:szCs w:val="16"/>
              </w:rPr>
            </w:pPr>
            <w:r>
              <w:rPr>
                <w:rFonts w:ascii="Arial" w:hAnsi="Arial" w:cs="Arial"/>
                <w:noProof/>
                <w:sz w:val="16"/>
                <w:szCs w:val="16"/>
              </w:rPr>
              <w:t>Z.084</w:t>
            </w:r>
          </w:p>
        </w:tc>
        <w:tc>
          <w:tcPr>
            <w:tcW w:w="1677" w:type="dxa"/>
            <w:shd w:val="clear" w:color="auto" w:fill="auto"/>
          </w:tcPr>
          <w:p w14:paraId="01F94F67" w14:textId="77777777" w:rsidR="00624AA4" w:rsidRPr="001010CC" w:rsidRDefault="00624AA4" w:rsidP="001010CC">
            <w:pPr>
              <w:spacing w:after="0"/>
              <w:rPr>
                <w:rFonts w:ascii="Arial" w:hAnsi="Arial" w:cs="Arial"/>
                <w:noProof/>
                <w:sz w:val="16"/>
                <w:szCs w:val="16"/>
              </w:rPr>
            </w:pPr>
            <w:r w:rsidRPr="001010CC">
              <w:rPr>
                <w:rFonts w:ascii="Arial" w:hAnsi="Arial" w:cs="Arial"/>
                <w:noProof/>
                <w:sz w:val="16"/>
                <w:szCs w:val="16"/>
              </w:rPr>
              <w:t>6.3</w:t>
            </w:r>
            <w:r>
              <w:rPr>
                <w:rFonts w:ascii="Arial" w:hAnsi="Arial" w:cs="Arial"/>
                <w:noProof/>
                <w:sz w:val="16"/>
                <w:szCs w:val="16"/>
              </w:rPr>
              <w:t xml:space="preserve">.6 </w:t>
            </w:r>
            <w:r w:rsidRPr="001010CC">
              <w:rPr>
                <w:rFonts w:ascii="Arial" w:hAnsi="Arial" w:cs="Arial"/>
                <w:noProof/>
                <w:sz w:val="16"/>
                <w:szCs w:val="16"/>
              </w:rPr>
              <w:t>UE-EUTRA-Capability</w:t>
            </w:r>
          </w:p>
        </w:tc>
        <w:tc>
          <w:tcPr>
            <w:tcW w:w="5369" w:type="dxa"/>
            <w:shd w:val="clear" w:color="auto" w:fill="auto"/>
          </w:tcPr>
          <w:p w14:paraId="5467D1C6" w14:textId="77777777" w:rsidR="00624AA4" w:rsidRDefault="00624AA4" w:rsidP="001010CC">
            <w:pPr>
              <w:spacing w:after="0"/>
              <w:rPr>
                <w:rFonts w:ascii="Arial" w:hAnsi="Arial" w:cs="Arial"/>
                <w:noProof/>
                <w:sz w:val="16"/>
                <w:szCs w:val="16"/>
              </w:rPr>
            </w:pPr>
            <w:r>
              <w:rPr>
                <w:rFonts w:ascii="Arial" w:hAnsi="Arial" w:cs="Arial"/>
                <w:noProof/>
                <w:sz w:val="16"/>
                <w:szCs w:val="16"/>
              </w:rPr>
              <w:t>Missing suffix</w:t>
            </w:r>
          </w:p>
        </w:tc>
        <w:tc>
          <w:tcPr>
            <w:tcW w:w="653" w:type="dxa"/>
            <w:gridSpan w:val="2"/>
            <w:shd w:val="clear" w:color="auto" w:fill="auto"/>
          </w:tcPr>
          <w:p w14:paraId="2DE76AFB" w14:textId="77777777" w:rsidR="00624AA4" w:rsidRDefault="00624AA4" w:rsidP="001010C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FFE5B1" w14:textId="77777777" w:rsidR="00624AA4" w:rsidRDefault="00624AA4" w:rsidP="001010CC">
            <w:pPr>
              <w:spacing w:after="0"/>
              <w:rPr>
                <w:rFonts w:ascii="Arial" w:hAnsi="Arial" w:cs="Arial"/>
                <w:noProof/>
                <w:sz w:val="16"/>
                <w:szCs w:val="16"/>
              </w:rPr>
            </w:pPr>
            <w:r>
              <w:rPr>
                <w:rFonts w:ascii="Arial" w:hAnsi="Arial" w:cs="Arial"/>
                <w:noProof/>
                <w:sz w:val="16"/>
                <w:szCs w:val="16"/>
              </w:rPr>
              <w:t>Change:</w:t>
            </w:r>
          </w:p>
          <w:p w14:paraId="711B8E37" w14:textId="77777777" w:rsidR="00624AA4" w:rsidRDefault="00624AA4" w:rsidP="002D49AD">
            <w:pPr>
              <w:pStyle w:val="PL"/>
              <w:shd w:val="clear" w:color="auto" w:fill="EAEAEA"/>
            </w:pPr>
            <w:r w:rsidRPr="00035CB9">
              <w:t>RF-Parameters-v</w:t>
            </w:r>
            <w:r>
              <w:rPr>
                <w:rFonts w:hint="eastAsia"/>
              </w:rPr>
              <w:t>13</w:t>
            </w:r>
            <w:r>
              <w:t>00</w:t>
            </w:r>
            <w:r w:rsidRPr="00035CB9">
              <w:t xml:space="preserve"> ::=</w:t>
            </w:r>
            <w:r w:rsidRPr="00035CB9">
              <w:tab/>
            </w:r>
            <w:r w:rsidRPr="00035CB9">
              <w:tab/>
            </w:r>
            <w:r w:rsidRPr="00035CB9">
              <w:tab/>
            </w:r>
            <w:r w:rsidRPr="00035CB9">
              <w:tab/>
              <w:t>SEQUENCE {</w:t>
            </w:r>
          </w:p>
          <w:p w14:paraId="492BC8CB" w14:textId="77777777" w:rsidR="00624AA4" w:rsidRDefault="00624AA4" w:rsidP="002D49AD">
            <w:pPr>
              <w:pStyle w:val="PL"/>
              <w:shd w:val="clear" w:color="auto" w:fill="EAEAEA"/>
            </w:pPr>
            <w:r>
              <w:tab/>
            </w:r>
            <w:r w:rsidRPr="00986739">
              <w:t>requestedMaximumCCs</w:t>
            </w:r>
            <w:r w:rsidRPr="002D49AD">
              <w:rPr>
                <w:color w:val="FF0000"/>
              </w:rPr>
              <w:t>-r13</w:t>
            </w:r>
            <w:r>
              <w:tab/>
            </w:r>
            <w:r>
              <w:tab/>
            </w:r>
            <w:r>
              <w:tab/>
            </w:r>
            <w:r>
              <w:tab/>
            </w:r>
            <w:r>
              <w:tab/>
              <w:t>ENUMERATED {supported, includedUL,</w:t>
            </w:r>
          </w:p>
          <w:p w14:paraId="2FC2F47B" w14:textId="77777777" w:rsidR="00624AA4" w:rsidRDefault="00624AA4" w:rsidP="001010CC">
            <w:pPr>
              <w:pStyle w:val="PL"/>
              <w:shd w:val="clear" w:color="auto" w:fill="E6E6E6"/>
            </w:pPr>
            <w:r>
              <w:tab/>
            </w:r>
            <w:r>
              <w:tab/>
            </w:r>
            <w:r>
              <w:tab/>
            </w:r>
            <w:r>
              <w:tab/>
            </w:r>
            <w:r>
              <w:tab/>
            </w:r>
            <w:r>
              <w:tab/>
            </w:r>
            <w:r>
              <w:tab/>
            </w:r>
            <w:r>
              <w:tab/>
            </w:r>
            <w:r>
              <w:tab/>
            </w:r>
            <w:r>
              <w:tab/>
            </w:r>
            <w:r>
              <w:tab/>
            </w:r>
            <w:r>
              <w:tab/>
            </w:r>
            <w:r>
              <w:tab/>
              <w:t>includedDL, includedBoth}</w:t>
            </w:r>
            <w:r>
              <w:tab/>
            </w:r>
            <w:r>
              <w:tab/>
              <w:t>OPTIONAL,</w:t>
            </w:r>
          </w:p>
          <w:p w14:paraId="6529D944" w14:textId="77777777" w:rsidR="00624AA4" w:rsidRDefault="00624AA4" w:rsidP="001010CC">
            <w:pPr>
              <w:pStyle w:val="PL"/>
              <w:shd w:val="clear" w:color="auto" w:fill="E6E6E6"/>
            </w:pPr>
            <w:r>
              <w:tab/>
              <w:t>skipFallbackCombinations</w:t>
            </w:r>
            <w:r w:rsidRPr="002D49AD">
              <w:rPr>
                <w:color w:val="FF0000"/>
                <w:u w:val="single"/>
              </w:rPr>
              <w:t>-r13</w:t>
            </w:r>
            <w:r>
              <w:tab/>
            </w:r>
            <w:r>
              <w:tab/>
            </w:r>
            <w:r>
              <w:tab/>
              <w:t>ENUMERATED {supported, included}</w:t>
            </w:r>
            <w:r>
              <w:tab/>
            </w:r>
            <w:r>
              <w:tab/>
            </w:r>
            <w:r>
              <w:tab/>
            </w:r>
            <w:r>
              <w:tab/>
              <w:t>OPTIONAL,</w:t>
            </w:r>
          </w:p>
          <w:p w14:paraId="1180E397" w14:textId="77777777" w:rsidR="00624AA4" w:rsidRDefault="00624AA4" w:rsidP="001010CC">
            <w:pPr>
              <w:pStyle w:val="PL"/>
              <w:shd w:val="clear" w:color="auto" w:fill="E6E6E6"/>
            </w:pPr>
            <w:r>
              <w:tab/>
              <w:t>supportedBandCombinations-v13</w:t>
            </w:r>
            <w:r w:rsidRPr="00D05729">
              <w:tab/>
            </w:r>
            <w:r>
              <w:tab/>
            </w:r>
            <w:r w:rsidRPr="00D05729">
              <w:t>S</w:t>
            </w:r>
            <w:r>
              <w:t>upportedBandCombinations-r13</w:t>
            </w:r>
            <w:r>
              <w:tab/>
            </w:r>
            <w:r>
              <w:tab/>
            </w:r>
            <w:r>
              <w:tab/>
            </w:r>
            <w:r>
              <w:tab/>
              <w:t xml:space="preserve">OPTIONAL, </w:t>
            </w:r>
          </w:p>
          <w:p w14:paraId="18A7E230" w14:textId="77777777" w:rsidR="00624AA4" w:rsidRPr="002D49AD" w:rsidRDefault="00624AA4" w:rsidP="002D49AD">
            <w:pPr>
              <w:pStyle w:val="PL"/>
              <w:shd w:val="clear" w:color="auto" w:fill="EAEAEA"/>
              <w:rPr>
                <w:rFonts w:cs="Courier New"/>
                <w:color w:val="FF0000"/>
                <w:szCs w:val="16"/>
              </w:rPr>
            </w:pPr>
            <w:r w:rsidRPr="002D49AD">
              <w:rPr>
                <w:rFonts w:cs="Courier New"/>
                <w:color w:val="FF0000"/>
                <w:szCs w:val="16"/>
              </w:rPr>
              <w:tab/>
            </w:r>
            <w:r w:rsidRPr="002D49AD">
              <w:rPr>
                <w:rFonts w:cs="Courier New"/>
                <w:szCs w:val="16"/>
              </w:rPr>
              <w:t>supportedMIMO-CapabilityDL-r13</w:t>
            </w:r>
            <w:r w:rsidRPr="002D49AD">
              <w:rPr>
                <w:rFonts w:cs="Courier New"/>
                <w:szCs w:val="16"/>
              </w:rPr>
              <w:tab/>
            </w:r>
            <w:r w:rsidRPr="002D49AD">
              <w:rPr>
                <w:rFonts w:cs="Courier New"/>
                <w:szCs w:val="16"/>
              </w:rPr>
              <w:tab/>
              <w:t>MIMO-CapabilityDL-r10</w:t>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t>OPTIONAL</w:t>
            </w:r>
          </w:p>
          <w:p w14:paraId="7B9D061A" w14:textId="77777777" w:rsidR="00624AA4" w:rsidRPr="002D49AD" w:rsidRDefault="00624AA4" w:rsidP="002D49AD">
            <w:pPr>
              <w:pBdr>
                <w:bottom w:val="single" w:sz="6" w:space="1" w:color="auto"/>
              </w:pBdr>
              <w:shd w:val="clear" w:color="auto" w:fill="EAEAEA"/>
              <w:spacing w:after="0"/>
              <w:rPr>
                <w:rFonts w:ascii="Courier New" w:hAnsi="Courier New" w:cs="Courier New"/>
                <w:sz w:val="16"/>
                <w:szCs w:val="16"/>
              </w:rPr>
            </w:pPr>
            <w:r w:rsidRPr="002D49AD">
              <w:rPr>
                <w:rFonts w:ascii="Courier New" w:hAnsi="Courier New" w:cs="Courier New"/>
                <w:sz w:val="16"/>
                <w:szCs w:val="16"/>
              </w:rPr>
              <w:t>}</w:t>
            </w:r>
          </w:p>
          <w:p w14:paraId="52001C43" w14:textId="77777777" w:rsidR="00624AA4" w:rsidRPr="001010CC" w:rsidRDefault="00624AA4" w:rsidP="001010CC">
            <w:pPr>
              <w:spacing w:after="0"/>
              <w:rPr>
                <w:rFonts w:ascii="Arial" w:hAnsi="Arial" w:cs="Arial"/>
                <w:noProof/>
                <w:sz w:val="16"/>
                <w:szCs w:val="16"/>
              </w:rPr>
            </w:pPr>
            <w:r w:rsidRPr="000B2E2B">
              <w:rPr>
                <w:rFonts w:ascii="Arial" w:hAnsi="Arial" w:cs="Arial"/>
                <w:b/>
                <w:noProof/>
                <w:color w:val="C0504D" w:themeColor="accent2"/>
                <w:sz w:val="16"/>
                <w:szCs w:val="16"/>
              </w:rPr>
              <w:t xml:space="preserve">Intel: </w:t>
            </w:r>
            <w:r w:rsidRPr="000B2E2B">
              <w:rPr>
                <w:rFonts w:ascii="Arial" w:hAnsi="Arial" w:cs="Arial"/>
                <w:noProof/>
                <w:color w:val="C0504D" w:themeColor="accent2"/>
                <w:sz w:val="16"/>
                <w:szCs w:val="16"/>
              </w:rPr>
              <w:t>Already fixed in v13.0.0, so no further changes need to be made in general CR.</w:t>
            </w:r>
          </w:p>
        </w:tc>
        <w:tc>
          <w:tcPr>
            <w:tcW w:w="1060" w:type="dxa"/>
            <w:tcBorders>
              <w:bottom w:val="single" w:sz="4" w:space="0" w:color="auto"/>
            </w:tcBorders>
            <w:shd w:val="clear" w:color="auto" w:fill="CCFF99"/>
          </w:tcPr>
          <w:p w14:paraId="69492A1A" w14:textId="77777777" w:rsidR="00624AA4" w:rsidRPr="00BD494B" w:rsidRDefault="00624AA4" w:rsidP="00A71CC4">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2A6570D4" w14:textId="77777777" w:rsidTr="00E219BF">
        <w:tc>
          <w:tcPr>
            <w:tcW w:w="769" w:type="dxa"/>
            <w:shd w:val="clear" w:color="auto" w:fill="auto"/>
          </w:tcPr>
          <w:p w14:paraId="74A15528" w14:textId="77777777" w:rsidR="00624AA4" w:rsidRPr="00DC02B1" w:rsidRDefault="00624AA4" w:rsidP="000F277B">
            <w:pPr>
              <w:spacing w:after="0"/>
              <w:rPr>
                <w:rFonts w:ascii="Arial" w:hAnsi="Arial" w:cs="Arial"/>
                <w:noProof/>
                <w:sz w:val="16"/>
                <w:szCs w:val="16"/>
              </w:rPr>
            </w:pPr>
            <w:r>
              <w:rPr>
                <w:rFonts w:ascii="Arial" w:hAnsi="Arial" w:cs="Arial"/>
                <w:noProof/>
                <w:sz w:val="16"/>
                <w:szCs w:val="16"/>
              </w:rPr>
              <w:t>I.050</w:t>
            </w:r>
          </w:p>
        </w:tc>
        <w:tc>
          <w:tcPr>
            <w:tcW w:w="1677" w:type="dxa"/>
            <w:shd w:val="clear" w:color="auto" w:fill="auto"/>
          </w:tcPr>
          <w:p w14:paraId="6C4CE2A7" w14:textId="77777777" w:rsidR="00624AA4" w:rsidRPr="001010CC" w:rsidRDefault="00624AA4" w:rsidP="000F277B">
            <w:pPr>
              <w:spacing w:after="0"/>
              <w:rPr>
                <w:rFonts w:ascii="Arial" w:hAnsi="Arial" w:cs="Arial"/>
                <w:noProof/>
                <w:sz w:val="16"/>
                <w:szCs w:val="16"/>
              </w:rPr>
            </w:pPr>
            <w:r w:rsidRPr="001010CC">
              <w:rPr>
                <w:rFonts w:ascii="Arial" w:hAnsi="Arial" w:cs="Arial"/>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5CA01BEC" w14:textId="77777777" w:rsidR="00624AA4" w:rsidRPr="000F277B" w:rsidRDefault="00624AA4"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cs="Arial" w:hint="eastAsia"/>
                <w:noProof/>
                <w:sz w:val="16"/>
                <w:szCs w:val="16"/>
              </w:rPr>
              <w:t>Just editorial: for</w:t>
            </w:r>
            <w:r>
              <w:rPr>
                <w:rFonts w:ascii="Arial" w:hAnsi="Arial" w:cs="Arial"/>
                <w:noProof/>
                <w:sz w:val="16"/>
                <w:szCs w:val="16"/>
              </w:rPr>
              <w:t xml:space="preserve"> “</w:t>
            </w:r>
            <w:r w:rsidRPr="00BE67C9">
              <w:rPr>
                <w:rFonts w:ascii="Arial" w:hAnsi="Arial" w:cs="Arial"/>
                <w:noProof/>
                <w:sz w:val="16"/>
                <w:szCs w:val="16"/>
              </w:rPr>
              <w:t>more than two but less than 6</w:t>
            </w:r>
            <w:r>
              <w:rPr>
                <w:rFonts w:ascii="Arial" w:hAnsi="Arial" w:cs="Arial"/>
                <w:noProof/>
                <w:sz w:val="16"/>
                <w:szCs w:val="16"/>
              </w:rPr>
              <w:t xml:space="preserve">” in field description </w:t>
            </w:r>
            <w:r w:rsidRPr="00BE67C9">
              <w:rPr>
                <w:rFonts w:ascii="Arial" w:hAnsi="Arial" w:cs="Arial"/>
                <w:noProof/>
                <w:sz w:val="16"/>
                <w:szCs w:val="16"/>
              </w:rPr>
              <w:t>supportedCellGrouping</w:t>
            </w:r>
            <w:r>
              <w:rPr>
                <w:rFonts w:ascii="Arial" w:hAnsi="Arial" w:cs="Arial"/>
                <w:noProof/>
                <w:sz w:val="16"/>
                <w:szCs w:val="16"/>
              </w:rPr>
              <w:t xml:space="preserve">, it might be better to align the usage of “two” and “6”. </w:t>
            </w:r>
          </w:p>
          <w:p w14:paraId="055C254C" w14:textId="77777777" w:rsidR="00624AA4" w:rsidRDefault="00624AA4"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supportedCellGrouping</w:t>
            </w:r>
          </w:p>
          <w:p w14:paraId="3B0F920D" w14:textId="77777777" w:rsidR="00624AA4" w:rsidRPr="00BE67C9" w:rsidRDefault="00624AA4" w:rsidP="000F277B">
            <w:pPr>
              <w:spacing w:after="0"/>
              <w:rPr>
                <w:rFonts w:ascii="Arial" w:hAnsi="Arial" w:cs="Arial"/>
                <w:noProof/>
                <w:sz w:val="16"/>
                <w:szCs w:val="16"/>
              </w:rPr>
            </w:pPr>
            <w:r>
              <w:rPr>
                <w:rFonts w:ascii="Arial" w:hAnsi="Arial"/>
                <w:sz w:val="18"/>
                <w:lang w:eastAsia="zh-CN"/>
              </w:rPr>
              <w:t xml:space="preserve">This field indicates for which mapping of serving cells to cell </w:t>
            </w:r>
            <w:r>
              <w:rPr>
                <w:rFonts w:ascii="Arial" w:hAnsi="Arial"/>
                <w:sz w:val="18"/>
                <w:lang w:eastAsia="zh-CN"/>
              </w:rPr>
              <w:lastRenderedPageBreak/>
              <w:t>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w:t>
            </w:r>
            <w:r w:rsidRPr="00DC02B1">
              <w:rPr>
                <w:rFonts w:ascii="Arial" w:hAnsi="Arial"/>
                <w:sz w:val="18"/>
                <w:highlight w:val="yellow"/>
                <w:lang w:eastAsia="zh-CN"/>
              </w:rPr>
              <w:t>more than two but less than 6</w:t>
            </w:r>
            <w:r>
              <w:rPr>
                <w:lang w:eastAsia="zh-CN"/>
              </w:rPr>
              <w:t xml:space="preserve"> </w:t>
            </w:r>
            <w:r>
              <w:rPr>
                <w:rFonts w:ascii="Arial" w:hAnsi="Arial"/>
                <w:sz w:val="18"/>
                <w:lang w:eastAsia="zh-CN"/>
              </w:rPr>
              <w:t>band entries where the UE supports asynchronous DC.</w:t>
            </w:r>
          </w:p>
        </w:tc>
        <w:tc>
          <w:tcPr>
            <w:tcW w:w="653" w:type="dxa"/>
            <w:gridSpan w:val="2"/>
            <w:shd w:val="clear" w:color="auto" w:fill="auto"/>
          </w:tcPr>
          <w:p w14:paraId="5F62D476" w14:textId="77777777" w:rsidR="00624AA4" w:rsidRDefault="00624AA4" w:rsidP="000F277B">
            <w:pPr>
              <w:spacing w:after="0"/>
              <w:rPr>
                <w:rFonts w:ascii="Arial" w:hAnsi="Arial" w:cs="Arial"/>
                <w:noProof/>
                <w:sz w:val="16"/>
                <w:szCs w:val="16"/>
              </w:rPr>
            </w:pPr>
            <w:r>
              <w:rPr>
                <w:rFonts w:ascii="Arial" w:hAnsi="Arial" w:cs="Arial" w:hint="eastAsia"/>
                <w:noProof/>
                <w:sz w:val="16"/>
                <w:szCs w:val="16"/>
              </w:rPr>
              <w:lastRenderedPageBreak/>
              <w:t>1</w:t>
            </w:r>
          </w:p>
        </w:tc>
        <w:tc>
          <w:tcPr>
            <w:tcW w:w="6132" w:type="dxa"/>
            <w:gridSpan w:val="2"/>
            <w:shd w:val="clear" w:color="auto" w:fill="auto"/>
          </w:tcPr>
          <w:p w14:paraId="6D7DA79A" w14:textId="77777777" w:rsidR="00624AA4" w:rsidRDefault="00624AA4" w:rsidP="000F277B">
            <w:pPr>
              <w:spacing w:after="0"/>
              <w:rPr>
                <w:rFonts w:ascii="Arial" w:hAnsi="Arial" w:cs="Arial"/>
                <w:noProof/>
                <w:sz w:val="16"/>
                <w:szCs w:val="16"/>
              </w:rPr>
            </w:pPr>
            <w:r>
              <w:rPr>
                <w:rFonts w:ascii="Arial" w:hAnsi="Arial" w:cs="Arial" w:hint="eastAsia"/>
                <w:noProof/>
                <w:sz w:val="16"/>
                <w:szCs w:val="16"/>
              </w:rPr>
              <w:t xml:space="preserve">Change </w:t>
            </w:r>
            <w:r>
              <w:rPr>
                <w:rFonts w:ascii="Arial" w:hAnsi="Arial" w:cs="Arial"/>
                <w:noProof/>
                <w:sz w:val="16"/>
                <w:szCs w:val="16"/>
              </w:rPr>
              <w:t>“6” to “six”.</w:t>
            </w:r>
          </w:p>
          <w:p w14:paraId="0893BF00" w14:textId="77777777" w:rsidR="00624AA4" w:rsidRDefault="00624AA4" w:rsidP="000F277B">
            <w:pPr>
              <w:pBdr>
                <w:top w:val="single" w:sz="6" w:space="1" w:color="auto"/>
                <w:bottom w:val="single" w:sz="6" w:space="1" w:color="auto"/>
              </w:pBdr>
              <w:spacing w:after="0"/>
              <w:rPr>
                <w:rFonts w:ascii="Arial" w:hAnsi="Arial" w:cs="Arial"/>
                <w:noProof/>
                <w:color w:val="1F497D" w:themeColor="text2"/>
                <w:sz w:val="16"/>
                <w:szCs w:val="16"/>
              </w:rPr>
            </w:pPr>
            <w:r w:rsidRPr="002D49AD">
              <w:rPr>
                <w:rFonts w:ascii="Arial" w:hAnsi="Arial" w:cs="Arial"/>
                <w:b/>
                <w:noProof/>
                <w:color w:val="1F497D" w:themeColor="text2"/>
                <w:sz w:val="16"/>
                <w:szCs w:val="16"/>
              </w:rPr>
              <w:t>Ericsson:</w:t>
            </w:r>
            <w:r w:rsidRPr="002D49AD">
              <w:rPr>
                <w:rFonts w:ascii="Arial" w:hAnsi="Arial" w:cs="Arial"/>
                <w:noProof/>
                <w:color w:val="1F497D" w:themeColor="text2"/>
                <w:sz w:val="16"/>
                <w:szCs w:val="16"/>
              </w:rPr>
              <w:t xml:space="preserve"> OK.</w:t>
            </w:r>
          </w:p>
          <w:p w14:paraId="271326D0" w14:textId="77777777" w:rsidR="00624AA4" w:rsidRPr="00BD494B" w:rsidRDefault="00624AA4" w:rsidP="000F277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24C4BBCD" w14:textId="77777777" w:rsidR="00624AA4" w:rsidRPr="00BD494B" w:rsidRDefault="00624AA4" w:rsidP="00A71CC4">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75C0BE92" w14:textId="77777777" w:rsidTr="00E219BF">
        <w:tc>
          <w:tcPr>
            <w:tcW w:w="769" w:type="dxa"/>
            <w:shd w:val="clear" w:color="auto" w:fill="auto"/>
          </w:tcPr>
          <w:p w14:paraId="10A64830" w14:textId="77777777" w:rsidR="00624AA4" w:rsidRPr="00BD494B" w:rsidRDefault="00624AA4" w:rsidP="000F277B">
            <w:pPr>
              <w:spacing w:after="0"/>
              <w:rPr>
                <w:rFonts w:ascii="Arial" w:hAnsi="Arial" w:cs="Arial"/>
                <w:noProof/>
                <w:sz w:val="16"/>
                <w:szCs w:val="16"/>
              </w:rPr>
            </w:pPr>
            <w:bookmarkStart w:id="29" w:name="I051"/>
            <w:r>
              <w:rPr>
                <w:rFonts w:ascii="Arial" w:hAnsi="Arial" w:cs="Arial"/>
                <w:noProof/>
                <w:sz w:val="16"/>
                <w:szCs w:val="16"/>
              </w:rPr>
              <w:lastRenderedPageBreak/>
              <w:t>I.051</w:t>
            </w:r>
            <w:bookmarkEnd w:id="29"/>
          </w:p>
        </w:tc>
        <w:tc>
          <w:tcPr>
            <w:tcW w:w="1677" w:type="dxa"/>
            <w:shd w:val="clear" w:color="auto" w:fill="auto"/>
          </w:tcPr>
          <w:p w14:paraId="562C24BD" w14:textId="77777777" w:rsidR="00624AA4" w:rsidRPr="0041330C" w:rsidRDefault="00624AA4"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768A558D" w14:textId="77777777" w:rsidR="00624AA4" w:rsidRPr="0041330C" w:rsidRDefault="00624AA4" w:rsidP="000F277B">
            <w:pPr>
              <w:spacing w:after="0"/>
              <w:rPr>
                <w:rFonts w:ascii="Arial" w:hAnsi="Arial" w:cs="Arial"/>
                <w:noProof/>
                <w:sz w:val="16"/>
                <w:szCs w:val="16"/>
              </w:rPr>
            </w:pPr>
            <w:r w:rsidRPr="0041330C">
              <w:rPr>
                <w:rFonts w:ascii="Arial" w:hAnsi="Arial" w:cs="Arial"/>
                <w:noProof/>
                <w:sz w:val="16"/>
                <w:szCs w:val="16"/>
              </w:rPr>
              <w:t xml:space="preserve">The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sidRPr="0041330C">
              <w:rPr>
                <w:rFonts w:ascii="Arial" w:hAnsi="Arial" w:cs="Arial"/>
                <w:noProof/>
                <w:sz w:val="16"/>
                <w:szCs w:val="16"/>
              </w:rPr>
              <w:t xml:space="preserve">is not aligned with the LAA 36.306 CR </w:t>
            </w:r>
            <w:hyperlink r:id="rId90" w:history="1">
              <w:r>
                <w:rPr>
                  <w:rStyle w:val="Hyperlink"/>
                  <w:rFonts w:eastAsia="Batang"/>
                  <w:noProof/>
                  <w:kern w:val="0"/>
                  <w:sz w:val="16"/>
                  <w:szCs w:val="16"/>
                  <w:lang w:val="en-GB" w:eastAsia="en-US"/>
                </w:rPr>
                <w:t>R2-156918</w:t>
              </w:r>
            </w:hyperlink>
            <w:r w:rsidRPr="0041330C">
              <w:rPr>
                <w:rFonts w:ascii="Arial" w:hAnsi="Arial" w:cs="Arial"/>
                <w:noProof/>
                <w:sz w:val="16"/>
                <w:szCs w:val="16"/>
              </w:rPr>
              <w:t xml:space="preserve"> where the capability is grouped under LAA parameters.</w:t>
            </w:r>
          </w:p>
        </w:tc>
        <w:tc>
          <w:tcPr>
            <w:tcW w:w="653" w:type="dxa"/>
            <w:gridSpan w:val="2"/>
            <w:shd w:val="clear" w:color="auto" w:fill="auto"/>
          </w:tcPr>
          <w:p w14:paraId="3400FBD5" w14:textId="77777777" w:rsidR="00624AA4" w:rsidRPr="00BD494B" w:rsidRDefault="00624AA4" w:rsidP="000F277B">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4C9ECBA" w14:textId="77777777" w:rsidR="00624AA4" w:rsidRDefault="00624AA4" w:rsidP="000F277B">
            <w:pPr>
              <w:spacing w:after="0"/>
              <w:rPr>
                <w:rFonts w:ascii="Arial" w:hAnsi="Arial" w:cs="Arial"/>
                <w:sz w:val="16"/>
                <w:szCs w:val="16"/>
                <w:lang w:val="en-US"/>
              </w:rPr>
            </w:pPr>
            <w:r>
              <w:rPr>
                <w:rFonts w:ascii="Arial" w:hAnsi="Arial" w:cs="Arial"/>
                <w:noProof/>
                <w:sz w:val="16"/>
                <w:szCs w:val="16"/>
              </w:rPr>
              <w:t>Change t</w:t>
            </w:r>
            <w:r w:rsidRPr="0041330C">
              <w:rPr>
                <w:rFonts w:ascii="Arial" w:hAnsi="Arial" w:cs="Arial"/>
                <w:noProof/>
                <w:sz w:val="16"/>
                <w:szCs w:val="16"/>
              </w:rPr>
              <w:t xml:space="preserve">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-IEs</w:t>
            </w:r>
            <w:r>
              <w:rPr>
                <w:rFonts w:ascii="Arial" w:hAnsi="Arial" w:cs="Arial"/>
                <w:sz w:val="16"/>
                <w:szCs w:val="16"/>
                <w:lang w:val="en-US"/>
              </w:rPr>
              <w:t xml:space="preserve"> as follows:</w:t>
            </w:r>
          </w:p>
          <w:p w14:paraId="718B66F2"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UE-EUTRA-Capability-v1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-IEs</w:t>
            </w:r>
            <w:r w:rsidRPr="0041330C">
              <w:rPr>
                <w:rFonts w:ascii="Courier New" w:eastAsia="Times New Roman" w:hAnsi="Courier New" w:hint="eastAsia"/>
                <w:noProof/>
                <w:sz w:val="16"/>
                <w:lang w:val="en-US" w:eastAsia="de-DE"/>
              </w:rPr>
              <w:t xml:space="preserve"> ::= SEQUENCE {</w:t>
            </w:r>
          </w:p>
          <w:p w14:paraId="0BF947C8"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75436C7D"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36A5F763" w14:textId="77777777" w:rsidR="00624AA4" w:rsidRPr="002D49AD"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trike/>
                <w:noProof/>
                <w:color w:val="FF0000"/>
                <w:sz w:val="16"/>
                <w:lang w:val="en-US" w:eastAsia="zh-CN"/>
              </w:rPr>
            </w:pPr>
            <w:r w:rsidRPr="002D49AD">
              <w:rPr>
                <w:rFonts w:ascii="Courier New" w:eastAsia="Times New Roman" w:hAnsi="Courier New" w:hint="eastAsia"/>
                <w:noProof/>
                <w:color w:val="FF0000"/>
                <w:sz w:val="16"/>
                <w:lang w:val="en-US" w:eastAsia="de-DE"/>
              </w:rPr>
              <w:tab/>
            </w:r>
            <w:r w:rsidRPr="002D49AD">
              <w:rPr>
                <w:rFonts w:ascii="Courier New" w:eastAsia="Times New Roman" w:hAnsi="Courier New" w:hint="eastAsia"/>
                <w:strike/>
                <w:noProof/>
                <w:color w:val="FF0000"/>
                <w:sz w:val="16"/>
                <w:lang w:val="en-US" w:eastAsia="zh-CN"/>
              </w:rPr>
              <w:t>supportOfLAA-r13</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hint="eastAsia"/>
                <w:strike/>
                <w:noProof/>
                <w:color w:val="FF0000"/>
                <w:sz w:val="16"/>
                <w:lang w:val="en-US" w:eastAsia="de-DE"/>
              </w:rPr>
              <w:tab/>
            </w:r>
            <w:r w:rsidRPr="002D49AD">
              <w:rPr>
                <w:rFonts w:ascii="Courier New" w:eastAsia="Times New Roman" w:hAnsi="Courier New"/>
                <w:strike/>
                <w:noProof/>
                <w:color w:val="FF0000"/>
                <w:sz w:val="16"/>
                <w:lang w:val="en-US" w:eastAsia="de-DE"/>
              </w:rPr>
              <w:t>ENUMERATED {supported}</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t>OPTIONAL</w:t>
            </w:r>
            <w:r w:rsidRPr="002D49AD">
              <w:rPr>
                <w:rFonts w:ascii="Courier New" w:eastAsia="Times New Roman" w:hAnsi="Courier New" w:hint="eastAsia"/>
                <w:strike/>
                <w:noProof/>
                <w:color w:val="FF0000"/>
                <w:sz w:val="16"/>
                <w:lang w:val="en-US" w:eastAsia="zh-CN"/>
              </w:rPr>
              <w:t>,</w:t>
            </w:r>
          </w:p>
          <w:p w14:paraId="18107419"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4A42A279"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pdcp-Parameters-v1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PDCP-Parameters-v13x0</w:t>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hint="eastAsia"/>
                <w:noProof/>
                <w:sz w:val="16"/>
                <w:lang w:val="en-US" w:eastAsia="ja-JP"/>
              </w:rPr>
              <w:t>OPTIONAL</w:t>
            </w:r>
            <w:r w:rsidRPr="0041330C">
              <w:rPr>
                <w:rFonts w:ascii="Courier New" w:eastAsia="Times New Roman" w:hAnsi="Courier New"/>
                <w:noProof/>
                <w:sz w:val="16"/>
                <w:lang w:val="en-US" w:eastAsia="de-DE"/>
              </w:rPr>
              <w:t>,</w:t>
            </w:r>
          </w:p>
          <w:p w14:paraId="795FC90E"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phyLayerParameters-v13x0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PhyLayerParameters-v1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6AB11AC4"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rf-Parameters-v1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RF-Parameters-v</w:t>
            </w:r>
            <w:r w:rsidRPr="0041330C">
              <w:rPr>
                <w:rFonts w:ascii="Courier New" w:eastAsia="Times New Roman" w:hAnsi="Courier New" w:hint="eastAsia"/>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hint="eastAsia"/>
                <w:noProof/>
                <w:sz w:val="16"/>
                <w:lang w:val="en-US" w:eastAsia="ja-JP"/>
              </w:rPr>
              <w:t>0</w:t>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t>OPTIONAL</w:t>
            </w:r>
            <w:r w:rsidRPr="0041330C">
              <w:rPr>
                <w:rFonts w:ascii="Courier New" w:eastAsia="Times New Roman" w:hAnsi="Courier New"/>
                <w:noProof/>
                <w:sz w:val="16"/>
                <w:lang w:val="en-US" w:eastAsia="de-DE"/>
              </w:rPr>
              <w:t>,</w:t>
            </w:r>
          </w:p>
          <w:p w14:paraId="275CB4A3"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2A8A861E"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ue-CategoryDL-v13x0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w:t>
            </w:r>
            <w:r w:rsidRPr="0041330C">
              <w:rPr>
                <w:rFonts w:ascii="Courier New" w:eastAsia="Times New Roman" w:hAnsi="Courier New" w:hint="eastAsia"/>
                <w:noProof/>
                <w:sz w:val="16"/>
                <w:lang w:val="en-US" w:eastAsia="zh-CN"/>
              </w:rPr>
              <w:t>1</w:t>
            </w:r>
            <w:r w:rsidRPr="0041330C">
              <w:rPr>
                <w:rFonts w:ascii="Courier New" w:eastAsia="Times New Roman" w:hAnsi="Courier New"/>
                <w:noProof/>
                <w:sz w:val="16"/>
                <w:lang w:val="en-US" w:eastAsia="zh-CN"/>
              </w:rPr>
              <w:t>7</w:t>
            </w:r>
            <w:r w:rsidRPr="0041330C">
              <w:rPr>
                <w:rFonts w:ascii="Courier New" w:eastAsia="Times New Roman" w:hAnsi="Courier New"/>
                <w:noProof/>
                <w:sz w:val="16"/>
                <w:lang w:val="en-US" w:eastAsia="de-DE"/>
              </w:rPr>
              <w:t>)</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1F47E985"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ue-CategoryUL-v13x0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(14)</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24D644C5"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scptm-Parameters-v1300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SCPTM-Parameters-v1300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4B190EE9" w14:textId="77777777" w:rsidR="00624AA4"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OPTIONAL,</w:t>
            </w:r>
          </w:p>
          <w:p w14:paraId="1B5DD637"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en-GB"/>
              </w:rPr>
            </w:pPr>
            <w:r w:rsidRPr="00B775D5">
              <w:rPr>
                <w:rFonts w:ascii="Courier New" w:eastAsia="Times New Roman" w:hAnsi="Courier New"/>
                <w:noProof/>
                <w:sz w:val="16"/>
                <w:u w:val="single"/>
                <w:lang w:val="en-US" w:eastAsia="en-GB"/>
              </w:rPr>
              <w:tab/>
            </w:r>
            <w:r w:rsidRPr="00B775D5">
              <w:rPr>
                <w:rFonts w:ascii="Courier New" w:eastAsia="Times New Roman" w:hAnsi="Courier New"/>
                <w:noProof/>
                <w:color w:val="FF0000"/>
                <w:sz w:val="16"/>
                <w:u w:val="single"/>
                <w:lang w:val="en-US" w:eastAsia="en-GB"/>
              </w:rPr>
              <w:t>laa-Parameters-r13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LAA-Parameters-r13</w:t>
            </w:r>
            <w:r w:rsidRPr="00B775D5">
              <w:rPr>
                <w:rFonts w:ascii="Courier New" w:eastAsia="Times New Roman" w:hAnsi="Courier New"/>
                <w:noProof/>
                <w:color w:val="FF0000"/>
                <w:sz w:val="16"/>
                <w:u w:val="single"/>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t>OPTIONAL,</w:t>
            </w:r>
          </w:p>
          <w:p w14:paraId="79EFC016"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7DA91076"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nonCriticalExtension</w:t>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t>SEQUENCE {}</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59E98477" w14:textId="77777777" w:rsidR="00624AA4" w:rsidRPr="0041330C"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w:t>
            </w:r>
          </w:p>
          <w:p w14:paraId="6E8B9DF9" w14:textId="77777777" w:rsidR="00624AA4" w:rsidRDefault="00624AA4" w:rsidP="000F277B">
            <w:pPr>
              <w:spacing w:after="0"/>
              <w:rPr>
                <w:rFonts w:ascii="Arial" w:hAnsi="Arial" w:cs="Arial"/>
                <w:sz w:val="16"/>
                <w:szCs w:val="16"/>
                <w:lang w:val="en-US"/>
              </w:rPr>
            </w:pPr>
          </w:p>
          <w:p w14:paraId="7D384400" w14:textId="77777777" w:rsidR="00624AA4" w:rsidRPr="00B775D5"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LAA-Parameters-r13 ::=</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SEQUENCE {</w:t>
            </w:r>
          </w:p>
          <w:p w14:paraId="7295BF70" w14:textId="77777777" w:rsidR="00624AA4" w:rsidRPr="00B775D5"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hint="eastAsia"/>
                <w:noProof/>
                <w:color w:val="FF0000"/>
                <w:sz w:val="16"/>
                <w:u w:val="single"/>
                <w:lang w:val="en-US" w:eastAsia="zh-CN"/>
              </w:rPr>
              <w:t>supportOfLAA-r13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ENUMERATED {supported}</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OPTIONAL</w:t>
            </w:r>
          </w:p>
          <w:p w14:paraId="75DE2D3C" w14:textId="77777777" w:rsidR="00624AA4" w:rsidRPr="00B775D5" w:rsidRDefault="00624AA4"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w:t>
            </w:r>
          </w:p>
          <w:p w14:paraId="677A593F" w14:textId="77777777" w:rsidR="00624AA4" w:rsidRDefault="00624AA4" w:rsidP="000F277B">
            <w:pPr>
              <w:pBdr>
                <w:top w:val="single" w:sz="6" w:space="1" w:color="auto"/>
                <w:bottom w:val="single" w:sz="6" w:space="1" w:color="auto"/>
              </w:pBd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Ericsson:</w:t>
            </w:r>
            <w:r w:rsidRPr="00B775D5">
              <w:rPr>
                <w:rFonts w:ascii="Arial" w:hAnsi="Arial" w:cs="Arial"/>
                <w:noProof/>
                <w:color w:val="1F497D" w:themeColor="text2"/>
                <w:sz w:val="16"/>
                <w:szCs w:val="16"/>
              </w:rPr>
              <w:t xml:space="preserve"> OK.</w:t>
            </w:r>
          </w:p>
          <w:p w14:paraId="5BBEA8DE" w14:textId="77777777" w:rsidR="00624AA4" w:rsidRPr="00BD494B" w:rsidRDefault="00624AA4" w:rsidP="000F277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3C612477" w14:textId="77777777" w:rsidR="00624AA4" w:rsidRPr="00BD494B" w:rsidRDefault="00624AA4" w:rsidP="00A71CC4">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0825BE0A" w14:textId="77777777" w:rsidTr="008F182A">
        <w:tc>
          <w:tcPr>
            <w:tcW w:w="769" w:type="dxa"/>
            <w:shd w:val="clear" w:color="auto" w:fill="auto"/>
          </w:tcPr>
          <w:p w14:paraId="7E5BE2F8" w14:textId="77777777" w:rsidR="00624AA4" w:rsidRPr="00BD494B" w:rsidRDefault="00624AA4" w:rsidP="000F277B">
            <w:pPr>
              <w:spacing w:after="0"/>
              <w:rPr>
                <w:rFonts w:ascii="Arial" w:hAnsi="Arial" w:cs="Arial"/>
                <w:noProof/>
                <w:sz w:val="16"/>
                <w:szCs w:val="16"/>
              </w:rPr>
            </w:pPr>
            <w:r>
              <w:rPr>
                <w:rFonts w:ascii="Arial" w:hAnsi="Arial" w:cs="Arial"/>
                <w:noProof/>
                <w:sz w:val="16"/>
                <w:szCs w:val="16"/>
              </w:rPr>
              <w:t>I.053</w:t>
            </w:r>
          </w:p>
        </w:tc>
        <w:tc>
          <w:tcPr>
            <w:tcW w:w="1677" w:type="dxa"/>
            <w:shd w:val="clear" w:color="auto" w:fill="auto"/>
          </w:tcPr>
          <w:p w14:paraId="261F2E92" w14:textId="77777777" w:rsidR="00624AA4" w:rsidRPr="00BD494B" w:rsidRDefault="00624AA4"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154A4EDD" w14:textId="77777777" w:rsidR="00624AA4" w:rsidRPr="00B775D5" w:rsidRDefault="00624AA4" w:rsidP="000F277B">
            <w:pPr>
              <w:keepNext/>
              <w:keepLines/>
              <w:overflowPunct w:val="0"/>
              <w:autoSpaceDE w:val="0"/>
              <w:autoSpaceDN w:val="0"/>
              <w:adjustRightInd w:val="0"/>
              <w:spacing w:after="0"/>
              <w:textAlignment w:val="baseline"/>
              <w:rPr>
                <w:rFonts w:ascii="Arial" w:eastAsia="SimSun" w:hAnsi="Arial" w:cs="Arial"/>
                <w:i/>
                <w:sz w:val="16"/>
                <w:szCs w:val="16"/>
                <w:lang w:eastAsia="ja-JP"/>
              </w:rPr>
            </w:pPr>
            <w:r w:rsidRPr="00B775D5">
              <w:rPr>
                <w:rFonts w:ascii="Arial" w:hAnsi="Arial" w:cs="Arial"/>
                <w:noProof/>
                <w:sz w:val="16"/>
                <w:szCs w:val="16"/>
              </w:rPr>
              <w:t xml:space="preserve">The </w:t>
            </w:r>
            <w:r w:rsidRPr="00B775D5">
              <w:rPr>
                <w:rFonts w:ascii="Arial" w:hAnsi="Arial" w:cs="Arial"/>
                <w:sz w:val="16"/>
                <w:szCs w:val="16"/>
                <w:lang w:val="en-US"/>
              </w:rPr>
              <w:t xml:space="preserve">field descriptions for </w:t>
            </w:r>
            <w:r w:rsidRPr="00B775D5">
              <w:rPr>
                <w:rFonts w:ascii="Arial" w:eastAsia="Times New Roman" w:hAnsi="Arial" w:cs="Arial"/>
                <w:i/>
                <w:sz w:val="16"/>
                <w:szCs w:val="16"/>
                <w:lang w:eastAsia="zh-CN"/>
              </w:rPr>
              <w:t>d</w:t>
            </w:r>
            <w:r w:rsidRPr="00B775D5">
              <w:rPr>
                <w:rFonts w:ascii="Arial" w:eastAsia="Times New Roman" w:hAnsi="Arial" w:cs="Arial"/>
                <w:i/>
                <w:sz w:val="16"/>
                <w:szCs w:val="16"/>
                <w:lang w:eastAsia="ja-JP"/>
              </w:rPr>
              <w:t>rb</w:t>
            </w:r>
            <w:r w:rsidRPr="00B775D5">
              <w:rPr>
                <w:rFonts w:ascii="Arial" w:eastAsia="Times New Roman" w:hAnsi="Arial" w:cs="Arial"/>
                <w:i/>
                <w:sz w:val="16"/>
                <w:szCs w:val="16"/>
                <w:lang w:eastAsia="zh-CN"/>
              </w:rPr>
              <w:t>-</w:t>
            </w:r>
            <w:r w:rsidRPr="00B775D5">
              <w:rPr>
                <w:rFonts w:ascii="Arial" w:eastAsia="Times New Roman" w:hAnsi="Arial" w:cs="Arial"/>
                <w:i/>
                <w:sz w:val="16"/>
                <w:szCs w:val="16"/>
                <w:lang w:eastAsia="ja-JP"/>
              </w:rPr>
              <w:t>TypeSCG, drb-TypeSplit</w:t>
            </w:r>
            <w:r w:rsidRPr="00B775D5">
              <w:rPr>
                <w:rFonts w:ascii="Arial" w:eastAsia="SimSun" w:hAnsi="Arial" w:cs="Arial"/>
                <w:i/>
                <w:sz w:val="16"/>
                <w:szCs w:val="16"/>
                <w:lang w:eastAsia="ja-JP"/>
              </w:rPr>
              <w:t xml:space="preserve"> </w:t>
            </w:r>
            <w:r w:rsidRPr="00B775D5">
              <w:rPr>
                <w:rFonts w:ascii="Arial" w:hAnsi="Arial" w:cs="Arial"/>
                <w:noProof/>
                <w:sz w:val="16"/>
                <w:szCs w:val="16"/>
              </w:rPr>
              <w:t>are combined. However, as they are two different capabilities it is better to separate the field descriptions.</w:t>
            </w:r>
          </w:p>
          <w:p w14:paraId="5EC0341F" w14:textId="77777777" w:rsidR="00624AA4" w:rsidRPr="00B775D5" w:rsidRDefault="00624AA4" w:rsidP="000F277B">
            <w:pPr>
              <w:spacing w:after="0"/>
              <w:rPr>
                <w:rFonts w:ascii="Arial" w:hAnsi="Arial" w:cs="Arial"/>
                <w:noProof/>
                <w:sz w:val="16"/>
                <w:szCs w:val="16"/>
              </w:rPr>
            </w:pPr>
          </w:p>
          <w:p w14:paraId="0E9C802D" w14:textId="77777777" w:rsidR="00624AA4" w:rsidRPr="00B775D5" w:rsidRDefault="00624AA4" w:rsidP="000F277B">
            <w:pPr>
              <w:keepNext/>
              <w:keepLines/>
              <w:overflowPunct w:val="0"/>
              <w:autoSpaceDE w:val="0"/>
              <w:autoSpaceDN w:val="0"/>
              <w:adjustRightInd w:val="0"/>
              <w:spacing w:after="0"/>
              <w:textAlignment w:val="baseline"/>
              <w:rPr>
                <w:rFonts w:ascii="Arial" w:eastAsia="SimSun" w:hAnsi="Arial" w:cs="Arial"/>
                <w:b/>
                <w:i/>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 drb-TypeSplit</w:t>
            </w:r>
          </w:p>
          <w:p w14:paraId="24EDFBF1" w14:textId="77777777" w:rsidR="00624AA4" w:rsidRPr="00BD494B" w:rsidRDefault="00624AA4" w:rsidP="000F277B">
            <w:pPr>
              <w:spacing w:after="0"/>
              <w:rPr>
                <w:rFonts w:ascii="Arial" w:hAnsi="Arial" w:cs="Arial"/>
                <w:noProof/>
                <w:sz w:val="16"/>
                <w:szCs w:val="16"/>
              </w:rPr>
            </w:pPr>
            <w:r w:rsidRPr="00B775D5">
              <w:rPr>
                <w:rFonts w:ascii="Arial" w:eastAsia="Times New Roman" w:hAnsi="Arial" w:cs="Arial"/>
                <w:sz w:val="16"/>
                <w:szCs w:val="16"/>
                <w:lang w:eastAsia="ja-JP"/>
              </w:rPr>
              <w:t>The</w:t>
            </w:r>
            <w:r w:rsidRPr="00B775D5">
              <w:rPr>
                <w:rFonts w:ascii="Arial" w:eastAsia="Times New Roman" w:hAnsi="Arial" w:cs="Arial"/>
                <w:sz w:val="16"/>
                <w:szCs w:val="16"/>
                <w:lang w:eastAsia="en-GB"/>
              </w:rPr>
              <w:t xml:space="preserve"> </w:t>
            </w:r>
            <w:r w:rsidRPr="00B775D5">
              <w:rPr>
                <w:rFonts w:ascii="Arial" w:eastAsia="Times New Roman" w:hAnsi="Arial" w:cs="Arial"/>
                <w:i/>
                <w:sz w:val="16"/>
                <w:szCs w:val="16"/>
                <w:lang w:eastAsia="ja-JP"/>
              </w:rPr>
              <w:t>drb-TypeSplit</w:t>
            </w:r>
            <w:r w:rsidRPr="00B775D5">
              <w:rPr>
                <w:rFonts w:ascii="Arial" w:eastAsia="Times New Roman" w:hAnsi="Arial" w:cs="Arial"/>
                <w:sz w:val="16"/>
                <w:szCs w:val="16"/>
                <w:lang w:eastAsia="ja-JP"/>
              </w:rPr>
              <w:t xml:space="preserve"> indicates whether the UE supports split bearer except for PDCP data transfer in UL</w:t>
            </w:r>
            <w:r w:rsidRPr="00B775D5">
              <w:rPr>
                <w:rFonts w:ascii="Arial" w:eastAsia="Times New Roman" w:hAnsi="Arial" w:cs="Arial"/>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tc>
        <w:tc>
          <w:tcPr>
            <w:tcW w:w="653" w:type="dxa"/>
            <w:gridSpan w:val="2"/>
            <w:shd w:val="clear" w:color="auto" w:fill="auto"/>
          </w:tcPr>
          <w:p w14:paraId="58E70BDD" w14:textId="77777777" w:rsidR="00624AA4" w:rsidRPr="00BD494B" w:rsidRDefault="00624AA4" w:rsidP="000F277B">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2BF09C8" w14:textId="77777777" w:rsidR="00624AA4" w:rsidRDefault="00624AA4" w:rsidP="000F277B">
            <w:pPr>
              <w:pBdr>
                <w:bottom w:val="single" w:sz="6" w:space="1" w:color="auto"/>
              </w:pBdr>
              <w:spacing w:after="0"/>
              <w:rPr>
                <w:rFonts w:ascii="Arial" w:eastAsia="Times New Roman" w:hAnsi="Arial"/>
                <w:sz w:val="16"/>
                <w:szCs w:val="16"/>
                <w:lang w:eastAsia="ja-JP"/>
              </w:rPr>
            </w:pPr>
            <w:r>
              <w:rPr>
                <w:rFonts w:ascii="Arial" w:hAnsi="Arial" w:cs="Arial"/>
                <w:sz w:val="16"/>
                <w:szCs w:val="16"/>
                <w:lang w:val="en-US"/>
              </w:rPr>
              <w:t xml:space="preserve">Separate the </w:t>
            </w:r>
            <w:r w:rsidRPr="00EB5073">
              <w:rPr>
                <w:rFonts w:ascii="Arial" w:hAnsi="Arial" w:cs="Arial"/>
                <w:sz w:val="16"/>
                <w:szCs w:val="16"/>
                <w:lang w:val="en-US"/>
              </w:rPr>
              <w:t xml:space="preserve">descriptions for </w:t>
            </w:r>
            <w:r w:rsidRPr="00EB5073">
              <w:rPr>
                <w:rFonts w:ascii="Arial" w:eastAsia="Times New Roman" w:hAnsi="Arial" w:hint="eastAsia"/>
                <w:i/>
                <w:sz w:val="16"/>
                <w:szCs w:val="16"/>
                <w:lang w:eastAsia="zh-CN"/>
              </w:rPr>
              <w:t>d</w:t>
            </w:r>
            <w:r w:rsidRPr="00EB5073">
              <w:rPr>
                <w:rFonts w:ascii="Arial" w:eastAsia="Times New Roman" w:hAnsi="Arial" w:hint="eastAsia"/>
                <w:i/>
                <w:sz w:val="16"/>
                <w:szCs w:val="16"/>
                <w:lang w:eastAsia="ja-JP"/>
              </w:rPr>
              <w:t>rb</w:t>
            </w:r>
            <w:r w:rsidRPr="00EB5073">
              <w:rPr>
                <w:rFonts w:ascii="Arial" w:eastAsia="Times New Roman" w:hAnsi="Arial" w:hint="eastAsia"/>
                <w:i/>
                <w:sz w:val="16"/>
                <w:szCs w:val="16"/>
                <w:lang w:eastAsia="zh-CN"/>
              </w:rPr>
              <w:t>-</w:t>
            </w:r>
            <w:r w:rsidRPr="00EB5073">
              <w:rPr>
                <w:rFonts w:ascii="Arial" w:eastAsia="Times New Roman" w:hAnsi="Arial" w:hint="eastAsia"/>
                <w:i/>
                <w:sz w:val="16"/>
                <w:szCs w:val="16"/>
                <w:lang w:eastAsia="ja-JP"/>
              </w:rPr>
              <w:t>TypeSCG, drb-TypeSplit</w:t>
            </w:r>
            <w:r>
              <w:rPr>
                <w:rFonts w:ascii="Arial" w:eastAsia="Times New Roman" w:hAnsi="Arial"/>
                <w:i/>
                <w:sz w:val="16"/>
                <w:szCs w:val="16"/>
                <w:lang w:eastAsia="ja-JP"/>
              </w:rPr>
              <w:t>.</w:t>
            </w:r>
          </w:p>
          <w:p w14:paraId="65E71818" w14:textId="77777777" w:rsidR="00624AA4" w:rsidRPr="00B775D5" w:rsidRDefault="00624AA4" w:rsidP="00700E44">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same as S.104</w:t>
            </w:r>
          </w:p>
          <w:p w14:paraId="6D9433C6" w14:textId="77777777" w:rsidR="00624AA4" w:rsidRPr="00B775D5" w:rsidRDefault="00624AA4" w:rsidP="000F277B">
            <w:pPr>
              <w:spacing w:after="0"/>
              <w:rPr>
                <w:rFonts w:ascii="Arial" w:eastAsiaTheme="minorEastAsia" w:hAnsi="Arial" w:cs="Arial"/>
                <w:noProof/>
                <w:color w:val="1F497D" w:themeColor="text2"/>
                <w:sz w:val="16"/>
                <w:szCs w:val="16"/>
                <w:lang w:eastAsia="ja-JP"/>
              </w:rPr>
            </w:pPr>
            <w:r w:rsidRPr="00B775D5">
              <w:rPr>
                <w:rFonts w:ascii="Arial" w:hAnsi="Arial" w:cs="Arial"/>
                <w:b/>
                <w:noProof/>
                <w:color w:val="1F497D" w:themeColor="text2"/>
                <w:sz w:val="16"/>
                <w:szCs w:val="16"/>
              </w:rPr>
              <w:t>Ericsson:</w:t>
            </w:r>
            <w:r w:rsidRPr="00B775D5">
              <w:rPr>
                <w:rFonts w:ascii="Arial" w:hAnsi="Arial" w:cs="Arial"/>
                <w:noProof/>
                <w:color w:val="1F497D" w:themeColor="text2"/>
                <w:sz w:val="16"/>
                <w:szCs w:val="16"/>
              </w:rPr>
              <w:t xml:space="preserve"> Agree.</w:t>
            </w:r>
          </w:p>
          <w:p w14:paraId="699311B6" w14:textId="77777777" w:rsidR="00624AA4" w:rsidRDefault="00624AA4" w:rsidP="000F277B">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cs="Arial" w:hint="eastAsia"/>
                <w:b/>
                <w:noProof/>
                <w:color w:val="1F497D" w:themeColor="text2"/>
                <w:sz w:val="16"/>
                <w:szCs w:val="16"/>
                <w:lang w:eastAsia="ja-JP"/>
              </w:rPr>
              <w:t>DCM:</w:t>
            </w:r>
            <w:r w:rsidRPr="00B775D5">
              <w:rPr>
                <w:rFonts w:ascii="Arial" w:eastAsiaTheme="minorEastAsia" w:hAnsi="Arial" w:cs="Arial" w:hint="eastAsia"/>
                <w:noProof/>
                <w:color w:val="1F497D" w:themeColor="text2"/>
                <w:sz w:val="16"/>
                <w:szCs w:val="16"/>
                <w:lang w:eastAsia="ja-JP"/>
              </w:rPr>
              <w:t xml:space="preserve"> Fine to separate.</w:t>
            </w:r>
          </w:p>
          <w:p w14:paraId="4A1B6AC7" w14:textId="77777777" w:rsidR="00624AA4" w:rsidRDefault="00624AA4" w:rsidP="000F277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The following corrections are proposed</w:t>
            </w:r>
          </w:p>
          <w:p w14:paraId="18DC3135" w14:textId="77777777" w:rsidR="00624AA4" w:rsidRDefault="00624AA4" w:rsidP="000F277B">
            <w:pPr>
              <w:spacing w:after="0"/>
              <w:rPr>
                <w:rFonts w:ascii="Arial" w:eastAsiaTheme="minorEastAsia" w:hAnsi="Arial" w:cs="Arial"/>
                <w:noProof/>
                <w:color w:val="1F497D" w:themeColor="text2"/>
                <w:sz w:val="16"/>
                <w:szCs w:val="16"/>
                <w:lang w:eastAsia="ja-JP"/>
              </w:rPr>
            </w:pPr>
          </w:p>
          <w:p w14:paraId="52587AB8" w14:textId="77777777" w:rsidR="00624AA4" w:rsidRPr="00EF5008" w:rsidRDefault="00624AA4" w:rsidP="00EF5008">
            <w:pPr>
              <w:keepNext/>
              <w:keepLines/>
              <w:overflowPunct w:val="0"/>
              <w:autoSpaceDE w:val="0"/>
              <w:autoSpaceDN w:val="0"/>
              <w:adjustRightInd w:val="0"/>
              <w:spacing w:after="0"/>
              <w:textAlignment w:val="baseline"/>
              <w:rPr>
                <w:rFonts w:ascii="Arial" w:eastAsia="SimSun" w:hAnsi="Arial" w:cs="Arial"/>
                <w:b/>
                <w:i/>
                <w:strike/>
                <w:color w:val="FF0000"/>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w:t>
            </w:r>
            <w:r w:rsidRPr="00EF5008">
              <w:rPr>
                <w:rFonts w:ascii="Arial" w:eastAsia="Times New Roman" w:hAnsi="Arial" w:cs="Arial"/>
                <w:b/>
                <w:i/>
                <w:strike/>
                <w:color w:val="FF0000"/>
                <w:sz w:val="16"/>
                <w:szCs w:val="16"/>
                <w:lang w:eastAsia="ja-JP"/>
              </w:rPr>
              <w:t>, drb-TypeSplit</w:t>
            </w:r>
          </w:p>
          <w:p w14:paraId="2768D517" w14:textId="77777777" w:rsidR="00624AA4" w:rsidRDefault="00624AA4" w:rsidP="00EF5008">
            <w:pPr>
              <w:spacing w:after="0"/>
              <w:rPr>
                <w:rFonts w:ascii="Arial" w:eastAsia="Times New Roman" w:hAnsi="Arial" w:cs="Arial"/>
                <w:sz w:val="16"/>
                <w:szCs w:val="16"/>
                <w:lang w:eastAsia="ja-JP"/>
              </w:rPr>
            </w:pPr>
            <w:r w:rsidRPr="00EF5008">
              <w:rPr>
                <w:rFonts w:ascii="Arial" w:eastAsia="Times New Roman" w:hAnsi="Arial" w:cs="Arial"/>
                <w:strike/>
                <w:color w:val="FF0000"/>
                <w:sz w:val="16"/>
                <w:szCs w:val="16"/>
                <w:lang w:eastAsia="ja-JP"/>
              </w:rPr>
              <w:t>The</w:t>
            </w:r>
            <w:r w:rsidRPr="00EF5008">
              <w:rPr>
                <w:rFonts w:ascii="Arial" w:eastAsia="Times New Roman" w:hAnsi="Arial" w:cs="Arial"/>
                <w:strike/>
                <w:color w:val="FF0000"/>
                <w:sz w:val="16"/>
                <w:szCs w:val="16"/>
                <w:lang w:eastAsia="en-GB"/>
              </w:rPr>
              <w:t xml:space="preserve"> </w:t>
            </w:r>
            <w:r w:rsidRPr="00EF5008">
              <w:rPr>
                <w:rFonts w:ascii="Arial" w:eastAsia="Times New Roman" w:hAnsi="Arial" w:cs="Arial"/>
                <w:i/>
                <w:strike/>
                <w:color w:val="FF0000"/>
                <w:sz w:val="16"/>
                <w:szCs w:val="16"/>
                <w:lang w:eastAsia="ja-JP"/>
              </w:rPr>
              <w:t>drb-TypeSplit</w:t>
            </w:r>
            <w:r w:rsidRPr="00EF5008">
              <w:rPr>
                <w:rFonts w:ascii="Arial" w:eastAsia="Times New Roman" w:hAnsi="Arial" w:cs="Arial"/>
                <w:strike/>
                <w:color w:val="FF0000"/>
                <w:sz w:val="16"/>
                <w:szCs w:val="16"/>
                <w:lang w:eastAsia="ja-JP"/>
              </w:rPr>
              <w:t xml:space="preserve"> indicates whether the UE supports split bearer except for PDCP data transfer in UL</w:t>
            </w:r>
            <w:r w:rsidRPr="00EF5008">
              <w:rPr>
                <w:rFonts w:ascii="Arial" w:eastAsia="Times New Roman" w:hAnsi="Arial" w:cs="Arial"/>
                <w:strike/>
                <w:color w:val="FF0000"/>
                <w:sz w:val="16"/>
                <w:szCs w:val="16"/>
                <w:lang w:eastAsia="en-GB"/>
              </w:rPr>
              <w:t>.</w:t>
            </w:r>
            <w:r w:rsidRPr="00EF5008">
              <w:rPr>
                <w:rFonts w:ascii="Arial" w:eastAsia="Times New Roman" w:hAnsi="Arial" w:cs="Arial"/>
                <w:color w:val="FF0000"/>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p w14:paraId="7BC38A93" w14:textId="77777777" w:rsidR="00624AA4" w:rsidRPr="00EF5008" w:rsidRDefault="00624AA4" w:rsidP="00EF5008">
            <w:pPr>
              <w:spacing w:after="0"/>
              <w:rPr>
                <w:rFonts w:ascii="Arial" w:eastAsia="Times New Roman" w:hAnsi="Arial" w:cs="Arial"/>
                <w:color w:val="1F497D" w:themeColor="text2"/>
                <w:sz w:val="16"/>
                <w:szCs w:val="16"/>
                <w:lang w:eastAsia="ja-JP"/>
              </w:rPr>
            </w:pPr>
          </w:p>
          <w:p w14:paraId="17A82496" w14:textId="77777777" w:rsidR="00624AA4" w:rsidRPr="00EF5008" w:rsidRDefault="00624AA4" w:rsidP="00EF5008">
            <w:pPr>
              <w:spacing w:after="0"/>
              <w:rPr>
                <w:rFonts w:ascii="Arial" w:eastAsia="Times New Roman" w:hAnsi="Arial" w:cs="Arial"/>
                <w:color w:val="1F497D" w:themeColor="text2"/>
                <w:sz w:val="16"/>
                <w:szCs w:val="16"/>
                <w:lang w:eastAsia="ja-JP"/>
              </w:rPr>
            </w:pPr>
            <w:r w:rsidRPr="00EF5008">
              <w:rPr>
                <w:rFonts w:ascii="Arial" w:eastAsia="Times New Roman" w:hAnsi="Arial" w:cs="Arial"/>
                <w:color w:val="1F497D" w:themeColor="text2"/>
                <w:sz w:val="16"/>
                <w:szCs w:val="16"/>
                <w:lang w:eastAsia="ja-JP"/>
              </w:rPr>
              <w:t>and</w:t>
            </w:r>
          </w:p>
          <w:p w14:paraId="289059A6" w14:textId="77777777" w:rsidR="00624AA4" w:rsidRDefault="00624AA4" w:rsidP="00EF5008">
            <w:pPr>
              <w:spacing w:after="0"/>
              <w:rPr>
                <w:rFonts w:ascii="Arial" w:eastAsia="Times New Roman" w:hAnsi="Arial" w:cs="Arial"/>
                <w:sz w:val="16"/>
                <w:szCs w:val="16"/>
                <w:lang w:eastAsia="ja-JP"/>
              </w:rPr>
            </w:pPr>
          </w:p>
          <w:p w14:paraId="44CBEFE6" w14:textId="77777777" w:rsidR="00624AA4" w:rsidRPr="00EF5008" w:rsidRDefault="00624AA4" w:rsidP="00EF5008">
            <w:pPr>
              <w:keepNext/>
              <w:keepLines/>
              <w:overflowPunct w:val="0"/>
              <w:autoSpaceDE w:val="0"/>
              <w:autoSpaceDN w:val="0"/>
              <w:adjustRightInd w:val="0"/>
              <w:spacing w:after="0"/>
              <w:textAlignment w:val="baseline"/>
              <w:rPr>
                <w:rFonts w:ascii="Arial" w:eastAsia="SimSun" w:hAnsi="Arial" w:cs="Arial"/>
                <w:b/>
                <w:i/>
                <w:color w:val="FF0000"/>
                <w:sz w:val="16"/>
                <w:szCs w:val="16"/>
                <w:u w:val="single"/>
                <w:lang w:eastAsia="ja-JP"/>
              </w:rPr>
            </w:pPr>
            <w:r w:rsidRPr="00EF5008">
              <w:rPr>
                <w:rFonts w:ascii="Arial" w:eastAsia="Times New Roman" w:hAnsi="Arial" w:cs="Arial"/>
                <w:b/>
                <w:i/>
                <w:color w:val="FF0000"/>
                <w:sz w:val="16"/>
                <w:szCs w:val="16"/>
                <w:u w:val="single"/>
                <w:lang w:eastAsia="ja-JP"/>
              </w:rPr>
              <w:t>drb-TypeSplit</w:t>
            </w:r>
          </w:p>
          <w:p w14:paraId="5EBF260A" w14:textId="77777777" w:rsidR="00624AA4" w:rsidRDefault="00624AA4" w:rsidP="00EF5008">
            <w:pPr>
              <w:pBdr>
                <w:bottom w:val="single" w:sz="6" w:space="1" w:color="auto"/>
              </w:pBdr>
              <w:spacing w:after="0"/>
              <w:rPr>
                <w:rFonts w:ascii="Arial" w:eastAsia="Times New Roman" w:hAnsi="Arial" w:cs="Arial"/>
                <w:color w:val="FF0000"/>
                <w:sz w:val="16"/>
                <w:szCs w:val="16"/>
                <w:u w:val="single"/>
                <w:lang w:eastAsia="en-GB"/>
              </w:rPr>
            </w:pPr>
            <w:r w:rsidRPr="00EF5008">
              <w:rPr>
                <w:rFonts w:ascii="Arial" w:eastAsia="Times New Roman" w:hAnsi="Arial" w:cs="Arial"/>
                <w:color w:val="FF0000"/>
                <w:sz w:val="16"/>
                <w:szCs w:val="16"/>
                <w:u w:val="single"/>
                <w:lang w:eastAsia="ja-JP"/>
              </w:rPr>
              <w:t>The</w:t>
            </w:r>
            <w:r w:rsidRPr="00EF5008">
              <w:rPr>
                <w:rFonts w:ascii="Arial" w:eastAsia="Times New Roman" w:hAnsi="Arial" w:cs="Arial"/>
                <w:color w:val="FF0000"/>
                <w:sz w:val="16"/>
                <w:szCs w:val="16"/>
                <w:u w:val="single"/>
                <w:lang w:eastAsia="en-GB"/>
              </w:rPr>
              <w:t xml:space="preserve"> </w:t>
            </w:r>
            <w:r w:rsidRPr="00EF5008">
              <w:rPr>
                <w:rFonts w:ascii="Arial" w:eastAsia="Times New Roman" w:hAnsi="Arial" w:cs="Arial"/>
                <w:i/>
                <w:color w:val="FF0000"/>
                <w:sz w:val="16"/>
                <w:szCs w:val="16"/>
                <w:u w:val="single"/>
                <w:lang w:eastAsia="ja-JP"/>
              </w:rPr>
              <w:t>drb-TypeSplit</w:t>
            </w:r>
            <w:r w:rsidRPr="00EF5008">
              <w:rPr>
                <w:rFonts w:ascii="Arial" w:eastAsia="Times New Roman" w:hAnsi="Arial" w:cs="Arial"/>
                <w:color w:val="FF0000"/>
                <w:sz w:val="16"/>
                <w:szCs w:val="16"/>
                <w:u w:val="single"/>
                <w:lang w:eastAsia="ja-JP"/>
              </w:rPr>
              <w:t xml:space="preserve"> indicates whether the UE supports split bearer except for PDCP data transfer in UL</w:t>
            </w:r>
            <w:r w:rsidRPr="00EF5008">
              <w:rPr>
                <w:rFonts w:ascii="Arial" w:eastAsia="Times New Roman" w:hAnsi="Arial" w:cs="Arial"/>
                <w:color w:val="FF0000"/>
                <w:sz w:val="16"/>
                <w:szCs w:val="16"/>
                <w:u w:val="single"/>
                <w:lang w:eastAsia="en-GB"/>
              </w:rPr>
              <w:t>.</w:t>
            </w:r>
          </w:p>
          <w:p w14:paraId="66234584" w14:textId="77777777" w:rsidR="00624AA4" w:rsidRPr="00EF5008" w:rsidRDefault="00624AA4" w:rsidP="00EF5008">
            <w:pPr>
              <w:spacing w:after="0"/>
              <w:rPr>
                <w:rFonts w:ascii="Arial" w:hAnsi="Arial" w:cs="Arial"/>
                <w:noProof/>
                <w:color w:val="1F497D" w:themeColor="tex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722ECAC4" w14:textId="77777777" w:rsidR="00624AA4" w:rsidRPr="00BD494B" w:rsidRDefault="00624AA4" w:rsidP="00A71CC4">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230DF2BD" w14:textId="77777777" w:rsidTr="008F182A">
        <w:tc>
          <w:tcPr>
            <w:tcW w:w="769" w:type="dxa"/>
            <w:shd w:val="clear" w:color="auto" w:fill="auto"/>
          </w:tcPr>
          <w:p w14:paraId="2AF82A46"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D.037</w:t>
            </w:r>
          </w:p>
        </w:tc>
        <w:tc>
          <w:tcPr>
            <w:tcW w:w="1677" w:type="dxa"/>
            <w:shd w:val="clear" w:color="auto" w:fill="auto"/>
          </w:tcPr>
          <w:p w14:paraId="0D7A9274" w14:textId="77777777"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32512982"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 xml:space="preserve">Suffix is not correct for some of capabilities in </w:t>
            </w:r>
            <w:r w:rsidRPr="008259B0">
              <w:rPr>
                <w:rFonts w:ascii="Arial" w:hAnsi="Arial" w:cs="Arial"/>
                <w:i/>
                <w:noProof/>
                <w:sz w:val="16"/>
                <w:szCs w:val="16"/>
              </w:rPr>
              <w:t>UE-EUTRA-Capability-v13x0-IEs</w:t>
            </w:r>
            <w:r>
              <w:rPr>
                <w:rFonts w:ascii="Arial" w:hAnsi="Arial" w:cs="Arial"/>
                <w:noProof/>
                <w:sz w:val="16"/>
                <w:szCs w:val="16"/>
              </w:rPr>
              <w:t xml:space="preserve"> and </w:t>
            </w:r>
            <w:r w:rsidRPr="00583D46">
              <w:rPr>
                <w:rFonts w:ascii="Arial" w:hAnsi="Arial" w:cs="Arial"/>
                <w:i/>
                <w:noProof/>
                <w:sz w:val="16"/>
                <w:szCs w:val="16"/>
              </w:rPr>
              <w:t>RF-Parameters-v13x0</w:t>
            </w:r>
            <w:r>
              <w:rPr>
                <w:rFonts w:ascii="Arial" w:hAnsi="Arial" w:cs="Arial"/>
                <w:noProof/>
                <w:sz w:val="16"/>
                <w:szCs w:val="16"/>
              </w:rPr>
              <w:t>.</w:t>
            </w:r>
          </w:p>
        </w:tc>
        <w:tc>
          <w:tcPr>
            <w:tcW w:w="653" w:type="dxa"/>
            <w:gridSpan w:val="2"/>
            <w:shd w:val="clear" w:color="auto" w:fill="auto"/>
          </w:tcPr>
          <w:p w14:paraId="6EB230FF"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50E9F7F" w14:textId="77777777" w:rsidR="00624AA4" w:rsidRDefault="00624AA4" w:rsidP="004F4BB1">
            <w:pPr>
              <w:spacing w:after="0"/>
              <w:rPr>
                <w:rFonts w:ascii="Arial" w:hAnsi="Arial" w:cs="Arial"/>
                <w:noProof/>
                <w:sz w:val="16"/>
                <w:szCs w:val="16"/>
              </w:rPr>
            </w:pPr>
            <w:r w:rsidRPr="00727202">
              <w:rPr>
                <w:rFonts w:ascii="Arial" w:hAnsi="Arial" w:cs="Arial"/>
                <w:noProof/>
                <w:sz w:val="16"/>
                <w:szCs w:val="16"/>
              </w:rPr>
              <w:t>scptm-Parameters-v1300</w:t>
            </w:r>
            <w:r>
              <w:rPr>
                <w:rFonts w:ascii="Arial" w:hAnsi="Arial" w:cs="Arial"/>
                <w:noProof/>
                <w:sz w:val="16"/>
                <w:szCs w:val="16"/>
              </w:rPr>
              <w:t xml:space="preserve"> should be scptm-Parameters-r13 as this is a new parameter.</w:t>
            </w:r>
          </w:p>
          <w:p w14:paraId="5D09A486" w14:textId="77777777" w:rsidR="00624AA4" w:rsidRDefault="00624AA4" w:rsidP="004F4BB1">
            <w:pPr>
              <w:spacing w:after="0"/>
              <w:rPr>
                <w:rFonts w:ascii="Arial" w:hAnsi="Arial" w:cs="Arial"/>
                <w:noProof/>
                <w:sz w:val="16"/>
                <w:szCs w:val="16"/>
              </w:rPr>
            </w:pPr>
            <w:r w:rsidRPr="00727202">
              <w:rPr>
                <w:rFonts w:ascii="Arial" w:hAnsi="Arial" w:cs="Arial"/>
                <w:noProof/>
                <w:sz w:val="16"/>
                <w:szCs w:val="16"/>
              </w:rPr>
              <w:t>sl-Parameters-r13</w:t>
            </w:r>
            <w:r>
              <w:rPr>
                <w:rFonts w:ascii="Arial" w:hAnsi="Arial" w:cs="Arial"/>
                <w:noProof/>
                <w:sz w:val="16"/>
                <w:szCs w:val="16"/>
              </w:rPr>
              <w:t xml:space="preserve"> should be sl-Paarameters-v13xy as there is an original field in Rel-12.</w:t>
            </w:r>
          </w:p>
          <w:p w14:paraId="55F99D44" w14:textId="77777777" w:rsidR="00624AA4" w:rsidRDefault="00624AA4" w:rsidP="004F4BB1">
            <w:pPr>
              <w:spacing w:after="0"/>
              <w:rPr>
                <w:rFonts w:ascii="Arial" w:hAnsi="Arial" w:cs="Arial"/>
                <w:noProof/>
                <w:sz w:val="16"/>
                <w:szCs w:val="16"/>
              </w:rPr>
            </w:pPr>
            <w:r>
              <w:rPr>
                <w:rFonts w:ascii="Arial" w:hAnsi="Arial" w:cs="Arial"/>
                <w:noProof/>
                <w:sz w:val="16"/>
                <w:szCs w:val="16"/>
              </w:rPr>
              <w:lastRenderedPageBreak/>
              <w:t>rf-Parameters-v13x shold be rf-Parameters-v13x</w:t>
            </w:r>
            <w:r w:rsidRPr="00B775D5">
              <w:rPr>
                <w:rFonts w:ascii="Arial" w:hAnsi="Arial" w:cs="Arial"/>
                <w:noProof/>
                <w:sz w:val="16"/>
                <w:szCs w:val="16"/>
                <w:highlight w:val="yellow"/>
              </w:rPr>
              <w:t>y</w:t>
            </w:r>
          </w:p>
          <w:p w14:paraId="64132BD1" w14:textId="77777777" w:rsidR="00624AA4" w:rsidRDefault="00624AA4" w:rsidP="004F4BB1">
            <w:pPr>
              <w:pBdr>
                <w:bottom w:val="single" w:sz="6" w:space="1" w:color="auto"/>
              </w:pBdr>
              <w:spacing w:after="0"/>
              <w:rPr>
                <w:rFonts w:ascii="Arial" w:hAnsi="Arial" w:cs="Arial"/>
                <w:noProof/>
                <w:sz w:val="16"/>
                <w:szCs w:val="16"/>
              </w:rPr>
            </w:pPr>
            <w:r w:rsidRPr="00063449">
              <w:rPr>
                <w:rFonts w:ascii="Arial" w:hAnsi="Arial" w:cs="Arial"/>
                <w:noProof/>
                <w:sz w:val="16"/>
                <w:szCs w:val="16"/>
              </w:rPr>
              <w:t>requestedMaximumCCs</w:t>
            </w:r>
            <w:r>
              <w:rPr>
                <w:rFonts w:ascii="Arial" w:hAnsi="Arial" w:cs="Arial"/>
                <w:noProof/>
                <w:sz w:val="16"/>
                <w:szCs w:val="16"/>
              </w:rPr>
              <w:t xml:space="preserve"> and </w:t>
            </w:r>
            <w:r w:rsidRPr="00063449">
              <w:rPr>
                <w:rFonts w:ascii="Arial" w:hAnsi="Arial" w:cs="Arial"/>
                <w:noProof/>
                <w:sz w:val="16"/>
                <w:szCs w:val="16"/>
              </w:rPr>
              <w:t>skipFallbackCombinations</w:t>
            </w:r>
            <w:r>
              <w:rPr>
                <w:rFonts w:ascii="Arial" w:hAnsi="Arial" w:cs="Arial"/>
                <w:noProof/>
                <w:sz w:val="16"/>
                <w:szCs w:val="16"/>
              </w:rPr>
              <w:t xml:space="preserve"> should be </w:t>
            </w:r>
            <w:r w:rsidRPr="00063449">
              <w:rPr>
                <w:rFonts w:ascii="Arial" w:hAnsi="Arial" w:cs="Arial"/>
                <w:noProof/>
                <w:sz w:val="16"/>
                <w:szCs w:val="16"/>
              </w:rPr>
              <w:t>requestedMaximumCCs</w:t>
            </w:r>
            <w:r>
              <w:rPr>
                <w:rFonts w:ascii="Arial" w:hAnsi="Arial" w:cs="Arial"/>
                <w:noProof/>
                <w:sz w:val="16"/>
                <w:szCs w:val="16"/>
              </w:rPr>
              <w:t xml:space="preserve">-r13 and  </w:t>
            </w:r>
            <w:r w:rsidRPr="00063449">
              <w:rPr>
                <w:rFonts w:ascii="Arial" w:hAnsi="Arial" w:cs="Arial"/>
                <w:noProof/>
                <w:sz w:val="16"/>
                <w:szCs w:val="16"/>
              </w:rPr>
              <w:t>skipFallbackCombinations</w:t>
            </w:r>
            <w:r>
              <w:rPr>
                <w:rFonts w:ascii="Arial" w:hAnsi="Arial" w:cs="Arial"/>
                <w:noProof/>
                <w:sz w:val="16"/>
                <w:szCs w:val="16"/>
              </w:rPr>
              <w:t>-r13, respectively.</w:t>
            </w:r>
          </w:p>
          <w:p w14:paraId="4E84E344" w14:textId="77777777" w:rsidR="00624AA4" w:rsidRPr="00B775D5" w:rsidRDefault="00624AA4"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Huawei:</w:t>
            </w:r>
            <w:r w:rsidRPr="00B775D5">
              <w:rPr>
                <w:rFonts w:ascii="Arial" w:hAnsi="Arial" w:cs="Arial"/>
                <w:noProof/>
                <w:color w:val="1F497D" w:themeColor="text2"/>
                <w:sz w:val="16"/>
                <w:szCs w:val="16"/>
              </w:rPr>
              <w:t xml:space="preserve"> Agree.</w:t>
            </w:r>
          </w:p>
          <w:p w14:paraId="5B0F8896" w14:textId="77777777" w:rsidR="00624AA4" w:rsidRPr="00B775D5" w:rsidRDefault="00624AA4"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see also I.052</w:t>
            </w:r>
          </w:p>
          <w:p w14:paraId="7DF7B702" w14:textId="77777777" w:rsidR="00624AA4" w:rsidRDefault="00624AA4" w:rsidP="00B775D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Cooordinator: </w:t>
            </w:r>
            <w:r>
              <w:rPr>
                <w:rFonts w:ascii="Arial" w:hAnsi="Arial" w:cs="Arial"/>
                <w:noProof/>
                <w:color w:val="1F497D" w:themeColor="text2"/>
                <w:sz w:val="16"/>
                <w:szCs w:val="16"/>
              </w:rPr>
              <w:t>All names with x and y in the suffix are temporary names and they removed during CR implementation. There are reasons to correct temporary names.</w:t>
            </w:r>
          </w:p>
          <w:p w14:paraId="2334C3BC" w14:textId="77777777" w:rsidR="00624AA4" w:rsidRPr="00B775D5" w:rsidRDefault="00624AA4" w:rsidP="00B775D5">
            <w:pPr>
              <w:spacing w:after="0"/>
              <w:rPr>
                <w:rFonts w:ascii="Arial" w:hAnsi="Arial" w:cs="Arial"/>
                <w:noProof/>
                <w:color w:val="1F497D" w:themeColor="tex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The suffices to scptm-Parameters-v13x0 and sl-Parameters-r13 were corrected in general CR. Other issues were already fixed in v13.0.0.</w:t>
            </w:r>
          </w:p>
        </w:tc>
        <w:tc>
          <w:tcPr>
            <w:tcW w:w="1060" w:type="dxa"/>
            <w:tcBorders>
              <w:bottom w:val="single" w:sz="4" w:space="0" w:color="auto"/>
            </w:tcBorders>
            <w:shd w:val="clear" w:color="auto" w:fill="CCFF99"/>
          </w:tcPr>
          <w:p w14:paraId="3A45CE73" w14:textId="77777777" w:rsidR="00624AA4" w:rsidRPr="00150D77" w:rsidRDefault="00624AA4" w:rsidP="00E64E54">
            <w:pPr>
              <w:spacing w:after="0"/>
              <w:rPr>
                <w:rFonts w:ascii="Arial" w:hAnsi="Arial" w:cs="Arial"/>
                <w:noProof/>
                <w:sz w:val="16"/>
                <w:szCs w:val="16"/>
              </w:rPr>
            </w:pPr>
            <w:r>
              <w:rPr>
                <w:rFonts w:ascii="Arial" w:hAnsi="Arial" w:cs="Arial"/>
                <w:noProof/>
                <w:sz w:val="16"/>
                <w:szCs w:val="16"/>
              </w:rPr>
              <w:lastRenderedPageBreak/>
              <w:t>Closed (General CR)</w:t>
            </w:r>
          </w:p>
        </w:tc>
      </w:tr>
      <w:tr w:rsidR="00624AA4" w:rsidRPr="00BD494B" w14:paraId="55A160F4" w14:textId="77777777" w:rsidTr="008F182A">
        <w:tc>
          <w:tcPr>
            <w:tcW w:w="769" w:type="dxa"/>
            <w:shd w:val="clear" w:color="auto" w:fill="auto"/>
          </w:tcPr>
          <w:p w14:paraId="6925F1C8" w14:textId="77777777" w:rsidR="00624AA4" w:rsidRDefault="00624AA4" w:rsidP="004F4BB1">
            <w:pPr>
              <w:spacing w:after="0"/>
              <w:rPr>
                <w:rFonts w:ascii="Arial" w:hAnsi="Arial" w:cs="Arial"/>
                <w:noProof/>
                <w:sz w:val="16"/>
                <w:szCs w:val="16"/>
              </w:rPr>
            </w:pPr>
            <w:r>
              <w:rPr>
                <w:rFonts w:ascii="Arial" w:hAnsi="Arial" w:cs="Arial"/>
                <w:noProof/>
                <w:sz w:val="16"/>
                <w:szCs w:val="16"/>
              </w:rPr>
              <w:lastRenderedPageBreak/>
              <w:t>D.040</w:t>
            </w:r>
          </w:p>
        </w:tc>
        <w:tc>
          <w:tcPr>
            <w:tcW w:w="1677" w:type="dxa"/>
            <w:shd w:val="clear" w:color="auto" w:fill="auto"/>
          </w:tcPr>
          <w:p w14:paraId="6FB97D8A" w14:textId="77777777"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3A1208F3" w14:textId="77777777" w:rsidR="00624AA4" w:rsidRDefault="00624AA4" w:rsidP="004F4BB1">
            <w:pPr>
              <w:spacing w:after="0"/>
              <w:rPr>
                <w:rFonts w:ascii="Arial" w:hAnsi="Arial" w:cs="Arial"/>
                <w:noProof/>
                <w:sz w:val="16"/>
                <w:szCs w:val="16"/>
              </w:rPr>
            </w:pPr>
            <w:r w:rsidRPr="009E4B37">
              <w:rPr>
                <w:rFonts w:ascii="Arial" w:hAnsi="Arial" w:cs="Arial"/>
                <w:i/>
                <w:noProof/>
                <w:sz w:val="16"/>
                <w:szCs w:val="16"/>
              </w:rPr>
              <w:t>supportedMIMO-CapabilityDL-r13</w:t>
            </w:r>
            <w:r>
              <w:rPr>
                <w:rFonts w:ascii="Arial" w:hAnsi="Arial" w:cs="Arial"/>
                <w:noProof/>
                <w:sz w:val="16"/>
                <w:szCs w:val="16"/>
              </w:rPr>
              <w:t xml:space="preserve"> is included in </w:t>
            </w:r>
            <w:r w:rsidRPr="009E4B37">
              <w:rPr>
                <w:rFonts w:ascii="Arial" w:hAnsi="Arial" w:cs="Arial"/>
                <w:i/>
                <w:noProof/>
                <w:sz w:val="16"/>
                <w:szCs w:val="16"/>
              </w:rPr>
              <w:t>RF-Parameters-v13x0</w:t>
            </w:r>
            <w:r>
              <w:rPr>
                <w:rFonts w:ascii="Arial" w:hAnsi="Arial" w:cs="Arial"/>
                <w:noProof/>
                <w:sz w:val="16"/>
                <w:szCs w:val="16"/>
              </w:rPr>
              <w:t>. However, it does not have to be included here.</w:t>
            </w:r>
          </w:p>
        </w:tc>
        <w:tc>
          <w:tcPr>
            <w:tcW w:w="653" w:type="dxa"/>
            <w:gridSpan w:val="2"/>
            <w:shd w:val="clear" w:color="auto" w:fill="auto"/>
          </w:tcPr>
          <w:p w14:paraId="60EE28D1" w14:textId="77777777" w:rsidR="00624AA4"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BA0D243" w14:textId="77777777"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Remove </w:t>
            </w:r>
            <w:r w:rsidRPr="009E4B37">
              <w:rPr>
                <w:rFonts w:ascii="Arial" w:hAnsi="Arial" w:cs="Arial"/>
                <w:i/>
                <w:noProof/>
                <w:sz w:val="16"/>
                <w:szCs w:val="16"/>
              </w:rPr>
              <w:t>supportedMIMO-CapabilityDL-r13</w:t>
            </w:r>
            <w:r>
              <w:rPr>
                <w:rFonts w:ascii="Arial" w:hAnsi="Arial" w:cs="Arial"/>
                <w:noProof/>
                <w:sz w:val="16"/>
                <w:szCs w:val="16"/>
              </w:rPr>
              <w:t xml:space="preserve"> from </w:t>
            </w:r>
            <w:r w:rsidRPr="009E4B37">
              <w:rPr>
                <w:rFonts w:ascii="Arial" w:hAnsi="Arial" w:cs="Arial"/>
                <w:i/>
                <w:noProof/>
                <w:sz w:val="16"/>
                <w:szCs w:val="16"/>
              </w:rPr>
              <w:t>RF-Parameters-v13x0</w:t>
            </w:r>
            <w:r>
              <w:rPr>
                <w:rFonts w:ascii="Arial" w:hAnsi="Arial" w:cs="Arial"/>
                <w:noProof/>
                <w:sz w:val="16"/>
                <w:szCs w:val="16"/>
              </w:rPr>
              <w:t>.</w:t>
            </w:r>
          </w:p>
          <w:p w14:paraId="53AF233D" w14:textId="77777777" w:rsidR="00624AA4" w:rsidRDefault="00624AA4" w:rsidP="004F4BB1">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 see N.170.</w:t>
            </w:r>
          </w:p>
        </w:tc>
        <w:tc>
          <w:tcPr>
            <w:tcW w:w="1060" w:type="dxa"/>
            <w:tcBorders>
              <w:bottom w:val="single" w:sz="4" w:space="0" w:color="auto"/>
            </w:tcBorders>
            <w:shd w:val="clear" w:color="auto" w:fill="CCFF99"/>
          </w:tcPr>
          <w:p w14:paraId="00E7BF45" w14:textId="77777777" w:rsidR="00624AA4" w:rsidRPr="00BD494B" w:rsidRDefault="00624AA4" w:rsidP="00E64E54">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00A76B02" w14:textId="77777777" w:rsidTr="00E219BF">
        <w:tc>
          <w:tcPr>
            <w:tcW w:w="769" w:type="dxa"/>
            <w:shd w:val="clear" w:color="auto" w:fill="auto"/>
          </w:tcPr>
          <w:p w14:paraId="2B1154E6" w14:textId="77777777" w:rsidR="00624AA4" w:rsidRDefault="00624AA4" w:rsidP="004F4BB1">
            <w:pPr>
              <w:spacing w:after="0"/>
              <w:rPr>
                <w:rFonts w:ascii="Arial" w:hAnsi="Arial" w:cs="Arial"/>
                <w:noProof/>
                <w:sz w:val="16"/>
                <w:szCs w:val="16"/>
              </w:rPr>
            </w:pPr>
            <w:r>
              <w:rPr>
                <w:rFonts w:ascii="Arial" w:hAnsi="Arial" w:cs="Arial"/>
                <w:noProof/>
                <w:sz w:val="16"/>
                <w:szCs w:val="16"/>
              </w:rPr>
              <w:t>D.041</w:t>
            </w:r>
          </w:p>
        </w:tc>
        <w:tc>
          <w:tcPr>
            <w:tcW w:w="1677" w:type="dxa"/>
            <w:shd w:val="clear" w:color="auto" w:fill="auto"/>
          </w:tcPr>
          <w:p w14:paraId="52F2BBD8" w14:textId="77777777"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451D2177" w14:textId="77777777" w:rsidR="00624AA4" w:rsidRPr="00B775D5" w:rsidRDefault="00624AA4" w:rsidP="004F4BB1">
            <w:pPr>
              <w:spacing w:after="0"/>
              <w:rPr>
                <w:rFonts w:ascii="Arial" w:hAnsi="Arial" w:cs="Arial"/>
                <w:noProof/>
                <w:sz w:val="16"/>
                <w:szCs w:val="16"/>
              </w:rPr>
            </w:pPr>
            <w:r w:rsidRPr="00B775D5">
              <w:rPr>
                <w:rFonts w:ascii="Arial" w:hAnsi="Arial" w:cs="Arial"/>
                <w:noProof/>
                <w:sz w:val="16"/>
                <w:szCs w:val="16"/>
              </w:rPr>
              <w:t>A redundant space.</w:t>
            </w:r>
          </w:p>
          <w:p w14:paraId="09999D76" w14:textId="77777777" w:rsidR="00624AA4" w:rsidRPr="00B775D5" w:rsidRDefault="00624AA4" w:rsidP="004F4BB1">
            <w:pPr>
              <w:keepNext/>
              <w:keepLines/>
              <w:overflowPunct w:val="0"/>
              <w:autoSpaceDE w:val="0"/>
              <w:autoSpaceDN w:val="0"/>
              <w:adjustRightInd w:val="0"/>
              <w:spacing w:after="0"/>
              <w:textAlignment w:val="baseline"/>
              <w:rPr>
                <w:rFonts w:ascii="Arial" w:eastAsia="MS Mincho" w:hAnsi="Arial" w:cs="Arial"/>
                <w:b/>
                <w:i/>
                <w:sz w:val="16"/>
                <w:szCs w:val="16"/>
                <w:lang w:eastAsia="en-GB"/>
              </w:rPr>
            </w:pPr>
            <w:r w:rsidRPr="00B775D5">
              <w:rPr>
                <w:rFonts w:ascii="Arial" w:eastAsia="MS Mincho" w:hAnsi="Arial" w:cs="Arial"/>
                <w:b/>
                <w:i/>
                <w:sz w:val="16"/>
                <w:szCs w:val="16"/>
                <w:lang w:eastAsia="en-GB"/>
              </w:rPr>
              <w:t>whiteCellList</w:t>
            </w:r>
          </w:p>
          <w:p w14:paraId="653A796D" w14:textId="77777777" w:rsidR="00624AA4" w:rsidRPr="009E4B37" w:rsidRDefault="00624AA4" w:rsidP="004F4BB1">
            <w:pPr>
              <w:spacing w:after="0"/>
              <w:rPr>
                <w:rFonts w:ascii="Arial" w:hAnsi="Arial" w:cs="Arial"/>
                <w:i/>
                <w:noProof/>
                <w:sz w:val="16"/>
                <w:szCs w:val="16"/>
              </w:rPr>
            </w:pPr>
            <w:r w:rsidRPr="00B775D5">
              <w:rPr>
                <w:rFonts w:ascii="Arial" w:eastAsia="MS Mincho" w:hAnsi="Arial" w:cs="Arial"/>
                <w:sz w:val="16"/>
                <w:szCs w:val="16"/>
                <w:lang w:eastAsia="en-GB"/>
              </w:rPr>
              <w:t xml:space="preserve">Indicates whether </w:t>
            </w:r>
            <w:r w:rsidRPr="00B775D5">
              <w:rPr>
                <w:rFonts w:ascii="Arial" w:eastAsia="MS Mincho" w:hAnsi="Arial" w:cs="Arial"/>
                <w:color w:val="000000"/>
                <w:sz w:val="16"/>
                <w:szCs w:val="16"/>
                <w:lang w:eastAsia="en-GB"/>
              </w:rPr>
              <w:t xml:space="preserve">the UE supports </w:t>
            </w:r>
            <w:r w:rsidRPr="00B775D5">
              <w:rPr>
                <w:rFonts w:ascii="Arial" w:eastAsia="MS Mincho" w:hAnsi="Arial" w:cs="Arial"/>
                <w:i/>
                <w:color w:val="000000"/>
                <w:sz w:val="16"/>
                <w:szCs w:val="16"/>
                <w:lang w:eastAsia="en-GB"/>
              </w:rPr>
              <w:t>whiteCellList-</w:t>
            </w:r>
            <w:proofErr w:type="gramStart"/>
            <w:r w:rsidRPr="00B775D5">
              <w:rPr>
                <w:rFonts w:ascii="Arial" w:eastAsia="MS Mincho" w:hAnsi="Arial" w:cs="Arial"/>
                <w:i/>
                <w:color w:val="000000"/>
                <w:sz w:val="16"/>
                <w:szCs w:val="16"/>
                <w:highlight w:val="yellow"/>
                <w:lang w:eastAsia="en-GB"/>
              </w:rPr>
              <w:t xml:space="preserve">r13 </w:t>
            </w:r>
            <w:r w:rsidRPr="00B775D5">
              <w:rPr>
                <w:rFonts w:ascii="Arial" w:eastAsia="MS Mincho" w:hAnsi="Arial" w:cs="Arial"/>
                <w:color w:val="000000"/>
                <w:sz w:val="16"/>
                <w:szCs w:val="16"/>
                <w:highlight w:val="yellow"/>
                <w:lang w:eastAsia="en-GB"/>
              </w:rPr>
              <w:t xml:space="preserve"> to</w:t>
            </w:r>
            <w:proofErr w:type="gramEnd"/>
            <w:r w:rsidRPr="00B775D5">
              <w:rPr>
                <w:rFonts w:ascii="Arial" w:eastAsia="MS Mincho" w:hAnsi="Arial" w:cs="Arial"/>
                <w:color w:val="000000"/>
                <w:sz w:val="16"/>
                <w:szCs w:val="16"/>
                <w:lang w:eastAsia="en-GB"/>
              </w:rPr>
              <w:t xml:space="preserve"> limit the set of cells applicable for measurements.</w:t>
            </w:r>
          </w:p>
        </w:tc>
        <w:tc>
          <w:tcPr>
            <w:tcW w:w="653" w:type="dxa"/>
            <w:gridSpan w:val="2"/>
            <w:shd w:val="clear" w:color="auto" w:fill="auto"/>
          </w:tcPr>
          <w:p w14:paraId="0F514855" w14:textId="77777777" w:rsidR="00624AA4"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C50906A" w14:textId="77777777" w:rsidR="00624AA4" w:rsidRPr="00B775D5" w:rsidRDefault="00624AA4" w:rsidP="004F4BB1">
            <w:pPr>
              <w:pStyle w:val="TAL"/>
              <w:rPr>
                <w:rFonts w:cs="Arial"/>
                <w:b/>
                <w:i/>
                <w:sz w:val="16"/>
                <w:szCs w:val="16"/>
                <w:lang w:eastAsia="en-GB"/>
              </w:rPr>
            </w:pPr>
            <w:r w:rsidRPr="00B775D5">
              <w:rPr>
                <w:rFonts w:cs="Arial"/>
                <w:b/>
                <w:i/>
                <w:sz w:val="16"/>
                <w:szCs w:val="16"/>
                <w:lang w:eastAsia="en-GB"/>
              </w:rPr>
              <w:t>whiteCellList</w:t>
            </w:r>
          </w:p>
          <w:p w14:paraId="79C0FA70" w14:textId="77777777" w:rsidR="00624AA4" w:rsidRPr="00B775D5" w:rsidRDefault="00624AA4" w:rsidP="004F4BB1">
            <w:pPr>
              <w:spacing w:after="0"/>
              <w:rPr>
                <w:rFonts w:ascii="Arial" w:hAnsi="Arial" w:cs="Arial"/>
                <w:color w:val="000000"/>
                <w:sz w:val="16"/>
                <w:szCs w:val="16"/>
                <w:lang w:eastAsia="en-GB"/>
              </w:rPr>
            </w:pPr>
            <w:r w:rsidRPr="00B775D5">
              <w:rPr>
                <w:rFonts w:ascii="Arial" w:hAnsi="Arial" w:cs="Arial"/>
                <w:sz w:val="16"/>
                <w:szCs w:val="16"/>
                <w:lang w:eastAsia="en-GB"/>
              </w:rPr>
              <w:t xml:space="preserve">Indicates whether </w:t>
            </w:r>
            <w:r w:rsidRPr="00B775D5">
              <w:rPr>
                <w:rFonts w:ascii="Arial" w:hAnsi="Arial" w:cs="Arial"/>
                <w:color w:val="000000"/>
                <w:sz w:val="16"/>
                <w:szCs w:val="16"/>
                <w:lang w:eastAsia="en-GB"/>
              </w:rPr>
              <w:t xml:space="preserve">the UE supports </w:t>
            </w:r>
            <w:r w:rsidRPr="00B775D5">
              <w:rPr>
                <w:rFonts w:ascii="Arial" w:hAnsi="Arial" w:cs="Arial"/>
                <w:i/>
                <w:color w:val="000000"/>
                <w:sz w:val="16"/>
                <w:szCs w:val="16"/>
                <w:lang w:eastAsia="en-GB"/>
              </w:rPr>
              <w:t>whiteCellList</w:t>
            </w:r>
            <w:r w:rsidRPr="00B775D5">
              <w:rPr>
                <w:rFonts w:ascii="Arial" w:hAnsi="Arial" w:cs="Arial"/>
                <w:i/>
                <w:color w:val="000000"/>
                <w:sz w:val="16"/>
                <w:szCs w:val="16"/>
                <w:highlight w:val="yellow"/>
                <w:lang w:eastAsia="en-GB"/>
              </w:rPr>
              <w:t>-</w:t>
            </w:r>
            <w:proofErr w:type="gramStart"/>
            <w:r w:rsidRPr="00B775D5">
              <w:rPr>
                <w:rFonts w:ascii="Arial" w:hAnsi="Arial" w:cs="Arial"/>
                <w:i/>
                <w:color w:val="000000"/>
                <w:sz w:val="16"/>
                <w:szCs w:val="16"/>
                <w:highlight w:val="yellow"/>
                <w:lang w:eastAsia="en-GB"/>
              </w:rPr>
              <w:t xml:space="preserve">r13 </w:t>
            </w:r>
            <w:r w:rsidRPr="00B775D5">
              <w:rPr>
                <w:rFonts w:ascii="Arial" w:hAnsi="Arial" w:cs="Arial"/>
                <w:strike/>
                <w:color w:val="FF0000"/>
                <w:sz w:val="16"/>
                <w:szCs w:val="16"/>
                <w:highlight w:val="yellow"/>
                <w:lang w:eastAsia="en-GB"/>
              </w:rPr>
              <w:t xml:space="preserve"> </w:t>
            </w:r>
            <w:r w:rsidRPr="00B775D5">
              <w:rPr>
                <w:rFonts w:ascii="Arial" w:hAnsi="Arial" w:cs="Arial"/>
                <w:color w:val="000000"/>
                <w:sz w:val="16"/>
                <w:szCs w:val="16"/>
                <w:highlight w:val="yellow"/>
                <w:lang w:eastAsia="en-GB"/>
              </w:rPr>
              <w:t>to</w:t>
            </w:r>
            <w:proofErr w:type="gramEnd"/>
            <w:r w:rsidRPr="00B775D5">
              <w:rPr>
                <w:rFonts w:ascii="Arial" w:hAnsi="Arial" w:cs="Arial"/>
                <w:color w:val="000000"/>
                <w:sz w:val="16"/>
                <w:szCs w:val="16"/>
                <w:lang w:eastAsia="en-GB"/>
              </w:rPr>
              <w:t xml:space="preserve"> limit the set of cells applicable for measurements.</w:t>
            </w:r>
          </w:p>
          <w:p w14:paraId="7B5482E9" w14:textId="77777777" w:rsidR="00624AA4" w:rsidRDefault="00624AA4" w:rsidP="004F4BB1">
            <w:pPr>
              <w:pBdr>
                <w:top w:val="single" w:sz="6" w:space="1" w:color="auto"/>
                <w:bottom w:val="single" w:sz="6" w:space="1" w:color="auto"/>
              </w:pBdr>
              <w:spacing w:after="0"/>
              <w:rPr>
                <w:rFonts w:ascii="Arial" w:hAnsi="Arial" w:cs="Arial"/>
                <w:noProof/>
                <w:color w:val="1F497D" w:themeColor="text2"/>
                <w:sz w:val="16"/>
                <w:szCs w:val="16"/>
              </w:rPr>
            </w:pPr>
            <w:r w:rsidRPr="00C30755">
              <w:rPr>
                <w:rFonts w:ascii="Arial" w:hAnsi="Arial" w:cs="Arial"/>
                <w:b/>
                <w:noProof/>
                <w:color w:val="1F497D" w:themeColor="text2"/>
                <w:sz w:val="16"/>
                <w:szCs w:val="16"/>
              </w:rPr>
              <w:t>Samsung:</w:t>
            </w:r>
            <w:r w:rsidRPr="00C30755">
              <w:rPr>
                <w:rFonts w:ascii="Arial" w:hAnsi="Arial" w:cs="Arial"/>
                <w:noProof/>
                <w:color w:val="1F497D" w:themeColor="text2"/>
                <w:sz w:val="16"/>
                <w:szCs w:val="16"/>
              </w:rPr>
              <w:t xml:space="preserve"> Fine (but suffix –r13 seems not needed in field description – acktually it is better to refer to functionality i.e. ‘EUTRA white cell listing’ rather than to this field as there is also useWhiteCellList)</w:t>
            </w:r>
          </w:p>
          <w:p w14:paraId="742F17F5" w14:textId="77777777" w:rsidR="00624AA4" w:rsidRPr="00B007EE" w:rsidRDefault="00624AA4" w:rsidP="004F4BB1">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4DB700D3" w14:textId="77777777" w:rsidR="00624AA4" w:rsidRPr="00BD494B" w:rsidRDefault="00624AA4" w:rsidP="00E64E54">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000C71B4" w14:textId="77777777" w:rsidTr="00E219BF">
        <w:tc>
          <w:tcPr>
            <w:tcW w:w="769" w:type="dxa"/>
            <w:shd w:val="clear" w:color="auto" w:fill="auto"/>
          </w:tcPr>
          <w:p w14:paraId="31C0E2BA" w14:textId="77777777" w:rsidR="00624AA4" w:rsidRDefault="00624AA4" w:rsidP="004F4BB1">
            <w:pPr>
              <w:spacing w:after="0"/>
              <w:rPr>
                <w:rFonts w:ascii="Arial" w:hAnsi="Arial" w:cs="Arial"/>
                <w:noProof/>
                <w:sz w:val="16"/>
                <w:szCs w:val="16"/>
              </w:rPr>
            </w:pPr>
            <w:r>
              <w:rPr>
                <w:rFonts w:ascii="Arial" w:hAnsi="Arial" w:cs="Arial"/>
                <w:noProof/>
                <w:sz w:val="16"/>
                <w:szCs w:val="16"/>
              </w:rPr>
              <w:t>D.042</w:t>
            </w:r>
          </w:p>
        </w:tc>
        <w:tc>
          <w:tcPr>
            <w:tcW w:w="1677" w:type="dxa"/>
            <w:shd w:val="clear" w:color="auto" w:fill="auto"/>
          </w:tcPr>
          <w:p w14:paraId="4FC6B97C" w14:textId="77777777" w:rsidR="00624AA4" w:rsidRPr="000F5345" w:rsidRDefault="00624AA4"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15C6AD11" w14:textId="77777777" w:rsidR="00624AA4" w:rsidRPr="0052663E" w:rsidRDefault="00624AA4"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Is the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SEQUENCE OF</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xml:space="preserve"> needed (and correct)?</w:t>
            </w:r>
          </w:p>
          <w:p w14:paraId="01EA2D56" w14:textId="77777777" w:rsidR="00624AA4" w:rsidRPr="00D05729" w:rsidRDefault="00624AA4" w:rsidP="004F4BB1">
            <w:pPr>
              <w:pStyle w:val="PL"/>
              <w:shd w:val="clear" w:color="auto" w:fill="E6E6E6"/>
              <w:rPr>
                <w:lang w:eastAsia="ja-JP"/>
              </w:rPr>
            </w:pPr>
            <w:r>
              <w:t>BandParametersUL-r1</w:t>
            </w:r>
            <w:r>
              <w:rPr>
                <w:rFonts w:hint="eastAsia"/>
                <w:lang w:eastAsia="ja-JP"/>
              </w:rPr>
              <w:t>3</w:t>
            </w:r>
            <w:r w:rsidRPr="00D05729">
              <w:t xml:space="preserve"> ::= </w:t>
            </w:r>
            <w:r w:rsidRPr="00933468">
              <w:rPr>
                <w:color w:val="FF0000"/>
              </w:rPr>
              <w:t>SEQUENCE OF</w:t>
            </w:r>
            <w:r>
              <w:t xml:space="preserve"> CA-MIMO-ParametersUL-r1</w:t>
            </w:r>
            <w:r>
              <w:rPr>
                <w:rFonts w:hint="eastAsia"/>
                <w:lang w:eastAsia="ja-JP"/>
              </w:rPr>
              <w:t>0</w:t>
            </w:r>
          </w:p>
          <w:p w14:paraId="0FD9ECA6" w14:textId="77777777" w:rsidR="00624AA4" w:rsidRPr="0052663E" w:rsidRDefault="00624AA4" w:rsidP="004F4BB1">
            <w:pPr>
              <w:spacing w:after="0"/>
              <w:rPr>
                <w:rFonts w:ascii="Arial" w:eastAsia="MS Mincho" w:hAnsi="Arial" w:cs="Arial"/>
                <w:noProof/>
                <w:sz w:val="16"/>
                <w:szCs w:val="16"/>
                <w:lang w:eastAsia="ja-JP"/>
              </w:rPr>
            </w:pPr>
          </w:p>
          <w:p w14:paraId="36585CD2" w14:textId="77777777" w:rsidR="00624AA4" w:rsidRPr="00D05729" w:rsidRDefault="00624AA4" w:rsidP="004F4BB1">
            <w:pPr>
              <w:pStyle w:val="PL"/>
              <w:shd w:val="clear" w:color="auto" w:fill="E6E6E6"/>
              <w:rPr>
                <w:lang w:eastAsia="ja-JP"/>
              </w:rPr>
            </w:pPr>
            <w:r>
              <w:t>BandParametersDL-r1</w:t>
            </w:r>
            <w:r>
              <w:rPr>
                <w:rFonts w:hint="eastAsia"/>
                <w:lang w:eastAsia="ja-JP"/>
              </w:rPr>
              <w:t>3</w:t>
            </w:r>
            <w:r w:rsidRPr="00D05729">
              <w:t xml:space="preserve"> ::= </w:t>
            </w:r>
            <w:r w:rsidRPr="00933468">
              <w:rPr>
                <w:color w:val="FF0000"/>
              </w:rPr>
              <w:t>SEQUENCE OF</w:t>
            </w:r>
            <w:r>
              <w:t xml:space="preserve"> CA-MIMO-ParametersDL-r1</w:t>
            </w:r>
            <w:r>
              <w:rPr>
                <w:rFonts w:hint="eastAsia"/>
                <w:lang w:eastAsia="ja-JP"/>
              </w:rPr>
              <w:t>3</w:t>
            </w:r>
          </w:p>
          <w:p w14:paraId="76EDBDD3" w14:textId="77777777" w:rsidR="00624AA4" w:rsidRPr="00EE6B12" w:rsidRDefault="00624AA4" w:rsidP="004F4BB1">
            <w:pPr>
              <w:pStyle w:val="PL"/>
              <w:shd w:val="clear" w:color="auto" w:fill="E6E6E6"/>
            </w:pPr>
          </w:p>
          <w:p w14:paraId="19984A2E" w14:textId="77777777" w:rsidR="00624AA4" w:rsidRPr="0052663E" w:rsidRDefault="00624AA4" w:rsidP="004F4BB1">
            <w:pPr>
              <w:spacing w:after="0"/>
              <w:rPr>
                <w:rFonts w:ascii="Arial" w:eastAsia="MS Mincho" w:hAnsi="Arial" w:cs="Arial"/>
                <w:noProof/>
                <w:sz w:val="16"/>
                <w:szCs w:val="16"/>
                <w:lang w:eastAsia="ja-JP"/>
              </w:rPr>
            </w:pPr>
          </w:p>
          <w:p w14:paraId="02628A3A" w14:textId="77777777" w:rsidR="00624AA4" w:rsidRDefault="00624AA4" w:rsidP="004F4BB1">
            <w:pPr>
              <w:spacing w:after="0"/>
              <w:rPr>
                <w:rFonts w:ascii="Arial" w:hAnsi="Arial" w:cs="Arial"/>
                <w:noProof/>
                <w:sz w:val="16"/>
                <w:szCs w:val="16"/>
              </w:rPr>
            </w:pPr>
            <w:r>
              <w:rPr>
                <w:rFonts w:ascii="Arial" w:hAnsi="Arial" w:cs="Arial"/>
                <w:noProof/>
                <w:sz w:val="16"/>
                <w:szCs w:val="16"/>
              </w:rPr>
              <w:t xml:space="preserve">DCM understands that this change was due to the recent agreement that </w:t>
            </w:r>
            <w:r w:rsidRPr="00B14735">
              <w:rPr>
                <w:rFonts w:ascii="Arial" w:hAnsi="Arial" w:cs="Arial"/>
                <w:noProof/>
                <w:sz w:val="16"/>
                <w:szCs w:val="16"/>
              </w:rPr>
              <w:t>UE shall indicate parameters for only one CA uplink or downlink bandwidth class in a single band entry for one band combination entry.</w:t>
            </w:r>
            <w:r>
              <w:rPr>
                <w:rFonts w:ascii="Arial" w:hAnsi="Arial" w:cs="Arial"/>
                <w:noProof/>
                <w:sz w:val="16"/>
                <w:szCs w:val="16"/>
              </w:rPr>
              <w:t xml:space="preserve"> In that sense, SEQUENCE is not needed.</w:t>
            </w:r>
          </w:p>
        </w:tc>
        <w:tc>
          <w:tcPr>
            <w:tcW w:w="653" w:type="dxa"/>
            <w:gridSpan w:val="2"/>
            <w:shd w:val="clear" w:color="auto" w:fill="auto"/>
          </w:tcPr>
          <w:p w14:paraId="195D7970" w14:textId="77777777" w:rsidR="00624AA4"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208712B" w14:textId="77777777" w:rsidR="00624AA4" w:rsidRPr="00E219BF" w:rsidRDefault="00624AA4" w:rsidP="004F4BB1">
            <w:pPr>
              <w:pStyle w:val="TAL"/>
              <w:rPr>
                <w:sz w:val="16"/>
                <w:szCs w:val="16"/>
                <w:lang w:eastAsia="en-GB"/>
              </w:rPr>
            </w:pPr>
            <w:r w:rsidRPr="00E219BF">
              <w:rPr>
                <w:sz w:val="16"/>
                <w:szCs w:val="16"/>
                <w:lang w:eastAsia="en-GB"/>
              </w:rPr>
              <w:t>Should be corrected as follows.</w:t>
            </w:r>
          </w:p>
          <w:p w14:paraId="08EA40F0" w14:textId="77777777" w:rsidR="00624AA4" w:rsidRPr="00D05729" w:rsidRDefault="00624AA4" w:rsidP="004F4BB1">
            <w:pPr>
              <w:pStyle w:val="PL"/>
              <w:shd w:val="clear" w:color="auto" w:fill="E6E6E6"/>
              <w:rPr>
                <w:lang w:eastAsia="ja-JP"/>
              </w:rPr>
            </w:pPr>
            <w:r>
              <w:t>BandParametersUL-r1</w:t>
            </w:r>
            <w:r>
              <w:rPr>
                <w:rFonts w:hint="eastAsia"/>
                <w:lang w:eastAsia="ja-JP"/>
              </w:rPr>
              <w:t>3</w:t>
            </w:r>
            <w:r w:rsidRPr="00D05729">
              <w:t xml:space="preserve"> ::= </w:t>
            </w:r>
            <w:r w:rsidRPr="00EF5008">
              <w:rPr>
                <w:strike/>
                <w:color w:val="FF0000"/>
              </w:rPr>
              <w:t>SEQUENCE OF</w:t>
            </w:r>
            <w:r>
              <w:t xml:space="preserve"> CA-MIMO-ParametersUL-r1</w:t>
            </w:r>
            <w:r>
              <w:rPr>
                <w:rFonts w:hint="eastAsia"/>
                <w:lang w:eastAsia="ja-JP"/>
              </w:rPr>
              <w:t>0</w:t>
            </w:r>
          </w:p>
          <w:p w14:paraId="1DC9E126" w14:textId="77777777" w:rsidR="00624AA4" w:rsidRPr="00B14735" w:rsidRDefault="00624AA4" w:rsidP="004F4BB1">
            <w:pPr>
              <w:spacing w:after="0"/>
              <w:rPr>
                <w:rFonts w:ascii="Arial" w:eastAsia="MS Mincho" w:hAnsi="Arial" w:cs="Arial"/>
                <w:noProof/>
                <w:sz w:val="16"/>
                <w:szCs w:val="16"/>
                <w:lang w:eastAsia="ja-JP"/>
              </w:rPr>
            </w:pPr>
          </w:p>
          <w:p w14:paraId="64CF3DDA" w14:textId="77777777" w:rsidR="00624AA4" w:rsidRDefault="00624AA4" w:rsidP="004F4BB1">
            <w:pPr>
              <w:pStyle w:val="PL"/>
              <w:pBdr>
                <w:bottom w:val="single" w:sz="6" w:space="1" w:color="auto"/>
              </w:pBdr>
              <w:shd w:val="clear" w:color="auto" w:fill="E6E6E6"/>
              <w:rPr>
                <w:lang w:eastAsia="ja-JP"/>
              </w:rPr>
            </w:pPr>
            <w:r>
              <w:t>BandParametersDL-r1</w:t>
            </w:r>
            <w:r>
              <w:rPr>
                <w:rFonts w:hint="eastAsia"/>
                <w:lang w:eastAsia="ja-JP"/>
              </w:rPr>
              <w:t>3</w:t>
            </w:r>
            <w:r w:rsidRPr="00D05729">
              <w:t xml:space="preserve"> ::= </w:t>
            </w:r>
            <w:r w:rsidRPr="00EF5008">
              <w:rPr>
                <w:strike/>
                <w:color w:val="FF0000"/>
              </w:rPr>
              <w:t>SEQUENCE OF</w:t>
            </w:r>
            <w:r>
              <w:t xml:space="preserve"> CA-MIMO-ParametersDL-r1</w:t>
            </w:r>
            <w:r>
              <w:rPr>
                <w:rFonts w:hint="eastAsia"/>
                <w:lang w:eastAsia="ja-JP"/>
              </w:rPr>
              <w:t>3</w:t>
            </w:r>
          </w:p>
          <w:p w14:paraId="7D84C63C" w14:textId="77777777" w:rsidR="00624AA4" w:rsidRPr="00E219BF" w:rsidRDefault="00624AA4" w:rsidP="004F4BB1">
            <w:pPr>
              <w:spacing w:after="0"/>
              <w:rPr>
                <w:rFonts w:ascii="Arial" w:hAnsi="Arial" w:cs="Arial"/>
                <w:color w:val="C0504D" w:themeColor="accent2"/>
                <w:sz w:val="16"/>
                <w:szCs w:val="16"/>
                <w:lang w:eastAsia="ja-JP"/>
              </w:rPr>
            </w:pPr>
            <w:r>
              <w:rPr>
                <w:rFonts w:ascii="Arial" w:hAnsi="Arial" w:cs="Arial"/>
                <w:b/>
                <w:color w:val="C0504D" w:themeColor="accent2"/>
                <w:sz w:val="16"/>
                <w:szCs w:val="16"/>
                <w:lang w:eastAsia="ja-JP"/>
              </w:rPr>
              <w:t>Coordinator:</w:t>
            </w:r>
            <w:r>
              <w:rPr>
                <w:rFonts w:ascii="Arial" w:hAnsi="Arial" w:cs="Arial"/>
                <w:color w:val="C0504D" w:themeColor="accent2"/>
                <w:sz w:val="16"/>
                <w:szCs w:val="16"/>
                <w:lang w:eastAsia="ja-JP"/>
              </w:rPr>
              <w:t xml:space="preserve"> Corrected in general CR.</w:t>
            </w:r>
          </w:p>
        </w:tc>
        <w:tc>
          <w:tcPr>
            <w:tcW w:w="1060" w:type="dxa"/>
            <w:tcBorders>
              <w:bottom w:val="single" w:sz="4" w:space="0" w:color="auto"/>
            </w:tcBorders>
            <w:shd w:val="clear" w:color="auto" w:fill="CCFF99"/>
          </w:tcPr>
          <w:p w14:paraId="69B5D72B" w14:textId="77777777" w:rsidR="00624AA4" w:rsidRPr="00BD494B" w:rsidRDefault="00624AA4" w:rsidP="00E64E54">
            <w:pPr>
              <w:spacing w:after="0"/>
              <w:rPr>
                <w:rFonts w:ascii="Arial" w:hAnsi="Arial" w:cs="Arial"/>
                <w:noProof/>
                <w:sz w:val="16"/>
                <w:szCs w:val="16"/>
              </w:rPr>
            </w:pPr>
            <w:r>
              <w:rPr>
                <w:rFonts w:ascii="Arial" w:hAnsi="Arial" w:cs="Arial"/>
                <w:noProof/>
                <w:sz w:val="16"/>
                <w:szCs w:val="16"/>
              </w:rPr>
              <w:t>Closed (General CR)</w:t>
            </w:r>
          </w:p>
        </w:tc>
      </w:tr>
      <w:tr w:rsidR="00624AA4" w:rsidRPr="005E0C5B" w14:paraId="32F1C60B" w14:textId="77777777" w:rsidTr="008F182A">
        <w:tc>
          <w:tcPr>
            <w:tcW w:w="769" w:type="dxa"/>
            <w:tcBorders>
              <w:bottom w:val="single" w:sz="4" w:space="0" w:color="auto"/>
            </w:tcBorders>
            <w:shd w:val="clear" w:color="auto" w:fill="auto"/>
          </w:tcPr>
          <w:p w14:paraId="7872BB23" w14:textId="77777777" w:rsidR="00624AA4" w:rsidRPr="005E0C5B" w:rsidRDefault="00624AA4" w:rsidP="005E0C5B">
            <w:pPr>
              <w:spacing w:after="0"/>
              <w:rPr>
                <w:rFonts w:ascii="Arial" w:hAnsi="Arial" w:cs="Arial"/>
                <w:noProof/>
                <w:sz w:val="16"/>
                <w:szCs w:val="16"/>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82</w:t>
            </w:r>
          </w:p>
        </w:tc>
        <w:tc>
          <w:tcPr>
            <w:tcW w:w="1677" w:type="dxa"/>
            <w:tcBorders>
              <w:bottom w:val="single" w:sz="4" w:space="0" w:color="auto"/>
            </w:tcBorders>
            <w:shd w:val="clear" w:color="auto" w:fill="auto"/>
          </w:tcPr>
          <w:p w14:paraId="6482291F" w14:textId="77777777" w:rsidR="00624AA4" w:rsidRPr="005E0C5B" w:rsidRDefault="00624AA4" w:rsidP="005E0C5B">
            <w:pPr>
              <w:spacing w:after="0"/>
              <w:rPr>
                <w:rFonts w:ascii="Arial" w:hAnsi="Arial" w:cs="Arial"/>
                <w:noProof/>
                <w:sz w:val="16"/>
                <w:szCs w:val="16"/>
              </w:rPr>
            </w:pPr>
            <w:r>
              <w:rPr>
                <w:rFonts w:ascii="Arial" w:hAnsi="Arial" w:cs="Arial"/>
                <w:sz w:val="16"/>
                <w:szCs w:val="16"/>
              </w:rPr>
              <w:t xml:space="preserve">6.3.6 </w:t>
            </w:r>
            <w:r w:rsidRPr="008F2AE6">
              <w:rPr>
                <w:rFonts w:ascii="Arial" w:hAnsi="Arial" w:cs="Arial"/>
                <w:noProof/>
                <w:sz w:val="16"/>
                <w:szCs w:val="16"/>
              </w:rPr>
              <w:t>UE-EUTRA-Capability</w:t>
            </w:r>
          </w:p>
        </w:tc>
        <w:tc>
          <w:tcPr>
            <w:tcW w:w="5369" w:type="dxa"/>
            <w:tcBorders>
              <w:bottom w:val="single" w:sz="4" w:space="0" w:color="auto"/>
            </w:tcBorders>
            <w:shd w:val="clear" w:color="auto" w:fill="auto"/>
          </w:tcPr>
          <w:p w14:paraId="70707807" w14:textId="77777777" w:rsidR="00624AA4" w:rsidRPr="008D623F" w:rsidRDefault="00624AA4" w:rsidP="00B50126">
            <w:pPr>
              <w:spacing w:after="0"/>
              <w:rPr>
                <w:rFonts w:ascii="Arial" w:hAnsi="Arial" w:cs="Arial"/>
                <w:noProof/>
                <w:sz w:val="16"/>
                <w:szCs w:val="16"/>
              </w:rPr>
            </w:pPr>
            <w:r w:rsidRPr="008D623F">
              <w:rPr>
                <w:rFonts w:ascii="Arial" w:hAnsi="Arial" w:cs="Arial"/>
                <w:noProof/>
                <w:sz w:val="16"/>
                <w:szCs w:val="16"/>
              </w:rPr>
              <w:t>ue-SSTD-Meas</w:t>
            </w:r>
          </w:p>
          <w:p w14:paraId="25B9A8B8" w14:textId="77777777" w:rsidR="00624AA4" w:rsidRPr="008D623F" w:rsidRDefault="00624AA4" w:rsidP="00B50126">
            <w:pPr>
              <w:spacing w:after="0"/>
              <w:rPr>
                <w:rFonts w:ascii="Arial" w:eastAsia="SimSun" w:hAnsi="Arial" w:cs="Arial"/>
                <w:noProof/>
                <w:sz w:val="16"/>
                <w:szCs w:val="16"/>
                <w:lang w:eastAsia="zh-CN"/>
              </w:rPr>
            </w:pPr>
            <w:r w:rsidRPr="008D623F">
              <w:rPr>
                <w:rFonts w:ascii="Arial" w:hAnsi="Arial" w:cs="Arial"/>
                <w:noProof/>
                <w:sz w:val="16"/>
                <w:szCs w:val="16"/>
              </w:rPr>
              <w:t>Indicates whether the UE supports SSTD measurements between the PCell and the PSCell as specified in TS 36.214 [48].</w:t>
            </w:r>
          </w:p>
          <w:p w14:paraId="5E8A5E34" w14:textId="77777777" w:rsidR="00624AA4" w:rsidRPr="005E0C5B" w:rsidRDefault="00624AA4" w:rsidP="005E0C5B">
            <w:pPr>
              <w:spacing w:after="0"/>
              <w:rPr>
                <w:rFonts w:ascii="Arial" w:hAnsi="Arial" w:cs="Arial"/>
                <w:noProof/>
                <w:sz w:val="16"/>
                <w:szCs w:val="16"/>
              </w:rPr>
            </w:pPr>
            <w:r w:rsidRPr="008D623F">
              <w:rPr>
                <w:rFonts w:ascii="Arial" w:eastAsia="SimSun" w:hAnsi="Arial" w:cs="Arial"/>
                <w:sz w:val="16"/>
                <w:szCs w:val="16"/>
                <w:lang w:eastAsia="zh-CN"/>
              </w:rPr>
              <w:t>“</w:t>
            </w:r>
            <w:r w:rsidRPr="008D623F">
              <w:rPr>
                <w:rFonts w:ascii="Arial" w:hAnsi="Arial" w:cs="Arial"/>
                <w:i/>
                <w:noProof/>
                <w:sz w:val="16"/>
                <w:szCs w:val="16"/>
                <w:lang w:eastAsia="ja-JP"/>
              </w:rPr>
              <w:t>subframeBoundaryOffset</w:t>
            </w:r>
            <w:r w:rsidRPr="008D623F">
              <w:rPr>
                <w:rFonts w:ascii="Arial" w:hAnsi="Arial" w:cs="Arial"/>
                <w:i/>
                <w:noProof/>
                <w:sz w:val="16"/>
                <w:szCs w:val="16"/>
              </w:rPr>
              <w:t>R</w:t>
            </w:r>
            <w:r w:rsidRPr="008D623F">
              <w:rPr>
                <w:rFonts w:ascii="Arial" w:hAnsi="Arial" w:cs="Arial"/>
                <w:i/>
                <w:noProof/>
                <w:sz w:val="16"/>
                <w:szCs w:val="16"/>
                <w:lang w:eastAsia="ja-JP"/>
              </w:rPr>
              <w:t>esult</w:t>
            </w:r>
            <w:r w:rsidRPr="008D623F">
              <w:rPr>
                <w:rFonts w:ascii="Arial" w:eastAsia="SimSun" w:hAnsi="Arial" w:cs="Arial"/>
                <w:noProof/>
                <w:sz w:val="16"/>
                <w:szCs w:val="16"/>
                <w:lang w:eastAsia="zh-CN"/>
              </w:rPr>
              <w:t xml:space="preserve">” should be </w:t>
            </w:r>
            <w:r w:rsidRPr="008D623F">
              <w:rPr>
                <w:rFonts w:ascii="Arial" w:hAnsi="Arial" w:cs="Arial"/>
                <w:sz w:val="16"/>
                <w:szCs w:val="16"/>
                <w:lang w:eastAsia="zh-CN"/>
              </w:rPr>
              <w:t>a</w:t>
            </w:r>
            <w:r w:rsidRPr="008D623F">
              <w:rPr>
                <w:rFonts w:ascii="Arial" w:hAnsi="Arial" w:cs="Arial"/>
                <w:sz w:val="16"/>
                <w:szCs w:val="16"/>
                <w:lang w:eastAsia="ja-JP"/>
              </w:rPr>
              <w:t>ccording to</w:t>
            </w:r>
            <w:r w:rsidRPr="008D623F">
              <w:rPr>
                <w:rFonts w:ascii="Arial" w:hAnsi="Arial" w:cs="Arial"/>
                <w:sz w:val="16"/>
                <w:szCs w:val="16"/>
                <w:lang w:eastAsia="zh-CN"/>
              </w:rPr>
              <w:t xml:space="preserve"> the mapping table in TS 36.133 [16].</w:t>
            </w:r>
            <w:r w:rsidRPr="008D623F">
              <w:rPr>
                <w:rFonts w:ascii="Arial" w:eastAsia="SimSun" w:hAnsi="Arial" w:cs="Arial"/>
                <w:sz w:val="16"/>
                <w:szCs w:val="16"/>
                <w:lang w:eastAsia="zh-CN"/>
              </w:rPr>
              <w:t xml:space="preserve"> So one reference is absent.</w:t>
            </w:r>
          </w:p>
        </w:tc>
        <w:tc>
          <w:tcPr>
            <w:tcW w:w="653" w:type="dxa"/>
            <w:gridSpan w:val="2"/>
            <w:tcBorders>
              <w:bottom w:val="single" w:sz="4" w:space="0" w:color="auto"/>
            </w:tcBorders>
            <w:shd w:val="clear" w:color="auto" w:fill="auto"/>
          </w:tcPr>
          <w:p w14:paraId="7D4CD60A" w14:textId="77777777" w:rsidR="00624AA4" w:rsidRPr="005E0C5B" w:rsidRDefault="00624AA4" w:rsidP="005E0C5B">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07BC4615" w14:textId="77777777" w:rsidR="00624AA4" w:rsidRPr="008D623F" w:rsidRDefault="00624AA4" w:rsidP="00B50126">
            <w:pPr>
              <w:spacing w:after="0"/>
              <w:rPr>
                <w:rFonts w:ascii="Arial" w:hAnsi="Arial" w:cs="Arial"/>
                <w:noProof/>
                <w:sz w:val="16"/>
                <w:szCs w:val="16"/>
              </w:rPr>
            </w:pPr>
            <w:r w:rsidRPr="008D623F">
              <w:rPr>
                <w:rFonts w:ascii="Arial" w:hAnsi="Arial" w:cs="Arial"/>
                <w:noProof/>
                <w:sz w:val="16"/>
                <w:szCs w:val="16"/>
              </w:rPr>
              <w:t>ue-SSTD-Meas</w:t>
            </w:r>
          </w:p>
          <w:p w14:paraId="5CD93E43" w14:textId="77777777" w:rsidR="00624AA4" w:rsidRPr="008D623F" w:rsidRDefault="00624AA4" w:rsidP="00B50126">
            <w:pPr>
              <w:pBdr>
                <w:bottom w:val="single" w:sz="6" w:space="1" w:color="auto"/>
              </w:pBdr>
              <w:spacing w:after="0"/>
              <w:rPr>
                <w:rFonts w:ascii="Arial" w:hAnsi="Arial" w:cs="Arial"/>
                <w:noProof/>
                <w:sz w:val="16"/>
                <w:szCs w:val="16"/>
              </w:rPr>
            </w:pPr>
            <w:r w:rsidRPr="008D623F">
              <w:rPr>
                <w:rFonts w:ascii="Arial" w:hAnsi="Arial" w:cs="Arial"/>
                <w:noProof/>
                <w:sz w:val="16"/>
                <w:szCs w:val="16"/>
              </w:rPr>
              <w:t>Indicates whether the UE supports SSTD measurements between the PCell and the PSCell as specified in TS 36.214 [48]</w:t>
            </w:r>
            <w:r w:rsidRPr="008D623F">
              <w:rPr>
                <w:rFonts w:ascii="Arial" w:eastAsia="SimSun" w:hAnsi="Arial" w:cs="Arial"/>
                <w:noProof/>
                <w:sz w:val="16"/>
                <w:szCs w:val="16"/>
                <w:lang w:eastAsia="zh-CN"/>
              </w:rPr>
              <w:t xml:space="preserve"> </w:t>
            </w:r>
            <w:r w:rsidRPr="008D623F">
              <w:rPr>
                <w:rFonts w:ascii="Arial" w:eastAsia="SimSun" w:hAnsi="Arial" w:cs="Arial"/>
                <w:color w:val="FF0000"/>
                <w:sz w:val="16"/>
                <w:szCs w:val="16"/>
                <w:u w:val="single"/>
                <w:lang w:eastAsia="zh-CN"/>
              </w:rPr>
              <w:t>and TS 36.133 [16</w:t>
            </w:r>
            <w:r w:rsidRPr="008D623F">
              <w:rPr>
                <w:rFonts w:ascii="Arial" w:eastAsia="SimSun" w:hAnsi="Arial" w:cs="Arial"/>
                <w:sz w:val="16"/>
                <w:szCs w:val="16"/>
                <w:lang w:eastAsia="zh-CN"/>
              </w:rPr>
              <w:t>]</w:t>
            </w:r>
            <w:r w:rsidRPr="008D623F">
              <w:rPr>
                <w:rFonts w:ascii="Arial" w:hAnsi="Arial" w:cs="Arial"/>
                <w:noProof/>
                <w:sz w:val="16"/>
                <w:szCs w:val="16"/>
              </w:rPr>
              <w:t>.</w:t>
            </w:r>
          </w:p>
          <w:p w14:paraId="153677BE" w14:textId="77777777" w:rsidR="00624AA4" w:rsidRPr="008D623F" w:rsidRDefault="00624AA4" w:rsidP="00B50126">
            <w:pPr>
              <w:spacing w:after="0"/>
              <w:rPr>
                <w:rFonts w:ascii="Arial" w:eastAsia="SimSun" w:hAnsi="Arial" w:cs="Arial"/>
                <w:noProof/>
                <w:color w:val="1F497D" w:themeColor="text2"/>
                <w:sz w:val="16"/>
                <w:szCs w:val="16"/>
                <w:lang w:eastAsia="zh-CN"/>
              </w:rPr>
            </w:pPr>
            <w:r w:rsidRPr="008D623F">
              <w:rPr>
                <w:rFonts w:ascii="Arial" w:eastAsia="SimSun" w:hAnsi="Arial" w:cs="Arial" w:hint="eastAsia"/>
                <w:b/>
                <w:noProof/>
                <w:color w:val="1F497D" w:themeColor="text2"/>
                <w:sz w:val="16"/>
                <w:szCs w:val="16"/>
                <w:lang w:eastAsia="zh-CN"/>
              </w:rPr>
              <w:t>Intel:</w:t>
            </w:r>
            <w:r w:rsidRPr="008D623F">
              <w:rPr>
                <w:rFonts w:ascii="Arial" w:eastAsia="SimSun" w:hAnsi="Arial" w:cs="Arial" w:hint="eastAsia"/>
                <w:noProof/>
                <w:color w:val="1F497D" w:themeColor="text2"/>
                <w:sz w:val="16"/>
                <w:szCs w:val="16"/>
                <w:lang w:eastAsia="zh-CN"/>
              </w:rPr>
              <w:t xml:space="preserve"> </w:t>
            </w:r>
            <w:r w:rsidRPr="008D623F">
              <w:rPr>
                <w:rFonts w:ascii="Arial" w:eastAsia="SimSun" w:hAnsi="Arial" w:cs="Arial"/>
                <w:noProof/>
                <w:color w:val="1F497D" w:themeColor="text2"/>
                <w:sz w:val="16"/>
                <w:szCs w:val="16"/>
                <w:lang w:eastAsia="zh-CN"/>
              </w:rPr>
              <w:t>Ericsson: OK.</w:t>
            </w:r>
          </w:p>
          <w:p w14:paraId="659C80F9" w14:textId="77777777" w:rsidR="00624AA4" w:rsidRDefault="00624AA4" w:rsidP="005E0C5B">
            <w:pPr>
              <w:pBdr>
                <w:bottom w:val="single" w:sz="6" w:space="1" w:color="auto"/>
              </w:pBdr>
              <w:spacing w:after="0"/>
              <w:rPr>
                <w:rFonts w:ascii="Arial" w:eastAsia="SimSun" w:hAnsi="Arial" w:cs="Arial"/>
                <w:noProof/>
                <w:color w:val="1F497D" w:themeColor="text2"/>
                <w:sz w:val="16"/>
                <w:szCs w:val="16"/>
                <w:lang w:eastAsia="zh-CN"/>
              </w:rPr>
            </w:pPr>
            <w:r w:rsidRPr="008D623F">
              <w:rPr>
                <w:rFonts w:ascii="Arial" w:eastAsia="SimSun" w:hAnsi="Arial" w:cs="Arial"/>
                <w:b/>
                <w:noProof/>
                <w:color w:val="1F497D" w:themeColor="text2"/>
                <w:sz w:val="16"/>
                <w:szCs w:val="16"/>
                <w:lang w:eastAsia="zh-CN"/>
              </w:rPr>
              <w:t>DCM:</w:t>
            </w:r>
            <w:r w:rsidRPr="008D623F">
              <w:rPr>
                <w:rFonts w:ascii="Arial" w:eastAsia="SimSun" w:hAnsi="Arial" w:cs="Arial"/>
                <w:noProof/>
                <w:color w:val="1F497D" w:themeColor="text2"/>
                <w:sz w:val="16"/>
                <w:szCs w:val="16"/>
                <w:lang w:eastAsia="zh-CN"/>
              </w:rPr>
              <w:t xml:space="preserve"> Could be OK. But if 36.133 is added, the field description should mention about the reporting, e.g., “</w:t>
            </w:r>
            <w:r w:rsidRPr="008D623F">
              <w:rPr>
                <w:rFonts w:ascii="Arial" w:eastAsia="SimSun" w:hAnsi="Arial" w:cs="Arial"/>
                <w:noProof/>
                <w:sz w:val="16"/>
                <w:szCs w:val="16"/>
                <w:lang w:eastAsia="zh-CN"/>
              </w:rPr>
              <w:t xml:space="preserve">UE suppports SSTD measurements </w:t>
            </w:r>
            <w:r w:rsidRPr="008D623F">
              <w:rPr>
                <w:rFonts w:ascii="Arial" w:eastAsia="SimSun" w:hAnsi="Arial" w:cs="Arial"/>
                <w:noProof/>
                <w:color w:val="FF0000"/>
                <w:sz w:val="16"/>
                <w:szCs w:val="16"/>
                <w:u w:val="single"/>
                <w:lang w:eastAsia="zh-CN"/>
              </w:rPr>
              <w:t>and reporting</w:t>
            </w:r>
            <w:r w:rsidRPr="008D623F">
              <w:rPr>
                <w:rFonts w:ascii="Arial" w:eastAsia="SimSun" w:hAnsi="Arial" w:cs="Arial"/>
                <w:noProof/>
                <w:color w:val="FF0000"/>
                <w:sz w:val="16"/>
                <w:szCs w:val="16"/>
                <w:lang w:eastAsia="zh-CN"/>
              </w:rPr>
              <w:t xml:space="preserve"> </w:t>
            </w:r>
            <w:r w:rsidRPr="008D623F">
              <w:rPr>
                <w:rFonts w:ascii="Arial" w:eastAsia="SimSun" w:hAnsi="Arial" w:cs="Arial"/>
                <w:noProof/>
                <w:sz w:val="16"/>
                <w:szCs w:val="16"/>
                <w:lang w:eastAsia="zh-CN"/>
              </w:rPr>
              <w:t>between…</w:t>
            </w:r>
            <w:r w:rsidRPr="008D623F">
              <w:rPr>
                <w:rFonts w:ascii="Arial" w:eastAsia="SimSun" w:hAnsi="Arial" w:cs="Arial"/>
                <w:noProof/>
                <w:color w:val="1F497D" w:themeColor="text2"/>
                <w:sz w:val="16"/>
                <w:szCs w:val="16"/>
                <w:lang w:eastAsia="zh-CN"/>
              </w:rPr>
              <w:t>”</w:t>
            </w:r>
          </w:p>
          <w:p w14:paraId="400CBF34" w14:textId="77777777" w:rsidR="00624AA4" w:rsidRPr="005E0C5B" w:rsidRDefault="00624AA4" w:rsidP="008F182A">
            <w:pPr>
              <w:spacing w:after="0"/>
              <w:rPr>
                <w:rFonts w:ascii="Arial" w:hAnsi="Arial" w:cs="Arial"/>
                <w:noProof/>
                <w:sz w:val="16"/>
                <w:szCs w:val="16"/>
              </w:rPr>
            </w:pPr>
            <w:r w:rsidRPr="008F182A">
              <w:rPr>
                <w:rFonts w:ascii="Arial" w:hAnsi="Arial" w:cs="Arial"/>
                <w:b/>
                <w:noProof/>
                <w:color w:val="C0504D" w:themeColor="accent2"/>
                <w:sz w:val="16"/>
                <w:szCs w:val="16"/>
              </w:rPr>
              <w:t xml:space="preserve">Intel: </w:t>
            </w:r>
            <w:r w:rsidRPr="008F182A">
              <w:rPr>
                <w:rFonts w:ascii="Arial" w:hAnsi="Arial" w:cs="Arial"/>
                <w:noProof/>
                <w:color w:val="C0504D" w:themeColor="accent2"/>
                <w:sz w:val="16"/>
                <w:szCs w:val="16"/>
              </w:rPr>
              <w:t>Corrected in general CR by only adding the reference to TS 36.133. We don’t see the need to add “reporting” in the field description of the capability.</w:t>
            </w:r>
          </w:p>
        </w:tc>
        <w:tc>
          <w:tcPr>
            <w:tcW w:w="1060" w:type="dxa"/>
            <w:tcBorders>
              <w:bottom w:val="single" w:sz="4" w:space="0" w:color="auto"/>
            </w:tcBorders>
            <w:shd w:val="clear" w:color="auto" w:fill="CCFF99"/>
          </w:tcPr>
          <w:p w14:paraId="440FF333" w14:textId="77777777" w:rsidR="00624AA4" w:rsidRPr="005E0C5B" w:rsidRDefault="00624AA4" w:rsidP="005E0C5B">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685F888D" w14:textId="77777777" w:rsidTr="008F182A">
        <w:tc>
          <w:tcPr>
            <w:tcW w:w="769" w:type="dxa"/>
            <w:shd w:val="clear" w:color="auto" w:fill="auto"/>
          </w:tcPr>
          <w:p w14:paraId="004757A9" w14:textId="77777777" w:rsidR="00624AA4" w:rsidRDefault="00624AA4" w:rsidP="001C321E">
            <w:pPr>
              <w:spacing w:after="0"/>
              <w:rPr>
                <w:rFonts w:ascii="Arial" w:hAnsi="Arial" w:cs="Arial"/>
                <w:noProof/>
                <w:sz w:val="16"/>
                <w:szCs w:val="16"/>
              </w:rPr>
            </w:pPr>
            <w:r>
              <w:rPr>
                <w:rFonts w:ascii="Arial" w:hAnsi="Arial" w:cs="Arial"/>
                <w:noProof/>
                <w:sz w:val="16"/>
                <w:szCs w:val="16"/>
              </w:rPr>
              <w:t>I.054</w:t>
            </w:r>
          </w:p>
        </w:tc>
        <w:tc>
          <w:tcPr>
            <w:tcW w:w="1677" w:type="dxa"/>
            <w:shd w:val="clear" w:color="auto" w:fill="auto"/>
          </w:tcPr>
          <w:p w14:paraId="4BFAA2B2" w14:textId="77777777" w:rsidR="00624AA4" w:rsidRDefault="00624AA4" w:rsidP="001C321E">
            <w:pPr>
              <w:spacing w:after="0"/>
              <w:rPr>
                <w:rFonts w:ascii="Arial" w:hAnsi="Arial" w:cs="Arial"/>
                <w:sz w:val="16"/>
                <w:szCs w:val="16"/>
              </w:rPr>
            </w:pPr>
            <w:r>
              <w:rPr>
                <w:rFonts w:ascii="Arial" w:hAnsi="Arial" w:cs="Arial"/>
                <w:sz w:val="16"/>
                <w:szCs w:val="16"/>
                <w:lang w:val="en-US"/>
              </w:rPr>
              <w:t xml:space="preserve">6.3.6 </w:t>
            </w:r>
            <w:r w:rsidRPr="0041330C">
              <w:rPr>
                <w:rFonts w:ascii="Arial" w:hAnsi="Arial" w:cs="Arial"/>
                <w:sz w:val="16"/>
                <w:szCs w:val="16"/>
                <w:lang w:val="en-US"/>
              </w:rPr>
              <w:t>UE-EUTRA-Capability</w:t>
            </w:r>
          </w:p>
        </w:tc>
        <w:tc>
          <w:tcPr>
            <w:tcW w:w="5369" w:type="dxa"/>
            <w:shd w:val="clear" w:color="auto" w:fill="auto"/>
          </w:tcPr>
          <w:p w14:paraId="69405843" w14:textId="77777777" w:rsidR="00624AA4" w:rsidRDefault="00624AA4" w:rsidP="001C321E">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rPr>
              <w:t xml:space="preserve">Field </w:t>
            </w:r>
            <w:r w:rsidRPr="004158CF">
              <w:rPr>
                <w:rFonts w:ascii="Arial" w:hAnsi="Arial" w:cs="Arial"/>
                <w:noProof/>
                <w:sz w:val="16"/>
                <w:szCs w:val="16"/>
              </w:rPr>
              <w:t xml:space="preserve">description of </w:t>
            </w:r>
            <w:r w:rsidRPr="004158CF">
              <w:rPr>
                <w:rFonts w:ascii="Arial" w:eastAsia="Times New Roman" w:hAnsi="Arial"/>
                <w:i/>
                <w:sz w:val="16"/>
                <w:szCs w:val="16"/>
                <w:lang w:eastAsia="zh-CN"/>
              </w:rPr>
              <w:t>extendedLongD</w:t>
            </w:r>
            <w:r w:rsidRPr="004158CF">
              <w:rPr>
                <w:rFonts w:ascii="Arial" w:eastAsia="Times New Roman" w:hAnsi="Arial" w:hint="eastAsia"/>
                <w:i/>
                <w:sz w:val="16"/>
                <w:szCs w:val="16"/>
                <w:lang w:eastAsia="zh-CN"/>
              </w:rPr>
              <w:t>RX</w:t>
            </w:r>
            <w:r>
              <w:rPr>
                <w:rFonts w:ascii="Arial" w:eastAsia="Times New Roman" w:hAnsi="Arial"/>
                <w:i/>
                <w:sz w:val="16"/>
                <w:szCs w:val="16"/>
                <w:lang w:eastAsia="zh-CN"/>
              </w:rPr>
              <w:t xml:space="preserve"> </w:t>
            </w:r>
            <w:r w:rsidRPr="004158CF">
              <w:rPr>
                <w:rFonts w:ascii="Arial" w:hAnsi="Arial" w:cs="Arial"/>
                <w:noProof/>
                <w:sz w:val="16"/>
                <w:szCs w:val="16"/>
              </w:rPr>
              <w:t>can be improved.</w:t>
            </w:r>
          </w:p>
        </w:tc>
        <w:tc>
          <w:tcPr>
            <w:tcW w:w="653" w:type="dxa"/>
            <w:gridSpan w:val="2"/>
            <w:shd w:val="clear" w:color="auto" w:fill="auto"/>
          </w:tcPr>
          <w:p w14:paraId="6486E325" w14:textId="77777777" w:rsidR="00624AA4" w:rsidRDefault="00624AA4" w:rsidP="001C321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C4F65B" w14:textId="77777777" w:rsidR="00624AA4" w:rsidRPr="00B775D5" w:rsidRDefault="00624AA4" w:rsidP="00B775D5">
            <w:pPr>
              <w:spacing w:after="0"/>
              <w:rPr>
                <w:rFonts w:ascii="Arial" w:hAnsi="Arial" w:cs="Arial"/>
                <w:noProof/>
                <w:sz w:val="16"/>
                <w:szCs w:val="16"/>
              </w:rPr>
            </w:pPr>
            <w:r w:rsidRPr="00B775D5">
              <w:rPr>
                <w:rFonts w:ascii="Arial" w:hAnsi="Arial" w:cs="Arial"/>
                <w:noProof/>
                <w:sz w:val="16"/>
                <w:szCs w:val="16"/>
              </w:rPr>
              <w:t xml:space="preserve">Improve field description of </w:t>
            </w:r>
            <w:r w:rsidRPr="00B775D5">
              <w:rPr>
                <w:rFonts w:ascii="Arial" w:eastAsia="Times New Roman" w:hAnsi="Arial"/>
                <w:i/>
                <w:sz w:val="16"/>
                <w:szCs w:val="16"/>
                <w:lang w:eastAsia="zh-CN"/>
              </w:rPr>
              <w:t>extendedLongD</w:t>
            </w:r>
            <w:r w:rsidRPr="00B775D5">
              <w:rPr>
                <w:rFonts w:ascii="Arial" w:eastAsia="Times New Roman" w:hAnsi="Arial" w:hint="eastAsia"/>
                <w:i/>
                <w:sz w:val="16"/>
                <w:szCs w:val="16"/>
                <w:lang w:eastAsia="zh-CN"/>
              </w:rPr>
              <w:t>RX</w:t>
            </w:r>
            <w:r w:rsidRPr="00B775D5">
              <w:rPr>
                <w:rFonts w:ascii="Arial" w:eastAsia="Times New Roman" w:hAnsi="Arial"/>
                <w:i/>
                <w:sz w:val="16"/>
                <w:szCs w:val="16"/>
                <w:lang w:eastAsia="zh-CN"/>
              </w:rPr>
              <w:t xml:space="preserve"> </w:t>
            </w:r>
            <w:r w:rsidRPr="00B775D5">
              <w:rPr>
                <w:rFonts w:ascii="Arial" w:hAnsi="Arial" w:cs="Arial"/>
                <w:noProof/>
                <w:sz w:val="16"/>
                <w:szCs w:val="16"/>
              </w:rPr>
              <w:t>as per below:.</w:t>
            </w:r>
          </w:p>
          <w:p w14:paraId="102BDAD3" w14:textId="77777777" w:rsidR="00624AA4" w:rsidRPr="00B775D5" w:rsidRDefault="00624AA4" w:rsidP="001C321E">
            <w:pPr>
              <w:keepNext/>
              <w:keepLines/>
              <w:overflowPunct w:val="0"/>
              <w:autoSpaceDE w:val="0"/>
              <w:autoSpaceDN w:val="0"/>
              <w:adjustRightInd w:val="0"/>
              <w:spacing w:after="0"/>
              <w:textAlignment w:val="baseline"/>
              <w:rPr>
                <w:rFonts w:ascii="Arial" w:eastAsia="Times New Roman" w:hAnsi="Arial"/>
                <w:b/>
                <w:i/>
                <w:sz w:val="16"/>
                <w:szCs w:val="16"/>
                <w:lang w:eastAsia="zh-CN"/>
              </w:rPr>
            </w:pPr>
            <w:r w:rsidRPr="00B775D5">
              <w:rPr>
                <w:rFonts w:ascii="Arial" w:eastAsia="Times New Roman" w:hAnsi="Arial"/>
                <w:b/>
                <w:i/>
                <w:sz w:val="16"/>
                <w:szCs w:val="16"/>
                <w:lang w:eastAsia="zh-CN"/>
              </w:rPr>
              <w:t>extendedLongD</w:t>
            </w:r>
            <w:r w:rsidRPr="00B775D5">
              <w:rPr>
                <w:rFonts w:ascii="Arial" w:eastAsia="Times New Roman" w:hAnsi="Arial" w:hint="eastAsia"/>
                <w:b/>
                <w:i/>
                <w:sz w:val="16"/>
                <w:szCs w:val="16"/>
                <w:lang w:eastAsia="zh-CN"/>
              </w:rPr>
              <w:t>RX</w:t>
            </w:r>
          </w:p>
          <w:p w14:paraId="7D769B5A" w14:textId="77777777" w:rsidR="00624AA4" w:rsidRPr="00B775D5" w:rsidRDefault="00624AA4" w:rsidP="00A71CC4">
            <w:pPr>
              <w:pBdr>
                <w:bottom w:val="single" w:sz="6" w:space="1" w:color="auto"/>
              </w:pBdr>
              <w:spacing w:after="0"/>
              <w:rPr>
                <w:rFonts w:ascii="Arial" w:hAnsi="Arial" w:cs="Arial"/>
                <w:noProof/>
                <w:sz w:val="16"/>
                <w:szCs w:val="16"/>
              </w:rPr>
            </w:pPr>
            <w:r w:rsidRPr="00B775D5">
              <w:rPr>
                <w:rFonts w:ascii="Arial" w:eastAsia="Times New Roman" w:hAnsi="Arial"/>
                <w:sz w:val="16"/>
                <w:szCs w:val="16"/>
                <w:lang w:eastAsia="zh-CN"/>
              </w:rPr>
              <w:t xml:space="preserve">Indicates whether the UE </w:t>
            </w:r>
            <w:r w:rsidRPr="00B775D5">
              <w:rPr>
                <w:rFonts w:ascii="Arial" w:eastAsia="Times New Roman" w:hAnsi="Arial"/>
                <w:strike/>
                <w:color w:val="FF0000"/>
                <w:sz w:val="16"/>
                <w:szCs w:val="16"/>
                <w:lang w:eastAsia="zh-CN"/>
              </w:rPr>
              <w:t>supporst</w:t>
            </w:r>
            <w:r w:rsidRPr="00B775D5">
              <w:rPr>
                <w:rFonts w:ascii="Arial" w:eastAsia="Times New Roman" w:hAnsi="Arial"/>
                <w:color w:val="FF0000"/>
                <w:sz w:val="16"/>
                <w:szCs w:val="16"/>
                <w:u w:val="single"/>
                <w:lang w:eastAsia="zh-CN"/>
              </w:rPr>
              <w:t>supports</w:t>
            </w:r>
            <w:r w:rsidRPr="00B775D5">
              <w:rPr>
                <w:rFonts w:ascii="Arial" w:eastAsia="Times New Roman" w:hAnsi="Arial"/>
                <w:sz w:val="16"/>
                <w:szCs w:val="16"/>
                <w:lang w:eastAsia="zh-CN"/>
              </w:rPr>
              <w:t xml:space="preserve"> extended long DRX cycle</w:t>
            </w:r>
            <w:r w:rsidRPr="00B775D5">
              <w:rPr>
                <w:rFonts w:ascii="Arial" w:eastAsia="Times New Roman" w:hAnsi="Arial"/>
                <w:strike/>
                <w:sz w:val="16"/>
                <w:szCs w:val="16"/>
                <w:lang w:eastAsia="zh-CN"/>
              </w:rPr>
              <w:t>s</w:t>
            </w:r>
            <w:r w:rsidRPr="00B775D5">
              <w:rPr>
                <w:rFonts w:ascii="Arial" w:eastAsia="Times New Roman" w:hAnsi="Arial"/>
                <w:sz w:val="16"/>
                <w:szCs w:val="16"/>
                <w:lang w:eastAsia="zh-CN"/>
              </w:rPr>
              <w:t xml:space="preserve"> </w:t>
            </w:r>
            <w:r w:rsidRPr="00B775D5">
              <w:rPr>
                <w:rFonts w:ascii="Arial" w:eastAsia="Times New Roman" w:hAnsi="Arial"/>
                <w:color w:val="FF0000"/>
                <w:sz w:val="16"/>
                <w:szCs w:val="16"/>
                <w:u w:val="single"/>
                <w:lang w:eastAsia="zh-CN"/>
              </w:rPr>
              <w:t>values</w:t>
            </w:r>
            <w:r w:rsidRPr="00B775D5">
              <w:rPr>
                <w:rFonts w:ascii="Arial" w:eastAsia="Times New Roman" w:hAnsi="Arial"/>
                <w:sz w:val="16"/>
                <w:szCs w:val="16"/>
                <w:lang w:eastAsia="zh-CN"/>
              </w:rPr>
              <w:t xml:space="preserve"> of 5.12s and 10.24s in </w:t>
            </w:r>
            <w:r w:rsidRPr="00B775D5">
              <w:rPr>
                <w:rFonts w:ascii="Arial" w:eastAsia="Times New Roman" w:hAnsi="Arial"/>
                <w:strike/>
                <w:color w:val="FF0000"/>
                <w:sz w:val="16"/>
                <w:szCs w:val="16"/>
                <w:lang w:eastAsia="zh-CN"/>
              </w:rPr>
              <w:t>connected mode</w:t>
            </w:r>
            <w:r w:rsidRPr="00B775D5">
              <w:rPr>
                <w:rFonts w:ascii="Arial" w:eastAsia="Times New Roman" w:hAnsi="Arial"/>
                <w:color w:val="FF0000"/>
                <w:sz w:val="16"/>
                <w:szCs w:val="16"/>
                <w:u w:val="single"/>
                <w:lang w:eastAsia="zh-CN"/>
              </w:rPr>
              <w:t>RRC_CONNECTED</w:t>
            </w:r>
            <w:r w:rsidRPr="00B775D5">
              <w:rPr>
                <w:rFonts w:ascii="Arial" w:eastAsia="Times New Roman" w:hAnsi="Arial"/>
                <w:color w:val="FF0000"/>
                <w:sz w:val="16"/>
                <w:szCs w:val="16"/>
                <w:lang w:eastAsia="zh-CN"/>
              </w:rPr>
              <w:t>.</w:t>
            </w:r>
          </w:p>
          <w:p w14:paraId="4A32CF92" w14:textId="77777777" w:rsidR="00624AA4" w:rsidRDefault="00624AA4" w:rsidP="00A71CC4">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b/>
                <w:color w:val="1F497D" w:themeColor="text2"/>
                <w:sz w:val="16"/>
                <w:szCs w:val="16"/>
                <w:lang w:eastAsia="ja-JP"/>
              </w:rPr>
              <w:t>DCM:</w:t>
            </w:r>
            <w:r w:rsidRPr="00B775D5">
              <w:rPr>
                <w:rFonts w:ascii="Arial" w:eastAsiaTheme="minorEastAsia" w:hAnsi="Arial"/>
                <w:color w:val="1F497D" w:themeColor="text2"/>
                <w:sz w:val="16"/>
                <w:szCs w:val="16"/>
                <w:lang w:eastAsia="ja-JP"/>
              </w:rPr>
              <w:t xml:space="preserve"> Agree</w:t>
            </w:r>
            <w:r w:rsidRPr="00B775D5">
              <w:rPr>
                <w:rFonts w:ascii="Arial" w:eastAsiaTheme="minorEastAsia" w:hAnsi="Arial" w:cs="Arial" w:hint="eastAsia"/>
                <w:noProof/>
                <w:color w:val="1F497D" w:themeColor="text2"/>
                <w:sz w:val="16"/>
                <w:szCs w:val="16"/>
                <w:lang w:eastAsia="ja-JP"/>
              </w:rPr>
              <w:t>.</w:t>
            </w:r>
          </w:p>
          <w:p w14:paraId="1A51E1E4" w14:textId="77777777" w:rsidR="00624AA4" w:rsidRDefault="00624AA4" w:rsidP="00A71CC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See also E.214</w:t>
            </w:r>
          </w:p>
          <w:p w14:paraId="5253B71A" w14:textId="77777777" w:rsidR="00624AA4" w:rsidRPr="004A3B3B" w:rsidRDefault="00624AA4" w:rsidP="00A71CC4">
            <w:pPr>
              <w:spacing w:after="0"/>
              <w:rPr>
                <w:rFonts w:ascii="Arial" w:hAnsi="Arial" w:cs="Arial"/>
                <w:color w:val="1F497D" w:themeColor="text2"/>
                <w:sz w:val="16"/>
                <w:szCs w:val="16"/>
                <w:lang w:val="en-US"/>
              </w:rPr>
            </w:pPr>
            <w:r w:rsidRPr="008F182A">
              <w:rPr>
                <w:rFonts w:ascii="Arial" w:eastAsiaTheme="minorEastAsia" w:hAnsi="Arial" w:cs="Arial"/>
                <w:b/>
                <w:noProof/>
                <w:color w:val="C0504D" w:themeColor="accent2"/>
                <w:sz w:val="16"/>
                <w:szCs w:val="16"/>
                <w:lang w:eastAsia="ja-JP"/>
              </w:rPr>
              <w:t>Intel:</w:t>
            </w:r>
            <w:r w:rsidRPr="008F182A">
              <w:rPr>
                <w:rFonts w:ascii="Arial" w:eastAsiaTheme="minorEastAsia" w:hAnsi="Arial" w:cs="Arial"/>
                <w:noProof/>
                <w:color w:val="C0504D" w:themeColor="accent2"/>
                <w:sz w:val="16"/>
                <w:szCs w:val="16"/>
                <w:lang w:eastAsia="ja-JP"/>
              </w:rPr>
              <w:t xml:space="preserve"> Corrected in general CR.</w:t>
            </w:r>
          </w:p>
        </w:tc>
        <w:tc>
          <w:tcPr>
            <w:tcW w:w="1060" w:type="dxa"/>
            <w:shd w:val="clear" w:color="auto" w:fill="CCFF99"/>
          </w:tcPr>
          <w:p w14:paraId="70A44106" w14:textId="77777777" w:rsidR="00624AA4" w:rsidRPr="00BD494B" w:rsidRDefault="00624AA4" w:rsidP="00A71CC4">
            <w:pPr>
              <w:spacing w:after="0"/>
              <w:rPr>
                <w:rFonts w:ascii="Arial" w:hAnsi="Arial" w:cs="Arial"/>
                <w:noProof/>
                <w:sz w:val="16"/>
                <w:szCs w:val="16"/>
              </w:rPr>
            </w:pPr>
            <w:r>
              <w:rPr>
                <w:rFonts w:ascii="Arial" w:hAnsi="Arial" w:cs="Arial"/>
                <w:noProof/>
                <w:sz w:val="16"/>
                <w:szCs w:val="16"/>
              </w:rPr>
              <w:t>Closed (General CR)</w:t>
            </w:r>
          </w:p>
        </w:tc>
      </w:tr>
      <w:tr w:rsidR="00624AA4" w:rsidRPr="00BD494B" w14:paraId="1774F8D0" w14:textId="77777777" w:rsidTr="00C7688C">
        <w:tc>
          <w:tcPr>
            <w:tcW w:w="769" w:type="dxa"/>
            <w:shd w:val="clear" w:color="auto" w:fill="auto"/>
          </w:tcPr>
          <w:p w14:paraId="34066F5A" w14:textId="77777777" w:rsidR="00624AA4" w:rsidRPr="003B30E0" w:rsidRDefault="00624AA4" w:rsidP="001010CC">
            <w:pPr>
              <w:spacing w:after="0"/>
              <w:rPr>
                <w:rFonts w:ascii="Arial" w:eastAsia="SimSun" w:hAnsi="Arial" w:cs="Arial"/>
                <w:noProof/>
                <w:sz w:val="16"/>
                <w:szCs w:val="16"/>
                <w:lang w:eastAsia="zh-CN"/>
              </w:rPr>
            </w:pPr>
            <w:r>
              <w:rPr>
                <w:rFonts w:ascii="Arial" w:hAnsi="Arial" w:cs="Arial"/>
                <w:noProof/>
                <w:sz w:val="16"/>
                <w:szCs w:val="16"/>
              </w:rPr>
              <w:t>Z.085</w:t>
            </w:r>
          </w:p>
        </w:tc>
        <w:tc>
          <w:tcPr>
            <w:tcW w:w="1677" w:type="dxa"/>
            <w:shd w:val="clear" w:color="auto" w:fill="auto"/>
          </w:tcPr>
          <w:p w14:paraId="75EA9946" w14:textId="77777777" w:rsidR="00624AA4" w:rsidRPr="001010CC" w:rsidRDefault="00624AA4" w:rsidP="00A50585">
            <w:pPr>
              <w:spacing w:after="0"/>
              <w:rPr>
                <w:rFonts w:ascii="Arial" w:hAnsi="Arial" w:cs="Arial"/>
                <w:noProof/>
                <w:sz w:val="16"/>
                <w:szCs w:val="16"/>
              </w:rPr>
            </w:pPr>
            <w:r w:rsidRPr="001010CC">
              <w:rPr>
                <w:rFonts w:ascii="Arial" w:eastAsia="SimSun" w:hAnsi="Arial" w:cs="Arial"/>
                <w:noProof/>
                <w:sz w:val="16"/>
                <w:szCs w:val="16"/>
                <w:lang w:eastAsia="zh-CN"/>
              </w:rPr>
              <w:t>6.3.6</w:t>
            </w:r>
            <w:r>
              <w:rPr>
                <w:rFonts w:ascii="Arial" w:eastAsia="SimSun" w:hAnsi="Arial" w:cs="Arial"/>
                <w:noProof/>
                <w:sz w:val="16"/>
                <w:szCs w:val="16"/>
                <w:lang w:eastAsia="zh-CN"/>
              </w:rPr>
              <w:t xml:space="preserve"> </w:t>
            </w:r>
          </w:p>
        </w:tc>
        <w:tc>
          <w:tcPr>
            <w:tcW w:w="5369" w:type="dxa"/>
            <w:shd w:val="clear" w:color="auto" w:fill="auto"/>
          </w:tcPr>
          <w:p w14:paraId="4406FA81" w14:textId="77777777" w:rsidR="00624AA4" w:rsidRPr="001010CC" w:rsidRDefault="00624AA4" w:rsidP="001010C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UE-EUTRA</w:t>
            </w:r>
            <w:r w:rsidRPr="00D92998">
              <w:rPr>
                <w:rFonts w:ascii="Arial" w:eastAsia="SimSun" w:hAnsi="Arial" w:cs="Arial"/>
                <w:i/>
                <w:noProof/>
                <w:sz w:val="16"/>
                <w:szCs w:val="16"/>
                <w:lang w:eastAsia="zh-CN"/>
              </w:rPr>
              <w:t>-Capability</w:t>
            </w:r>
            <w:r w:rsidRPr="00D92998">
              <w:rPr>
                <w:rFonts w:ascii="Arial" w:eastAsia="SimSun" w:hAnsi="Arial" w:cs="Arial"/>
                <w:noProof/>
                <w:sz w:val="16"/>
                <w:szCs w:val="16"/>
                <w:lang w:eastAsia="zh-CN"/>
              </w:rPr>
              <w:t>”, “</w:t>
            </w:r>
            <w:r w:rsidRPr="00D92998">
              <w:rPr>
                <w:rFonts w:ascii="Arial" w:hAnsi="Arial" w:cs="Arial"/>
                <w:sz w:val="16"/>
                <w:szCs w:val="16"/>
                <w:lang w:eastAsia="zh-CN"/>
              </w:rPr>
              <w:t>supportOfLAA-r13</w:t>
            </w:r>
            <w:r w:rsidRPr="00D92998">
              <w:rPr>
                <w:rFonts w:ascii="Arial" w:eastAsia="SimSun" w:hAnsi="Arial" w:cs="Arial"/>
                <w:noProof/>
                <w:sz w:val="16"/>
                <w:szCs w:val="16"/>
                <w:lang w:eastAsia="zh-CN"/>
              </w:rPr>
              <w:t>” is introduced</w:t>
            </w:r>
            <w:r w:rsidRPr="001010CC">
              <w:rPr>
                <w:rFonts w:ascii="Arial" w:eastAsia="SimSun" w:hAnsi="Arial" w:cs="Arial"/>
                <w:noProof/>
                <w:sz w:val="16"/>
                <w:szCs w:val="16"/>
                <w:lang w:eastAsia="zh-CN"/>
              </w:rPr>
              <w:t xml:space="preserve"> as per UE capability, namely agnostic to CA band combinations. We are wondering whether this is sufficient for LAA, and wanna RAN4 further studies.</w:t>
            </w:r>
          </w:p>
        </w:tc>
        <w:tc>
          <w:tcPr>
            <w:tcW w:w="653" w:type="dxa"/>
            <w:gridSpan w:val="2"/>
            <w:shd w:val="clear" w:color="auto" w:fill="auto"/>
          </w:tcPr>
          <w:p w14:paraId="5AC50C3D" w14:textId="77777777" w:rsidR="00624AA4" w:rsidRPr="00154345" w:rsidRDefault="00624AA4"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4737725" w14:textId="77777777" w:rsidR="00624AA4" w:rsidRPr="00C6106F" w:rsidRDefault="00624AA4" w:rsidP="001010CC">
            <w:pPr>
              <w:pStyle w:val="PL"/>
              <w:shd w:val="clear" w:color="auto" w:fill="E6E6E6"/>
            </w:pPr>
            <w:r w:rsidRPr="00C6106F">
              <w:t>UE-EUTRA-Capability-v1</w:t>
            </w:r>
            <w:r w:rsidRPr="00C6106F">
              <w:rPr>
                <w:rFonts w:hint="eastAsia"/>
                <w:lang w:eastAsia="ja-JP"/>
              </w:rPr>
              <w:t>3</w:t>
            </w:r>
            <w:r w:rsidRPr="0009041F">
              <w:rPr>
                <w:rFonts w:hint="eastAsia"/>
                <w:lang w:eastAsia="ja-JP"/>
              </w:rPr>
              <w:t>x0</w:t>
            </w:r>
            <w:r w:rsidRPr="00C6106F">
              <w:t>-IEs</w:t>
            </w:r>
            <w:r w:rsidRPr="00C6106F">
              <w:rPr>
                <w:rFonts w:hint="eastAsia"/>
              </w:rPr>
              <w:t xml:space="preserve"> ::= SEQUENCE {</w:t>
            </w:r>
          </w:p>
          <w:p w14:paraId="6CAEB15D" w14:textId="77777777" w:rsidR="00624AA4" w:rsidRPr="00C6106F" w:rsidRDefault="00624AA4" w:rsidP="001010CC">
            <w:pPr>
              <w:pStyle w:val="PL"/>
              <w:shd w:val="clear" w:color="auto" w:fill="E6E6E6"/>
            </w:pP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r>
            <w:r w:rsidRPr="00C6106F">
              <w:tab/>
              <w:t>OPTIONAL,</w:t>
            </w:r>
          </w:p>
          <w:p w14:paraId="04D71E59" w14:textId="77777777" w:rsidR="00624AA4" w:rsidRPr="009B58A6" w:rsidRDefault="00624AA4" w:rsidP="001010CC">
            <w:pPr>
              <w:pStyle w:val="PL"/>
              <w:shd w:val="clear" w:color="auto" w:fill="E6E6E6"/>
            </w:pPr>
            <w:r w:rsidRPr="009B58A6">
              <w:rPr>
                <w:rFonts w:hint="eastAsia"/>
              </w:rPr>
              <w:tab/>
            </w:r>
            <w:r>
              <w:t>measParameters-v1</w:t>
            </w:r>
            <w:r>
              <w:rPr>
                <w:rFonts w:hint="eastAsia"/>
                <w:lang w:eastAsia="ja-JP"/>
              </w:rPr>
              <w:t>3</w:t>
            </w:r>
            <w:r>
              <w:rPr>
                <w:lang w:eastAsia="ja-JP"/>
              </w:rPr>
              <w:t>x</w:t>
            </w:r>
            <w:r>
              <w:t>y</w:t>
            </w:r>
            <w:r>
              <w:tab/>
            </w:r>
            <w:r>
              <w:tab/>
            </w:r>
            <w:r>
              <w:tab/>
            </w:r>
            <w:r>
              <w:tab/>
              <w:t>MeasParameters-v1</w:t>
            </w:r>
            <w:r>
              <w:rPr>
                <w:rFonts w:hint="eastAsia"/>
                <w:lang w:eastAsia="ja-JP"/>
              </w:rPr>
              <w:t>3</w:t>
            </w:r>
            <w:r>
              <w:rPr>
                <w:lang w:eastAsia="ja-JP"/>
              </w:rPr>
              <w:t>x</w:t>
            </w:r>
            <w:r>
              <w:t>y</w:t>
            </w:r>
            <w:r>
              <w:tab/>
            </w:r>
            <w:r>
              <w:tab/>
            </w:r>
            <w:r>
              <w:tab/>
            </w:r>
            <w:r>
              <w:tab/>
            </w:r>
            <w:r>
              <w:tab/>
            </w:r>
            <w:r w:rsidRPr="00454F54">
              <w:t>OPTIONAL</w:t>
            </w:r>
            <w:r w:rsidRPr="00D05729">
              <w:t>,</w:t>
            </w:r>
          </w:p>
          <w:p w14:paraId="4BB3DC7A" w14:textId="77777777" w:rsidR="00624AA4" w:rsidRPr="00F50BC0" w:rsidRDefault="00624AA4" w:rsidP="001010CC">
            <w:pPr>
              <w:pStyle w:val="PL"/>
              <w:shd w:val="clear" w:color="auto" w:fill="E6E6E6"/>
              <w:rPr>
                <w:lang w:eastAsia="zh-CN"/>
              </w:rPr>
            </w:pPr>
            <w:r w:rsidRPr="009B58A6">
              <w:rPr>
                <w:rFonts w:hint="eastAsia"/>
              </w:rPr>
              <w:tab/>
            </w:r>
            <w:r w:rsidRPr="00D92998">
              <w:rPr>
                <w:rFonts w:hint="eastAsia"/>
                <w:highlight w:val="yellow"/>
                <w:lang w:eastAsia="zh-CN"/>
              </w:rPr>
              <w:t>supportOfLAA-r13</w:t>
            </w:r>
            <w:r w:rsidRPr="00D92998">
              <w:rPr>
                <w:highlight w:val="yellow"/>
              </w:rPr>
              <w:tab/>
            </w:r>
            <w:r w:rsidRPr="00D92998">
              <w:rPr>
                <w:highlight w:val="yellow"/>
              </w:rPr>
              <w:tab/>
            </w:r>
            <w:r w:rsidRPr="00D92998">
              <w:rPr>
                <w:highlight w:val="yellow"/>
              </w:rPr>
              <w:tab/>
            </w:r>
            <w:r w:rsidRPr="00D92998">
              <w:rPr>
                <w:highlight w:val="yellow"/>
              </w:rPr>
              <w:tab/>
            </w:r>
            <w:r w:rsidRPr="00D92998">
              <w:rPr>
                <w:rFonts w:hint="eastAsia"/>
                <w:highlight w:val="yellow"/>
              </w:rPr>
              <w:tab/>
            </w:r>
            <w:r w:rsidRPr="00D92998">
              <w:rPr>
                <w:highlight w:val="yellow"/>
              </w:rPr>
              <w:t>ENUMERATED {supported}</w:t>
            </w:r>
            <w:r w:rsidRPr="00D92998">
              <w:rPr>
                <w:highlight w:val="yellow"/>
              </w:rPr>
              <w:tab/>
            </w:r>
            <w:r w:rsidRPr="00D92998">
              <w:rPr>
                <w:highlight w:val="yellow"/>
              </w:rPr>
              <w:tab/>
            </w:r>
            <w:r w:rsidRPr="00D92998">
              <w:rPr>
                <w:highlight w:val="yellow"/>
              </w:rPr>
              <w:tab/>
            </w:r>
            <w:r w:rsidRPr="00D92998">
              <w:rPr>
                <w:highlight w:val="yellow"/>
              </w:rPr>
              <w:tab/>
            </w:r>
            <w:r w:rsidRPr="00D92998">
              <w:rPr>
                <w:highlight w:val="yellow"/>
              </w:rPr>
              <w:tab/>
              <w:t>OPTIONAL</w:t>
            </w:r>
            <w:r w:rsidRPr="00D92998">
              <w:rPr>
                <w:rFonts w:hint="eastAsia"/>
                <w:highlight w:val="yellow"/>
                <w:lang w:eastAsia="zh-CN"/>
              </w:rPr>
              <w:t>,</w:t>
            </w:r>
          </w:p>
          <w:p w14:paraId="4E1E0B3D" w14:textId="77777777" w:rsidR="00624AA4" w:rsidRDefault="00624AA4" w:rsidP="001010CC">
            <w:pPr>
              <w:pStyle w:val="PL"/>
              <w:shd w:val="clear" w:color="auto" w:fill="E6E6E6"/>
              <w:rPr>
                <w:lang w:eastAsia="ja-JP"/>
              </w:rPr>
            </w:pPr>
            <w:r>
              <w:tab/>
              <w:t>mac-Parameters-</w:t>
            </w:r>
            <w:r>
              <w:rPr>
                <w:rFonts w:hint="eastAsia"/>
                <w:lang w:eastAsia="ja-JP"/>
              </w:rPr>
              <w:t>v</w:t>
            </w:r>
            <w:r>
              <w:t>1</w:t>
            </w:r>
            <w:r>
              <w:rPr>
                <w:rFonts w:hint="eastAsia"/>
                <w:lang w:eastAsia="ja-JP"/>
              </w:rPr>
              <w:t>3</w:t>
            </w:r>
            <w:r>
              <w:rPr>
                <w:lang w:eastAsia="ja-JP"/>
              </w:rPr>
              <w:t>x0</w:t>
            </w:r>
            <w:r>
              <w:tab/>
            </w:r>
            <w:r>
              <w:tab/>
            </w:r>
            <w:r>
              <w:tab/>
            </w:r>
            <w:r>
              <w:tab/>
              <w:t>MAC-Parameters-</w:t>
            </w:r>
            <w:r>
              <w:rPr>
                <w:rFonts w:hint="eastAsia"/>
                <w:lang w:eastAsia="ja-JP"/>
              </w:rPr>
              <w:t>v</w:t>
            </w:r>
            <w:r>
              <w:t>1</w:t>
            </w:r>
            <w:r>
              <w:rPr>
                <w:rFonts w:hint="eastAsia"/>
                <w:lang w:eastAsia="ja-JP"/>
              </w:rPr>
              <w:t>3</w:t>
            </w:r>
            <w:r>
              <w:rPr>
                <w:lang w:eastAsia="ja-JP"/>
              </w:rPr>
              <w:t>x0</w:t>
            </w:r>
            <w:r w:rsidRPr="005110AC">
              <w:tab/>
            </w:r>
            <w:r w:rsidRPr="005110AC">
              <w:tab/>
            </w:r>
            <w:r w:rsidRPr="005110AC">
              <w:tab/>
            </w:r>
            <w:r w:rsidRPr="005110AC">
              <w:tab/>
            </w:r>
            <w:r w:rsidRPr="005110AC">
              <w:tab/>
              <w:t>OPTIONAL,</w:t>
            </w:r>
          </w:p>
          <w:p w14:paraId="71A1F19B" w14:textId="77777777" w:rsidR="00624AA4" w:rsidRDefault="00624AA4" w:rsidP="001010CC">
            <w:pPr>
              <w:pStyle w:val="PL"/>
              <w:shd w:val="clear" w:color="auto" w:fill="E6E6E6"/>
              <w:rPr>
                <w:lang w:eastAsia="ja-JP"/>
              </w:rPr>
            </w:pPr>
            <w:r>
              <w:lastRenderedPageBreak/>
              <w:tab/>
              <w:t>pdcp-Parameters-v1</w:t>
            </w:r>
            <w:r>
              <w:rPr>
                <w:rFonts w:hint="eastAsia"/>
                <w:lang w:eastAsia="ja-JP"/>
              </w:rPr>
              <w:t>3</w:t>
            </w:r>
            <w:r>
              <w:rPr>
                <w:lang w:eastAsia="ja-JP"/>
              </w:rPr>
              <w:t>x</w:t>
            </w:r>
            <w:r w:rsidRPr="00D05729">
              <w:t>0</w:t>
            </w:r>
            <w:r>
              <w:tab/>
            </w:r>
            <w:r>
              <w:tab/>
            </w:r>
            <w:r>
              <w:tab/>
            </w:r>
            <w:r>
              <w:tab/>
              <w:t>PDCP-Parameters-v1</w:t>
            </w:r>
            <w:r w:rsidRPr="00D05729">
              <w:t>3</w:t>
            </w:r>
            <w:r>
              <w:t>x</w:t>
            </w:r>
            <w:r w:rsidRPr="00D05729">
              <w:t>0</w:t>
            </w:r>
            <w:r>
              <w:rPr>
                <w:rFonts w:hint="eastAsia"/>
                <w:lang w:eastAsia="ja-JP"/>
              </w:rPr>
              <w:tab/>
            </w:r>
            <w:r>
              <w:rPr>
                <w:rFonts w:hint="eastAsia"/>
                <w:lang w:eastAsia="ja-JP"/>
              </w:rPr>
              <w:tab/>
            </w:r>
            <w:r>
              <w:rPr>
                <w:rFonts w:hint="eastAsia"/>
                <w:lang w:eastAsia="ja-JP"/>
              </w:rPr>
              <w:tab/>
            </w:r>
            <w:r>
              <w:rPr>
                <w:rFonts w:hint="eastAsia"/>
                <w:lang w:eastAsia="ja-JP"/>
              </w:rPr>
              <w:tab/>
            </w:r>
            <w:r>
              <w:rPr>
                <w:lang w:eastAsia="ja-JP"/>
              </w:rPr>
              <w:tab/>
            </w:r>
            <w:r>
              <w:rPr>
                <w:rFonts w:hint="eastAsia"/>
                <w:lang w:eastAsia="ja-JP"/>
              </w:rPr>
              <w:t>OPTIONAL</w:t>
            </w:r>
            <w:r w:rsidRPr="00D05729">
              <w:t>,</w:t>
            </w:r>
          </w:p>
          <w:p w14:paraId="6CBECE54" w14:textId="77777777" w:rsidR="00624AA4" w:rsidRDefault="00624AA4" w:rsidP="001010CC">
            <w:pPr>
              <w:pStyle w:val="PL"/>
              <w:shd w:val="clear" w:color="auto" w:fill="E6E6E6"/>
              <w:rPr>
                <w:lang w:eastAsia="ja-JP"/>
              </w:rPr>
            </w:pPr>
            <w:r>
              <w:tab/>
              <w:t>phyLayerParameters-v1</w:t>
            </w:r>
            <w:r w:rsidRPr="00D05729">
              <w:t>3</w:t>
            </w:r>
            <w:r>
              <w:t>x</w:t>
            </w:r>
            <w:r w:rsidRPr="00D05729">
              <w:t>0</w:t>
            </w:r>
            <w:r w:rsidRPr="00D05729">
              <w:tab/>
            </w:r>
            <w:r w:rsidRPr="00D05729">
              <w:tab/>
            </w:r>
            <w:r w:rsidRPr="00D05729">
              <w:tab/>
              <w:t>PhyLayer</w:t>
            </w:r>
            <w:r>
              <w:t>Parameters-v1</w:t>
            </w:r>
            <w:r>
              <w:rPr>
                <w:rFonts w:hint="eastAsia"/>
                <w:lang w:eastAsia="ja-JP"/>
              </w:rPr>
              <w:t>3</w:t>
            </w:r>
            <w:r>
              <w:rPr>
                <w:lang w:eastAsia="ja-JP"/>
              </w:rPr>
              <w:t>x</w:t>
            </w:r>
            <w:r w:rsidRPr="00D05729">
              <w:t>0</w:t>
            </w:r>
            <w:r w:rsidRPr="00D05729">
              <w:tab/>
            </w:r>
            <w:r w:rsidRPr="00D05729">
              <w:tab/>
            </w:r>
            <w:r w:rsidRPr="00D05729">
              <w:tab/>
            </w:r>
            <w:r w:rsidRPr="00D05729">
              <w:tab/>
              <w:t>OPTIONAL,</w:t>
            </w:r>
          </w:p>
          <w:p w14:paraId="6EFE527E" w14:textId="77777777" w:rsidR="00624AA4" w:rsidRPr="009B58A6" w:rsidRDefault="00624AA4" w:rsidP="001010CC">
            <w:pPr>
              <w:pStyle w:val="PL"/>
              <w:shd w:val="clear" w:color="auto" w:fill="E6E6E6"/>
            </w:pPr>
            <w:r w:rsidRPr="009B58A6">
              <w:rPr>
                <w:rFonts w:hint="eastAsia"/>
              </w:rPr>
              <w:tab/>
            </w:r>
            <w:r w:rsidRPr="009B58A6">
              <w:t>rf-Parameters-v</w:t>
            </w:r>
            <w:r>
              <w:t>1</w:t>
            </w:r>
            <w:r>
              <w:rPr>
                <w:rFonts w:hint="eastAsia"/>
                <w:lang w:eastAsia="ja-JP"/>
              </w:rPr>
              <w:t>3</w:t>
            </w:r>
            <w:r>
              <w:rPr>
                <w:lang w:eastAsia="ja-JP"/>
              </w:rPr>
              <w:t>x</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x</w:t>
            </w:r>
            <w:r>
              <w:rPr>
                <w:rFonts w:hint="eastAsia"/>
                <w:lang w:eastAsia="ja-JP"/>
              </w:rPr>
              <w:t>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14:paraId="2DAF8DDB" w14:textId="77777777" w:rsidR="00624AA4" w:rsidRDefault="00624AA4" w:rsidP="001010CC">
            <w:pPr>
              <w:pStyle w:val="PL"/>
              <w:shd w:val="clear" w:color="auto" w:fill="E6E6E6"/>
            </w:pPr>
            <w:r>
              <w:tab/>
              <w:t>rlc-Parameters-v13x0</w:t>
            </w:r>
            <w:r>
              <w:tab/>
            </w:r>
            <w:r>
              <w:tab/>
            </w:r>
            <w:r>
              <w:tab/>
            </w:r>
            <w:r>
              <w:tab/>
              <w:t>RLC-Parameters-v13x0</w:t>
            </w:r>
            <w:r>
              <w:tab/>
            </w:r>
            <w:r>
              <w:tab/>
            </w:r>
            <w:r>
              <w:tab/>
            </w:r>
            <w:r>
              <w:tab/>
            </w:r>
            <w:r>
              <w:tab/>
              <w:t>OPTIONAL,</w:t>
            </w:r>
          </w:p>
          <w:p w14:paraId="42E1DB8E" w14:textId="77777777" w:rsidR="00624AA4" w:rsidRDefault="00624AA4" w:rsidP="001010CC">
            <w:pPr>
              <w:pStyle w:val="PL"/>
              <w:shd w:val="clear" w:color="auto" w:fill="E6E6E6"/>
            </w:pPr>
            <w:r>
              <w:tab/>
            </w:r>
            <w:r w:rsidRPr="008C1999">
              <w:t>ue-Category</w:t>
            </w:r>
            <w:r>
              <w:t>DL</w:t>
            </w:r>
            <w:r w:rsidRPr="008C1999">
              <w:t>-</w:t>
            </w:r>
            <w:r>
              <w:t>v13x0</w:t>
            </w:r>
            <w:r>
              <w:tab/>
            </w:r>
            <w:r>
              <w:tab/>
            </w:r>
            <w:r>
              <w:tab/>
            </w:r>
            <w:r>
              <w:tab/>
            </w:r>
            <w:r>
              <w:tab/>
              <w:t>INTEGER (</w:t>
            </w:r>
            <w:r>
              <w:rPr>
                <w:rFonts w:hint="eastAsia"/>
                <w:lang w:eastAsia="zh-CN"/>
              </w:rPr>
              <w:t>1</w:t>
            </w:r>
            <w:r>
              <w:rPr>
                <w:lang w:eastAsia="zh-CN"/>
              </w:rPr>
              <w:t>7</w:t>
            </w:r>
            <w:r w:rsidRPr="008C1999">
              <w:t>)</w:t>
            </w:r>
            <w:r w:rsidRPr="008C1999">
              <w:tab/>
            </w:r>
            <w:r>
              <w:tab/>
            </w:r>
            <w:r w:rsidRPr="008C1999">
              <w:tab/>
            </w:r>
            <w:r w:rsidRPr="008C1999">
              <w:tab/>
            </w:r>
            <w:r w:rsidRPr="008C1999">
              <w:tab/>
            </w:r>
            <w:r w:rsidRPr="008C1999">
              <w:tab/>
            </w:r>
            <w:r w:rsidRPr="008C1999">
              <w:tab/>
              <w:t>OPTIONAL,</w:t>
            </w:r>
          </w:p>
          <w:p w14:paraId="6DB0BDFC" w14:textId="77777777" w:rsidR="00624AA4" w:rsidRDefault="00624AA4" w:rsidP="001010CC">
            <w:pPr>
              <w:pStyle w:val="PL"/>
              <w:shd w:val="clear" w:color="auto" w:fill="E6E6E6"/>
            </w:pPr>
            <w:r>
              <w:tab/>
              <w:t>ue-CategoryUL-v13x0</w:t>
            </w:r>
            <w:r w:rsidRPr="009A17E7">
              <w:tab/>
            </w:r>
            <w:r>
              <w:tab/>
            </w:r>
            <w:r>
              <w:tab/>
            </w:r>
            <w:r>
              <w:tab/>
            </w:r>
            <w:r>
              <w:tab/>
              <w:t>INTEGER (14</w:t>
            </w:r>
            <w:r w:rsidRPr="009A17E7">
              <w:t>)</w:t>
            </w:r>
            <w:r w:rsidRPr="009A17E7">
              <w:tab/>
            </w:r>
            <w:r w:rsidRPr="009A17E7">
              <w:tab/>
            </w:r>
            <w:r>
              <w:tab/>
            </w:r>
            <w:r w:rsidRPr="009A17E7">
              <w:tab/>
            </w:r>
            <w:r w:rsidRPr="009A17E7">
              <w:tab/>
            </w:r>
            <w:r w:rsidRPr="009A17E7">
              <w:tab/>
            </w:r>
            <w:r w:rsidRPr="009A17E7">
              <w:tab/>
              <w:t>OPTIONAL,</w:t>
            </w:r>
          </w:p>
          <w:p w14:paraId="30755FDD" w14:textId="77777777" w:rsidR="00624AA4" w:rsidRPr="006464D4" w:rsidRDefault="00624AA4" w:rsidP="001010CC">
            <w:pPr>
              <w:pStyle w:val="PL"/>
              <w:shd w:val="clear" w:color="auto" w:fill="E6E6E6"/>
            </w:pPr>
            <w:r w:rsidRPr="006464D4">
              <w:tab/>
              <w:t>scptm-Parameters-v1300</w:t>
            </w:r>
            <w:r w:rsidRPr="006464D4">
              <w:tab/>
            </w:r>
            <w:r w:rsidRPr="006464D4">
              <w:tab/>
            </w:r>
            <w:r w:rsidRPr="006464D4">
              <w:tab/>
            </w:r>
            <w:r w:rsidRPr="006464D4">
              <w:tab/>
              <w:t>SCPTM-Parameters-v1300</w:t>
            </w:r>
            <w:r w:rsidRPr="006464D4">
              <w:tab/>
            </w:r>
            <w:r w:rsidRPr="006464D4">
              <w:tab/>
            </w:r>
            <w:r w:rsidRPr="006464D4">
              <w:tab/>
            </w:r>
            <w:r w:rsidRPr="006464D4">
              <w:tab/>
            </w:r>
            <w:r w:rsidRPr="006464D4">
              <w:tab/>
              <w:t>OPTIONAL,</w:t>
            </w:r>
          </w:p>
          <w:p w14:paraId="21EB69BE" w14:textId="77777777" w:rsidR="00624AA4" w:rsidRPr="0061371E" w:rsidRDefault="00624AA4"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1371E">
              <w:rPr>
                <w:rFonts w:ascii="Courier New" w:hAnsi="Courier New"/>
                <w:noProof/>
                <w:sz w:val="16"/>
                <w:lang w:val="en-US"/>
              </w:rPr>
              <w:tab/>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Pr>
                <w:rFonts w:ascii="Courier New" w:hAnsi="Courier New"/>
                <w:noProof/>
                <w:sz w:val="16"/>
                <w:lang w:val="en-US"/>
              </w:rPr>
              <w:tab/>
            </w:r>
            <w:r w:rsidRPr="0061371E">
              <w:rPr>
                <w:rFonts w:ascii="Courier New" w:hAnsi="Courier New"/>
                <w:noProof/>
                <w:sz w:val="16"/>
                <w:lang w:val="en-US"/>
              </w:rPr>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t>OPTIONAL,</w:t>
            </w:r>
          </w:p>
          <w:p w14:paraId="5F446A4D" w14:textId="77777777" w:rsidR="00624AA4" w:rsidRPr="006464D4" w:rsidRDefault="00624AA4" w:rsidP="001010CC">
            <w:pPr>
              <w:pStyle w:val="PL"/>
              <w:shd w:val="clear" w:color="auto" w:fill="E6E6E6"/>
            </w:pPr>
            <w:r w:rsidRPr="006464D4">
              <w:tab/>
            </w:r>
            <w:r>
              <w:t>wlan-LWA-Parameters-r13</w:t>
            </w:r>
            <w:r>
              <w:tab/>
            </w:r>
            <w:r>
              <w:tab/>
            </w:r>
            <w:r>
              <w:tab/>
            </w:r>
            <w:r>
              <w:tab/>
              <w:t>WLAN-LWA-Parameters-r13</w:t>
            </w:r>
            <w:r>
              <w:tab/>
            </w:r>
            <w:r>
              <w:tab/>
            </w:r>
            <w:r>
              <w:tab/>
            </w:r>
            <w:r>
              <w:tab/>
            </w:r>
            <w:r>
              <w:tab/>
            </w:r>
            <w:r w:rsidRPr="006464D4">
              <w:t>OPTIONAL,</w:t>
            </w:r>
          </w:p>
          <w:p w14:paraId="5EAEE25D" w14:textId="77777777" w:rsidR="00624AA4" w:rsidRPr="0021021B" w:rsidRDefault="00624AA4" w:rsidP="001010CC">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762EF42E" w14:textId="77777777" w:rsidR="00624AA4" w:rsidRPr="0021021B" w:rsidRDefault="00624AA4" w:rsidP="001010CC">
            <w:pPr>
              <w:pStyle w:val="PL"/>
              <w:pBdr>
                <w:bottom w:val="single" w:sz="6" w:space="1" w:color="auto"/>
              </w:pBdr>
              <w:shd w:val="clear" w:color="auto" w:fill="E6E6E6"/>
            </w:pPr>
            <w:r w:rsidRPr="0021021B">
              <w:rPr>
                <w:rFonts w:hint="eastAsia"/>
              </w:rPr>
              <w:t>}</w:t>
            </w:r>
          </w:p>
          <w:p w14:paraId="025A8638" w14:textId="77777777" w:rsidR="00624AA4" w:rsidRPr="00543585" w:rsidRDefault="00624AA4" w:rsidP="001010CC">
            <w:pPr>
              <w:spacing w:after="0"/>
              <w:rPr>
                <w:rFonts w:ascii="Arial" w:hAnsi="Arial" w:cs="Arial"/>
                <w:noProof/>
                <w:color w:val="1F497D" w:themeColor="text2"/>
                <w:sz w:val="16"/>
                <w:szCs w:val="16"/>
              </w:rPr>
            </w:pPr>
            <w:r w:rsidRPr="00543585">
              <w:rPr>
                <w:rFonts w:ascii="Arial" w:hAnsi="Arial" w:cs="Arial"/>
                <w:b/>
                <w:noProof/>
                <w:color w:val="1F497D" w:themeColor="text2"/>
                <w:sz w:val="16"/>
                <w:szCs w:val="16"/>
              </w:rPr>
              <w:t>Ericsson:</w:t>
            </w:r>
            <w:r w:rsidRPr="00543585">
              <w:rPr>
                <w:rFonts w:ascii="Arial" w:hAnsi="Arial" w:cs="Arial"/>
                <w:noProof/>
                <w:color w:val="1F497D" w:themeColor="text2"/>
                <w:sz w:val="16"/>
                <w:szCs w:val="16"/>
              </w:rPr>
              <w:t xml:space="preserve"> We believe it is sufficient to have this capability bit in combination with the supported band combinations. I.e. a UE setting this bit and indicates support of LAA frequencies support LAA. Nothing more is needed. This has already been discussed and we prefer to keep it like this.</w:t>
            </w:r>
          </w:p>
          <w:p w14:paraId="65DBCF69" w14:textId="77777777" w:rsidR="00624AA4" w:rsidRDefault="00624AA4" w:rsidP="001010CC">
            <w:pPr>
              <w:pBdr>
                <w:bottom w:val="single" w:sz="6" w:space="1" w:color="auto"/>
              </w:pBdr>
              <w:spacing w:after="0"/>
              <w:rPr>
                <w:rStyle w:val="Hyperlink"/>
                <w:rFonts w:eastAsia="Batang"/>
                <w:noProof/>
                <w:kern w:val="0"/>
                <w:sz w:val="16"/>
                <w:szCs w:val="16"/>
                <w:lang w:val="en-GB" w:eastAsia="en-US"/>
              </w:rPr>
            </w:pPr>
            <w:r w:rsidRPr="00543585">
              <w:rPr>
                <w:rFonts w:ascii="Arial" w:hAnsi="Arial" w:cs="Arial"/>
                <w:b/>
                <w:noProof/>
                <w:color w:val="1F497D" w:themeColor="text2"/>
                <w:sz w:val="16"/>
                <w:szCs w:val="16"/>
              </w:rPr>
              <w:t>DCM:</w:t>
            </w:r>
            <w:r w:rsidRPr="00543585">
              <w:rPr>
                <w:rFonts w:ascii="Arial" w:hAnsi="Arial" w:cs="Arial"/>
                <w:noProof/>
                <w:color w:val="1F497D" w:themeColor="text2"/>
                <w:sz w:val="16"/>
                <w:szCs w:val="16"/>
              </w:rPr>
              <w:t xml:space="preserve"> Agree with Ericsson. It could be specified as a new parameter of LAA parameter as suggested by </w:t>
            </w:r>
            <w:hyperlink w:anchor="D039" w:history="1">
              <w:r w:rsidRPr="00D92998">
                <w:rPr>
                  <w:rStyle w:val="Hyperlink"/>
                  <w:rFonts w:eastAsia="Batang"/>
                  <w:noProof/>
                  <w:kern w:val="0"/>
                  <w:sz w:val="16"/>
                  <w:szCs w:val="16"/>
                  <w:lang w:val="en-GB" w:eastAsia="en-US"/>
                </w:rPr>
                <w:t>D.039</w:t>
              </w:r>
            </w:hyperlink>
            <w:r w:rsidRPr="00543585">
              <w:rPr>
                <w:rFonts w:ascii="Arial" w:hAnsi="Arial" w:cs="Arial"/>
                <w:noProof/>
                <w:color w:val="1F497D" w:themeColor="text2"/>
                <w:sz w:val="16"/>
                <w:szCs w:val="16"/>
              </w:rPr>
              <w:t xml:space="preserve"> and </w:t>
            </w:r>
            <w:hyperlink w:anchor="I051" w:history="1">
              <w:r w:rsidRPr="00D92998">
                <w:rPr>
                  <w:rStyle w:val="Hyperlink"/>
                  <w:rFonts w:eastAsia="Batang"/>
                  <w:noProof/>
                  <w:kern w:val="0"/>
                  <w:sz w:val="16"/>
                  <w:szCs w:val="16"/>
                  <w:lang w:val="en-GB" w:eastAsia="en-US"/>
                </w:rPr>
                <w:t>I.051</w:t>
              </w:r>
            </w:hyperlink>
          </w:p>
          <w:p w14:paraId="3CB0CA69" w14:textId="77777777" w:rsidR="00624AA4" w:rsidRPr="00FD0355" w:rsidRDefault="00624AA4" w:rsidP="001010CC">
            <w:pPr>
              <w:spacing w:after="0"/>
              <w:rPr>
                <w:rStyle w:val="Hyperlink"/>
                <w:rFonts w:eastAsia="Batang"/>
                <w:b/>
                <w:noProof/>
                <w:color w:val="C0504D" w:themeColor="accent2"/>
                <w:kern w:val="0"/>
                <w:sz w:val="16"/>
                <w:szCs w:val="16"/>
                <w:u w:val="none"/>
                <w:lang w:val="en-GB" w:eastAsia="en-US"/>
              </w:rPr>
            </w:pPr>
            <w:r w:rsidRPr="00FD0355">
              <w:rPr>
                <w:rStyle w:val="Hyperlink"/>
                <w:rFonts w:eastAsia="Batang"/>
                <w:b/>
                <w:noProof/>
                <w:color w:val="C0504D" w:themeColor="accent2"/>
                <w:kern w:val="0"/>
                <w:sz w:val="16"/>
                <w:szCs w:val="16"/>
                <w:u w:val="none"/>
                <w:lang w:val="en-GB" w:eastAsia="en-US"/>
              </w:rPr>
              <w:t>Chair:</w:t>
            </w:r>
          </w:p>
          <w:p w14:paraId="6551F1C3" w14:textId="77777777" w:rsidR="00624AA4" w:rsidRPr="00A659E6" w:rsidRDefault="00624AA4" w:rsidP="001010CC">
            <w:pPr>
              <w:spacing w:after="0"/>
              <w:rPr>
                <w:rFonts w:ascii="Arial" w:hAnsi="Arial" w:cs="Arial"/>
                <w:noProof/>
                <w:color w:val="C0504D" w:themeColor="accent2"/>
                <w:sz w:val="16"/>
                <w:szCs w:val="16"/>
              </w:rPr>
            </w:pPr>
            <w:r w:rsidRPr="00FD0355">
              <w:rPr>
                <w:rStyle w:val="Hyperlink"/>
                <w:rFonts w:eastAsia="Batang"/>
                <w:noProof/>
                <w:color w:val="C0504D" w:themeColor="accent2"/>
                <w:kern w:val="0"/>
                <w:sz w:val="16"/>
                <w:szCs w:val="16"/>
                <w:u w:val="none"/>
                <w:lang w:val="en-GB" w:eastAsia="en-US"/>
              </w:rPr>
              <w:t>=&gt; No change needed.</w:t>
            </w:r>
          </w:p>
        </w:tc>
        <w:tc>
          <w:tcPr>
            <w:tcW w:w="1060" w:type="dxa"/>
            <w:tcBorders>
              <w:bottom w:val="single" w:sz="4" w:space="0" w:color="auto"/>
            </w:tcBorders>
            <w:shd w:val="clear" w:color="auto" w:fill="CCFF99"/>
          </w:tcPr>
          <w:p w14:paraId="13B4BAF5" w14:textId="77777777" w:rsidR="00624AA4" w:rsidRPr="00BD494B" w:rsidRDefault="00624AA4" w:rsidP="001010CC">
            <w:pPr>
              <w:spacing w:after="0"/>
              <w:rPr>
                <w:rFonts w:ascii="Arial" w:hAnsi="Arial" w:cs="Arial"/>
                <w:noProof/>
                <w:sz w:val="16"/>
                <w:szCs w:val="16"/>
              </w:rPr>
            </w:pPr>
            <w:r>
              <w:rPr>
                <w:rFonts w:ascii="Arial" w:hAnsi="Arial" w:cs="Arial"/>
                <w:noProof/>
                <w:sz w:val="16"/>
                <w:szCs w:val="16"/>
              </w:rPr>
              <w:lastRenderedPageBreak/>
              <w:t>Closed</w:t>
            </w:r>
          </w:p>
        </w:tc>
      </w:tr>
      <w:tr w:rsidR="00624AA4" w:rsidRPr="00BD494B" w14:paraId="539D8170" w14:textId="77777777" w:rsidTr="00C7688C">
        <w:tc>
          <w:tcPr>
            <w:tcW w:w="769" w:type="dxa"/>
            <w:shd w:val="clear" w:color="auto" w:fill="auto"/>
          </w:tcPr>
          <w:p w14:paraId="7D79F2B0" w14:textId="77777777" w:rsidR="00624AA4" w:rsidRPr="00BD494B" w:rsidRDefault="00624AA4" w:rsidP="004F4BB1">
            <w:pPr>
              <w:spacing w:after="0"/>
              <w:rPr>
                <w:rFonts w:ascii="Arial" w:hAnsi="Arial" w:cs="Arial"/>
                <w:noProof/>
                <w:sz w:val="16"/>
                <w:szCs w:val="16"/>
              </w:rPr>
            </w:pPr>
            <w:bookmarkStart w:id="30" w:name="D039"/>
            <w:r>
              <w:rPr>
                <w:rFonts w:ascii="Arial" w:hAnsi="Arial" w:cs="Arial"/>
                <w:noProof/>
                <w:sz w:val="16"/>
                <w:szCs w:val="16"/>
              </w:rPr>
              <w:lastRenderedPageBreak/>
              <w:t>D.039</w:t>
            </w:r>
            <w:bookmarkEnd w:id="30"/>
          </w:p>
        </w:tc>
        <w:tc>
          <w:tcPr>
            <w:tcW w:w="1677" w:type="dxa"/>
            <w:shd w:val="clear" w:color="auto" w:fill="auto"/>
          </w:tcPr>
          <w:p w14:paraId="4A6053CE" w14:textId="77777777" w:rsidR="00624AA4" w:rsidRPr="000F5345" w:rsidRDefault="00624AA4" w:rsidP="00665F57">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6C7BE811"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supportOfLAA-r13 is not categorised into the existing group.  The supported LAA feaure is somewhat variant and so it would not fit into the exiting category. Nevertheless, DCM thinks that LAA specific grouping is beneficial even from Rel-13 given that enhanced LAA feaures are likely to be added in the later release.</w:t>
            </w:r>
          </w:p>
        </w:tc>
        <w:tc>
          <w:tcPr>
            <w:tcW w:w="653" w:type="dxa"/>
            <w:gridSpan w:val="2"/>
            <w:shd w:val="clear" w:color="auto" w:fill="auto"/>
          </w:tcPr>
          <w:p w14:paraId="6882B308"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91B3875" w14:textId="77777777" w:rsidR="00624AA4" w:rsidRDefault="00624AA4" w:rsidP="004F4BB1">
            <w:pPr>
              <w:spacing w:after="0"/>
              <w:rPr>
                <w:rFonts w:ascii="Arial" w:hAnsi="Arial" w:cs="Arial"/>
                <w:noProof/>
                <w:sz w:val="16"/>
                <w:szCs w:val="16"/>
              </w:rPr>
            </w:pPr>
            <w:r>
              <w:rPr>
                <w:rFonts w:ascii="Arial" w:hAnsi="Arial" w:cs="Arial"/>
                <w:noProof/>
                <w:sz w:val="16"/>
                <w:szCs w:val="16"/>
              </w:rPr>
              <w:t>To introduce a LAA specific grouping, e.g., laa-Parameters-r13. supportOfLAA-r13 is introduced as a field in laa-Parameters-r13.</w:t>
            </w:r>
          </w:p>
          <w:p w14:paraId="2451D8B1" w14:textId="77777777" w:rsidR="00624AA4" w:rsidRDefault="00624AA4" w:rsidP="004F4BB1">
            <w:pPr>
              <w:pBdr>
                <w:top w:val="single" w:sz="6" w:space="1" w:color="auto"/>
                <w:bottom w:val="single" w:sz="6" w:space="1" w:color="auto"/>
              </w:pBdr>
              <w:spacing w:after="0"/>
              <w:rPr>
                <w:rFonts w:ascii="Arial" w:hAnsi="Arial" w:cs="Arial"/>
                <w:noProof/>
                <w:sz w:val="16"/>
                <w:szCs w:val="16"/>
              </w:rPr>
            </w:pPr>
            <w:r>
              <w:rPr>
                <w:rFonts w:ascii="Arial" w:hAnsi="Arial" w:cs="Arial"/>
                <w:noProof/>
                <w:sz w:val="16"/>
                <w:szCs w:val="16"/>
              </w:rPr>
              <w:t xml:space="preserve">Ericsson: Agree (this is the same as </w:t>
            </w:r>
            <w:hyperlink w:anchor="I051" w:history="1">
              <w:r w:rsidRPr="00D92998">
                <w:rPr>
                  <w:rStyle w:val="Hyperlink"/>
                  <w:rFonts w:eastAsia="Batang"/>
                  <w:noProof/>
                  <w:kern w:val="0"/>
                  <w:sz w:val="16"/>
                  <w:szCs w:val="16"/>
                  <w:lang w:val="en-GB" w:eastAsia="en-US"/>
                </w:rPr>
                <w:t>I.051</w:t>
              </w:r>
            </w:hyperlink>
            <w:r>
              <w:rPr>
                <w:rFonts w:ascii="Arial" w:hAnsi="Arial" w:cs="Arial"/>
                <w:noProof/>
                <w:sz w:val="16"/>
                <w:szCs w:val="16"/>
              </w:rPr>
              <w:t>)</w:t>
            </w:r>
          </w:p>
          <w:p w14:paraId="72F2BF43" w14:textId="77777777" w:rsidR="00624AA4" w:rsidRPr="00FD20BE" w:rsidRDefault="00624AA4" w:rsidP="004F4BB1">
            <w:pPr>
              <w:spacing w:after="0"/>
              <w:rPr>
                <w:rFonts w:ascii="Arial" w:hAnsi="Arial" w:cs="Arial"/>
                <w:noProof/>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I.051</w:t>
            </w:r>
          </w:p>
        </w:tc>
        <w:tc>
          <w:tcPr>
            <w:tcW w:w="1060" w:type="dxa"/>
            <w:shd w:val="clear" w:color="auto" w:fill="CCFF99"/>
          </w:tcPr>
          <w:p w14:paraId="65A059AF"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14:paraId="6C3BC0A3" w14:textId="77777777" w:rsidTr="00C7688C">
        <w:tc>
          <w:tcPr>
            <w:tcW w:w="769" w:type="dxa"/>
            <w:shd w:val="clear" w:color="auto" w:fill="auto"/>
          </w:tcPr>
          <w:p w14:paraId="5C7B90FC"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E.214</w:t>
            </w:r>
          </w:p>
        </w:tc>
        <w:tc>
          <w:tcPr>
            <w:tcW w:w="1677" w:type="dxa"/>
            <w:shd w:val="clear" w:color="auto" w:fill="auto"/>
          </w:tcPr>
          <w:p w14:paraId="0B75F196"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46C1B965"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extendedLongDRX</w:t>
            </w:r>
          </w:p>
        </w:tc>
        <w:tc>
          <w:tcPr>
            <w:tcW w:w="653" w:type="dxa"/>
            <w:gridSpan w:val="2"/>
            <w:shd w:val="clear" w:color="auto" w:fill="auto"/>
          </w:tcPr>
          <w:p w14:paraId="10F2307C"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3AC1E4" w14:textId="77777777" w:rsidR="00624AA4" w:rsidRPr="004A3B3B" w:rsidRDefault="00624AA4" w:rsidP="004F4BB1">
            <w:pPr>
              <w:spacing w:after="0"/>
              <w:rPr>
                <w:rFonts w:ascii="Arial" w:hAnsi="Arial" w:cs="Arial"/>
                <w:noProof/>
                <w:sz w:val="16"/>
                <w:szCs w:val="16"/>
              </w:rPr>
            </w:pPr>
            <w:r w:rsidRPr="004A3B3B">
              <w:rPr>
                <w:rFonts w:ascii="Arial" w:hAnsi="Arial" w:cs="Arial"/>
                <w:noProof/>
                <w:sz w:val="16"/>
                <w:szCs w:val="16"/>
              </w:rPr>
              <w:t>Change to RRC_CONNECTED.</w:t>
            </w:r>
          </w:p>
          <w:p w14:paraId="072D0E31" w14:textId="77777777" w:rsidR="00624AA4" w:rsidRPr="004A3B3B" w:rsidRDefault="00624AA4" w:rsidP="004F4BB1">
            <w:pPr>
              <w:spacing w:after="0"/>
              <w:rPr>
                <w:rFonts w:ascii="Arial" w:hAnsi="Arial" w:cs="Arial"/>
                <w:noProof/>
                <w:sz w:val="16"/>
                <w:szCs w:val="16"/>
              </w:rPr>
            </w:pPr>
            <w:r w:rsidRPr="004A3B3B">
              <w:rPr>
                <w:rFonts w:ascii="Arial" w:hAnsi="Arial" w:cs="Arial"/>
                <w:noProof/>
                <w:sz w:val="16"/>
                <w:szCs w:val="16"/>
              </w:rPr>
              <w:t>Change to “support”(misspelled)</w:t>
            </w:r>
          </w:p>
          <w:p w14:paraId="6686106A" w14:textId="77777777" w:rsidR="00624AA4" w:rsidRPr="004A3B3B" w:rsidRDefault="00624AA4" w:rsidP="004F4BB1">
            <w:pPr>
              <w:keepNext/>
              <w:keepLines/>
              <w:spacing w:after="0"/>
              <w:rPr>
                <w:rFonts w:ascii="Arial" w:hAnsi="Arial"/>
                <w:b/>
                <w:i/>
                <w:sz w:val="16"/>
                <w:szCs w:val="16"/>
                <w:lang w:eastAsia="zh-CN"/>
              </w:rPr>
            </w:pPr>
            <w:r w:rsidRPr="004A3B3B">
              <w:rPr>
                <w:rFonts w:ascii="Arial" w:hAnsi="Arial"/>
                <w:b/>
                <w:i/>
                <w:sz w:val="16"/>
                <w:szCs w:val="16"/>
                <w:lang w:eastAsia="zh-CN"/>
              </w:rPr>
              <w:t>extendedLongD</w:t>
            </w:r>
            <w:r w:rsidRPr="004A3B3B">
              <w:rPr>
                <w:rFonts w:ascii="Arial" w:hAnsi="Arial" w:hint="eastAsia"/>
                <w:b/>
                <w:i/>
                <w:sz w:val="16"/>
                <w:szCs w:val="16"/>
                <w:lang w:eastAsia="zh-CN"/>
              </w:rPr>
              <w:t>RX</w:t>
            </w:r>
          </w:p>
          <w:p w14:paraId="4030AF90" w14:textId="77777777" w:rsidR="00624AA4" w:rsidRPr="004A3B3B" w:rsidRDefault="00624AA4" w:rsidP="004F4BB1">
            <w:pPr>
              <w:pBdr>
                <w:bottom w:val="single" w:sz="6" w:space="1" w:color="auto"/>
              </w:pBdr>
              <w:spacing w:after="0"/>
              <w:rPr>
                <w:rFonts w:ascii="Arial" w:hAnsi="Arial"/>
                <w:sz w:val="16"/>
                <w:szCs w:val="16"/>
                <w:lang w:eastAsia="zh-CN"/>
              </w:rPr>
            </w:pPr>
            <w:r w:rsidRPr="004A3B3B">
              <w:rPr>
                <w:rFonts w:ascii="Arial" w:hAnsi="Arial"/>
                <w:sz w:val="16"/>
                <w:szCs w:val="16"/>
                <w:lang w:eastAsia="zh-CN"/>
              </w:rPr>
              <w:t xml:space="preserve">Indicates whether the UE </w:t>
            </w:r>
            <w:r w:rsidRPr="004A3B3B">
              <w:rPr>
                <w:rFonts w:ascii="Arial" w:hAnsi="Arial"/>
                <w:sz w:val="16"/>
                <w:szCs w:val="16"/>
                <w:highlight w:val="yellow"/>
                <w:lang w:eastAsia="zh-CN"/>
              </w:rPr>
              <w:t>supporst</w:t>
            </w:r>
            <w:r w:rsidRPr="004A3B3B">
              <w:rPr>
                <w:rFonts w:ascii="Arial" w:hAnsi="Arial"/>
                <w:sz w:val="16"/>
                <w:szCs w:val="16"/>
                <w:lang w:eastAsia="zh-CN"/>
              </w:rPr>
              <w:t xml:space="preserve"> extended long DRX cycles of 5.12s and 10.24s in </w:t>
            </w:r>
            <w:r w:rsidRPr="004A3B3B">
              <w:rPr>
                <w:rFonts w:ascii="Arial" w:hAnsi="Arial"/>
                <w:sz w:val="16"/>
                <w:szCs w:val="16"/>
                <w:highlight w:val="yellow"/>
                <w:lang w:eastAsia="zh-CN"/>
              </w:rPr>
              <w:t>connected mode</w:t>
            </w:r>
          </w:p>
          <w:p w14:paraId="26CC0739" w14:textId="77777777" w:rsidR="00624AA4" w:rsidRPr="004A3B3B"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I.054.</w:t>
            </w:r>
          </w:p>
        </w:tc>
        <w:tc>
          <w:tcPr>
            <w:tcW w:w="1060" w:type="dxa"/>
            <w:shd w:val="clear" w:color="auto" w:fill="CCFF99"/>
          </w:tcPr>
          <w:p w14:paraId="7C3DDC5C" w14:textId="77777777" w:rsidR="00624AA4" w:rsidRPr="00BD494B" w:rsidRDefault="00624AA4" w:rsidP="00E64E54">
            <w:pPr>
              <w:spacing w:after="0"/>
              <w:rPr>
                <w:rFonts w:ascii="Arial" w:hAnsi="Arial" w:cs="Arial"/>
                <w:noProof/>
                <w:sz w:val="16"/>
                <w:szCs w:val="16"/>
              </w:rPr>
            </w:pPr>
            <w:r>
              <w:rPr>
                <w:rFonts w:ascii="Arial" w:hAnsi="Arial" w:cs="Arial"/>
                <w:noProof/>
                <w:sz w:val="16"/>
                <w:szCs w:val="16"/>
              </w:rPr>
              <w:t>Closed</w:t>
            </w:r>
          </w:p>
        </w:tc>
      </w:tr>
      <w:tr w:rsidR="00624AA4" w:rsidRPr="00BD494B" w14:paraId="577FBA9C" w14:textId="77777777" w:rsidTr="00C7688C">
        <w:tc>
          <w:tcPr>
            <w:tcW w:w="769" w:type="dxa"/>
            <w:shd w:val="clear" w:color="auto" w:fill="auto"/>
          </w:tcPr>
          <w:p w14:paraId="4B5A19C9"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E.324</w:t>
            </w:r>
          </w:p>
        </w:tc>
        <w:tc>
          <w:tcPr>
            <w:tcW w:w="1677" w:type="dxa"/>
            <w:shd w:val="clear" w:color="auto" w:fill="auto"/>
          </w:tcPr>
          <w:p w14:paraId="5A9C1580" w14:textId="77777777" w:rsidR="00624AA4" w:rsidRPr="00B51018" w:rsidRDefault="00624AA4"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30F1B567" w14:textId="77777777" w:rsidR="00624AA4" w:rsidRDefault="00624AA4" w:rsidP="004F4BB1">
            <w:pPr>
              <w:spacing w:after="0"/>
              <w:rPr>
                <w:rFonts w:ascii="Arial" w:hAnsi="Arial" w:cs="Arial"/>
                <w:noProof/>
                <w:sz w:val="16"/>
                <w:szCs w:val="16"/>
              </w:rPr>
            </w:pPr>
            <w:r>
              <w:rPr>
                <w:rFonts w:ascii="Arial" w:hAnsi="Arial" w:cs="Arial"/>
                <w:noProof/>
                <w:sz w:val="16"/>
                <w:szCs w:val="16"/>
              </w:rPr>
              <w:t>The following notation needs to be checked:</w:t>
            </w:r>
          </w:p>
          <w:p w14:paraId="43C90B75" w14:textId="77777777"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-Parameters-r12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14:paraId="12C95595" w14:textId="77777777"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logicalChannelSR-ProhibitTimer-r12</w:t>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50E4F2F2" w14:textId="77777777"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longDRX-Command</w:t>
            </w:r>
            <w:r w:rsidRPr="00246BD3">
              <w:rPr>
                <w:rFonts w:ascii="Courier New" w:eastAsia="Times New Roman" w:hAnsi="Courier New"/>
                <w:noProof/>
                <w:sz w:val="16"/>
                <w:lang w:val="en-US"/>
              </w:rPr>
              <w:t>-r12</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ab/>
            </w:r>
            <w:r w:rsidRPr="00246BD3">
              <w:rPr>
                <w:rFonts w:ascii="Courier New" w:eastAsia="Times New Roman" w:hAnsi="Courier New"/>
                <w:noProof/>
                <w:sz w:val="16"/>
                <w:lang w:val="en-US"/>
              </w:rPr>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7A490221" w14:textId="77777777"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14:paraId="5DE3B27C" w14:textId="77777777"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03431AB0" w14:textId="77777777"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w:t>
            </w:r>
            <w:r w:rsidRPr="00246BD3">
              <w:rPr>
                <w:rFonts w:ascii="Courier New" w:eastAsia="Times New Roman" w:hAnsi="Courier New" w:hint="eastAsia"/>
                <w:noProof/>
                <w:sz w:val="16"/>
                <w:highlight w:val="yellow"/>
                <w:lang w:val="en-US" w:eastAsia="ja-JP"/>
              </w:rPr>
              <w:t>v</w:t>
            </w:r>
            <w:r w:rsidRPr="00246BD3">
              <w:rPr>
                <w:rFonts w:ascii="Courier New" w:eastAsia="Times New Roman" w:hAnsi="Courier New"/>
                <w:noProof/>
                <w:sz w:val="16"/>
                <w:highlight w:val="yellow"/>
                <w:lang w:val="en-US"/>
              </w:rPr>
              <w:t>1</w:t>
            </w:r>
            <w:r w:rsidRPr="00246BD3">
              <w:rPr>
                <w:rFonts w:ascii="Courier New" w:eastAsia="Times New Roman" w:hAnsi="Courier New" w:hint="eastAsia"/>
                <w:noProof/>
                <w:sz w:val="16"/>
                <w:highlight w:val="yellow"/>
                <w:lang w:val="en-US" w:eastAsia="ja-JP"/>
              </w:rPr>
              <w:t>3</w:t>
            </w:r>
            <w:r w:rsidRPr="00246BD3">
              <w:rPr>
                <w:rFonts w:ascii="Courier New" w:eastAsia="Times New Roman" w:hAnsi="Courier New"/>
                <w:noProof/>
                <w:sz w:val="16"/>
                <w:highlight w:val="yellow"/>
                <w:lang w:val="en-US" w:eastAsia="ja-JP"/>
              </w:rPr>
              <w:t>x</w:t>
            </w:r>
            <w:r w:rsidRPr="00246BD3">
              <w:rPr>
                <w:rFonts w:ascii="Courier New" w:eastAsia="Times New Roman" w:hAnsi="Courier New" w:hint="eastAsia"/>
                <w:noProof/>
                <w:sz w:val="16"/>
                <w:highlight w:val="yellow"/>
                <w:lang w:val="en-US" w:eastAsia="ja-JP"/>
              </w:rPr>
              <w:t>0</w:t>
            </w:r>
            <w:r w:rsidRPr="00246BD3">
              <w:rPr>
                <w:rFonts w:ascii="Courier New" w:eastAsia="Times New Roman" w:hAnsi="Courier New"/>
                <w:noProof/>
                <w:sz w:val="16"/>
                <w:lang w:val="en-US"/>
              </w:rPr>
              <w:t xml:space="preserve">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14:paraId="40638B08" w14:textId="77777777"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eastAsia="ja-JP"/>
              </w:rPr>
              <w:t>extendedMAC-LengthField</w:t>
            </w:r>
            <w:r w:rsidRPr="00246BD3">
              <w:rPr>
                <w:rFonts w:ascii="Courier New" w:eastAsia="Times New Roman" w:hAnsi="Courier New"/>
                <w:noProof/>
                <w:sz w:val="16"/>
                <w:lang w:val="en-US"/>
              </w:rPr>
              <w:t>-r1</w:t>
            </w:r>
            <w:r w:rsidRPr="00246BD3">
              <w:rPr>
                <w:rFonts w:ascii="Courier New" w:eastAsia="Times New Roman" w:hAnsi="Courier New" w:hint="eastAsia"/>
                <w:noProof/>
                <w:sz w:val="16"/>
                <w:lang w:val="en-US" w:eastAsia="ja-JP"/>
              </w:rPr>
              <w:t>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45D99B7C" w14:textId="77777777"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extendedLongD</w:t>
            </w:r>
            <w:r w:rsidRPr="00246BD3">
              <w:rPr>
                <w:rFonts w:ascii="Courier New" w:eastAsia="Times New Roman" w:hAnsi="Courier New" w:hint="eastAsia"/>
                <w:noProof/>
                <w:sz w:val="16"/>
                <w:lang w:val="en-US"/>
              </w:rPr>
              <w:t>RX-</w:t>
            </w:r>
            <w:r w:rsidRPr="00246BD3">
              <w:rPr>
                <w:rFonts w:ascii="Courier New" w:eastAsia="Times New Roman" w:hAnsi="Courier New"/>
                <w:noProof/>
                <w:sz w:val="16"/>
                <w:lang w:val="en-US"/>
              </w:rPr>
              <w:t>r13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482EABE7" w14:textId="77777777" w:rsidR="00624AA4" w:rsidRPr="00246BD3" w:rsidRDefault="00624AA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14:paraId="41859E2D" w14:textId="77777777" w:rsidR="00624AA4" w:rsidRPr="00246BD3" w:rsidRDefault="00624AA4" w:rsidP="004F4BB1">
            <w:pPr>
              <w:spacing w:after="0"/>
              <w:rPr>
                <w:rFonts w:ascii="Arial" w:hAnsi="Arial" w:cs="Arial"/>
                <w:noProof/>
                <w:sz w:val="16"/>
                <w:szCs w:val="16"/>
                <w:lang w:val="en-US"/>
              </w:rPr>
            </w:pPr>
          </w:p>
        </w:tc>
        <w:tc>
          <w:tcPr>
            <w:tcW w:w="653" w:type="dxa"/>
            <w:gridSpan w:val="2"/>
            <w:shd w:val="clear" w:color="auto" w:fill="auto"/>
          </w:tcPr>
          <w:p w14:paraId="3E11F558"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1FE185E" w14:textId="77777777" w:rsidR="00624AA4" w:rsidRPr="00E64E54" w:rsidRDefault="00624AA4" w:rsidP="00E64E5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is a notation for temporary identifier names. The final name is inserted during CR implementation. Closed without actions.</w:t>
            </w:r>
          </w:p>
        </w:tc>
        <w:tc>
          <w:tcPr>
            <w:tcW w:w="1060" w:type="dxa"/>
            <w:tcBorders>
              <w:bottom w:val="single" w:sz="4" w:space="0" w:color="auto"/>
            </w:tcBorders>
            <w:shd w:val="clear" w:color="auto" w:fill="CCFF99"/>
          </w:tcPr>
          <w:p w14:paraId="1BF9C177" w14:textId="77777777" w:rsidR="00624AA4" w:rsidRPr="00BD494B" w:rsidRDefault="00624AA4" w:rsidP="00E64E54">
            <w:pPr>
              <w:spacing w:after="0"/>
              <w:rPr>
                <w:rFonts w:ascii="Arial" w:hAnsi="Arial" w:cs="Arial"/>
                <w:noProof/>
                <w:sz w:val="16"/>
                <w:szCs w:val="16"/>
              </w:rPr>
            </w:pPr>
            <w:r>
              <w:rPr>
                <w:rFonts w:ascii="Arial" w:hAnsi="Arial" w:cs="Arial"/>
                <w:noProof/>
                <w:sz w:val="16"/>
                <w:szCs w:val="16"/>
              </w:rPr>
              <w:t>Closed</w:t>
            </w:r>
          </w:p>
        </w:tc>
      </w:tr>
      <w:tr w:rsidR="00624AA4" w:rsidRPr="00BD494B" w14:paraId="3D4E24DA" w14:textId="77777777" w:rsidTr="00C7688C">
        <w:tc>
          <w:tcPr>
            <w:tcW w:w="769" w:type="dxa"/>
            <w:shd w:val="clear" w:color="auto" w:fill="auto"/>
          </w:tcPr>
          <w:p w14:paraId="5A26DE58"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E.325</w:t>
            </w:r>
          </w:p>
        </w:tc>
        <w:tc>
          <w:tcPr>
            <w:tcW w:w="1677" w:type="dxa"/>
            <w:shd w:val="clear" w:color="auto" w:fill="auto"/>
          </w:tcPr>
          <w:p w14:paraId="202CB07C" w14:textId="77777777" w:rsidR="00624AA4" w:rsidRPr="00B51018" w:rsidRDefault="00624AA4" w:rsidP="004F4BB1">
            <w:pPr>
              <w:spacing w:after="0"/>
              <w:rPr>
                <w:rFonts w:ascii="Arial" w:hAnsi="Arial" w:cs="Arial"/>
                <w:noProof/>
                <w:sz w:val="16"/>
                <w:szCs w:val="16"/>
              </w:rPr>
            </w:pPr>
            <w:r>
              <w:rPr>
                <w:rFonts w:ascii="Arial" w:hAnsi="Arial" w:cs="Arial"/>
                <w:noProof/>
                <w:sz w:val="16"/>
                <w:szCs w:val="16"/>
              </w:rPr>
              <w:t>6.3.6 UE-EUTRA-Capability</w:t>
            </w:r>
            <w:r w:rsidRPr="00B51018">
              <w:rPr>
                <w:rFonts w:ascii="Arial" w:hAnsi="Arial" w:cs="Arial"/>
                <w:noProof/>
                <w:sz w:val="16"/>
                <w:szCs w:val="16"/>
              </w:rPr>
              <w:t xml:space="preserve"> </w:t>
            </w:r>
          </w:p>
        </w:tc>
        <w:tc>
          <w:tcPr>
            <w:tcW w:w="5369" w:type="dxa"/>
            <w:shd w:val="clear" w:color="auto" w:fill="auto"/>
          </w:tcPr>
          <w:p w14:paraId="6D7B48B4" w14:textId="77777777" w:rsidR="00624AA4" w:rsidRPr="00BD494B" w:rsidRDefault="00624AA4" w:rsidP="004F4BB1">
            <w:pPr>
              <w:spacing w:after="0"/>
              <w:rPr>
                <w:rFonts w:ascii="Arial" w:hAnsi="Arial" w:cs="Arial"/>
                <w:noProof/>
                <w:sz w:val="16"/>
                <w:szCs w:val="16"/>
              </w:rPr>
            </w:pPr>
            <w:r w:rsidRPr="00246BD3">
              <w:rPr>
                <w:rFonts w:ascii="Arial" w:hAnsi="Arial" w:cs="Arial"/>
                <w:noProof/>
                <w:sz w:val="16"/>
                <w:szCs w:val="16"/>
              </w:rPr>
              <w:t>The field description</w:t>
            </w:r>
            <w:r>
              <w:rPr>
                <w:rFonts w:ascii="Arial" w:hAnsi="Arial" w:cs="Arial"/>
                <w:noProof/>
                <w:sz w:val="16"/>
                <w:szCs w:val="16"/>
              </w:rPr>
              <w:t xml:space="preserve"> </w:t>
            </w:r>
            <w:proofErr w:type="gramStart"/>
            <w:r>
              <w:rPr>
                <w:rFonts w:ascii="Arial" w:hAnsi="Arial" w:cs="Arial"/>
                <w:noProof/>
                <w:sz w:val="16"/>
                <w:szCs w:val="16"/>
              </w:rPr>
              <w:t xml:space="preserve">of  </w:t>
            </w:r>
            <w:r w:rsidRPr="00B51018">
              <w:rPr>
                <w:rFonts w:ascii="Arial" w:hAnsi="Arial"/>
                <w:sz w:val="18"/>
              </w:rPr>
              <w:t>additionalFallbackSupported</w:t>
            </w:r>
            <w:proofErr w:type="gramEnd"/>
            <w:r w:rsidRPr="00246BD3">
              <w:rPr>
                <w:rFonts w:ascii="Arial" w:hAnsi="Arial" w:cs="Arial"/>
                <w:noProof/>
                <w:sz w:val="16"/>
                <w:szCs w:val="16"/>
              </w:rPr>
              <w:t xml:space="preserve"> is supposed to be after the description for </w:t>
            </w:r>
            <w:r w:rsidRPr="00246BD3">
              <w:rPr>
                <w:rFonts w:ascii="Arial" w:hAnsi="Arial" w:cs="Arial"/>
                <w:i/>
                <w:noProof/>
                <w:sz w:val="16"/>
                <w:szCs w:val="16"/>
              </w:rPr>
              <w:t>accessStratumRelease</w:t>
            </w:r>
            <w:r w:rsidRPr="00246BD3">
              <w:rPr>
                <w:rFonts w:ascii="Arial" w:hAnsi="Arial" w:cs="Arial"/>
                <w:noProof/>
                <w:sz w:val="16"/>
                <w:szCs w:val="16"/>
              </w:rPr>
              <w:t>.</w:t>
            </w:r>
            <w:r>
              <w:rPr>
                <w:rFonts w:ascii="Arial" w:hAnsi="Arial" w:cs="Arial"/>
                <w:noProof/>
                <w:sz w:val="16"/>
                <w:szCs w:val="16"/>
              </w:rPr>
              <w:t>”</w:t>
            </w:r>
          </w:p>
        </w:tc>
        <w:tc>
          <w:tcPr>
            <w:tcW w:w="653" w:type="dxa"/>
            <w:gridSpan w:val="2"/>
            <w:shd w:val="clear" w:color="auto" w:fill="auto"/>
          </w:tcPr>
          <w:p w14:paraId="2DA1226B"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9B23478" w14:textId="77777777"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6493B203" w14:textId="77777777" w:rsidR="00624AA4" w:rsidRPr="00E64E54"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112115CD"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14:paraId="56352C76" w14:textId="77777777" w:rsidTr="00C7688C">
        <w:tc>
          <w:tcPr>
            <w:tcW w:w="769" w:type="dxa"/>
            <w:tcBorders>
              <w:bottom w:val="single" w:sz="4" w:space="0" w:color="auto"/>
            </w:tcBorders>
            <w:shd w:val="clear" w:color="auto" w:fill="auto"/>
          </w:tcPr>
          <w:p w14:paraId="79E88EB1" w14:textId="77777777" w:rsidR="00624AA4" w:rsidRDefault="00624AA4" w:rsidP="000F277B">
            <w:pPr>
              <w:spacing w:after="0"/>
              <w:rPr>
                <w:rFonts w:ascii="Arial" w:hAnsi="Arial" w:cs="Arial"/>
                <w:noProof/>
                <w:sz w:val="16"/>
                <w:szCs w:val="16"/>
              </w:rPr>
            </w:pPr>
            <w:r>
              <w:rPr>
                <w:rFonts w:ascii="Arial" w:hAnsi="Arial" w:cs="Arial"/>
                <w:noProof/>
                <w:sz w:val="16"/>
                <w:szCs w:val="16"/>
              </w:rPr>
              <w:t>S.104</w:t>
            </w:r>
          </w:p>
        </w:tc>
        <w:tc>
          <w:tcPr>
            <w:tcW w:w="1677" w:type="dxa"/>
            <w:tcBorders>
              <w:bottom w:val="single" w:sz="4" w:space="0" w:color="auto"/>
            </w:tcBorders>
            <w:shd w:val="clear" w:color="auto" w:fill="auto"/>
          </w:tcPr>
          <w:p w14:paraId="69B711C9" w14:textId="77777777" w:rsidR="00624AA4" w:rsidRPr="001010CC" w:rsidRDefault="00624AA4" w:rsidP="00333ACC">
            <w:pPr>
              <w:spacing w:after="6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 field descriptions</w:t>
            </w:r>
          </w:p>
        </w:tc>
        <w:tc>
          <w:tcPr>
            <w:tcW w:w="5369" w:type="dxa"/>
            <w:tcBorders>
              <w:bottom w:val="single" w:sz="4" w:space="0" w:color="auto"/>
            </w:tcBorders>
            <w:shd w:val="clear" w:color="auto" w:fill="auto"/>
          </w:tcPr>
          <w:p w14:paraId="2F324508" w14:textId="77777777" w:rsidR="00624AA4" w:rsidRDefault="00624AA4" w:rsidP="00333ACC">
            <w:pPr>
              <w:spacing w:after="60"/>
              <w:rPr>
                <w:rFonts w:ascii="Arial" w:hAnsi="Arial" w:cs="Arial"/>
                <w:noProof/>
                <w:sz w:val="16"/>
                <w:szCs w:val="16"/>
              </w:rPr>
            </w:pPr>
            <w:r>
              <w:rPr>
                <w:rFonts w:ascii="Arial" w:hAnsi="Arial" w:cs="Arial"/>
                <w:noProof/>
                <w:sz w:val="16"/>
                <w:szCs w:val="16"/>
              </w:rPr>
              <w:t xml:space="preserve">Strange to combine field descriptions of drb-TypeSCG and </w:t>
            </w:r>
            <w:r w:rsidRPr="006206A0">
              <w:rPr>
                <w:rFonts w:ascii="Arial" w:hAnsi="Arial" w:cs="Arial"/>
                <w:noProof/>
                <w:sz w:val="16"/>
                <w:szCs w:val="16"/>
              </w:rPr>
              <w:t>drb-TypeSplit</w:t>
            </w:r>
          </w:p>
        </w:tc>
        <w:tc>
          <w:tcPr>
            <w:tcW w:w="653" w:type="dxa"/>
            <w:gridSpan w:val="2"/>
            <w:tcBorders>
              <w:bottom w:val="single" w:sz="4" w:space="0" w:color="auto"/>
            </w:tcBorders>
            <w:shd w:val="clear" w:color="auto" w:fill="auto"/>
          </w:tcPr>
          <w:p w14:paraId="368F04CC" w14:textId="77777777" w:rsidR="00624AA4" w:rsidRDefault="00624AA4" w:rsidP="00333ACC">
            <w:pPr>
              <w:spacing w:after="6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27B7C520" w14:textId="77777777" w:rsidR="00624AA4" w:rsidRDefault="00624AA4" w:rsidP="00760DA3">
            <w:pPr>
              <w:pBdr>
                <w:bottom w:val="single" w:sz="6" w:space="1" w:color="auto"/>
              </w:pBdr>
              <w:spacing w:after="0"/>
              <w:rPr>
                <w:rFonts w:ascii="Arial" w:hAnsi="Arial" w:cs="Arial"/>
                <w:noProof/>
                <w:sz w:val="16"/>
                <w:szCs w:val="16"/>
              </w:rPr>
            </w:pPr>
            <w:r>
              <w:rPr>
                <w:rFonts w:ascii="Arial" w:hAnsi="Arial" w:cs="Arial"/>
                <w:noProof/>
                <w:sz w:val="16"/>
                <w:szCs w:val="16"/>
              </w:rPr>
              <w:t>Separate</w:t>
            </w:r>
          </w:p>
          <w:p w14:paraId="50122D3F" w14:textId="77777777" w:rsidR="00624AA4" w:rsidRPr="00EF5008" w:rsidRDefault="00624AA4" w:rsidP="00760DA3">
            <w:pPr>
              <w:spacing w:after="0"/>
              <w:rPr>
                <w:rFonts w:ascii="Arial" w:hAnsi="Arial" w:cs="Arial"/>
                <w:noProof/>
                <w:color w:val="1F497D" w:themeColor="text2"/>
                <w:sz w:val="16"/>
                <w:szCs w:val="16"/>
              </w:rPr>
            </w:pPr>
            <w:r w:rsidRPr="00EF5008">
              <w:rPr>
                <w:rFonts w:ascii="Arial" w:hAnsi="Arial" w:cs="Arial" w:hint="eastAsia"/>
                <w:b/>
                <w:noProof/>
                <w:color w:val="1F497D" w:themeColor="text2"/>
                <w:sz w:val="16"/>
                <w:szCs w:val="16"/>
              </w:rPr>
              <w:t>Intel:</w:t>
            </w:r>
            <w:r w:rsidRPr="00EF5008">
              <w:rPr>
                <w:rFonts w:ascii="Arial" w:hAnsi="Arial" w:cs="Arial" w:hint="eastAsia"/>
                <w:noProof/>
                <w:color w:val="1F497D" w:themeColor="text2"/>
                <w:sz w:val="16"/>
                <w:szCs w:val="16"/>
              </w:rPr>
              <w:t xml:space="preserve"> </w:t>
            </w:r>
            <w:r w:rsidRPr="00EF5008">
              <w:rPr>
                <w:rFonts w:ascii="Arial" w:hAnsi="Arial" w:cs="Arial"/>
                <w:noProof/>
                <w:color w:val="1F497D" w:themeColor="text2"/>
                <w:sz w:val="16"/>
                <w:szCs w:val="16"/>
              </w:rPr>
              <w:t xml:space="preserve">same as I.053. </w:t>
            </w:r>
          </w:p>
          <w:p w14:paraId="645EB4CF" w14:textId="77777777" w:rsidR="00624AA4" w:rsidRPr="00EF5008" w:rsidRDefault="00624AA4"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Ericsson:</w:t>
            </w:r>
            <w:r w:rsidRPr="00EF5008">
              <w:rPr>
                <w:rFonts w:ascii="Arial" w:hAnsi="Arial" w:cs="Arial"/>
                <w:noProof/>
                <w:color w:val="1F497D" w:themeColor="text2"/>
                <w:sz w:val="16"/>
                <w:szCs w:val="16"/>
              </w:rPr>
              <w:t xml:space="preserve"> Agree.</w:t>
            </w:r>
          </w:p>
          <w:p w14:paraId="204B4AC2" w14:textId="77777777" w:rsidR="00624AA4" w:rsidRPr="00EF5008" w:rsidRDefault="00624AA4"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 xml:space="preserve">Coordinator: </w:t>
            </w:r>
            <w:r w:rsidRPr="00EF5008">
              <w:rPr>
                <w:rFonts w:ascii="Arial" w:hAnsi="Arial" w:cs="Arial"/>
                <w:noProof/>
                <w:color w:val="1F497D" w:themeColor="text2"/>
                <w:sz w:val="16"/>
                <w:szCs w:val="16"/>
              </w:rPr>
              <w:t>Same as I.053</w:t>
            </w:r>
          </w:p>
        </w:tc>
        <w:tc>
          <w:tcPr>
            <w:tcW w:w="1060" w:type="dxa"/>
            <w:tcBorders>
              <w:bottom w:val="single" w:sz="4" w:space="0" w:color="auto"/>
            </w:tcBorders>
            <w:shd w:val="clear" w:color="auto" w:fill="CCFF99"/>
          </w:tcPr>
          <w:p w14:paraId="037FBAFD" w14:textId="77777777" w:rsidR="00624AA4" w:rsidRPr="00BD494B" w:rsidRDefault="00624AA4" w:rsidP="00760DA3">
            <w:pPr>
              <w:spacing w:after="60"/>
              <w:rPr>
                <w:rFonts w:ascii="Arial" w:hAnsi="Arial" w:cs="Arial"/>
                <w:noProof/>
                <w:sz w:val="16"/>
                <w:szCs w:val="16"/>
              </w:rPr>
            </w:pPr>
            <w:r>
              <w:rPr>
                <w:rFonts w:ascii="Arial" w:hAnsi="Arial" w:cs="Arial"/>
                <w:noProof/>
                <w:sz w:val="16"/>
                <w:szCs w:val="16"/>
              </w:rPr>
              <w:t>Closed</w:t>
            </w:r>
          </w:p>
        </w:tc>
      </w:tr>
      <w:tr w:rsidR="00AF3878" w:rsidRPr="00BD494B" w14:paraId="4544A403" w14:textId="77777777" w:rsidTr="00C7688C">
        <w:tc>
          <w:tcPr>
            <w:tcW w:w="15660" w:type="dxa"/>
            <w:gridSpan w:val="8"/>
            <w:shd w:val="clear" w:color="auto" w:fill="FFFF99"/>
          </w:tcPr>
          <w:p w14:paraId="763AB528" w14:textId="01358564" w:rsidR="00AF3878" w:rsidRDefault="00AF3878" w:rsidP="005E0C5B">
            <w:pPr>
              <w:spacing w:after="60"/>
              <w:jc w:val="center"/>
              <w:rPr>
                <w:rFonts w:ascii="Arial" w:hAnsi="Arial" w:cs="Arial"/>
                <w:noProof/>
                <w:sz w:val="16"/>
                <w:szCs w:val="16"/>
              </w:rPr>
            </w:pPr>
            <w:r w:rsidRPr="00BD494B">
              <w:rPr>
                <w:rFonts w:ascii="Arial" w:hAnsi="Arial" w:cs="Arial"/>
                <w:b/>
                <w:noProof/>
                <w:sz w:val="16"/>
                <w:szCs w:val="16"/>
              </w:rPr>
              <w:t>6.3.7 MBMS information elements</w:t>
            </w:r>
          </w:p>
        </w:tc>
      </w:tr>
      <w:tr w:rsidR="00AF3878" w:rsidRPr="00BD494B" w14:paraId="2B7F0CF0" w14:textId="77777777" w:rsidTr="00C7688C">
        <w:tc>
          <w:tcPr>
            <w:tcW w:w="769" w:type="dxa"/>
            <w:shd w:val="clear" w:color="auto" w:fill="auto"/>
          </w:tcPr>
          <w:p w14:paraId="298743EC" w14:textId="77777777" w:rsidR="00AF3878" w:rsidRDefault="00AF3878" w:rsidP="000C0060">
            <w:pPr>
              <w:spacing w:after="60"/>
              <w:rPr>
                <w:rFonts w:ascii="Arial" w:hAnsi="Arial" w:cs="Arial"/>
                <w:noProof/>
                <w:sz w:val="16"/>
                <w:szCs w:val="16"/>
              </w:rPr>
            </w:pPr>
            <w:r>
              <w:rPr>
                <w:rFonts w:ascii="Arial" w:hAnsi="Arial" w:cs="Arial"/>
                <w:noProof/>
                <w:sz w:val="16"/>
                <w:szCs w:val="16"/>
              </w:rPr>
              <w:lastRenderedPageBreak/>
              <w:t>Z.093</w:t>
            </w:r>
          </w:p>
        </w:tc>
        <w:tc>
          <w:tcPr>
            <w:tcW w:w="1677" w:type="dxa"/>
            <w:shd w:val="clear" w:color="auto" w:fill="auto"/>
          </w:tcPr>
          <w:p w14:paraId="454588E1" w14:textId="77777777" w:rsidR="00AF3878" w:rsidRPr="00F62316" w:rsidRDefault="00AF3878" w:rsidP="003F2F77">
            <w:pPr>
              <w:rPr>
                <w:rFonts w:ascii="Arial" w:hAnsi="Arial" w:cs="Arial"/>
                <w:noProof/>
                <w:sz w:val="16"/>
                <w:szCs w:val="16"/>
              </w:rPr>
            </w:pPr>
            <w:r w:rsidRPr="00F62316">
              <w:rPr>
                <w:rFonts w:ascii="Arial" w:hAnsi="Arial" w:cs="Arial"/>
                <w:noProof/>
                <w:sz w:val="16"/>
                <w:szCs w:val="16"/>
              </w:rPr>
              <w:t>6.3.7</w:t>
            </w:r>
            <w:r>
              <w:rPr>
                <w:rFonts w:ascii="Arial" w:hAnsi="Arial" w:cs="Arial"/>
                <w:noProof/>
                <w:sz w:val="16"/>
                <w:szCs w:val="16"/>
              </w:rPr>
              <w:t xml:space="preserve"> </w:t>
            </w:r>
            <w:r w:rsidRPr="00F62316">
              <w:rPr>
                <w:rFonts w:ascii="Arial" w:hAnsi="Arial" w:cs="Arial"/>
                <w:sz w:val="16"/>
                <w:szCs w:val="16"/>
                <w:lang w:eastAsia="zh-CN"/>
              </w:rPr>
              <w:t>MBMSServiceList</w:t>
            </w:r>
            <w:r>
              <w:rPr>
                <w:rFonts w:ascii="Arial" w:hAnsi="Arial" w:cs="Arial"/>
                <w:sz w:val="16"/>
                <w:szCs w:val="16"/>
                <w:lang w:eastAsia="zh-CN"/>
              </w:rPr>
              <w:t xml:space="preserve"> </w:t>
            </w:r>
          </w:p>
        </w:tc>
        <w:tc>
          <w:tcPr>
            <w:tcW w:w="5369" w:type="dxa"/>
            <w:shd w:val="clear" w:color="auto" w:fill="auto"/>
          </w:tcPr>
          <w:p w14:paraId="17A0F8E8" w14:textId="77777777" w:rsidR="00AF3878" w:rsidRDefault="00AF3878" w:rsidP="000C0060">
            <w:pPr>
              <w:spacing w:after="60"/>
              <w:rPr>
                <w:rFonts w:ascii="Arial" w:hAnsi="Arial" w:cs="Arial"/>
                <w:noProof/>
                <w:sz w:val="16"/>
                <w:szCs w:val="16"/>
              </w:rPr>
            </w:pPr>
            <w:r>
              <w:rPr>
                <w:rFonts w:ascii="Arial" w:hAnsi="Arial" w:cs="Arial"/>
                <w:noProof/>
                <w:sz w:val="16"/>
                <w:szCs w:val="16"/>
              </w:rPr>
              <w:t>To align the naming convention.</w:t>
            </w:r>
          </w:p>
        </w:tc>
        <w:tc>
          <w:tcPr>
            <w:tcW w:w="708" w:type="dxa"/>
            <w:gridSpan w:val="3"/>
            <w:shd w:val="clear" w:color="auto" w:fill="auto"/>
          </w:tcPr>
          <w:p w14:paraId="1579959B" w14:textId="77777777"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46D0D0F" w14:textId="77777777" w:rsidR="00AF3878" w:rsidRDefault="00AF3878" w:rsidP="00EF5008">
            <w:pPr>
              <w:spacing w:after="0"/>
              <w:rPr>
                <w:rFonts w:ascii="Arial" w:hAnsi="Arial" w:cs="Arial"/>
                <w:noProof/>
                <w:sz w:val="16"/>
                <w:lang w:eastAsia="zh-CN"/>
              </w:rPr>
            </w:pPr>
            <w:r w:rsidRPr="00EF5008">
              <w:rPr>
                <w:rFonts w:ascii="Arial" w:hAnsi="Arial" w:cs="Arial"/>
                <w:noProof/>
                <w:sz w:val="16"/>
                <w:lang w:eastAsia="zh-CN"/>
              </w:rPr>
              <w:t>Adding “-” between two letters of upper case:</w:t>
            </w:r>
          </w:p>
          <w:p w14:paraId="169AE9AB" w14:textId="77777777" w:rsidR="00AF3878" w:rsidRPr="00EF5008" w:rsidRDefault="00AF3878" w:rsidP="00EF5008">
            <w:pPr>
              <w:spacing w:after="0"/>
              <w:rPr>
                <w:rFonts w:ascii="Arial" w:hAnsi="Arial" w:cs="Arial"/>
                <w:noProof/>
                <w:sz w:val="16"/>
                <w:lang w:eastAsia="zh-CN"/>
              </w:rPr>
            </w:pPr>
          </w:p>
          <w:p w14:paraId="50030A47" w14:textId="77777777" w:rsidR="00AF3878"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MBMS</w:t>
            </w:r>
            <w:r w:rsidRPr="00EF5008">
              <w:rPr>
                <w:rFonts w:ascii="Courier New" w:hAnsi="Courier New"/>
                <w:noProof/>
                <w:color w:val="FF0000"/>
                <w:sz w:val="16"/>
                <w:highlight w:val="yellow"/>
                <w:u w:val="single"/>
                <w:lang w:eastAsia="zh-CN"/>
              </w:rPr>
              <w:t>-</w:t>
            </w:r>
            <w:r>
              <w:rPr>
                <w:rFonts w:ascii="Courier New" w:hAnsi="Courier New"/>
                <w:noProof/>
                <w:sz w:val="16"/>
                <w:lang w:eastAsia="zh-CN"/>
              </w:rPr>
              <w:t>ServiceList-r13 ::=</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SEQUENCE (SIZE (0..maxMBMS-</w:t>
            </w:r>
            <w:r w:rsidRPr="00EF5008">
              <w:rPr>
                <w:rFonts w:ascii="Courier New" w:hAnsi="Courier New"/>
                <w:noProof/>
                <w:sz w:val="16"/>
                <w:shd w:val="clear" w:color="auto" w:fill="EAEAEA"/>
                <w:lang w:eastAsia="zh-CN"/>
              </w:rPr>
              <w:t>ServiceList</w:t>
            </w:r>
            <w:r>
              <w:rPr>
                <w:rFonts w:ascii="Courier New" w:hAnsi="Courier New"/>
                <w:noProof/>
                <w:sz w:val="16"/>
                <w:shd w:val="clear" w:color="auto" w:fill="EAEAEA"/>
                <w:lang w:eastAsia="zh-CN"/>
              </w:rPr>
              <w:t>PerUE</w:t>
            </w:r>
            <w:r w:rsidRPr="00EF5008">
              <w:rPr>
                <w:rFonts w:ascii="Courier New" w:hAnsi="Courier New"/>
                <w:noProof/>
                <w:sz w:val="16"/>
                <w:shd w:val="clear" w:color="auto" w:fill="EAEAEA"/>
                <w:lang w:eastAsia="zh-CN"/>
              </w:rPr>
              <w:t>-r13</w:t>
            </w:r>
            <w:r w:rsidRPr="006E1DDC">
              <w:rPr>
                <w:rFonts w:ascii="Courier New" w:hAnsi="Courier New"/>
                <w:noProof/>
                <w:sz w:val="16"/>
                <w:lang w:eastAsia="zh-CN"/>
              </w:rPr>
              <w:t xml:space="preserve">)) OF </w:t>
            </w:r>
            <w:r>
              <w:rPr>
                <w:rFonts w:ascii="Courier New" w:hAnsi="Courier New"/>
                <w:noProof/>
                <w:sz w:val="16"/>
                <w:lang w:eastAsia="zh-CN"/>
              </w:rPr>
              <w:t>MBMS-ServiceInfo-r13</w:t>
            </w:r>
          </w:p>
          <w:p w14:paraId="1FAE38BC" w14:textId="77777777" w:rsidR="00AF3878"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9C35032" w14:textId="77777777" w:rsidR="00AF3878" w:rsidRPr="004B14A8"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MBMS-ServiceInfo-r13</w:t>
            </w:r>
            <w:r w:rsidRPr="004B14A8">
              <w:rPr>
                <w:rFonts w:ascii="Courier New" w:hAnsi="Courier New"/>
                <w:noProof/>
                <w:sz w:val="16"/>
                <w:lang w:eastAsia="zh-CN"/>
              </w:rPr>
              <w:t xml:space="preserve"> ::= </w:t>
            </w:r>
            <w:r w:rsidRPr="004B14A8">
              <w:rPr>
                <w:rFonts w:ascii="Courier New" w:hAnsi="Courier New"/>
                <w:noProof/>
                <w:sz w:val="16"/>
                <w:lang w:eastAsia="zh-CN"/>
              </w:rPr>
              <w:tab/>
            </w:r>
            <w:r w:rsidRPr="004B14A8">
              <w:rPr>
                <w:rFonts w:ascii="Courier New" w:hAnsi="Courier New"/>
                <w:noProof/>
                <w:sz w:val="16"/>
                <w:lang w:eastAsia="zh-CN"/>
              </w:rPr>
              <w:tab/>
            </w:r>
            <w:r w:rsidRPr="004B14A8">
              <w:rPr>
                <w:rFonts w:ascii="Courier New" w:hAnsi="Courier New"/>
                <w:noProof/>
                <w:sz w:val="16"/>
                <w:lang w:eastAsia="zh-CN"/>
              </w:rPr>
              <w:tab/>
            </w:r>
            <w:r w:rsidRPr="004B14A8">
              <w:rPr>
                <w:rFonts w:ascii="Courier New" w:hAnsi="Courier New"/>
                <w:noProof/>
                <w:sz w:val="16"/>
                <w:lang w:eastAsia="zh-CN"/>
              </w:rPr>
              <w:tab/>
              <w:t>SEQUENCE</w:t>
            </w:r>
            <w:r w:rsidRPr="004B14A8">
              <w:rPr>
                <w:rFonts w:ascii="Courier New" w:hAnsi="Courier New"/>
                <w:noProof/>
                <w:sz w:val="16"/>
                <w:lang w:eastAsia="zh-CN"/>
              </w:rPr>
              <w:tab/>
              <w:t>{</w:t>
            </w:r>
          </w:p>
          <w:p w14:paraId="54E88E71" w14:textId="77777777" w:rsidR="00AF3878" w:rsidRPr="00A352F0" w:rsidRDefault="00AF3878"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tmgi-r13</w:t>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t>TMGI-r9</w:t>
            </w:r>
          </w:p>
          <w:p w14:paraId="78AD5DB0" w14:textId="77777777" w:rsidR="00AF3878" w:rsidRDefault="00AF3878" w:rsidP="000C0060">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w:t>
            </w:r>
          </w:p>
          <w:p w14:paraId="2DF02492" w14:textId="77777777" w:rsidR="00AF3878" w:rsidRPr="00F62316" w:rsidRDefault="00AF3878" w:rsidP="00EF5008">
            <w:pPr>
              <w:spacing w:after="0"/>
              <w:rPr>
                <w:rFonts w:ascii="Arial" w:hAnsi="Arial" w:cs="Arial"/>
                <w:noProof/>
                <w:sz w:val="16"/>
                <w:lang w:eastAsia="zh-CN"/>
              </w:rPr>
            </w:pPr>
            <w:r w:rsidRPr="00EF5008">
              <w:rPr>
                <w:rFonts w:ascii="Arial" w:hAnsi="Arial" w:cs="Arial"/>
                <w:b/>
                <w:noProof/>
                <w:color w:val="1F497D" w:themeColor="text2"/>
                <w:sz w:val="16"/>
                <w:lang w:eastAsia="zh-CN"/>
              </w:rPr>
              <w:t>Huawei:</w:t>
            </w:r>
            <w:r w:rsidRPr="00EF5008">
              <w:rPr>
                <w:rFonts w:ascii="Arial" w:hAnsi="Arial" w:cs="Arial"/>
                <w:noProof/>
                <w:color w:val="1F497D" w:themeColor="text2"/>
                <w:sz w:val="16"/>
                <w:lang w:eastAsia="zh-CN"/>
              </w:rPr>
              <w:t xml:space="preserve"> Agree</w:t>
            </w:r>
          </w:p>
        </w:tc>
        <w:tc>
          <w:tcPr>
            <w:tcW w:w="1060" w:type="dxa"/>
            <w:tcBorders>
              <w:bottom w:val="single" w:sz="4" w:space="0" w:color="auto"/>
            </w:tcBorders>
            <w:shd w:val="clear" w:color="auto" w:fill="auto"/>
          </w:tcPr>
          <w:p w14:paraId="70B7C3A3" w14:textId="77777777" w:rsidR="00AF3878" w:rsidRDefault="00AF3878" w:rsidP="007561DB">
            <w:pPr>
              <w:spacing w:after="0"/>
              <w:rPr>
                <w:rFonts w:ascii="Arial" w:hAnsi="Arial" w:cs="Arial"/>
                <w:noProof/>
                <w:sz w:val="16"/>
                <w:szCs w:val="16"/>
              </w:rPr>
            </w:pPr>
            <w:r>
              <w:rPr>
                <w:rFonts w:ascii="Arial" w:hAnsi="Arial" w:cs="Arial"/>
                <w:noProof/>
                <w:sz w:val="16"/>
                <w:szCs w:val="16"/>
              </w:rPr>
              <w:t>Open</w:t>
            </w:r>
          </w:p>
          <w:p w14:paraId="54D932CF" w14:textId="77777777" w:rsidR="00AF3878" w:rsidRPr="00BD494B" w:rsidRDefault="00AF3878" w:rsidP="00760DA3">
            <w:pPr>
              <w:spacing w:after="60"/>
              <w:rPr>
                <w:rFonts w:ascii="Arial" w:hAnsi="Arial" w:cs="Arial"/>
                <w:noProof/>
                <w:sz w:val="16"/>
                <w:szCs w:val="16"/>
              </w:rPr>
            </w:pPr>
            <w:r>
              <w:rPr>
                <w:rFonts w:ascii="Arial" w:hAnsi="Arial" w:cs="Arial"/>
                <w:noProof/>
                <w:sz w:val="16"/>
                <w:szCs w:val="16"/>
              </w:rPr>
              <w:t>(SC-PTM CR)</w:t>
            </w:r>
          </w:p>
        </w:tc>
      </w:tr>
      <w:tr w:rsidR="00AF3878" w:rsidRPr="00BD494B" w14:paraId="1C75F410" w14:textId="77777777" w:rsidTr="00C7688C">
        <w:tc>
          <w:tcPr>
            <w:tcW w:w="769" w:type="dxa"/>
            <w:shd w:val="clear" w:color="auto" w:fill="auto"/>
          </w:tcPr>
          <w:p w14:paraId="44200F9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E.026</w:t>
            </w:r>
          </w:p>
        </w:tc>
        <w:tc>
          <w:tcPr>
            <w:tcW w:w="1677" w:type="dxa"/>
            <w:shd w:val="clear" w:color="auto" w:fill="auto"/>
          </w:tcPr>
          <w:p w14:paraId="1D028A0B" w14:textId="77777777" w:rsidR="00AF3878" w:rsidRPr="00F62316" w:rsidRDefault="00AF3878" w:rsidP="00A50585">
            <w:pPr>
              <w:rPr>
                <w:rFonts w:ascii="Arial" w:hAnsi="Arial" w:cs="Arial"/>
                <w:noProof/>
                <w:sz w:val="16"/>
                <w:szCs w:val="16"/>
              </w:rPr>
            </w:pPr>
            <w:r w:rsidRPr="00F62316">
              <w:rPr>
                <w:rFonts w:ascii="Arial" w:hAnsi="Arial" w:cs="Arial"/>
                <w:noProof/>
                <w:sz w:val="16"/>
                <w:szCs w:val="16"/>
              </w:rPr>
              <w:t>6.3.7 SC-MTCH-InfoList information element</w:t>
            </w:r>
          </w:p>
        </w:tc>
        <w:tc>
          <w:tcPr>
            <w:tcW w:w="5369" w:type="dxa"/>
            <w:shd w:val="clear" w:color="auto" w:fill="auto"/>
          </w:tcPr>
          <w:p w14:paraId="05768358" w14:textId="77777777" w:rsidR="00AF3878" w:rsidRDefault="00AF3878" w:rsidP="004F4BB1">
            <w:pPr>
              <w:spacing w:after="0"/>
              <w:rPr>
                <w:rFonts w:ascii="Courier New" w:hAnsi="Courier New"/>
                <w:noProof/>
                <w:sz w:val="16"/>
                <w:lang w:eastAsia="zh-CN"/>
              </w:rPr>
            </w:pPr>
            <w:r w:rsidRPr="006464D4">
              <w:rPr>
                <w:rFonts w:ascii="Courier New" w:hAnsi="Courier New"/>
                <w:noProof/>
                <w:sz w:val="16"/>
                <w:lang w:eastAsia="zh-CN"/>
              </w:rPr>
              <w:t>g-RNTI-r13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C-RNTI,</w:t>
            </w:r>
          </w:p>
          <w:p w14:paraId="2E99750D" w14:textId="77777777" w:rsidR="00AF3878" w:rsidRPr="006E0513" w:rsidRDefault="00AF3878" w:rsidP="004F4BB1">
            <w:pPr>
              <w:spacing w:after="0"/>
              <w:rPr>
                <w:rFonts w:ascii="Arial" w:hAnsi="Arial" w:cs="Arial"/>
                <w:noProof/>
                <w:sz w:val="16"/>
                <w:lang w:eastAsia="zh-CN"/>
              </w:rPr>
            </w:pPr>
            <w:r w:rsidRPr="006E0513">
              <w:rPr>
                <w:rFonts w:ascii="Arial" w:hAnsi="Arial" w:cs="Arial"/>
                <w:noProof/>
                <w:sz w:val="16"/>
                <w:lang w:eastAsia="zh-CN"/>
              </w:rPr>
              <w:t xml:space="preserve">should it not be </w:t>
            </w:r>
          </w:p>
          <w:p w14:paraId="502C4266" w14:textId="77777777" w:rsidR="00AF3878" w:rsidRDefault="00AF3878" w:rsidP="004F4BB1">
            <w:pPr>
              <w:spacing w:after="0"/>
              <w:rPr>
                <w:rFonts w:ascii="Courier New" w:hAnsi="Courier New"/>
                <w:noProof/>
                <w:sz w:val="16"/>
                <w:lang w:eastAsia="zh-CN"/>
              </w:rPr>
            </w:pPr>
            <w:r>
              <w:rPr>
                <w:rFonts w:ascii="Courier New" w:hAnsi="Courier New"/>
                <w:noProof/>
                <w:sz w:val="16"/>
                <w:lang w:eastAsia="zh-CN"/>
              </w:rPr>
              <w:t>g-RNTI-r13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sidRPr="008902A4">
              <w:rPr>
                <w:rFonts w:ascii="Courier New" w:hAnsi="Courier New"/>
                <w:noProof/>
                <w:sz w:val="16"/>
                <w:highlight w:val="yellow"/>
                <w:lang w:eastAsia="zh-CN"/>
              </w:rPr>
              <w:t>G</w:t>
            </w:r>
            <w:r w:rsidRPr="006464D4">
              <w:rPr>
                <w:rFonts w:ascii="Courier New" w:hAnsi="Courier New"/>
                <w:noProof/>
                <w:sz w:val="16"/>
                <w:lang w:eastAsia="zh-CN"/>
              </w:rPr>
              <w:t>-RNTI</w:t>
            </w:r>
          </w:p>
          <w:p w14:paraId="4CFC1241" w14:textId="77777777" w:rsidR="00AF3878" w:rsidRPr="006E0513" w:rsidRDefault="00AF3878" w:rsidP="004F4BB1">
            <w:pPr>
              <w:spacing w:after="0"/>
              <w:rPr>
                <w:rFonts w:ascii="Arial" w:hAnsi="Arial" w:cs="Arial"/>
                <w:noProof/>
                <w:sz w:val="16"/>
                <w:lang w:eastAsia="zh-CN"/>
              </w:rPr>
            </w:pPr>
            <w:r w:rsidRPr="006E0513">
              <w:rPr>
                <w:rFonts w:ascii="Arial" w:hAnsi="Arial" w:cs="Arial"/>
                <w:noProof/>
                <w:sz w:val="16"/>
                <w:lang w:eastAsia="zh-CN"/>
              </w:rPr>
              <w:t>(question is if also “–r13” should be appended)?</w:t>
            </w:r>
          </w:p>
          <w:p w14:paraId="7D552139" w14:textId="77777777" w:rsidR="00AF3878" w:rsidRPr="00BD494B" w:rsidRDefault="00AF3878" w:rsidP="004F4BB1">
            <w:pPr>
              <w:spacing w:after="0"/>
              <w:rPr>
                <w:rFonts w:ascii="Arial" w:hAnsi="Arial" w:cs="Arial"/>
                <w:noProof/>
                <w:sz w:val="16"/>
                <w:szCs w:val="16"/>
              </w:rPr>
            </w:pPr>
            <w:r w:rsidRPr="006E0513">
              <w:rPr>
                <w:rFonts w:ascii="Arial" w:hAnsi="Arial" w:cs="Arial"/>
                <w:noProof/>
                <w:sz w:val="16"/>
                <w:lang w:eastAsia="zh-CN"/>
              </w:rPr>
              <w:t>However, from a UE p.o.v the “G-RMTI” is just another Id to search for in UE common search space, so in this respect no different handling from C-RNTI.. -Check</w:t>
            </w:r>
          </w:p>
        </w:tc>
        <w:tc>
          <w:tcPr>
            <w:tcW w:w="708" w:type="dxa"/>
            <w:gridSpan w:val="3"/>
            <w:shd w:val="clear" w:color="auto" w:fill="auto"/>
          </w:tcPr>
          <w:p w14:paraId="45E8913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617375C" w14:textId="77777777" w:rsidR="00AF3878" w:rsidRDefault="00AF3878" w:rsidP="004F4BB1">
            <w:pPr>
              <w:spacing w:after="0"/>
              <w:rPr>
                <w:rFonts w:ascii="Arial" w:hAnsi="Arial" w:cs="Arial"/>
                <w:noProof/>
                <w:color w:val="1F497D" w:themeColor="text2"/>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Not sure we need a new type.</w:t>
            </w:r>
          </w:p>
          <w:p w14:paraId="43B37221" w14:textId="77777777" w:rsidR="00AF3878" w:rsidRDefault="00AF3878" w:rsidP="00080A6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is not clear what needs to be corrected. How would this type be defined?.</w:t>
            </w:r>
          </w:p>
          <w:p w14:paraId="562E2E2F" w14:textId="77777777" w:rsidR="00AF3878" w:rsidRPr="00C2347E" w:rsidRDefault="00AF3878" w:rsidP="00080A6F">
            <w:pPr>
              <w:spacing w:after="0"/>
              <w:rPr>
                <w:rFonts w:ascii="Arial" w:hAnsi="Arial" w:cs="Arial"/>
                <w:noProof/>
                <w:sz w:val="16"/>
                <w:szCs w:val="16"/>
              </w:rPr>
            </w:pPr>
            <w:r w:rsidRPr="00C30755">
              <w:rPr>
                <w:rFonts w:ascii="Arial" w:hAnsi="Arial" w:cs="Arial"/>
                <w:b/>
                <w:noProof/>
                <w:color w:val="1F497D" w:themeColor="text2"/>
                <w:sz w:val="16"/>
                <w:szCs w:val="16"/>
              </w:rPr>
              <w:t>Samsung:</w:t>
            </w:r>
            <w:r w:rsidRPr="00C30755">
              <w:rPr>
                <w:rFonts w:ascii="Arial" w:hAnsi="Arial" w:cs="Arial"/>
                <w:noProof/>
                <w:color w:val="1F497D" w:themeColor="text2"/>
                <w:sz w:val="16"/>
                <w:szCs w:val="16"/>
              </w:rPr>
              <w:t xml:space="preserve"> It seems true that the IE definition is not really correct (i.e. identifies a UE). As this is not used multiple times, we could just use BIT STRING (SIZE (16))</w:t>
            </w:r>
          </w:p>
        </w:tc>
        <w:tc>
          <w:tcPr>
            <w:tcW w:w="1060" w:type="dxa"/>
            <w:tcBorders>
              <w:bottom w:val="single" w:sz="4" w:space="0" w:color="auto"/>
            </w:tcBorders>
            <w:shd w:val="clear" w:color="auto" w:fill="auto"/>
          </w:tcPr>
          <w:p w14:paraId="44AEA4E1" w14:textId="77777777" w:rsidR="00AF3878" w:rsidRDefault="00AF3878" w:rsidP="00760DA3">
            <w:pPr>
              <w:spacing w:after="0"/>
              <w:rPr>
                <w:rFonts w:ascii="Arial" w:hAnsi="Arial" w:cs="Arial"/>
                <w:noProof/>
                <w:sz w:val="16"/>
                <w:szCs w:val="16"/>
              </w:rPr>
            </w:pPr>
            <w:r>
              <w:rPr>
                <w:rFonts w:ascii="Arial" w:hAnsi="Arial" w:cs="Arial"/>
                <w:noProof/>
                <w:sz w:val="16"/>
                <w:szCs w:val="16"/>
              </w:rPr>
              <w:t>Open</w:t>
            </w:r>
          </w:p>
          <w:p w14:paraId="7AF8237A" w14:textId="77777777" w:rsidR="00AF3878" w:rsidRPr="00BD494B" w:rsidRDefault="00AF3878" w:rsidP="00760DA3">
            <w:pPr>
              <w:spacing w:after="0"/>
              <w:rPr>
                <w:rFonts w:ascii="Arial" w:hAnsi="Arial" w:cs="Arial"/>
                <w:noProof/>
                <w:sz w:val="16"/>
                <w:szCs w:val="16"/>
              </w:rPr>
            </w:pPr>
            <w:r>
              <w:rPr>
                <w:rFonts w:ascii="Arial" w:hAnsi="Arial" w:cs="Arial"/>
                <w:noProof/>
                <w:sz w:val="16"/>
                <w:szCs w:val="16"/>
              </w:rPr>
              <w:t>(SC-PTM CR)</w:t>
            </w:r>
          </w:p>
        </w:tc>
      </w:tr>
      <w:tr w:rsidR="00AF3878" w:rsidRPr="00BD494B" w14:paraId="0D33AC09" w14:textId="77777777" w:rsidTr="00C7688C">
        <w:tc>
          <w:tcPr>
            <w:tcW w:w="769" w:type="dxa"/>
            <w:shd w:val="clear" w:color="auto" w:fill="auto"/>
          </w:tcPr>
          <w:p w14:paraId="7420BD23" w14:textId="77777777" w:rsidR="00AF3878" w:rsidRPr="00BD494B" w:rsidRDefault="00AF3878" w:rsidP="007561DB">
            <w:pPr>
              <w:spacing w:after="0"/>
              <w:rPr>
                <w:rFonts w:ascii="Arial" w:hAnsi="Arial" w:cs="Arial"/>
                <w:noProof/>
                <w:sz w:val="16"/>
                <w:szCs w:val="16"/>
              </w:rPr>
            </w:pPr>
            <w:r>
              <w:rPr>
                <w:rFonts w:ascii="Arial" w:hAnsi="Arial" w:cs="Arial"/>
                <w:noProof/>
                <w:sz w:val="16"/>
                <w:szCs w:val="16"/>
              </w:rPr>
              <w:t>Z.087</w:t>
            </w:r>
          </w:p>
        </w:tc>
        <w:tc>
          <w:tcPr>
            <w:tcW w:w="1677" w:type="dxa"/>
            <w:shd w:val="clear" w:color="auto" w:fill="auto"/>
          </w:tcPr>
          <w:p w14:paraId="2704D1D1" w14:textId="77777777" w:rsidR="00AF3878" w:rsidRPr="00F62316" w:rsidRDefault="00AF3878" w:rsidP="007561DB">
            <w:pPr>
              <w:spacing w:after="0"/>
              <w:rPr>
                <w:rFonts w:ascii="Arial" w:hAnsi="Arial" w:cs="Arial"/>
                <w:noProof/>
                <w:sz w:val="16"/>
                <w:szCs w:val="16"/>
              </w:rPr>
            </w:pPr>
            <w:r w:rsidRPr="00F62316">
              <w:rPr>
                <w:rFonts w:ascii="Arial" w:hAnsi="Arial" w:cs="Arial"/>
                <w:noProof/>
                <w:sz w:val="16"/>
                <w:szCs w:val="16"/>
              </w:rPr>
              <w:t xml:space="preserve">6.3.7a </w:t>
            </w:r>
            <w:r w:rsidRPr="00F62316">
              <w:rPr>
                <w:rFonts w:ascii="Arial" w:hAnsi="Arial" w:cs="Arial"/>
                <w:sz w:val="16"/>
                <w:szCs w:val="16"/>
                <w:lang w:eastAsia="zh-CN"/>
              </w:rPr>
              <w:t>SC-MTCH-InfoList</w:t>
            </w:r>
            <w:r>
              <w:rPr>
                <w:rFonts w:ascii="Arial" w:hAnsi="Arial" w:cs="Arial"/>
                <w:sz w:val="16"/>
                <w:szCs w:val="16"/>
                <w:lang w:eastAsia="zh-CN"/>
              </w:rPr>
              <w:t xml:space="preserve"> </w:t>
            </w:r>
          </w:p>
        </w:tc>
        <w:tc>
          <w:tcPr>
            <w:tcW w:w="5369" w:type="dxa"/>
            <w:shd w:val="clear" w:color="auto" w:fill="auto"/>
          </w:tcPr>
          <w:p w14:paraId="7EF1FA31" w14:textId="77777777" w:rsidR="00AF3878" w:rsidRPr="00BD494B" w:rsidRDefault="00AF3878" w:rsidP="007561DB">
            <w:pPr>
              <w:spacing w:after="0"/>
              <w:rPr>
                <w:rFonts w:ascii="Arial" w:hAnsi="Arial" w:cs="Arial"/>
                <w:noProof/>
                <w:sz w:val="16"/>
                <w:szCs w:val="16"/>
              </w:rPr>
            </w:pPr>
            <w:r>
              <w:rPr>
                <w:rFonts w:ascii="Arial" w:hAnsi="Arial" w:cs="Arial"/>
                <w:noProof/>
                <w:sz w:val="16"/>
                <w:szCs w:val="16"/>
              </w:rPr>
              <w:t>To align with the naming convention of field. The correpsonding IE names and the text should be changed accordingly.</w:t>
            </w:r>
          </w:p>
        </w:tc>
        <w:tc>
          <w:tcPr>
            <w:tcW w:w="708" w:type="dxa"/>
            <w:gridSpan w:val="3"/>
            <w:shd w:val="clear" w:color="auto" w:fill="auto"/>
          </w:tcPr>
          <w:p w14:paraId="24181DA4" w14:textId="77777777" w:rsidR="00AF3878" w:rsidRPr="00BD494B" w:rsidRDefault="00AF3878" w:rsidP="007561DB">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C35EF60" w14:textId="77777777" w:rsidR="00AF3878" w:rsidRPr="00C2347E" w:rsidRDefault="00AF3878" w:rsidP="007561DB">
            <w:pPr>
              <w:spacing w:after="0"/>
              <w:rPr>
                <w:rFonts w:ascii="Arial" w:hAnsi="Arial" w:cs="Arial"/>
                <w:noProof/>
                <w:sz w:val="16"/>
                <w:lang w:eastAsia="zh-CN"/>
              </w:rPr>
            </w:pPr>
            <w:r w:rsidRPr="00C2347E">
              <w:rPr>
                <w:rFonts w:ascii="Arial" w:hAnsi="Arial" w:cs="Arial"/>
                <w:noProof/>
                <w:sz w:val="16"/>
                <w:lang w:eastAsia="zh-CN"/>
              </w:rPr>
              <w:t>Change the following names:</w:t>
            </w:r>
          </w:p>
          <w:p w14:paraId="4C2D04B3" w14:textId="77777777"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 xml:space="preserve">SC-MTCH-Info-r13 ::= </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SEQUENCE</w:t>
            </w:r>
            <w:r w:rsidRPr="006464D4">
              <w:rPr>
                <w:rFonts w:ascii="Courier New" w:hAnsi="Courier New"/>
                <w:noProof/>
                <w:sz w:val="16"/>
                <w:lang w:eastAsia="zh-CN"/>
              </w:rPr>
              <w:tab/>
              <w:t>{</w:t>
            </w:r>
          </w:p>
          <w:p w14:paraId="761A2429" w14:textId="77777777"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mbms</w:t>
            </w:r>
            <w:r>
              <w:rPr>
                <w:rFonts w:ascii="Courier New" w:hAnsi="Courier New"/>
                <w:noProof/>
                <w:sz w:val="16"/>
                <w:lang w:eastAsia="zh-CN"/>
              </w:rPr>
              <w:t>-</w:t>
            </w:r>
            <w:r w:rsidRPr="006464D4">
              <w:rPr>
                <w:rFonts w:ascii="Courier New" w:hAnsi="Courier New"/>
                <w:noProof/>
                <w:sz w:val="16"/>
                <w:lang w:eastAsia="zh-CN"/>
              </w:rPr>
              <w:t>SessionInfo-r13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MBMS</w:t>
            </w:r>
            <w:r>
              <w:rPr>
                <w:rFonts w:ascii="Courier New" w:hAnsi="Courier New"/>
                <w:noProof/>
                <w:sz w:val="16"/>
                <w:lang w:eastAsia="zh-CN"/>
              </w:rPr>
              <w:t>-</w:t>
            </w:r>
            <w:r w:rsidRPr="006464D4">
              <w:rPr>
                <w:rFonts w:ascii="Courier New" w:hAnsi="Courier New"/>
                <w:noProof/>
                <w:sz w:val="16"/>
                <w:lang w:eastAsia="zh-CN"/>
              </w:rPr>
              <w:t>SessionInfo-r13,</w:t>
            </w:r>
          </w:p>
          <w:p w14:paraId="63EA30A1" w14:textId="77777777"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g-RNTI-r13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C-RNTI,</w:t>
            </w:r>
          </w:p>
          <w:p w14:paraId="2A58745F" w14:textId="77777777"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sc-mtch-</w:t>
            </w:r>
            <w:r w:rsidRPr="00C2347E">
              <w:rPr>
                <w:rFonts w:ascii="Courier New" w:hAnsi="Courier New"/>
                <w:strike/>
                <w:noProof/>
                <w:color w:val="FF0000"/>
                <w:sz w:val="16"/>
                <w:lang w:eastAsia="zh-CN"/>
              </w:rPr>
              <w:t>s</w:t>
            </w:r>
            <w:r w:rsidRPr="00C2347E">
              <w:rPr>
                <w:rFonts w:ascii="Courier New" w:hAnsi="Courier New"/>
                <w:noProof/>
                <w:color w:val="FF0000"/>
                <w:sz w:val="16"/>
                <w:u w:val="single"/>
                <w:lang w:eastAsia="zh-CN"/>
              </w:rPr>
              <w:t>S</w:t>
            </w:r>
            <w:r w:rsidRPr="006464D4">
              <w:rPr>
                <w:rFonts w:ascii="Courier New" w:hAnsi="Courier New"/>
                <w:noProof/>
                <w:sz w:val="16"/>
                <w:lang w:eastAsia="zh-CN"/>
              </w:rPr>
              <w:t>chedulingInfo-r13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SC-MTCH-SchedulingInfo-r13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14:paraId="1E7518DC" w14:textId="77777777"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sc-mtch-</w:t>
            </w:r>
            <w:r w:rsidRPr="00C2347E">
              <w:rPr>
                <w:rFonts w:ascii="Courier New" w:hAnsi="Courier New"/>
                <w:strike/>
                <w:noProof/>
                <w:color w:val="FF0000"/>
                <w:sz w:val="16"/>
                <w:lang w:eastAsia="zh-CN"/>
              </w:rPr>
              <w:t>n</w:t>
            </w:r>
            <w:r w:rsidRPr="00C2347E">
              <w:rPr>
                <w:rFonts w:ascii="Courier New" w:hAnsi="Courier New"/>
                <w:noProof/>
                <w:color w:val="FF0000"/>
                <w:sz w:val="16"/>
                <w:u w:val="single"/>
                <w:lang w:eastAsia="zh-CN"/>
              </w:rPr>
              <w:t>N</w:t>
            </w:r>
            <w:r w:rsidRPr="006464D4">
              <w:rPr>
                <w:rFonts w:ascii="Courier New" w:hAnsi="Courier New"/>
                <w:noProof/>
                <w:sz w:val="16"/>
                <w:lang w:eastAsia="zh-CN"/>
              </w:rPr>
              <w:t>eighbourCell-r13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BIT</w:t>
            </w:r>
            <w:r>
              <w:rPr>
                <w:rFonts w:ascii="Courier New" w:hAnsi="Courier New"/>
                <w:noProof/>
                <w:sz w:val="16"/>
                <w:lang w:eastAsia="zh-CN"/>
              </w:rPr>
              <w:t xml:space="preserve"> </w:t>
            </w:r>
            <w:r w:rsidRPr="006464D4">
              <w:rPr>
                <w:rFonts w:ascii="Courier New" w:hAnsi="Courier New"/>
                <w:noProof/>
                <w:sz w:val="16"/>
                <w:lang w:eastAsia="zh-CN"/>
              </w:rPr>
              <w:t>STRING (SIZE(maxNeighCellSCPTM-r13))</w:t>
            </w:r>
            <w:r w:rsidRPr="006464D4">
              <w:rPr>
                <w:rFonts w:ascii="Courier New" w:hAnsi="Courier New"/>
                <w:noProof/>
                <w:sz w:val="16"/>
                <w:lang w:eastAsia="zh-CN"/>
              </w:rPr>
              <w:tab/>
              <w:t>OPTIONAL,</w:t>
            </w:r>
          </w:p>
          <w:p w14:paraId="0D477A2E" w14:textId="77777777" w:rsidR="00AF3878" w:rsidRPr="006464D4" w:rsidRDefault="00AF3878" w:rsidP="00756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w:t>
            </w:r>
          </w:p>
          <w:p w14:paraId="0A26EA6A" w14:textId="77777777" w:rsidR="00AF3878" w:rsidRDefault="00AF3878" w:rsidP="007561DB">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w:t>
            </w:r>
          </w:p>
          <w:p w14:paraId="11FBA4B9" w14:textId="77777777" w:rsidR="00AF3878" w:rsidRPr="00BD494B" w:rsidRDefault="00AF3878" w:rsidP="007561DB">
            <w:pPr>
              <w:spacing w:after="0"/>
              <w:rPr>
                <w:rFonts w:ascii="Arial" w:hAnsi="Arial" w:cs="Arial"/>
                <w:noProof/>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Agree.</w:t>
            </w:r>
          </w:p>
        </w:tc>
        <w:tc>
          <w:tcPr>
            <w:tcW w:w="1060" w:type="dxa"/>
            <w:shd w:val="clear" w:color="auto" w:fill="auto"/>
          </w:tcPr>
          <w:p w14:paraId="7DEB1A3B" w14:textId="77777777" w:rsidR="00AF3878" w:rsidRDefault="00AF3878" w:rsidP="007561DB">
            <w:pPr>
              <w:spacing w:after="0"/>
              <w:rPr>
                <w:rFonts w:ascii="Arial" w:hAnsi="Arial" w:cs="Arial"/>
                <w:noProof/>
                <w:sz w:val="16"/>
                <w:szCs w:val="16"/>
              </w:rPr>
            </w:pPr>
            <w:r>
              <w:rPr>
                <w:rFonts w:ascii="Arial" w:hAnsi="Arial" w:cs="Arial"/>
                <w:noProof/>
                <w:sz w:val="16"/>
                <w:szCs w:val="16"/>
              </w:rPr>
              <w:t xml:space="preserve">Open </w:t>
            </w:r>
          </w:p>
          <w:p w14:paraId="3F5A3F25" w14:textId="77777777" w:rsidR="00AF3878" w:rsidRDefault="00AF3878" w:rsidP="007561DB">
            <w:pPr>
              <w:spacing w:after="0"/>
              <w:rPr>
                <w:rFonts w:ascii="Arial" w:hAnsi="Arial" w:cs="Arial"/>
                <w:noProof/>
                <w:sz w:val="16"/>
                <w:szCs w:val="16"/>
              </w:rPr>
            </w:pPr>
            <w:r>
              <w:rPr>
                <w:rFonts w:ascii="Arial" w:hAnsi="Arial" w:cs="Arial"/>
                <w:noProof/>
                <w:sz w:val="16"/>
                <w:szCs w:val="16"/>
              </w:rPr>
              <w:t>(SC-PTM CR)</w:t>
            </w:r>
          </w:p>
          <w:p w14:paraId="04355612" w14:textId="77777777" w:rsidR="00AF3878" w:rsidRPr="00BD494B" w:rsidRDefault="00AF3878" w:rsidP="007561DB">
            <w:pPr>
              <w:spacing w:after="0"/>
              <w:rPr>
                <w:rFonts w:ascii="Arial" w:hAnsi="Arial" w:cs="Arial"/>
                <w:noProof/>
                <w:sz w:val="16"/>
                <w:szCs w:val="16"/>
              </w:rPr>
            </w:pPr>
            <w:r>
              <w:rPr>
                <w:rFonts w:ascii="Arial" w:hAnsi="Arial" w:cs="Arial"/>
                <w:noProof/>
                <w:sz w:val="16"/>
                <w:szCs w:val="16"/>
              </w:rPr>
              <w:t>(ASN.1)</w:t>
            </w:r>
          </w:p>
        </w:tc>
      </w:tr>
      <w:tr w:rsidR="00AF3878" w:rsidRPr="00BD494B" w14:paraId="6C579035" w14:textId="77777777" w:rsidTr="00C7688C">
        <w:tc>
          <w:tcPr>
            <w:tcW w:w="769" w:type="dxa"/>
            <w:shd w:val="clear" w:color="auto" w:fill="auto"/>
          </w:tcPr>
          <w:p w14:paraId="125B914A" w14:textId="77777777" w:rsidR="00AF3878" w:rsidRPr="00BD494B" w:rsidRDefault="00AF3878" w:rsidP="000C0060">
            <w:pPr>
              <w:spacing w:after="60"/>
              <w:rPr>
                <w:rFonts w:ascii="Arial" w:hAnsi="Arial" w:cs="Arial"/>
                <w:noProof/>
                <w:sz w:val="16"/>
                <w:szCs w:val="16"/>
              </w:rPr>
            </w:pPr>
            <w:r>
              <w:rPr>
                <w:rFonts w:ascii="Arial" w:hAnsi="Arial" w:cs="Arial"/>
                <w:noProof/>
                <w:sz w:val="16"/>
                <w:szCs w:val="16"/>
              </w:rPr>
              <w:t>Z.088</w:t>
            </w:r>
          </w:p>
        </w:tc>
        <w:tc>
          <w:tcPr>
            <w:tcW w:w="1677" w:type="dxa"/>
            <w:shd w:val="clear" w:color="auto" w:fill="auto"/>
          </w:tcPr>
          <w:p w14:paraId="5DE18A50" w14:textId="77777777" w:rsidR="00AF3878" w:rsidRPr="00F62316" w:rsidRDefault="00AF3878" w:rsidP="00A50585">
            <w:pPr>
              <w:rPr>
                <w:rFonts w:ascii="Arial" w:hAnsi="Arial" w:cs="Arial"/>
                <w:noProof/>
                <w:sz w:val="16"/>
                <w:szCs w:val="16"/>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r>
              <w:rPr>
                <w:rFonts w:ascii="Arial" w:hAnsi="Arial" w:cs="Arial"/>
                <w:noProof/>
                <w:sz w:val="16"/>
                <w:szCs w:val="16"/>
              </w:rPr>
              <w:t xml:space="preserve"> </w:t>
            </w:r>
          </w:p>
        </w:tc>
        <w:tc>
          <w:tcPr>
            <w:tcW w:w="5369" w:type="dxa"/>
            <w:shd w:val="clear" w:color="auto" w:fill="auto"/>
          </w:tcPr>
          <w:p w14:paraId="30841560" w14:textId="77777777" w:rsidR="00AF3878" w:rsidRDefault="00AF3878" w:rsidP="000C0060">
            <w:pPr>
              <w:spacing w:after="60"/>
              <w:rPr>
                <w:rFonts w:ascii="Arial" w:hAnsi="Arial" w:cs="Arial"/>
                <w:noProof/>
                <w:sz w:val="16"/>
                <w:szCs w:val="16"/>
              </w:rPr>
            </w:pPr>
            <w:r>
              <w:rPr>
                <w:rFonts w:ascii="Arial" w:hAnsi="Arial" w:cs="Arial"/>
                <w:noProof/>
                <w:sz w:val="16"/>
                <w:szCs w:val="16"/>
              </w:rPr>
              <w:t xml:space="preserve">A gramma error is corrected, and the naming of the field is to be aligned with the naming covention </w:t>
            </w:r>
          </w:p>
        </w:tc>
        <w:tc>
          <w:tcPr>
            <w:tcW w:w="708" w:type="dxa"/>
            <w:gridSpan w:val="3"/>
            <w:shd w:val="clear" w:color="auto" w:fill="auto"/>
          </w:tcPr>
          <w:p w14:paraId="5634D672" w14:textId="77777777"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413B3B2" w14:textId="77777777" w:rsidR="00AF3878" w:rsidRPr="008D623F" w:rsidRDefault="00AF3878" w:rsidP="000C0060">
            <w:pPr>
              <w:keepNext/>
              <w:keepLines/>
              <w:spacing w:after="0"/>
              <w:rPr>
                <w:rFonts w:ascii="Arial" w:hAnsi="Arial"/>
                <w:b/>
                <w:bCs/>
                <w:i/>
                <w:noProof/>
                <w:sz w:val="16"/>
                <w:szCs w:val="16"/>
              </w:rPr>
            </w:pPr>
            <w:r w:rsidRPr="008D623F">
              <w:rPr>
                <w:rFonts w:ascii="Arial" w:hAnsi="Arial"/>
                <w:b/>
                <w:bCs/>
                <w:i/>
                <w:noProof/>
                <w:sz w:val="16"/>
                <w:szCs w:val="16"/>
              </w:rPr>
              <w:t>sc-mtch-</w:t>
            </w:r>
            <w:r w:rsidRPr="008D623F">
              <w:rPr>
                <w:rFonts w:ascii="Arial" w:hAnsi="Arial"/>
                <w:b/>
                <w:bCs/>
                <w:i/>
                <w:strike/>
                <w:noProof/>
                <w:color w:val="FF0000"/>
                <w:sz w:val="16"/>
                <w:szCs w:val="16"/>
              </w:rPr>
              <w:t>s</w:t>
            </w:r>
            <w:r w:rsidRPr="008D623F">
              <w:rPr>
                <w:rFonts w:ascii="Arial" w:hAnsi="Arial"/>
                <w:b/>
                <w:bCs/>
                <w:i/>
                <w:noProof/>
                <w:color w:val="FF0000"/>
                <w:sz w:val="16"/>
                <w:szCs w:val="16"/>
                <w:u w:val="single"/>
              </w:rPr>
              <w:t>S</w:t>
            </w:r>
            <w:r w:rsidRPr="008D623F">
              <w:rPr>
                <w:rFonts w:ascii="Arial" w:hAnsi="Arial"/>
                <w:b/>
                <w:bCs/>
                <w:i/>
                <w:noProof/>
                <w:sz w:val="16"/>
                <w:szCs w:val="16"/>
              </w:rPr>
              <w:t>chedulingInfo</w:t>
            </w:r>
          </w:p>
          <w:p w14:paraId="42E19D2A" w14:textId="77777777" w:rsidR="00AF3878" w:rsidRPr="008D623F" w:rsidRDefault="00AF3878" w:rsidP="00760DA3">
            <w:pPr>
              <w:pBdr>
                <w:bottom w:val="single" w:sz="6" w:space="1" w:color="auto"/>
              </w:pBdr>
              <w:spacing w:after="0"/>
              <w:rPr>
                <w:rFonts w:ascii="Courier New" w:hAnsi="Courier New"/>
                <w:noProof/>
                <w:sz w:val="16"/>
                <w:szCs w:val="16"/>
                <w:lang w:eastAsia="zh-CN"/>
              </w:rPr>
            </w:pPr>
            <w:r w:rsidRPr="008D623F">
              <w:rPr>
                <w:rFonts w:ascii="Arial" w:eastAsia="MS Mincho" w:hAnsi="Arial"/>
                <w:bCs/>
                <w:kern w:val="2"/>
                <w:sz w:val="16"/>
                <w:szCs w:val="16"/>
              </w:rPr>
              <w:t xml:space="preserve">DRX information for the SC-MTCH. If this field </w:t>
            </w:r>
            <w:r w:rsidRPr="008D623F">
              <w:rPr>
                <w:rFonts w:ascii="Arial" w:eastAsia="MS Mincho" w:hAnsi="Arial"/>
                <w:bCs/>
                <w:color w:val="FF0000"/>
                <w:kern w:val="2"/>
                <w:sz w:val="16"/>
                <w:szCs w:val="16"/>
                <w:u w:val="single"/>
              </w:rPr>
              <w:t xml:space="preserve">is </w:t>
            </w:r>
            <w:r w:rsidRPr="008D623F">
              <w:rPr>
                <w:rFonts w:ascii="Arial" w:eastAsia="MS Mincho" w:hAnsi="Arial"/>
                <w:bCs/>
                <w:kern w:val="2"/>
                <w:sz w:val="16"/>
                <w:szCs w:val="16"/>
              </w:rPr>
              <w:t>absent, the SC-MTCH may be scheduled in any subframe.</w:t>
            </w:r>
          </w:p>
          <w:p w14:paraId="64572481" w14:textId="77777777" w:rsidR="00AF3878" w:rsidRPr="00760DA3" w:rsidRDefault="00AF3878" w:rsidP="00760DA3">
            <w:pPr>
              <w:spacing w:after="0"/>
              <w:rPr>
                <w:rFonts w:ascii="Arial" w:hAnsi="Arial" w:cs="Arial"/>
                <w:noProof/>
                <w:sz w:val="16"/>
                <w:lang w:eastAsia="zh-CN"/>
              </w:rPr>
            </w:pPr>
            <w:r w:rsidRPr="009037AC">
              <w:rPr>
                <w:rFonts w:ascii="Arial" w:hAnsi="Arial" w:cs="Arial"/>
                <w:b/>
                <w:noProof/>
                <w:color w:val="1F497D" w:themeColor="text2"/>
                <w:sz w:val="16"/>
                <w:lang w:eastAsia="zh-CN"/>
              </w:rPr>
              <w:t>Huawei:</w:t>
            </w:r>
            <w:r w:rsidRPr="009037AC">
              <w:rPr>
                <w:rFonts w:ascii="Arial" w:hAnsi="Arial" w:cs="Arial"/>
                <w:noProof/>
                <w:color w:val="1F497D" w:themeColor="text2"/>
                <w:sz w:val="16"/>
                <w:lang w:eastAsia="zh-CN"/>
              </w:rPr>
              <w:t xml:space="preserve"> Agree.</w:t>
            </w:r>
          </w:p>
        </w:tc>
        <w:tc>
          <w:tcPr>
            <w:tcW w:w="1060" w:type="dxa"/>
            <w:shd w:val="clear" w:color="auto" w:fill="auto"/>
          </w:tcPr>
          <w:p w14:paraId="7E20574E" w14:textId="77777777" w:rsidR="00AF3878" w:rsidRDefault="00AF3878" w:rsidP="007561DB">
            <w:pPr>
              <w:spacing w:after="0"/>
              <w:rPr>
                <w:rFonts w:ascii="Arial" w:hAnsi="Arial" w:cs="Arial"/>
                <w:noProof/>
                <w:sz w:val="16"/>
                <w:szCs w:val="16"/>
              </w:rPr>
            </w:pPr>
            <w:r>
              <w:rPr>
                <w:rFonts w:ascii="Arial" w:hAnsi="Arial" w:cs="Arial"/>
                <w:noProof/>
                <w:sz w:val="16"/>
                <w:szCs w:val="16"/>
              </w:rPr>
              <w:t>Open</w:t>
            </w:r>
          </w:p>
          <w:p w14:paraId="39C24180" w14:textId="77777777" w:rsidR="00AF3878" w:rsidRPr="00BD494B" w:rsidRDefault="00AF3878" w:rsidP="00760DA3">
            <w:pPr>
              <w:spacing w:after="60"/>
              <w:rPr>
                <w:rFonts w:ascii="Arial" w:hAnsi="Arial" w:cs="Arial"/>
                <w:noProof/>
                <w:sz w:val="16"/>
                <w:szCs w:val="16"/>
              </w:rPr>
            </w:pPr>
            <w:r>
              <w:rPr>
                <w:rFonts w:ascii="Arial" w:hAnsi="Arial" w:cs="Arial"/>
                <w:noProof/>
                <w:sz w:val="16"/>
                <w:szCs w:val="16"/>
              </w:rPr>
              <w:t>(SC-PTM CR)</w:t>
            </w:r>
          </w:p>
        </w:tc>
      </w:tr>
      <w:tr w:rsidR="00AF3878" w:rsidRPr="00BD494B" w14:paraId="15083A3F" w14:textId="77777777" w:rsidTr="00C7688C">
        <w:tc>
          <w:tcPr>
            <w:tcW w:w="769" w:type="dxa"/>
            <w:shd w:val="clear" w:color="auto" w:fill="auto"/>
          </w:tcPr>
          <w:p w14:paraId="764430BF" w14:textId="77777777" w:rsidR="00AF3878" w:rsidRPr="00BD494B" w:rsidRDefault="00AF3878" w:rsidP="000C0060">
            <w:pPr>
              <w:spacing w:after="60"/>
              <w:rPr>
                <w:rFonts w:ascii="Arial" w:hAnsi="Arial" w:cs="Arial"/>
                <w:noProof/>
                <w:sz w:val="16"/>
                <w:szCs w:val="16"/>
              </w:rPr>
            </w:pPr>
            <w:r>
              <w:rPr>
                <w:rFonts w:ascii="Arial" w:hAnsi="Arial" w:cs="Arial"/>
                <w:noProof/>
                <w:sz w:val="16"/>
                <w:szCs w:val="16"/>
              </w:rPr>
              <w:t>Z.091</w:t>
            </w:r>
          </w:p>
        </w:tc>
        <w:tc>
          <w:tcPr>
            <w:tcW w:w="1677" w:type="dxa"/>
            <w:shd w:val="clear" w:color="auto" w:fill="auto"/>
          </w:tcPr>
          <w:p w14:paraId="310EF404" w14:textId="77777777" w:rsidR="00AF3878" w:rsidRPr="00F62316" w:rsidRDefault="00AF3878" w:rsidP="00A50585">
            <w:pPr>
              <w:spacing w:after="0"/>
              <w:rPr>
                <w:rFonts w:ascii="Arial" w:hAnsi="Arial" w:cs="Arial"/>
                <w:noProof/>
                <w:sz w:val="16"/>
                <w:szCs w:val="16"/>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69" w:type="dxa"/>
            <w:shd w:val="clear" w:color="auto" w:fill="auto"/>
          </w:tcPr>
          <w:p w14:paraId="25B41532" w14:textId="77777777" w:rsidR="00AF3878" w:rsidRDefault="00AF3878" w:rsidP="008D623F">
            <w:pPr>
              <w:spacing w:after="0"/>
              <w:rPr>
                <w:rFonts w:ascii="Arial" w:hAnsi="Arial" w:cs="Arial"/>
                <w:noProof/>
                <w:sz w:val="16"/>
                <w:szCs w:val="16"/>
              </w:rPr>
            </w:pPr>
            <w:r>
              <w:rPr>
                <w:rFonts w:ascii="Arial" w:hAnsi="Arial" w:cs="Arial"/>
                <w:noProof/>
                <w:sz w:val="16"/>
                <w:szCs w:val="16"/>
              </w:rPr>
              <w:t>To align with the naming convention of field. The corresponding IE names and the text should be changed accordingly.</w:t>
            </w:r>
          </w:p>
        </w:tc>
        <w:tc>
          <w:tcPr>
            <w:tcW w:w="708" w:type="dxa"/>
            <w:gridSpan w:val="3"/>
            <w:shd w:val="clear" w:color="auto" w:fill="auto"/>
          </w:tcPr>
          <w:p w14:paraId="089DED8B" w14:textId="77777777"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DAEA0D3" w14:textId="77777777" w:rsidR="00AF3878" w:rsidRPr="008D623F" w:rsidRDefault="00AF3878" w:rsidP="000C0060">
            <w:pPr>
              <w:keepNext/>
              <w:keepLines/>
              <w:pBdr>
                <w:bottom w:val="single" w:sz="6" w:space="1" w:color="auto"/>
              </w:pBdr>
              <w:spacing w:after="0"/>
              <w:rPr>
                <w:rFonts w:ascii="Arial" w:hAnsi="Arial"/>
                <w:b/>
                <w:bCs/>
                <w:i/>
                <w:noProof/>
                <w:sz w:val="16"/>
                <w:szCs w:val="16"/>
                <w:lang w:eastAsia="zh-CN"/>
              </w:rPr>
            </w:pPr>
            <w:r w:rsidRPr="008D623F">
              <w:rPr>
                <w:rFonts w:ascii="Arial" w:hAnsi="Arial"/>
                <w:b/>
                <w:bCs/>
                <w:i/>
                <w:noProof/>
                <w:sz w:val="16"/>
                <w:szCs w:val="16"/>
              </w:rPr>
              <w:t>sc-mtch-</w:t>
            </w:r>
            <w:r w:rsidRPr="008D623F">
              <w:rPr>
                <w:rFonts w:ascii="Arial" w:hAnsi="Arial"/>
                <w:b/>
                <w:bCs/>
                <w:i/>
                <w:strike/>
                <w:noProof/>
                <w:color w:val="FF0000"/>
                <w:sz w:val="16"/>
                <w:szCs w:val="16"/>
              </w:rPr>
              <w:t>n</w:t>
            </w:r>
            <w:r w:rsidRPr="008D623F">
              <w:rPr>
                <w:rFonts w:ascii="Arial" w:hAnsi="Arial"/>
                <w:b/>
                <w:bCs/>
                <w:i/>
                <w:noProof/>
                <w:color w:val="FF0000"/>
                <w:sz w:val="16"/>
                <w:szCs w:val="16"/>
                <w:u w:val="single"/>
              </w:rPr>
              <w:t>N</w:t>
            </w:r>
            <w:r w:rsidRPr="008D623F">
              <w:rPr>
                <w:rFonts w:ascii="Arial" w:hAnsi="Arial"/>
                <w:b/>
                <w:bCs/>
                <w:i/>
                <w:noProof/>
                <w:sz w:val="16"/>
                <w:szCs w:val="16"/>
              </w:rPr>
              <w:t>eighbourCell</w:t>
            </w:r>
          </w:p>
          <w:p w14:paraId="1F5C8264" w14:textId="77777777" w:rsidR="00AF3878" w:rsidRPr="00760DA3" w:rsidRDefault="00AF3878" w:rsidP="00760DA3">
            <w:pPr>
              <w:spacing w:after="0"/>
              <w:rPr>
                <w:rFonts w:ascii="Arial" w:hAnsi="Arial" w:cs="Arial"/>
                <w:noProof/>
                <w:sz w:val="16"/>
                <w:lang w:eastAsia="zh-CN"/>
              </w:rPr>
            </w:pPr>
            <w:r w:rsidRPr="008D623F">
              <w:rPr>
                <w:rFonts w:ascii="Arial" w:hAnsi="Arial" w:cs="Arial"/>
                <w:b/>
                <w:noProof/>
                <w:color w:val="1F497D" w:themeColor="text2"/>
                <w:sz w:val="16"/>
                <w:lang w:eastAsia="zh-CN"/>
              </w:rPr>
              <w:t>Huawei:</w:t>
            </w:r>
            <w:r w:rsidRPr="008D623F">
              <w:rPr>
                <w:rFonts w:ascii="Arial" w:hAnsi="Arial" w:cs="Arial"/>
                <w:noProof/>
                <w:color w:val="1F497D" w:themeColor="text2"/>
                <w:sz w:val="16"/>
                <w:lang w:eastAsia="zh-CN"/>
              </w:rPr>
              <w:t xml:space="preserve"> Agree.</w:t>
            </w:r>
          </w:p>
        </w:tc>
        <w:tc>
          <w:tcPr>
            <w:tcW w:w="1060" w:type="dxa"/>
            <w:shd w:val="clear" w:color="auto" w:fill="auto"/>
          </w:tcPr>
          <w:p w14:paraId="3B02F199" w14:textId="77777777" w:rsidR="00AF3878" w:rsidRDefault="00AF3878" w:rsidP="007561DB">
            <w:pPr>
              <w:spacing w:after="0"/>
              <w:rPr>
                <w:rFonts w:ascii="Arial" w:hAnsi="Arial" w:cs="Arial"/>
                <w:noProof/>
                <w:sz w:val="16"/>
                <w:szCs w:val="16"/>
              </w:rPr>
            </w:pPr>
            <w:r>
              <w:rPr>
                <w:rFonts w:ascii="Arial" w:hAnsi="Arial" w:cs="Arial"/>
                <w:noProof/>
                <w:sz w:val="16"/>
                <w:szCs w:val="16"/>
              </w:rPr>
              <w:t>Open</w:t>
            </w:r>
          </w:p>
          <w:p w14:paraId="7AFB480E" w14:textId="77777777" w:rsidR="00AF3878" w:rsidRPr="00BD494B" w:rsidRDefault="00AF3878" w:rsidP="00760DA3">
            <w:pPr>
              <w:spacing w:after="60"/>
              <w:rPr>
                <w:rFonts w:ascii="Arial" w:hAnsi="Arial" w:cs="Arial"/>
                <w:noProof/>
                <w:sz w:val="16"/>
                <w:szCs w:val="16"/>
              </w:rPr>
            </w:pPr>
            <w:r>
              <w:rPr>
                <w:rFonts w:ascii="Arial" w:hAnsi="Arial" w:cs="Arial"/>
                <w:noProof/>
                <w:sz w:val="16"/>
                <w:szCs w:val="16"/>
              </w:rPr>
              <w:t>(SC-PTM CR)</w:t>
            </w:r>
          </w:p>
        </w:tc>
      </w:tr>
      <w:tr w:rsidR="00AF3878" w:rsidRPr="00BD494B" w14:paraId="30393247" w14:textId="77777777" w:rsidTr="00C7688C">
        <w:tc>
          <w:tcPr>
            <w:tcW w:w="769" w:type="dxa"/>
            <w:tcBorders>
              <w:bottom w:val="single" w:sz="4" w:space="0" w:color="auto"/>
            </w:tcBorders>
            <w:shd w:val="clear" w:color="auto" w:fill="auto"/>
          </w:tcPr>
          <w:p w14:paraId="77AF51C8" w14:textId="77777777" w:rsidR="00AF3878" w:rsidRPr="002A287D" w:rsidRDefault="00AF3878" w:rsidP="004F4BB1">
            <w:pPr>
              <w:spacing w:after="0"/>
              <w:rPr>
                <w:rFonts w:ascii="Arial" w:eastAsia="SimSun" w:hAnsi="Arial" w:cs="Arial"/>
                <w:noProof/>
                <w:sz w:val="16"/>
                <w:szCs w:val="16"/>
                <w:lang w:eastAsia="zh-CN"/>
              </w:rPr>
            </w:pPr>
            <w:r>
              <w:rPr>
                <w:rFonts w:ascii="Arial" w:hAnsi="Arial" w:cs="Arial"/>
                <w:noProof/>
                <w:sz w:val="16"/>
                <w:szCs w:val="16"/>
              </w:rPr>
              <w:t>Z.090</w:t>
            </w:r>
          </w:p>
        </w:tc>
        <w:tc>
          <w:tcPr>
            <w:tcW w:w="1677" w:type="dxa"/>
            <w:tcBorders>
              <w:bottom w:val="single" w:sz="4" w:space="0" w:color="auto"/>
            </w:tcBorders>
            <w:shd w:val="clear" w:color="auto" w:fill="auto"/>
          </w:tcPr>
          <w:p w14:paraId="1BE17020" w14:textId="77777777" w:rsidR="00AF3878" w:rsidRPr="008F2AE6" w:rsidRDefault="00AF3878" w:rsidP="00A50585">
            <w:pPr>
              <w:spacing w:after="0"/>
              <w:rPr>
                <w:rFonts w:ascii="Arial" w:hAnsi="Arial" w:cs="Arial"/>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69" w:type="dxa"/>
            <w:tcBorders>
              <w:bottom w:val="single" w:sz="4" w:space="0" w:color="auto"/>
            </w:tcBorders>
            <w:shd w:val="clear" w:color="auto" w:fill="auto"/>
          </w:tcPr>
          <w:p w14:paraId="329748E1" w14:textId="77777777" w:rsidR="00AF3878" w:rsidRPr="008F2AE6" w:rsidRDefault="00AF3878" w:rsidP="004F4BB1">
            <w:pPr>
              <w:spacing w:after="0"/>
              <w:rPr>
                <w:rFonts w:eastAsia="SimSun"/>
                <w:lang w:eastAsia="zh-CN"/>
              </w:rPr>
            </w:pPr>
            <w:r>
              <w:rPr>
                <w:rFonts w:ascii="Arial" w:hAnsi="Arial" w:cs="Arial"/>
                <w:noProof/>
                <w:sz w:val="16"/>
                <w:szCs w:val="16"/>
              </w:rPr>
              <w:t>The description for the value of DRX offset is missing.</w:t>
            </w:r>
          </w:p>
        </w:tc>
        <w:tc>
          <w:tcPr>
            <w:tcW w:w="708" w:type="dxa"/>
            <w:gridSpan w:val="3"/>
            <w:tcBorders>
              <w:bottom w:val="single" w:sz="4" w:space="0" w:color="auto"/>
            </w:tcBorders>
            <w:shd w:val="clear" w:color="auto" w:fill="auto"/>
          </w:tcPr>
          <w:p w14:paraId="70D39DA0" w14:textId="77777777" w:rsidR="00AF3878" w:rsidRDefault="00AF3878"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077" w:type="dxa"/>
            <w:tcBorders>
              <w:bottom w:val="single" w:sz="4" w:space="0" w:color="auto"/>
            </w:tcBorders>
            <w:shd w:val="clear" w:color="auto" w:fill="auto"/>
          </w:tcPr>
          <w:p w14:paraId="015304AE" w14:textId="77777777" w:rsidR="00AF3878" w:rsidRPr="00FF456C" w:rsidRDefault="00AF3878" w:rsidP="00B50126">
            <w:pPr>
              <w:spacing w:after="0"/>
              <w:rPr>
                <w:rFonts w:ascii="Arial" w:hAnsi="Arial" w:cs="Arial"/>
                <w:noProof/>
                <w:sz w:val="16"/>
                <w:szCs w:val="16"/>
                <w:lang w:eastAsia="zh-CN"/>
              </w:rPr>
            </w:pPr>
            <w:r w:rsidRPr="00FF456C">
              <w:rPr>
                <w:rFonts w:ascii="Arial" w:hAnsi="Arial" w:cs="Arial"/>
                <w:noProof/>
                <w:sz w:val="16"/>
                <w:szCs w:val="16"/>
                <w:lang w:eastAsia="zh-CN"/>
              </w:rPr>
              <w:t>Add text for the offset:</w:t>
            </w:r>
          </w:p>
          <w:p w14:paraId="68E73CEF" w14:textId="77777777" w:rsidR="00AF3878" w:rsidRPr="00FF456C" w:rsidRDefault="00AF3878" w:rsidP="00B50126">
            <w:pPr>
              <w:keepNext/>
              <w:keepLines/>
              <w:spacing w:after="0"/>
              <w:rPr>
                <w:rFonts w:ascii="Arial" w:hAnsi="Arial" w:cs="Arial"/>
                <w:b/>
                <w:bCs/>
                <w:i/>
                <w:noProof/>
                <w:sz w:val="16"/>
                <w:szCs w:val="16"/>
                <w:lang w:eastAsia="zh-CN"/>
              </w:rPr>
            </w:pPr>
            <w:r w:rsidRPr="00FF456C">
              <w:rPr>
                <w:rFonts w:ascii="Arial" w:hAnsi="Arial" w:cs="Arial"/>
                <w:b/>
                <w:bCs/>
                <w:i/>
                <w:noProof/>
                <w:sz w:val="16"/>
                <w:szCs w:val="16"/>
              </w:rPr>
              <w:t>schedulingPeriodStartOffsetSCPTM</w:t>
            </w:r>
          </w:p>
          <w:p w14:paraId="0A197FBC" w14:textId="77777777" w:rsidR="00AF3878" w:rsidRDefault="00AF3878" w:rsidP="00B50126">
            <w:pPr>
              <w:pBdr>
                <w:bottom w:val="single" w:sz="6" w:space="1" w:color="auto"/>
              </w:pBdr>
              <w:spacing w:after="0"/>
              <w:rPr>
                <w:rFonts w:ascii="Arial" w:eastAsia="PMingLiU" w:hAnsi="Arial" w:cs="Arial"/>
                <w:sz w:val="16"/>
                <w:szCs w:val="16"/>
                <w:lang w:eastAsia="zh-TW"/>
              </w:rPr>
            </w:pPr>
            <w:r w:rsidRPr="00FF456C">
              <w:rPr>
                <w:rFonts w:ascii="Arial" w:eastAsia="MS Mincho" w:hAnsi="Arial" w:cs="Arial"/>
                <w:bCs/>
                <w:i/>
                <w:kern w:val="2"/>
                <w:sz w:val="16"/>
                <w:szCs w:val="16"/>
              </w:rPr>
              <w:t>SC-MTCH-SchedulingCycle</w:t>
            </w:r>
            <w:r w:rsidRPr="00FF456C">
              <w:rPr>
                <w:rFonts w:ascii="Arial" w:eastAsia="MS Mincho" w:hAnsi="Arial" w:cs="Arial"/>
                <w:bCs/>
                <w:kern w:val="2"/>
                <w:sz w:val="16"/>
                <w:szCs w:val="16"/>
              </w:rPr>
              <w:t xml:space="preserve"> and </w:t>
            </w:r>
            <w:r w:rsidRPr="00FF456C">
              <w:rPr>
                <w:rFonts w:ascii="Arial" w:eastAsia="MS Mincho" w:hAnsi="Arial" w:cs="Arial"/>
                <w:bCs/>
                <w:i/>
                <w:kern w:val="2"/>
                <w:sz w:val="16"/>
                <w:szCs w:val="16"/>
              </w:rPr>
              <w:t>SC-MTCH-SchedulingOffset</w:t>
            </w:r>
            <w:r w:rsidRPr="00FF456C">
              <w:rPr>
                <w:rFonts w:ascii="Arial" w:eastAsia="MS Mincho" w:hAnsi="Arial" w:cs="Arial"/>
                <w:bCs/>
                <w:kern w:val="2"/>
                <w:sz w:val="16"/>
                <w:szCs w:val="16"/>
              </w:rPr>
              <w:t xml:space="preserve"> in TS 36.321 [6]. The value of SC-MTCH-SchedulingCycle is in number of sub-frames. Value sf10 corresponds to 10 sub-</w:t>
            </w:r>
            <w:proofErr w:type="gramStart"/>
            <w:r w:rsidRPr="00FF456C">
              <w:rPr>
                <w:rFonts w:ascii="Arial" w:eastAsia="MS Mincho" w:hAnsi="Arial" w:cs="Arial"/>
                <w:bCs/>
                <w:kern w:val="2"/>
                <w:sz w:val="16"/>
                <w:szCs w:val="16"/>
              </w:rPr>
              <w:t>frames,</w:t>
            </w:r>
            <w:proofErr w:type="gramEnd"/>
            <w:r w:rsidRPr="00FF456C">
              <w:rPr>
                <w:rFonts w:ascii="Arial" w:eastAsia="MS Mincho" w:hAnsi="Arial" w:cs="Arial"/>
                <w:bCs/>
                <w:kern w:val="2"/>
                <w:sz w:val="16"/>
                <w:szCs w:val="16"/>
              </w:rPr>
              <w:t xml:space="preserve"> sf20 corresponds to 20 sub-frames and so on. </w:t>
            </w:r>
            <w:r w:rsidRPr="00FF456C">
              <w:rPr>
                <w:rFonts w:ascii="Arial" w:hAnsi="Arial" w:cs="Arial"/>
                <w:bCs/>
                <w:noProof/>
                <w:color w:val="FF0000"/>
                <w:sz w:val="16"/>
                <w:szCs w:val="16"/>
                <w:u w:val="single"/>
                <w:lang w:eastAsia="en-GB"/>
              </w:rPr>
              <w:t xml:space="preserve">The value of </w:t>
            </w:r>
            <w:r w:rsidRPr="00FF456C">
              <w:rPr>
                <w:rFonts w:ascii="Arial" w:eastAsia="MS Mincho" w:hAnsi="Arial" w:cs="Arial"/>
                <w:bCs/>
                <w:color w:val="FF0000"/>
                <w:kern w:val="2"/>
                <w:sz w:val="16"/>
                <w:szCs w:val="16"/>
                <w:u w:val="single"/>
              </w:rPr>
              <w:t xml:space="preserve">SC-MTCH-SchedulingOffset </w:t>
            </w:r>
            <w:r w:rsidRPr="00FF456C">
              <w:rPr>
                <w:rFonts w:ascii="Arial" w:eastAsia="PMingLiU" w:hAnsi="Arial" w:cs="Arial"/>
                <w:color w:val="FF0000"/>
                <w:sz w:val="16"/>
                <w:szCs w:val="16"/>
                <w:u w:val="single"/>
                <w:lang w:eastAsia="zh-TW"/>
              </w:rPr>
              <w:t xml:space="preserve">value is in </w:t>
            </w:r>
            <w:r w:rsidRPr="00FF456C">
              <w:rPr>
                <w:rFonts w:ascii="Arial" w:hAnsi="Arial" w:cs="Arial"/>
                <w:bCs/>
                <w:iCs/>
                <w:noProof/>
                <w:color w:val="FF0000"/>
                <w:sz w:val="16"/>
                <w:szCs w:val="16"/>
                <w:u w:val="single"/>
                <w:lang w:eastAsia="en-GB"/>
              </w:rPr>
              <w:t>number of sub-frames</w:t>
            </w:r>
            <w:r w:rsidRPr="00FF456C">
              <w:rPr>
                <w:rFonts w:ascii="Arial" w:eastAsia="PMingLiU" w:hAnsi="Arial" w:cs="Arial"/>
                <w:color w:val="FF0000"/>
                <w:sz w:val="16"/>
                <w:szCs w:val="16"/>
                <w:u w:val="single"/>
                <w:lang w:eastAsia="zh-TW"/>
              </w:rPr>
              <w:t>.</w:t>
            </w:r>
          </w:p>
          <w:p w14:paraId="0F460540" w14:textId="77777777" w:rsidR="00AF3878" w:rsidRDefault="00AF3878" w:rsidP="00B50126">
            <w:pPr>
              <w:spacing w:after="0"/>
              <w:rPr>
                <w:rFonts w:ascii="Arial" w:hAnsi="Arial" w:cs="Arial"/>
                <w:noProof/>
                <w:color w:val="1F497D" w:themeColor="text2"/>
                <w:sz w:val="16"/>
                <w:lang w:eastAsia="zh-CN"/>
              </w:rPr>
            </w:pPr>
            <w:r w:rsidRPr="00FF456C">
              <w:rPr>
                <w:rFonts w:ascii="Arial" w:hAnsi="Arial" w:cs="Arial"/>
                <w:b/>
                <w:noProof/>
                <w:color w:val="1F497D" w:themeColor="text2"/>
                <w:sz w:val="16"/>
                <w:lang w:eastAsia="zh-CN"/>
              </w:rPr>
              <w:t>Huawei:</w:t>
            </w:r>
            <w:r w:rsidRPr="00FF456C">
              <w:rPr>
                <w:rFonts w:ascii="Arial" w:hAnsi="Arial" w:cs="Arial"/>
                <w:noProof/>
                <w:color w:val="1F497D" w:themeColor="text2"/>
                <w:sz w:val="16"/>
                <w:lang w:eastAsia="zh-CN"/>
              </w:rPr>
              <w:t xml:space="preserve"> Agree.</w:t>
            </w:r>
          </w:p>
          <w:p w14:paraId="0C441356" w14:textId="77777777" w:rsidR="00AF3878" w:rsidRDefault="00AF3878" w:rsidP="004F4BB1">
            <w:pPr>
              <w:pBdr>
                <w:bottom w:val="single" w:sz="6" w:space="1" w:color="auto"/>
              </w:pBdr>
              <w:spacing w:after="0"/>
              <w:rPr>
                <w:rFonts w:ascii="Arial" w:hAnsi="Arial" w:cs="Arial"/>
                <w:noProof/>
                <w:color w:val="1F497D" w:themeColor="text2"/>
                <w:sz w:val="16"/>
                <w:lang w:eastAsia="zh-CN"/>
              </w:rPr>
            </w:pPr>
            <w:r w:rsidRPr="00C30755">
              <w:rPr>
                <w:rFonts w:ascii="Arial" w:hAnsi="Arial" w:cs="Arial"/>
                <w:b/>
                <w:noProof/>
                <w:color w:val="1F497D" w:themeColor="text2"/>
                <w:sz w:val="16"/>
                <w:lang w:eastAsia="zh-CN"/>
              </w:rPr>
              <w:t>Samsung:</w:t>
            </w:r>
            <w:r>
              <w:rPr>
                <w:rFonts w:ascii="Arial" w:hAnsi="Arial" w:cs="Arial"/>
                <w:noProof/>
                <w:color w:val="1F497D" w:themeColor="text2"/>
                <w:sz w:val="16"/>
                <w:lang w:eastAsia="zh-CN"/>
              </w:rPr>
              <w:t xml:space="preserve"> Seems sufficiently clear from the value description</w:t>
            </w:r>
          </w:p>
          <w:p w14:paraId="2AA68EBA" w14:textId="77777777" w:rsidR="00AF3878" w:rsidRPr="00FD0355" w:rsidRDefault="00AF3878" w:rsidP="004F4BB1">
            <w:pPr>
              <w:spacing w:after="0"/>
              <w:rPr>
                <w:rFonts w:ascii="Arial" w:hAnsi="Arial" w:cs="Arial"/>
                <w:b/>
                <w:noProof/>
                <w:color w:val="C0504D" w:themeColor="accent2"/>
                <w:sz w:val="16"/>
                <w:lang w:eastAsia="zh-CN"/>
              </w:rPr>
            </w:pPr>
            <w:r w:rsidRPr="00FD0355">
              <w:rPr>
                <w:rFonts w:ascii="Arial" w:hAnsi="Arial" w:cs="Arial"/>
                <w:b/>
                <w:noProof/>
                <w:color w:val="C0504D" w:themeColor="accent2"/>
                <w:sz w:val="16"/>
                <w:lang w:eastAsia="zh-CN"/>
              </w:rPr>
              <w:t>Chair:</w:t>
            </w:r>
          </w:p>
          <w:p w14:paraId="52BE5028" w14:textId="77777777" w:rsidR="00AF3878" w:rsidRPr="00FD0355" w:rsidRDefault="00AF3878" w:rsidP="004F4BB1">
            <w:pPr>
              <w:spacing w:after="0"/>
              <w:rPr>
                <w:rFonts w:ascii="Arial" w:eastAsia="SimSun" w:hAnsi="Arial" w:cs="Arial"/>
                <w:noProof/>
                <w:color w:val="C0504D" w:themeColor="accent2"/>
                <w:sz w:val="16"/>
                <w:szCs w:val="16"/>
                <w:lang w:eastAsia="zh-CN"/>
              </w:rPr>
            </w:pPr>
            <w:r w:rsidRPr="00FD0355">
              <w:rPr>
                <w:rFonts w:ascii="Arial" w:eastAsia="SimSun" w:hAnsi="Arial" w:cs="Arial"/>
                <w:noProof/>
                <w:color w:val="C0504D" w:themeColor="accent2"/>
                <w:sz w:val="16"/>
                <w:szCs w:val="16"/>
                <w:lang w:eastAsia="zh-CN"/>
              </w:rPr>
              <w:t>=&gt; Proposal agreed</w:t>
            </w:r>
          </w:p>
          <w:p w14:paraId="6A15FF85" w14:textId="77777777" w:rsidR="00AF3878" w:rsidRPr="008F2AE6" w:rsidRDefault="00AF3878" w:rsidP="004F4BB1">
            <w:pPr>
              <w:spacing w:after="0"/>
              <w:rPr>
                <w:rFonts w:ascii="Arial" w:eastAsia="SimSun" w:hAnsi="Arial" w:cs="Arial"/>
                <w:noProof/>
                <w:sz w:val="16"/>
                <w:szCs w:val="16"/>
                <w:lang w:eastAsia="zh-CN"/>
              </w:rPr>
            </w:pPr>
            <w:r w:rsidRPr="00FD0355">
              <w:rPr>
                <w:rFonts w:ascii="Arial" w:eastAsia="SimSun" w:hAnsi="Arial" w:cs="Arial"/>
                <w:noProof/>
                <w:color w:val="C0504D" w:themeColor="accent2"/>
                <w:sz w:val="16"/>
                <w:szCs w:val="16"/>
                <w:lang w:eastAsia="zh-CN"/>
              </w:rPr>
              <w:t>=&gt; Can be closed when included in SC-PTM CR.</w:t>
            </w:r>
          </w:p>
        </w:tc>
        <w:tc>
          <w:tcPr>
            <w:tcW w:w="1060" w:type="dxa"/>
            <w:tcBorders>
              <w:bottom w:val="single" w:sz="4" w:space="0" w:color="auto"/>
            </w:tcBorders>
            <w:shd w:val="clear" w:color="auto" w:fill="auto"/>
          </w:tcPr>
          <w:p w14:paraId="68F88E38" w14:textId="77777777" w:rsidR="00AF3878" w:rsidRDefault="00AF3878" w:rsidP="00760DA3">
            <w:pPr>
              <w:spacing w:after="0"/>
              <w:rPr>
                <w:rFonts w:ascii="Arial" w:hAnsi="Arial" w:cs="Arial"/>
                <w:noProof/>
                <w:sz w:val="16"/>
                <w:szCs w:val="16"/>
              </w:rPr>
            </w:pPr>
            <w:r>
              <w:rPr>
                <w:rFonts w:ascii="Arial" w:hAnsi="Arial" w:cs="Arial"/>
                <w:noProof/>
                <w:sz w:val="16"/>
                <w:szCs w:val="16"/>
              </w:rPr>
              <w:t xml:space="preserve">Open </w:t>
            </w:r>
          </w:p>
          <w:p w14:paraId="2274F2AE" w14:textId="77777777" w:rsidR="00AF3878" w:rsidRDefault="00AF3878" w:rsidP="00760DA3">
            <w:pPr>
              <w:spacing w:after="0"/>
              <w:rPr>
                <w:rFonts w:ascii="Arial" w:hAnsi="Arial" w:cs="Arial"/>
                <w:noProof/>
                <w:sz w:val="16"/>
                <w:szCs w:val="16"/>
              </w:rPr>
            </w:pPr>
            <w:r>
              <w:rPr>
                <w:rFonts w:ascii="Arial" w:hAnsi="Arial" w:cs="Arial"/>
                <w:noProof/>
                <w:sz w:val="16"/>
                <w:szCs w:val="16"/>
              </w:rPr>
              <w:t>(SC-PTM CR)</w:t>
            </w:r>
          </w:p>
          <w:p w14:paraId="7B8ECC1B" w14:textId="77777777" w:rsidR="00AF3878" w:rsidRPr="00BD494B" w:rsidRDefault="00AF3878" w:rsidP="00760DA3">
            <w:pPr>
              <w:spacing w:after="0"/>
              <w:rPr>
                <w:rFonts w:ascii="Arial" w:hAnsi="Arial" w:cs="Arial"/>
                <w:noProof/>
                <w:sz w:val="16"/>
                <w:szCs w:val="16"/>
              </w:rPr>
            </w:pPr>
            <w:r>
              <w:rPr>
                <w:rFonts w:ascii="Arial" w:hAnsi="Arial" w:cs="Arial"/>
                <w:noProof/>
                <w:sz w:val="16"/>
                <w:szCs w:val="16"/>
              </w:rPr>
              <w:t>(ASN.1)</w:t>
            </w:r>
          </w:p>
        </w:tc>
      </w:tr>
      <w:tr w:rsidR="00AF3878" w:rsidRPr="00BD494B" w14:paraId="46522EE9" w14:textId="77777777" w:rsidTr="00C7688C">
        <w:tc>
          <w:tcPr>
            <w:tcW w:w="769" w:type="dxa"/>
            <w:shd w:val="clear" w:color="auto" w:fill="auto"/>
          </w:tcPr>
          <w:p w14:paraId="1D4A9B0C" w14:textId="77777777" w:rsidR="00AF3878" w:rsidRDefault="00AF3878" w:rsidP="000C0060">
            <w:pPr>
              <w:spacing w:after="60"/>
              <w:rPr>
                <w:rFonts w:ascii="Arial" w:hAnsi="Arial" w:cs="Arial"/>
                <w:noProof/>
                <w:sz w:val="16"/>
                <w:szCs w:val="16"/>
              </w:rPr>
            </w:pPr>
            <w:r>
              <w:rPr>
                <w:rFonts w:ascii="Arial" w:hAnsi="Arial" w:cs="Arial"/>
                <w:noProof/>
                <w:sz w:val="16"/>
                <w:szCs w:val="16"/>
              </w:rPr>
              <w:t>Z.089</w:t>
            </w:r>
          </w:p>
        </w:tc>
        <w:tc>
          <w:tcPr>
            <w:tcW w:w="1677" w:type="dxa"/>
            <w:shd w:val="clear" w:color="auto" w:fill="auto"/>
          </w:tcPr>
          <w:p w14:paraId="522AD940" w14:textId="77777777" w:rsidR="00AF3878" w:rsidRPr="00F62316" w:rsidRDefault="00AF3878" w:rsidP="00A50585">
            <w:pPr>
              <w:rPr>
                <w:rFonts w:ascii="Arial" w:hAnsi="Arial" w:cs="Arial"/>
                <w:noProof/>
                <w:sz w:val="16"/>
                <w:szCs w:val="16"/>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SCPTMNeighbourCellList</w:t>
            </w:r>
          </w:p>
        </w:tc>
        <w:tc>
          <w:tcPr>
            <w:tcW w:w="5369" w:type="dxa"/>
            <w:shd w:val="clear" w:color="auto" w:fill="auto"/>
          </w:tcPr>
          <w:p w14:paraId="50DD4770" w14:textId="77777777" w:rsidR="00AF3878" w:rsidRDefault="00AF3878" w:rsidP="000C0060">
            <w:pPr>
              <w:spacing w:after="60"/>
              <w:rPr>
                <w:rFonts w:ascii="Arial" w:hAnsi="Arial" w:cs="Arial"/>
                <w:noProof/>
                <w:sz w:val="16"/>
                <w:szCs w:val="16"/>
              </w:rPr>
            </w:pPr>
            <w:r>
              <w:rPr>
                <w:rFonts w:ascii="Arial" w:hAnsi="Arial" w:cs="Arial"/>
                <w:noProof/>
                <w:sz w:val="16"/>
                <w:szCs w:val="16"/>
              </w:rPr>
              <w:t>To align with the naming convention of field. The correpsonding IE names and the text should be changed accordingly.</w:t>
            </w:r>
          </w:p>
        </w:tc>
        <w:tc>
          <w:tcPr>
            <w:tcW w:w="708" w:type="dxa"/>
            <w:gridSpan w:val="3"/>
            <w:shd w:val="clear" w:color="auto" w:fill="auto"/>
          </w:tcPr>
          <w:p w14:paraId="540A6FB3" w14:textId="77777777" w:rsidR="00AF3878" w:rsidRDefault="00AF3878" w:rsidP="000C0060">
            <w:pPr>
              <w:spacing w:after="6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F6C01F7" w14:textId="77777777" w:rsidR="00AF3878" w:rsidRDefault="00AF3878" w:rsidP="000C0060">
            <w:pPr>
              <w:spacing w:after="60"/>
              <w:rPr>
                <w:rFonts w:ascii="Courier New" w:hAnsi="Courier New"/>
                <w:noProof/>
                <w:sz w:val="16"/>
                <w:lang w:eastAsia="zh-CN"/>
              </w:rPr>
            </w:pPr>
            <w:r>
              <w:rPr>
                <w:rFonts w:ascii="Courier New" w:hAnsi="Courier New"/>
                <w:noProof/>
                <w:sz w:val="16"/>
                <w:lang w:eastAsia="zh-CN"/>
              </w:rPr>
              <w:t>Change the following names:</w:t>
            </w:r>
          </w:p>
          <w:p w14:paraId="5D9435B3" w14:textId="77777777" w:rsidR="00AF3878" w:rsidRDefault="00AF3878" w:rsidP="000C0060">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D737A">
              <w:rPr>
                <w:rFonts w:ascii="Courier New" w:hAnsi="Courier New"/>
                <w:noProof/>
                <w:sz w:val="16"/>
                <w:lang w:eastAsia="zh-CN"/>
              </w:rPr>
              <w:t>SC</w:t>
            </w:r>
            <w:r>
              <w:rPr>
                <w:rFonts w:ascii="Courier New" w:hAnsi="Courier New"/>
                <w:noProof/>
                <w:sz w:val="16"/>
                <w:lang w:eastAsia="zh-CN"/>
              </w:rPr>
              <w:t>PTM</w:t>
            </w:r>
            <w:r w:rsidRPr="008D623F">
              <w:rPr>
                <w:rFonts w:ascii="Courier New" w:hAnsi="Courier New"/>
                <w:noProof/>
                <w:color w:val="FF0000"/>
                <w:sz w:val="16"/>
                <w:highlight w:val="yellow"/>
                <w:u w:val="single"/>
                <w:lang w:eastAsia="zh-CN"/>
              </w:rPr>
              <w:t>-</w:t>
            </w:r>
            <w:r>
              <w:rPr>
                <w:rFonts w:ascii="Courier New" w:hAnsi="Courier New"/>
                <w:noProof/>
                <w:sz w:val="16"/>
                <w:lang w:eastAsia="zh-CN"/>
              </w:rPr>
              <w:t>NeighbourCellList-r13 ::=</w:t>
            </w:r>
            <w:r>
              <w:rPr>
                <w:rFonts w:ascii="Courier New" w:hAnsi="Courier New"/>
                <w:noProof/>
                <w:sz w:val="16"/>
                <w:lang w:eastAsia="zh-CN"/>
              </w:rPr>
              <w:tab/>
            </w:r>
            <w:r>
              <w:rPr>
                <w:rFonts w:ascii="Courier New" w:hAnsi="Courier New"/>
                <w:noProof/>
                <w:sz w:val="16"/>
                <w:lang w:eastAsia="zh-CN"/>
              </w:rPr>
              <w:tab/>
              <w:t>SEQUENCE (SIZE (1..</w:t>
            </w:r>
            <w:r w:rsidRPr="002A164A">
              <w:rPr>
                <w:rFonts w:ascii="Courier New" w:hAnsi="Courier New"/>
                <w:noProof/>
                <w:sz w:val="16"/>
                <w:lang w:eastAsia="zh-CN"/>
              </w:rPr>
              <w:t>max</w:t>
            </w:r>
            <w:r>
              <w:rPr>
                <w:rFonts w:ascii="Courier New" w:hAnsi="Courier New"/>
                <w:noProof/>
                <w:sz w:val="16"/>
                <w:lang w:eastAsia="zh-CN"/>
              </w:rPr>
              <w:t>NeighCellSCPTM-r13</w:t>
            </w:r>
            <w:r w:rsidRPr="006E1DDC">
              <w:rPr>
                <w:rFonts w:ascii="Courier New" w:hAnsi="Courier New"/>
                <w:noProof/>
                <w:sz w:val="16"/>
                <w:lang w:eastAsia="zh-CN"/>
              </w:rPr>
              <w:t xml:space="preserve">)) OF </w:t>
            </w:r>
            <w:r>
              <w:rPr>
                <w:rFonts w:ascii="Courier New" w:hAnsi="Courier New"/>
                <w:noProof/>
                <w:sz w:val="16"/>
                <w:lang w:eastAsia="zh-CN"/>
              </w:rPr>
              <w:t>CellIdentity</w:t>
            </w:r>
          </w:p>
          <w:p w14:paraId="19DCED1F" w14:textId="77777777" w:rsidR="00AF3878" w:rsidRPr="00F62316" w:rsidRDefault="00AF3878" w:rsidP="008D623F">
            <w:pPr>
              <w:spacing w:after="0"/>
              <w:rPr>
                <w:rFonts w:ascii="Arial" w:hAnsi="Arial" w:cs="Arial"/>
                <w:noProof/>
                <w:sz w:val="16"/>
                <w:lang w:eastAsia="zh-CN"/>
              </w:rPr>
            </w:pPr>
            <w:r w:rsidRPr="008D623F">
              <w:rPr>
                <w:rFonts w:ascii="Arial" w:hAnsi="Arial" w:cs="Arial"/>
                <w:b/>
                <w:noProof/>
                <w:color w:val="1F497D" w:themeColor="text2"/>
                <w:sz w:val="16"/>
                <w:lang w:eastAsia="zh-CN"/>
              </w:rPr>
              <w:t>Huawei:</w:t>
            </w:r>
            <w:r w:rsidRPr="008D623F">
              <w:rPr>
                <w:rFonts w:ascii="Arial" w:hAnsi="Arial" w:cs="Arial"/>
                <w:noProof/>
                <w:color w:val="1F497D" w:themeColor="text2"/>
                <w:sz w:val="16"/>
                <w:lang w:eastAsia="zh-CN"/>
              </w:rPr>
              <w:t xml:space="preserve"> Agree.</w:t>
            </w:r>
          </w:p>
        </w:tc>
        <w:tc>
          <w:tcPr>
            <w:tcW w:w="1060" w:type="dxa"/>
            <w:shd w:val="clear" w:color="auto" w:fill="auto"/>
          </w:tcPr>
          <w:p w14:paraId="4B81709D" w14:textId="77777777" w:rsidR="00AF3878" w:rsidRDefault="00AF3878" w:rsidP="007561DB">
            <w:pPr>
              <w:spacing w:after="0"/>
              <w:rPr>
                <w:rFonts w:ascii="Arial" w:hAnsi="Arial" w:cs="Arial"/>
                <w:noProof/>
                <w:sz w:val="16"/>
                <w:szCs w:val="16"/>
              </w:rPr>
            </w:pPr>
            <w:r>
              <w:rPr>
                <w:rFonts w:ascii="Arial" w:hAnsi="Arial" w:cs="Arial"/>
                <w:noProof/>
                <w:sz w:val="16"/>
                <w:szCs w:val="16"/>
              </w:rPr>
              <w:t>Open</w:t>
            </w:r>
          </w:p>
          <w:p w14:paraId="3FCA1346" w14:textId="77777777" w:rsidR="00AF3878" w:rsidRPr="00BD494B" w:rsidRDefault="00AF3878" w:rsidP="00760DA3">
            <w:pPr>
              <w:spacing w:after="60"/>
              <w:rPr>
                <w:rFonts w:ascii="Arial" w:hAnsi="Arial" w:cs="Arial"/>
                <w:noProof/>
                <w:sz w:val="16"/>
                <w:szCs w:val="16"/>
              </w:rPr>
            </w:pPr>
            <w:r>
              <w:rPr>
                <w:rFonts w:ascii="Arial" w:hAnsi="Arial" w:cs="Arial"/>
                <w:noProof/>
                <w:sz w:val="16"/>
                <w:szCs w:val="16"/>
              </w:rPr>
              <w:t>(SC-PTM CR)</w:t>
            </w:r>
          </w:p>
        </w:tc>
      </w:tr>
      <w:tr w:rsidR="00AF3878" w:rsidRPr="00BD494B" w14:paraId="2491E9F3" w14:textId="77777777" w:rsidTr="00C7688C">
        <w:tc>
          <w:tcPr>
            <w:tcW w:w="769" w:type="dxa"/>
            <w:tcBorders>
              <w:bottom w:val="single" w:sz="4" w:space="0" w:color="auto"/>
            </w:tcBorders>
            <w:shd w:val="clear" w:color="auto" w:fill="auto"/>
          </w:tcPr>
          <w:p w14:paraId="5735670D" w14:textId="77777777" w:rsidR="00AF3878" w:rsidRPr="002A287D" w:rsidRDefault="00AF3878" w:rsidP="004F4BB1">
            <w:pPr>
              <w:spacing w:after="0"/>
              <w:rPr>
                <w:rFonts w:ascii="Arial" w:eastAsia="SimSun" w:hAnsi="Arial" w:cs="Arial"/>
                <w:noProof/>
                <w:sz w:val="16"/>
                <w:szCs w:val="16"/>
                <w:lang w:eastAsia="zh-CN"/>
              </w:rPr>
            </w:pPr>
            <w:r>
              <w:rPr>
                <w:rFonts w:ascii="Arial" w:hAnsi="Arial" w:cs="Arial"/>
                <w:noProof/>
                <w:sz w:val="16"/>
                <w:szCs w:val="16"/>
              </w:rPr>
              <w:t>Z.092</w:t>
            </w:r>
          </w:p>
        </w:tc>
        <w:tc>
          <w:tcPr>
            <w:tcW w:w="1677" w:type="dxa"/>
            <w:tcBorders>
              <w:bottom w:val="single" w:sz="4" w:space="0" w:color="auto"/>
            </w:tcBorders>
            <w:shd w:val="clear" w:color="auto" w:fill="auto"/>
          </w:tcPr>
          <w:p w14:paraId="36BF30B5" w14:textId="77777777" w:rsidR="00AF3878" w:rsidRPr="008F2AE6" w:rsidRDefault="00AF3878" w:rsidP="00A50585">
            <w:pPr>
              <w:spacing w:after="0"/>
              <w:rPr>
                <w:rFonts w:ascii="Arial" w:hAnsi="Arial" w:cs="Arial"/>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69" w:type="dxa"/>
            <w:tcBorders>
              <w:bottom w:val="single" w:sz="4" w:space="0" w:color="auto"/>
            </w:tcBorders>
            <w:shd w:val="clear" w:color="auto" w:fill="auto"/>
          </w:tcPr>
          <w:p w14:paraId="5FBC5CDA" w14:textId="77777777" w:rsidR="00AF3878" w:rsidRPr="008F2AE6" w:rsidRDefault="00AF3878" w:rsidP="004F4BB1">
            <w:pPr>
              <w:spacing w:after="0"/>
              <w:rPr>
                <w:rFonts w:eastAsia="SimSun"/>
                <w:lang w:eastAsia="zh-CN"/>
              </w:rPr>
            </w:pPr>
            <w:r>
              <w:rPr>
                <w:rFonts w:ascii="Arial" w:hAnsi="Arial" w:cs="Arial"/>
                <w:noProof/>
                <w:sz w:val="16"/>
                <w:szCs w:val="16"/>
              </w:rPr>
              <w:t xml:space="preserve">The size of the bit string </w:t>
            </w:r>
            <w:r w:rsidRPr="009055EE">
              <w:rPr>
                <w:rFonts w:ascii="Arial" w:hAnsi="Arial" w:cs="Arial"/>
                <w:i/>
                <w:noProof/>
                <w:sz w:val="16"/>
                <w:szCs w:val="16"/>
              </w:rPr>
              <w:t>sc-mtch-NeighbourCell-r13</w:t>
            </w:r>
            <w:r>
              <w:rPr>
                <w:rFonts w:ascii="Arial" w:hAnsi="Arial" w:cs="Arial"/>
                <w:noProof/>
                <w:sz w:val="16"/>
                <w:szCs w:val="16"/>
              </w:rPr>
              <w:t xml:space="preserve"> should be variable from 1 to maxNeighCellSCPTM-r13.</w:t>
            </w:r>
            <w:r w:rsidRPr="007F0F44">
              <w:rPr>
                <w:rFonts w:ascii="Arial" w:eastAsia="SimSun" w:hAnsi="Arial" w:cs="Arial" w:hint="eastAsia"/>
                <w:noProof/>
                <w:sz w:val="16"/>
                <w:szCs w:val="16"/>
                <w:lang w:eastAsia="zh-CN"/>
              </w:rPr>
              <w:t xml:space="preserve"> </w:t>
            </w:r>
            <w:r w:rsidRPr="007F0F44">
              <w:rPr>
                <w:rFonts w:ascii="Arial" w:eastAsia="SimSun" w:hAnsi="Arial" w:cs="Arial"/>
                <w:noProof/>
                <w:sz w:val="16"/>
                <w:szCs w:val="16"/>
                <w:lang w:eastAsia="zh-CN"/>
              </w:rPr>
              <w:t>Otherwise the field is absent.</w:t>
            </w:r>
          </w:p>
        </w:tc>
        <w:tc>
          <w:tcPr>
            <w:tcW w:w="708" w:type="dxa"/>
            <w:gridSpan w:val="3"/>
            <w:tcBorders>
              <w:bottom w:val="single" w:sz="4" w:space="0" w:color="auto"/>
            </w:tcBorders>
            <w:shd w:val="clear" w:color="auto" w:fill="auto"/>
          </w:tcPr>
          <w:p w14:paraId="584313E0" w14:textId="77777777" w:rsidR="00AF3878" w:rsidRDefault="00AF3878"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077" w:type="dxa"/>
            <w:tcBorders>
              <w:bottom w:val="single" w:sz="4" w:space="0" w:color="auto"/>
            </w:tcBorders>
            <w:shd w:val="clear" w:color="auto" w:fill="auto"/>
          </w:tcPr>
          <w:p w14:paraId="205E5BCF" w14:textId="77777777" w:rsidR="00AF3878" w:rsidRDefault="00AF3878" w:rsidP="00B50126">
            <w:pPr>
              <w:shd w:val="clear" w:color="auto" w:fill="EAEAEA"/>
              <w:spacing w:after="0"/>
              <w:rPr>
                <w:rFonts w:ascii="Courier New" w:hAnsi="Courier New"/>
                <w:noProof/>
                <w:sz w:val="16"/>
                <w:lang w:eastAsia="zh-CN"/>
              </w:rPr>
            </w:pPr>
            <w:r w:rsidRPr="006464D4">
              <w:rPr>
                <w:rFonts w:ascii="Courier New" w:hAnsi="Courier New"/>
                <w:noProof/>
                <w:sz w:val="16"/>
                <w:lang w:eastAsia="zh-CN"/>
              </w:rPr>
              <w:t>sc-mtch-</w:t>
            </w:r>
            <w:r w:rsidRPr="002D49AD">
              <w:rPr>
                <w:rFonts w:ascii="Courier New" w:hAnsi="Courier New"/>
                <w:strike/>
                <w:noProof/>
                <w:color w:val="FF0000"/>
                <w:sz w:val="16"/>
                <w:lang w:eastAsia="zh-CN"/>
              </w:rPr>
              <w:t>n</w:t>
            </w:r>
            <w:r w:rsidRPr="002D49AD">
              <w:rPr>
                <w:rFonts w:ascii="Courier New" w:hAnsi="Courier New"/>
                <w:noProof/>
                <w:color w:val="FF0000"/>
                <w:sz w:val="16"/>
                <w:u w:val="single"/>
                <w:lang w:eastAsia="zh-CN"/>
              </w:rPr>
              <w:t>N</w:t>
            </w:r>
            <w:r w:rsidRPr="006464D4">
              <w:rPr>
                <w:rFonts w:ascii="Courier New" w:hAnsi="Courier New"/>
                <w:noProof/>
                <w:sz w:val="16"/>
                <w:lang w:eastAsia="zh-CN"/>
              </w:rPr>
              <w:t>eighbourCell-r13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BIT</w:t>
            </w:r>
            <w:r>
              <w:rPr>
                <w:rFonts w:ascii="Courier New" w:hAnsi="Courier New"/>
                <w:noProof/>
                <w:sz w:val="16"/>
                <w:lang w:eastAsia="zh-CN"/>
              </w:rPr>
              <w:t xml:space="preserve"> </w:t>
            </w:r>
            <w:r w:rsidRPr="006464D4">
              <w:rPr>
                <w:rFonts w:ascii="Courier New" w:hAnsi="Courier New"/>
                <w:noProof/>
                <w:sz w:val="16"/>
                <w:lang w:eastAsia="zh-CN"/>
              </w:rPr>
              <w:t>STRING (SIZE(</w:t>
            </w:r>
            <w:r w:rsidRPr="002D49AD">
              <w:rPr>
                <w:rFonts w:ascii="Courier New" w:hAnsi="Courier New"/>
                <w:noProof/>
                <w:color w:val="FF0000"/>
                <w:sz w:val="16"/>
                <w:u w:val="single"/>
                <w:lang w:eastAsia="zh-CN"/>
              </w:rPr>
              <w:t>1..</w:t>
            </w:r>
            <w:r w:rsidRPr="006464D4">
              <w:rPr>
                <w:rFonts w:ascii="Courier New" w:hAnsi="Courier New"/>
                <w:noProof/>
                <w:sz w:val="16"/>
                <w:lang w:eastAsia="zh-CN"/>
              </w:rPr>
              <w:t>maxNeighCellSCPTM-r13))</w:t>
            </w:r>
            <w:r w:rsidRPr="006464D4">
              <w:rPr>
                <w:rFonts w:ascii="Courier New" w:hAnsi="Courier New"/>
                <w:noProof/>
                <w:sz w:val="16"/>
                <w:lang w:eastAsia="zh-CN"/>
              </w:rPr>
              <w:tab/>
              <w:t>OPTIONAL,</w:t>
            </w:r>
          </w:p>
          <w:p w14:paraId="5EF4C919" w14:textId="77777777" w:rsidR="00AF3878" w:rsidRDefault="00AF3878" w:rsidP="004F4BB1">
            <w:pPr>
              <w:pBdr>
                <w:top w:val="single" w:sz="6" w:space="1" w:color="auto"/>
                <w:bottom w:val="single" w:sz="6" w:space="1" w:color="auto"/>
              </w:pBdr>
              <w:spacing w:after="0"/>
              <w:rPr>
                <w:rFonts w:ascii="Arial" w:hAnsi="Arial" w:cs="Arial"/>
                <w:noProof/>
                <w:color w:val="1F497D" w:themeColor="text2"/>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Prefer fixed size because if there are many services, it seems likely that there are 5 or more neighbours then it is better to not waste 3 bits/service because </w:t>
            </w:r>
            <w:r w:rsidRPr="00C2347E">
              <w:rPr>
                <w:rFonts w:ascii="Arial" w:hAnsi="Arial" w:cs="Arial"/>
                <w:noProof/>
                <w:color w:val="1F497D" w:themeColor="text2"/>
                <w:sz w:val="16"/>
                <w:szCs w:val="16"/>
              </w:rPr>
              <w:lastRenderedPageBreak/>
              <w:t>of variable size.</w:t>
            </w:r>
          </w:p>
          <w:p w14:paraId="6FD3A70F" w14:textId="77777777" w:rsidR="00AF3878" w:rsidRPr="00FD0355" w:rsidRDefault="00AF3878" w:rsidP="004F4BB1">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25BCE8A1" w14:textId="77777777" w:rsidR="00AF3878" w:rsidRPr="00FD0355" w:rsidRDefault="00AF3878" w:rsidP="004F4BB1">
            <w:pPr>
              <w:spacing w:after="0"/>
              <w:rPr>
                <w:rFonts w:ascii="Arial" w:eastAsia="SimSun" w:hAnsi="Arial" w:cs="Arial"/>
                <w:noProof/>
                <w:color w:val="C0504D" w:themeColor="accent2"/>
                <w:sz w:val="16"/>
                <w:szCs w:val="16"/>
                <w:lang w:eastAsia="zh-CN"/>
              </w:rPr>
            </w:pPr>
            <w:r w:rsidRPr="00FD0355">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5B353DD5" w14:textId="77777777" w:rsidR="00AF3878" w:rsidRPr="00BD494B" w:rsidRDefault="00AF3878" w:rsidP="00760DA3">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20A58E13" w14:textId="77777777" w:rsidTr="00C7688C">
        <w:tc>
          <w:tcPr>
            <w:tcW w:w="15660" w:type="dxa"/>
            <w:gridSpan w:val="8"/>
            <w:shd w:val="clear" w:color="auto" w:fill="FFFF99"/>
          </w:tcPr>
          <w:p w14:paraId="3E460E76"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lastRenderedPageBreak/>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624AA4" w:rsidRPr="00BD494B" w14:paraId="135017D1" w14:textId="77777777" w:rsidTr="00A9633D">
        <w:tc>
          <w:tcPr>
            <w:tcW w:w="769" w:type="dxa"/>
            <w:shd w:val="clear" w:color="auto" w:fill="auto"/>
          </w:tcPr>
          <w:p w14:paraId="40F106E8"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N.175</w:t>
            </w:r>
          </w:p>
        </w:tc>
        <w:tc>
          <w:tcPr>
            <w:tcW w:w="1677" w:type="dxa"/>
            <w:shd w:val="clear" w:color="auto" w:fill="auto"/>
          </w:tcPr>
          <w:p w14:paraId="79A2B650" w14:textId="77777777"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SL-DiscTxRefCarrierDedicated-r13</w:t>
            </w:r>
          </w:p>
        </w:tc>
        <w:tc>
          <w:tcPr>
            <w:tcW w:w="5369" w:type="dxa"/>
            <w:shd w:val="clear" w:color="auto" w:fill="auto"/>
          </w:tcPr>
          <w:p w14:paraId="72391891"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Does not take into account the CA extensions in Rel-13 since only Rel-10 SCell indexes are allowed.</w:t>
            </w:r>
          </w:p>
        </w:tc>
        <w:tc>
          <w:tcPr>
            <w:tcW w:w="708" w:type="dxa"/>
            <w:gridSpan w:val="3"/>
            <w:shd w:val="clear" w:color="auto" w:fill="auto"/>
          </w:tcPr>
          <w:p w14:paraId="1370561C"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4</w:t>
            </w:r>
          </w:p>
        </w:tc>
        <w:tc>
          <w:tcPr>
            <w:tcW w:w="6077" w:type="dxa"/>
            <w:shd w:val="clear" w:color="auto" w:fill="auto"/>
          </w:tcPr>
          <w:p w14:paraId="57A42525" w14:textId="77777777"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Discuss how to fix: One choice would be to use ServCellIndexFull without the choice, where 0 refers to PCell. Or then use SCellIndex-r13</w:t>
            </w:r>
          </w:p>
          <w:p w14:paraId="4F31E664" w14:textId="77777777" w:rsidR="00624AA4" w:rsidRPr="00DE1750" w:rsidRDefault="00624AA4" w:rsidP="00A9633D">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This is a very interesting problem. We should look closer at this.</w:t>
            </w:r>
          </w:p>
          <w:p w14:paraId="48605E06" w14:textId="77777777" w:rsidR="00624AA4" w:rsidRDefault="00624AA4" w:rsidP="00A9633D">
            <w:pPr>
              <w:spacing w:after="0"/>
              <w:rPr>
                <w:rFonts w:ascii="Arial" w:hAnsi="Arial" w:cs="Arial"/>
                <w:noProof/>
                <w:sz w:val="16"/>
                <w:szCs w:val="16"/>
              </w:rPr>
            </w:pPr>
            <w:r w:rsidRPr="00DE1750">
              <w:rPr>
                <w:rFonts w:ascii="Arial" w:hAnsi="Arial" w:cs="Arial"/>
                <w:b/>
                <w:noProof/>
                <w:color w:val="1F497D" w:themeColor="text2"/>
                <w:sz w:val="16"/>
                <w:szCs w:val="16"/>
              </w:rPr>
              <w:t>Nokia Networks:</w:t>
            </w:r>
            <w:r w:rsidRPr="00DE1750">
              <w:rPr>
                <w:rFonts w:ascii="Arial" w:hAnsi="Arial" w:cs="Arial"/>
                <w:noProof/>
                <w:color w:val="1F497D" w:themeColor="text2"/>
                <w:sz w:val="16"/>
                <w:szCs w:val="16"/>
              </w:rPr>
              <w:t xml:space="preserve"> Will submit a paper to AH or February meeting</w:t>
            </w:r>
            <w:r>
              <w:rPr>
                <w:rFonts w:ascii="Arial" w:hAnsi="Arial" w:cs="Arial"/>
                <w:noProof/>
                <w:sz w:val="16"/>
                <w:szCs w:val="16"/>
              </w:rPr>
              <w:t>.</w:t>
            </w:r>
          </w:p>
          <w:p w14:paraId="3403E1E6" w14:textId="77777777" w:rsidR="00624AA4" w:rsidRPr="00CD27EC" w:rsidRDefault="00624AA4" w:rsidP="00805271">
            <w:pPr>
              <w:spacing w:after="0"/>
              <w:rPr>
                <w:rFonts w:ascii="Arial" w:hAnsi="Arial" w:cs="Arial"/>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 xml:space="preserve">: </w:t>
            </w:r>
            <w:r w:rsidRPr="007D468D">
              <w:rPr>
                <w:rFonts w:ascii="Arial" w:hAnsi="Arial" w:cs="Arial"/>
                <w:noProof/>
                <w:color w:val="1F497D" w:themeColor="text2"/>
                <w:sz w:val="16"/>
                <w:szCs w:val="16"/>
              </w:rPr>
              <w:t>Ok</w:t>
            </w:r>
          </w:p>
        </w:tc>
        <w:tc>
          <w:tcPr>
            <w:tcW w:w="1060" w:type="dxa"/>
            <w:tcBorders>
              <w:bottom w:val="single" w:sz="4" w:space="0" w:color="auto"/>
            </w:tcBorders>
            <w:shd w:val="clear" w:color="auto" w:fill="auto"/>
          </w:tcPr>
          <w:p w14:paraId="13FE069B"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t>Open (ProSe CR) (ASN.1), TDoc</w:t>
            </w:r>
            <w:r w:rsidRPr="001348F8">
              <w:rPr>
                <w:rFonts w:ascii="Arial" w:hAnsi="Arial" w:cs="Arial"/>
                <w:noProof/>
                <w:sz w:val="16"/>
                <w:szCs w:val="16"/>
              </w:rPr>
              <w:t xml:space="preserve"> Nokia RAN2#93</w:t>
            </w:r>
          </w:p>
        </w:tc>
      </w:tr>
      <w:tr w:rsidR="00624AA4" w:rsidRPr="00BD494B" w14:paraId="351BFA56" w14:textId="77777777" w:rsidTr="00066361">
        <w:tc>
          <w:tcPr>
            <w:tcW w:w="769" w:type="dxa"/>
            <w:shd w:val="clear" w:color="auto" w:fill="auto"/>
          </w:tcPr>
          <w:p w14:paraId="02AE668D"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L.050</w:t>
            </w:r>
          </w:p>
        </w:tc>
        <w:tc>
          <w:tcPr>
            <w:tcW w:w="1677" w:type="dxa"/>
            <w:shd w:val="clear" w:color="auto" w:fill="auto"/>
          </w:tcPr>
          <w:p w14:paraId="77A0D67B" w14:textId="77777777"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705133C7" w14:textId="77777777" w:rsidR="00624AA4" w:rsidRPr="000F1C1D" w:rsidRDefault="00624AA4" w:rsidP="00A9633D">
            <w:pPr>
              <w:pStyle w:val="CommentText"/>
              <w:spacing w:after="0"/>
              <w:rPr>
                <w:rFonts w:ascii="Arial" w:hAnsi="Arial" w:cs="Arial"/>
                <w:sz w:val="16"/>
                <w:szCs w:val="16"/>
                <w:lang w:eastAsia="ko-KR"/>
              </w:rPr>
            </w:pPr>
            <w:r w:rsidRPr="000F1C1D">
              <w:rPr>
                <w:rFonts w:ascii="Arial" w:hAnsi="Arial" w:cs="Arial"/>
                <w:sz w:val="16"/>
                <w:szCs w:val="16"/>
                <w:lang w:eastAsia="ko-KR"/>
              </w:rPr>
              <w:t xml:space="preserve">Better to place the yellow condition in the procedural text as normally we specify timer handling in procedural text.  </w:t>
            </w:r>
          </w:p>
          <w:p w14:paraId="763C5D3D" w14:textId="77777777" w:rsidR="00624AA4" w:rsidRPr="00F63DF7" w:rsidRDefault="00624AA4" w:rsidP="00A9633D">
            <w:pPr>
              <w:pStyle w:val="TAL"/>
              <w:rPr>
                <w:sz w:val="16"/>
                <w:szCs w:val="16"/>
                <w:lang w:eastAsia="ko-KR"/>
              </w:rPr>
            </w:pPr>
          </w:p>
          <w:p w14:paraId="04D1E86C" w14:textId="77777777" w:rsidR="00624AA4" w:rsidRPr="00F63DF7" w:rsidRDefault="00624AA4" w:rsidP="00A9633D">
            <w:pPr>
              <w:pStyle w:val="TAL"/>
              <w:rPr>
                <w:b/>
                <w:bCs/>
                <w:i/>
                <w:noProof/>
                <w:sz w:val="16"/>
                <w:szCs w:val="16"/>
                <w:lang w:eastAsia="en-GB"/>
              </w:rPr>
            </w:pPr>
            <w:r w:rsidRPr="00F63DF7">
              <w:rPr>
                <w:b/>
                <w:bCs/>
                <w:i/>
                <w:noProof/>
                <w:sz w:val="16"/>
                <w:szCs w:val="16"/>
                <w:lang w:eastAsia="en-GB"/>
              </w:rPr>
              <w:t>discSysInfoReportConfig</w:t>
            </w:r>
          </w:p>
          <w:p w14:paraId="03CE2312" w14:textId="77777777" w:rsidR="00624AA4" w:rsidRDefault="00624AA4" w:rsidP="00B80333">
            <w:pPr>
              <w:pStyle w:val="PL"/>
              <w:shd w:val="clear" w:color="auto" w:fill="E6E6E6"/>
            </w:pPr>
            <w:r w:rsidRPr="00F63DF7">
              <w:rPr>
                <w:bCs/>
                <w:szCs w:val="16"/>
                <w:lang w:eastAsia="en-GB"/>
              </w:rPr>
              <w:t xml:space="preserve">Indicates the request to start a SidelinkUEInformation procedure for reporting system information acquired during an inter-frequency discovery procedure. </w:t>
            </w:r>
            <w:r w:rsidRPr="00F63DF7">
              <w:rPr>
                <w:bCs/>
                <w:szCs w:val="16"/>
                <w:highlight w:val="yellow"/>
                <w:lang w:eastAsia="en-GB"/>
              </w:rPr>
              <w:t>When receving a discSysInfoReportConfig setup, the UE shall start timer T3xx with the timer value set to [60] seconds. When receiving a discSysInfoReportConfig release, the UE shall stop timer T3xx.</w:t>
            </w:r>
          </w:p>
        </w:tc>
        <w:tc>
          <w:tcPr>
            <w:tcW w:w="708" w:type="dxa"/>
            <w:gridSpan w:val="3"/>
            <w:shd w:val="clear" w:color="auto" w:fill="auto"/>
          </w:tcPr>
          <w:p w14:paraId="162426FC"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03F842EE" w14:textId="77777777" w:rsidR="00624AA4" w:rsidRDefault="00624AA4" w:rsidP="00A9633D">
            <w:pPr>
              <w:pBdr>
                <w:bottom w:val="single" w:sz="6" w:space="1" w:color="auto"/>
              </w:pBdr>
              <w:spacing w:after="0"/>
              <w:rPr>
                <w:rFonts w:ascii="Arial" w:eastAsia="SimSun" w:hAnsi="Arial" w:cs="Arial"/>
                <w:noProof/>
                <w:sz w:val="16"/>
                <w:szCs w:val="16"/>
                <w:lang w:eastAsia="zh-CN"/>
              </w:rPr>
            </w:pPr>
            <w:r>
              <w:rPr>
                <w:rFonts w:ascii="Arial" w:hAnsi="Arial" w:cs="Arial" w:hint="eastAsia"/>
                <w:noProof/>
                <w:sz w:val="16"/>
                <w:szCs w:val="16"/>
                <w:lang w:eastAsia="ko-KR"/>
              </w:rPr>
              <w:t>If agree to move them to procedural part, we wil propose text  for the procedural text</w:t>
            </w:r>
          </w:p>
          <w:p w14:paraId="662C4C78" w14:textId="77777777" w:rsidR="00624AA4" w:rsidRPr="00F63DF7" w:rsidRDefault="00624AA4" w:rsidP="00A9633D">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lang w:eastAsia="ko-KR"/>
              </w:rPr>
              <w:t>Ericsson:</w:t>
            </w:r>
            <w:r w:rsidRPr="00F63DF7">
              <w:rPr>
                <w:rFonts w:ascii="Arial" w:hAnsi="Arial" w:cs="Arial"/>
                <w:noProof/>
                <w:color w:val="1F497D" w:themeColor="text2"/>
                <w:sz w:val="16"/>
                <w:szCs w:val="16"/>
                <w:lang w:eastAsia="ko-KR"/>
              </w:rPr>
              <w:t xml:space="preserve"> We have no strong opinion. </w:t>
            </w:r>
          </w:p>
          <w:p w14:paraId="4C7E97A5" w14:textId="77777777" w:rsidR="00624AA4" w:rsidRDefault="00624AA4" w:rsidP="00A9633D">
            <w:pPr>
              <w:spacing w:after="0"/>
              <w:rPr>
                <w:rFonts w:ascii="Arial" w:eastAsia="SimSun" w:hAnsi="Arial" w:cs="Arial"/>
                <w:noProof/>
                <w:color w:val="1F497D" w:themeColor="text2"/>
                <w:sz w:val="16"/>
                <w:szCs w:val="16"/>
                <w:lang w:eastAsia="zh-CN"/>
              </w:rPr>
            </w:pPr>
            <w:r w:rsidRPr="00F63DF7">
              <w:rPr>
                <w:rFonts w:ascii="Arial" w:eastAsia="SimSun" w:hAnsi="Arial" w:cs="Arial" w:hint="eastAsia"/>
                <w:b/>
                <w:noProof/>
                <w:color w:val="1F497D" w:themeColor="text2"/>
                <w:sz w:val="16"/>
                <w:szCs w:val="16"/>
                <w:lang w:eastAsia="zh-CN"/>
              </w:rPr>
              <w:t>CATT:</w:t>
            </w:r>
            <w:r w:rsidRPr="00F63DF7">
              <w:rPr>
                <w:rFonts w:ascii="Arial" w:eastAsia="SimSun" w:hAnsi="Arial" w:cs="Arial" w:hint="eastAsia"/>
                <w:noProof/>
                <w:color w:val="1F497D" w:themeColor="text2"/>
                <w:sz w:val="16"/>
                <w:szCs w:val="16"/>
                <w:lang w:eastAsia="zh-CN"/>
              </w:rPr>
              <w:t xml:space="preserve"> should int</w:t>
            </w:r>
            <w:r w:rsidRPr="00F63DF7">
              <w:rPr>
                <w:rFonts w:ascii="Arial" w:eastAsia="SimSun" w:hAnsi="Arial" w:cs="Arial"/>
                <w:noProof/>
                <w:color w:val="1F497D" w:themeColor="text2"/>
                <w:sz w:val="16"/>
                <w:szCs w:val="16"/>
                <w:lang w:eastAsia="zh-CN"/>
              </w:rPr>
              <w:t>r</w:t>
            </w:r>
            <w:r w:rsidRPr="00F63DF7">
              <w:rPr>
                <w:rFonts w:ascii="Arial" w:eastAsia="SimSun" w:hAnsi="Arial" w:cs="Arial" w:hint="eastAsia"/>
                <w:noProof/>
                <w:color w:val="1F497D" w:themeColor="text2"/>
                <w:sz w:val="16"/>
                <w:szCs w:val="16"/>
                <w:lang w:eastAsia="zh-CN"/>
              </w:rPr>
              <w:t>oduce procedural text.</w:t>
            </w:r>
          </w:p>
          <w:p w14:paraId="2F8C7F0B" w14:textId="77777777" w:rsidR="00624AA4" w:rsidRPr="007D468D" w:rsidRDefault="00624AA4" w:rsidP="00A9633D">
            <w:pPr>
              <w:spacing w:after="0"/>
              <w:rPr>
                <w:rFonts w:ascii="Arial" w:eastAsia="SimSun" w:hAnsi="Arial" w:cs="Arial"/>
                <w:noProof/>
                <w:color w:val="1F497D" w:themeColor="text2"/>
                <w:sz w:val="16"/>
                <w:szCs w:val="16"/>
                <w:lang w:eastAsia="zh-CN"/>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Wait for LG’s proposal</w:t>
            </w:r>
          </w:p>
          <w:p w14:paraId="3BF28444" w14:textId="77777777" w:rsidR="00624AA4" w:rsidRDefault="00624AA4" w:rsidP="00A9633D">
            <w:pPr>
              <w:spacing w:after="0"/>
              <w:rPr>
                <w:rFonts w:ascii="Arial" w:eastAsia="SimSun" w:hAnsi="Arial" w:cs="Arial"/>
                <w:noProof/>
                <w:color w:val="1F497D" w:themeColor="text2"/>
                <w:sz w:val="16"/>
                <w:szCs w:val="16"/>
                <w:lang w:eastAsia="zh-CN"/>
              </w:rPr>
            </w:pPr>
            <w:r w:rsidRPr="00F63DF7">
              <w:rPr>
                <w:rFonts w:ascii="Arial" w:eastAsia="SimSun" w:hAnsi="Arial" w:cs="Arial"/>
                <w:b/>
                <w:noProof/>
                <w:color w:val="1F497D" w:themeColor="text2"/>
                <w:sz w:val="16"/>
                <w:szCs w:val="16"/>
                <w:lang w:eastAsia="zh-CN"/>
              </w:rPr>
              <w:t xml:space="preserve">Coordinator: </w:t>
            </w:r>
            <w:r w:rsidRPr="00F63DF7">
              <w:rPr>
                <w:rFonts w:ascii="Arial" w:eastAsia="SimSun" w:hAnsi="Arial" w:cs="Arial"/>
                <w:noProof/>
                <w:color w:val="1F497D" w:themeColor="text2"/>
                <w:sz w:val="16"/>
                <w:szCs w:val="16"/>
                <w:lang w:eastAsia="zh-CN"/>
              </w:rPr>
              <w:t>It would be useful to see a proposal what precedure is impacted and where this text should be move. Otherwise it is difficult to make this correction.</w:t>
            </w:r>
          </w:p>
          <w:p w14:paraId="61C8F22D" w14:textId="77777777" w:rsidR="00624AA4" w:rsidRDefault="00624AA4" w:rsidP="00A9633D">
            <w:pPr>
              <w:pBdr>
                <w:bottom w:val="single" w:sz="6" w:space="1" w:color="auto"/>
              </w:pBdr>
              <w:spacing w:after="0"/>
              <w:rPr>
                <w:rFonts w:ascii="Arial" w:eastAsia="SimSun" w:hAnsi="Arial" w:cs="Arial"/>
                <w:noProof/>
                <w:color w:val="1F497D" w:themeColor="text2"/>
                <w:sz w:val="16"/>
                <w:szCs w:val="16"/>
                <w:lang w:eastAsia="zh-CN"/>
              </w:rPr>
            </w:pPr>
            <w:r w:rsidRPr="00C30755">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this should normally be in procedural specification</w:t>
            </w:r>
          </w:p>
          <w:p w14:paraId="74FFA181" w14:textId="77777777" w:rsidR="00624AA4" w:rsidRPr="00932E30" w:rsidRDefault="00624AA4" w:rsidP="00A9633D">
            <w:pPr>
              <w:spacing w:after="0"/>
              <w:rPr>
                <w:rFonts w:ascii="Arial" w:eastAsia="SimSun" w:hAnsi="Arial" w:cs="Arial"/>
                <w:b/>
                <w:noProof/>
                <w:color w:val="C0504D" w:themeColor="accent2"/>
                <w:sz w:val="16"/>
                <w:szCs w:val="16"/>
                <w:lang w:eastAsia="zh-CN"/>
              </w:rPr>
            </w:pPr>
            <w:r w:rsidRPr="00932E30">
              <w:rPr>
                <w:rFonts w:ascii="Arial" w:eastAsia="SimSun" w:hAnsi="Arial" w:cs="Arial"/>
                <w:b/>
                <w:noProof/>
                <w:color w:val="C0504D" w:themeColor="accent2"/>
                <w:sz w:val="16"/>
                <w:szCs w:val="16"/>
                <w:lang w:eastAsia="zh-CN"/>
              </w:rPr>
              <w:t>Chair:</w:t>
            </w:r>
          </w:p>
          <w:p w14:paraId="0DE3C70E" w14:textId="77777777" w:rsidR="00624AA4" w:rsidRPr="00932E30" w:rsidRDefault="00624AA4" w:rsidP="00A9633D">
            <w:pPr>
              <w:spacing w:after="0"/>
              <w:rPr>
                <w:rFonts w:ascii="Arial" w:eastAsia="SimSun" w:hAnsi="Arial" w:cs="Arial"/>
                <w:noProof/>
                <w:color w:val="C0504D" w:themeColor="accent2"/>
                <w:sz w:val="16"/>
                <w:szCs w:val="16"/>
                <w:lang w:eastAsia="zh-CN"/>
              </w:rPr>
            </w:pPr>
            <w:r w:rsidRPr="00932E30">
              <w:rPr>
                <w:rFonts w:ascii="Arial" w:eastAsia="SimSun" w:hAnsi="Arial" w:cs="Arial"/>
                <w:noProof/>
                <w:color w:val="C0504D" w:themeColor="accent2"/>
                <w:sz w:val="16"/>
                <w:szCs w:val="16"/>
                <w:lang w:eastAsia="zh-CN"/>
              </w:rPr>
              <w:t>=&gt; Move to the procedure text.</w:t>
            </w:r>
          </w:p>
          <w:p w14:paraId="76581ADB" w14:textId="77777777" w:rsidR="00624AA4" w:rsidRDefault="00624AA4" w:rsidP="00A9633D">
            <w:pPr>
              <w:spacing w:after="0"/>
              <w:rPr>
                <w:rFonts w:ascii="Arial" w:eastAsia="SimSun" w:hAnsi="Arial" w:cs="Arial"/>
                <w:noProof/>
                <w:color w:val="C0504D" w:themeColor="accent2"/>
                <w:sz w:val="16"/>
                <w:szCs w:val="16"/>
                <w:lang w:eastAsia="zh-CN"/>
              </w:rPr>
            </w:pPr>
            <w:r w:rsidRPr="00932E30">
              <w:rPr>
                <w:rFonts w:ascii="Arial" w:eastAsia="SimSun" w:hAnsi="Arial" w:cs="Arial"/>
                <w:noProof/>
                <w:color w:val="C0504D" w:themeColor="accent2"/>
                <w:sz w:val="16"/>
                <w:szCs w:val="16"/>
                <w:lang w:eastAsia="zh-CN"/>
              </w:rPr>
              <w:t>=&gt; LG will provide a text proposal by email to show how this can be done in he procedure text.</w:t>
            </w:r>
          </w:p>
          <w:p w14:paraId="2D0B3B4C" w14:textId="77777777" w:rsidR="00624AA4" w:rsidRPr="00FE164A" w:rsidRDefault="00624AA4" w:rsidP="00523726">
            <w:pPr>
              <w:spacing w:after="0"/>
              <w:rPr>
                <w:rFonts w:ascii="Arial" w:hAnsi="Arial" w:cs="Arial"/>
                <w:noProof/>
                <w:color w:val="C0504D" w:themeColor="accent2"/>
                <w:sz w:val="16"/>
                <w:szCs w:val="16"/>
                <w:lang w:eastAsia="ko-KR"/>
              </w:rPr>
            </w:pPr>
            <w:r w:rsidRPr="00A9633D">
              <w:rPr>
                <w:rFonts w:ascii="Arial" w:hAnsi="Arial" w:cs="Arial"/>
                <w:b/>
                <w:noProof/>
                <w:color w:val="C0504D" w:themeColor="accent2"/>
                <w:sz w:val="16"/>
                <w:szCs w:val="16"/>
              </w:rPr>
              <w:t>Samsung</w:t>
            </w:r>
            <w:r w:rsidRPr="00066361">
              <w:rPr>
                <w:rFonts w:ascii="Arial" w:hAnsi="Arial" w:cs="Arial"/>
                <w:b/>
                <w:noProof/>
                <w:color w:val="C0504D" w:themeColor="accent2"/>
                <w:sz w:val="16"/>
                <w:szCs w:val="16"/>
              </w:rPr>
              <w:t>:</w:t>
            </w:r>
            <w:r w:rsidRPr="00066361">
              <w:rPr>
                <w:rFonts w:ascii="Arial" w:hAnsi="Arial" w:cs="Arial"/>
                <w:noProof/>
                <w:color w:val="C0504D" w:themeColor="accent2"/>
                <w:sz w:val="16"/>
                <w:szCs w:val="16"/>
              </w:rPr>
              <w:t xml:space="preserve"> </w:t>
            </w:r>
            <w:r w:rsidRPr="00066361">
              <w:rPr>
                <w:rFonts w:ascii="Arial" w:hAnsi="Arial" w:cs="Arial"/>
                <w:noProof/>
                <w:color w:val="C0504D" w:themeColor="accent2"/>
                <w:sz w:val="16"/>
                <w:szCs w:val="16"/>
                <w:lang w:eastAsia="ko-KR"/>
              </w:rPr>
              <w:t>Section 5.3.10.15 seems appropriate place but is so far quite general. Awaiting TP</w:t>
            </w:r>
          </w:p>
        </w:tc>
        <w:tc>
          <w:tcPr>
            <w:tcW w:w="1060" w:type="dxa"/>
            <w:tcBorders>
              <w:bottom w:val="single" w:sz="4" w:space="0" w:color="auto"/>
            </w:tcBorders>
            <w:shd w:val="clear" w:color="auto" w:fill="auto"/>
          </w:tcPr>
          <w:p w14:paraId="22EE9021"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Open (ProSe CR) (ASN.1)</w:t>
            </w:r>
          </w:p>
        </w:tc>
      </w:tr>
      <w:tr w:rsidR="00624AA4" w:rsidRPr="00BD494B" w14:paraId="2E3CC96C" w14:textId="77777777" w:rsidTr="00C7688C">
        <w:tc>
          <w:tcPr>
            <w:tcW w:w="769" w:type="dxa"/>
            <w:shd w:val="clear" w:color="auto" w:fill="auto"/>
          </w:tcPr>
          <w:p w14:paraId="0D5F7F80"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N.178</w:t>
            </w:r>
          </w:p>
        </w:tc>
        <w:tc>
          <w:tcPr>
            <w:tcW w:w="1677" w:type="dxa"/>
            <w:shd w:val="clear" w:color="auto" w:fill="auto"/>
          </w:tcPr>
          <w:p w14:paraId="23AB0534" w14:textId="77777777" w:rsidR="00624AA4" w:rsidRDefault="00624AA4" w:rsidP="00A9633D">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w:t>
            </w:r>
          </w:p>
          <w:p w14:paraId="72F35C1A" w14:textId="77777777" w:rsidR="00624AA4" w:rsidRPr="00BD494B" w:rsidRDefault="00624AA4" w:rsidP="00791D94">
            <w:pPr>
              <w:spacing w:after="0"/>
              <w:rPr>
                <w:rFonts w:ascii="Arial" w:hAnsi="Arial" w:cs="Arial"/>
                <w:noProof/>
                <w:sz w:val="16"/>
                <w:szCs w:val="16"/>
              </w:rPr>
            </w:pPr>
            <w:r w:rsidRPr="00A9076E">
              <w:rPr>
                <w:rFonts w:ascii="Arial" w:hAnsi="Arial" w:cs="Arial"/>
                <w:noProof/>
                <w:sz w:val="16"/>
                <w:szCs w:val="16"/>
              </w:rPr>
              <w:t>txParamsAddNeighFreq-r13</w:t>
            </w:r>
          </w:p>
        </w:tc>
        <w:tc>
          <w:tcPr>
            <w:tcW w:w="5369" w:type="dxa"/>
            <w:shd w:val="clear" w:color="auto" w:fill="auto"/>
          </w:tcPr>
          <w:p w14:paraId="7D2144D5"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Field can never be released once configured</w:t>
            </w:r>
          </w:p>
        </w:tc>
        <w:tc>
          <w:tcPr>
            <w:tcW w:w="708" w:type="dxa"/>
            <w:gridSpan w:val="3"/>
            <w:shd w:val="clear" w:color="auto" w:fill="auto"/>
          </w:tcPr>
          <w:p w14:paraId="005A9518"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2E167AFC" w14:textId="77777777"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14:paraId="2F78D10B" w14:textId="77777777" w:rsidR="00624AA4" w:rsidRPr="005029B2"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This is a fair comment but how would you like to release the field? Do you want a release/setup choice ro to change the need code to Need OR, or something else? This needs to be clarified. Otherwise it is not possible to make this </w:t>
            </w:r>
            <w:r w:rsidRPr="005029B2">
              <w:rPr>
                <w:rFonts w:ascii="Arial" w:hAnsi="Arial" w:cs="Arial"/>
                <w:noProof/>
                <w:color w:val="1F497D" w:themeColor="text2"/>
                <w:sz w:val="16"/>
                <w:szCs w:val="16"/>
              </w:rPr>
              <w:t>correction.</w:t>
            </w:r>
          </w:p>
          <w:p w14:paraId="48F85D66" w14:textId="77777777" w:rsidR="00624AA4" w:rsidRPr="00BD494B" w:rsidRDefault="00624AA4" w:rsidP="00DC2867">
            <w:pPr>
              <w:spacing w:after="0"/>
              <w:rPr>
                <w:rFonts w:ascii="Arial" w:hAnsi="Arial" w:cs="Arial"/>
                <w:noProof/>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No real concerns, but wondering for which scenario this is required</w:t>
            </w:r>
          </w:p>
        </w:tc>
        <w:tc>
          <w:tcPr>
            <w:tcW w:w="1060" w:type="dxa"/>
            <w:tcBorders>
              <w:bottom w:val="single" w:sz="4" w:space="0" w:color="auto"/>
            </w:tcBorders>
            <w:shd w:val="clear" w:color="auto" w:fill="auto"/>
          </w:tcPr>
          <w:p w14:paraId="7B23FA0D"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t>Open (ProSe CR) (ASN.1)</w:t>
            </w:r>
          </w:p>
        </w:tc>
      </w:tr>
      <w:tr w:rsidR="00624AA4" w:rsidRPr="00BD494B" w14:paraId="438706B9" w14:textId="77777777" w:rsidTr="00A9633D">
        <w:tc>
          <w:tcPr>
            <w:tcW w:w="769" w:type="dxa"/>
            <w:tcBorders>
              <w:bottom w:val="single" w:sz="4" w:space="0" w:color="auto"/>
            </w:tcBorders>
            <w:shd w:val="clear" w:color="auto" w:fill="auto"/>
          </w:tcPr>
          <w:p w14:paraId="6D080215"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N.177</w:t>
            </w:r>
          </w:p>
        </w:tc>
        <w:tc>
          <w:tcPr>
            <w:tcW w:w="1677" w:type="dxa"/>
            <w:tcBorders>
              <w:bottom w:val="single" w:sz="4" w:space="0" w:color="auto"/>
            </w:tcBorders>
            <w:shd w:val="clear" w:color="auto" w:fill="auto"/>
          </w:tcPr>
          <w:p w14:paraId="6744D544" w14:textId="77777777" w:rsidR="00624AA4" w:rsidRPr="00BD494B" w:rsidRDefault="00624AA4" w:rsidP="00791D94">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 xml:space="preserve">:: </w:t>
            </w:r>
            <w:r w:rsidRPr="00A9076E">
              <w:rPr>
                <w:rFonts w:ascii="Arial" w:hAnsi="Arial" w:cs="Arial"/>
                <w:noProof/>
                <w:sz w:val="16"/>
                <w:szCs w:val="16"/>
              </w:rPr>
              <w:t>rxParamsAddNeighFreq-r13</w:t>
            </w:r>
          </w:p>
        </w:tc>
        <w:tc>
          <w:tcPr>
            <w:tcW w:w="5369" w:type="dxa"/>
            <w:tcBorders>
              <w:bottom w:val="single" w:sz="4" w:space="0" w:color="auto"/>
            </w:tcBorders>
            <w:shd w:val="clear" w:color="auto" w:fill="auto"/>
          </w:tcPr>
          <w:p w14:paraId="56B67249"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Field can never be released once configured</w:t>
            </w:r>
          </w:p>
        </w:tc>
        <w:tc>
          <w:tcPr>
            <w:tcW w:w="708" w:type="dxa"/>
            <w:gridSpan w:val="3"/>
            <w:tcBorders>
              <w:bottom w:val="single" w:sz="4" w:space="0" w:color="auto"/>
            </w:tcBorders>
            <w:shd w:val="clear" w:color="auto" w:fill="auto"/>
          </w:tcPr>
          <w:p w14:paraId="304B3988"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2</w:t>
            </w:r>
          </w:p>
        </w:tc>
        <w:tc>
          <w:tcPr>
            <w:tcW w:w="6077" w:type="dxa"/>
            <w:tcBorders>
              <w:bottom w:val="single" w:sz="4" w:space="0" w:color="auto"/>
            </w:tcBorders>
            <w:shd w:val="clear" w:color="auto" w:fill="auto"/>
          </w:tcPr>
          <w:p w14:paraId="50EAD62B" w14:textId="77777777"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14:paraId="5C271F90" w14:textId="77777777"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 a fair comment but how would you like to release the field? See also N.178.</w:t>
            </w:r>
          </w:p>
          <w:p w14:paraId="63F2BF63" w14:textId="77777777" w:rsidR="00624AA4" w:rsidRPr="00BD494B" w:rsidRDefault="00624AA4" w:rsidP="00791D94">
            <w:pPr>
              <w:spacing w:after="0"/>
              <w:rPr>
                <w:rFonts w:ascii="Arial" w:hAnsi="Arial" w:cs="Arial"/>
                <w:noProof/>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No real concerns, but wondering for which scenario this is required</w:t>
            </w:r>
          </w:p>
        </w:tc>
        <w:tc>
          <w:tcPr>
            <w:tcW w:w="1060" w:type="dxa"/>
            <w:tcBorders>
              <w:bottom w:val="single" w:sz="4" w:space="0" w:color="auto"/>
            </w:tcBorders>
            <w:shd w:val="clear" w:color="auto" w:fill="auto"/>
          </w:tcPr>
          <w:p w14:paraId="72A51E44"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Open (ProSe CR) (ASN.1)</w:t>
            </w:r>
          </w:p>
        </w:tc>
      </w:tr>
      <w:tr w:rsidR="00624AA4" w:rsidRPr="00BD494B" w14:paraId="7FD23A19" w14:textId="77777777" w:rsidTr="00C7688C">
        <w:tc>
          <w:tcPr>
            <w:tcW w:w="769" w:type="dxa"/>
            <w:shd w:val="clear" w:color="auto" w:fill="auto"/>
          </w:tcPr>
          <w:p w14:paraId="2E19AFF7" w14:textId="77777777" w:rsidR="00624AA4" w:rsidRPr="000F1C1D" w:rsidRDefault="00624AA4" w:rsidP="000F1C1D">
            <w:pPr>
              <w:spacing w:after="0"/>
              <w:rPr>
                <w:rFonts w:ascii="Arial" w:hAnsi="Arial" w:cs="Arial"/>
                <w:noProof/>
                <w:sz w:val="16"/>
                <w:szCs w:val="16"/>
              </w:rPr>
            </w:pPr>
            <w:r>
              <w:rPr>
                <w:rFonts w:ascii="Arial" w:hAnsi="Arial" w:cs="Arial"/>
                <w:noProof/>
                <w:sz w:val="16"/>
                <w:szCs w:val="16"/>
              </w:rPr>
              <w:t>Q.034</w:t>
            </w:r>
          </w:p>
        </w:tc>
        <w:tc>
          <w:tcPr>
            <w:tcW w:w="1677" w:type="dxa"/>
            <w:shd w:val="clear" w:color="auto" w:fill="auto"/>
          </w:tcPr>
          <w:p w14:paraId="2A805885" w14:textId="77777777" w:rsidR="00624AA4" w:rsidRPr="000F1C1D" w:rsidRDefault="00624AA4" w:rsidP="000F1C1D">
            <w:pPr>
              <w:spacing w:after="0"/>
              <w:rPr>
                <w:rFonts w:ascii="Arial" w:hAnsi="Arial" w:cs="Arial"/>
                <w:sz w:val="16"/>
                <w:szCs w:val="16"/>
              </w:rPr>
            </w:pPr>
            <w:r w:rsidRPr="007111C1">
              <w:rPr>
                <w:rFonts w:ascii="Arial" w:hAnsi="Arial" w:cs="Arial"/>
                <w:noProof/>
                <w:sz w:val="16"/>
                <w:szCs w:val="16"/>
              </w:rPr>
              <w:t>6.3.8</w:t>
            </w:r>
            <w:r>
              <w:rPr>
                <w:rFonts w:ascii="Arial" w:hAnsi="Arial" w:cs="Arial"/>
                <w:noProof/>
                <w:sz w:val="16"/>
                <w:szCs w:val="16"/>
              </w:rPr>
              <w:t xml:space="preserve"> </w:t>
            </w:r>
            <w:r w:rsidRPr="007111C1">
              <w:rPr>
                <w:rFonts w:ascii="Arial" w:eastAsia="SimSun" w:hAnsi="Arial" w:cs="Arial"/>
                <w:kern w:val="2"/>
                <w:sz w:val="16"/>
                <w:szCs w:val="16"/>
                <w:lang w:val="en-US" w:eastAsia="zh-CN"/>
              </w:rPr>
              <w:t xml:space="preserve">SL-SysInfoReport </w:t>
            </w:r>
          </w:p>
        </w:tc>
        <w:tc>
          <w:tcPr>
            <w:tcW w:w="5369" w:type="dxa"/>
            <w:shd w:val="clear" w:color="auto" w:fill="auto"/>
          </w:tcPr>
          <w:p w14:paraId="18D0AC3A" w14:textId="77777777" w:rsidR="00624AA4" w:rsidRPr="002B2BD5" w:rsidRDefault="00624AA4" w:rsidP="00A9633D">
            <w:pPr>
              <w:keepNext/>
              <w:keepLines/>
              <w:spacing w:after="0"/>
              <w:outlineLvl w:val="3"/>
              <w:rPr>
                <w:rFonts w:ascii="Arial" w:hAnsi="Arial" w:cs="Arial"/>
                <w:noProof/>
                <w:sz w:val="16"/>
                <w:szCs w:val="16"/>
              </w:rPr>
            </w:pPr>
            <w:r w:rsidRPr="002B2BD5">
              <w:rPr>
                <w:rFonts w:ascii="Arial" w:hAnsi="Arial" w:cs="Arial"/>
                <w:noProof/>
                <w:sz w:val="16"/>
                <w:szCs w:val="16"/>
              </w:rPr>
              <w:t xml:space="preserve">Inside it is incorrect to just provide </w:t>
            </w:r>
            <w:r w:rsidRPr="002B2BD5">
              <w:rPr>
                <w:rFonts w:ascii="Arial" w:hAnsi="Arial" w:cs="Arial"/>
                <w:sz w:val="16"/>
                <w:szCs w:val="16"/>
              </w:rPr>
              <w:t>discSyncConfig</w:t>
            </w:r>
            <w:r w:rsidRPr="002B2BD5">
              <w:rPr>
                <w:rFonts w:ascii="Arial" w:eastAsia="MS Mincho" w:hAnsi="Arial" w:cs="Arial"/>
                <w:sz w:val="16"/>
                <w:szCs w:val="16"/>
              </w:rPr>
              <w:t xml:space="preserve">-r13. </w:t>
            </w:r>
            <w:r w:rsidRPr="002B2BD5">
              <w:rPr>
                <w:rFonts w:ascii="Arial" w:hAnsi="Arial" w:cs="Arial"/>
                <w:noProof/>
                <w:sz w:val="16"/>
                <w:szCs w:val="16"/>
              </w:rPr>
              <w:t>Actually whatever UE reads from SIB19 of other frequency cell with respect to Synch config that should be provided. It should be noted that cell in other frequency can be Rel-12 or Rel-13. So following should be replaced.</w:t>
            </w:r>
          </w:p>
          <w:p w14:paraId="186BF29B" w14:textId="77777777" w:rsidR="00624AA4" w:rsidRPr="0061371E" w:rsidRDefault="00624AA4" w:rsidP="00A9633D">
            <w:pPr>
              <w:pStyle w:val="PL"/>
              <w:shd w:val="clear" w:color="auto" w:fill="E6E6E6"/>
            </w:pPr>
            <w:r w:rsidRPr="00315078">
              <w:t>discSyncConfig</w:t>
            </w:r>
            <w:r w:rsidRPr="00315078">
              <w:rPr>
                <w:rFonts w:eastAsia="MS Mincho"/>
              </w:rPr>
              <w:t>-r13</w:t>
            </w:r>
            <w:r w:rsidRPr="00315078">
              <w:tab/>
            </w:r>
            <w:r w:rsidRPr="0061371E">
              <w:tab/>
            </w:r>
            <w:r w:rsidRPr="0061371E">
              <w:tab/>
            </w:r>
            <w:r w:rsidRPr="0061371E">
              <w:tab/>
            </w:r>
            <w:r>
              <w:tab/>
            </w:r>
            <w:r w:rsidRPr="0061371E">
              <w:t>SEQUENCE {</w:t>
            </w:r>
          </w:p>
          <w:p w14:paraId="0046ED5E" w14:textId="77777777" w:rsidR="00624AA4" w:rsidRPr="0061371E" w:rsidRDefault="00624AA4" w:rsidP="00A9633D">
            <w:pPr>
              <w:pStyle w:val="PL"/>
              <w:shd w:val="clear" w:color="auto" w:fill="E6E6E6"/>
            </w:pPr>
            <w:r>
              <w:tab/>
            </w:r>
            <w:r w:rsidRPr="0061371E">
              <w:tab/>
              <w:t>asyncParameters-r13</w:t>
            </w:r>
            <w:r w:rsidRPr="0061371E">
              <w:tab/>
            </w:r>
            <w:r w:rsidRPr="0061371E">
              <w:tab/>
            </w:r>
            <w:r w:rsidRPr="0061371E">
              <w:tab/>
            </w:r>
            <w:r w:rsidRPr="0061371E">
              <w:tab/>
            </w:r>
            <w:r w:rsidRPr="0061371E">
              <w:tab/>
              <w:t>SEQUENCE {</w:t>
            </w:r>
          </w:p>
          <w:p w14:paraId="3C0CE672" w14:textId="77777777" w:rsidR="00624AA4" w:rsidRPr="00315078" w:rsidRDefault="00624AA4" w:rsidP="00A9633D">
            <w:pPr>
              <w:pStyle w:val="PL"/>
              <w:shd w:val="clear" w:color="auto" w:fill="E6E6E6"/>
              <w:rPr>
                <w:lang w:val="nl-NL"/>
              </w:rPr>
            </w:pPr>
            <w:r>
              <w:tab/>
            </w:r>
            <w:r w:rsidRPr="0061371E">
              <w:tab/>
            </w:r>
            <w:r w:rsidRPr="0061371E">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SL-CP-Len-r12,</w:t>
            </w:r>
          </w:p>
          <w:p w14:paraId="55F17F34" w14:textId="77777777" w:rsidR="00624AA4" w:rsidRPr="0061371E" w:rsidRDefault="00624AA4" w:rsidP="00A9633D">
            <w:pPr>
              <w:pStyle w:val="PL"/>
              <w:shd w:val="clear" w:color="auto" w:fill="E6E6E6"/>
            </w:pPr>
            <w:r>
              <w:rPr>
                <w:lang w:val="nl-NL"/>
              </w:rPr>
              <w:tab/>
            </w:r>
            <w:r w:rsidRPr="00315078">
              <w:rPr>
                <w:lang w:val="nl-NL"/>
              </w:rPr>
              <w:tab/>
            </w:r>
            <w:r w:rsidRPr="00315078">
              <w:rPr>
                <w:lang w:val="nl-NL"/>
              </w:rPr>
              <w:tab/>
            </w:r>
            <w:r w:rsidRPr="0061371E">
              <w:t>syncOffsetIndicator-r13</w:t>
            </w:r>
            <w:r w:rsidRPr="0061371E">
              <w:tab/>
            </w:r>
            <w:r w:rsidRPr="0061371E">
              <w:tab/>
            </w:r>
            <w:r w:rsidRPr="0061371E">
              <w:tab/>
            </w:r>
            <w:r w:rsidRPr="0061371E">
              <w:tab/>
              <w:t>SL-OffsetIndicatorSync-r12,</w:t>
            </w:r>
          </w:p>
          <w:p w14:paraId="2CA9C34F" w14:textId="77777777" w:rsidR="00624AA4" w:rsidRPr="0061371E" w:rsidRDefault="00624AA4" w:rsidP="00A9633D">
            <w:pPr>
              <w:pStyle w:val="PL"/>
              <w:shd w:val="clear" w:color="auto" w:fill="E6E6E6"/>
            </w:pPr>
            <w:r>
              <w:tab/>
            </w:r>
            <w:r w:rsidRPr="0061371E">
              <w:tab/>
            </w:r>
            <w:r w:rsidRPr="0061371E">
              <w:tab/>
              <w:t>slssid-r13</w:t>
            </w:r>
            <w:r w:rsidRPr="0061371E">
              <w:tab/>
            </w:r>
            <w:r w:rsidRPr="0061371E">
              <w:tab/>
            </w:r>
            <w:r w:rsidRPr="0061371E">
              <w:tab/>
            </w:r>
            <w:r w:rsidRPr="0061371E">
              <w:tab/>
            </w:r>
            <w:r w:rsidRPr="0061371E">
              <w:tab/>
            </w:r>
            <w:r w:rsidRPr="0061371E">
              <w:tab/>
            </w:r>
            <w:r w:rsidRPr="0061371E">
              <w:tab/>
              <w:t>SLSSID-r12</w:t>
            </w:r>
          </w:p>
          <w:p w14:paraId="07B68A3D" w14:textId="77777777" w:rsidR="00624AA4" w:rsidRPr="0061371E" w:rsidRDefault="00624AA4" w:rsidP="00A9633D">
            <w:pPr>
              <w:pStyle w:val="PL"/>
              <w:shd w:val="clear" w:color="auto" w:fill="E6E6E6"/>
            </w:pPr>
            <w:r>
              <w:tab/>
            </w:r>
            <w:r w:rsidRPr="0061371E">
              <w:tab/>
              <w:t>}</w:t>
            </w:r>
            <w:r w:rsidRPr="0061371E">
              <w:tab/>
            </w:r>
            <w:r w:rsidRPr="0061371E">
              <w:tab/>
            </w:r>
            <w:r w:rsidRPr="0061371E">
              <w:tab/>
            </w:r>
            <w:r w:rsidRPr="0061371E">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t>OPTIONAL,</w:t>
            </w:r>
          </w:p>
          <w:p w14:paraId="00E20627" w14:textId="77777777" w:rsidR="00624AA4" w:rsidRPr="0061371E" w:rsidRDefault="00624AA4" w:rsidP="00A9633D">
            <w:pPr>
              <w:pStyle w:val="PL"/>
              <w:shd w:val="clear" w:color="auto" w:fill="E6E6E6"/>
            </w:pPr>
            <w:r>
              <w:tab/>
            </w:r>
            <w:r w:rsidRPr="0061371E">
              <w:tab/>
              <w:t>txParameters-r13</w:t>
            </w:r>
            <w:r w:rsidRPr="0061371E">
              <w:tab/>
            </w:r>
            <w:r w:rsidRPr="0061371E">
              <w:tab/>
            </w:r>
            <w:r w:rsidRPr="0061371E">
              <w:tab/>
            </w:r>
            <w:r w:rsidRPr="0061371E">
              <w:tab/>
            </w:r>
            <w:r w:rsidRPr="0061371E">
              <w:tab/>
              <w:t>SEQUENCE {</w:t>
            </w:r>
          </w:p>
          <w:p w14:paraId="7A12BE49" w14:textId="77777777" w:rsidR="00624AA4" w:rsidRPr="0061371E" w:rsidRDefault="00624AA4" w:rsidP="00A9633D">
            <w:pPr>
              <w:pStyle w:val="PL"/>
              <w:shd w:val="clear" w:color="auto" w:fill="E6E6E6"/>
            </w:pPr>
            <w:r>
              <w:tab/>
            </w:r>
            <w:r w:rsidRPr="0061371E">
              <w:tab/>
            </w:r>
            <w:r w:rsidRPr="0061371E">
              <w:tab/>
              <w:t>syn</w:t>
            </w:r>
            <w:r w:rsidRPr="00315078">
              <w:t>cTxParameters-r13</w:t>
            </w:r>
            <w:r w:rsidRPr="0061371E">
              <w:tab/>
            </w:r>
            <w:r w:rsidRPr="0061371E">
              <w:tab/>
            </w:r>
            <w:r w:rsidRPr="0061371E">
              <w:tab/>
            </w:r>
            <w:r w:rsidRPr="0061371E">
              <w:tab/>
              <w:t>SL-TxParameters-r12,</w:t>
            </w:r>
          </w:p>
          <w:p w14:paraId="3C1AF899" w14:textId="77777777" w:rsidR="00624AA4" w:rsidRPr="0061371E" w:rsidRDefault="00624AA4" w:rsidP="00A9633D">
            <w:pPr>
              <w:pStyle w:val="PL"/>
              <w:shd w:val="clear" w:color="auto" w:fill="E6E6E6"/>
            </w:pPr>
            <w:r>
              <w:tab/>
            </w:r>
            <w:r w:rsidRPr="0061371E">
              <w:tab/>
            </w:r>
            <w:r w:rsidRPr="0061371E">
              <w:tab/>
            </w:r>
            <w:r w:rsidRPr="00315078">
              <w:t>syncTxThreshIC-r13</w:t>
            </w:r>
            <w:r w:rsidRPr="0061371E">
              <w:tab/>
            </w:r>
            <w:r w:rsidRPr="0061371E">
              <w:tab/>
            </w:r>
            <w:r w:rsidRPr="0061371E">
              <w:tab/>
            </w:r>
            <w:r w:rsidRPr="0061371E">
              <w:tab/>
            </w:r>
            <w:r w:rsidRPr="0061371E">
              <w:tab/>
              <w:t>RSRP-RangeSL-r12,</w:t>
            </w:r>
          </w:p>
          <w:p w14:paraId="71BFD12F" w14:textId="77777777" w:rsidR="00624AA4" w:rsidRPr="0061371E" w:rsidRDefault="00624AA4" w:rsidP="00A9633D">
            <w:pPr>
              <w:pStyle w:val="PL"/>
              <w:shd w:val="clear" w:color="auto" w:fill="E6E6E6"/>
              <w:tabs>
                <w:tab w:val="left" w:pos="3660"/>
              </w:tabs>
            </w:pPr>
            <w:r>
              <w:tab/>
            </w:r>
            <w:r w:rsidRPr="0061371E">
              <w:tab/>
            </w:r>
            <w:r w:rsidRPr="0061371E">
              <w:tab/>
              <w:t>syncInfoReserved-r13</w:t>
            </w:r>
            <w:r w:rsidRPr="0061371E">
              <w:tab/>
            </w:r>
            <w:r w:rsidRPr="0061371E">
              <w:tab/>
            </w:r>
            <w:r w:rsidRPr="0061371E">
              <w:tab/>
            </w:r>
            <w:r w:rsidRPr="0061371E">
              <w:tab/>
            </w:r>
            <w:r w:rsidRPr="0061371E">
              <w:tab/>
              <w:t xml:space="preserve">BIT </w:t>
            </w:r>
            <w:r w:rsidRPr="0061371E">
              <w:lastRenderedPageBreak/>
              <w:t>STRING (SIZE (19))</w:t>
            </w:r>
            <w:r w:rsidRPr="0061371E">
              <w:tab/>
              <w:t>OPTIONAL,</w:t>
            </w:r>
          </w:p>
          <w:p w14:paraId="66C8DC7A" w14:textId="77777777" w:rsidR="00624AA4" w:rsidRPr="0061371E" w:rsidRDefault="00624AA4" w:rsidP="00A9633D">
            <w:pPr>
              <w:pStyle w:val="PL"/>
              <w:shd w:val="clear" w:color="auto" w:fill="E6E6E6"/>
            </w:pPr>
            <w:r>
              <w:tab/>
            </w:r>
            <w:r w:rsidRPr="0061371E">
              <w:tab/>
            </w:r>
            <w:r w:rsidRPr="0061371E">
              <w:tab/>
              <w:t>syncTxPeriodic-r13</w:t>
            </w:r>
            <w:r w:rsidRPr="0061371E">
              <w:tab/>
            </w:r>
            <w:r w:rsidRPr="0061371E">
              <w:tab/>
            </w:r>
            <w:r w:rsidRPr="0061371E">
              <w:tab/>
            </w:r>
            <w:r w:rsidRPr="0061371E">
              <w:tab/>
            </w:r>
            <w:r w:rsidRPr="0061371E">
              <w:tab/>
              <w:t>ENUMERATED {true}</w:t>
            </w:r>
            <w:r w:rsidRPr="0061371E">
              <w:tab/>
            </w:r>
            <w:r w:rsidRPr="0061371E">
              <w:tab/>
              <w:t>OPTIONAL</w:t>
            </w:r>
          </w:p>
          <w:p w14:paraId="42BF1D72" w14:textId="77777777" w:rsidR="00624AA4" w:rsidRPr="0061371E" w:rsidRDefault="00624AA4" w:rsidP="00A9633D">
            <w:pPr>
              <w:pStyle w:val="PL"/>
              <w:shd w:val="clear" w:color="auto" w:fill="E6E6E6"/>
            </w:pPr>
            <w:r>
              <w:tab/>
            </w:r>
            <w:r w:rsidRPr="0061371E">
              <w:tab/>
              <w:t>}</w:t>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t>OPTIONAL</w:t>
            </w:r>
          </w:p>
          <w:p w14:paraId="38D9722F" w14:textId="77777777" w:rsidR="00624AA4" w:rsidRDefault="00624AA4" w:rsidP="000F1C1D">
            <w:pPr>
              <w:pStyle w:val="TAL"/>
              <w:rPr>
                <w:lang w:eastAsia="ko-KR"/>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tc>
        <w:tc>
          <w:tcPr>
            <w:tcW w:w="708" w:type="dxa"/>
            <w:gridSpan w:val="3"/>
            <w:shd w:val="clear" w:color="auto" w:fill="auto"/>
          </w:tcPr>
          <w:p w14:paraId="08FE51C4" w14:textId="77777777" w:rsidR="00624AA4" w:rsidRPr="00BD494B" w:rsidRDefault="00624AA4" w:rsidP="000F1C1D">
            <w:pPr>
              <w:spacing w:after="0"/>
              <w:rPr>
                <w:rFonts w:ascii="Arial" w:hAnsi="Arial" w:cs="Arial"/>
                <w:noProof/>
                <w:sz w:val="16"/>
                <w:szCs w:val="16"/>
                <w:lang w:eastAsia="ko-KR"/>
              </w:rPr>
            </w:pPr>
            <w:r>
              <w:rPr>
                <w:rFonts w:ascii="Arial" w:hAnsi="Arial" w:cs="Arial"/>
                <w:noProof/>
                <w:sz w:val="16"/>
                <w:szCs w:val="16"/>
              </w:rPr>
              <w:lastRenderedPageBreak/>
              <w:t>4</w:t>
            </w:r>
          </w:p>
        </w:tc>
        <w:tc>
          <w:tcPr>
            <w:tcW w:w="6077" w:type="dxa"/>
            <w:shd w:val="clear" w:color="auto" w:fill="auto"/>
          </w:tcPr>
          <w:p w14:paraId="1F9373C4" w14:textId="77777777" w:rsidR="00624AA4" w:rsidRDefault="00624AA4" w:rsidP="00A9633D">
            <w:pPr>
              <w:spacing w:after="0"/>
              <w:rPr>
                <w:rFonts w:ascii="Arial" w:hAnsi="Arial" w:cs="Arial"/>
                <w:noProof/>
                <w:sz w:val="16"/>
                <w:szCs w:val="16"/>
              </w:rPr>
            </w:pPr>
            <w:r>
              <w:rPr>
                <w:rFonts w:ascii="Arial" w:hAnsi="Arial" w:cs="Arial"/>
                <w:noProof/>
                <w:sz w:val="16"/>
                <w:szCs w:val="16"/>
              </w:rPr>
              <w:t>The mentioned IE can be replaced by :</w:t>
            </w:r>
          </w:p>
          <w:p w14:paraId="76CCFC71" w14:textId="77777777" w:rsidR="00624AA4" w:rsidRDefault="00624AA4" w:rsidP="00A9633D">
            <w:pPr>
              <w:spacing w:after="60"/>
              <w:rPr>
                <w:rFonts w:ascii="Arial" w:hAnsi="Arial" w:cs="Arial"/>
                <w:noProof/>
                <w:sz w:val="16"/>
                <w:szCs w:val="16"/>
              </w:rPr>
            </w:pPr>
          </w:p>
          <w:p w14:paraId="30FD7DE0" w14:textId="77777777" w:rsidR="00624AA4" w:rsidRPr="00582EEC" w:rsidRDefault="00624AA4" w:rsidP="00A9633D">
            <w:pPr>
              <w:pStyle w:val="PL"/>
              <w:shd w:val="clear" w:color="auto" w:fill="E6E6E6"/>
            </w:pPr>
            <w:r>
              <w:t>SL-</w:t>
            </w:r>
            <w:r w:rsidRPr="00582EEC">
              <w:t>SyncConfigList-r12 ::=</w:t>
            </w:r>
            <w:r w:rsidRPr="00582EEC">
              <w:tab/>
            </w:r>
            <w:r w:rsidRPr="00582EEC">
              <w:tab/>
              <w:t>SEQUENCE (SIZE (1..max</w:t>
            </w:r>
            <w:r>
              <w:t>SL-</w:t>
            </w:r>
            <w:r w:rsidRPr="00582EEC">
              <w:t xml:space="preserve">SyncConfig-r12)) OF </w:t>
            </w:r>
            <w:r>
              <w:t>SL-</w:t>
            </w:r>
            <w:r w:rsidRPr="00582EEC">
              <w:t>SyncConfig-r12</w:t>
            </w:r>
          </w:p>
          <w:p w14:paraId="07D2D9C3" w14:textId="77777777" w:rsidR="00624AA4" w:rsidRPr="00582EEC" w:rsidRDefault="00624AA4" w:rsidP="00A9633D">
            <w:pPr>
              <w:pStyle w:val="PL"/>
              <w:shd w:val="clear" w:color="auto" w:fill="E6E6E6"/>
            </w:pPr>
          </w:p>
          <w:p w14:paraId="3EF8CA15" w14:textId="77777777" w:rsidR="00624AA4" w:rsidRPr="00582EEC" w:rsidRDefault="00624AA4" w:rsidP="00A9633D">
            <w:pPr>
              <w:pStyle w:val="PL"/>
              <w:shd w:val="clear" w:color="auto" w:fill="E6E6E6"/>
            </w:pPr>
            <w:r>
              <w:t>SL-</w:t>
            </w:r>
            <w:r w:rsidRPr="00582EEC">
              <w:t>SyncConfig-r12 ::=</w:t>
            </w:r>
            <w:r w:rsidRPr="00582EEC">
              <w:tab/>
            </w:r>
            <w:r w:rsidRPr="00582EEC">
              <w:tab/>
            </w:r>
            <w:r w:rsidRPr="00582EEC">
              <w:tab/>
            </w:r>
            <w:r w:rsidRPr="00582EEC">
              <w:tab/>
            </w:r>
            <w:r w:rsidRPr="00582EEC">
              <w:tab/>
              <w:t>SEQUENCE {</w:t>
            </w:r>
          </w:p>
          <w:p w14:paraId="696D62F7" w14:textId="77777777" w:rsidR="00624AA4" w:rsidRPr="00582EEC" w:rsidRDefault="00624AA4" w:rsidP="00A9633D">
            <w:pPr>
              <w:pStyle w:val="PL"/>
              <w:shd w:val="clear" w:color="auto" w:fill="E6E6E6"/>
            </w:pPr>
            <w:r w:rsidRPr="00582EEC">
              <w:tab/>
              <w:t>syncCP-Len-r12</w:t>
            </w:r>
            <w:r w:rsidRPr="00582EEC">
              <w:tab/>
            </w:r>
            <w:r w:rsidRPr="00582EEC">
              <w:tab/>
            </w:r>
            <w:r w:rsidRPr="00582EEC">
              <w:tab/>
            </w:r>
            <w:r w:rsidRPr="00582EEC">
              <w:tab/>
            </w:r>
            <w:r w:rsidRPr="00582EEC">
              <w:tab/>
            </w:r>
            <w:r w:rsidRPr="00582EEC">
              <w:tab/>
            </w:r>
            <w:r w:rsidRPr="00582EEC">
              <w:tab/>
            </w:r>
            <w:r>
              <w:t>SL</w:t>
            </w:r>
            <w:r w:rsidRPr="00582EEC">
              <w:t>-CP-Len-r12,</w:t>
            </w:r>
          </w:p>
          <w:p w14:paraId="247A87AE" w14:textId="77777777" w:rsidR="00624AA4" w:rsidRPr="00582EEC" w:rsidRDefault="00624AA4" w:rsidP="00A9633D">
            <w:pPr>
              <w:pStyle w:val="PL"/>
              <w:shd w:val="clear" w:color="auto" w:fill="E6E6E6"/>
            </w:pPr>
            <w:r w:rsidRPr="00582EEC">
              <w:tab/>
              <w:t>syncOffsetIndicator-r12</w:t>
            </w:r>
            <w:r w:rsidRPr="00582EEC">
              <w:tab/>
            </w:r>
            <w:r w:rsidRPr="00582EEC">
              <w:tab/>
            </w:r>
            <w:r w:rsidRPr="00582EEC">
              <w:tab/>
            </w:r>
            <w:r w:rsidRPr="00582EEC">
              <w:tab/>
            </w:r>
            <w:r>
              <w:t>SL</w:t>
            </w:r>
            <w:r w:rsidRPr="006463D9">
              <w:t>-OffsetIndicator</w:t>
            </w:r>
            <w:r>
              <w:t>Sync</w:t>
            </w:r>
            <w:r w:rsidRPr="006463D9">
              <w:t>-r12</w:t>
            </w:r>
            <w:r w:rsidRPr="00582EEC">
              <w:t>,</w:t>
            </w:r>
          </w:p>
          <w:p w14:paraId="0BB3F1E9" w14:textId="77777777" w:rsidR="00624AA4" w:rsidRPr="00582EEC" w:rsidRDefault="00624AA4" w:rsidP="00A9633D">
            <w:pPr>
              <w:pStyle w:val="PL"/>
              <w:shd w:val="clear" w:color="auto" w:fill="E6E6E6"/>
            </w:pPr>
            <w:r w:rsidRPr="00582EEC">
              <w:tab/>
              <w:t>slssid-r12</w:t>
            </w:r>
            <w:r w:rsidRPr="00582EEC">
              <w:tab/>
            </w:r>
            <w:r w:rsidRPr="00582EEC">
              <w:tab/>
            </w:r>
            <w:r w:rsidRPr="00582EEC">
              <w:tab/>
            </w:r>
            <w:r w:rsidRPr="00582EEC">
              <w:tab/>
            </w:r>
            <w:r w:rsidRPr="00582EEC">
              <w:tab/>
            </w:r>
            <w:r w:rsidRPr="00582EEC">
              <w:tab/>
            </w:r>
            <w:r w:rsidRPr="00582EEC">
              <w:tab/>
            </w:r>
            <w:r w:rsidRPr="00582EEC">
              <w:tab/>
              <w:t>SLSSID-r12,</w:t>
            </w:r>
          </w:p>
          <w:p w14:paraId="11542701" w14:textId="77777777" w:rsidR="00624AA4" w:rsidRPr="00582EEC" w:rsidRDefault="00624AA4" w:rsidP="00A9633D">
            <w:pPr>
              <w:pStyle w:val="PL"/>
              <w:shd w:val="clear" w:color="auto" w:fill="E6E6E6"/>
            </w:pPr>
            <w:r w:rsidRPr="00582EEC">
              <w:tab/>
              <w:t>txParameters</w:t>
            </w:r>
            <w:r>
              <w:t>-r12</w:t>
            </w:r>
            <w:r w:rsidRPr="00582EEC">
              <w:tab/>
            </w:r>
            <w:r w:rsidRPr="00582EEC">
              <w:tab/>
            </w:r>
            <w:r w:rsidRPr="00582EEC">
              <w:tab/>
            </w:r>
            <w:r w:rsidRPr="00582EEC">
              <w:tab/>
            </w:r>
            <w:r w:rsidRPr="00582EEC">
              <w:tab/>
            </w:r>
            <w:r w:rsidRPr="00582EEC">
              <w:tab/>
            </w:r>
            <w:r w:rsidRPr="00582EEC">
              <w:tab/>
              <w:t>SEQUENCE {</w:t>
            </w:r>
          </w:p>
          <w:p w14:paraId="6468FD0B" w14:textId="77777777" w:rsidR="00624AA4" w:rsidRPr="00582EEC" w:rsidRDefault="00624AA4" w:rsidP="00A9633D">
            <w:pPr>
              <w:pStyle w:val="PL"/>
              <w:shd w:val="clear" w:color="auto" w:fill="E6E6E6"/>
            </w:pPr>
            <w:r w:rsidRPr="00582EEC">
              <w:tab/>
            </w:r>
            <w:r w:rsidRPr="00582EEC">
              <w:tab/>
              <w:t>syncTxParameters-r12</w:t>
            </w:r>
            <w:r w:rsidRPr="00582EEC">
              <w:tab/>
            </w:r>
            <w:r w:rsidRPr="00582EEC">
              <w:tab/>
            </w:r>
            <w:r w:rsidRPr="00582EEC">
              <w:tab/>
            </w:r>
            <w:r w:rsidRPr="00582EEC">
              <w:tab/>
            </w:r>
            <w:r w:rsidRPr="00582EEC">
              <w:tab/>
            </w:r>
            <w:r>
              <w:t>SL</w:t>
            </w:r>
            <w:r w:rsidRPr="00582EEC">
              <w:t>-TxParameters-r12,</w:t>
            </w:r>
          </w:p>
          <w:p w14:paraId="2AC08B3B" w14:textId="77777777" w:rsidR="00624AA4" w:rsidRPr="00582EEC" w:rsidRDefault="00624AA4" w:rsidP="00A9633D">
            <w:pPr>
              <w:pStyle w:val="PL"/>
              <w:shd w:val="clear" w:color="auto" w:fill="E6E6E6"/>
            </w:pPr>
            <w:r w:rsidRPr="00582EEC">
              <w:tab/>
            </w:r>
            <w:r w:rsidRPr="00582EEC">
              <w:tab/>
              <w:t>syncTxThreshIC-r12</w:t>
            </w:r>
            <w:r w:rsidRPr="00582EEC">
              <w:tab/>
            </w:r>
            <w:r w:rsidRPr="00582EEC">
              <w:tab/>
            </w:r>
            <w:r w:rsidRPr="00582EEC">
              <w:tab/>
            </w:r>
            <w:r w:rsidRPr="00582EEC">
              <w:tab/>
            </w:r>
            <w:r w:rsidRPr="00582EEC">
              <w:tab/>
            </w:r>
            <w:r w:rsidRPr="00582EEC">
              <w:tab/>
              <w:t>RSRP-Range</w:t>
            </w:r>
            <w:r>
              <w:t>SL</w:t>
            </w:r>
            <w:r w:rsidRPr="00582EEC">
              <w:t>-r12,</w:t>
            </w:r>
          </w:p>
          <w:p w14:paraId="37AA100E" w14:textId="77777777" w:rsidR="00624AA4" w:rsidRPr="00582EEC" w:rsidRDefault="00624AA4" w:rsidP="00A9633D">
            <w:pPr>
              <w:pStyle w:val="PL"/>
              <w:shd w:val="clear" w:color="auto" w:fill="E6E6E6"/>
              <w:tabs>
                <w:tab w:val="left" w:pos="3660"/>
              </w:tabs>
            </w:pPr>
            <w:r w:rsidRPr="00582EEC">
              <w:tab/>
            </w:r>
            <w:r w:rsidRPr="00582EEC">
              <w:tab/>
              <w:t>syncInfoReserved-r12</w:t>
            </w:r>
            <w:r w:rsidRPr="00582EEC">
              <w:tab/>
            </w:r>
            <w:r w:rsidRPr="00582EEC">
              <w:tab/>
            </w:r>
            <w:r w:rsidRPr="00582EEC">
              <w:tab/>
            </w:r>
            <w:r w:rsidRPr="00582EEC">
              <w:tab/>
            </w:r>
            <w:r w:rsidRPr="00582EEC">
              <w:tab/>
            </w:r>
            <w:r w:rsidRPr="00582EEC">
              <w:tab/>
              <w:t>BIT STRING (SIZE (</w:t>
            </w:r>
            <w:r w:rsidRPr="00801F38">
              <w:t>19</w:t>
            </w:r>
            <w:r w:rsidRPr="00582EEC">
              <w:t>))</w:t>
            </w:r>
            <w:r w:rsidRPr="00582EEC">
              <w:tab/>
              <w:t xml:space="preserve">OPTIONAL </w:t>
            </w:r>
            <w:r w:rsidRPr="00582EEC">
              <w:tab/>
              <w:t>-- Need OR</w:t>
            </w:r>
          </w:p>
          <w:p w14:paraId="1236B6B7" w14:textId="77777777"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 xml:space="preserve">OPTIONAL, </w:t>
            </w:r>
            <w:r w:rsidRPr="00582EEC">
              <w:tab/>
              <w:t>-- Need OR</w:t>
            </w:r>
          </w:p>
          <w:p w14:paraId="580C44D9" w14:textId="77777777" w:rsidR="00624AA4" w:rsidRPr="00582EEC" w:rsidRDefault="00624AA4" w:rsidP="00A9633D">
            <w:pPr>
              <w:pStyle w:val="PL"/>
              <w:shd w:val="clear" w:color="auto" w:fill="E6E6E6"/>
            </w:pPr>
            <w:r w:rsidRPr="00582EEC">
              <w:tab/>
              <w:t>rxParamsNCell-r12</w:t>
            </w:r>
            <w:r w:rsidRPr="00582EEC">
              <w:tab/>
            </w:r>
            <w:r w:rsidRPr="00582EEC">
              <w:tab/>
            </w:r>
            <w:r w:rsidRPr="00582EEC">
              <w:tab/>
            </w:r>
            <w:r w:rsidRPr="00582EEC">
              <w:tab/>
            </w:r>
            <w:r w:rsidRPr="00582EEC">
              <w:tab/>
            </w:r>
            <w:r w:rsidRPr="00582EEC">
              <w:tab/>
              <w:t>SEQUENCE {</w:t>
            </w:r>
          </w:p>
          <w:p w14:paraId="69BA25C7" w14:textId="77777777" w:rsidR="00624AA4" w:rsidRPr="00582EEC" w:rsidRDefault="00624AA4" w:rsidP="00A9633D">
            <w:pPr>
              <w:pStyle w:val="PL"/>
              <w:shd w:val="clear" w:color="auto" w:fill="E6E6E6"/>
            </w:pPr>
            <w:r w:rsidRPr="00582EEC">
              <w:tab/>
            </w:r>
            <w:r w:rsidRPr="00582EEC">
              <w:tab/>
              <w:t>physCellId-r12</w:t>
            </w:r>
            <w:r w:rsidRPr="00582EEC">
              <w:tab/>
            </w:r>
            <w:r w:rsidRPr="00582EEC">
              <w:tab/>
            </w:r>
            <w:r w:rsidRPr="00582EEC">
              <w:tab/>
            </w:r>
            <w:r w:rsidRPr="00582EEC">
              <w:tab/>
            </w:r>
            <w:r w:rsidRPr="00582EEC">
              <w:tab/>
            </w:r>
            <w:r w:rsidRPr="00582EEC">
              <w:tab/>
            </w:r>
            <w:r w:rsidRPr="00582EEC">
              <w:tab/>
              <w:t>PhysCellId,</w:t>
            </w:r>
          </w:p>
          <w:p w14:paraId="2548212E" w14:textId="77777777" w:rsidR="00624AA4" w:rsidRPr="00582EEC" w:rsidRDefault="00624AA4" w:rsidP="00A9633D">
            <w:pPr>
              <w:pStyle w:val="PL"/>
              <w:shd w:val="clear" w:color="auto" w:fill="E6E6E6"/>
            </w:pPr>
            <w:r w:rsidRPr="00582EEC">
              <w:tab/>
            </w:r>
            <w:r w:rsidRPr="00582EEC">
              <w:tab/>
              <w:t>discSyncWindow-r12</w:t>
            </w:r>
            <w:r w:rsidRPr="00582EEC">
              <w:tab/>
            </w:r>
            <w:r w:rsidRPr="00582EEC">
              <w:tab/>
            </w:r>
            <w:r w:rsidRPr="00582EEC">
              <w:tab/>
            </w:r>
            <w:r w:rsidRPr="00582EEC">
              <w:tab/>
              <w:t>ENUMERATED {w1, w2}</w:t>
            </w:r>
          </w:p>
          <w:p w14:paraId="5B2DAC0A" w14:textId="77777777"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022DDCAB" w14:textId="77777777" w:rsidR="00624AA4" w:rsidRDefault="00624AA4" w:rsidP="00A9633D">
            <w:pPr>
              <w:pStyle w:val="PL"/>
              <w:shd w:val="clear" w:color="auto" w:fill="E6E6E6"/>
            </w:pPr>
            <w:r>
              <w:lastRenderedPageBreak/>
              <w:tab/>
            </w:r>
            <w:r w:rsidRPr="00801F38">
              <w:t>...</w:t>
            </w:r>
            <w:r>
              <w:t>,</w:t>
            </w:r>
          </w:p>
          <w:p w14:paraId="34774837" w14:textId="77777777" w:rsidR="00624AA4" w:rsidRDefault="00624AA4" w:rsidP="00A9633D">
            <w:pPr>
              <w:pStyle w:val="PL"/>
              <w:shd w:val="clear" w:color="auto" w:fill="E6E6E6"/>
            </w:pPr>
            <w:r w:rsidRPr="00582EEC">
              <w:tab/>
            </w:r>
            <w:r>
              <w:t>[[</w:t>
            </w:r>
            <w:r w:rsidRPr="00582EEC">
              <w:tab/>
              <w:t>syncTx</w:t>
            </w:r>
            <w:r>
              <w:t>Periodic</w:t>
            </w:r>
            <w:r w:rsidRPr="00582EEC">
              <w:t>-r1</w:t>
            </w:r>
            <w:r>
              <w:t>3</w:t>
            </w:r>
            <w:r w:rsidRPr="00582EEC">
              <w:tab/>
            </w:r>
            <w:r w:rsidRPr="00582EEC">
              <w:tab/>
            </w:r>
            <w:r w:rsidRPr="00582EEC">
              <w:tab/>
            </w:r>
            <w:r w:rsidRPr="00582EEC">
              <w:tab/>
            </w:r>
            <w:r w:rsidRPr="00582EEC">
              <w:tab/>
              <w:t>ENUMERATED {</w:t>
            </w:r>
            <w:r>
              <w:t>true</w:t>
            </w:r>
            <w:r w:rsidRPr="00582EEC">
              <w:t>}</w:t>
            </w:r>
            <w:r>
              <w:tab/>
            </w:r>
            <w:r>
              <w:tab/>
            </w:r>
            <w:r>
              <w:tab/>
              <w:t>OPTIONAL</w:t>
            </w:r>
            <w:r w:rsidRPr="00582EEC">
              <w:tab/>
              <w:t>-- Need O</w:t>
            </w:r>
            <w:r>
              <w:t>R</w:t>
            </w:r>
          </w:p>
          <w:p w14:paraId="5F1A3362" w14:textId="77777777" w:rsidR="00624AA4" w:rsidRPr="00582EEC" w:rsidRDefault="00624AA4" w:rsidP="00A9633D">
            <w:pPr>
              <w:pStyle w:val="PL"/>
              <w:shd w:val="clear" w:color="auto" w:fill="E6E6E6"/>
            </w:pPr>
            <w:r>
              <w:tab/>
              <w:t>]]</w:t>
            </w:r>
          </w:p>
          <w:p w14:paraId="0B32196F" w14:textId="77777777" w:rsidR="00624AA4" w:rsidRDefault="00624AA4" w:rsidP="00A9633D">
            <w:pPr>
              <w:pStyle w:val="PL"/>
              <w:shd w:val="clear" w:color="auto" w:fill="E6E6E6"/>
            </w:pPr>
          </w:p>
          <w:p w14:paraId="1C068135" w14:textId="77777777" w:rsidR="00624AA4" w:rsidRPr="00582EEC" w:rsidRDefault="00624AA4" w:rsidP="00A9633D">
            <w:pPr>
              <w:pStyle w:val="PL"/>
              <w:shd w:val="clear" w:color="auto" w:fill="E6E6E6"/>
            </w:pPr>
            <w:r w:rsidRPr="00582EEC">
              <w:t>}</w:t>
            </w:r>
          </w:p>
          <w:p w14:paraId="4097857A" w14:textId="77777777" w:rsidR="00624AA4" w:rsidRPr="00582EEC" w:rsidRDefault="00624AA4" w:rsidP="00A9633D">
            <w:pPr>
              <w:pStyle w:val="PL"/>
              <w:shd w:val="clear" w:color="auto" w:fill="E6E6E6"/>
            </w:pPr>
          </w:p>
          <w:p w14:paraId="0FE86E24" w14:textId="77777777" w:rsidR="00624AA4" w:rsidRPr="00582EEC" w:rsidRDefault="00624AA4" w:rsidP="00A9633D">
            <w:pPr>
              <w:pStyle w:val="PL"/>
              <w:shd w:val="clear" w:color="auto" w:fill="E6E6E6"/>
            </w:pP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62D6263B" w14:textId="77777777" w:rsidR="00624AA4" w:rsidRPr="00582EEC" w:rsidRDefault="00624AA4" w:rsidP="00A9633D">
            <w:pPr>
              <w:pStyle w:val="PL"/>
              <w:shd w:val="clear" w:color="auto" w:fill="E6E6E6"/>
            </w:pPr>
          </w:p>
          <w:p w14:paraId="4C858664" w14:textId="77777777" w:rsidR="00624AA4" w:rsidRPr="00582EEC" w:rsidRDefault="00624AA4" w:rsidP="00A9633D">
            <w:pPr>
              <w:pStyle w:val="PL"/>
              <w:shd w:val="clear" w:color="auto" w:fill="E6E6E6"/>
            </w:pPr>
            <w:r>
              <w:t>SL-</w:t>
            </w:r>
            <w:r w:rsidRPr="00582EEC">
              <w:t>SyncConfig</w:t>
            </w:r>
            <w:r>
              <w:t>NFreq</w:t>
            </w:r>
            <w:r w:rsidRPr="00582EEC">
              <w:t>-r1</w:t>
            </w:r>
            <w:r>
              <w:t>3</w:t>
            </w:r>
            <w:r w:rsidRPr="00582EEC">
              <w:t xml:space="preserve"> ::=</w:t>
            </w:r>
            <w:r w:rsidRPr="00582EEC">
              <w:tab/>
            </w:r>
            <w:r w:rsidRPr="00582EEC">
              <w:tab/>
            </w:r>
            <w:r w:rsidRPr="00582EEC">
              <w:tab/>
              <w:t>SEQUENCE {</w:t>
            </w:r>
          </w:p>
          <w:p w14:paraId="398185D1" w14:textId="77777777" w:rsidR="00624AA4" w:rsidRPr="00582EEC" w:rsidRDefault="00624AA4" w:rsidP="00A9633D">
            <w:pPr>
              <w:pStyle w:val="PL"/>
              <w:shd w:val="clear" w:color="auto" w:fill="E6E6E6"/>
            </w:pPr>
            <w:r w:rsidRPr="00582EEC">
              <w:tab/>
            </w:r>
            <w:r>
              <w:t>async</w:t>
            </w:r>
            <w:r w:rsidRPr="00726300">
              <w:t>Parameters</w:t>
            </w:r>
            <w:r>
              <w:t>-r13</w:t>
            </w:r>
            <w:r w:rsidRPr="00582EEC">
              <w:tab/>
            </w:r>
            <w:r w:rsidRPr="00582EEC">
              <w:tab/>
            </w:r>
            <w:r w:rsidRPr="00582EEC">
              <w:tab/>
            </w:r>
            <w:r w:rsidRPr="00582EEC">
              <w:tab/>
            </w:r>
            <w:r w:rsidRPr="00582EEC">
              <w:tab/>
              <w:t>SEQUENCE {</w:t>
            </w:r>
          </w:p>
          <w:p w14:paraId="38F77473" w14:textId="77777777" w:rsidR="00624AA4" w:rsidRPr="00315078" w:rsidRDefault="00624AA4" w:rsidP="00A9633D">
            <w:pPr>
              <w:pStyle w:val="PL"/>
              <w:shd w:val="clear" w:color="auto" w:fill="E6E6E6"/>
              <w:rPr>
                <w:lang w:val="nl-NL"/>
              </w:rPr>
            </w:pPr>
            <w:r w:rsidRPr="00582EEC">
              <w:tab/>
            </w:r>
            <w:r>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SL-CP-Len-r12,</w:t>
            </w:r>
          </w:p>
          <w:p w14:paraId="083B2B3C" w14:textId="77777777" w:rsidR="00624AA4" w:rsidRPr="00726300" w:rsidRDefault="00624AA4" w:rsidP="00A9633D">
            <w:pPr>
              <w:pStyle w:val="PL"/>
              <w:shd w:val="clear" w:color="auto" w:fill="E6E6E6"/>
            </w:pPr>
            <w:r w:rsidRPr="00315078">
              <w:rPr>
                <w:lang w:val="nl-NL"/>
              </w:rPr>
              <w:tab/>
            </w:r>
            <w:r w:rsidRPr="00315078">
              <w:rPr>
                <w:lang w:val="nl-NL"/>
              </w:rPr>
              <w:tab/>
            </w:r>
            <w:r w:rsidRPr="00726300">
              <w:t>syncOffsetIndicator-r13</w:t>
            </w:r>
            <w:r w:rsidRPr="00726300">
              <w:tab/>
            </w:r>
            <w:r w:rsidRPr="00726300">
              <w:tab/>
            </w:r>
            <w:r w:rsidRPr="00726300">
              <w:tab/>
            </w:r>
            <w:r w:rsidRPr="00726300">
              <w:tab/>
              <w:t>SL-OffsetIndicatorSync-r12,</w:t>
            </w:r>
          </w:p>
          <w:p w14:paraId="60F64CE6" w14:textId="77777777" w:rsidR="00624AA4" w:rsidRPr="00726300" w:rsidRDefault="00624AA4" w:rsidP="00A9633D">
            <w:pPr>
              <w:pStyle w:val="PL"/>
              <w:shd w:val="clear" w:color="auto" w:fill="E6E6E6"/>
            </w:pPr>
            <w:r w:rsidRPr="00726300">
              <w:tab/>
            </w:r>
            <w:r w:rsidRPr="00726300">
              <w:tab/>
              <w:t>slssid-r13</w:t>
            </w:r>
            <w:r w:rsidRPr="00726300">
              <w:tab/>
            </w:r>
            <w:r w:rsidRPr="00726300">
              <w:tab/>
            </w:r>
            <w:r w:rsidRPr="00726300">
              <w:tab/>
            </w:r>
            <w:r w:rsidRPr="00726300">
              <w:tab/>
            </w:r>
            <w:r w:rsidRPr="00726300">
              <w:tab/>
            </w:r>
            <w:r w:rsidRPr="00726300">
              <w:tab/>
            </w:r>
            <w:r w:rsidRPr="00726300">
              <w:tab/>
              <w:t>SLSSID-r12</w:t>
            </w:r>
          </w:p>
          <w:p w14:paraId="63F104EB" w14:textId="77777777"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3056A4C2" w14:textId="77777777" w:rsidR="00624AA4" w:rsidRPr="00582EEC" w:rsidRDefault="00624AA4"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06FB63D9" w14:textId="77777777" w:rsidR="00624AA4" w:rsidRPr="00726300" w:rsidRDefault="00624AA4" w:rsidP="00A9633D">
            <w:pPr>
              <w:pStyle w:val="PL"/>
              <w:shd w:val="clear" w:color="auto" w:fill="E6E6E6"/>
            </w:pPr>
            <w:r w:rsidRPr="00726300">
              <w:tab/>
            </w:r>
            <w:r w:rsidRPr="00726300">
              <w:tab/>
              <w:t>syn</w:t>
            </w:r>
            <w:r w:rsidRPr="00315078">
              <w:t>cTxParameters-r13</w:t>
            </w:r>
            <w:r w:rsidRPr="00726300">
              <w:tab/>
            </w:r>
            <w:r w:rsidRPr="00726300">
              <w:tab/>
            </w:r>
            <w:r w:rsidRPr="00726300">
              <w:tab/>
            </w:r>
            <w:r w:rsidRPr="00726300">
              <w:tab/>
              <w:t>SL-TxParameters-r12,</w:t>
            </w:r>
          </w:p>
          <w:p w14:paraId="7532263D" w14:textId="77777777" w:rsidR="00624AA4" w:rsidRPr="00726300" w:rsidRDefault="00624AA4" w:rsidP="00A9633D">
            <w:pPr>
              <w:pStyle w:val="PL"/>
              <w:shd w:val="clear" w:color="auto" w:fill="E6E6E6"/>
            </w:pPr>
            <w:r w:rsidRPr="00726300">
              <w:tab/>
            </w:r>
            <w:r w:rsidRPr="00726300">
              <w:tab/>
            </w:r>
            <w:r w:rsidRPr="00315078">
              <w:t>syncTxThreshIC-r13</w:t>
            </w:r>
            <w:r w:rsidRPr="00726300">
              <w:tab/>
            </w:r>
            <w:r w:rsidRPr="00726300">
              <w:tab/>
            </w:r>
            <w:r w:rsidRPr="00726300">
              <w:tab/>
            </w:r>
            <w:r w:rsidRPr="00726300">
              <w:tab/>
            </w:r>
            <w:r w:rsidRPr="00726300">
              <w:tab/>
              <w:t>RSRP-RangeSL-r12,</w:t>
            </w:r>
          </w:p>
          <w:p w14:paraId="1FF1EB06" w14:textId="77777777" w:rsidR="00624AA4" w:rsidRPr="00582EEC" w:rsidRDefault="00624AA4"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1ED1F835" w14:textId="77777777" w:rsidR="00624AA4" w:rsidRDefault="00624AA4"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782BD77A" w14:textId="77777777"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44F65570" w14:textId="77777777" w:rsidR="00624AA4" w:rsidRPr="00582EEC" w:rsidRDefault="00624AA4" w:rsidP="00A9633D">
            <w:pPr>
              <w:pStyle w:val="PL"/>
              <w:shd w:val="clear" w:color="auto" w:fill="E6E6E6"/>
            </w:pPr>
            <w:r>
              <w:tab/>
              <w:t>rxParameters-r1s</w:t>
            </w:r>
            <w:r w:rsidRPr="00582EEC">
              <w:tab/>
            </w:r>
            <w:r w:rsidRPr="00582EEC">
              <w:tab/>
            </w:r>
            <w:r w:rsidRPr="00582EEC">
              <w:tab/>
            </w:r>
            <w:r w:rsidRPr="00582EEC">
              <w:tab/>
            </w:r>
            <w:r w:rsidRPr="00582EEC">
              <w:tab/>
              <w:t>SEQUENCE {</w:t>
            </w:r>
          </w:p>
          <w:p w14:paraId="393875BE" w14:textId="77777777" w:rsidR="00624AA4" w:rsidRPr="00582EEC" w:rsidRDefault="00624AA4"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4609BB83" w14:textId="77777777"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7E6B60FC" w14:textId="77777777" w:rsidR="00624AA4" w:rsidRDefault="00624AA4" w:rsidP="00A9633D">
            <w:pPr>
              <w:pStyle w:val="PL"/>
              <w:shd w:val="clear" w:color="auto" w:fill="E6E6E6"/>
            </w:pPr>
            <w:r>
              <w:tab/>
            </w:r>
            <w:r w:rsidRPr="00801F38">
              <w:t>...</w:t>
            </w:r>
          </w:p>
          <w:p w14:paraId="78749FED" w14:textId="77777777" w:rsidR="00624AA4" w:rsidRPr="00582EEC" w:rsidRDefault="00624AA4" w:rsidP="00A9633D">
            <w:pPr>
              <w:pStyle w:val="PL"/>
              <w:pBdr>
                <w:bottom w:val="single" w:sz="6" w:space="1" w:color="auto"/>
              </w:pBdr>
              <w:shd w:val="clear" w:color="auto" w:fill="E6E6E6"/>
            </w:pPr>
            <w:r w:rsidRPr="00582EEC">
              <w:t>}</w:t>
            </w:r>
          </w:p>
          <w:p w14:paraId="2D283505" w14:textId="77777777"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First of all, </w:t>
            </w:r>
            <w:r w:rsidRPr="00F870AA">
              <w:rPr>
                <w:rFonts w:ascii="Arial" w:hAnsi="Arial" w:cs="Arial"/>
                <w:noProof/>
                <w:color w:val="1F497D" w:themeColor="text2"/>
                <w:sz w:val="16"/>
                <w:szCs w:val="16"/>
              </w:rPr>
              <w:t>discSyncConfig-r13</w:t>
            </w:r>
            <w:r>
              <w:rPr>
                <w:rFonts w:ascii="Arial" w:hAnsi="Arial" w:cs="Arial"/>
                <w:noProof/>
                <w:color w:val="1F497D" w:themeColor="text2"/>
                <w:sz w:val="16"/>
                <w:szCs w:val="16"/>
              </w:rPr>
              <w:t xml:space="preserve"> is a field, i.e. it is not an information element. So how  message content could it be replaced with a type definition? It is dificult to see what is changed in the ASN.1. It is also hard to understand if the intention is to changed also REL-12 syntax.</w:t>
            </w:r>
          </w:p>
          <w:p w14:paraId="7A86C646" w14:textId="77777777" w:rsidR="00624AA4" w:rsidRDefault="00624AA4" w:rsidP="00A9633D">
            <w:pPr>
              <w:spacing w:after="0"/>
              <w:rPr>
                <w:rFonts w:ascii="Arial" w:hAnsi="Arial" w:cs="Arial"/>
                <w:noProof/>
                <w:color w:val="1F497D" w:themeColor="text2"/>
                <w:sz w:val="16"/>
                <w:szCs w:val="16"/>
              </w:rPr>
            </w:pPr>
          </w:p>
          <w:p w14:paraId="1F7153E2" w14:textId="77777777" w:rsidR="00624AA4" w:rsidRDefault="00624AA4" w:rsidP="00A9633D">
            <w:pPr>
              <w:spacing w:after="60"/>
              <w:rPr>
                <w:rFonts w:ascii="Arial" w:hAnsi="Arial" w:cs="Arial"/>
                <w:noProof/>
                <w:color w:val="1F497D" w:themeColor="text2"/>
                <w:sz w:val="16"/>
                <w:szCs w:val="16"/>
              </w:rPr>
            </w:pPr>
            <w:r w:rsidRPr="002607BA">
              <w:rPr>
                <w:rFonts w:ascii="Arial" w:hAnsi="Arial" w:cs="Arial"/>
                <w:noProof/>
                <w:color w:val="1F497D" w:themeColor="text2"/>
                <w:sz w:val="16"/>
                <w:szCs w:val="16"/>
              </w:rPr>
              <w:t>Qualcomm will look into if this is a problem or not.</w:t>
            </w:r>
          </w:p>
          <w:p w14:paraId="59ABC085" w14:textId="77777777" w:rsidR="00624AA4" w:rsidRDefault="00624AA4" w:rsidP="00A9633D">
            <w:pPr>
              <w:spacing w:after="60"/>
              <w:rPr>
                <w:rFonts w:ascii="Arial" w:hAnsi="Arial" w:cs="Arial"/>
                <w:noProof/>
                <w:color w:val="1F497D" w:themeColor="text2"/>
                <w:sz w:val="16"/>
                <w:szCs w:val="16"/>
              </w:rPr>
            </w:pPr>
          </w:p>
          <w:p w14:paraId="2D0589BB" w14:textId="77777777" w:rsidR="00624AA4" w:rsidRDefault="00624AA4" w:rsidP="00A9633D">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Further discussion seems required and a more detailed proposal would be appreciated.</w:t>
            </w:r>
          </w:p>
          <w:p w14:paraId="4881957D" w14:textId="77777777" w:rsidR="00624AA4" w:rsidRPr="00FE164A" w:rsidRDefault="00624AA4" w:rsidP="00A9633D">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2E50ABFC" w14:textId="77777777" w:rsidR="00624AA4" w:rsidRPr="00A96C89" w:rsidRDefault="00624AA4" w:rsidP="00A96C89">
            <w:pPr>
              <w:tabs>
                <w:tab w:val="left" w:pos="543"/>
              </w:tabs>
              <w:spacing w:after="0"/>
              <w:rPr>
                <w:rFonts w:ascii="Arial" w:hAnsi="Arial" w:cs="Arial"/>
                <w:color w:val="1F497D" w:themeColor="text2"/>
                <w:kern w:val="2"/>
                <w:sz w:val="16"/>
                <w:szCs w:val="16"/>
                <w:lang w:val="en-US" w:eastAsia="ko-KR"/>
              </w:rPr>
            </w:pPr>
            <w:r w:rsidRPr="00FE164A">
              <w:rPr>
                <w:rFonts w:ascii="Arial" w:hAnsi="Arial" w:cs="Arial"/>
                <w:noProof/>
                <w:color w:val="C0504D" w:themeColor="accent2"/>
                <w:sz w:val="16"/>
                <w:szCs w:val="16"/>
              </w:rPr>
              <w:t>=&gt; To be discussed at RAN2#93</w:t>
            </w:r>
          </w:p>
        </w:tc>
        <w:tc>
          <w:tcPr>
            <w:tcW w:w="1060" w:type="dxa"/>
            <w:shd w:val="clear" w:color="auto" w:fill="auto"/>
          </w:tcPr>
          <w:p w14:paraId="67E2B8A3"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lastRenderedPageBreak/>
              <w:t>Open (ProSe CR) (ASN.1)</w:t>
            </w:r>
          </w:p>
        </w:tc>
      </w:tr>
      <w:tr w:rsidR="00624AA4" w:rsidRPr="00BD494B" w14:paraId="73F89740" w14:textId="77777777" w:rsidTr="00066361">
        <w:tc>
          <w:tcPr>
            <w:tcW w:w="769" w:type="dxa"/>
            <w:shd w:val="clear" w:color="auto" w:fill="auto"/>
          </w:tcPr>
          <w:p w14:paraId="3F0BDF12" w14:textId="77777777" w:rsidR="00624AA4" w:rsidRPr="00BD494B" w:rsidRDefault="00624AA4" w:rsidP="004F4BB1">
            <w:pPr>
              <w:spacing w:after="0"/>
              <w:rPr>
                <w:rFonts w:ascii="Arial" w:hAnsi="Arial" w:cs="Arial"/>
                <w:noProof/>
                <w:sz w:val="16"/>
                <w:szCs w:val="16"/>
              </w:rPr>
            </w:pPr>
            <w:r w:rsidRPr="000F1C1D">
              <w:rPr>
                <w:rFonts w:ascii="Arial" w:hAnsi="Arial" w:cs="Arial"/>
                <w:noProof/>
                <w:sz w:val="16"/>
                <w:szCs w:val="16"/>
                <w:lang w:eastAsia="ko-KR"/>
              </w:rPr>
              <w:lastRenderedPageBreak/>
              <w:t>L.039</w:t>
            </w:r>
          </w:p>
        </w:tc>
        <w:tc>
          <w:tcPr>
            <w:tcW w:w="1677" w:type="dxa"/>
            <w:shd w:val="clear" w:color="auto" w:fill="auto"/>
          </w:tcPr>
          <w:p w14:paraId="45799778" w14:textId="77777777" w:rsidR="00624AA4" w:rsidRPr="00F7229B" w:rsidRDefault="00624AA4" w:rsidP="004F4BB1">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64B4BFF1" w14:textId="77777777" w:rsidR="00624AA4" w:rsidRPr="00B80333" w:rsidRDefault="00624AA4" w:rsidP="00A9633D">
            <w:pPr>
              <w:pStyle w:val="TAL"/>
              <w:rPr>
                <w:bCs/>
                <w:noProof/>
                <w:sz w:val="16"/>
                <w:szCs w:val="16"/>
                <w:lang w:eastAsia="ko-KR"/>
              </w:rPr>
            </w:pPr>
            <w:r w:rsidRPr="00B80333">
              <w:rPr>
                <w:rFonts w:hint="eastAsia"/>
                <w:bCs/>
                <w:noProof/>
                <w:sz w:val="16"/>
                <w:szCs w:val="16"/>
                <w:lang w:eastAsia="ko-KR"/>
              </w:rPr>
              <w:t>Not clear which value indicates support:</w:t>
            </w:r>
          </w:p>
          <w:p w14:paraId="0534693B" w14:textId="77777777" w:rsidR="00624AA4" w:rsidRPr="00F63DF7" w:rsidRDefault="00624AA4" w:rsidP="00A9633D">
            <w:pPr>
              <w:pStyle w:val="TAL"/>
              <w:rPr>
                <w:b/>
                <w:bCs/>
                <w:i/>
                <w:noProof/>
                <w:sz w:val="16"/>
                <w:szCs w:val="16"/>
                <w:lang w:eastAsia="zh-CN"/>
              </w:rPr>
            </w:pPr>
            <w:r w:rsidRPr="00F63DF7">
              <w:rPr>
                <w:b/>
                <w:bCs/>
                <w:i/>
                <w:noProof/>
                <w:sz w:val="16"/>
                <w:szCs w:val="16"/>
                <w:lang w:eastAsia="en-GB"/>
              </w:rPr>
              <w:t>multipleTxAllowed</w:t>
            </w:r>
          </w:p>
          <w:p w14:paraId="46B5A665" w14:textId="77777777" w:rsidR="00624AA4" w:rsidRPr="00BD494B" w:rsidRDefault="00624AA4" w:rsidP="004F4BB1">
            <w:pPr>
              <w:spacing w:after="0"/>
              <w:rPr>
                <w:rFonts w:ascii="Arial" w:hAnsi="Arial" w:cs="Arial"/>
                <w:noProof/>
                <w:sz w:val="16"/>
                <w:szCs w:val="16"/>
              </w:rPr>
            </w:pPr>
            <w:r w:rsidRPr="00F63DF7">
              <w:rPr>
                <w:rFonts w:eastAsia="MS Mincho"/>
                <w:bCs/>
                <w:kern w:val="2"/>
                <w:sz w:val="16"/>
                <w:szCs w:val="16"/>
                <w:lang w:eastAsia="en-GB"/>
              </w:rPr>
              <w:t xml:space="preserve">Indicates whether or not multiple transmissions in one SC period </w:t>
            </w:r>
            <w:proofErr w:type="gramStart"/>
            <w:r w:rsidRPr="00F63DF7">
              <w:rPr>
                <w:rFonts w:eastAsia="MS Mincho"/>
                <w:bCs/>
                <w:kern w:val="2"/>
                <w:sz w:val="16"/>
                <w:szCs w:val="16"/>
                <w:lang w:eastAsia="en-GB"/>
              </w:rPr>
              <w:t>is</w:t>
            </w:r>
            <w:proofErr w:type="gramEnd"/>
            <w:r w:rsidRPr="00F63DF7">
              <w:rPr>
                <w:rFonts w:eastAsia="MS Mincho"/>
                <w:bCs/>
                <w:kern w:val="2"/>
                <w:sz w:val="16"/>
                <w:szCs w:val="16"/>
                <w:lang w:eastAsia="en-GB"/>
              </w:rPr>
              <w:t xml:space="preserve"> allowed.</w:t>
            </w:r>
          </w:p>
        </w:tc>
        <w:tc>
          <w:tcPr>
            <w:tcW w:w="708" w:type="dxa"/>
            <w:gridSpan w:val="3"/>
            <w:shd w:val="clear" w:color="auto" w:fill="auto"/>
          </w:tcPr>
          <w:p w14:paraId="41BD3FBE" w14:textId="77777777" w:rsidR="00624AA4" w:rsidRPr="00BD494B" w:rsidRDefault="00624AA4" w:rsidP="004F4BB1">
            <w:pPr>
              <w:spacing w:after="0"/>
              <w:rPr>
                <w:rFonts w:ascii="Arial" w:hAnsi="Arial" w:cs="Arial"/>
                <w:noProof/>
                <w:sz w:val="16"/>
                <w:szCs w:val="16"/>
              </w:rPr>
            </w:pPr>
            <w:r>
              <w:rPr>
                <w:rFonts w:ascii="Arial" w:hAnsi="Arial" w:cs="Arial" w:hint="eastAsia"/>
                <w:noProof/>
                <w:sz w:val="16"/>
                <w:szCs w:val="16"/>
                <w:lang w:eastAsia="ko-KR"/>
              </w:rPr>
              <w:t>3</w:t>
            </w:r>
          </w:p>
        </w:tc>
        <w:tc>
          <w:tcPr>
            <w:tcW w:w="6077" w:type="dxa"/>
            <w:shd w:val="clear" w:color="auto" w:fill="auto"/>
          </w:tcPr>
          <w:p w14:paraId="144327B4" w14:textId="77777777" w:rsidR="00624AA4" w:rsidRPr="00F63DF7" w:rsidRDefault="00624AA4" w:rsidP="00A9633D">
            <w:pPr>
              <w:pStyle w:val="CommentText"/>
              <w:spacing w:after="0"/>
              <w:rPr>
                <w:rFonts w:ascii="Arial" w:hAnsi="Arial" w:cs="Arial"/>
                <w:sz w:val="16"/>
                <w:szCs w:val="16"/>
                <w:lang w:eastAsia="ko-KR"/>
              </w:rPr>
            </w:pPr>
            <w:r w:rsidRPr="00F63DF7">
              <w:rPr>
                <w:rFonts w:ascii="Arial" w:hAnsi="Arial" w:cs="Arial"/>
                <w:sz w:val="16"/>
                <w:szCs w:val="16"/>
                <w:lang w:eastAsia="ko-KR"/>
              </w:rPr>
              <w:t xml:space="preserve">Option1) Suggest to explicitly indicate in the FD which value (e.g.TRUE) correponds to that the multiple TX is allowed. </w:t>
            </w:r>
          </w:p>
          <w:p w14:paraId="6F56E966" w14:textId="77777777" w:rsidR="00624AA4" w:rsidRPr="00F63DF7" w:rsidRDefault="00624AA4" w:rsidP="00A9633D">
            <w:pPr>
              <w:pStyle w:val="TAL"/>
              <w:rPr>
                <w:b/>
                <w:bCs/>
                <w:i/>
                <w:noProof/>
                <w:sz w:val="16"/>
                <w:szCs w:val="16"/>
                <w:lang w:eastAsia="zh-CN"/>
              </w:rPr>
            </w:pPr>
            <w:r w:rsidRPr="00F63DF7">
              <w:rPr>
                <w:b/>
                <w:bCs/>
                <w:i/>
                <w:noProof/>
                <w:sz w:val="16"/>
                <w:szCs w:val="16"/>
                <w:lang w:eastAsia="en-GB"/>
              </w:rPr>
              <w:t>multipleTxAllowed</w:t>
            </w:r>
          </w:p>
          <w:p w14:paraId="7444D30E" w14:textId="77777777" w:rsidR="00624AA4" w:rsidRDefault="00624AA4" w:rsidP="00A9633D">
            <w:pPr>
              <w:pStyle w:val="TAL"/>
              <w:pBdr>
                <w:bottom w:val="single" w:sz="6" w:space="1" w:color="auto"/>
              </w:pBdr>
              <w:rPr>
                <w:rFonts w:eastAsia="Malgun Gothic"/>
                <w:bCs/>
                <w:color w:val="FF0000"/>
                <w:kern w:val="2"/>
                <w:sz w:val="16"/>
                <w:szCs w:val="16"/>
                <w:u w:val="single"/>
                <w:lang w:eastAsia="ko-KR"/>
              </w:rPr>
            </w:pPr>
            <w:r w:rsidRPr="00F63DF7">
              <w:rPr>
                <w:rFonts w:eastAsia="MS Mincho"/>
                <w:bCs/>
                <w:kern w:val="2"/>
                <w:sz w:val="16"/>
                <w:szCs w:val="16"/>
                <w:lang w:eastAsia="en-GB"/>
              </w:rPr>
              <w:t xml:space="preserve">Indicates whether or not multiple transmissions in one SC period </w:t>
            </w:r>
            <w:proofErr w:type="gramStart"/>
            <w:r w:rsidRPr="00F63DF7">
              <w:rPr>
                <w:rFonts w:eastAsia="MS Mincho"/>
                <w:bCs/>
                <w:kern w:val="2"/>
                <w:sz w:val="16"/>
                <w:szCs w:val="16"/>
                <w:lang w:eastAsia="en-GB"/>
              </w:rPr>
              <w:t>is</w:t>
            </w:r>
            <w:proofErr w:type="gramEnd"/>
            <w:r w:rsidRPr="00F63DF7">
              <w:rPr>
                <w:rFonts w:eastAsia="MS Mincho"/>
                <w:bCs/>
                <w:kern w:val="2"/>
                <w:sz w:val="16"/>
                <w:szCs w:val="16"/>
                <w:lang w:eastAsia="en-GB"/>
              </w:rPr>
              <w:t xml:space="preserve"> allowed.</w:t>
            </w:r>
            <w:r w:rsidRPr="00F63DF7">
              <w:rPr>
                <w:rFonts w:eastAsia="Malgun Gothic" w:hint="eastAsia"/>
                <w:bCs/>
                <w:color w:val="FF0000"/>
                <w:kern w:val="2"/>
                <w:sz w:val="16"/>
                <w:szCs w:val="16"/>
                <w:u w:val="single"/>
                <w:lang w:eastAsia="ko-KR"/>
              </w:rPr>
              <w:t xml:space="preserve"> Value </w:t>
            </w:r>
            <w:r w:rsidRPr="00F63DF7">
              <w:rPr>
                <w:rFonts w:eastAsia="Malgun Gothic"/>
                <w:bCs/>
                <w:color w:val="FF0000"/>
                <w:kern w:val="2"/>
                <w:sz w:val="16"/>
                <w:szCs w:val="16"/>
                <w:u w:val="single"/>
                <w:lang w:eastAsia="ko-KR"/>
              </w:rPr>
              <w:t>‘</w:t>
            </w:r>
            <w:r w:rsidRPr="00F63DF7">
              <w:rPr>
                <w:rFonts w:eastAsia="Malgun Gothic" w:hint="eastAsia"/>
                <w:bCs/>
                <w:color w:val="FF0000"/>
                <w:kern w:val="2"/>
                <w:sz w:val="16"/>
                <w:szCs w:val="16"/>
                <w:u w:val="single"/>
                <w:lang w:eastAsia="ko-KR"/>
              </w:rPr>
              <w:t>true</w:t>
            </w:r>
            <w:r w:rsidRPr="00F63DF7">
              <w:rPr>
                <w:rFonts w:eastAsia="Malgun Gothic"/>
                <w:bCs/>
                <w:color w:val="FF0000"/>
                <w:kern w:val="2"/>
                <w:sz w:val="16"/>
                <w:szCs w:val="16"/>
                <w:u w:val="single"/>
                <w:lang w:eastAsia="ko-KR"/>
              </w:rPr>
              <w:t>”</w:t>
            </w:r>
            <w:r>
              <w:rPr>
                <w:rFonts w:eastAsia="Malgun Gothic" w:hint="eastAsia"/>
                <w:bCs/>
                <w:color w:val="FF0000"/>
                <w:kern w:val="2"/>
                <w:sz w:val="16"/>
                <w:szCs w:val="16"/>
                <w:u w:val="single"/>
                <w:lang w:eastAsia="ko-KR"/>
              </w:rPr>
              <w:t xml:space="preserve"> </w:t>
            </w:r>
            <w:r w:rsidRPr="00F63DF7">
              <w:rPr>
                <w:rFonts w:eastAsia="Malgun Gothic" w:hint="eastAsia"/>
                <w:bCs/>
                <w:color w:val="FF0000"/>
                <w:kern w:val="2"/>
                <w:sz w:val="16"/>
                <w:szCs w:val="16"/>
                <w:u w:val="single"/>
                <w:lang w:eastAsia="ko-KR"/>
              </w:rPr>
              <w:t xml:space="preserve">indicate that multiple </w:t>
            </w:r>
            <w:proofErr w:type="gramStart"/>
            <w:r w:rsidRPr="00F63DF7">
              <w:rPr>
                <w:rFonts w:eastAsia="Malgun Gothic"/>
                <w:bCs/>
                <w:color w:val="FF0000"/>
                <w:kern w:val="2"/>
                <w:sz w:val="16"/>
                <w:szCs w:val="16"/>
                <w:u w:val="single"/>
                <w:lang w:eastAsia="ko-KR"/>
              </w:rPr>
              <w:t>transmission</w:t>
            </w:r>
            <w:proofErr w:type="gramEnd"/>
            <w:r w:rsidRPr="00F63DF7">
              <w:rPr>
                <w:rFonts w:eastAsia="Malgun Gothic" w:hint="eastAsia"/>
                <w:bCs/>
                <w:color w:val="FF0000"/>
                <w:kern w:val="2"/>
                <w:sz w:val="16"/>
                <w:szCs w:val="16"/>
                <w:u w:val="single"/>
                <w:lang w:eastAsia="ko-KR"/>
              </w:rPr>
              <w:t xml:space="preserve"> is allowed</w:t>
            </w:r>
            <w:r>
              <w:rPr>
                <w:rFonts w:eastAsia="Malgun Gothic"/>
                <w:bCs/>
                <w:color w:val="FF0000"/>
                <w:kern w:val="2"/>
                <w:sz w:val="16"/>
                <w:szCs w:val="16"/>
                <w:u w:val="single"/>
                <w:lang w:eastAsia="ko-KR"/>
              </w:rPr>
              <w:t>.</w:t>
            </w:r>
          </w:p>
          <w:p w14:paraId="0F61BA99" w14:textId="77777777" w:rsidR="00624AA4" w:rsidRPr="00F63DF7" w:rsidRDefault="00624AA4" w:rsidP="00A9633D">
            <w:pPr>
              <w:pStyle w:val="TAL"/>
              <w:pBdr>
                <w:bottom w:val="single" w:sz="6" w:space="1" w:color="auto"/>
              </w:pBdr>
              <w:rPr>
                <w:rFonts w:eastAsia="Malgun Gothic"/>
                <w:bCs/>
                <w:kern w:val="2"/>
                <w:sz w:val="16"/>
                <w:szCs w:val="16"/>
                <w:lang w:eastAsia="ko-KR"/>
              </w:rPr>
            </w:pPr>
          </w:p>
          <w:p w14:paraId="33403276" w14:textId="77777777" w:rsidR="00624AA4" w:rsidRPr="00F63DF7" w:rsidRDefault="00624AA4" w:rsidP="00A9633D">
            <w:pPr>
              <w:pStyle w:val="CommentText"/>
              <w:pBdr>
                <w:bottom w:val="single" w:sz="6" w:space="1" w:color="auto"/>
              </w:pBdr>
              <w:spacing w:after="0"/>
              <w:rPr>
                <w:rFonts w:ascii="Arial" w:hAnsi="Arial" w:cs="Arial"/>
                <w:sz w:val="16"/>
                <w:szCs w:val="16"/>
                <w:lang w:eastAsia="ko-KR"/>
              </w:rPr>
            </w:pPr>
            <w:r w:rsidRPr="00F63DF7">
              <w:rPr>
                <w:rFonts w:ascii="Arial" w:hAnsi="Arial" w:cs="Arial"/>
                <w:sz w:val="16"/>
                <w:szCs w:val="16"/>
                <w:lang w:eastAsia="ko-KR"/>
              </w:rPr>
              <w:t>Option2: we could have this field as ENUMERATE with "allowed, notAllowed"</w:t>
            </w:r>
          </w:p>
          <w:p w14:paraId="40DC9928" w14:textId="77777777" w:rsidR="00624AA4" w:rsidRDefault="00624AA4" w:rsidP="00A9633D">
            <w:pPr>
              <w:pStyle w:val="CommentText"/>
              <w:spacing w:after="0"/>
              <w:rPr>
                <w:rFonts w:ascii="Arial" w:hAnsi="Arial" w:cs="Arial"/>
                <w:color w:val="1F497D" w:themeColor="text2"/>
                <w:sz w:val="16"/>
                <w:szCs w:val="16"/>
                <w:lang w:eastAsia="ko-KR"/>
              </w:rPr>
            </w:pPr>
            <w:r w:rsidRPr="00F63DF7">
              <w:rPr>
                <w:rFonts w:ascii="Arial" w:hAnsi="Arial" w:cs="Arial"/>
                <w:b/>
                <w:color w:val="1F497D" w:themeColor="text2"/>
                <w:sz w:val="16"/>
                <w:szCs w:val="16"/>
                <w:lang w:eastAsia="ko-KR"/>
              </w:rPr>
              <w:t xml:space="preserve">Ericsson: </w:t>
            </w:r>
            <w:r w:rsidRPr="00F63DF7">
              <w:rPr>
                <w:rFonts w:ascii="Arial" w:hAnsi="Arial" w:cs="Arial"/>
                <w:color w:val="1F497D" w:themeColor="text2"/>
                <w:sz w:val="16"/>
                <w:szCs w:val="16"/>
                <w:lang w:eastAsia="ko-KR"/>
              </w:rPr>
              <w:t xml:space="preserve">As we suggest a name change in L.038, if we go for a name like </w:t>
            </w:r>
            <w:r w:rsidRPr="00F63DF7">
              <w:rPr>
                <w:rFonts w:ascii="Arial" w:hAnsi="Arial" w:cs="Arial"/>
                <w:i/>
                <w:color w:val="1F497D" w:themeColor="text2"/>
                <w:sz w:val="16"/>
                <w:szCs w:val="16"/>
                <w:lang w:eastAsia="ko-KR"/>
              </w:rPr>
              <w:t>multipleTxConfigured</w:t>
            </w:r>
            <w:r w:rsidRPr="00F63DF7">
              <w:rPr>
                <w:rFonts w:ascii="Arial" w:hAnsi="Arial" w:cs="Arial"/>
                <w:color w:val="1F497D" w:themeColor="text2"/>
                <w:sz w:val="16"/>
                <w:szCs w:val="16"/>
                <w:lang w:eastAsia="ko-KR"/>
              </w:rPr>
              <w:t>, then it becomes apparent that “true” means it is configured and “false” means it is not.</w:t>
            </w:r>
          </w:p>
          <w:p w14:paraId="69EC6786" w14:textId="77777777" w:rsidR="00624AA4" w:rsidRPr="007D468D" w:rsidRDefault="00624AA4" w:rsidP="00A9633D">
            <w:pPr>
              <w:pStyle w:val="CommentText"/>
              <w:spacing w:after="0"/>
              <w:rPr>
                <w:rFonts w:ascii="Arial" w:hAnsi="Arial" w:cs="Arial"/>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It is boolean so true means allowed and false means not allowed. However fine to clarify this in field description.</w:t>
            </w:r>
          </w:p>
          <w:p w14:paraId="2D4C7146" w14:textId="77777777" w:rsidR="00624AA4" w:rsidRDefault="00624AA4" w:rsidP="00A9633D">
            <w:pPr>
              <w:pStyle w:val="CommentText"/>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Coordinator:</w:t>
            </w:r>
            <w:r>
              <w:rPr>
                <w:rFonts w:ascii="Arial" w:hAnsi="Arial" w:cs="Arial"/>
                <w:color w:val="1F497D" w:themeColor="text2"/>
                <w:sz w:val="16"/>
                <w:szCs w:val="16"/>
                <w:lang w:eastAsia="ko-KR"/>
              </w:rPr>
              <w:t xml:space="preserve"> No opinion on the different options but clearly both cannot be used. So one of them should be selected. Are there any preferences?</w:t>
            </w:r>
          </w:p>
          <w:p w14:paraId="68A24BFD" w14:textId="77777777" w:rsidR="00624AA4" w:rsidRDefault="00624AA4" w:rsidP="00A9633D">
            <w:pPr>
              <w:pStyle w:val="CommentText"/>
              <w:spacing w:after="0"/>
              <w:rPr>
                <w:rFonts w:ascii="Arial" w:hAnsi="Arial" w:cs="Arial"/>
                <w:color w:val="1F497D" w:themeColor="text2"/>
                <w:sz w:val="16"/>
                <w:szCs w:val="16"/>
                <w:lang w:eastAsia="ko-KR"/>
              </w:rPr>
            </w:pPr>
            <w:r w:rsidRPr="00C30755">
              <w:rPr>
                <w:rFonts w:ascii="Arial" w:hAnsi="Arial" w:cs="Arial"/>
                <w:b/>
                <w:color w:val="1F497D" w:themeColor="text2"/>
                <w:sz w:val="16"/>
                <w:szCs w:val="16"/>
                <w:lang w:eastAsia="ko-KR"/>
              </w:rPr>
              <w:lastRenderedPageBreak/>
              <w:t>Samsung:</w:t>
            </w:r>
            <w:r>
              <w:rPr>
                <w:rFonts w:ascii="Arial" w:hAnsi="Arial" w:cs="Arial"/>
                <w:color w:val="1F497D" w:themeColor="text2"/>
                <w:sz w:val="16"/>
                <w:szCs w:val="16"/>
                <w:lang w:eastAsia="ko-KR"/>
              </w:rPr>
              <w:t xml:space="preserve"> Fine to add the proposed </w:t>
            </w:r>
            <w:proofErr w:type="gramStart"/>
            <w:r>
              <w:rPr>
                <w:rFonts w:ascii="Arial" w:hAnsi="Arial" w:cs="Arial"/>
                <w:color w:val="1F497D" w:themeColor="text2"/>
                <w:sz w:val="16"/>
                <w:szCs w:val="16"/>
                <w:lang w:eastAsia="ko-KR"/>
              </w:rPr>
              <w:t>clarification,</w:t>
            </w:r>
            <w:proofErr w:type="gramEnd"/>
            <w:r>
              <w:rPr>
                <w:rFonts w:ascii="Arial" w:hAnsi="Arial" w:cs="Arial"/>
                <w:color w:val="1F497D" w:themeColor="text2"/>
                <w:sz w:val="16"/>
                <w:szCs w:val="16"/>
                <w:lang w:eastAsia="ko-KR"/>
              </w:rPr>
              <w:t xml:space="preserve"> could be done by modifying existing sentence. Seems minor issue i.e. class 1/2. Ericsson suggestion should be discussed separately</w:t>
            </w:r>
          </w:p>
          <w:p w14:paraId="354A26A4" w14:textId="77777777" w:rsidR="00624AA4" w:rsidRPr="00BD494B" w:rsidRDefault="00624AA4" w:rsidP="004F4BB1">
            <w:pPr>
              <w:spacing w:after="0"/>
              <w:rPr>
                <w:rFonts w:ascii="Arial" w:hAnsi="Arial" w:cs="Arial"/>
                <w:noProof/>
                <w:sz w:val="16"/>
                <w:szCs w:val="16"/>
              </w:rPr>
            </w:pPr>
            <w:r>
              <w:rPr>
                <w:rFonts w:ascii="Arial" w:hAnsi="Arial" w:cs="Arial"/>
                <w:color w:val="1F497D" w:themeColor="text2"/>
                <w:sz w:val="16"/>
                <w:szCs w:val="16"/>
                <w:lang w:eastAsia="ko-KR"/>
              </w:rPr>
              <w:t>HV&gt;Clarification added that TRUE means allowed. Did not change field name to ‘configured’ as this seems to imply UE is required to perform multiple transmissions, which also requires eNB does to know UE support</w:t>
            </w:r>
            <w:proofErr w:type="gramStart"/>
            <w:r>
              <w:rPr>
                <w:rFonts w:ascii="Arial" w:hAnsi="Arial" w:cs="Arial"/>
                <w:color w:val="1F497D" w:themeColor="text2"/>
                <w:sz w:val="16"/>
                <w:szCs w:val="16"/>
                <w:lang w:eastAsia="ko-KR"/>
              </w:rPr>
              <w:t>..</w:t>
            </w:r>
            <w:proofErr w:type="gramEnd"/>
          </w:p>
        </w:tc>
        <w:tc>
          <w:tcPr>
            <w:tcW w:w="1060" w:type="dxa"/>
            <w:tcBorders>
              <w:bottom w:val="single" w:sz="4" w:space="0" w:color="auto"/>
            </w:tcBorders>
            <w:shd w:val="clear" w:color="auto" w:fill="auto"/>
          </w:tcPr>
          <w:p w14:paraId="78B93379"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lastRenderedPageBreak/>
              <w:t>Open (ProSe CR)</w:t>
            </w:r>
          </w:p>
        </w:tc>
      </w:tr>
      <w:tr w:rsidR="00624AA4" w:rsidRPr="00BD494B" w14:paraId="2EC2F5AF" w14:textId="77777777" w:rsidTr="00A9633D">
        <w:tc>
          <w:tcPr>
            <w:tcW w:w="769" w:type="dxa"/>
            <w:shd w:val="clear" w:color="auto" w:fill="auto"/>
          </w:tcPr>
          <w:p w14:paraId="22CF5A7A" w14:textId="77777777" w:rsidR="00624AA4" w:rsidRPr="000F1C1D" w:rsidRDefault="00624AA4" w:rsidP="000F1C1D">
            <w:pPr>
              <w:spacing w:after="0"/>
              <w:rPr>
                <w:rFonts w:ascii="Arial" w:hAnsi="Arial" w:cs="Arial"/>
                <w:noProof/>
                <w:sz w:val="16"/>
                <w:szCs w:val="16"/>
                <w:lang w:eastAsia="ko-KR"/>
              </w:rPr>
            </w:pPr>
            <w:r>
              <w:rPr>
                <w:rFonts w:ascii="Arial" w:hAnsi="Arial" w:cs="Arial"/>
                <w:noProof/>
                <w:sz w:val="16"/>
                <w:szCs w:val="16"/>
              </w:rPr>
              <w:lastRenderedPageBreak/>
              <w:t>N.179</w:t>
            </w:r>
          </w:p>
        </w:tc>
        <w:tc>
          <w:tcPr>
            <w:tcW w:w="1677" w:type="dxa"/>
            <w:shd w:val="clear" w:color="auto" w:fill="auto"/>
          </w:tcPr>
          <w:p w14:paraId="07CEC747" w14:textId="77777777" w:rsidR="00624AA4" w:rsidRPr="000F1C1D" w:rsidRDefault="00624AA4" w:rsidP="000F1C1D">
            <w:pPr>
              <w:spacing w:after="0"/>
              <w:rPr>
                <w:rFonts w:ascii="Arial" w:hAnsi="Arial" w:cs="Arial"/>
                <w:noProof/>
                <w:sz w:val="16"/>
                <w:szCs w:val="16"/>
                <w:lang w:eastAsia="ko-KR"/>
              </w:rPr>
            </w:pPr>
            <w:r w:rsidRPr="00F7229B">
              <w:rPr>
                <w:rFonts w:ascii="Arial" w:hAnsi="Arial" w:cs="Arial"/>
                <w:noProof/>
                <w:sz w:val="16"/>
                <w:szCs w:val="16"/>
              </w:rPr>
              <w:t xml:space="preserve">6.3.8 </w:t>
            </w:r>
            <w:r w:rsidRPr="001E533C">
              <w:rPr>
                <w:rFonts w:ascii="Arial" w:hAnsi="Arial" w:cs="Arial"/>
                <w:noProof/>
                <w:sz w:val="16"/>
                <w:szCs w:val="16"/>
              </w:rPr>
              <w:t>SL-GapConfig</w:t>
            </w:r>
            <w:r>
              <w:rPr>
                <w:rFonts w:ascii="Arial" w:hAnsi="Arial" w:cs="Arial"/>
                <w:noProof/>
                <w:sz w:val="16"/>
                <w:szCs w:val="16"/>
              </w:rPr>
              <w:t>::</w:t>
            </w:r>
            <w:r w:rsidRPr="001E533C">
              <w:rPr>
                <w:rFonts w:ascii="Arial" w:hAnsi="Arial" w:cs="Arial"/>
                <w:noProof/>
                <w:sz w:val="16"/>
                <w:szCs w:val="16"/>
              </w:rPr>
              <w:t>gapPeriod-r13</w:t>
            </w:r>
          </w:p>
        </w:tc>
        <w:tc>
          <w:tcPr>
            <w:tcW w:w="5369" w:type="dxa"/>
            <w:shd w:val="clear" w:color="auto" w:fill="auto"/>
          </w:tcPr>
          <w:p w14:paraId="22BF90D0" w14:textId="77777777" w:rsidR="00624AA4" w:rsidRPr="00BD494B" w:rsidRDefault="00624AA4" w:rsidP="000F1C1D">
            <w:pPr>
              <w:spacing w:after="0"/>
              <w:rPr>
                <w:rFonts w:ascii="Arial" w:hAnsi="Arial" w:cs="Arial"/>
                <w:noProof/>
                <w:sz w:val="16"/>
                <w:szCs w:val="16"/>
                <w:lang w:eastAsia="ko-KR"/>
              </w:rPr>
            </w:pPr>
            <w:r>
              <w:rPr>
                <w:rFonts w:ascii="Arial" w:hAnsi="Arial" w:cs="Arial"/>
                <w:noProof/>
                <w:sz w:val="16"/>
                <w:szCs w:val="16"/>
              </w:rPr>
              <w:t xml:space="preserve">Discuss spare handling. 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tc>
        <w:tc>
          <w:tcPr>
            <w:tcW w:w="708" w:type="dxa"/>
            <w:gridSpan w:val="3"/>
            <w:shd w:val="clear" w:color="auto" w:fill="auto"/>
          </w:tcPr>
          <w:p w14:paraId="2A2340DF" w14:textId="77777777" w:rsidR="00624AA4" w:rsidRPr="00BD494B" w:rsidRDefault="00624AA4" w:rsidP="000F1C1D">
            <w:pPr>
              <w:spacing w:after="0"/>
              <w:rPr>
                <w:rFonts w:ascii="Arial" w:hAnsi="Arial" w:cs="Arial"/>
                <w:noProof/>
                <w:sz w:val="16"/>
                <w:szCs w:val="16"/>
                <w:lang w:eastAsia="ko-KR"/>
              </w:rPr>
            </w:pPr>
            <w:r>
              <w:rPr>
                <w:rFonts w:ascii="Arial" w:hAnsi="Arial" w:cs="Arial"/>
                <w:noProof/>
                <w:sz w:val="16"/>
                <w:szCs w:val="16"/>
              </w:rPr>
              <w:t>1</w:t>
            </w:r>
          </w:p>
        </w:tc>
        <w:tc>
          <w:tcPr>
            <w:tcW w:w="6077" w:type="dxa"/>
            <w:shd w:val="clear" w:color="auto" w:fill="auto"/>
          </w:tcPr>
          <w:p w14:paraId="257C8587" w14:textId="77777777" w:rsidR="00624AA4" w:rsidRDefault="00624AA4" w:rsidP="00A9633D">
            <w:pPr>
              <w:spacing w:after="0"/>
              <w:rPr>
                <w:rFonts w:ascii="Arial" w:hAnsi="Arial" w:cs="Arial"/>
                <w:noProof/>
                <w:sz w:val="16"/>
                <w:szCs w:val="16"/>
              </w:rPr>
            </w:pPr>
            <w:r>
              <w:rPr>
                <w:rFonts w:ascii="Arial" w:hAnsi="Arial" w:cs="Arial"/>
                <w:noProof/>
                <w:sz w:val="16"/>
                <w:szCs w:val="16"/>
              </w:rPr>
              <w:t xml:space="preserve">Define according to resolution of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p w14:paraId="351B4FB4" w14:textId="77777777" w:rsidR="00624AA4" w:rsidRPr="00B80333" w:rsidRDefault="00624AA4" w:rsidP="000F1C1D">
            <w:pPr>
              <w:keepNext/>
              <w:keepLines/>
              <w:spacing w:after="0"/>
              <w:rPr>
                <w:rFonts w:ascii="Arial" w:hAnsi="Arial" w:cs="Arial"/>
                <w:iCs/>
                <w:sz w:val="16"/>
                <w:szCs w:val="16"/>
              </w:rPr>
            </w:pPr>
          </w:p>
        </w:tc>
        <w:tc>
          <w:tcPr>
            <w:tcW w:w="1060" w:type="dxa"/>
            <w:tcBorders>
              <w:bottom w:val="single" w:sz="4" w:space="0" w:color="auto"/>
            </w:tcBorders>
            <w:shd w:val="clear" w:color="auto" w:fill="auto"/>
          </w:tcPr>
          <w:p w14:paraId="73CD870D"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t>Open (ProSe CR)</w:t>
            </w:r>
          </w:p>
        </w:tc>
      </w:tr>
      <w:tr w:rsidR="00624AA4" w:rsidRPr="00BD494B" w14:paraId="132F39D6" w14:textId="77777777" w:rsidTr="00A9633D">
        <w:tc>
          <w:tcPr>
            <w:tcW w:w="769" w:type="dxa"/>
            <w:shd w:val="clear" w:color="auto" w:fill="auto"/>
          </w:tcPr>
          <w:p w14:paraId="08580D13" w14:textId="77777777" w:rsidR="00624AA4" w:rsidRDefault="00624AA4" w:rsidP="007111C1">
            <w:pPr>
              <w:spacing w:after="0"/>
              <w:rPr>
                <w:rFonts w:ascii="Arial" w:hAnsi="Arial" w:cs="Arial"/>
                <w:noProof/>
                <w:sz w:val="16"/>
                <w:szCs w:val="16"/>
              </w:rPr>
            </w:pPr>
            <w:r w:rsidRPr="000F1C1D">
              <w:rPr>
                <w:rFonts w:ascii="Arial" w:hAnsi="Arial" w:cs="Arial"/>
                <w:noProof/>
                <w:sz w:val="16"/>
                <w:szCs w:val="16"/>
                <w:lang w:eastAsia="ko-KR"/>
              </w:rPr>
              <w:t>L.052</w:t>
            </w:r>
          </w:p>
        </w:tc>
        <w:tc>
          <w:tcPr>
            <w:tcW w:w="1677" w:type="dxa"/>
            <w:shd w:val="clear" w:color="auto" w:fill="auto"/>
          </w:tcPr>
          <w:p w14:paraId="34FA44DB" w14:textId="77777777" w:rsidR="00624AA4" w:rsidRDefault="00624AA4" w:rsidP="007111C1">
            <w:pPr>
              <w:spacing w:after="0"/>
              <w:rPr>
                <w:rFonts w:ascii="Arial" w:hAnsi="Arial" w:cs="Arial"/>
                <w:noProof/>
                <w:sz w:val="16"/>
                <w:szCs w:val="16"/>
              </w:rPr>
            </w:pPr>
            <w:r w:rsidRPr="000F1C1D">
              <w:rPr>
                <w:rFonts w:ascii="Arial" w:hAnsi="Arial" w:cs="Arial"/>
                <w:sz w:val="16"/>
                <w:szCs w:val="16"/>
              </w:rPr>
              <w:t>6.3.8 SL-SysInfoReport</w:t>
            </w:r>
          </w:p>
        </w:tc>
        <w:tc>
          <w:tcPr>
            <w:tcW w:w="5369" w:type="dxa"/>
            <w:shd w:val="clear" w:color="auto" w:fill="auto"/>
          </w:tcPr>
          <w:p w14:paraId="00304CD2" w14:textId="77777777" w:rsidR="00624AA4" w:rsidRPr="00624AA4" w:rsidRDefault="00624AA4" w:rsidP="00624AA4">
            <w:pPr>
              <w:rPr>
                <w:rFonts w:ascii="Arial" w:hAnsi="Arial" w:cs="Arial"/>
                <w:color w:val="FF0000"/>
                <w:sz w:val="16"/>
                <w:szCs w:val="16"/>
              </w:rPr>
            </w:pPr>
            <w:r w:rsidRPr="00624AA4">
              <w:rPr>
                <w:rFonts w:ascii="Arial" w:hAnsi="Arial" w:cs="Arial"/>
                <w:sz w:val="16"/>
                <w:szCs w:val="16"/>
                <w:lang w:eastAsia="ko-KR"/>
              </w:rPr>
              <w:t>Enhancement to IE description</w:t>
            </w:r>
          </w:p>
        </w:tc>
        <w:tc>
          <w:tcPr>
            <w:tcW w:w="708" w:type="dxa"/>
            <w:gridSpan w:val="3"/>
            <w:shd w:val="clear" w:color="auto" w:fill="auto"/>
          </w:tcPr>
          <w:p w14:paraId="57FFBDCC" w14:textId="77777777" w:rsidR="00624AA4" w:rsidRDefault="00624AA4" w:rsidP="007111C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14:paraId="09212D15" w14:textId="77777777" w:rsidR="00624AA4" w:rsidRDefault="00624AA4" w:rsidP="00A9633D">
            <w:pPr>
              <w:keepNext/>
              <w:keepLines/>
              <w:pBdr>
                <w:bottom w:val="single" w:sz="6" w:space="1" w:color="auto"/>
              </w:pBdr>
              <w:spacing w:after="0"/>
              <w:rPr>
                <w:rFonts w:ascii="Arial" w:hAnsi="Arial" w:cs="Arial"/>
                <w:sz w:val="16"/>
                <w:szCs w:val="16"/>
              </w:rPr>
            </w:pPr>
            <w:r w:rsidRPr="002B2BD5">
              <w:rPr>
                <w:rFonts w:ascii="Arial" w:hAnsi="Arial" w:cs="Arial"/>
                <w:iCs/>
                <w:sz w:val="16"/>
                <w:szCs w:val="16"/>
              </w:rPr>
              <w:t xml:space="preserve">The IE </w:t>
            </w:r>
            <w:r w:rsidRPr="002B2BD5">
              <w:rPr>
                <w:rFonts w:ascii="Arial" w:hAnsi="Arial" w:cs="Arial"/>
                <w:i/>
                <w:sz w:val="16"/>
                <w:szCs w:val="16"/>
              </w:rPr>
              <w:t>SL-SysInfo</w:t>
            </w:r>
            <w:r w:rsidRPr="002B2BD5">
              <w:rPr>
                <w:rFonts w:ascii="Arial" w:hAnsi="Arial" w:cs="Arial"/>
                <w:i/>
                <w:sz w:val="16"/>
                <w:szCs w:val="16"/>
                <w:lang w:val="en-US"/>
              </w:rPr>
              <w:t>Report</w:t>
            </w:r>
            <w:r w:rsidRPr="002B2BD5">
              <w:rPr>
                <w:rFonts w:ascii="Arial" w:hAnsi="Arial" w:cs="Arial"/>
                <w:iCs/>
                <w:sz w:val="16"/>
                <w:szCs w:val="16"/>
              </w:rPr>
              <w:t xml:space="preserve"> contains the </w:t>
            </w:r>
            <w:r w:rsidRPr="002B2BD5">
              <w:rPr>
                <w:rFonts w:ascii="Arial" w:hAnsi="Arial" w:cs="Arial"/>
                <w:sz w:val="16"/>
                <w:szCs w:val="16"/>
              </w:rPr>
              <w:t xml:space="preserve">parameters related to </w:t>
            </w:r>
            <w:r w:rsidRPr="002B2BD5">
              <w:rPr>
                <w:rFonts w:ascii="Arial" w:hAnsi="Arial" w:cs="Arial"/>
                <w:color w:val="FF0000"/>
                <w:sz w:val="16"/>
                <w:szCs w:val="16"/>
                <w:u w:val="single"/>
                <w:lang w:eastAsia="ko-KR"/>
              </w:rPr>
              <w:t>s</w:t>
            </w:r>
            <w:r w:rsidRPr="002B2BD5">
              <w:rPr>
                <w:rFonts w:ascii="Arial" w:hAnsi="Arial" w:cs="Arial"/>
                <w:strike/>
                <w:color w:val="FF0000"/>
                <w:sz w:val="16"/>
                <w:szCs w:val="16"/>
              </w:rPr>
              <w:t>S</w:t>
            </w:r>
            <w:r w:rsidRPr="002B2BD5">
              <w:rPr>
                <w:rFonts w:ascii="Arial" w:hAnsi="Arial" w:cs="Arial"/>
                <w:sz w:val="16"/>
                <w:szCs w:val="16"/>
              </w:rPr>
              <w:t xml:space="preserve">idelink operations </w:t>
            </w:r>
            <w:r w:rsidRPr="002B2BD5">
              <w:rPr>
                <w:rFonts w:ascii="Arial" w:hAnsi="Arial" w:cs="Arial"/>
                <w:color w:val="FF0000"/>
                <w:sz w:val="16"/>
                <w:szCs w:val="16"/>
                <w:u w:val="single"/>
                <w:lang w:eastAsia="ko-KR"/>
              </w:rPr>
              <w:t>acquired</w:t>
            </w:r>
            <w:r w:rsidRPr="002B2BD5">
              <w:rPr>
                <w:rFonts w:ascii="Arial" w:hAnsi="Arial" w:cs="Arial"/>
                <w:sz w:val="16"/>
                <w:szCs w:val="16"/>
                <w:lang w:eastAsia="ko-KR"/>
              </w:rPr>
              <w:t xml:space="preserve"> </w:t>
            </w:r>
            <w:r w:rsidRPr="002B2BD5">
              <w:rPr>
                <w:rFonts w:ascii="Arial" w:hAnsi="Arial" w:cs="Arial"/>
                <w:sz w:val="16"/>
                <w:szCs w:val="16"/>
              </w:rPr>
              <w:t>from system information of inter-frequency cells</w:t>
            </w:r>
          </w:p>
          <w:p w14:paraId="58CB24B1" w14:textId="77777777" w:rsidR="00624AA4" w:rsidRDefault="00624AA4" w:rsidP="00A9633D">
            <w:pPr>
              <w:spacing w:after="0"/>
              <w:rPr>
                <w:rFonts w:ascii="Arial" w:hAnsi="Arial" w:cs="Arial"/>
                <w:noProof/>
                <w:sz w:val="16"/>
                <w:szCs w:val="16"/>
                <w:lang w:eastAsia="ko-KR"/>
              </w:rPr>
            </w:pPr>
            <w:r w:rsidRPr="002B2BD5">
              <w:rPr>
                <w:rFonts w:ascii="Arial" w:hAnsi="Arial" w:cs="Arial"/>
                <w:b/>
                <w:noProof/>
                <w:color w:val="1F497D" w:themeColor="text2"/>
                <w:sz w:val="16"/>
                <w:szCs w:val="16"/>
                <w:lang w:eastAsia="ko-KR"/>
              </w:rPr>
              <w:t>Ericsson:</w:t>
            </w:r>
            <w:r w:rsidRPr="002B2BD5">
              <w:rPr>
                <w:rFonts w:ascii="Arial" w:hAnsi="Arial" w:cs="Arial"/>
                <w:noProof/>
                <w:color w:val="1F497D" w:themeColor="text2"/>
                <w:sz w:val="16"/>
                <w:szCs w:val="16"/>
                <w:lang w:eastAsia="ko-KR"/>
              </w:rPr>
              <w:t xml:space="preserve"> Agree</w:t>
            </w:r>
            <w:r w:rsidRPr="002B2BD5">
              <w:rPr>
                <w:rFonts w:ascii="Arial" w:hAnsi="Arial" w:cs="Arial"/>
                <w:noProof/>
                <w:sz w:val="16"/>
                <w:szCs w:val="16"/>
                <w:lang w:eastAsia="ko-KR"/>
              </w:rPr>
              <w:t>.</w:t>
            </w:r>
          </w:p>
          <w:p w14:paraId="044B7EA2" w14:textId="77777777" w:rsidR="00624AA4" w:rsidRPr="00796064" w:rsidRDefault="00624AA4" w:rsidP="007111C1">
            <w:pPr>
              <w:spacing w:after="0"/>
              <w:rPr>
                <w:rFonts w:ascii="Arial" w:hAnsi="Arial" w:cs="Arial"/>
                <w:noProof/>
                <w:sz w:val="16"/>
                <w:szCs w:val="16"/>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tc>
        <w:tc>
          <w:tcPr>
            <w:tcW w:w="1060" w:type="dxa"/>
            <w:tcBorders>
              <w:bottom w:val="single" w:sz="4" w:space="0" w:color="auto"/>
            </w:tcBorders>
            <w:shd w:val="clear" w:color="auto" w:fill="auto"/>
          </w:tcPr>
          <w:p w14:paraId="5F45C8A5"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t>Open (ProSe CR)</w:t>
            </w:r>
          </w:p>
        </w:tc>
      </w:tr>
      <w:tr w:rsidR="00624AA4" w:rsidRPr="00BD494B" w14:paraId="434ADE17" w14:textId="77777777" w:rsidTr="00066361">
        <w:tc>
          <w:tcPr>
            <w:tcW w:w="769" w:type="dxa"/>
            <w:shd w:val="clear" w:color="auto" w:fill="auto"/>
          </w:tcPr>
          <w:p w14:paraId="15CA7CB2"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L.037</w:t>
            </w:r>
          </w:p>
        </w:tc>
        <w:tc>
          <w:tcPr>
            <w:tcW w:w="1677" w:type="dxa"/>
            <w:shd w:val="clear" w:color="auto" w:fill="auto"/>
          </w:tcPr>
          <w:p w14:paraId="141E63C0" w14:textId="77777777" w:rsidR="00624AA4" w:rsidRPr="000F1C1D" w:rsidRDefault="00624AA4" w:rsidP="000F1C1D">
            <w:pPr>
              <w:spacing w:after="0"/>
              <w:rPr>
                <w:rFonts w:ascii="Arial" w:hAnsi="Arial" w:cs="Arial"/>
                <w:sz w:val="16"/>
                <w:szCs w:val="16"/>
              </w:rPr>
            </w:pPr>
            <w:r w:rsidRPr="000F1C1D">
              <w:rPr>
                <w:rFonts w:ascii="Arial" w:hAnsi="Arial" w:cs="Arial"/>
                <w:sz w:val="16"/>
                <w:szCs w:val="16"/>
              </w:rPr>
              <w:t>6.3.8 SL-CommConfig</w:t>
            </w:r>
          </w:p>
        </w:tc>
        <w:tc>
          <w:tcPr>
            <w:tcW w:w="5369" w:type="dxa"/>
            <w:shd w:val="clear" w:color="auto" w:fill="auto"/>
          </w:tcPr>
          <w:p w14:paraId="6CE5813B" w14:textId="77777777" w:rsidR="00624AA4" w:rsidRPr="007D300B" w:rsidRDefault="00624AA4"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Need to add description on the order of the LCG ID for which associated priorities are configured. </w:t>
            </w:r>
          </w:p>
          <w:p w14:paraId="3B9BB563" w14:textId="77777777" w:rsidR="00624AA4" w:rsidRPr="007D300B" w:rsidRDefault="00624AA4" w:rsidP="00A9633D">
            <w:pPr>
              <w:pStyle w:val="TAL"/>
              <w:rPr>
                <w:b/>
                <w:bCs/>
                <w:i/>
                <w:noProof/>
                <w:sz w:val="16"/>
                <w:szCs w:val="16"/>
                <w:lang w:eastAsia="zh-CN"/>
              </w:rPr>
            </w:pPr>
            <w:r w:rsidRPr="007D300B">
              <w:rPr>
                <w:b/>
                <w:bCs/>
                <w:i/>
                <w:noProof/>
                <w:sz w:val="16"/>
                <w:szCs w:val="16"/>
                <w:lang w:eastAsia="en-GB"/>
              </w:rPr>
              <w:t>logicalChGroupInfoList</w:t>
            </w:r>
          </w:p>
          <w:p w14:paraId="5F8A61AB" w14:textId="77777777" w:rsidR="00624AA4" w:rsidRDefault="00624AA4" w:rsidP="000F1C1D">
            <w:pPr>
              <w:pStyle w:val="TAL"/>
              <w:rPr>
                <w:lang w:eastAsia="ko-KR"/>
              </w:rPr>
            </w:pPr>
            <w:r w:rsidRPr="007D300B">
              <w:rPr>
                <w:rFonts w:eastAsia="MS Mincho"/>
                <w:bCs/>
                <w:kern w:val="2"/>
                <w:sz w:val="16"/>
                <w:szCs w:val="16"/>
                <w:lang w:eastAsia="en-GB"/>
              </w:rPr>
              <w:t>Indicates for each logical channel group the list of associated priorities, used as specified in TS 36.321 [6].</w:t>
            </w:r>
          </w:p>
        </w:tc>
        <w:tc>
          <w:tcPr>
            <w:tcW w:w="708" w:type="dxa"/>
            <w:gridSpan w:val="3"/>
            <w:shd w:val="clear" w:color="auto" w:fill="auto"/>
          </w:tcPr>
          <w:p w14:paraId="5AD1BAA1"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3AF1A6B4" w14:textId="77777777" w:rsidR="00624AA4" w:rsidRDefault="00624AA4"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Not yet suggest any specific proposals (checking 36.321)</w:t>
            </w:r>
            <w:r>
              <w:rPr>
                <w:rFonts w:ascii="Arial" w:hAnsi="Arial" w:cs="Arial"/>
                <w:noProof/>
                <w:sz w:val="16"/>
                <w:szCs w:val="16"/>
                <w:lang w:eastAsia="ko-KR"/>
              </w:rPr>
              <w:t>…</w:t>
            </w:r>
          </w:p>
          <w:p w14:paraId="639516AA" w14:textId="77777777" w:rsidR="00624AA4" w:rsidRPr="007D300B" w:rsidRDefault="00624AA4"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We suggest to associate it to the destination list, i.e the same order. Would that work?</w:t>
            </w:r>
          </w:p>
          <w:p w14:paraId="69935857" w14:textId="77777777" w:rsidR="00624AA4" w:rsidRDefault="00624AA4" w:rsidP="00A9633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 xml:space="preserve">CATT: </w:t>
            </w:r>
            <w:r w:rsidRPr="007D300B">
              <w:rPr>
                <w:rFonts w:ascii="Arial" w:eastAsia="SimSun" w:hAnsi="Arial" w:cs="Arial" w:hint="eastAsia"/>
                <w:noProof/>
                <w:color w:val="1F497D" w:themeColor="text2"/>
                <w:sz w:val="16"/>
                <w:szCs w:val="16"/>
                <w:lang w:eastAsia="zh-CN"/>
              </w:rPr>
              <w:t>seems not necessary.</w:t>
            </w:r>
          </w:p>
          <w:p w14:paraId="54B0E09D" w14:textId="77777777" w:rsidR="00624AA4" w:rsidRDefault="00624AA4"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would be desirable to present some suggestions (and preferably in writing) because otherwise it is difficult to make this correction.</w:t>
            </w:r>
          </w:p>
          <w:p w14:paraId="20A5CD2A" w14:textId="77777777" w:rsidR="00624AA4" w:rsidRDefault="00624AA4" w:rsidP="00A9633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6C03D6">
              <w:rPr>
                <w:rFonts w:ascii="Arial" w:hAnsi="Arial" w:cs="Arial"/>
                <w:b/>
                <w:noProof/>
                <w:color w:val="1F497D" w:themeColor="text2"/>
                <w:sz w:val="16"/>
                <w:szCs w:val="16"/>
                <w:lang w:eastAsia="ko-KR"/>
              </w:rPr>
              <w:t>:</w:t>
            </w:r>
            <w:r w:rsidRPr="006C03D6">
              <w:rPr>
                <w:rFonts w:ascii="Arial" w:hAnsi="Arial" w:cs="Arial"/>
                <w:noProof/>
                <w:color w:val="1F497D" w:themeColor="text2"/>
                <w:sz w:val="16"/>
                <w:szCs w:val="16"/>
                <w:lang w:eastAsia="ko-KR"/>
              </w:rPr>
              <w:t xml:space="preserve"> Agree that order in LogicalChGroupInfoList corrsponds to LCG ID.</w:t>
            </w:r>
          </w:p>
          <w:p w14:paraId="13BC8DD7" w14:textId="77777777" w:rsidR="00624AA4" w:rsidRPr="00FD0355" w:rsidRDefault="00624AA4" w:rsidP="00A9633D">
            <w:pPr>
              <w:spacing w:after="0"/>
              <w:rPr>
                <w:rFonts w:ascii="Arial" w:hAnsi="Arial" w:cs="Arial"/>
                <w:b/>
                <w:noProof/>
                <w:color w:val="C0504D" w:themeColor="accent2"/>
                <w:sz w:val="16"/>
                <w:szCs w:val="16"/>
                <w:lang w:eastAsia="ko-KR"/>
              </w:rPr>
            </w:pPr>
            <w:r w:rsidRPr="00FD0355">
              <w:rPr>
                <w:rFonts w:ascii="Arial" w:hAnsi="Arial" w:cs="Arial"/>
                <w:b/>
                <w:noProof/>
                <w:color w:val="C0504D" w:themeColor="accent2"/>
                <w:sz w:val="16"/>
                <w:szCs w:val="16"/>
                <w:lang w:eastAsia="ko-KR"/>
              </w:rPr>
              <w:t>Chair:</w:t>
            </w:r>
          </w:p>
          <w:p w14:paraId="439A32D1" w14:textId="77777777" w:rsidR="00624AA4" w:rsidRPr="007D300B" w:rsidRDefault="00624AA4" w:rsidP="007D300B">
            <w:pPr>
              <w:spacing w:after="0"/>
              <w:rPr>
                <w:rFonts w:ascii="Arial" w:hAnsi="Arial" w:cs="Arial"/>
                <w:noProof/>
                <w:color w:val="1F497D" w:themeColor="text2"/>
                <w:sz w:val="16"/>
                <w:szCs w:val="16"/>
                <w:lang w:eastAsia="ko-KR"/>
              </w:rPr>
            </w:pPr>
            <w:r w:rsidRPr="00FD0355">
              <w:rPr>
                <w:rFonts w:ascii="Arial" w:hAnsi="Arial" w:cs="Arial"/>
                <w:noProof/>
                <w:color w:val="C0504D" w:themeColor="accent2"/>
                <w:sz w:val="16"/>
                <w:szCs w:val="16"/>
                <w:lang w:eastAsia="ko-KR"/>
              </w:rPr>
              <w:t>=&gt; Check if required after looking at Qcom CR in R2-160049</w:t>
            </w:r>
          </w:p>
        </w:tc>
        <w:tc>
          <w:tcPr>
            <w:tcW w:w="1060" w:type="dxa"/>
            <w:tcBorders>
              <w:bottom w:val="single" w:sz="4" w:space="0" w:color="auto"/>
            </w:tcBorders>
            <w:shd w:val="clear" w:color="auto" w:fill="CCFF99"/>
          </w:tcPr>
          <w:p w14:paraId="0D9C613B"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 (ASN.1)</w:t>
            </w:r>
          </w:p>
        </w:tc>
      </w:tr>
      <w:tr w:rsidR="00624AA4" w:rsidRPr="00BD494B" w14:paraId="110A103A" w14:textId="77777777" w:rsidTr="00066361">
        <w:tc>
          <w:tcPr>
            <w:tcW w:w="769" w:type="dxa"/>
            <w:shd w:val="clear" w:color="auto" w:fill="auto"/>
          </w:tcPr>
          <w:p w14:paraId="2A36E10A"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L.042</w:t>
            </w:r>
          </w:p>
        </w:tc>
        <w:tc>
          <w:tcPr>
            <w:tcW w:w="1677" w:type="dxa"/>
            <w:shd w:val="clear" w:color="auto" w:fill="auto"/>
          </w:tcPr>
          <w:p w14:paraId="1663F774" w14:textId="77777777"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1418E72C" w14:textId="77777777" w:rsidR="00624AA4" w:rsidRPr="007D300B" w:rsidRDefault="00624AA4"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because TX carrier info is already in the entry of the </w:t>
            </w:r>
            <w:r w:rsidRPr="007D300B">
              <w:rPr>
                <w:rFonts w:ascii="Arial" w:hAnsi="Arial" w:cs="Arial"/>
                <w:sz w:val="16"/>
                <w:szCs w:val="16"/>
              </w:rPr>
              <w:t>discTxInfoInterFreqListExt</w:t>
            </w:r>
            <w:r w:rsidRPr="007D300B">
              <w:rPr>
                <w:rFonts w:ascii="Arial" w:hAnsi="Arial" w:cs="Arial"/>
                <w:sz w:val="16"/>
                <w:szCs w:val="16"/>
                <w:lang w:eastAsia="ko-KR"/>
              </w:rPr>
              <w:t>?</w:t>
            </w:r>
          </w:p>
          <w:p w14:paraId="1A694825" w14:textId="77777777" w:rsidR="00624AA4" w:rsidRPr="00582EEC" w:rsidRDefault="00624AA4" w:rsidP="00A9633D">
            <w:pPr>
              <w:pStyle w:val="PL"/>
              <w:shd w:val="clear" w:color="auto" w:fill="E6E6E6"/>
            </w:pPr>
            <w:r w:rsidRPr="00582EEC">
              <w:tab/>
            </w:r>
            <w:r>
              <w:tab/>
              <w:t>discTxInterFreqInfo-r13</w:t>
            </w:r>
            <w:r w:rsidRPr="00582EEC">
              <w:tab/>
            </w:r>
            <w:r w:rsidRPr="00582EEC">
              <w:tab/>
            </w:r>
            <w:r w:rsidRPr="00582EEC">
              <w:tab/>
              <w:t>CHOICE {</w:t>
            </w:r>
          </w:p>
          <w:p w14:paraId="54018004" w14:textId="77777777" w:rsidR="00624AA4" w:rsidRPr="00582EEC" w:rsidRDefault="00624AA4"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58990BB8" w14:textId="77777777" w:rsidR="00624AA4" w:rsidRPr="00582EEC" w:rsidRDefault="00624AA4"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02636BC3" w14:textId="77777777" w:rsidR="00624AA4" w:rsidRPr="00565E03" w:rsidRDefault="00624AA4" w:rsidP="00A9633D">
            <w:pPr>
              <w:pStyle w:val="PL"/>
              <w:shd w:val="clear" w:color="auto" w:fill="E6E6E6"/>
              <w:rPr>
                <w:highlight w:val="yellow"/>
              </w:rPr>
            </w:pPr>
            <w:r>
              <w:tab/>
            </w:r>
            <w:r>
              <w:tab/>
            </w:r>
            <w:r>
              <w:tab/>
            </w:r>
            <w:r>
              <w:tab/>
            </w:r>
            <w:r w:rsidRPr="00565E03">
              <w:rPr>
                <w:highlight w:val="yellow"/>
              </w:rPr>
              <w:t>discTxCarrierFreq-r13</w:t>
            </w:r>
            <w:r w:rsidRPr="00565E03">
              <w:rPr>
                <w:highlight w:val="yellow"/>
              </w:rPr>
              <w:tab/>
            </w:r>
            <w:r w:rsidRPr="00565E03">
              <w:rPr>
                <w:highlight w:val="yellow"/>
              </w:rPr>
              <w:tab/>
            </w:r>
            <w:r w:rsidRPr="00565E03">
              <w:rPr>
                <w:highlight w:val="yellow"/>
              </w:rPr>
              <w:tab/>
            </w:r>
            <w:r w:rsidRPr="00565E03">
              <w:rPr>
                <w:highlight w:val="yellow"/>
              </w:rPr>
              <w:tab/>
              <w:t>ARFCN-ValueEUTRA-r9</w:t>
            </w:r>
            <w:r w:rsidRPr="00565E03">
              <w:rPr>
                <w:highlight w:val="yellow"/>
              </w:rPr>
              <w:tab/>
            </w:r>
            <w:r w:rsidRPr="00565E03">
              <w:rPr>
                <w:highlight w:val="yellow"/>
              </w:rPr>
              <w:tab/>
            </w:r>
            <w:r w:rsidRPr="00565E03">
              <w:rPr>
                <w:highlight w:val="yellow"/>
              </w:rPr>
              <w:tab/>
              <w:t>OPTIONAL</w:t>
            </w:r>
            <w:r w:rsidRPr="00565E03">
              <w:rPr>
                <w:highlight w:val="yellow"/>
              </w:rPr>
              <w:tab/>
              <w:t>-- Need OR</w:t>
            </w:r>
          </w:p>
          <w:p w14:paraId="3B29CA1E" w14:textId="77777777" w:rsidR="00624AA4" w:rsidRPr="00582EEC" w:rsidRDefault="00624AA4" w:rsidP="00A9633D">
            <w:pPr>
              <w:pStyle w:val="PL"/>
              <w:shd w:val="clear" w:color="auto" w:fill="E6E6E6"/>
            </w:pPr>
            <w:r w:rsidRPr="00565E03">
              <w:rPr>
                <w:highlight w:val="yellow"/>
              </w:rPr>
              <w:tab/>
            </w:r>
            <w:r w:rsidRPr="00565E03">
              <w:rPr>
                <w:highlight w:val="yellow"/>
              </w:rPr>
              <w:tab/>
            </w:r>
            <w:r w:rsidRPr="00565E03">
              <w:rPr>
                <w:highlight w:val="yellow"/>
              </w:rPr>
              <w:tab/>
            </w:r>
            <w:r w:rsidRPr="00565E03">
              <w:rPr>
                <w:highlight w:val="yellow"/>
              </w:rPr>
              <w:tab/>
              <w:t>discTxRefCarrierDedicated-r13</w:t>
            </w:r>
            <w:r w:rsidRPr="00D018F7">
              <w:tab/>
            </w:r>
            <w:r w:rsidRPr="00D018F7">
              <w:tab/>
            </w:r>
            <w:r>
              <w:t>SL-D</w:t>
            </w:r>
            <w:r w:rsidRPr="00D018F7">
              <w:t>iscTxRefCarrier</w:t>
            </w:r>
            <w:r>
              <w:t>Dedicated</w:t>
            </w:r>
            <w:r w:rsidRPr="00D018F7">
              <w:t>-r13</w:t>
            </w:r>
            <w:r w:rsidRPr="00BA377F">
              <w:tab/>
              <w:t>OPTIONAL</w:t>
            </w:r>
            <w:r w:rsidRPr="00BA377F">
              <w:tab/>
              <w:t>-- Need OR</w:t>
            </w:r>
          </w:p>
          <w:p w14:paraId="4D3BB62B" w14:textId="77777777" w:rsidR="00624AA4" w:rsidRPr="00582EEC" w:rsidRDefault="00624AA4"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06C8753A" w14:textId="77777777" w:rsidR="00624AA4" w:rsidRPr="00582EEC" w:rsidRDefault="00624AA4" w:rsidP="00A9633D">
            <w:pPr>
              <w:pStyle w:val="PL"/>
              <w:shd w:val="clear" w:color="auto" w:fill="E6E6E6"/>
            </w:pPr>
            <w:r w:rsidRPr="00582EEC">
              <w:tab/>
            </w:r>
            <w:r w:rsidRPr="00582EEC">
              <w:tab/>
            </w:r>
            <w:r w:rsidRPr="00582EEC">
              <w:tab/>
              <w:t>}</w:t>
            </w:r>
          </w:p>
          <w:p w14:paraId="5345F13C" w14:textId="77777777" w:rsidR="00624AA4" w:rsidRPr="00565E03" w:rsidRDefault="00624AA4"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8" w:type="dxa"/>
            <w:gridSpan w:val="3"/>
            <w:shd w:val="clear" w:color="auto" w:fill="auto"/>
          </w:tcPr>
          <w:p w14:paraId="3D44695B"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048AAABE" w14:textId="77777777" w:rsidR="00624AA4" w:rsidRPr="00582EEC" w:rsidRDefault="00624AA4" w:rsidP="00A9633D">
            <w:pPr>
              <w:pStyle w:val="PL"/>
              <w:shd w:val="clear" w:color="auto" w:fill="E6E6E6"/>
            </w:pPr>
            <w:r w:rsidRPr="00582EEC">
              <w:tab/>
            </w:r>
            <w:r>
              <w:tab/>
              <w:t>discTxInterFreqInfo-r13</w:t>
            </w:r>
            <w:r w:rsidRPr="00582EEC">
              <w:tab/>
            </w:r>
            <w:r w:rsidRPr="00582EEC">
              <w:tab/>
            </w:r>
            <w:r w:rsidRPr="00582EEC">
              <w:tab/>
              <w:t>CHOICE {</w:t>
            </w:r>
          </w:p>
          <w:p w14:paraId="56C4F6F7" w14:textId="77777777" w:rsidR="00624AA4" w:rsidRPr="00582EEC" w:rsidRDefault="00624AA4"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5D43478E" w14:textId="77777777" w:rsidR="00624AA4" w:rsidRPr="00582EEC" w:rsidRDefault="00624AA4"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791D0D04" w14:textId="77777777" w:rsidR="00624AA4" w:rsidRPr="007D300B" w:rsidRDefault="00624AA4" w:rsidP="00A9633D">
            <w:pPr>
              <w:pStyle w:val="PL"/>
              <w:shd w:val="clear" w:color="auto" w:fill="E6E6E6"/>
              <w:rPr>
                <w:strike/>
                <w:color w:val="FF0000"/>
              </w:rPr>
            </w:pPr>
            <w:r>
              <w:tab/>
            </w:r>
            <w:r>
              <w:tab/>
            </w:r>
            <w:r>
              <w:tab/>
            </w:r>
            <w:r>
              <w:tab/>
            </w:r>
            <w:r w:rsidRPr="007D300B">
              <w:rPr>
                <w:strike/>
                <w:color w:val="FF0000"/>
              </w:rPr>
              <w:t>discTxCarrierFreq-r13</w:t>
            </w:r>
            <w:r w:rsidRPr="007D300B">
              <w:rPr>
                <w:strike/>
                <w:color w:val="FF0000"/>
              </w:rPr>
              <w:tab/>
            </w:r>
            <w:r w:rsidRPr="007D300B">
              <w:rPr>
                <w:strike/>
                <w:color w:val="FF0000"/>
              </w:rPr>
              <w:tab/>
            </w:r>
            <w:r w:rsidRPr="007D300B">
              <w:rPr>
                <w:strike/>
                <w:color w:val="FF0000"/>
              </w:rPr>
              <w:tab/>
            </w:r>
            <w:r w:rsidRPr="007D300B">
              <w:rPr>
                <w:strike/>
                <w:color w:val="FF0000"/>
              </w:rPr>
              <w:tab/>
              <w:t>ARFCN-ValueEUTRA-r9</w:t>
            </w:r>
            <w:r w:rsidRPr="007D300B">
              <w:rPr>
                <w:strike/>
                <w:color w:val="FF0000"/>
              </w:rPr>
              <w:tab/>
            </w:r>
            <w:r w:rsidRPr="007D300B">
              <w:rPr>
                <w:strike/>
                <w:color w:val="FF0000"/>
              </w:rPr>
              <w:tab/>
            </w:r>
            <w:r w:rsidRPr="007D300B">
              <w:rPr>
                <w:strike/>
                <w:color w:val="FF0000"/>
              </w:rPr>
              <w:tab/>
              <w:t>OPTIONAL</w:t>
            </w:r>
            <w:r w:rsidRPr="007D300B">
              <w:rPr>
                <w:strike/>
                <w:color w:val="FF0000"/>
              </w:rPr>
              <w:tab/>
              <w:t>-- Need OR</w:t>
            </w:r>
          </w:p>
          <w:p w14:paraId="6A894B03" w14:textId="77777777" w:rsidR="00624AA4" w:rsidRPr="00582EEC" w:rsidRDefault="00624AA4" w:rsidP="00A9633D">
            <w:pPr>
              <w:pStyle w:val="PL"/>
              <w:shd w:val="clear" w:color="auto" w:fill="E6E6E6"/>
            </w:pPr>
            <w:r w:rsidRPr="007D300B">
              <w:rPr>
                <w:strike/>
                <w:color w:val="FF0000"/>
              </w:rPr>
              <w:tab/>
            </w:r>
            <w:r w:rsidRPr="007D300B">
              <w:rPr>
                <w:strike/>
                <w:color w:val="FF0000"/>
              </w:rPr>
              <w:tab/>
            </w:r>
            <w:r w:rsidRPr="007D300B">
              <w:rPr>
                <w:strike/>
                <w:color w:val="FF0000"/>
              </w:rPr>
              <w:tab/>
            </w:r>
            <w:r w:rsidRPr="007D300B">
              <w:rPr>
                <w:strike/>
                <w:color w:val="FF0000"/>
              </w:rPr>
              <w:tab/>
            </w:r>
            <w:r w:rsidRPr="00D018F7">
              <w:t>discTxRefCarrier</w:t>
            </w:r>
            <w:r>
              <w:t>Dedicated</w:t>
            </w:r>
            <w:r w:rsidRPr="00D018F7">
              <w:t>-r13</w:t>
            </w:r>
            <w:r w:rsidRPr="00D018F7">
              <w:tab/>
            </w:r>
            <w:r w:rsidRPr="00D018F7">
              <w:tab/>
            </w:r>
            <w:r>
              <w:t>SL-D</w:t>
            </w:r>
            <w:r w:rsidRPr="00D018F7">
              <w:t>iscTxRefCarrier</w:t>
            </w:r>
            <w:r>
              <w:t>Dedicated</w:t>
            </w:r>
            <w:r w:rsidRPr="00D018F7">
              <w:t>-r13</w:t>
            </w:r>
            <w:r w:rsidRPr="00BA377F">
              <w:tab/>
              <w:t>OPTIONAL</w:t>
            </w:r>
            <w:r w:rsidRPr="00BA377F">
              <w:tab/>
              <w:t>-- Need OR</w:t>
            </w:r>
          </w:p>
          <w:p w14:paraId="300F95F8" w14:textId="77777777" w:rsidR="00624AA4" w:rsidRPr="00582EEC" w:rsidRDefault="00624AA4"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60F929CD" w14:textId="77777777" w:rsidR="00624AA4" w:rsidRPr="00582EEC" w:rsidRDefault="00624AA4" w:rsidP="00A9633D">
            <w:pPr>
              <w:pStyle w:val="PL"/>
              <w:shd w:val="clear" w:color="auto" w:fill="E6E6E6"/>
            </w:pPr>
            <w:r w:rsidRPr="00582EEC">
              <w:tab/>
            </w:r>
            <w:r w:rsidRPr="00582EEC">
              <w:tab/>
            </w:r>
            <w:r w:rsidRPr="00582EEC">
              <w:tab/>
              <w:t>}</w:t>
            </w:r>
          </w:p>
          <w:p w14:paraId="51C58E17" w14:textId="77777777" w:rsidR="00624AA4" w:rsidRPr="00582EEC" w:rsidRDefault="00624AA4" w:rsidP="00A9633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22E8E26C" w14:textId="77777777" w:rsidR="00624AA4" w:rsidRPr="007D468D" w:rsidRDefault="00624AA4"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There seems to be several open issues related to how and which frequencies can be configured for </w:t>
            </w:r>
            <w:r w:rsidRPr="007D468D">
              <w:rPr>
                <w:rFonts w:ascii="Arial" w:hAnsi="Arial" w:cs="Arial"/>
                <w:noProof/>
                <w:color w:val="1F497D" w:themeColor="text2"/>
                <w:sz w:val="16"/>
                <w:szCs w:val="16"/>
                <w:lang w:eastAsia="ko-KR"/>
              </w:rPr>
              <w:t>discovery. Perhaps we could use a clarifying discussion and good contributions to settle this?</w:t>
            </w:r>
          </w:p>
          <w:p w14:paraId="5B430972" w14:textId="77777777" w:rsidR="00624AA4" w:rsidRDefault="00624AA4" w:rsidP="00A9633D">
            <w:pPr>
              <w:spacing w:after="0"/>
              <w:rPr>
                <w:rFonts w:ascii="Arial" w:hAnsi="Arial" w:cs="Arial"/>
                <w:color w:val="1F497D" w:themeColor="text2"/>
                <w:sz w:val="16"/>
                <w:szCs w:val="16"/>
              </w:rPr>
            </w:pPr>
            <w:r w:rsidRPr="007D468D">
              <w:rPr>
                <w:rFonts w:ascii="Arial" w:hAnsi="Arial" w:cs="Arial"/>
                <w:b/>
                <w:noProof/>
                <w:color w:val="1F497D" w:themeColor="text2"/>
                <w:sz w:val="16"/>
                <w:szCs w:val="16"/>
                <w:lang w:eastAsia="ko-KR"/>
              </w:rPr>
              <w:t>Qual</w:t>
            </w:r>
            <w:r>
              <w:rPr>
                <w:rFonts w:ascii="Arial" w:hAnsi="Arial" w:cs="Arial"/>
                <w:b/>
                <w:noProof/>
                <w:color w:val="1F497D" w:themeColor="text2"/>
                <w:sz w:val="16"/>
                <w:szCs w:val="16"/>
                <w:lang w:eastAsia="ko-KR"/>
              </w:rPr>
              <w:t>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discTxCarrierFreq-r13 is also present inside discTxInfoInterFreqListExt-r13. Hence redundant here and can be removed.</w:t>
            </w:r>
          </w:p>
          <w:p w14:paraId="35CE4DCE" w14:textId="77777777" w:rsidR="00624AA4" w:rsidRDefault="00624AA4" w:rsidP="00A9633D">
            <w:pP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Intend to provide some discussion/ clarification</w:t>
            </w:r>
          </w:p>
          <w:p w14:paraId="468BA72F" w14:textId="77777777" w:rsidR="00624AA4" w:rsidRDefault="00624AA4" w:rsidP="00A9633D">
            <w:pPr>
              <w:pBdr>
                <w:bottom w:val="single" w:sz="6" w:space="1" w:color="auto"/>
              </w:pBdr>
              <w:spacing w:after="0"/>
              <w:rPr>
                <w:rFonts w:ascii="Arial" w:hAnsi="Arial" w:cs="Arial"/>
                <w:noProof/>
                <w:color w:val="1F497D" w:themeColor="text2"/>
                <w:sz w:val="16"/>
                <w:szCs w:val="16"/>
                <w:lang w:eastAsia="ko-KR"/>
              </w:rPr>
            </w:pPr>
            <w:r w:rsidRPr="00750BCE">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A</w:t>
            </w:r>
            <w:r w:rsidRPr="006D0751">
              <w:rPr>
                <w:rFonts w:ascii="Arial" w:hAnsi="Arial" w:cs="Arial"/>
                <w:noProof/>
                <w:color w:val="1F497D" w:themeColor="text2"/>
                <w:sz w:val="16"/>
                <w:szCs w:val="16"/>
                <w:lang w:eastAsia="ko-KR"/>
              </w:rPr>
              <w:t>gree that discTxCarrierFreq-r13 can be removed</w:t>
            </w:r>
          </w:p>
          <w:p w14:paraId="76999D9F" w14:textId="77777777" w:rsidR="00624AA4" w:rsidRDefault="00624AA4" w:rsidP="00A9633D">
            <w:pPr>
              <w:spacing w:after="0"/>
              <w:rPr>
                <w:rFonts w:ascii="Arial" w:eastAsia="MS Mincho" w:hAnsi="Arial" w:cs="Arial"/>
                <w:noProof/>
                <w:color w:val="C0504D" w:themeColor="accent2"/>
                <w:sz w:val="16"/>
                <w:szCs w:val="16"/>
                <w:lang w:eastAsia="ja-JP"/>
              </w:rPr>
            </w:pPr>
            <w:r w:rsidRPr="00FD0355">
              <w:rPr>
                <w:rFonts w:ascii="Arial" w:hAnsi="Arial" w:cs="Arial"/>
                <w:b/>
                <w:noProof/>
                <w:color w:val="C0504D" w:themeColor="accent2"/>
                <w:sz w:val="16"/>
                <w:szCs w:val="16"/>
                <w:lang w:eastAsia="ko-KR"/>
              </w:rPr>
              <w:t>Chair:</w:t>
            </w:r>
            <w:r w:rsidRPr="00FD0355">
              <w:rPr>
                <w:rFonts w:ascii="Arial" w:hAnsi="Arial" w:cs="Arial"/>
                <w:noProof/>
                <w:color w:val="C0504D" w:themeColor="accent2"/>
                <w:sz w:val="16"/>
                <w:szCs w:val="16"/>
                <w:lang w:eastAsia="ko-KR"/>
              </w:rPr>
              <w:t xml:space="preserve"> See meeting notes</w:t>
            </w:r>
            <w:r>
              <w:rPr>
                <w:rFonts w:ascii="Arial" w:hAnsi="Arial" w:cs="Arial"/>
                <w:noProof/>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14:paraId="7E40DE02" w14:textId="77777777" w:rsidR="00624AA4" w:rsidRPr="007D468D" w:rsidRDefault="00624AA4" w:rsidP="004D05BA">
            <w:pPr>
              <w:spacing w:after="0"/>
              <w:rPr>
                <w:rFonts w:ascii="Arial" w:hAnsi="Arial" w:cs="Arial"/>
                <w:noProof/>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agreements on </w:t>
            </w:r>
            <w:r w:rsidRPr="009A6818">
              <w:rPr>
                <w:rFonts w:ascii="Arial" w:eastAsia="MS Mincho" w:hAnsi="Arial" w:cs="Arial"/>
                <w:noProof/>
                <w:color w:val="C0504D" w:themeColor="accent2"/>
                <w:sz w:val="16"/>
                <w:szCs w:val="16"/>
                <w:lang w:eastAsia="ja-JP"/>
              </w:rPr>
              <w:t>R2-160045</w:t>
            </w:r>
          </w:p>
        </w:tc>
        <w:tc>
          <w:tcPr>
            <w:tcW w:w="1060" w:type="dxa"/>
            <w:tcBorders>
              <w:bottom w:val="single" w:sz="4" w:space="0" w:color="auto"/>
            </w:tcBorders>
            <w:shd w:val="clear" w:color="auto" w:fill="CCFF99"/>
          </w:tcPr>
          <w:p w14:paraId="1991FFAB"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 (ASN.1)</w:t>
            </w:r>
          </w:p>
        </w:tc>
      </w:tr>
      <w:tr w:rsidR="00624AA4" w:rsidRPr="00BD494B" w14:paraId="34ABDD6F" w14:textId="77777777" w:rsidTr="00066361">
        <w:tc>
          <w:tcPr>
            <w:tcW w:w="769" w:type="dxa"/>
            <w:shd w:val="clear" w:color="auto" w:fill="auto"/>
          </w:tcPr>
          <w:p w14:paraId="4A1D3106"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L.043</w:t>
            </w:r>
          </w:p>
        </w:tc>
        <w:tc>
          <w:tcPr>
            <w:tcW w:w="1677" w:type="dxa"/>
            <w:shd w:val="clear" w:color="auto" w:fill="auto"/>
          </w:tcPr>
          <w:p w14:paraId="5CEE969C" w14:textId="77777777" w:rsidR="00624AA4" w:rsidRPr="000F1C1D" w:rsidRDefault="00624AA4" w:rsidP="00A50585">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814B9EF" w14:textId="77777777" w:rsidR="00624AA4" w:rsidRPr="007D300B" w:rsidRDefault="00624AA4"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as </w:t>
            </w:r>
            <w:r w:rsidRPr="007D300B">
              <w:rPr>
                <w:rFonts w:ascii="Arial" w:hAnsi="Arial" w:cs="Arial"/>
                <w:sz w:val="16"/>
                <w:szCs w:val="16"/>
              </w:rPr>
              <w:t>discTxRefCarrierDedicated</w:t>
            </w:r>
            <w:r w:rsidRPr="007D300B">
              <w:rPr>
                <w:rFonts w:ascii="Arial" w:hAnsi="Arial" w:cs="Arial"/>
                <w:sz w:val="16"/>
                <w:szCs w:val="16"/>
                <w:lang w:eastAsia="ko-KR"/>
              </w:rPr>
              <w:t xml:space="preserve"> is anyway included in </w:t>
            </w:r>
            <w:r w:rsidRPr="007D300B">
              <w:rPr>
                <w:rFonts w:ascii="Arial" w:hAnsi="Arial" w:cs="Arial"/>
                <w:sz w:val="16"/>
                <w:szCs w:val="16"/>
              </w:rPr>
              <w:t>discTxInfoInterFreqListExt</w:t>
            </w:r>
            <w:r w:rsidRPr="007D300B">
              <w:rPr>
                <w:rFonts w:ascii="Arial" w:hAnsi="Arial" w:cs="Arial"/>
                <w:sz w:val="16"/>
                <w:szCs w:val="16"/>
                <w:lang w:eastAsia="ko-KR"/>
              </w:rPr>
              <w:t>?</w:t>
            </w:r>
          </w:p>
          <w:p w14:paraId="5E2DE8CE" w14:textId="77777777" w:rsidR="00624AA4" w:rsidRPr="00582EEC" w:rsidRDefault="00624AA4" w:rsidP="00A9633D">
            <w:pPr>
              <w:pStyle w:val="PL"/>
              <w:shd w:val="clear" w:color="auto" w:fill="E6E6E6"/>
            </w:pPr>
            <w:r w:rsidRPr="00582EEC">
              <w:tab/>
            </w:r>
            <w:r>
              <w:tab/>
              <w:t>discTxInterFreqInfo-r13</w:t>
            </w:r>
            <w:r w:rsidRPr="00582EEC">
              <w:tab/>
            </w:r>
            <w:r w:rsidRPr="00582EEC">
              <w:tab/>
            </w:r>
            <w:r w:rsidRPr="00582EEC">
              <w:tab/>
              <w:t>CHOICE {</w:t>
            </w:r>
          </w:p>
          <w:p w14:paraId="2248FEA7" w14:textId="77777777" w:rsidR="00624AA4" w:rsidRPr="00582EEC" w:rsidRDefault="00624AA4"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655E2202" w14:textId="77777777" w:rsidR="00624AA4" w:rsidRPr="00565E03" w:rsidRDefault="00624AA4" w:rsidP="00A9633D">
            <w:pPr>
              <w:pStyle w:val="PL"/>
              <w:shd w:val="clear" w:color="auto" w:fill="E6E6E6"/>
            </w:pPr>
            <w:r w:rsidRPr="00582EEC">
              <w:tab/>
            </w:r>
            <w:r w:rsidRPr="00582EEC">
              <w:tab/>
            </w:r>
            <w:r>
              <w:tab/>
            </w:r>
            <w:r w:rsidRPr="00565E03">
              <w:t>setup</w:t>
            </w:r>
            <w:r w:rsidRPr="00565E03">
              <w:tab/>
            </w:r>
            <w:r w:rsidRPr="00565E03">
              <w:tab/>
            </w:r>
            <w:r w:rsidRPr="00565E03">
              <w:tab/>
            </w:r>
            <w:r w:rsidRPr="00565E03">
              <w:tab/>
            </w:r>
            <w:r w:rsidRPr="00565E03">
              <w:tab/>
            </w:r>
            <w:r w:rsidRPr="00565E03">
              <w:tab/>
            </w:r>
            <w:r w:rsidRPr="00565E03">
              <w:tab/>
            </w:r>
            <w:r w:rsidRPr="00565E03">
              <w:tab/>
            </w:r>
            <w:r w:rsidRPr="00565E03">
              <w:rPr>
                <w:rFonts w:eastAsia="MS Mincho"/>
              </w:rPr>
              <w:t>SEQUENCE</w:t>
            </w:r>
            <w:r w:rsidRPr="00565E03">
              <w:t xml:space="preserve"> {</w:t>
            </w:r>
          </w:p>
          <w:p w14:paraId="674BA2A8" w14:textId="77777777" w:rsidR="00624AA4" w:rsidRPr="00565E03" w:rsidRDefault="00624AA4" w:rsidP="00A9633D">
            <w:pPr>
              <w:pStyle w:val="PL"/>
              <w:shd w:val="clear" w:color="auto" w:fill="E6E6E6"/>
            </w:pPr>
            <w:r w:rsidRPr="00565E03">
              <w:tab/>
            </w:r>
            <w:r w:rsidRPr="00565E03">
              <w:tab/>
            </w:r>
            <w:r w:rsidRPr="00565E03">
              <w:tab/>
            </w:r>
            <w:r w:rsidRPr="00565E03">
              <w:tab/>
              <w:t>discTxCarrierFreq-r13</w:t>
            </w:r>
            <w:r w:rsidRPr="00565E03">
              <w:tab/>
            </w:r>
            <w:r w:rsidRPr="00565E03">
              <w:tab/>
            </w:r>
            <w:r w:rsidRPr="00565E03">
              <w:tab/>
            </w:r>
            <w:r w:rsidRPr="00565E03">
              <w:tab/>
              <w:t>ARFCN-ValueEUTRA-r9</w:t>
            </w:r>
            <w:r w:rsidRPr="00565E03">
              <w:tab/>
            </w:r>
            <w:r w:rsidRPr="00565E03">
              <w:tab/>
            </w:r>
            <w:r w:rsidRPr="00565E03">
              <w:tab/>
              <w:t>OPTIONAL</w:t>
            </w:r>
            <w:r w:rsidRPr="00565E03">
              <w:tab/>
              <w:t>-- Need OR</w:t>
            </w:r>
          </w:p>
          <w:p w14:paraId="5BABF181" w14:textId="77777777" w:rsidR="00624AA4" w:rsidRPr="00582EEC" w:rsidRDefault="00624AA4" w:rsidP="00A9633D">
            <w:pPr>
              <w:pStyle w:val="PL"/>
              <w:shd w:val="clear" w:color="auto" w:fill="E6E6E6"/>
            </w:pPr>
            <w:r w:rsidRPr="00565E03">
              <w:tab/>
            </w:r>
            <w:r w:rsidRPr="00565E03">
              <w:tab/>
            </w:r>
            <w:r w:rsidRPr="00565E03">
              <w:tab/>
            </w:r>
            <w:r w:rsidRPr="00565E03">
              <w:tab/>
            </w:r>
            <w:r w:rsidRPr="00565E03">
              <w:rPr>
                <w:highlight w:val="yellow"/>
              </w:rPr>
              <w:t>discTxRefCarrierDedicated-r13</w:t>
            </w:r>
            <w:r w:rsidRPr="00565E03">
              <w:rPr>
                <w:highlight w:val="yellow"/>
              </w:rPr>
              <w:tab/>
            </w:r>
            <w:r w:rsidRPr="00565E03">
              <w:rPr>
                <w:highlight w:val="yellow"/>
              </w:rPr>
              <w:tab/>
              <w:t>SL-DiscTxRefCarrierDedicated-r13</w:t>
            </w:r>
            <w:r w:rsidRPr="00565E03">
              <w:rPr>
                <w:highlight w:val="yellow"/>
              </w:rPr>
              <w:tab/>
              <w:t>OPTIONAL</w:t>
            </w:r>
            <w:r w:rsidRPr="00565E03">
              <w:rPr>
                <w:highlight w:val="yellow"/>
              </w:rPr>
              <w:tab/>
              <w:t>-- Need OR</w:t>
            </w:r>
          </w:p>
          <w:p w14:paraId="6E5CBFF9" w14:textId="77777777" w:rsidR="00624AA4" w:rsidRPr="00582EEC" w:rsidRDefault="00624AA4" w:rsidP="00A9633D">
            <w:pPr>
              <w:pStyle w:val="PL"/>
              <w:shd w:val="clear" w:color="auto" w:fill="E6E6E6"/>
            </w:pPr>
            <w:r>
              <w:lastRenderedPageBreak/>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773D92B0" w14:textId="77777777" w:rsidR="00624AA4" w:rsidRPr="00582EEC" w:rsidRDefault="00624AA4" w:rsidP="00A9633D">
            <w:pPr>
              <w:pStyle w:val="PL"/>
              <w:shd w:val="clear" w:color="auto" w:fill="E6E6E6"/>
            </w:pPr>
            <w:r w:rsidRPr="00582EEC">
              <w:tab/>
            </w:r>
            <w:r w:rsidRPr="00582EEC">
              <w:tab/>
            </w:r>
            <w:r w:rsidRPr="00582EEC">
              <w:tab/>
              <w:t>}</w:t>
            </w:r>
          </w:p>
          <w:p w14:paraId="1031650C" w14:textId="77777777" w:rsidR="00624AA4" w:rsidRDefault="00624AA4"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8" w:type="dxa"/>
            <w:gridSpan w:val="3"/>
            <w:shd w:val="clear" w:color="auto" w:fill="auto"/>
          </w:tcPr>
          <w:p w14:paraId="51FE419E"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14:paraId="22283672" w14:textId="77777777" w:rsidR="00624AA4" w:rsidRPr="00582EEC" w:rsidRDefault="00624AA4" w:rsidP="00A9633D">
            <w:pPr>
              <w:pStyle w:val="PL"/>
              <w:shd w:val="clear" w:color="auto" w:fill="E6E6E6"/>
            </w:pPr>
            <w:r w:rsidRPr="00582EEC">
              <w:tab/>
            </w:r>
            <w:r>
              <w:tab/>
              <w:t>discTxInterFreqInfo-r13</w:t>
            </w:r>
            <w:r w:rsidRPr="00582EEC">
              <w:tab/>
            </w:r>
            <w:r w:rsidRPr="00582EEC">
              <w:tab/>
            </w:r>
            <w:r w:rsidRPr="00582EEC">
              <w:tab/>
              <w:t>CHOICE {</w:t>
            </w:r>
          </w:p>
          <w:p w14:paraId="7BBD8A67" w14:textId="77777777" w:rsidR="00624AA4" w:rsidRPr="00582EEC" w:rsidRDefault="00624AA4"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31738D33" w14:textId="77777777" w:rsidR="00624AA4" w:rsidRPr="00582EEC" w:rsidRDefault="00624AA4"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38FCBA11" w14:textId="77777777" w:rsidR="00624AA4" w:rsidRPr="00582EEC" w:rsidRDefault="00624AA4" w:rsidP="00A9633D">
            <w:pPr>
              <w:pStyle w:val="PL"/>
              <w:shd w:val="clear" w:color="auto" w:fill="E6E6E6"/>
            </w:pPr>
            <w:r>
              <w:tab/>
            </w:r>
            <w:r>
              <w:tab/>
            </w:r>
            <w:r>
              <w:tab/>
            </w:r>
            <w:r>
              <w:tab/>
              <w:t>discTxCarrierFreq-r13</w:t>
            </w:r>
            <w:r>
              <w:tab/>
            </w:r>
            <w:r>
              <w:tab/>
            </w:r>
            <w:r>
              <w:tab/>
            </w:r>
            <w:r>
              <w:tab/>
            </w:r>
            <w:r w:rsidRPr="00582EEC">
              <w:t>ARFCN-ValueEUTRA-r9</w:t>
            </w:r>
            <w:r>
              <w:tab/>
            </w:r>
            <w:r>
              <w:tab/>
            </w:r>
            <w:r>
              <w:tab/>
            </w:r>
            <w:r w:rsidRPr="00BA377F">
              <w:t>OPTIONAL</w:t>
            </w:r>
            <w:r w:rsidRPr="00BA377F">
              <w:tab/>
              <w:t>-- Need OR</w:t>
            </w:r>
          </w:p>
          <w:p w14:paraId="527ADE2A" w14:textId="77777777" w:rsidR="00624AA4" w:rsidRPr="007D300B" w:rsidRDefault="00624AA4" w:rsidP="00A9633D">
            <w:pPr>
              <w:pStyle w:val="PL"/>
              <w:shd w:val="clear" w:color="auto" w:fill="E6E6E6"/>
              <w:rPr>
                <w:strike/>
                <w:color w:val="FF0000"/>
              </w:rPr>
            </w:pPr>
            <w:r w:rsidRPr="007D300B">
              <w:rPr>
                <w:strike/>
                <w:color w:val="FF0000"/>
              </w:rPr>
              <w:tab/>
            </w:r>
            <w:r w:rsidRPr="007D300B">
              <w:rPr>
                <w:strike/>
                <w:color w:val="FF0000"/>
              </w:rPr>
              <w:tab/>
            </w:r>
            <w:r w:rsidRPr="007D300B">
              <w:rPr>
                <w:strike/>
                <w:color w:val="FF0000"/>
              </w:rPr>
              <w:tab/>
            </w:r>
            <w:r w:rsidRPr="007D300B">
              <w:rPr>
                <w:strike/>
                <w:color w:val="FF0000"/>
              </w:rPr>
              <w:tab/>
              <w:t>discTxRefCarrierDedicated-r13</w:t>
            </w:r>
            <w:r w:rsidRPr="007D300B">
              <w:rPr>
                <w:strike/>
                <w:color w:val="FF0000"/>
              </w:rPr>
              <w:tab/>
            </w:r>
            <w:r w:rsidRPr="007D300B">
              <w:rPr>
                <w:strike/>
                <w:color w:val="FF0000"/>
              </w:rPr>
              <w:tab/>
              <w:t>SL-DiscTxRefCarrierDedicated-r13</w:t>
            </w:r>
            <w:r w:rsidRPr="007D300B">
              <w:rPr>
                <w:strike/>
                <w:color w:val="FF0000"/>
              </w:rPr>
              <w:tab/>
              <w:t>OPTIONAL</w:t>
            </w:r>
            <w:r w:rsidRPr="007D300B">
              <w:rPr>
                <w:strike/>
                <w:color w:val="FF0000"/>
              </w:rPr>
              <w:tab/>
              <w:t>-- Need OR</w:t>
            </w:r>
          </w:p>
          <w:p w14:paraId="4EA9CFBE" w14:textId="77777777" w:rsidR="00624AA4" w:rsidRPr="00582EEC" w:rsidRDefault="00624AA4"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639387BC" w14:textId="77777777" w:rsidR="00624AA4" w:rsidRPr="00582EEC" w:rsidRDefault="00624AA4" w:rsidP="00A9633D">
            <w:pPr>
              <w:pStyle w:val="PL"/>
              <w:shd w:val="clear" w:color="auto" w:fill="E6E6E6"/>
            </w:pPr>
            <w:r w:rsidRPr="00582EEC">
              <w:tab/>
            </w:r>
            <w:r w:rsidRPr="00582EEC">
              <w:tab/>
            </w:r>
            <w:r w:rsidRPr="00582EEC">
              <w:tab/>
              <w:t>}</w:t>
            </w:r>
          </w:p>
          <w:p w14:paraId="2DCB1DBA" w14:textId="77777777" w:rsidR="00624AA4" w:rsidRPr="00582EEC" w:rsidRDefault="00624AA4" w:rsidP="00A9633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644027A8" w14:textId="77777777" w:rsidR="00624AA4" w:rsidRDefault="00624AA4"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 xml:space="preserve">There seems to be several open issues related to how and which frequencies can be configured for discovery. Perhaps we could use a clarifying </w:t>
            </w:r>
            <w:r w:rsidRPr="007D300B">
              <w:rPr>
                <w:rFonts w:ascii="Arial" w:hAnsi="Arial" w:cs="Arial"/>
                <w:noProof/>
                <w:color w:val="1F497D" w:themeColor="text2"/>
                <w:sz w:val="16"/>
                <w:szCs w:val="16"/>
                <w:lang w:eastAsia="ko-KR"/>
              </w:rPr>
              <w:lastRenderedPageBreak/>
              <w:t>discussion and good contributions to settle this?</w:t>
            </w:r>
          </w:p>
          <w:p w14:paraId="0C3E55FD" w14:textId="77777777" w:rsidR="00624AA4" w:rsidRDefault="00624AA4" w:rsidP="00A9633D">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discTxRefCarrierDedicated-r13 is also present inside discTxInfoInterFreqListExt-r13. Hence redundant here and can be removed.</w:t>
            </w:r>
          </w:p>
          <w:p w14:paraId="4E758B59" w14:textId="77777777" w:rsidR="00624AA4" w:rsidRDefault="00624AA4" w:rsidP="00A9633D">
            <w:pPr>
              <w:pBdr>
                <w:bottom w:val="single" w:sz="6" w:space="1" w:color="auto"/>
              </w:pBdr>
              <w:spacing w:after="0"/>
              <w:rPr>
                <w:rFonts w:ascii="Arial" w:hAnsi="Arial" w:cs="Arial"/>
                <w:color w:val="1F497D" w:themeColor="text2"/>
                <w:sz w:val="16"/>
                <w:szCs w:val="16"/>
              </w:rPr>
            </w:pPr>
            <w:r w:rsidRPr="00750BCE">
              <w:rPr>
                <w:rFonts w:ascii="Arial" w:hAnsi="Arial" w:cs="Arial"/>
                <w:b/>
                <w:color w:val="1F497D" w:themeColor="text2"/>
                <w:sz w:val="16"/>
                <w:szCs w:val="16"/>
              </w:rPr>
              <w:t>Intel:</w:t>
            </w:r>
            <w:r>
              <w:rPr>
                <w:rFonts w:ascii="Arial" w:hAnsi="Arial" w:cs="Arial"/>
                <w:color w:val="1F497D" w:themeColor="text2"/>
                <w:sz w:val="16"/>
                <w:szCs w:val="16"/>
              </w:rPr>
              <w:t xml:space="preserve"> A</w:t>
            </w:r>
            <w:r w:rsidRPr="006D0751">
              <w:rPr>
                <w:rFonts w:ascii="Arial" w:hAnsi="Arial" w:cs="Arial"/>
                <w:color w:val="1F497D" w:themeColor="text2"/>
                <w:sz w:val="16"/>
                <w:szCs w:val="16"/>
              </w:rPr>
              <w:t>gree that discTxRefCarrierDedicated-r13 can be removed</w:t>
            </w:r>
          </w:p>
          <w:p w14:paraId="0E6FB744" w14:textId="77777777" w:rsidR="00624AA4" w:rsidRDefault="00624AA4" w:rsidP="00A9633D">
            <w:pPr>
              <w:spacing w:after="0"/>
              <w:rPr>
                <w:rFonts w:ascii="Arial" w:eastAsia="MS Mincho" w:hAnsi="Arial" w:cs="Arial"/>
                <w:noProof/>
                <w:color w:val="C0504D" w:themeColor="accent2"/>
                <w:sz w:val="16"/>
                <w:szCs w:val="16"/>
                <w:lang w:eastAsia="ja-JP"/>
              </w:rPr>
            </w:pPr>
            <w:r w:rsidRPr="00FD0355">
              <w:rPr>
                <w:rFonts w:ascii="Arial" w:hAnsi="Arial" w:cs="Arial"/>
                <w:b/>
                <w:noProof/>
                <w:color w:val="C0504D" w:themeColor="accent2"/>
                <w:sz w:val="16"/>
                <w:szCs w:val="16"/>
                <w:lang w:eastAsia="ko-KR"/>
              </w:rPr>
              <w:t>Chair:</w:t>
            </w:r>
            <w:r w:rsidRPr="00FD0355">
              <w:rPr>
                <w:rFonts w:ascii="Arial" w:hAnsi="Arial" w:cs="Arial"/>
                <w:noProof/>
                <w:color w:val="C0504D" w:themeColor="accent2"/>
                <w:sz w:val="16"/>
                <w:szCs w:val="16"/>
                <w:lang w:eastAsia="ko-KR"/>
              </w:rPr>
              <w:t xml:space="preserve"> See meeting notes</w:t>
            </w:r>
            <w:r>
              <w:rPr>
                <w:rFonts w:ascii="Arial" w:hAnsi="Arial" w:cs="Arial"/>
                <w:noProof/>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14:paraId="6ED66EB0" w14:textId="77777777" w:rsidR="00624AA4" w:rsidRPr="007D300B" w:rsidRDefault="00624AA4" w:rsidP="00E807F9">
            <w:pPr>
              <w:spacing w:after="0"/>
              <w:rPr>
                <w:rFonts w:ascii="Arial" w:hAnsi="Arial" w:cs="Arial"/>
                <w:noProof/>
                <w:color w:val="1F497D" w:themeColor="text2"/>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See L.042</w:t>
            </w:r>
          </w:p>
        </w:tc>
        <w:tc>
          <w:tcPr>
            <w:tcW w:w="1060" w:type="dxa"/>
            <w:tcBorders>
              <w:bottom w:val="single" w:sz="4" w:space="0" w:color="auto"/>
            </w:tcBorders>
            <w:shd w:val="clear" w:color="auto" w:fill="CCFF99"/>
          </w:tcPr>
          <w:p w14:paraId="33613E9D"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624AA4" w:rsidRPr="00BD494B" w14:paraId="65FE6798" w14:textId="77777777" w:rsidTr="00066361">
        <w:tc>
          <w:tcPr>
            <w:tcW w:w="769" w:type="dxa"/>
            <w:shd w:val="clear" w:color="auto" w:fill="auto"/>
          </w:tcPr>
          <w:p w14:paraId="405AC158"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lastRenderedPageBreak/>
              <w:t>L.044</w:t>
            </w:r>
          </w:p>
        </w:tc>
        <w:tc>
          <w:tcPr>
            <w:tcW w:w="1677" w:type="dxa"/>
            <w:shd w:val="clear" w:color="auto" w:fill="auto"/>
          </w:tcPr>
          <w:p w14:paraId="74B81486" w14:textId="77777777"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69" w:type="dxa"/>
            <w:shd w:val="clear" w:color="auto" w:fill="auto"/>
          </w:tcPr>
          <w:p w14:paraId="54F8446D" w14:textId="77777777" w:rsidR="00624AA4" w:rsidRPr="007D300B" w:rsidRDefault="00624AA4" w:rsidP="00A9633D">
            <w:pPr>
              <w:pStyle w:val="TAL"/>
              <w:rPr>
                <w:sz w:val="16"/>
                <w:szCs w:val="16"/>
                <w:lang w:eastAsia="ko-KR"/>
              </w:rPr>
            </w:pPr>
            <w:r w:rsidRPr="007D300B">
              <w:rPr>
                <w:rFonts w:hint="eastAsia"/>
                <w:sz w:val="16"/>
                <w:szCs w:val="16"/>
                <w:lang w:eastAsia="ko-KR"/>
              </w:rPr>
              <w:t>Better to have procedural text to handle the list below:</w:t>
            </w:r>
          </w:p>
          <w:p w14:paraId="5365EB14" w14:textId="77777777" w:rsidR="00624AA4" w:rsidRDefault="00624AA4" w:rsidP="00A9633D">
            <w:pPr>
              <w:pStyle w:val="PL"/>
              <w:shd w:val="clear" w:color="auto" w:fill="E6E6E6"/>
            </w:pPr>
            <w:r w:rsidRPr="001133A5">
              <w:t>SL-DiscTx</w:t>
            </w:r>
            <w:r>
              <w:t>InfoInterFreqListExt</w:t>
            </w:r>
            <w:r w:rsidRPr="001133A5">
              <w:t>-r13 ::=</w:t>
            </w:r>
            <w:r w:rsidRPr="001133A5">
              <w:tab/>
            </w:r>
            <w:r>
              <w:t>SEQUENCE {</w:t>
            </w:r>
          </w:p>
          <w:p w14:paraId="07F8442C" w14:textId="77777777" w:rsidR="00624AA4" w:rsidRDefault="00624AA4" w:rsidP="00A9633D">
            <w:pPr>
              <w:pStyle w:val="PL"/>
              <w:shd w:val="clear" w:color="auto" w:fill="E6E6E6"/>
            </w:pPr>
            <w:r>
              <w:tab/>
            </w:r>
            <w:r w:rsidRPr="00C13AC4">
              <w:rPr>
                <w:highlight w:val="yellow"/>
              </w:rPr>
              <w:t>discTxFreqToAddModList</w:t>
            </w:r>
            <w:r>
              <w:t>-r13</w:t>
            </w:r>
            <w:r>
              <w:tab/>
            </w:r>
            <w:r>
              <w:tab/>
            </w:r>
            <w:r>
              <w:tab/>
            </w:r>
            <w:r>
              <w:tab/>
            </w:r>
            <w:r w:rsidRPr="001133A5">
              <w:t xml:space="preserve">SEQUENCE </w:t>
            </w:r>
            <w:r>
              <w:t>(SIZE</w:t>
            </w:r>
            <w:r w:rsidRPr="001133A5">
              <w:t xml:space="preserve"> {</w:t>
            </w:r>
            <w:r>
              <w:t>1..</w:t>
            </w:r>
            <w:r w:rsidRPr="00582EEC">
              <w:t>maxFreq</w:t>
            </w:r>
            <w:r>
              <w:t xml:space="preserve">)) OF </w:t>
            </w:r>
            <w:r w:rsidRPr="001133A5">
              <w:t>SL-DiscTxResource</w:t>
            </w:r>
            <w:r>
              <w:t>InfoPerFreq</w:t>
            </w:r>
            <w:r w:rsidRPr="001133A5">
              <w:t>-r13</w:t>
            </w:r>
            <w:r>
              <w:tab/>
            </w:r>
            <w:r w:rsidRPr="00582EEC">
              <w:t>OPTIONAL</w:t>
            </w:r>
            <w:r>
              <w:t>,</w:t>
            </w:r>
            <w:r w:rsidRPr="00582EEC">
              <w:tab/>
              <w:t>-- Need ON</w:t>
            </w:r>
          </w:p>
          <w:p w14:paraId="5A5C00A8" w14:textId="77777777" w:rsidR="00624AA4" w:rsidRDefault="00624AA4" w:rsidP="00A9633D">
            <w:pPr>
              <w:pStyle w:val="PL"/>
              <w:shd w:val="clear" w:color="auto" w:fill="E6E6E6"/>
            </w:pPr>
            <w:r>
              <w:tab/>
            </w:r>
            <w:r w:rsidRPr="00C13AC4">
              <w:rPr>
                <w:highlight w:val="yellow"/>
              </w:rPr>
              <w:t>discTxFreqToReleaseList</w:t>
            </w:r>
            <w:r>
              <w:t>-r13</w:t>
            </w:r>
            <w:r>
              <w:tab/>
            </w:r>
            <w:r>
              <w:tab/>
            </w:r>
            <w:r>
              <w:tab/>
            </w:r>
            <w:r>
              <w:tab/>
            </w:r>
            <w:r w:rsidRPr="001133A5">
              <w:t xml:space="preserve">SEQUENCE </w:t>
            </w:r>
            <w:r>
              <w:t>(SIZE</w:t>
            </w:r>
            <w:r w:rsidRPr="001133A5">
              <w:t xml:space="preserve"> {</w:t>
            </w:r>
            <w:r>
              <w:t>1..</w:t>
            </w:r>
            <w:r w:rsidRPr="00582EEC">
              <w:t>maxFreq</w:t>
            </w:r>
            <w:r>
              <w:t xml:space="preserve">)) OF </w:t>
            </w:r>
            <w:r w:rsidRPr="00582EEC">
              <w:t>ARFCN-ValueEUTRA-r9</w:t>
            </w:r>
            <w:r>
              <w:tab/>
            </w:r>
            <w:r w:rsidRPr="00582EEC">
              <w:t>OPTIONAL</w:t>
            </w:r>
            <w:r w:rsidRPr="00582EEC">
              <w:tab/>
              <w:t>-- Need ON</w:t>
            </w:r>
          </w:p>
          <w:p w14:paraId="16922179" w14:textId="77777777" w:rsidR="00624AA4" w:rsidRDefault="00624AA4" w:rsidP="00B80333">
            <w:pPr>
              <w:pStyle w:val="PL"/>
              <w:shd w:val="clear" w:color="auto" w:fill="E6E6E6"/>
            </w:pPr>
            <w:r>
              <w:t>}</w:t>
            </w:r>
          </w:p>
        </w:tc>
        <w:tc>
          <w:tcPr>
            <w:tcW w:w="708" w:type="dxa"/>
            <w:gridSpan w:val="3"/>
            <w:shd w:val="clear" w:color="auto" w:fill="auto"/>
          </w:tcPr>
          <w:p w14:paraId="7F1ADCC5"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44946C26" w14:textId="77777777" w:rsidR="00624AA4" w:rsidRDefault="00624AA4"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Will propose text proposal if agreed to introduce some procedural text. </w:t>
            </w:r>
          </w:p>
          <w:p w14:paraId="0D05CDF1" w14:textId="77777777" w:rsidR="00624AA4" w:rsidRPr="00E807F9" w:rsidRDefault="00624AA4"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look forward to a proposal</w:t>
            </w:r>
            <w:r w:rsidRPr="00E807F9">
              <w:rPr>
                <w:rFonts w:ascii="Arial" w:eastAsia="SimSun" w:hAnsi="Arial" w:cs="Arial" w:hint="eastAsia"/>
                <w:noProof/>
                <w:color w:val="1F497D" w:themeColor="text2"/>
                <w:sz w:val="16"/>
                <w:szCs w:val="16"/>
                <w:lang w:eastAsia="zh-CN"/>
              </w:rPr>
              <w:t>.</w:t>
            </w:r>
          </w:p>
          <w:p w14:paraId="32BA4BC0" w14:textId="77777777" w:rsidR="00624AA4" w:rsidRDefault="00624AA4" w:rsidP="00A9633D">
            <w:pPr>
              <w:spacing w:after="0"/>
              <w:rPr>
                <w:rFonts w:ascii="Arial" w:hAnsi="Arial" w:cs="Arial"/>
                <w:noProof/>
                <w:color w:val="1F497D" w:themeColor="text2"/>
                <w:sz w:val="16"/>
                <w:szCs w:val="16"/>
                <w:lang w:eastAsia="ko-KR"/>
              </w:rPr>
            </w:pPr>
            <w:r w:rsidRPr="00E807F9">
              <w:rPr>
                <w:rFonts w:ascii="Arial" w:eastAsia="SimSun" w:hAnsi="Arial" w:cs="Arial" w:hint="eastAsia"/>
                <w:b/>
                <w:noProof/>
                <w:color w:val="1F497D" w:themeColor="text2"/>
                <w:sz w:val="16"/>
                <w:szCs w:val="16"/>
                <w:lang w:eastAsia="zh-CN"/>
              </w:rPr>
              <w:t>CATT:</w:t>
            </w:r>
            <w:r w:rsidRPr="00E807F9">
              <w:rPr>
                <w:rFonts w:ascii="Arial" w:eastAsia="SimSun" w:hAnsi="Arial" w:cs="Arial" w:hint="eastAsia"/>
                <w:noProof/>
                <w:color w:val="1F497D" w:themeColor="text2"/>
                <w:sz w:val="16"/>
                <w:szCs w:val="16"/>
                <w:lang w:eastAsia="zh-CN"/>
              </w:rPr>
              <w:t xml:space="preserve"> should int</w:t>
            </w:r>
            <w:r w:rsidRPr="00E807F9">
              <w:rPr>
                <w:rFonts w:ascii="Arial" w:eastAsia="SimSun" w:hAnsi="Arial" w:cs="Arial"/>
                <w:noProof/>
                <w:color w:val="1F497D" w:themeColor="text2"/>
                <w:sz w:val="16"/>
                <w:szCs w:val="16"/>
                <w:lang w:eastAsia="zh-CN"/>
              </w:rPr>
              <w:t>r</w:t>
            </w:r>
            <w:r w:rsidRPr="00E807F9">
              <w:rPr>
                <w:rFonts w:ascii="Arial" w:eastAsia="SimSun" w:hAnsi="Arial" w:cs="Arial" w:hint="eastAsia"/>
                <w:noProof/>
                <w:color w:val="1F497D" w:themeColor="text2"/>
                <w:sz w:val="16"/>
                <w:szCs w:val="16"/>
                <w:lang w:eastAsia="zh-CN"/>
              </w:rPr>
              <w:t>oduce procedural text</w:t>
            </w:r>
            <w:r w:rsidRPr="00E807F9">
              <w:rPr>
                <w:rFonts w:ascii="Arial" w:hAnsi="Arial" w:cs="Arial"/>
                <w:noProof/>
                <w:color w:val="1F497D" w:themeColor="text2"/>
                <w:sz w:val="16"/>
                <w:szCs w:val="16"/>
                <w:lang w:eastAsia="ko-KR"/>
              </w:rPr>
              <w:t xml:space="preserve"> </w:t>
            </w:r>
          </w:p>
          <w:p w14:paraId="2FF8DD3E" w14:textId="77777777" w:rsidR="00624AA4" w:rsidRPr="007D468D" w:rsidRDefault="00624AA4"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What is the proposal?</w:t>
            </w:r>
          </w:p>
          <w:p w14:paraId="794C5ADA" w14:textId="77777777" w:rsidR="00624AA4" w:rsidRDefault="00624AA4" w:rsidP="00A9633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 xml:space="preserve">Coordinator: </w:t>
            </w:r>
            <w:r>
              <w:rPr>
                <w:rFonts w:ascii="Arial" w:hAnsi="Arial" w:cs="Arial"/>
                <w:noProof/>
                <w:color w:val="1F497D" w:themeColor="text2"/>
                <w:sz w:val="16"/>
                <w:szCs w:val="16"/>
                <w:lang w:eastAsia="ko-KR"/>
              </w:rPr>
              <w:t>Maybe it is more successful to do the other way around, i.e. first present a text proposal and then discuss the correction.</w:t>
            </w:r>
          </w:p>
          <w:p w14:paraId="01465A68" w14:textId="77777777" w:rsidR="00624AA4" w:rsidRPr="00FD0355" w:rsidRDefault="00624AA4" w:rsidP="00A9633D">
            <w:pPr>
              <w:spacing w:after="0"/>
              <w:rPr>
                <w:rFonts w:ascii="Arial" w:hAnsi="Arial" w:cs="Arial"/>
                <w:b/>
                <w:noProof/>
                <w:color w:val="C0504D" w:themeColor="accent2"/>
                <w:sz w:val="16"/>
                <w:szCs w:val="16"/>
                <w:lang w:eastAsia="ko-KR"/>
              </w:rPr>
            </w:pPr>
            <w:r w:rsidRPr="00FD0355">
              <w:rPr>
                <w:rFonts w:ascii="Arial" w:hAnsi="Arial" w:cs="Arial"/>
                <w:b/>
                <w:noProof/>
                <w:color w:val="C0504D" w:themeColor="accent2"/>
                <w:sz w:val="16"/>
                <w:szCs w:val="16"/>
                <w:lang w:eastAsia="ko-KR"/>
              </w:rPr>
              <w:t>Chair:</w:t>
            </w:r>
          </w:p>
          <w:p w14:paraId="0306E8FB" w14:textId="77777777" w:rsidR="00624AA4" w:rsidRDefault="00624AA4" w:rsidP="00A9633D">
            <w:pPr>
              <w:spacing w:after="0"/>
              <w:rPr>
                <w:rFonts w:ascii="Arial" w:hAnsi="Arial" w:cs="Arial"/>
                <w:noProof/>
                <w:color w:val="C0504D" w:themeColor="accent2"/>
                <w:sz w:val="16"/>
                <w:szCs w:val="16"/>
                <w:lang w:eastAsia="ko-KR"/>
              </w:rPr>
            </w:pPr>
            <w:r w:rsidRPr="00FD0355">
              <w:rPr>
                <w:rFonts w:ascii="Arial" w:hAnsi="Arial" w:cs="Arial"/>
                <w:noProof/>
                <w:color w:val="C0504D" w:themeColor="accent2"/>
                <w:sz w:val="16"/>
                <w:szCs w:val="16"/>
                <w:lang w:eastAsia="ko-KR"/>
              </w:rPr>
              <w:t>=&gt; LG wil distribute a text proposa by email for discussion as part of ASN.1 review.</w:t>
            </w:r>
          </w:p>
          <w:p w14:paraId="3B248435" w14:textId="77777777" w:rsidR="00624AA4" w:rsidRPr="00FD0355" w:rsidRDefault="00624AA4" w:rsidP="007D468D">
            <w:pPr>
              <w:spacing w:after="0"/>
              <w:rPr>
                <w:rFonts w:ascii="Arial" w:eastAsia="SimSun" w:hAnsi="Arial" w:cs="Arial"/>
                <w:color w:val="1F497D" w:themeColor="text2"/>
                <w:sz w:val="16"/>
                <w:szCs w:val="16"/>
                <w:lang w:eastAsia="zh-CN"/>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hAnsi="Arial" w:cs="Arial"/>
                <w:noProof/>
                <w:color w:val="C0504D" w:themeColor="accent2"/>
                <w:sz w:val="16"/>
                <w:szCs w:val="16"/>
                <w:lang w:eastAsia="ko-KR"/>
              </w:rPr>
              <w:t xml:space="preserve">Section </w:t>
            </w:r>
            <w:r w:rsidRPr="00D36BB6">
              <w:rPr>
                <w:rFonts w:ascii="Arial" w:hAnsi="Arial" w:cs="Arial"/>
                <w:noProof/>
                <w:color w:val="C0504D" w:themeColor="accent2"/>
                <w:sz w:val="16"/>
                <w:szCs w:val="16"/>
                <w:lang w:eastAsia="ko-KR"/>
              </w:rPr>
              <w:t>5.3.10.15</w:t>
            </w:r>
            <w:r>
              <w:rPr>
                <w:rFonts w:ascii="Arial" w:hAnsi="Arial" w:cs="Arial"/>
                <w:noProof/>
                <w:color w:val="C0504D" w:themeColor="accent2"/>
                <w:sz w:val="16"/>
                <w:szCs w:val="16"/>
                <w:lang w:eastAsia="ko-KR"/>
              </w:rPr>
              <w:t xml:space="preserve"> seems appropriate place but is so far quite general. No details are provided for the similar fields in </w:t>
            </w:r>
            <w:r w:rsidRPr="00D36BB6">
              <w:rPr>
                <w:rFonts w:ascii="Arial" w:hAnsi="Arial" w:cs="Arial"/>
                <w:noProof/>
                <w:color w:val="C0504D" w:themeColor="accent2"/>
                <w:sz w:val="16"/>
                <w:szCs w:val="16"/>
                <w:lang w:eastAsia="ko-KR"/>
              </w:rPr>
              <w:t xml:space="preserve">discTxResources </w:t>
            </w:r>
            <w:r>
              <w:rPr>
                <w:rFonts w:ascii="Arial" w:hAnsi="Arial" w:cs="Arial"/>
                <w:noProof/>
                <w:color w:val="C0504D" w:themeColor="accent2"/>
                <w:sz w:val="16"/>
                <w:szCs w:val="16"/>
                <w:lang w:eastAsia="ko-KR"/>
              </w:rPr>
              <w:t xml:space="preserve">for the case of scheduled resources (i.e. </w:t>
            </w:r>
            <w:r w:rsidRPr="00D36BB6">
              <w:rPr>
                <w:rFonts w:ascii="Arial" w:hAnsi="Arial" w:cs="Arial"/>
                <w:noProof/>
                <w:color w:val="C0504D" w:themeColor="accent2"/>
                <w:sz w:val="16"/>
                <w:szCs w:val="16"/>
                <w:lang w:eastAsia="ko-KR"/>
              </w:rPr>
              <w:t>poolToAddModList-r12</w:t>
            </w:r>
            <w:r>
              <w:rPr>
                <w:rFonts w:ascii="Arial" w:hAnsi="Arial" w:cs="Arial"/>
                <w:noProof/>
                <w:color w:val="C0504D" w:themeColor="accent2"/>
                <w:sz w:val="16"/>
                <w:szCs w:val="16"/>
                <w:lang w:eastAsia="ko-KR"/>
              </w:rPr>
              <w:t>) so there does not seem a real need. Hence no change done</w:t>
            </w:r>
          </w:p>
        </w:tc>
        <w:tc>
          <w:tcPr>
            <w:tcW w:w="1060" w:type="dxa"/>
            <w:shd w:val="clear" w:color="auto" w:fill="CCFF99"/>
          </w:tcPr>
          <w:p w14:paraId="02F0ABE0"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 (ASN.1)</w:t>
            </w:r>
          </w:p>
        </w:tc>
      </w:tr>
      <w:tr w:rsidR="00624AA4" w:rsidRPr="00BD494B" w14:paraId="52193B2C" w14:textId="77777777" w:rsidTr="00066361">
        <w:tc>
          <w:tcPr>
            <w:tcW w:w="769" w:type="dxa"/>
            <w:shd w:val="clear" w:color="auto" w:fill="auto"/>
          </w:tcPr>
          <w:p w14:paraId="6BD92D67"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L.046</w:t>
            </w:r>
          </w:p>
        </w:tc>
        <w:tc>
          <w:tcPr>
            <w:tcW w:w="1677" w:type="dxa"/>
            <w:shd w:val="clear" w:color="auto" w:fill="auto"/>
          </w:tcPr>
          <w:p w14:paraId="05AFAA94" w14:textId="77777777"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3F2FA14B" w14:textId="77777777" w:rsidR="00624AA4" w:rsidRPr="00B80333" w:rsidRDefault="00624AA4"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SL-DiscTxConfigScheduled-r13</w:t>
            </w:r>
            <w:r w:rsidRPr="00B80333">
              <w:rPr>
                <w:rFonts w:ascii="Arial" w:hAnsi="Arial" w:cs="Arial"/>
                <w:sz w:val="16"/>
                <w:szCs w:val="16"/>
                <w:lang w:eastAsia="ko-KR"/>
              </w:rPr>
              <w:t xml:space="preserve"> for this field, thus not listing the yellow fields? (related to optionality of </w:t>
            </w:r>
            <w:r w:rsidRPr="00B80333">
              <w:rPr>
                <w:rFonts w:ascii="Arial" w:hAnsi="Arial" w:cs="Arial"/>
                <w:sz w:val="16"/>
                <w:szCs w:val="16"/>
              </w:rPr>
              <w:t>discHoppingConfig</w:t>
            </w:r>
            <w:r w:rsidRPr="00B80333">
              <w:rPr>
                <w:rFonts w:ascii="Arial" w:hAnsi="Arial" w:cs="Arial"/>
                <w:sz w:val="16"/>
                <w:szCs w:val="16"/>
                <w:lang w:eastAsia="ko-KR"/>
              </w:rPr>
              <w:t xml:space="preserve"> in </w:t>
            </w:r>
            <w:r w:rsidRPr="00B80333">
              <w:rPr>
                <w:rFonts w:ascii="Arial" w:hAnsi="Arial" w:cs="Arial"/>
                <w:sz w:val="16"/>
                <w:szCs w:val="16"/>
              </w:rPr>
              <w:t>DiscTxConfigScheduled-r13</w:t>
            </w:r>
            <w:r w:rsidRPr="00B80333">
              <w:rPr>
                <w:rFonts w:ascii="Arial" w:hAnsi="Arial" w:cs="Arial"/>
                <w:sz w:val="16"/>
                <w:szCs w:val="16"/>
                <w:lang w:eastAsia="ko-KR"/>
              </w:rPr>
              <w:t>)</w:t>
            </w:r>
          </w:p>
          <w:p w14:paraId="214B968F" w14:textId="77777777" w:rsidR="00624AA4" w:rsidRPr="00582EEC" w:rsidRDefault="00624AA4" w:rsidP="00A9633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14:paraId="6BDBBD65" w14:textId="77777777" w:rsidR="00624AA4" w:rsidRPr="00582EEC" w:rsidRDefault="00624AA4"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67FDB689" w14:textId="77777777" w:rsidR="00624AA4" w:rsidRPr="00582EEC" w:rsidRDefault="00624AA4"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0B50A6BA" w14:textId="77777777" w:rsidR="00624AA4" w:rsidRPr="00582EEC" w:rsidRDefault="00624AA4" w:rsidP="00A9633D">
            <w:pPr>
              <w:pStyle w:val="PL"/>
              <w:shd w:val="clear" w:color="auto" w:fill="E6E6E6"/>
            </w:pPr>
            <w:r>
              <w:tab/>
            </w:r>
            <w:r>
              <w:tab/>
            </w:r>
            <w:r>
              <w:tab/>
              <w:t>scheduled-r13</w:t>
            </w:r>
            <w:r w:rsidRPr="00582EEC">
              <w:tab/>
            </w:r>
            <w:r w:rsidRPr="00582EEC">
              <w:tab/>
            </w:r>
            <w:r w:rsidRPr="00582EEC">
              <w:tab/>
            </w:r>
            <w:r w:rsidRPr="00582EEC">
              <w:tab/>
            </w:r>
            <w:r w:rsidRPr="00582EEC">
              <w:tab/>
              <w:t>SEQUENCE {</w:t>
            </w:r>
          </w:p>
          <w:p w14:paraId="3018D1D6" w14:textId="77777777" w:rsidR="00624AA4" w:rsidRPr="00802F9D" w:rsidRDefault="00624AA4" w:rsidP="00A9633D">
            <w:pPr>
              <w:pStyle w:val="PL"/>
              <w:shd w:val="clear" w:color="auto" w:fill="E6E6E6"/>
              <w:rPr>
                <w:highlight w:val="yellow"/>
              </w:rPr>
            </w:pPr>
            <w:r>
              <w:tab/>
            </w:r>
            <w:r>
              <w:tab/>
            </w:r>
            <w:r>
              <w:tab/>
            </w:r>
            <w:r>
              <w:tab/>
            </w:r>
            <w:r w:rsidRPr="00802F9D">
              <w:rPr>
                <w:highlight w:val="yellow"/>
              </w:rPr>
              <w:t>discTxConfig-r13</w:t>
            </w: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SL-DiscResourcePool-r12</w:t>
            </w:r>
            <w:r w:rsidRPr="00802F9D">
              <w:rPr>
                <w:highlight w:val="yellow"/>
              </w:rPr>
              <w:tab/>
              <w:t>OPTIONAL, -- Need ON</w:t>
            </w:r>
          </w:p>
          <w:p w14:paraId="4336D549" w14:textId="77777777" w:rsidR="00624AA4" w:rsidRPr="00802F9D" w:rsidRDefault="00624AA4" w:rsidP="00A9633D">
            <w:pPr>
              <w:pStyle w:val="PL"/>
              <w:shd w:val="clear" w:color="auto" w:fill="E6E6E6"/>
              <w:rPr>
                <w:highlight w:val="yellow"/>
              </w:rPr>
            </w:pPr>
            <w:r w:rsidRPr="00802F9D">
              <w:rPr>
                <w:highlight w:val="yellow"/>
              </w:rPr>
              <w:tab/>
            </w:r>
            <w:r w:rsidRPr="00802F9D">
              <w:rPr>
                <w:highlight w:val="yellow"/>
              </w:rPr>
              <w:tab/>
            </w:r>
            <w:r w:rsidRPr="00802F9D">
              <w:rPr>
                <w:highlight w:val="yellow"/>
              </w:rPr>
              <w:tab/>
            </w:r>
            <w:r w:rsidRPr="00802F9D">
              <w:rPr>
                <w:highlight w:val="yellow"/>
              </w:rPr>
              <w:tab/>
              <w:t>discTF-IndexList-r13</w:t>
            </w:r>
            <w:r w:rsidRPr="00802F9D">
              <w:rPr>
                <w:highlight w:val="yellow"/>
              </w:rPr>
              <w:tab/>
            </w:r>
            <w:r w:rsidRPr="00802F9D">
              <w:rPr>
                <w:highlight w:val="yellow"/>
              </w:rPr>
              <w:tab/>
            </w:r>
            <w:r w:rsidRPr="00802F9D">
              <w:rPr>
                <w:highlight w:val="yellow"/>
              </w:rPr>
              <w:tab/>
            </w:r>
            <w:r w:rsidRPr="00802F9D">
              <w:rPr>
                <w:highlight w:val="yellow"/>
              </w:rPr>
              <w:tab/>
              <w:t>SL-TF-IndexPairList-r12b</w:t>
            </w:r>
            <w:r w:rsidRPr="00802F9D">
              <w:rPr>
                <w:highlight w:val="yellow"/>
              </w:rPr>
              <w:tab/>
              <w:t>OPTIONAL, -- Need ON</w:t>
            </w:r>
          </w:p>
          <w:p w14:paraId="29A1237E" w14:textId="77777777" w:rsidR="00624AA4" w:rsidRPr="00582EEC" w:rsidRDefault="00624AA4" w:rsidP="00A9633D">
            <w:pPr>
              <w:pStyle w:val="PL"/>
              <w:shd w:val="clear" w:color="auto" w:fill="E6E6E6"/>
            </w:pPr>
            <w:r w:rsidRPr="00802F9D">
              <w:rPr>
                <w:highlight w:val="yellow"/>
              </w:rPr>
              <w:tab/>
            </w:r>
            <w:r w:rsidRPr="00802F9D">
              <w:rPr>
                <w:highlight w:val="yellow"/>
              </w:rPr>
              <w:tab/>
            </w:r>
            <w:r w:rsidRPr="00802F9D">
              <w:rPr>
                <w:highlight w:val="yellow"/>
              </w:rPr>
              <w:tab/>
            </w:r>
            <w:r w:rsidRPr="00802F9D">
              <w:rPr>
                <w:highlight w:val="yellow"/>
              </w:rPr>
              <w:tab/>
              <w:t>discHoppingConfig-r13</w:t>
            </w:r>
            <w:r w:rsidRPr="00582EEC">
              <w:tab/>
            </w:r>
            <w:r w:rsidRPr="00582EEC">
              <w:tab/>
            </w:r>
            <w:r w:rsidRPr="00582EEC">
              <w:tab/>
            </w:r>
            <w:r w:rsidRPr="00582EEC">
              <w:tab/>
            </w:r>
            <w:r>
              <w:t>SL-</w:t>
            </w:r>
            <w:r w:rsidRPr="00582EEC">
              <w:t>HoppingConfigDisc-r12</w:t>
            </w:r>
          </w:p>
          <w:p w14:paraId="25DB67AD" w14:textId="77777777" w:rsidR="00624AA4" w:rsidRPr="00582EEC" w:rsidRDefault="00624AA4"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14:paraId="6D251596" w14:textId="77777777" w:rsidR="00624AA4" w:rsidRPr="00582EEC" w:rsidRDefault="00624AA4" w:rsidP="00A9633D">
            <w:pPr>
              <w:pStyle w:val="PL"/>
              <w:shd w:val="clear" w:color="auto" w:fill="E6E6E6"/>
            </w:pPr>
            <w:r w:rsidRPr="00582EEC">
              <w:tab/>
            </w:r>
            <w:r w:rsidRPr="00582EEC">
              <w:tab/>
            </w:r>
            <w:r w:rsidRPr="00582EEC">
              <w:tab/>
              <w:t>},</w:t>
            </w:r>
          </w:p>
          <w:p w14:paraId="42BA0F1B" w14:textId="77777777" w:rsidR="00624AA4" w:rsidRPr="00582EEC" w:rsidRDefault="00624AA4" w:rsidP="00A9633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14:paraId="76E26322" w14:textId="77777777" w:rsidR="00624AA4" w:rsidRPr="00582EEC" w:rsidRDefault="00624AA4" w:rsidP="00A9633D">
            <w:pPr>
              <w:pStyle w:val="PL"/>
              <w:shd w:val="clear" w:color="auto" w:fill="E6E6E6"/>
            </w:pPr>
            <w:r>
              <w:tab/>
            </w:r>
            <w:r>
              <w:tab/>
            </w:r>
            <w:r>
              <w:tab/>
            </w:r>
            <w:r>
              <w:tab/>
              <w:t>discTxPoolDedicated-r13</w:t>
            </w:r>
            <w:r w:rsidRPr="00582EEC">
              <w:tab/>
            </w:r>
            <w:r w:rsidRPr="00582EEC">
              <w:tab/>
            </w:r>
            <w:r w:rsidRPr="00582EEC">
              <w:tab/>
              <w:t>SEQUENCE {</w:t>
            </w:r>
          </w:p>
          <w:p w14:paraId="660217DE" w14:textId="77777777" w:rsidR="00624AA4" w:rsidRPr="00582EEC" w:rsidRDefault="00624AA4" w:rsidP="00A9633D">
            <w:pPr>
              <w:pStyle w:val="PL"/>
              <w:shd w:val="clear" w:color="auto" w:fill="E6E6E6"/>
            </w:pPr>
            <w:r>
              <w:tab/>
            </w:r>
            <w:r>
              <w:tab/>
            </w:r>
            <w:r>
              <w:tab/>
            </w:r>
            <w:r>
              <w:tab/>
            </w:r>
            <w:r>
              <w:tab/>
              <w:t>poolToReleaseList-r13</w:t>
            </w:r>
            <w:r w:rsidRPr="00582EEC">
              <w:tab/>
            </w:r>
            <w:r w:rsidRPr="00582EEC">
              <w:tab/>
            </w:r>
            <w:r w:rsidRPr="00582EEC">
              <w:tab/>
            </w:r>
            <w:r>
              <w:t>SL-</w:t>
            </w:r>
            <w:r w:rsidRPr="00582EEC">
              <w:t>TxPoolToReleaseList-r12 OPTIONAL,</w:t>
            </w:r>
            <w:r w:rsidRPr="00582EEC">
              <w:tab/>
              <w:t>-- Need ON</w:t>
            </w:r>
          </w:p>
          <w:p w14:paraId="795A9DE6" w14:textId="77777777" w:rsidR="00624AA4" w:rsidRPr="00582EEC" w:rsidRDefault="00624AA4" w:rsidP="00A9633D">
            <w:pPr>
              <w:pStyle w:val="PL"/>
              <w:shd w:val="clear" w:color="auto" w:fill="E6E6E6"/>
            </w:pPr>
            <w:r>
              <w:tab/>
            </w:r>
            <w:r>
              <w:tab/>
            </w:r>
            <w:r>
              <w:tab/>
            </w:r>
            <w:r>
              <w:tab/>
            </w:r>
            <w:r>
              <w:tab/>
              <w:t>poolToAddModList-r13</w:t>
            </w:r>
            <w:r w:rsidRPr="00582EEC">
              <w:tab/>
            </w:r>
            <w:r w:rsidRPr="00582EEC">
              <w:tab/>
            </w:r>
            <w:r w:rsidRPr="00582EEC">
              <w:tab/>
            </w:r>
            <w:r>
              <w:t>SL-</w:t>
            </w:r>
            <w:r w:rsidRPr="00582EEC">
              <w:t>DiscTxPoolToAddModList-r12 OPTIONAL</w:t>
            </w:r>
            <w:r w:rsidRPr="00582EEC">
              <w:tab/>
              <w:t>-- Need ON</w:t>
            </w:r>
          </w:p>
          <w:p w14:paraId="2468833B" w14:textId="77777777" w:rsidR="00624AA4" w:rsidRPr="00582EEC" w:rsidRDefault="00624AA4" w:rsidP="00A9633D">
            <w:pPr>
              <w:pStyle w:val="PL"/>
              <w:shd w:val="clear" w:color="auto" w:fill="E6E6E6"/>
            </w:pPr>
            <w:r w:rsidRPr="00582EEC">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14:paraId="587F3FE1" w14:textId="77777777" w:rsidR="00624AA4" w:rsidRDefault="00624AA4" w:rsidP="000F1C1D">
            <w:pPr>
              <w:pStyle w:val="TAL"/>
              <w:rPr>
                <w:lang w:eastAsia="ko-KR"/>
              </w:rPr>
            </w:pPr>
            <w:r w:rsidRPr="00582EEC">
              <w:tab/>
            </w:r>
            <w:r w:rsidRPr="00582EEC">
              <w:tab/>
            </w:r>
            <w:r w:rsidRPr="00582EEC">
              <w:tab/>
              <w:t>}</w:t>
            </w:r>
          </w:p>
        </w:tc>
        <w:tc>
          <w:tcPr>
            <w:tcW w:w="708" w:type="dxa"/>
            <w:gridSpan w:val="3"/>
            <w:shd w:val="clear" w:color="auto" w:fill="auto"/>
          </w:tcPr>
          <w:p w14:paraId="24C28597"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558BA614" w14:textId="77777777" w:rsidR="00624AA4" w:rsidRDefault="00624AA4"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14:paraId="696F3E41" w14:textId="77777777" w:rsidR="00624AA4" w:rsidRDefault="00624AA4" w:rsidP="00A9633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14:paraId="6BB44084" w14:textId="77777777" w:rsidR="00624AA4" w:rsidRPr="007D468D" w:rsidRDefault="00624AA4" w:rsidP="00A9633D">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Current form is also right. However Agree that highlighted portion in LG proposal can be replaced by </w:t>
            </w:r>
            <w:r w:rsidRPr="007D468D">
              <w:rPr>
                <w:rFonts w:ascii="Arial" w:hAnsi="Arial" w:cs="Arial"/>
                <w:color w:val="1F497D" w:themeColor="text2"/>
                <w:sz w:val="16"/>
                <w:szCs w:val="16"/>
              </w:rPr>
              <w:t>DiscTxConfigScheduled-r13.</w:t>
            </w:r>
          </w:p>
          <w:p w14:paraId="7D1C0049" w14:textId="77777777" w:rsidR="00624AA4" w:rsidRDefault="00624AA4" w:rsidP="00A9633D">
            <w:pPr>
              <w:spacing w:after="0"/>
              <w:rPr>
                <w:rFonts w:ascii="Arial" w:hAnsi="Arial" w:cs="Arial"/>
                <w:color w:val="1F497D" w:themeColor="text2"/>
                <w:sz w:val="16"/>
                <w:szCs w:val="16"/>
              </w:rPr>
            </w:pPr>
            <w:r w:rsidRPr="007D468D">
              <w:rPr>
                <w:rFonts w:ascii="Arial" w:hAnsi="Arial" w:cs="Arial"/>
                <w:color w:val="1F497D" w:themeColor="text2"/>
                <w:sz w:val="16"/>
                <w:szCs w:val="16"/>
              </w:rPr>
              <w:t>One more thing inside DiscTxConfigScheduled-r13 we must ensure that we use TF-IndexPairList-r12b instead of TF-IndexPairList-r12</w:t>
            </w:r>
          </w:p>
          <w:p w14:paraId="3643E5C9" w14:textId="77777777" w:rsidR="00624AA4" w:rsidRDefault="00624AA4" w:rsidP="00A9633D">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Understand that IE </w:t>
            </w:r>
            <w:r w:rsidRPr="00C30755">
              <w:rPr>
                <w:rFonts w:ascii="Arial" w:hAnsi="Arial" w:cs="Arial"/>
                <w:color w:val="1F497D" w:themeColor="text2"/>
                <w:sz w:val="16"/>
                <w:szCs w:val="16"/>
              </w:rPr>
              <w:t>SL-DiscTxConfigScheduled-r13</w:t>
            </w:r>
            <w:r w:rsidRPr="00C30755">
              <w:rPr>
                <w:rFonts w:ascii="Arial" w:hAnsi="Arial" w:cs="Arial"/>
                <w:color w:val="1F497D" w:themeColor="text2"/>
                <w:sz w:val="16"/>
                <w:szCs w:val="16"/>
                <w:lang w:eastAsia="ko-KR"/>
              </w:rPr>
              <w:t xml:space="preserve"> </w:t>
            </w:r>
            <w:r w:rsidRPr="00C30755">
              <w:rPr>
                <w:rFonts w:ascii="Arial" w:eastAsia="SimSun" w:hAnsi="Arial" w:cs="Arial"/>
                <w:color w:val="1F497D" w:themeColor="text2"/>
                <w:sz w:val="16"/>
                <w:szCs w:val="16"/>
                <w:lang w:eastAsia="zh-CN"/>
              </w:rPr>
              <w:t xml:space="preserve">covers </w:t>
            </w:r>
            <w:r>
              <w:rPr>
                <w:rFonts w:ascii="Arial" w:eastAsia="SimSun" w:hAnsi="Arial" w:cs="Arial"/>
                <w:color w:val="1F497D" w:themeColor="text2"/>
                <w:sz w:val="16"/>
                <w:szCs w:val="16"/>
                <w:lang w:eastAsia="zh-CN"/>
              </w:rPr>
              <w:t xml:space="preserve">the same fields, in which case it seems indeed be good to use (assuming we agree that hpping config should be optional in that IE). Note however that there are also differences regarding SL-TF-IndexPairList i.e. –r12 vs –r12b that requires some checking - -r12b is the corrected version that should be used from now on (i.e. seems to require change of </w:t>
            </w:r>
            <w:r w:rsidRPr="009C7C02">
              <w:rPr>
                <w:rFonts w:ascii="Arial" w:eastAsia="SimSun" w:hAnsi="Arial" w:cs="Arial"/>
                <w:color w:val="1F497D" w:themeColor="text2"/>
                <w:sz w:val="16"/>
                <w:szCs w:val="16"/>
                <w:lang w:eastAsia="zh-CN"/>
              </w:rPr>
              <w:t>IE SL-DiscTxConfigScheduled-r13</w:t>
            </w:r>
            <w:r>
              <w:rPr>
                <w:rFonts w:ascii="Arial" w:eastAsia="SimSun" w:hAnsi="Arial" w:cs="Arial"/>
                <w:color w:val="1F497D" w:themeColor="text2"/>
                <w:sz w:val="16"/>
                <w:szCs w:val="16"/>
                <w:lang w:eastAsia="zh-CN"/>
              </w:rPr>
              <w:t>).</w:t>
            </w:r>
          </w:p>
          <w:p w14:paraId="65D30DD5" w14:textId="77777777" w:rsidR="00624AA4" w:rsidRPr="00FD0355" w:rsidRDefault="00624AA4" w:rsidP="00A9633D">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Chair:</w:t>
            </w:r>
          </w:p>
          <w:p w14:paraId="6CC69EF6" w14:textId="77777777" w:rsidR="00624AA4" w:rsidRPr="00FD0355" w:rsidRDefault="00624AA4"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Agree to refer to SL-DiscTxConfigScheduled-r13 instead of yellow fields.</w:t>
            </w:r>
          </w:p>
          <w:p w14:paraId="1ACD2381" w14:textId="77777777" w:rsidR="00624AA4" w:rsidRPr="00FD0355" w:rsidRDefault="00624AA4" w:rsidP="005D076E">
            <w:pPr>
              <w:spacing w:after="0"/>
              <w:rPr>
                <w:rFonts w:ascii="Arial" w:hAnsi="Arial" w:cs="Arial"/>
                <w:noProof/>
                <w:color w:val="C0504D" w:themeColor="accent2"/>
                <w:sz w:val="16"/>
                <w:szCs w:val="16"/>
                <w:lang w:eastAsia="ko-KR"/>
              </w:rPr>
            </w:pPr>
            <w:r w:rsidRPr="00FD0355">
              <w:rPr>
                <w:rFonts w:ascii="Arial" w:eastAsia="SimSun" w:hAnsi="Arial" w:cs="Arial"/>
                <w:color w:val="C0504D" w:themeColor="accent2"/>
                <w:sz w:val="16"/>
                <w:szCs w:val="16"/>
                <w:lang w:eastAsia="zh-CN"/>
              </w:rPr>
              <w:t>=&gt; Can be closed when included in the ProSe CR</w:t>
            </w:r>
          </w:p>
        </w:tc>
        <w:tc>
          <w:tcPr>
            <w:tcW w:w="1060" w:type="dxa"/>
            <w:tcBorders>
              <w:bottom w:val="single" w:sz="4" w:space="0" w:color="auto"/>
            </w:tcBorders>
            <w:shd w:val="clear" w:color="auto" w:fill="CCFF99"/>
          </w:tcPr>
          <w:p w14:paraId="4AD7C123"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 (ASN.1)</w:t>
            </w:r>
          </w:p>
        </w:tc>
      </w:tr>
      <w:tr w:rsidR="00624AA4" w:rsidRPr="00BD494B" w14:paraId="54C919CA" w14:textId="77777777" w:rsidTr="00066361">
        <w:tc>
          <w:tcPr>
            <w:tcW w:w="769" w:type="dxa"/>
            <w:shd w:val="clear" w:color="auto" w:fill="auto"/>
          </w:tcPr>
          <w:p w14:paraId="2CFFF08F"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L.047</w:t>
            </w:r>
          </w:p>
        </w:tc>
        <w:tc>
          <w:tcPr>
            <w:tcW w:w="1677" w:type="dxa"/>
            <w:shd w:val="clear" w:color="auto" w:fill="auto"/>
          </w:tcPr>
          <w:p w14:paraId="71BC752A" w14:textId="77777777"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65E7B694" w14:textId="77777777" w:rsidR="00624AA4" w:rsidRPr="00B80333" w:rsidRDefault="00624AA4"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SL-DiscTxPoolDedicated-r13</w:t>
            </w:r>
            <w:r w:rsidRPr="00B80333">
              <w:rPr>
                <w:rFonts w:ascii="Arial" w:hAnsi="Arial" w:cs="Arial"/>
                <w:sz w:val="16"/>
                <w:szCs w:val="16"/>
                <w:lang w:eastAsia="ko-KR"/>
              </w:rPr>
              <w:t>thus not listing the yellow fields?</w:t>
            </w:r>
          </w:p>
          <w:p w14:paraId="05544262" w14:textId="77777777" w:rsidR="00624AA4" w:rsidRPr="00582EEC" w:rsidRDefault="00624AA4" w:rsidP="00A9633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14:paraId="0C834B53" w14:textId="77777777" w:rsidR="00624AA4" w:rsidRPr="00582EEC" w:rsidRDefault="00624AA4"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23ED5897" w14:textId="77777777" w:rsidR="00624AA4" w:rsidRPr="00582EEC" w:rsidRDefault="00624AA4"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636C5D7D" w14:textId="77777777" w:rsidR="00624AA4" w:rsidRPr="00582EEC" w:rsidRDefault="00624AA4" w:rsidP="00A9633D">
            <w:pPr>
              <w:pStyle w:val="PL"/>
              <w:shd w:val="clear" w:color="auto" w:fill="E6E6E6"/>
            </w:pPr>
            <w:r>
              <w:tab/>
            </w:r>
            <w:r>
              <w:tab/>
            </w:r>
            <w:r>
              <w:tab/>
              <w:t>scheduled-r13</w:t>
            </w:r>
            <w:r w:rsidRPr="00582EEC">
              <w:tab/>
            </w:r>
            <w:r w:rsidRPr="00582EEC">
              <w:tab/>
            </w:r>
            <w:r w:rsidRPr="00582EEC">
              <w:tab/>
            </w:r>
            <w:r w:rsidRPr="00582EEC">
              <w:tab/>
            </w:r>
            <w:r w:rsidRPr="00582EEC">
              <w:tab/>
              <w:t>SEQUENCE {</w:t>
            </w:r>
          </w:p>
          <w:p w14:paraId="4F4B6CEF" w14:textId="77777777" w:rsidR="00624AA4" w:rsidRPr="00582EEC" w:rsidRDefault="00624AA4" w:rsidP="00A9633D">
            <w:pPr>
              <w:pStyle w:val="PL"/>
              <w:shd w:val="clear" w:color="auto" w:fill="E6E6E6"/>
            </w:pPr>
            <w:r>
              <w:tab/>
            </w:r>
            <w:r>
              <w:tab/>
            </w:r>
            <w:r>
              <w:tab/>
            </w:r>
            <w:r>
              <w:tab/>
              <w:t>discTxConfig-r13</w:t>
            </w:r>
            <w:r w:rsidRPr="00582EEC">
              <w:tab/>
            </w:r>
            <w:r w:rsidRPr="00582EEC">
              <w:tab/>
            </w:r>
            <w:r w:rsidRPr="00582EEC">
              <w:tab/>
            </w:r>
            <w:r w:rsidRPr="00582EEC">
              <w:tab/>
            </w:r>
            <w:r w:rsidRPr="00582EEC">
              <w:tab/>
            </w:r>
            <w:r>
              <w:t>SL-</w:t>
            </w:r>
            <w:r w:rsidRPr="00582EEC">
              <w:t>DiscResourcePool-r12</w:t>
            </w:r>
            <w:r w:rsidRPr="00582EEC">
              <w:tab/>
              <w:t>OPTIONAL, -- Need ON</w:t>
            </w:r>
          </w:p>
          <w:p w14:paraId="1B9EF594" w14:textId="77777777" w:rsidR="00624AA4" w:rsidRPr="00582EEC" w:rsidRDefault="00624AA4" w:rsidP="00A9633D">
            <w:pPr>
              <w:pStyle w:val="PL"/>
              <w:shd w:val="clear" w:color="auto" w:fill="E6E6E6"/>
            </w:pPr>
            <w:r>
              <w:tab/>
            </w:r>
            <w:r>
              <w:tab/>
            </w:r>
            <w:r>
              <w:tab/>
            </w:r>
            <w:r>
              <w:tab/>
              <w:t>discTF-IndexList-r13</w:t>
            </w:r>
            <w:r w:rsidRPr="00582EEC">
              <w:tab/>
            </w:r>
            <w:r w:rsidRPr="00582EEC">
              <w:tab/>
            </w:r>
            <w:r w:rsidRPr="00582EEC">
              <w:tab/>
            </w:r>
            <w:r w:rsidRPr="00582EEC">
              <w:lastRenderedPageBreak/>
              <w:tab/>
            </w:r>
            <w:r>
              <w:t>SL-</w:t>
            </w:r>
            <w:r w:rsidRPr="00582EEC">
              <w:t>TF-IndexPairList-r12</w:t>
            </w:r>
            <w:r>
              <w:t>b</w:t>
            </w:r>
            <w:r w:rsidRPr="00582EEC">
              <w:tab/>
              <w:t>OPTIONAL, -- Need ON</w:t>
            </w:r>
          </w:p>
          <w:p w14:paraId="3C3FDFB2" w14:textId="77777777" w:rsidR="00624AA4" w:rsidRPr="00582EEC" w:rsidRDefault="00624AA4" w:rsidP="00A9633D">
            <w:pPr>
              <w:pStyle w:val="PL"/>
              <w:shd w:val="clear" w:color="auto" w:fill="E6E6E6"/>
            </w:pPr>
            <w:r>
              <w:tab/>
            </w:r>
            <w:r>
              <w:tab/>
            </w:r>
            <w:r>
              <w:tab/>
            </w:r>
            <w:r>
              <w:tab/>
              <w:t>discHoppingConfig-r13</w:t>
            </w:r>
            <w:r w:rsidRPr="00582EEC">
              <w:tab/>
            </w:r>
            <w:r w:rsidRPr="00582EEC">
              <w:tab/>
            </w:r>
            <w:r w:rsidRPr="00582EEC">
              <w:tab/>
            </w:r>
            <w:r w:rsidRPr="00582EEC">
              <w:tab/>
            </w:r>
            <w:r>
              <w:t>SL-</w:t>
            </w:r>
            <w:r w:rsidRPr="00582EEC">
              <w:t>HoppingConfigDisc-r12</w:t>
            </w:r>
          </w:p>
          <w:p w14:paraId="79757A97" w14:textId="77777777" w:rsidR="00624AA4" w:rsidRPr="00582EEC" w:rsidRDefault="00624AA4"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14:paraId="2AECE546" w14:textId="77777777" w:rsidR="00624AA4" w:rsidRPr="00582EEC" w:rsidRDefault="00624AA4" w:rsidP="00A9633D">
            <w:pPr>
              <w:pStyle w:val="PL"/>
              <w:shd w:val="clear" w:color="auto" w:fill="E6E6E6"/>
            </w:pPr>
            <w:r w:rsidRPr="00582EEC">
              <w:tab/>
            </w:r>
            <w:r w:rsidRPr="00582EEC">
              <w:tab/>
            </w:r>
            <w:r w:rsidRPr="00582EEC">
              <w:tab/>
              <w:t>},</w:t>
            </w:r>
          </w:p>
          <w:p w14:paraId="5D246FFE" w14:textId="77777777" w:rsidR="00624AA4" w:rsidRPr="00582EEC" w:rsidRDefault="00624AA4" w:rsidP="00A9633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14:paraId="59E93AA3" w14:textId="77777777" w:rsidR="00624AA4" w:rsidRPr="00582EEC" w:rsidRDefault="00624AA4" w:rsidP="00A9633D">
            <w:pPr>
              <w:pStyle w:val="PL"/>
              <w:shd w:val="clear" w:color="auto" w:fill="E6E6E6"/>
            </w:pPr>
            <w:r>
              <w:tab/>
            </w:r>
            <w:r>
              <w:tab/>
            </w:r>
            <w:r>
              <w:tab/>
            </w:r>
            <w:r>
              <w:tab/>
              <w:t>discTxPoolDedicated-r13</w:t>
            </w:r>
            <w:r w:rsidRPr="00582EEC">
              <w:tab/>
            </w:r>
            <w:r w:rsidRPr="00582EEC">
              <w:tab/>
            </w:r>
            <w:r w:rsidRPr="00582EEC">
              <w:tab/>
              <w:t>SEQUENCE {</w:t>
            </w:r>
          </w:p>
          <w:p w14:paraId="637B7779" w14:textId="77777777" w:rsidR="00624AA4" w:rsidRPr="00802F9D" w:rsidRDefault="00624AA4" w:rsidP="00A9633D">
            <w:pPr>
              <w:pStyle w:val="PL"/>
              <w:shd w:val="clear" w:color="auto" w:fill="E6E6E6"/>
              <w:rPr>
                <w:highlight w:val="yellow"/>
              </w:rPr>
            </w:pPr>
            <w:r>
              <w:tab/>
            </w:r>
            <w:r>
              <w:tab/>
            </w:r>
            <w:r>
              <w:tab/>
            </w:r>
            <w:r>
              <w:tab/>
            </w:r>
            <w:r>
              <w:tab/>
            </w:r>
            <w:r w:rsidRPr="00802F9D">
              <w:rPr>
                <w:highlight w:val="yellow"/>
              </w:rPr>
              <w:t>poolToReleaseList-r13</w:t>
            </w:r>
            <w:r w:rsidRPr="00802F9D">
              <w:rPr>
                <w:highlight w:val="yellow"/>
              </w:rPr>
              <w:tab/>
            </w:r>
            <w:r w:rsidRPr="00802F9D">
              <w:rPr>
                <w:highlight w:val="yellow"/>
              </w:rPr>
              <w:tab/>
            </w:r>
            <w:r w:rsidRPr="00802F9D">
              <w:rPr>
                <w:highlight w:val="yellow"/>
              </w:rPr>
              <w:tab/>
              <w:t>SL-TxPoolToReleaseList-r12 OPTIONAL,</w:t>
            </w:r>
            <w:r w:rsidRPr="00802F9D">
              <w:rPr>
                <w:highlight w:val="yellow"/>
              </w:rPr>
              <w:tab/>
              <w:t>-- Need ON</w:t>
            </w:r>
          </w:p>
          <w:p w14:paraId="12A34B41" w14:textId="77777777" w:rsidR="00624AA4" w:rsidRPr="00582EEC" w:rsidRDefault="00624AA4" w:rsidP="00A9633D">
            <w:pPr>
              <w:pStyle w:val="PL"/>
              <w:shd w:val="clear" w:color="auto" w:fill="E6E6E6"/>
            </w:pP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poolToAddModList-r13</w:t>
            </w:r>
            <w:r w:rsidRPr="00582EEC">
              <w:tab/>
            </w:r>
            <w:r w:rsidRPr="00582EEC">
              <w:tab/>
            </w:r>
            <w:r w:rsidRPr="00582EEC">
              <w:tab/>
            </w:r>
            <w:r>
              <w:t>SL-</w:t>
            </w:r>
            <w:r w:rsidRPr="00582EEC">
              <w:t>DiscTxPoolToAddModList-r12 OPTIONAL</w:t>
            </w:r>
            <w:r w:rsidRPr="00582EEC">
              <w:tab/>
              <w:t>-- Need ON</w:t>
            </w:r>
          </w:p>
          <w:p w14:paraId="1D8ABE7A" w14:textId="77777777" w:rsidR="00624AA4" w:rsidRPr="00582EEC" w:rsidRDefault="00624AA4" w:rsidP="00A9633D">
            <w:pPr>
              <w:pStyle w:val="PL"/>
              <w:shd w:val="clear" w:color="auto" w:fill="E6E6E6"/>
            </w:pPr>
            <w:r w:rsidRPr="00582EEC">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14:paraId="6EBA1B32" w14:textId="77777777" w:rsidR="00624AA4" w:rsidRPr="00582EEC" w:rsidRDefault="00624AA4" w:rsidP="00A9633D">
            <w:pPr>
              <w:pStyle w:val="PL"/>
              <w:shd w:val="clear" w:color="auto" w:fill="E6E6E6"/>
            </w:pPr>
            <w:r w:rsidRPr="00582EEC">
              <w:tab/>
            </w:r>
            <w:r w:rsidRPr="00582EEC">
              <w:tab/>
            </w:r>
            <w:r w:rsidRPr="00582EEC">
              <w:tab/>
              <w:t>}</w:t>
            </w:r>
          </w:p>
          <w:p w14:paraId="74B234F0" w14:textId="77777777" w:rsidR="00624AA4" w:rsidRDefault="00624AA4" w:rsidP="000F1C1D">
            <w:pPr>
              <w:pStyle w:val="PL"/>
              <w:shd w:val="clear" w:color="auto" w:fill="E6E6E6"/>
            </w:pPr>
          </w:p>
        </w:tc>
        <w:tc>
          <w:tcPr>
            <w:tcW w:w="708" w:type="dxa"/>
            <w:gridSpan w:val="3"/>
            <w:shd w:val="clear" w:color="auto" w:fill="auto"/>
          </w:tcPr>
          <w:p w14:paraId="73A5CB0D"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14:paraId="3A6BB945" w14:textId="77777777" w:rsidR="00624AA4" w:rsidRDefault="00624AA4"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14:paraId="51AF562B" w14:textId="77777777" w:rsidR="00624AA4" w:rsidRPr="00E807F9" w:rsidRDefault="00624AA4"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 to keep current form.</w:t>
            </w:r>
          </w:p>
          <w:p w14:paraId="4E89A21C" w14:textId="77777777" w:rsidR="00624AA4" w:rsidRDefault="00624AA4" w:rsidP="00A9633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14:paraId="111CFAFE" w14:textId="77777777" w:rsidR="00624AA4" w:rsidRDefault="00624AA4" w:rsidP="00A9633D">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Agree to re-use the IE (note that suffixes of fields contain errors i.e. should be –r12, also in the IE)</w:t>
            </w:r>
          </w:p>
          <w:p w14:paraId="1FD5AE8D" w14:textId="77777777" w:rsidR="00624AA4" w:rsidRPr="00FD0355" w:rsidRDefault="00624AA4" w:rsidP="00A9633D">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 xml:space="preserve">Chair </w:t>
            </w:r>
          </w:p>
          <w:p w14:paraId="63962D9D" w14:textId="77777777" w:rsidR="00624AA4" w:rsidRPr="00FD0355" w:rsidRDefault="00624AA4"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Agree to refer to IE SL-DiscTxPoolDedicated-r13 instead of yellow fields.</w:t>
            </w:r>
          </w:p>
          <w:p w14:paraId="1360CA70" w14:textId="77777777" w:rsidR="00624AA4" w:rsidRDefault="00624AA4"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Can be closed when included in the ProSe CR</w:t>
            </w:r>
          </w:p>
          <w:p w14:paraId="0342DB78" w14:textId="77777777" w:rsidR="00624AA4" w:rsidRDefault="00624AA4" w:rsidP="000F1C1D">
            <w:pPr>
              <w:spacing w:after="0"/>
              <w:rPr>
                <w:rFonts w:ascii="Arial" w:hAnsi="Arial" w:cs="Arial"/>
                <w:noProof/>
                <w:sz w:val="16"/>
                <w:szCs w:val="16"/>
                <w:lang w:eastAsia="ko-KR"/>
              </w:rPr>
            </w:pPr>
            <w:r w:rsidRPr="00A9633D">
              <w:rPr>
                <w:rFonts w:ascii="Arial" w:hAnsi="Arial" w:cs="Arial"/>
                <w:b/>
                <w:noProof/>
                <w:color w:val="C0504D" w:themeColor="accent2"/>
                <w:sz w:val="16"/>
                <w:szCs w:val="16"/>
              </w:rPr>
              <w:lastRenderedPageBreak/>
              <w:t>Samsung</w:t>
            </w:r>
            <w:proofErr w:type="gramStart"/>
            <w:r w:rsidRPr="00A9633D">
              <w:rPr>
                <w:rFonts w:ascii="Arial" w:hAnsi="Arial" w:cs="Arial"/>
                <w:b/>
                <w:noProof/>
                <w:color w:val="C0504D" w:themeColor="accent2"/>
                <w:sz w:val="16"/>
                <w:szCs w:val="16"/>
              </w:rPr>
              <w:t>:</w:t>
            </w:r>
            <w:r>
              <w:rPr>
                <w:rFonts w:ascii="Arial" w:eastAsia="SimSun" w:hAnsi="Arial" w:cs="Arial"/>
                <w:color w:val="C0504D" w:themeColor="accent2"/>
                <w:sz w:val="16"/>
                <w:szCs w:val="16"/>
                <w:lang w:eastAsia="zh-CN"/>
              </w:rPr>
              <w:t>:</w:t>
            </w:r>
            <w:proofErr w:type="gramEnd"/>
            <w:r>
              <w:rPr>
                <w:rFonts w:ascii="Arial" w:eastAsia="SimSun" w:hAnsi="Arial" w:cs="Arial"/>
                <w:color w:val="C0504D" w:themeColor="accent2"/>
                <w:sz w:val="16"/>
                <w:szCs w:val="16"/>
                <w:lang w:eastAsia="zh-CN"/>
              </w:rPr>
              <w:t xml:space="preserve"> seems no need to still have an optinal field </w:t>
            </w:r>
            <w:r w:rsidRPr="00D36BB6">
              <w:rPr>
                <w:rFonts w:ascii="Arial" w:eastAsia="SimSun" w:hAnsi="Arial" w:cs="Arial"/>
                <w:color w:val="C0504D" w:themeColor="accent2"/>
                <w:sz w:val="16"/>
                <w:szCs w:val="16"/>
                <w:lang w:eastAsia="zh-CN"/>
              </w:rPr>
              <w:t>discTxPoolDedicated-r13</w:t>
            </w:r>
            <w:r>
              <w:rPr>
                <w:rFonts w:ascii="Arial" w:eastAsia="SimSun" w:hAnsi="Arial" w:cs="Arial"/>
                <w:color w:val="C0504D" w:themeColor="accent2"/>
                <w:sz w:val="16"/>
                <w:szCs w:val="16"/>
                <w:lang w:eastAsia="zh-CN"/>
              </w:rPr>
              <w:t xml:space="preserve">. Hence choice value ue-Selected was changed to directly refer to </w:t>
            </w:r>
            <w:r w:rsidRPr="00FD0355">
              <w:rPr>
                <w:rFonts w:ascii="Arial" w:eastAsia="SimSun" w:hAnsi="Arial" w:cs="Arial"/>
                <w:color w:val="C0504D" w:themeColor="accent2"/>
                <w:sz w:val="16"/>
                <w:szCs w:val="16"/>
                <w:lang w:eastAsia="zh-CN"/>
              </w:rPr>
              <w:t>IE SL-DiscTxPoolDedicated-r13</w:t>
            </w:r>
            <w:r>
              <w:rPr>
                <w:rFonts w:ascii="Arial" w:eastAsia="SimSun" w:hAnsi="Arial" w:cs="Arial"/>
                <w:color w:val="C0504D" w:themeColor="accent2"/>
                <w:sz w:val="16"/>
                <w:szCs w:val="16"/>
                <w:lang w:eastAsia="zh-CN"/>
              </w:rPr>
              <w:t xml:space="preserve"> (similar as for choice scheduled, see L.046)</w:t>
            </w:r>
          </w:p>
        </w:tc>
        <w:tc>
          <w:tcPr>
            <w:tcW w:w="1060" w:type="dxa"/>
            <w:tcBorders>
              <w:bottom w:val="single" w:sz="4" w:space="0" w:color="auto"/>
            </w:tcBorders>
            <w:shd w:val="clear" w:color="auto" w:fill="CCFF99"/>
          </w:tcPr>
          <w:p w14:paraId="36EA4796"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624AA4" w:rsidRPr="00BD494B" w14:paraId="09E053E0" w14:textId="77777777" w:rsidTr="00066361">
        <w:tc>
          <w:tcPr>
            <w:tcW w:w="769" w:type="dxa"/>
            <w:shd w:val="clear" w:color="auto" w:fill="auto"/>
          </w:tcPr>
          <w:p w14:paraId="41EF3220"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lastRenderedPageBreak/>
              <w:t>L.049</w:t>
            </w:r>
          </w:p>
        </w:tc>
        <w:tc>
          <w:tcPr>
            <w:tcW w:w="1677" w:type="dxa"/>
            <w:shd w:val="clear" w:color="auto" w:fill="auto"/>
          </w:tcPr>
          <w:p w14:paraId="1062C401" w14:textId="77777777"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38060DB1" w14:textId="77777777" w:rsidR="00624AA4" w:rsidRPr="00B80333" w:rsidRDefault="00624AA4" w:rsidP="00A9633D">
            <w:pPr>
              <w:pStyle w:val="CommentText"/>
              <w:spacing w:after="0"/>
              <w:rPr>
                <w:rFonts w:ascii="Arial" w:hAnsi="Arial" w:cs="Arial"/>
                <w:sz w:val="16"/>
                <w:szCs w:val="16"/>
                <w:lang w:eastAsia="ko-KR"/>
              </w:rPr>
            </w:pPr>
            <w:r w:rsidRPr="00B80333">
              <w:rPr>
                <w:rFonts w:ascii="Arial" w:hAnsi="Arial" w:cs="Arial"/>
                <w:sz w:val="16"/>
                <w:szCs w:val="16"/>
                <w:lang w:eastAsia="ko-KR"/>
              </w:rPr>
              <w:t>Wonder why this field is not OPTIONAL, NEED ON like other occurrences for the same fields?</w:t>
            </w:r>
          </w:p>
          <w:p w14:paraId="5B480309" w14:textId="77777777" w:rsidR="00624AA4" w:rsidRPr="00582EEC" w:rsidRDefault="00624AA4" w:rsidP="00A9633D">
            <w:pPr>
              <w:pStyle w:val="PL"/>
              <w:shd w:val="clear" w:color="auto" w:fill="E6E6E6"/>
            </w:pPr>
            <w:r>
              <w:t>SL-DiscTxConfigScheduled-r13 ::=</w:t>
            </w:r>
            <w:r>
              <w:tab/>
            </w:r>
            <w:r w:rsidRPr="00582EEC">
              <w:tab/>
            </w:r>
            <w:r w:rsidRPr="00582EEC">
              <w:tab/>
              <w:t>SEQUENCE {</w:t>
            </w:r>
          </w:p>
          <w:p w14:paraId="74A951E6" w14:textId="77777777" w:rsidR="00624AA4" w:rsidRPr="00582EEC" w:rsidRDefault="00624AA4"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1EB7D865" w14:textId="77777777" w:rsidR="00624AA4" w:rsidRPr="00582EEC" w:rsidRDefault="00624AA4"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14:paraId="0DF56D7E" w14:textId="77777777" w:rsidR="00624AA4" w:rsidRPr="000F1C1D" w:rsidRDefault="00624AA4" w:rsidP="000F1C1D">
            <w:pPr>
              <w:pStyle w:val="TAL"/>
              <w:rPr>
                <w:lang w:val="en-US" w:eastAsia="ko-KR"/>
              </w:rPr>
            </w:pPr>
            <w:r>
              <w:tab/>
            </w:r>
            <w:r w:rsidRPr="00582EEC">
              <w:t>discHoppingConfig-r12</w:t>
            </w:r>
            <w:r w:rsidRPr="00582EEC">
              <w:tab/>
            </w:r>
            <w:r w:rsidRPr="00582EEC">
              <w:tab/>
            </w:r>
            <w:r w:rsidRPr="00582EEC">
              <w:tab/>
            </w:r>
            <w:r w:rsidRPr="00582EEC">
              <w:tab/>
            </w:r>
            <w:r>
              <w:t>SL-</w:t>
            </w:r>
            <w:r w:rsidRPr="00582EEC">
              <w:t>HoppingConfigDisc-r12</w:t>
            </w:r>
          </w:p>
        </w:tc>
        <w:tc>
          <w:tcPr>
            <w:tcW w:w="708" w:type="dxa"/>
            <w:gridSpan w:val="3"/>
            <w:shd w:val="clear" w:color="auto" w:fill="auto"/>
          </w:tcPr>
          <w:p w14:paraId="1B76233D"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1E3291EF" w14:textId="77777777" w:rsidR="00624AA4" w:rsidRPr="00582EEC" w:rsidRDefault="00624AA4" w:rsidP="00A9633D">
            <w:pPr>
              <w:pStyle w:val="PL"/>
              <w:shd w:val="clear" w:color="auto" w:fill="E6E6E6"/>
            </w:pPr>
            <w:r>
              <w:t>SL-DiscTxConfigScheduled-r13 ::=</w:t>
            </w:r>
            <w:r>
              <w:tab/>
            </w:r>
            <w:r w:rsidRPr="00582EEC">
              <w:tab/>
            </w:r>
            <w:r w:rsidRPr="00582EEC">
              <w:tab/>
              <w:t>SEQUENCE {</w:t>
            </w:r>
          </w:p>
          <w:p w14:paraId="15154F33" w14:textId="77777777" w:rsidR="00624AA4" w:rsidRPr="00582EEC" w:rsidRDefault="00624AA4"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6D8C150B" w14:textId="77777777" w:rsidR="00624AA4" w:rsidRPr="00582EEC" w:rsidRDefault="00624AA4"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14:paraId="321025B5" w14:textId="77777777" w:rsidR="00624AA4" w:rsidRDefault="00624AA4" w:rsidP="00A9633D">
            <w:pPr>
              <w:pStyle w:val="PL"/>
              <w:pBdr>
                <w:bottom w:val="single" w:sz="6" w:space="1" w:color="auto"/>
              </w:pBdr>
              <w:shd w:val="clear" w:color="auto" w:fill="E6E6E6"/>
              <w:rPr>
                <w:lang w:eastAsia="ko-KR"/>
              </w:rPr>
            </w:pPr>
            <w:r>
              <w:tab/>
            </w:r>
            <w:r w:rsidRPr="00582EEC">
              <w:t>discHoppingConfig-r12</w:t>
            </w:r>
            <w:r w:rsidRPr="00582EEC">
              <w:tab/>
            </w:r>
            <w:r w:rsidRPr="00582EEC">
              <w:tab/>
            </w:r>
            <w:r w:rsidRPr="00582EEC">
              <w:tab/>
            </w:r>
            <w:r w:rsidRPr="00582EEC">
              <w:tab/>
            </w:r>
            <w:r>
              <w:t>SL-</w:t>
            </w:r>
            <w:r w:rsidRPr="00582EEC">
              <w:t>HoppingConfigDisc-r12</w:t>
            </w:r>
            <w:r w:rsidRPr="00E807F9">
              <w:rPr>
                <w:rFonts w:hint="eastAsia"/>
                <w:color w:val="FF0000"/>
                <w:u w:val="single"/>
                <w:lang w:eastAsia="ko-KR"/>
              </w:rPr>
              <w:tab/>
            </w:r>
            <w:r w:rsidRPr="00E807F9">
              <w:rPr>
                <w:color w:val="FF0000"/>
                <w:u w:val="single"/>
              </w:rPr>
              <w:t>OPTIONAL -- Need ON</w:t>
            </w:r>
          </w:p>
          <w:p w14:paraId="30835B02" w14:textId="77777777" w:rsidR="00624AA4" w:rsidRDefault="00624AA4"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think we can make this field optional.</w:t>
            </w:r>
          </w:p>
          <w:p w14:paraId="3A4735CB" w14:textId="77777777" w:rsidR="00624AA4" w:rsidRDefault="00624AA4" w:rsidP="00A9633D">
            <w:pPr>
              <w:spacing w:after="0"/>
              <w:rPr>
                <w:rFonts w:ascii="Arial" w:hAnsi="Arial" w:cs="Arial"/>
                <w:noProof/>
                <w:color w:val="1F497D" w:themeColor="text2"/>
                <w:sz w:val="16"/>
                <w:szCs w:val="16"/>
                <w:lang w:eastAsia="ko-KR"/>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Agree</w:t>
            </w:r>
          </w:p>
          <w:p w14:paraId="58E76CF5" w14:textId="77777777" w:rsidR="00624AA4" w:rsidRDefault="00624AA4" w:rsidP="00A9633D">
            <w:pPr>
              <w:pBdr>
                <w:bottom w:val="single" w:sz="6" w:space="1" w:color="auto"/>
              </w:pBd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Agree. Some more changes seem needed i.e. </w:t>
            </w:r>
            <w:r w:rsidRPr="009C7C02">
              <w:rPr>
                <w:rFonts w:ascii="Arial" w:hAnsi="Arial" w:cs="Arial"/>
                <w:noProof/>
                <w:color w:val="1F497D" w:themeColor="text2"/>
                <w:sz w:val="16"/>
                <w:szCs w:val="16"/>
                <w:lang w:eastAsia="ko-KR"/>
              </w:rPr>
              <w:t>discTF-IndexList</w:t>
            </w:r>
            <w:r>
              <w:rPr>
                <w:rFonts w:ascii="Arial" w:hAnsi="Arial" w:cs="Arial"/>
                <w:noProof/>
                <w:color w:val="1F497D" w:themeColor="text2"/>
                <w:sz w:val="16"/>
                <w:szCs w:val="16"/>
                <w:lang w:eastAsia="ko-KR"/>
              </w:rPr>
              <w:t xml:space="preserve"> should refer to –r12b version (see </w:t>
            </w:r>
            <w:r w:rsidRPr="009C7C02">
              <w:rPr>
                <w:rFonts w:ascii="Arial" w:hAnsi="Arial" w:cs="Arial"/>
                <w:noProof/>
                <w:color w:val="1F497D" w:themeColor="text2"/>
                <w:sz w:val="16"/>
                <w:szCs w:val="16"/>
                <w:lang w:eastAsia="ko-KR"/>
              </w:rPr>
              <w:t>L.046</w:t>
            </w:r>
            <w:r>
              <w:rPr>
                <w:rFonts w:ascii="Arial" w:hAnsi="Arial" w:cs="Arial"/>
                <w:noProof/>
                <w:color w:val="1F497D" w:themeColor="text2"/>
                <w:sz w:val="16"/>
                <w:szCs w:val="16"/>
                <w:lang w:eastAsia="ko-KR"/>
              </w:rPr>
              <w:t>)</w:t>
            </w:r>
          </w:p>
          <w:p w14:paraId="414BE665" w14:textId="77777777" w:rsidR="00624AA4" w:rsidRPr="00066361" w:rsidRDefault="00624AA4" w:rsidP="00A9633D">
            <w:pPr>
              <w:spacing w:after="0"/>
              <w:rPr>
                <w:rFonts w:ascii="Arial" w:hAnsi="Arial" w:cs="Arial"/>
                <w:b/>
                <w:noProof/>
                <w:color w:val="C0504D" w:themeColor="accent2"/>
                <w:sz w:val="16"/>
                <w:szCs w:val="16"/>
                <w:lang w:eastAsia="ko-KR"/>
              </w:rPr>
            </w:pPr>
            <w:r w:rsidRPr="00066361">
              <w:rPr>
                <w:rFonts w:ascii="Arial" w:hAnsi="Arial" w:cs="Arial"/>
                <w:b/>
                <w:noProof/>
                <w:color w:val="C0504D" w:themeColor="accent2"/>
                <w:sz w:val="16"/>
                <w:szCs w:val="16"/>
                <w:lang w:eastAsia="ko-KR"/>
              </w:rPr>
              <w:t>Chair:</w:t>
            </w:r>
          </w:p>
          <w:p w14:paraId="17D2800B" w14:textId="77777777" w:rsidR="00624AA4" w:rsidRPr="00066361" w:rsidRDefault="00624AA4" w:rsidP="00A9633D">
            <w:pPr>
              <w:spacing w:after="0"/>
              <w:rPr>
                <w:rFonts w:ascii="Arial" w:hAnsi="Arial" w:cs="Arial"/>
                <w:noProof/>
                <w:color w:val="C0504D" w:themeColor="accent2"/>
                <w:sz w:val="16"/>
                <w:szCs w:val="16"/>
                <w:lang w:eastAsia="ko-KR"/>
              </w:rPr>
            </w:pPr>
            <w:r w:rsidRPr="00066361">
              <w:rPr>
                <w:rFonts w:ascii="Arial" w:hAnsi="Arial" w:cs="Arial"/>
                <w:noProof/>
                <w:color w:val="C0504D" w:themeColor="accent2"/>
                <w:sz w:val="16"/>
                <w:szCs w:val="16"/>
                <w:lang w:eastAsia="ko-KR"/>
              </w:rPr>
              <w:t>=&gt; Agreed</w:t>
            </w:r>
          </w:p>
          <w:p w14:paraId="0186E730" w14:textId="77777777" w:rsidR="00624AA4" w:rsidRPr="00F63DF7" w:rsidRDefault="00624AA4" w:rsidP="00066361">
            <w:pPr>
              <w:spacing w:after="0"/>
              <w:rPr>
                <w:rFonts w:ascii="Arial" w:hAnsi="Arial" w:cs="Arial"/>
                <w:noProof/>
                <w:color w:val="1F497D" w:themeColor="text2"/>
                <w:sz w:val="16"/>
                <w:szCs w:val="16"/>
                <w:lang w:eastAsia="ko-KR"/>
              </w:rPr>
            </w:pPr>
            <w:r w:rsidRPr="00066361">
              <w:rPr>
                <w:rFonts w:ascii="Arial" w:hAnsi="Arial" w:cs="Arial"/>
                <w:noProof/>
                <w:color w:val="C0504D" w:themeColor="accent2"/>
                <w:sz w:val="16"/>
                <w:szCs w:val="16"/>
                <w:lang w:eastAsia="ko-KR"/>
              </w:rPr>
              <w:t>=&gt; Can be closed when included in ProSe CR</w:t>
            </w:r>
          </w:p>
        </w:tc>
        <w:tc>
          <w:tcPr>
            <w:tcW w:w="1060" w:type="dxa"/>
            <w:tcBorders>
              <w:bottom w:val="single" w:sz="4" w:space="0" w:color="auto"/>
            </w:tcBorders>
            <w:shd w:val="clear" w:color="auto" w:fill="CCFF99"/>
          </w:tcPr>
          <w:p w14:paraId="2F5FD0F7"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 (ASN.1)</w:t>
            </w:r>
          </w:p>
        </w:tc>
      </w:tr>
      <w:tr w:rsidR="00624AA4" w:rsidRPr="00BD494B" w14:paraId="2A437FF9" w14:textId="77777777" w:rsidTr="00066361">
        <w:tc>
          <w:tcPr>
            <w:tcW w:w="769" w:type="dxa"/>
            <w:shd w:val="clear" w:color="auto" w:fill="auto"/>
          </w:tcPr>
          <w:p w14:paraId="7DFE6391"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L.045</w:t>
            </w:r>
          </w:p>
        </w:tc>
        <w:tc>
          <w:tcPr>
            <w:tcW w:w="1677" w:type="dxa"/>
            <w:shd w:val="clear" w:color="auto" w:fill="auto"/>
          </w:tcPr>
          <w:p w14:paraId="233EBA29" w14:textId="77777777" w:rsidR="00624AA4" w:rsidRPr="000F1C1D" w:rsidRDefault="00624AA4" w:rsidP="00A50585">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38787828" w14:textId="77777777" w:rsidR="00624AA4" w:rsidRPr="00B80333" w:rsidRDefault="00624AA4" w:rsidP="00A9633D">
            <w:pPr>
              <w:pStyle w:val="CommentText"/>
              <w:spacing w:after="0"/>
              <w:rPr>
                <w:rFonts w:ascii="Arial" w:hAnsi="Arial" w:cs="Arial"/>
                <w:sz w:val="16"/>
                <w:szCs w:val="16"/>
                <w:lang w:eastAsia="ko-KR"/>
              </w:rPr>
            </w:pPr>
            <w:r w:rsidRPr="00B80333">
              <w:rPr>
                <w:rFonts w:ascii="Arial" w:hAnsi="Arial" w:cs="Arial"/>
                <w:sz w:val="16"/>
                <w:szCs w:val="16"/>
                <w:lang w:eastAsia="ko-KR"/>
              </w:rPr>
              <w:t>Need to add field description that would be the same as the one in SIB19?</w:t>
            </w:r>
          </w:p>
          <w:p w14:paraId="00A67864" w14:textId="77777777" w:rsidR="00624AA4" w:rsidRPr="00582EEC" w:rsidRDefault="00624AA4" w:rsidP="00A9633D">
            <w:pPr>
              <w:pStyle w:val="PL"/>
              <w:shd w:val="clear" w:color="auto" w:fill="E6E6E6"/>
            </w:pPr>
            <w:r>
              <w:t>SL-</w:t>
            </w:r>
            <w:r w:rsidRPr="00582EEC">
              <w:t>DiscTx</w:t>
            </w:r>
            <w:r>
              <w:t>ResourceInfoPerFreq-r13 ::=</w:t>
            </w:r>
            <w:r>
              <w:tab/>
            </w:r>
            <w:r w:rsidRPr="00582EEC">
              <w:t>SEQUENCE</w:t>
            </w:r>
            <w:r w:rsidRPr="00582EEC">
              <w:tab/>
              <w:t>{</w:t>
            </w:r>
          </w:p>
          <w:p w14:paraId="0D655059" w14:textId="77777777" w:rsidR="00624AA4" w:rsidRPr="00582EEC" w:rsidRDefault="00624AA4" w:rsidP="00A9633D">
            <w:pPr>
              <w:pStyle w:val="PL"/>
              <w:shd w:val="clear" w:color="auto" w:fill="E6E6E6"/>
            </w:pPr>
            <w:r>
              <w:tab/>
              <w:t>discTxCarrierFreq-r13</w:t>
            </w:r>
            <w:r>
              <w:tab/>
            </w:r>
            <w:r>
              <w:tab/>
            </w:r>
            <w:r>
              <w:tab/>
            </w:r>
            <w:r>
              <w:tab/>
            </w:r>
            <w:r>
              <w:tab/>
            </w:r>
            <w:r w:rsidRPr="00582EEC">
              <w:t>ARFCN-ValueEUTRA-r9,</w:t>
            </w:r>
          </w:p>
          <w:p w14:paraId="02C82CC5" w14:textId="77777777" w:rsidR="00624AA4" w:rsidRDefault="00624AA4" w:rsidP="00A9633D">
            <w:pPr>
              <w:pStyle w:val="PL"/>
              <w:shd w:val="clear" w:color="auto" w:fill="E6E6E6"/>
            </w:pPr>
            <w:r>
              <w:tab/>
              <w:t>discTxResources-r13</w:t>
            </w:r>
            <w:r>
              <w:tab/>
            </w:r>
            <w:r>
              <w:tab/>
            </w:r>
            <w:r>
              <w:tab/>
            </w:r>
            <w:r>
              <w:tab/>
            </w:r>
            <w:r>
              <w:tab/>
            </w:r>
            <w:r>
              <w:tab/>
              <w:t>SL-</w:t>
            </w:r>
            <w:r w:rsidRPr="00582EEC">
              <w:t>DiscTx</w:t>
            </w:r>
            <w:r>
              <w:t>Resource-r13</w:t>
            </w:r>
            <w:r w:rsidRPr="00BA377F">
              <w:tab/>
              <w:t>OPTIONAL</w:t>
            </w:r>
            <w:r>
              <w:t>,</w:t>
            </w:r>
            <w:r w:rsidRPr="00BA377F">
              <w:tab/>
              <w:t>-- Need OR</w:t>
            </w:r>
          </w:p>
          <w:p w14:paraId="546A36A7" w14:textId="77777777" w:rsidR="00624AA4" w:rsidRDefault="00624AA4" w:rsidP="00A9633D">
            <w:pPr>
              <w:pStyle w:val="PL"/>
              <w:shd w:val="clear" w:color="auto" w:fill="E6E6E6"/>
            </w:pPr>
            <w:r>
              <w:tab/>
            </w:r>
            <w:r w:rsidRPr="00206F4C">
              <w:t>discTxResourcesPS-r13</w:t>
            </w:r>
            <w:r w:rsidRPr="00206F4C">
              <w:tab/>
            </w:r>
            <w:r w:rsidRPr="00206F4C">
              <w:tab/>
            </w:r>
            <w:r w:rsidRPr="00206F4C">
              <w:tab/>
            </w:r>
            <w:r w:rsidRPr="00206F4C">
              <w:tab/>
            </w:r>
            <w:r w:rsidRPr="00206F4C">
              <w:tab/>
              <w:t>SL-DiscTxResource-r13</w:t>
            </w:r>
            <w:r w:rsidRPr="00BA377F">
              <w:tab/>
              <w:t>OPTIONAL</w:t>
            </w:r>
            <w:r>
              <w:t>,</w:t>
            </w:r>
            <w:r w:rsidRPr="00BA377F">
              <w:tab/>
              <w:t>-- Need OR</w:t>
            </w:r>
          </w:p>
          <w:p w14:paraId="09BF85E5" w14:textId="77777777" w:rsidR="00624AA4" w:rsidRPr="00582EEC" w:rsidRDefault="00624AA4" w:rsidP="00A9633D">
            <w:pPr>
              <w:pStyle w:val="PL"/>
              <w:shd w:val="clear" w:color="auto" w:fill="E6E6E6"/>
            </w:pPr>
            <w:r>
              <w:tab/>
            </w:r>
            <w:r w:rsidRPr="00D018F7">
              <w:t>discTxRefCarrier</w:t>
            </w:r>
            <w:r>
              <w:t>Dedicated</w:t>
            </w:r>
            <w:r w:rsidRPr="00D018F7">
              <w:t>-r13</w:t>
            </w:r>
            <w:r w:rsidRPr="00D018F7">
              <w:tab/>
            </w:r>
            <w:r w:rsidRPr="00D018F7">
              <w:tab/>
            </w:r>
            <w:r>
              <w:tab/>
              <w:t>SL-D</w:t>
            </w:r>
            <w:r w:rsidRPr="00D018F7">
              <w:t>iscTxRefCarrier</w:t>
            </w:r>
            <w:r>
              <w:t>Dedicated</w:t>
            </w:r>
            <w:r w:rsidRPr="00D018F7">
              <w:t>-r13</w:t>
            </w:r>
            <w:r w:rsidRPr="00BA377F">
              <w:tab/>
              <w:t>OPTIONAL</w:t>
            </w:r>
            <w:r>
              <w:t>,</w:t>
            </w:r>
            <w:r w:rsidRPr="00BA377F">
              <w:tab/>
              <w:t>-- Need OR</w:t>
            </w:r>
          </w:p>
          <w:p w14:paraId="13804D21" w14:textId="77777777" w:rsidR="00624AA4" w:rsidRPr="00D018F7" w:rsidRDefault="00624AA4" w:rsidP="00A9633D">
            <w:pPr>
              <w:pStyle w:val="PL"/>
              <w:shd w:val="clear" w:color="auto" w:fill="E6E6E6"/>
            </w:pPr>
            <w:r w:rsidRPr="00D018F7">
              <w:tab/>
            </w:r>
            <w:r w:rsidRPr="00C13AC4">
              <w:rPr>
                <w:highlight w:val="yellow"/>
              </w:rPr>
              <w:t>cellSelectionInfo</w:t>
            </w:r>
            <w:r w:rsidRPr="00D018F7">
              <w:t>-r1</w:t>
            </w:r>
            <w:r>
              <w:t>3</w:t>
            </w:r>
            <w:r w:rsidRPr="00D018F7">
              <w:tab/>
            </w:r>
            <w:r w:rsidRPr="00D018F7">
              <w:tab/>
            </w:r>
            <w:r>
              <w:tab/>
            </w:r>
            <w:r>
              <w:tab/>
            </w:r>
            <w:r>
              <w:tab/>
              <w:t>CellS</w:t>
            </w:r>
            <w:r w:rsidRPr="000931D1">
              <w:t>election</w:t>
            </w:r>
            <w:r>
              <w:t>InfoNFreq</w:t>
            </w:r>
            <w:r w:rsidRPr="00D018F7">
              <w:t>-r1</w:t>
            </w:r>
            <w:r>
              <w:t>3</w:t>
            </w:r>
            <w:r w:rsidRPr="00D018F7">
              <w:tab/>
            </w:r>
            <w:r w:rsidRPr="00D018F7">
              <w:tab/>
            </w:r>
            <w:r w:rsidRPr="00D018F7">
              <w:tab/>
              <w:t>OPTIONAL</w:t>
            </w:r>
            <w:r w:rsidRPr="00D018F7">
              <w:tab/>
              <w:t>-- Need OR</w:t>
            </w:r>
          </w:p>
          <w:p w14:paraId="3C1BA189" w14:textId="77777777" w:rsidR="00624AA4" w:rsidRDefault="00624AA4" w:rsidP="000F1C1D">
            <w:pPr>
              <w:pStyle w:val="PL"/>
              <w:shd w:val="clear" w:color="auto" w:fill="E6E6E6"/>
            </w:pPr>
            <w:r>
              <w:t>}</w:t>
            </w:r>
          </w:p>
        </w:tc>
        <w:tc>
          <w:tcPr>
            <w:tcW w:w="708" w:type="dxa"/>
            <w:gridSpan w:val="3"/>
            <w:shd w:val="clear" w:color="auto" w:fill="auto"/>
          </w:tcPr>
          <w:p w14:paraId="0B10E79A"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77" w:type="dxa"/>
            <w:shd w:val="clear" w:color="auto" w:fill="auto"/>
          </w:tcPr>
          <w:p w14:paraId="2291C8D4" w14:textId="77777777" w:rsidR="00624AA4" w:rsidRDefault="00624AA4"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Introduce the field description that is the same as in the SIB19. </w:t>
            </w:r>
          </w:p>
          <w:p w14:paraId="4DD2243D" w14:textId="77777777" w:rsidR="00624AA4" w:rsidRDefault="00624AA4" w:rsidP="00A9633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We think a field description can be beneficial.</w:t>
            </w:r>
          </w:p>
          <w:p w14:paraId="11C50CFB" w14:textId="77777777" w:rsidR="00624AA4" w:rsidRPr="007D468D" w:rsidRDefault="00624AA4"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14:paraId="4F8FC456" w14:textId="77777777" w:rsidR="00624AA4" w:rsidRDefault="00624AA4" w:rsidP="00A9633D">
            <w:pPr>
              <w:pBdr>
                <w:bottom w:val="single" w:sz="6" w:space="1" w:color="auto"/>
              </w:pBd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Coordinator:</w:t>
            </w:r>
            <w:r w:rsidRPr="00523726">
              <w:rPr>
                <w:rFonts w:ascii="Arial" w:hAnsi="Arial" w:cs="Arial"/>
                <w:noProof/>
                <w:color w:val="1F497D" w:themeColor="text2"/>
                <w:sz w:val="16"/>
                <w:szCs w:val="16"/>
                <w:lang w:eastAsia="ko-KR"/>
              </w:rPr>
              <w:t xml:space="preserve"> Please</w:t>
            </w:r>
            <w:r>
              <w:rPr>
                <w:rFonts w:ascii="Arial" w:hAnsi="Arial" w:cs="Arial"/>
                <w:noProof/>
                <w:color w:val="1F497D" w:themeColor="text2"/>
                <w:sz w:val="16"/>
                <w:szCs w:val="16"/>
                <w:lang w:eastAsia="ko-KR"/>
              </w:rPr>
              <w:t xml:space="preserve"> present</w:t>
            </w:r>
            <w:r w:rsidRPr="00523726">
              <w:rPr>
                <w:rFonts w:ascii="Arial" w:hAnsi="Arial" w:cs="Arial"/>
                <w:noProof/>
                <w:color w:val="1F497D" w:themeColor="text2"/>
                <w:sz w:val="16"/>
                <w:szCs w:val="16"/>
                <w:lang w:eastAsia="ko-KR"/>
              </w:rPr>
              <w:t xml:space="preserve"> a text proposal. Otherwise</w:t>
            </w:r>
            <w:r>
              <w:rPr>
                <w:rFonts w:ascii="Arial" w:hAnsi="Arial" w:cs="Arial"/>
                <w:noProof/>
                <w:color w:val="1F497D" w:themeColor="text2"/>
                <w:sz w:val="16"/>
                <w:szCs w:val="16"/>
                <w:lang w:eastAsia="ko-KR"/>
              </w:rPr>
              <w:t xml:space="preserve"> it is difficult to make this correction.</w:t>
            </w:r>
          </w:p>
          <w:p w14:paraId="596BF833" w14:textId="77777777" w:rsidR="00624AA4" w:rsidRPr="00FE164A" w:rsidRDefault="00624AA4" w:rsidP="00A9633D">
            <w:pPr>
              <w:spacing w:after="0"/>
              <w:rPr>
                <w:rFonts w:ascii="Arial" w:hAnsi="Arial" w:cs="Arial"/>
                <w:b/>
                <w:noProof/>
                <w:color w:val="C0504D" w:themeColor="accent2"/>
                <w:sz w:val="16"/>
                <w:szCs w:val="16"/>
                <w:lang w:eastAsia="ko-KR"/>
              </w:rPr>
            </w:pPr>
            <w:r w:rsidRPr="00FE164A">
              <w:rPr>
                <w:rFonts w:ascii="Arial" w:hAnsi="Arial" w:cs="Arial"/>
                <w:b/>
                <w:noProof/>
                <w:color w:val="C0504D" w:themeColor="accent2"/>
                <w:sz w:val="16"/>
                <w:szCs w:val="16"/>
                <w:lang w:eastAsia="ko-KR"/>
              </w:rPr>
              <w:t>Chair:</w:t>
            </w:r>
          </w:p>
          <w:p w14:paraId="1E1D9804" w14:textId="77777777" w:rsidR="00624AA4" w:rsidRDefault="00624AA4" w:rsidP="00A9633D">
            <w:pPr>
              <w:spacing w:after="0"/>
              <w:rPr>
                <w:rFonts w:ascii="Arial" w:hAnsi="Arial" w:cs="Arial"/>
                <w:noProof/>
                <w:color w:val="C0504D" w:themeColor="accent2"/>
                <w:sz w:val="16"/>
                <w:szCs w:val="16"/>
                <w:lang w:eastAsia="ko-KR"/>
              </w:rPr>
            </w:pPr>
            <w:r w:rsidRPr="00FE164A">
              <w:rPr>
                <w:rFonts w:ascii="Arial" w:hAnsi="Arial" w:cs="Arial"/>
                <w:noProof/>
                <w:color w:val="C0504D" w:themeColor="accent2"/>
                <w:sz w:val="16"/>
                <w:szCs w:val="16"/>
                <w:lang w:eastAsia="ko-KR"/>
              </w:rPr>
              <w:t>=&gt; To be discussed at RAN2#93 as potentially impacts 36.304 as well.</w:t>
            </w:r>
          </w:p>
          <w:p w14:paraId="705DA2F9" w14:textId="77777777" w:rsidR="00624AA4" w:rsidRPr="00C15230" w:rsidRDefault="00624AA4" w:rsidP="000F1C1D">
            <w:pPr>
              <w:spacing w:after="0"/>
              <w:rPr>
                <w:rFonts w:ascii="Arial" w:hAnsi="Arial" w:cs="Arial"/>
                <w:noProof/>
                <w:color w:val="1F497D" w:themeColor="text2"/>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hAnsi="Arial" w:cs="Arial"/>
                <w:noProof/>
                <w:color w:val="C0504D" w:themeColor="accent2"/>
                <w:sz w:val="16"/>
                <w:szCs w:val="16"/>
                <w:lang w:eastAsia="ko-KR"/>
              </w:rPr>
              <w:t xml:space="preserve">There seems no real </w:t>
            </w:r>
            <w:r w:rsidRPr="00D36BB6">
              <w:rPr>
                <w:rFonts w:ascii="Arial" w:hAnsi="Arial" w:cs="Arial"/>
                <w:noProof/>
                <w:color w:val="C0504D" w:themeColor="accent2"/>
                <w:sz w:val="16"/>
                <w:szCs w:val="16"/>
                <w:lang w:eastAsia="ko-KR"/>
              </w:rPr>
              <w:t xml:space="preserve"> issue i.e. </w:t>
            </w:r>
            <w:r>
              <w:rPr>
                <w:rFonts w:ascii="Arial" w:hAnsi="Arial" w:cs="Arial"/>
                <w:noProof/>
                <w:color w:val="C0504D" w:themeColor="accent2"/>
                <w:sz w:val="16"/>
                <w:szCs w:val="16"/>
                <w:lang w:eastAsia="ko-KR"/>
              </w:rPr>
              <w:t>there already was a</w:t>
            </w:r>
            <w:r w:rsidRPr="00D36BB6">
              <w:rPr>
                <w:rFonts w:ascii="Arial" w:hAnsi="Arial" w:cs="Arial"/>
                <w:noProof/>
                <w:color w:val="C0504D" w:themeColor="accent2"/>
                <w:sz w:val="16"/>
                <w:szCs w:val="16"/>
                <w:lang w:eastAsia="ko-KR"/>
              </w:rPr>
              <w:t xml:space="preserve"> description for the corresponding field in SIB19</w:t>
            </w:r>
            <w:r>
              <w:rPr>
                <w:rFonts w:ascii="Arial" w:hAnsi="Arial" w:cs="Arial"/>
                <w:noProof/>
                <w:color w:val="C0504D" w:themeColor="accent2"/>
                <w:sz w:val="16"/>
                <w:szCs w:val="16"/>
                <w:lang w:eastAsia="ko-KR"/>
              </w:rPr>
              <w:t>, which was simply copied.</w:t>
            </w:r>
          </w:p>
        </w:tc>
        <w:tc>
          <w:tcPr>
            <w:tcW w:w="1060" w:type="dxa"/>
            <w:shd w:val="clear" w:color="auto" w:fill="CCFF99"/>
          </w:tcPr>
          <w:p w14:paraId="53421C46"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 (ASN.1)</w:t>
            </w:r>
          </w:p>
        </w:tc>
      </w:tr>
      <w:tr w:rsidR="00624AA4" w:rsidRPr="00BD494B" w14:paraId="3C4D8931" w14:textId="77777777" w:rsidTr="00066361">
        <w:tc>
          <w:tcPr>
            <w:tcW w:w="769" w:type="dxa"/>
            <w:shd w:val="clear" w:color="auto" w:fill="auto"/>
          </w:tcPr>
          <w:p w14:paraId="7A91456D" w14:textId="77777777" w:rsidR="00624AA4" w:rsidRPr="00BD494B" w:rsidRDefault="00624AA4" w:rsidP="004F4BB1">
            <w:pPr>
              <w:spacing w:after="0"/>
              <w:rPr>
                <w:rFonts w:ascii="Arial" w:hAnsi="Arial" w:cs="Arial"/>
                <w:noProof/>
                <w:sz w:val="16"/>
                <w:szCs w:val="16"/>
              </w:rPr>
            </w:pPr>
            <w:r w:rsidRPr="000F1C1D">
              <w:rPr>
                <w:rFonts w:ascii="Arial" w:hAnsi="Arial" w:cs="Arial"/>
                <w:noProof/>
                <w:sz w:val="16"/>
                <w:szCs w:val="16"/>
                <w:lang w:eastAsia="ko-KR"/>
              </w:rPr>
              <w:t>L.048</w:t>
            </w:r>
          </w:p>
        </w:tc>
        <w:tc>
          <w:tcPr>
            <w:tcW w:w="1677" w:type="dxa"/>
            <w:shd w:val="clear" w:color="auto" w:fill="auto"/>
          </w:tcPr>
          <w:p w14:paraId="32215BDD" w14:textId="77777777" w:rsidR="00624AA4" w:rsidRPr="00F7229B" w:rsidRDefault="00624AA4" w:rsidP="004F4BB1">
            <w:pPr>
              <w:spacing w:after="0"/>
              <w:rPr>
                <w:rFonts w:ascii="Arial" w:hAnsi="Arial" w:cs="Arial"/>
                <w:noProof/>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69" w:type="dxa"/>
            <w:shd w:val="clear" w:color="auto" w:fill="auto"/>
          </w:tcPr>
          <w:p w14:paraId="44CDEB1A" w14:textId="77777777" w:rsidR="00624AA4" w:rsidRPr="00B80333" w:rsidRDefault="00624AA4"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Need to check whethe it should be </w:t>
            </w:r>
            <w:r w:rsidRPr="00B80333">
              <w:rPr>
                <w:rFonts w:ascii="Arial" w:hAnsi="Arial" w:cs="Arial"/>
                <w:sz w:val="16"/>
                <w:szCs w:val="16"/>
              </w:rPr>
              <w:t>SL-TF-IndexPairList-r12</w:t>
            </w:r>
            <w:r w:rsidRPr="00B80333">
              <w:rPr>
                <w:rFonts w:ascii="Arial" w:hAnsi="Arial" w:cs="Arial"/>
                <w:sz w:val="16"/>
                <w:szCs w:val="16"/>
                <w:lang w:eastAsia="ko-KR"/>
              </w:rPr>
              <w:t>b.</w:t>
            </w:r>
          </w:p>
          <w:p w14:paraId="2AC118AB" w14:textId="77777777" w:rsidR="00624AA4" w:rsidRPr="00582EEC" w:rsidRDefault="00624AA4" w:rsidP="00A9633D">
            <w:pPr>
              <w:pStyle w:val="PL"/>
              <w:shd w:val="clear" w:color="auto" w:fill="E6E6E6"/>
            </w:pPr>
            <w:r>
              <w:t>SL-DiscTxConfigScheduled-r13 ::=</w:t>
            </w:r>
            <w:r>
              <w:tab/>
            </w:r>
            <w:r w:rsidRPr="00582EEC">
              <w:tab/>
            </w:r>
            <w:r w:rsidRPr="00582EEC">
              <w:tab/>
              <w:t>SEQUENCE {</w:t>
            </w:r>
          </w:p>
          <w:p w14:paraId="4CDC11E4" w14:textId="77777777" w:rsidR="00624AA4" w:rsidRPr="00582EEC" w:rsidRDefault="00624AA4"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31A73364" w14:textId="77777777" w:rsidR="00624AA4" w:rsidRPr="00582EEC" w:rsidRDefault="00624AA4"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TF-IndexPairList-</w:t>
            </w:r>
            <w:r w:rsidRPr="00802F9D">
              <w:rPr>
                <w:highlight w:val="yellow"/>
              </w:rPr>
              <w:t>r12</w:t>
            </w:r>
            <w:r w:rsidRPr="00582EEC">
              <w:t xml:space="preserve"> </w:t>
            </w:r>
            <w:r w:rsidRPr="00582EEC">
              <w:tab/>
              <w:t>OPTIONAL, -- Need ON</w:t>
            </w:r>
          </w:p>
          <w:p w14:paraId="766B5BD1" w14:textId="77777777" w:rsidR="00624AA4" w:rsidRPr="008A02CB" w:rsidRDefault="00624AA4" w:rsidP="004F4BB1">
            <w:pPr>
              <w:pStyle w:val="PL"/>
              <w:shd w:val="clear" w:color="auto" w:fill="E6E6E6"/>
            </w:pPr>
            <w:r>
              <w:tab/>
            </w:r>
            <w:r w:rsidRPr="00582EEC">
              <w:t>discHoppingConfig-r12</w:t>
            </w:r>
            <w:r w:rsidRPr="00582EEC">
              <w:tab/>
            </w:r>
            <w:r w:rsidRPr="00582EEC">
              <w:tab/>
            </w:r>
            <w:r w:rsidRPr="00582EEC">
              <w:tab/>
            </w:r>
            <w:r w:rsidRPr="00582EEC">
              <w:tab/>
            </w:r>
            <w:r>
              <w:t>SL-</w:t>
            </w:r>
            <w:r w:rsidRPr="00582EEC">
              <w:lastRenderedPageBreak/>
              <w:t>HoppingConfigDisc-r12</w:t>
            </w:r>
          </w:p>
        </w:tc>
        <w:tc>
          <w:tcPr>
            <w:tcW w:w="708" w:type="dxa"/>
            <w:gridSpan w:val="3"/>
            <w:shd w:val="clear" w:color="auto" w:fill="auto"/>
          </w:tcPr>
          <w:p w14:paraId="0FAE4EA0" w14:textId="77777777" w:rsidR="00624AA4" w:rsidRPr="00BD494B" w:rsidRDefault="00624AA4" w:rsidP="004F4BB1">
            <w:pPr>
              <w:spacing w:after="0"/>
              <w:rPr>
                <w:rFonts w:ascii="Arial" w:hAnsi="Arial" w:cs="Arial"/>
                <w:noProof/>
                <w:sz w:val="16"/>
                <w:szCs w:val="16"/>
              </w:rPr>
            </w:pPr>
            <w:r>
              <w:rPr>
                <w:rFonts w:ascii="Arial" w:hAnsi="Arial" w:cs="Arial" w:hint="eastAsia"/>
                <w:noProof/>
                <w:sz w:val="16"/>
                <w:szCs w:val="16"/>
                <w:lang w:eastAsia="ko-KR"/>
              </w:rPr>
              <w:lastRenderedPageBreak/>
              <w:t>2</w:t>
            </w:r>
          </w:p>
        </w:tc>
        <w:tc>
          <w:tcPr>
            <w:tcW w:w="6077" w:type="dxa"/>
            <w:shd w:val="clear" w:color="auto" w:fill="auto"/>
          </w:tcPr>
          <w:p w14:paraId="2D0B009B" w14:textId="77777777" w:rsidR="00624AA4" w:rsidRPr="00582EEC" w:rsidRDefault="00624AA4" w:rsidP="00A9633D">
            <w:pPr>
              <w:pStyle w:val="PL"/>
              <w:shd w:val="clear" w:color="auto" w:fill="E6E6E6"/>
            </w:pPr>
            <w:r>
              <w:t>SL-DiscTxConfigScheduled-r13 ::=</w:t>
            </w:r>
            <w:r>
              <w:tab/>
            </w:r>
            <w:r w:rsidRPr="00582EEC">
              <w:tab/>
            </w:r>
            <w:r w:rsidRPr="00582EEC">
              <w:tab/>
              <w:t>SEQUENCE {</w:t>
            </w:r>
          </w:p>
          <w:p w14:paraId="1A2301CB" w14:textId="77777777" w:rsidR="00624AA4" w:rsidRPr="00582EEC" w:rsidRDefault="00624AA4"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4C088729" w14:textId="77777777" w:rsidR="00624AA4" w:rsidRPr="00582EEC" w:rsidRDefault="00624AA4"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TF-IndexPairList-</w:t>
            </w:r>
            <w:r w:rsidRPr="00802F9D">
              <w:rPr>
                <w:highlight w:val="yellow"/>
              </w:rPr>
              <w:t>r1</w:t>
            </w:r>
            <w:r w:rsidRPr="000521D0">
              <w:rPr>
                <w:highlight w:val="yellow"/>
              </w:rPr>
              <w:t>2</w:t>
            </w:r>
            <w:r w:rsidRPr="000521D0">
              <w:rPr>
                <w:rFonts w:hint="eastAsia"/>
                <w:color w:val="FF0000"/>
                <w:highlight w:val="yellow"/>
                <w:u w:val="single"/>
                <w:lang w:eastAsia="ko-KR"/>
              </w:rPr>
              <w:t>b</w:t>
            </w:r>
            <w:r w:rsidRPr="00582EEC">
              <w:t xml:space="preserve"> </w:t>
            </w:r>
            <w:r w:rsidRPr="00582EEC">
              <w:tab/>
              <w:t>OPTIONAL, -- Need ON</w:t>
            </w:r>
          </w:p>
          <w:p w14:paraId="7E36157E" w14:textId="77777777" w:rsidR="00624AA4" w:rsidRDefault="00624AA4" w:rsidP="00A9633D">
            <w:pPr>
              <w:pStyle w:val="PL"/>
              <w:pBdr>
                <w:bottom w:val="single" w:sz="6" w:space="1" w:color="auto"/>
              </w:pBdr>
              <w:shd w:val="clear" w:color="auto" w:fill="E6E6E6"/>
            </w:pPr>
            <w:r>
              <w:tab/>
            </w:r>
            <w:r w:rsidRPr="00582EEC">
              <w:t>discHoppingConfig-r12</w:t>
            </w:r>
            <w:r w:rsidRPr="00582EEC">
              <w:tab/>
            </w:r>
            <w:r w:rsidRPr="00582EEC">
              <w:tab/>
            </w:r>
            <w:r w:rsidRPr="00582EEC">
              <w:tab/>
            </w:r>
            <w:r w:rsidRPr="00582EEC">
              <w:tab/>
            </w:r>
            <w:r>
              <w:t>SL-</w:t>
            </w:r>
            <w:r w:rsidRPr="00582EEC">
              <w:t>HoppingConfigDisc-r12</w:t>
            </w:r>
          </w:p>
          <w:p w14:paraId="7BE38EA9" w14:textId="77777777" w:rsidR="00624AA4" w:rsidRPr="000521D0" w:rsidRDefault="00624AA4" w:rsidP="00A9633D">
            <w:pPr>
              <w:spacing w:after="0"/>
              <w:rPr>
                <w:rFonts w:ascii="Arial" w:hAnsi="Arial" w:cs="Arial"/>
                <w:noProof/>
                <w:color w:val="1F497D" w:themeColor="text2"/>
                <w:sz w:val="16"/>
                <w:szCs w:val="16"/>
                <w:lang w:eastAsia="ko-KR"/>
              </w:rPr>
            </w:pPr>
            <w:r w:rsidRPr="000521D0">
              <w:rPr>
                <w:rFonts w:ascii="Arial" w:hAnsi="Arial" w:cs="Arial"/>
                <w:b/>
                <w:noProof/>
                <w:color w:val="1F497D" w:themeColor="text2"/>
                <w:sz w:val="16"/>
                <w:szCs w:val="16"/>
                <w:lang w:eastAsia="ko-KR"/>
              </w:rPr>
              <w:t>Ericsson:</w:t>
            </w:r>
            <w:r w:rsidRPr="000521D0">
              <w:rPr>
                <w:rFonts w:ascii="Arial" w:hAnsi="Arial" w:cs="Arial"/>
                <w:noProof/>
                <w:color w:val="1F497D" w:themeColor="text2"/>
                <w:sz w:val="16"/>
                <w:szCs w:val="16"/>
                <w:lang w:eastAsia="ko-KR"/>
              </w:rPr>
              <w:t xml:space="preserve"> It must be “-r12b” as “-r12” is flawed. Maybe that can be added </w:t>
            </w:r>
            <w:r w:rsidRPr="000521D0">
              <w:rPr>
                <w:rFonts w:ascii="Arial" w:hAnsi="Arial" w:cs="Arial"/>
                <w:noProof/>
                <w:color w:val="1F497D" w:themeColor="text2"/>
                <w:sz w:val="16"/>
                <w:szCs w:val="16"/>
                <w:lang w:eastAsia="ko-KR"/>
              </w:rPr>
              <w:lastRenderedPageBreak/>
              <w:t>somewhere, that “-r12” is not to be used?</w:t>
            </w:r>
          </w:p>
          <w:p w14:paraId="63E4EE64" w14:textId="77777777" w:rsidR="00624AA4" w:rsidRDefault="00624AA4" w:rsidP="00A9633D">
            <w:pPr>
              <w:spacing w:after="0"/>
              <w:rPr>
                <w:rFonts w:ascii="Arial" w:eastAsia="SimSun" w:hAnsi="Arial" w:cs="Arial"/>
                <w:noProof/>
                <w:color w:val="1F497D" w:themeColor="text2"/>
                <w:sz w:val="16"/>
                <w:szCs w:val="16"/>
                <w:lang w:eastAsia="zh-CN"/>
              </w:rPr>
            </w:pPr>
            <w:r w:rsidRPr="000521D0">
              <w:rPr>
                <w:rFonts w:ascii="Arial" w:eastAsia="SimSun" w:hAnsi="Arial" w:cs="Arial" w:hint="eastAsia"/>
                <w:b/>
                <w:noProof/>
                <w:color w:val="1F497D" w:themeColor="text2"/>
                <w:sz w:val="16"/>
                <w:szCs w:val="16"/>
                <w:lang w:eastAsia="zh-CN"/>
              </w:rPr>
              <w:t>CATT:</w:t>
            </w:r>
            <w:r w:rsidRPr="000521D0">
              <w:rPr>
                <w:rFonts w:ascii="Arial" w:eastAsia="SimSun" w:hAnsi="Arial" w:cs="Arial" w:hint="eastAsia"/>
                <w:noProof/>
                <w:color w:val="1F497D" w:themeColor="text2"/>
                <w:sz w:val="16"/>
                <w:szCs w:val="16"/>
                <w:lang w:eastAsia="zh-CN"/>
              </w:rPr>
              <w:t xml:space="preserve"> should be r12b.</w:t>
            </w:r>
          </w:p>
          <w:p w14:paraId="609A5C0D" w14:textId="77777777" w:rsidR="00624AA4" w:rsidRPr="007D468D" w:rsidRDefault="00624AA4" w:rsidP="00A9633D">
            <w:pPr>
              <w:spacing w:after="0"/>
              <w:rPr>
                <w:rFonts w:ascii="Arial" w:eastAsia="SimSun" w:hAnsi="Arial" w:cs="Arial"/>
                <w:noProof/>
                <w:color w:val="1F497D" w:themeColor="text2"/>
                <w:sz w:val="16"/>
                <w:szCs w:val="16"/>
                <w:lang w:eastAsia="zh-CN"/>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it should be r12b.</w:t>
            </w:r>
          </w:p>
          <w:p w14:paraId="1CCA43E1" w14:textId="77777777" w:rsidR="00624AA4" w:rsidRDefault="00624AA4" w:rsidP="00A9633D">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See also Q.023.</w:t>
            </w:r>
          </w:p>
          <w:p w14:paraId="169ACA76" w14:textId="77777777" w:rsidR="00624AA4" w:rsidRPr="00FE164A" w:rsidRDefault="00624AA4" w:rsidP="00A9633D">
            <w:pPr>
              <w:spacing w:after="0"/>
              <w:rPr>
                <w:rFonts w:ascii="Arial" w:eastAsia="SimSun" w:hAnsi="Arial" w:cs="Arial"/>
                <w:b/>
                <w:noProof/>
                <w:color w:val="C0504D" w:themeColor="accent2"/>
                <w:sz w:val="16"/>
                <w:szCs w:val="16"/>
                <w:lang w:eastAsia="zh-CN"/>
              </w:rPr>
            </w:pPr>
            <w:r w:rsidRPr="00FE164A">
              <w:rPr>
                <w:rFonts w:ascii="Arial" w:eastAsia="SimSun" w:hAnsi="Arial" w:cs="Arial"/>
                <w:b/>
                <w:noProof/>
                <w:color w:val="C0504D" w:themeColor="accent2"/>
                <w:sz w:val="16"/>
                <w:szCs w:val="16"/>
                <w:lang w:eastAsia="zh-CN"/>
              </w:rPr>
              <w:t>Chair:</w:t>
            </w:r>
          </w:p>
          <w:p w14:paraId="4B55BB6D" w14:textId="77777777" w:rsidR="00624AA4" w:rsidRPr="00FE164A" w:rsidRDefault="00624AA4" w:rsidP="00A9633D">
            <w:pPr>
              <w:spacing w:after="0"/>
              <w:rPr>
                <w:rFonts w:ascii="Arial" w:eastAsia="SimSun" w:hAnsi="Arial" w:cs="Arial"/>
                <w:noProof/>
                <w:color w:val="C0504D" w:themeColor="accent2"/>
                <w:sz w:val="16"/>
                <w:szCs w:val="16"/>
                <w:lang w:eastAsia="zh-CN"/>
              </w:rPr>
            </w:pPr>
            <w:r w:rsidRPr="00FE164A">
              <w:rPr>
                <w:rFonts w:ascii="Arial" w:eastAsia="SimSun" w:hAnsi="Arial" w:cs="Arial"/>
                <w:noProof/>
                <w:color w:val="C0504D" w:themeColor="accent2"/>
                <w:sz w:val="16"/>
                <w:szCs w:val="16"/>
                <w:lang w:eastAsia="zh-CN"/>
              </w:rPr>
              <w:t>=&gt; Agree with proposal.</w:t>
            </w:r>
          </w:p>
          <w:p w14:paraId="33042508" w14:textId="77777777" w:rsidR="00624AA4" w:rsidRPr="00B007EE" w:rsidRDefault="00624AA4" w:rsidP="00B007EE">
            <w:pPr>
              <w:spacing w:after="0"/>
              <w:rPr>
                <w:rFonts w:ascii="Arial" w:hAnsi="Arial" w:cs="Arial"/>
                <w:sz w:val="16"/>
                <w:szCs w:val="16"/>
              </w:rPr>
            </w:pPr>
            <w:r w:rsidRPr="00FE164A">
              <w:rPr>
                <w:rFonts w:ascii="Arial" w:eastAsia="SimSun" w:hAnsi="Arial" w:cs="Arial"/>
                <w:noProof/>
                <w:color w:val="C0504D" w:themeColor="accent2"/>
                <w:sz w:val="16"/>
                <w:szCs w:val="16"/>
                <w:lang w:eastAsia="zh-CN"/>
              </w:rPr>
              <w:t>=&gt; Can be closed when included in ProSe CR</w:t>
            </w:r>
          </w:p>
        </w:tc>
        <w:tc>
          <w:tcPr>
            <w:tcW w:w="1060" w:type="dxa"/>
            <w:tcBorders>
              <w:bottom w:val="single" w:sz="4" w:space="0" w:color="auto"/>
            </w:tcBorders>
            <w:shd w:val="clear" w:color="auto" w:fill="CCFF99"/>
          </w:tcPr>
          <w:p w14:paraId="410D74FB"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lastRenderedPageBreak/>
              <w:t>Closed (ProSe CR) (ASN.1)</w:t>
            </w:r>
          </w:p>
        </w:tc>
      </w:tr>
      <w:tr w:rsidR="00624AA4" w:rsidRPr="00BD494B" w14:paraId="737C8EE0" w14:textId="77777777" w:rsidTr="00A9633D">
        <w:tc>
          <w:tcPr>
            <w:tcW w:w="769" w:type="dxa"/>
            <w:shd w:val="clear" w:color="auto" w:fill="auto"/>
          </w:tcPr>
          <w:p w14:paraId="0594E5A3" w14:textId="77777777" w:rsidR="00624AA4" w:rsidRPr="000F1C1D" w:rsidRDefault="00624AA4" w:rsidP="000F1C1D">
            <w:pPr>
              <w:spacing w:after="0"/>
              <w:rPr>
                <w:rFonts w:ascii="Arial" w:hAnsi="Arial" w:cs="Arial"/>
                <w:noProof/>
                <w:sz w:val="16"/>
                <w:szCs w:val="16"/>
                <w:lang w:eastAsia="ko-KR"/>
              </w:rPr>
            </w:pPr>
            <w:r>
              <w:rPr>
                <w:rFonts w:ascii="Arial" w:hAnsi="Arial" w:cs="Arial"/>
                <w:noProof/>
                <w:sz w:val="16"/>
                <w:szCs w:val="16"/>
              </w:rPr>
              <w:lastRenderedPageBreak/>
              <w:t>E.180</w:t>
            </w:r>
          </w:p>
        </w:tc>
        <w:tc>
          <w:tcPr>
            <w:tcW w:w="1677" w:type="dxa"/>
            <w:shd w:val="clear" w:color="auto" w:fill="auto"/>
          </w:tcPr>
          <w:p w14:paraId="3C3A409C" w14:textId="77777777" w:rsidR="00624AA4" w:rsidRPr="000F1C1D" w:rsidRDefault="00624AA4" w:rsidP="000F1C1D">
            <w:pPr>
              <w:spacing w:after="0"/>
              <w:rPr>
                <w:rFonts w:ascii="Arial" w:hAnsi="Arial" w:cs="Arial"/>
                <w:noProof/>
                <w:sz w:val="16"/>
                <w:szCs w:val="16"/>
                <w:lang w:eastAsia="ko-KR"/>
              </w:rPr>
            </w:pPr>
            <w:r w:rsidRPr="00F7229B">
              <w:rPr>
                <w:rFonts w:ascii="Arial" w:hAnsi="Arial" w:cs="Arial"/>
                <w:noProof/>
                <w:sz w:val="16"/>
                <w:szCs w:val="16"/>
              </w:rPr>
              <w:t>6.3.8 SL-GapConfig</w:t>
            </w:r>
          </w:p>
        </w:tc>
        <w:tc>
          <w:tcPr>
            <w:tcW w:w="5369" w:type="dxa"/>
            <w:shd w:val="clear" w:color="auto" w:fill="auto"/>
          </w:tcPr>
          <w:p w14:paraId="21CD6276"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Field descriptions for gapPeriod and gapOffset are missing.</w:t>
            </w:r>
          </w:p>
        </w:tc>
        <w:tc>
          <w:tcPr>
            <w:tcW w:w="708" w:type="dxa"/>
            <w:gridSpan w:val="3"/>
            <w:shd w:val="clear" w:color="auto" w:fill="auto"/>
          </w:tcPr>
          <w:p w14:paraId="5F470EC6" w14:textId="77777777" w:rsidR="00624AA4" w:rsidRPr="00BD494B" w:rsidRDefault="00624AA4" w:rsidP="000F1C1D">
            <w:pPr>
              <w:spacing w:after="0"/>
              <w:rPr>
                <w:rFonts w:ascii="Arial" w:hAnsi="Arial" w:cs="Arial"/>
                <w:noProof/>
                <w:sz w:val="16"/>
                <w:szCs w:val="16"/>
                <w:lang w:eastAsia="ko-KR"/>
              </w:rPr>
            </w:pPr>
            <w:r w:rsidRPr="00F7229B">
              <w:rPr>
                <w:rFonts w:ascii="Arial" w:hAnsi="Arial" w:cs="Arial"/>
                <w:noProof/>
                <w:sz w:val="16"/>
                <w:szCs w:val="16"/>
              </w:rPr>
              <w:t>2</w:t>
            </w:r>
          </w:p>
        </w:tc>
        <w:tc>
          <w:tcPr>
            <w:tcW w:w="6077" w:type="dxa"/>
            <w:shd w:val="clear" w:color="auto" w:fill="auto"/>
          </w:tcPr>
          <w:p w14:paraId="440EADD4" w14:textId="77777777" w:rsidR="00624AA4" w:rsidRDefault="00624AA4" w:rsidP="00A9633D">
            <w:pPr>
              <w:spacing w:after="0"/>
              <w:rPr>
                <w:rFonts w:ascii="Arial" w:hAnsi="Arial" w:cs="Arial"/>
                <w:noProof/>
                <w:sz w:val="16"/>
                <w:szCs w:val="16"/>
              </w:rPr>
            </w:pPr>
            <w:r>
              <w:rPr>
                <w:rFonts w:ascii="Arial" w:hAnsi="Arial" w:cs="Arial"/>
                <w:noProof/>
                <w:sz w:val="16"/>
                <w:szCs w:val="16"/>
              </w:rPr>
              <w:t xml:space="preserve">Add descriptions, but this should probably be discussed first. </w:t>
            </w:r>
          </w:p>
          <w:p w14:paraId="022F6713" w14:textId="77777777" w:rsidR="00624AA4" w:rsidRDefault="00624AA4" w:rsidP="00A9633D">
            <w:pPr>
              <w:spacing w:after="0"/>
              <w:rPr>
                <w:rFonts w:ascii="Arial" w:hAnsi="Arial" w:cs="Arial"/>
                <w:noProof/>
                <w:sz w:val="16"/>
                <w:szCs w:val="16"/>
              </w:rPr>
            </w:pPr>
            <w:r>
              <w:rPr>
                <w:rFonts w:ascii="Arial" w:hAnsi="Arial" w:cs="Arial"/>
                <w:noProof/>
                <w:sz w:val="16"/>
                <w:szCs w:val="16"/>
              </w:rPr>
              <w:t>- Is the length of the subframe bitmap same as the gap period?</w:t>
            </w:r>
          </w:p>
          <w:p w14:paraId="6F91FB32" w14:textId="77777777"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 How is the offset calculated (e.g. to SFN 0 of the PCell)?</w:t>
            </w:r>
          </w:p>
          <w:p w14:paraId="4E5EAF51" w14:textId="77777777"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Ok to add field description. However it is clear from field description of gapSubframeBitmap that size is upto 10*gapPeriod.</w:t>
            </w:r>
            <w:r w:rsidRPr="00A96C89">
              <w:rPr>
                <w:rFonts w:ascii="Arial" w:eastAsiaTheme="minorEastAsia" w:hAnsi="Arial" w:cs="Arial" w:hint="eastAsia"/>
                <w:noProof/>
                <w:color w:val="1F497D" w:themeColor="text2"/>
                <w:sz w:val="16"/>
                <w:szCs w:val="16"/>
                <w:lang w:eastAsia="ja-JP"/>
              </w:rPr>
              <w:t xml:space="preserve"> </w:t>
            </w:r>
            <w:r w:rsidRPr="00A96C89">
              <w:rPr>
                <w:rFonts w:ascii="Arial" w:hAnsi="Arial" w:cs="Arial"/>
                <w:noProof/>
                <w:color w:val="1F497D" w:themeColor="text2"/>
                <w:sz w:val="16"/>
                <w:szCs w:val="16"/>
              </w:rPr>
              <w:t>Offset should be from SFN 0 of Pcell.</w:t>
            </w:r>
          </w:p>
          <w:p w14:paraId="21789477" w14:textId="77777777"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6C1161">
              <w:rPr>
                <w:rFonts w:ascii="Arial" w:hAnsi="Arial" w:cs="Arial"/>
                <w:noProof/>
                <w:color w:val="1F497D" w:themeColor="text2"/>
                <w:sz w:val="16"/>
                <w:szCs w:val="16"/>
              </w:rPr>
              <w:t>A text proposal is needed. Ericsson will think about this and try to come up with something for the ASN.1 review meeting.</w:t>
            </w:r>
          </w:p>
          <w:p w14:paraId="29E44B22" w14:textId="77777777" w:rsidR="00624AA4" w:rsidRDefault="00624AA4" w:rsidP="00A9633D">
            <w:pPr>
              <w:pBdr>
                <w:top w:val="single" w:sz="6" w:space="1" w:color="auto"/>
                <w:bottom w:val="single" w:sz="6" w:space="1" w:color="auto"/>
              </w:pBdr>
              <w:spacing w:after="0"/>
              <w:rPr>
                <w:rFonts w:ascii="Arial" w:eastAsia="MS Mincho" w:hAnsi="Arial" w:cs="Arial"/>
                <w:noProof/>
                <w:color w:val="C0504D" w:themeColor="accent2"/>
                <w:sz w:val="16"/>
                <w:szCs w:val="16"/>
                <w:lang w:eastAsia="ja-JP"/>
              </w:rPr>
            </w:pPr>
            <w:r w:rsidRPr="00FE164A">
              <w:rPr>
                <w:rFonts w:ascii="Arial" w:hAnsi="Arial" w:cs="Arial"/>
                <w:noProof/>
                <w:color w:val="C0504D" w:themeColor="accent2"/>
                <w:sz w:val="16"/>
                <w:szCs w:val="16"/>
              </w:rPr>
              <w:t>Chair: See meeting notes</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w:t>
            </w:r>
            <w:r w:rsidRPr="004176EB">
              <w:rPr>
                <w:rFonts w:ascii="Arial" w:eastAsia="MS Mincho" w:hAnsi="Arial" w:cs="Arial"/>
                <w:noProof/>
                <w:color w:val="C0504D" w:themeColor="accent2"/>
                <w:sz w:val="16"/>
                <w:szCs w:val="16"/>
                <w:lang w:eastAsia="ja-JP"/>
              </w:rPr>
              <w:t>R2-160050</w:t>
            </w:r>
            <w:r>
              <w:rPr>
                <w:rFonts w:ascii="Arial" w:eastAsia="MS Mincho" w:hAnsi="Arial" w:cs="Arial"/>
                <w:noProof/>
                <w:color w:val="C0504D" w:themeColor="accent2"/>
                <w:sz w:val="16"/>
                <w:szCs w:val="16"/>
                <w:lang w:eastAsia="ja-JP"/>
              </w:rPr>
              <w:t>)</w:t>
            </w:r>
          </w:p>
          <w:p w14:paraId="36233024" w14:textId="77777777" w:rsidR="00624AA4" w:rsidRPr="00B80333" w:rsidRDefault="00624AA4" w:rsidP="000F1C1D">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w:t>
            </w:r>
            <w:r w:rsidRPr="00D36BB6">
              <w:rPr>
                <w:rFonts w:ascii="Arial" w:eastAsia="MS Mincho" w:hAnsi="Arial" w:cs="Arial"/>
                <w:noProof/>
                <w:color w:val="C0504D" w:themeColor="accent2"/>
                <w:sz w:val="16"/>
                <w:szCs w:val="16"/>
                <w:lang w:eastAsia="ja-JP"/>
              </w:rPr>
              <w:t>R2-160017</w:t>
            </w:r>
          </w:p>
        </w:tc>
        <w:tc>
          <w:tcPr>
            <w:tcW w:w="1060" w:type="dxa"/>
            <w:shd w:val="clear" w:color="auto" w:fill="CCFF99"/>
          </w:tcPr>
          <w:p w14:paraId="7EFAB848"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 (ASN.1)</w:t>
            </w:r>
          </w:p>
        </w:tc>
      </w:tr>
      <w:tr w:rsidR="00624AA4" w:rsidRPr="00BD494B" w14:paraId="0D93FF80" w14:textId="77777777" w:rsidTr="00A9633D">
        <w:tc>
          <w:tcPr>
            <w:tcW w:w="769" w:type="dxa"/>
            <w:shd w:val="clear" w:color="auto" w:fill="auto"/>
          </w:tcPr>
          <w:p w14:paraId="0C8216CC" w14:textId="77777777" w:rsidR="00624AA4" w:rsidRDefault="00624AA4" w:rsidP="009858B4">
            <w:pPr>
              <w:spacing w:after="60"/>
              <w:rPr>
                <w:rFonts w:ascii="Arial" w:hAnsi="Arial" w:cs="Arial"/>
                <w:noProof/>
                <w:sz w:val="16"/>
                <w:szCs w:val="16"/>
              </w:rPr>
            </w:pPr>
            <w:r>
              <w:rPr>
                <w:rFonts w:ascii="Arial" w:hAnsi="Arial" w:cs="Arial"/>
                <w:noProof/>
                <w:sz w:val="16"/>
                <w:szCs w:val="16"/>
              </w:rPr>
              <w:t>Z.095</w:t>
            </w:r>
          </w:p>
        </w:tc>
        <w:tc>
          <w:tcPr>
            <w:tcW w:w="1677" w:type="dxa"/>
            <w:shd w:val="clear" w:color="auto" w:fill="auto"/>
          </w:tcPr>
          <w:p w14:paraId="75B1477A" w14:textId="77777777" w:rsidR="00624AA4" w:rsidRPr="007111C1" w:rsidRDefault="00624AA4" w:rsidP="009858B4">
            <w:pPr>
              <w:spacing w:after="60"/>
              <w:rPr>
                <w:rFonts w:ascii="Arial" w:hAnsi="Arial" w:cs="Arial"/>
                <w:noProof/>
                <w:sz w:val="16"/>
                <w:szCs w:val="16"/>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SL-SyncConfig</w:t>
            </w:r>
            <w:r>
              <w:rPr>
                <w:rFonts w:ascii="Arial" w:eastAsia="SimSun" w:hAnsi="Arial" w:cs="Arial"/>
                <w:sz w:val="16"/>
                <w:szCs w:val="16"/>
                <w:lang w:eastAsia="zh-CN"/>
              </w:rPr>
              <w:t xml:space="preserve"> </w:t>
            </w:r>
            <w:r w:rsidRPr="00F62316">
              <w:rPr>
                <w:rFonts w:ascii="Arial" w:hAnsi="Arial" w:cs="Arial"/>
                <w:sz w:val="16"/>
                <w:szCs w:val="16"/>
              </w:rPr>
              <w:t>SL-</w:t>
            </w:r>
            <w:bookmarkStart w:id="31" w:name="OLE_LINK83"/>
            <w:bookmarkStart w:id="32" w:name="OLE_LINK84"/>
            <w:r w:rsidRPr="00F62316">
              <w:rPr>
                <w:rFonts w:ascii="Arial" w:hAnsi="Arial" w:cs="Arial"/>
                <w:sz w:val="16"/>
                <w:szCs w:val="16"/>
              </w:rPr>
              <w:t>SyncConfigListNFreq-r12</w:t>
            </w:r>
            <w:bookmarkEnd w:id="31"/>
            <w:bookmarkEnd w:id="32"/>
            <w:r>
              <w:rPr>
                <w:rFonts w:ascii="Arial" w:hAnsi="Arial" w:cs="Arial"/>
                <w:sz w:val="16"/>
                <w:szCs w:val="16"/>
              </w:rPr>
              <w:t>,</w:t>
            </w:r>
            <w:r>
              <w:rPr>
                <w:rFonts w:ascii="Arial" w:eastAsia="SimSun" w:hAnsi="Arial" w:cs="Arial"/>
                <w:sz w:val="16"/>
                <w:szCs w:val="16"/>
                <w:lang w:eastAsia="zh-CN"/>
              </w:rPr>
              <w:t xml:space="preserve"> </w:t>
            </w:r>
            <w:r w:rsidRPr="00F62316">
              <w:rPr>
                <w:rFonts w:ascii="Arial" w:hAnsi="Arial" w:cs="Arial"/>
                <w:noProof/>
                <w:sz w:val="16"/>
                <w:szCs w:val="16"/>
              </w:rPr>
              <w:t>SystemInformationBlockType</w:t>
            </w:r>
            <w:r w:rsidRPr="00F62316">
              <w:rPr>
                <w:rFonts w:ascii="Arial" w:eastAsia="MS Mincho" w:hAnsi="Arial" w:cs="Arial"/>
                <w:noProof/>
                <w:sz w:val="16"/>
                <w:szCs w:val="16"/>
              </w:rPr>
              <w:t>19</w:t>
            </w:r>
            <w:r>
              <w:rPr>
                <w:rFonts w:ascii="Arial" w:eastAsia="MS Mincho" w:hAnsi="Arial" w:cs="Arial"/>
                <w:noProof/>
                <w:sz w:val="16"/>
                <w:szCs w:val="16"/>
              </w:rPr>
              <w:t>,</w:t>
            </w:r>
            <w:r>
              <w:rPr>
                <w:rFonts w:ascii="Arial" w:eastAsia="SimSun" w:hAnsi="Arial" w:cs="Arial"/>
                <w:noProof/>
                <w:sz w:val="16"/>
                <w:szCs w:val="16"/>
                <w:lang w:eastAsia="zh-CN"/>
              </w:rPr>
              <w:t xml:space="preserve"> </w:t>
            </w:r>
            <w:r w:rsidRPr="00F62316">
              <w:rPr>
                <w:rFonts w:ascii="Arial" w:hAnsi="Arial" w:cs="Arial"/>
                <w:sz w:val="16"/>
                <w:szCs w:val="16"/>
              </w:rPr>
              <w:t>SL-SyncConfigListNFreq-r12</w:t>
            </w:r>
          </w:p>
        </w:tc>
        <w:tc>
          <w:tcPr>
            <w:tcW w:w="5369" w:type="dxa"/>
            <w:shd w:val="clear" w:color="auto" w:fill="auto"/>
          </w:tcPr>
          <w:p w14:paraId="2D101C71" w14:textId="77777777" w:rsidR="00624AA4" w:rsidRPr="007111C1" w:rsidRDefault="00624AA4"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62316">
              <w:rPr>
                <w:rFonts w:ascii="Arial" w:eastAsia="SimSun" w:hAnsi="Arial" w:cs="Arial"/>
                <w:noProof/>
                <w:sz w:val="16"/>
                <w:szCs w:val="16"/>
                <w:lang w:eastAsia="zh-CN"/>
              </w:rPr>
              <w:t xml:space="preserve">This IE” </w:t>
            </w:r>
            <w:r w:rsidRPr="00F62316">
              <w:rPr>
                <w:rFonts w:ascii="Arial" w:eastAsia="SimSun" w:hAnsi="Arial" w:cs="Arial"/>
                <w:noProof/>
                <w:sz w:val="16"/>
                <w:szCs w:val="16"/>
                <w:highlight w:val="yellow"/>
                <w:lang w:eastAsia="zh-CN"/>
              </w:rPr>
              <w:t>SyncConfigListNFreq-r12</w:t>
            </w:r>
            <w:r w:rsidRPr="00F62316">
              <w:rPr>
                <w:rFonts w:ascii="Arial" w:eastAsia="SimSun" w:hAnsi="Arial" w:cs="Arial"/>
                <w:noProof/>
                <w:sz w:val="16"/>
                <w:szCs w:val="16"/>
                <w:lang w:eastAsia="zh-CN"/>
              </w:rPr>
              <w:t>” is only used in Rel-13 IE, and never used in Rel-12 before.</w:t>
            </w:r>
          </w:p>
        </w:tc>
        <w:tc>
          <w:tcPr>
            <w:tcW w:w="708" w:type="dxa"/>
            <w:gridSpan w:val="3"/>
            <w:shd w:val="clear" w:color="auto" w:fill="auto"/>
          </w:tcPr>
          <w:p w14:paraId="5E1FDDF6" w14:textId="77777777" w:rsidR="00624AA4" w:rsidRDefault="00624AA4" w:rsidP="009858B4">
            <w:pPr>
              <w:spacing w:after="60"/>
              <w:rPr>
                <w:rFonts w:ascii="Arial" w:hAnsi="Arial" w:cs="Arial"/>
                <w:noProof/>
                <w:sz w:val="16"/>
                <w:szCs w:val="16"/>
              </w:rPr>
            </w:pPr>
            <w:r>
              <w:rPr>
                <w:rFonts w:ascii="Arial" w:eastAsia="SimSun" w:hAnsi="Arial" w:cs="Arial" w:hint="eastAsia"/>
                <w:noProof/>
                <w:sz w:val="16"/>
                <w:szCs w:val="16"/>
                <w:lang w:eastAsia="zh-CN"/>
              </w:rPr>
              <w:t>2</w:t>
            </w:r>
          </w:p>
        </w:tc>
        <w:tc>
          <w:tcPr>
            <w:tcW w:w="6077" w:type="dxa"/>
            <w:shd w:val="clear" w:color="auto" w:fill="auto"/>
          </w:tcPr>
          <w:p w14:paraId="07930814" w14:textId="77777777" w:rsidR="00624AA4" w:rsidRDefault="00624AA4" w:rsidP="00A9633D">
            <w:pPr>
              <w:pBdr>
                <w:bottom w:val="single" w:sz="6" w:space="1" w:color="auto"/>
              </w:pBd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IE “</w:t>
            </w:r>
            <w:r w:rsidRPr="00F62316">
              <w:rPr>
                <w:rFonts w:ascii="Arial" w:hAnsi="Arial" w:cs="Arial"/>
                <w:sz w:val="16"/>
                <w:szCs w:val="16"/>
              </w:rPr>
              <w:t>SL-SyncConfigListNFreq-r12</w:t>
            </w:r>
            <w:r w:rsidRPr="00F62316">
              <w:rPr>
                <w:rFonts w:ascii="Arial" w:eastAsia="SimSun" w:hAnsi="Arial" w:cs="Arial"/>
                <w:sz w:val="16"/>
                <w:szCs w:val="16"/>
                <w:lang w:eastAsia="zh-CN"/>
              </w:rPr>
              <w:t>” into “</w:t>
            </w:r>
            <w:r w:rsidRPr="00F62316">
              <w:rPr>
                <w:rFonts w:ascii="Arial" w:hAnsi="Arial" w:cs="Arial"/>
                <w:sz w:val="16"/>
                <w:szCs w:val="16"/>
              </w:rPr>
              <w:t>SL-SyncConfigListNFreq</w:t>
            </w:r>
            <w:r w:rsidRPr="00F62316">
              <w:rPr>
                <w:rFonts w:ascii="Arial" w:hAnsi="Arial" w:cs="Arial"/>
                <w:sz w:val="16"/>
                <w:szCs w:val="16"/>
                <w:highlight w:val="yellow"/>
              </w:rPr>
              <w:t>-r1</w:t>
            </w:r>
            <w:r w:rsidRPr="00F62316">
              <w:rPr>
                <w:rFonts w:ascii="Arial" w:eastAsia="SimSun" w:hAnsi="Arial" w:cs="Arial"/>
                <w:sz w:val="16"/>
                <w:szCs w:val="16"/>
                <w:highlight w:val="yellow"/>
                <w:lang w:eastAsia="zh-CN"/>
              </w:rPr>
              <w:t>3</w:t>
            </w:r>
            <w:r w:rsidRPr="00F62316">
              <w:rPr>
                <w:rFonts w:ascii="Arial" w:eastAsia="SimSun" w:hAnsi="Arial" w:cs="Arial"/>
                <w:sz w:val="16"/>
                <w:szCs w:val="16"/>
                <w:lang w:eastAsia="zh-CN"/>
              </w:rPr>
              <w:t>”, the relevant modification is in “</w:t>
            </w:r>
            <w:r w:rsidRPr="00F62316">
              <w:rPr>
                <w:rFonts w:ascii="Arial" w:hAnsi="Arial" w:cs="Arial"/>
                <w:i/>
                <w:noProof/>
                <w:sz w:val="16"/>
                <w:szCs w:val="16"/>
              </w:rPr>
              <w:t>SystemInformationBlockType</w:t>
            </w:r>
            <w:r w:rsidRPr="00F62316">
              <w:rPr>
                <w:rFonts w:ascii="Arial" w:eastAsia="MS Mincho" w:hAnsi="Arial" w:cs="Arial"/>
                <w:i/>
                <w:noProof/>
                <w:sz w:val="16"/>
                <w:szCs w:val="16"/>
              </w:rPr>
              <w:t>19</w:t>
            </w:r>
            <w:r w:rsidRPr="00F62316">
              <w:rPr>
                <w:rFonts w:ascii="Arial" w:eastAsia="SimSun" w:hAnsi="Arial" w:cs="Arial"/>
                <w:sz w:val="16"/>
                <w:szCs w:val="16"/>
                <w:lang w:eastAsia="zh-CN"/>
              </w:rPr>
              <w:t>” and “</w:t>
            </w:r>
            <w:r w:rsidRPr="00F62316">
              <w:rPr>
                <w:rFonts w:ascii="Arial" w:hAnsi="Arial" w:cs="Arial"/>
                <w:i/>
                <w:sz w:val="16"/>
                <w:szCs w:val="16"/>
              </w:rPr>
              <w:t>SL-SyncConfig</w:t>
            </w:r>
            <w:r w:rsidRPr="00F62316">
              <w:rPr>
                <w:rFonts w:ascii="Arial" w:eastAsia="SimSun" w:hAnsi="Arial" w:cs="Arial"/>
                <w:sz w:val="16"/>
                <w:szCs w:val="16"/>
                <w:lang w:eastAsia="zh-CN"/>
              </w:rPr>
              <w:t>”.</w:t>
            </w:r>
          </w:p>
          <w:p w14:paraId="2EA99559" w14:textId="77777777" w:rsidR="00624AA4" w:rsidRDefault="00624AA4" w:rsidP="00A9633D">
            <w:pPr>
              <w:spacing w:after="0"/>
              <w:rPr>
                <w:rFonts w:ascii="Arial" w:eastAsia="SimSun" w:hAnsi="Arial" w:cs="Arial"/>
                <w:noProof/>
                <w:color w:val="1F497D" w:themeColor="text2"/>
                <w:sz w:val="16"/>
                <w:szCs w:val="16"/>
                <w:lang w:eastAsia="zh-CN"/>
              </w:rPr>
            </w:pPr>
            <w:r w:rsidRPr="009E4ECF">
              <w:rPr>
                <w:rFonts w:ascii="Arial" w:eastAsia="SimSun" w:hAnsi="Arial" w:cs="Arial"/>
                <w:b/>
                <w:noProof/>
                <w:color w:val="1F497D" w:themeColor="text2"/>
                <w:sz w:val="16"/>
                <w:szCs w:val="16"/>
                <w:lang w:eastAsia="zh-CN"/>
              </w:rPr>
              <w:t>Ericsson:</w:t>
            </w:r>
            <w:r w:rsidRPr="009E4ECF">
              <w:rPr>
                <w:rFonts w:ascii="Arial" w:eastAsia="SimSun" w:hAnsi="Arial" w:cs="Arial"/>
                <w:noProof/>
                <w:color w:val="1F497D" w:themeColor="text2"/>
                <w:sz w:val="16"/>
                <w:szCs w:val="16"/>
                <w:lang w:eastAsia="zh-CN"/>
              </w:rPr>
              <w:t xml:space="preserve"> Agree. And same as N192.</w:t>
            </w:r>
          </w:p>
          <w:p w14:paraId="3AD34602" w14:textId="77777777" w:rsidR="00624AA4" w:rsidRPr="00A96C89" w:rsidRDefault="00624AA4"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96C89">
              <w:rPr>
                <w:rFonts w:ascii="Arial" w:eastAsia="SimSun" w:hAnsi="Arial" w:cs="Arial"/>
                <w:b/>
                <w:noProof/>
                <w:color w:val="1F497D" w:themeColor="text2"/>
                <w:sz w:val="16"/>
                <w:szCs w:val="16"/>
                <w:lang w:eastAsia="zh-CN"/>
              </w:rPr>
              <w:t>:</w:t>
            </w:r>
            <w:r w:rsidRPr="00A96C89">
              <w:rPr>
                <w:rFonts w:ascii="Arial" w:eastAsia="SimSun" w:hAnsi="Arial" w:cs="Arial"/>
                <w:noProof/>
                <w:color w:val="1F497D" w:themeColor="text2"/>
                <w:sz w:val="16"/>
                <w:szCs w:val="16"/>
                <w:lang w:eastAsia="zh-CN"/>
              </w:rPr>
              <w:t xml:space="preserve"> Agree</w:t>
            </w:r>
          </w:p>
          <w:p w14:paraId="563189ED" w14:textId="77777777" w:rsidR="00624AA4" w:rsidRDefault="00624AA4"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the following correction is proposed,</w:t>
            </w:r>
          </w:p>
          <w:p w14:paraId="458522B6" w14:textId="77777777" w:rsidR="00624AA4" w:rsidRDefault="00624AA4" w:rsidP="00A9633D">
            <w:pPr>
              <w:spacing w:after="0"/>
              <w:rPr>
                <w:rFonts w:ascii="Arial" w:eastAsia="SimSun" w:hAnsi="Arial" w:cs="Arial"/>
                <w:noProof/>
                <w:color w:val="1F497D" w:themeColor="text2"/>
                <w:sz w:val="16"/>
                <w:szCs w:val="16"/>
                <w:lang w:eastAsia="zh-CN"/>
              </w:rPr>
            </w:pPr>
          </w:p>
          <w:p w14:paraId="1F918340" w14:textId="77777777" w:rsidR="00624AA4" w:rsidRPr="00582EEC" w:rsidRDefault="00624AA4" w:rsidP="00A9633D">
            <w:pPr>
              <w:pStyle w:val="PL"/>
              <w:shd w:val="clear" w:color="auto" w:fill="E6E6E6"/>
            </w:pPr>
            <w:r>
              <w:t>SL-</w:t>
            </w:r>
            <w:r w:rsidRPr="00582EEC">
              <w:t>SyncConfigList</w:t>
            </w:r>
            <w:r>
              <w:t>NFreq</w:t>
            </w:r>
            <w:r w:rsidRPr="00582EEC">
              <w:t>-</w:t>
            </w:r>
            <w:r w:rsidRPr="003F343C">
              <w:rPr>
                <w:strike/>
                <w:color w:val="FF0000"/>
              </w:rPr>
              <w:t>r12</w:t>
            </w:r>
            <w:r w:rsidRPr="002607BA">
              <w:rPr>
                <w:color w:val="FF0000"/>
                <w:u w:val="single"/>
              </w:rPr>
              <w:t>r13</w:t>
            </w:r>
            <w:r w:rsidRPr="00582EEC">
              <w:t xml:space="preserve"> ::=</w:t>
            </w:r>
            <w:r w:rsidRPr="00582EEC">
              <w:tab/>
            </w:r>
            <w:r w:rsidRPr="00582EEC">
              <w:tab/>
              <w:t>SEQUENCE (SIZE (1..max</w:t>
            </w:r>
            <w:r>
              <w:t>SL-</w:t>
            </w:r>
            <w:r w:rsidRPr="00582EEC">
              <w:t xml:space="preserve">SyncConfig-r12)) OF </w:t>
            </w:r>
            <w:r>
              <w:t>SL-</w:t>
            </w:r>
            <w:r w:rsidRPr="00582EEC">
              <w:t>SyncConfig</w:t>
            </w:r>
            <w:r>
              <w:t>NFreq-r13</w:t>
            </w:r>
          </w:p>
          <w:p w14:paraId="2C64EDA4" w14:textId="77777777" w:rsidR="00624AA4" w:rsidRDefault="00624AA4" w:rsidP="00A9633D">
            <w:pPr>
              <w:spacing w:after="0"/>
              <w:rPr>
                <w:rFonts w:ascii="Arial" w:eastAsia="SimSun" w:hAnsi="Arial" w:cs="Arial"/>
                <w:noProof/>
                <w:color w:val="1F497D" w:themeColor="text2"/>
                <w:sz w:val="16"/>
                <w:szCs w:val="16"/>
                <w:lang w:eastAsia="zh-CN"/>
              </w:rPr>
            </w:pPr>
          </w:p>
          <w:p w14:paraId="36FD79AE" w14:textId="77777777" w:rsidR="00624AA4" w:rsidRPr="00582EEC" w:rsidRDefault="00624AA4" w:rsidP="00A9633D">
            <w:pPr>
              <w:pStyle w:val="PL"/>
              <w:shd w:val="clear" w:color="auto" w:fill="E6E6E6"/>
            </w:pPr>
            <w:r>
              <w:rPr>
                <w:lang w:eastAsia="zh-CN"/>
              </w:rPr>
              <w:t>SL-</w:t>
            </w:r>
            <w:r w:rsidRPr="00582EEC">
              <w:rPr>
                <w:lang w:eastAsia="zh-CN"/>
              </w:rPr>
              <w:t>CarrierFreqInfo-</w:t>
            </w:r>
            <w:r>
              <w:rPr>
                <w:lang w:eastAsia="zh-CN"/>
              </w:rPr>
              <w:t>v13x0</w:t>
            </w:r>
            <w:r>
              <w:t xml:space="preserve">::= </w:t>
            </w:r>
            <w:r>
              <w:tab/>
              <w:t>SEQUENCE</w:t>
            </w:r>
            <w:r w:rsidRPr="00582EEC">
              <w:t xml:space="preserve"> {</w:t>
            </w:r>
          </w:p>
          <w:p w14:paraId="3531DE88" w14:textId="77777777" w:rsidR="00624AA4" w:rsidRDefault="00624AA4" w:rsidP="00A9633D">
            <w:pPr>
              <w:pStyle w:val="PL"/>
              <w:shd w:val="clear" w:color="auto" w:fill="E6E6E6"/>
            </w:pPr>
            <w:r>
              <w:tab/>
            </w:r>
            <w:r>
              <w:rPr>
                <w:rFonts w:eastAsia="MS Mincho"/>
              </w:rPr>
              <w:t>discR</w:t>
            </w:r>
            <w:r w:rsidRPr="00582EEC">
              <w:rPr>
                <w:rFonts w:eastAsia="MS Mincho"/>
              </w:rPr>
              <w:t>x</w:t>
            </w:r>
            <w:r>
              <w:rPr>
                <w:rFonts w:eastAsia="MS Mincho"/>
              </w:rPr>
              <w:t>Resources-r13</w:t>
            </w:r>
            <w:r>
              <w:tab/>
            </w:r>
            <w:r>
              <w:tab/>
            </w:r>
            <w:r>
              <w:tab/>
            </w:r>
            <w:r>
              <w:tab/>
            </w:r>
            <w:r w:rsidRPr="00D018F7">
              <w:t>SL-DiscRxPoolList-r12</w:t>
            </w:r>
            <w:r>
              <w:tab/>
            </w:r>
            <w:r>
              <w:tab/>
            </w:r>
            <w:r>
              <w:tab/>
            </w:r>
            <w:r>
              <w:tab/>
            </w:r>
            <w:r w:rsidRPr="00582EEC">
              <w:t>OPTIONAL</w:t>
            </w:r>
            <w:r>
              <w:t>,</w:t>
            </w:r>
            <w:r w:rsidRPr="00582EEC">
              <w:tab/>
              <w:t>-- Need OR</w:t>
            </w:r>
          </w:p>
          <w:p w14:paraId="5532C479" w14:textId="77777777" w:rsidR="00624AA4" w:rsidRDefault="00624AA4" w:rsidP="00A9633D">
            <w:pPr>
              <w:pStyle w:val="PL"/>
              <w:shd w:val="clear" w:color="auto" w:fill="E6E6E6"/>
            </w:pPr>
            <w:r>
              <w:tab/>
            </w:r>
            <w:r>
              <w:rPr>
                <w:rFonts w:eastAsia="MS Mincho"/>
              </w:rPr>
              <w:t>discR</w:t>
            </w:r>
            <w:r w:rsidRPr="00582EEC">
              <w:rPr>
                <w:rFonts w:eastAsia="MS Mincho"/>
              </w:rPr>
              <w:t>x</w:t>
            </w:r>
            <w:r>
              <w:rPr>
                <w:rFonts w:eastAsia="MS Mincho"/>
              </w:rPr>
              <w:t>ResourcesPS-r13</w:t>
            </w:r>
            <w:r>
              <w:tab/>
            </w:r>
            <w:r>
              <w:tab/>
            </w:r>
            <w:r>
              <w:tab/>
            </w:r>
            <w:r w:rsidRPr="00D018F7">
              <w:t>SL-DiscRxPoolList-r12</w:t>
            </w:r>
            <w:r>
              <w:tab/>
            </w:r>
            <w:r>
              <w:tab/>
            </w:r>
            <w:r>
              <w:tab/>
            </w:r>
            <w:r>
              <w:tab/>
            </w:r>
            <w:r w:rsidRPr="00582EEC">
              <w:t>OPTIONAL</w:t>
            </w:r>
            <w:r>
              <w:t>,</w:t>
            </w:r>
            <w:r w:rsidRPr="00582EEC">
              <w:tab/>
              <w:t>-- Need OR</w:t>
            </w:r>
          </w:p>
          <w:p w14:paraId="17A83139" w14:textId="77777777" w:rsidR="00624AA4" w:rsidRPr="00582EEC" w:rsidRDefault="00624AA4" w:rsidP="00A9633D">
            <w:pPr>
              <w:pStyle w:val="PL"/>
              <w:shd w:val="clear" w:color="auto" w:fill="E6E6E6"/>
            </w:pPr>
            <w:r>
              <w:tab/>
            </w:r>
            <w:r w:rsidRPr="00582EEC">
              <w:rPr>
                <w:rFonts w:eastAsia="MS Mincho"/>
              </w:rPr>
              <w:t>discTx</w:t>
            </w:r>
            <w:r>
              <w:rPr>
                <w:rFonts w:eastAsia="MS Mincho"/>
              </w:rPr>
              <w:t>Resources-r13</w:t>
            </w:r>
            <w:r>
              <w:tab/>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2A751453" w14:textId="77777777" w:rsidR="00624AA4" w:rsidRDefault="00624AA4" w:rsidP="00A9633D">
            <w:pPr>
              <w:pStyle w:val="PL"/>
              <w:shd w:val="clear" w:color="auto" w:fill="E6E6E6"/>
            </w:pPr>
            <w:r>
              <w:tab/>
            </w:r>
            <w:r w:rsidRPr="00582EEC">
              <w:rPr>
                <w:rFonts w:eastAsia="MS Mincho"/>
              </w:rPr>
              <w:t>discTx</w:t>
            </w:r>
            <w:r>
              <w:rPr>
                <w:rFonts w:eastAsia="MS Mincho"/>
              </w:rPr>
              <w:t>ResourcesPS-r13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68998BF7" w14:textId="77777777" w:rsidR="00624AA4" w:rsidRPr="00D018F7" w:rsidRDefault="00624AA4" w:rsidP="00A9633D">
            <w:pPr>
              <w:pStyle w:val="PL"/>
              <w:shd w:val="clear" w:color="auto" w:fill="E6E6E6"/>
            </w:pPr>
            <w:r w:rsidRPr="00582EEC">
              <w:tab/>
            </w:r>
            <w:r w:rsidRPr="00D018F7">
              <w:rPr>
                <w:rFonts w:eastAsia="MS Mincho"/>
              </w:rPr>
              <w:t>discTxPowerInfo</w:t>
            </w:r>
            <w:r w:rsidRPr="00D018F7">
              <w:t>-r1</w:t>
            </w:r>
            <w:r>
              <w:t>3</w:t>
            </w:r>
            <w:r w:rsidRPr="00D018F7">
              <w:rPr>
                <w:rFonts w:eastAsia="MS Mincho"/>
              </w:rPr>
              <w:tab/>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r>
            <w:r w:rsidRPr="00D018F7">
              <w:tab/>
              <w:t>OPTIONAL,</w:t>
            </w:r>
            <w:r w:rsidRPr="00D018F7">
              <w:tab/>
              <w:t>-- Cond Tx</w:t>
            </w:r>
          </w:p>
          <w:p w14:paraId="659B7E6F" w14:textId="77777777" w:rsidR="00624AA4" w:rsidRDefault="00624AA4" w:rsidP="00A9633D">
            <w:pPr>
              <w:pStyle w:val="PL"/>
              <w:shd w:val="clear" w:color="auto" w:fill="E6E6E6"/>
            </w:pPr>
            <w:r>
              <w:tab/>
            </w:r>
            <w:r w:rsidRPr="00D018F7">
              <w:t>discTxRefCarrier</w:t>
            </w:r>
            <w:r>
              <w:t>Common</w:t>
            </w:r>
            <w:r w:rsidRPr="00D018F7">
              <w:t>-r13</w:t>
            </w:r>
            <w:r w:rsidRPr="00D018F7">
              <w:tab/>
            </w:r>
            <w:r w:rsidRPr="00D018F7">
              <w:tab/>
            </w:r>
            <w:r w:rsidRPr="00D05729">
              <w:t xml:space="preserve">ENUMERATED </w:t>
            </w:r>
            <w:r>
              <w:t>{pCell}</w:t>
            </w:r>
            <w:r>
              <w:tab/>
            </w:r>
            <w:r>
              <w:tab/>
            </w:r>
            <w:r>
              <w:tab/>
            </w:r>
            <w:r>
              <w:tab/>
            </w:r>
            <w:r>
              <w:tab/>
              <w:t>OPTIONAL,</w:t>
            </w:r>
            <w:r>
              <w:tab/>
              <w:t>-- Need OR</w:t>
            </w:r>
          </w:p>
          <w:p w14:paraId="194E6442" w14:textId="77777777" w:rsidR="00624AA4" w:rsidRPr="00D018F7" w:rsidRDefault="00624AA4" w:rsidP="00A9633D">
            <w:pPr>
              <w:pStyle w:val="PL"/>
              <w:shd w:val="clear" w:color="auto" w:fill="E6E6E6"/>
            </w:pPr>
            <w:r w:rsidRPr="00D018F7">
              <w:tab/>
              <w:t>discSyncConfig-r1</w:t>
            </w:r>
            <w:r>
              <w:t>3</w:t>
            </w:r>
            <w:r w:rsidRPr="00D018F7">
              <w:tab/>
            </w:r>
            <w:r w:rsidRPr="00D018F7">
              <w:tab/>
            </w:r>
            <w:r w:rsidRPr="00D018F7">
              <w:tab/>
            </w:r>
            <w:r w:rsidRPr="00D018F7">
              <w:tab/>
              <w:t>SL-SyncConfigList</w:t>
            </w:r>
            <w:r>
              <w:t>NFreq</w:t>
            </w:r>
            <w:r w:rsidRPr="00D018F7">
              <w:t>-</w:t>
            </w:r>
            <w:r w:rsidRPr="003F343C">
              <w:rPr>
                <w:strike/>
                <w:color w:val="FF0000"/>
              </w:rPr>
              <w:t xml:space="preserve"> r12</w:t>
            </w:r>
            <w:r w:rsidRPr="002607BA">
              <w:rPr>
                <w:color w:val="FF0000"/>
                <w:u w:val="single"/>
              </w:rPr>
              <w:t>r1</w:t>
            </w:r>
            <w:r>
              <w:rPr>
                <w:color w:val="FF0000"/>
                <w:u w:val="single"/>
              </w:rPr>
              <w:t>3</w:t>
            </w:r>
            <w:r w:rsidRPr="00D018F7">
              <w:tab/>
            </w:r>
            <w:r w:rsidRPr="00D018F7">
              <w:tab/>
            </w:r>
            <w:r w:rsidRPr="00D018F7">
              <w:tab/>
            </w:r>
            <w:r w:rsidRPr="00D018F7">
              <w:tab/>
              <w:t>OPTIONAL</w:t>
            </w:r>
            <w:r>
              <w:t>,</w:t>
            </w:r>
            <w:r w:rsidRPr="00D018F7">
              <w:tab/>
              <w:t>-- Need OR</w:t>
            </w:r>
          </w:p>
          <w:p w14:paraId="6F68FC15" w14:textId="77777777" w:rsidR="00624AA4" w:rsidRPr="00D018F7" w:rsidRDefault="00624AA4" w:rsidP="00A9633D">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r>
            <w:r w:rsidRPr="00D018F7">
              <w:tab/>
              <w:t>OPTIONAL</w:t>
            </w:r>
            <w:r w:rsidRPr="00D018F7">
              <w:tab/>
              <w:t>-- Need OR</w:t>
            </w:r>
          </w:p>
          <w:p w14:paraId="299BB61B" w14:textId="77777777" w:rsidR="00624AA4" w:rsidRPr="00582EEC" w:rsidRDefault="00624AA4" w:rsidP="00A9633D">
            <w:pPr>
              <w:pStyle w:val="PL"/>
              <w:shd w:val="clear" w:color="auto" w:fill="E6E6E6"/>
            </w:pPr>
            <w:r w:rsidRPr="00582EEC">
              <w:t>}</w:t>
            </w:r>
          </w:p>
          <w:p w14:paraId="55A5E2AE" w14:textId="77777777" w:rsidR="00624AA4" w:rsidRDefault="00624AA4" w:rsidP="00A9633D">
            <w:pPr>
              <w:spacing w:after="0"/>
              <w:rPr>
                <w:rFonts w:ascii="Arial" w:eastAsia="SimSun" w:hAnsi="Arial" w:cs="Arial"/>
                <w:noProof/>
                <w:color w:val="1F497D" w:themeColor="text2"/>
                <w:sz w:val="16"/>
                <w:szCs w:val="16"/>
                <w:lang w:eastAsia="zh-CN"/>
              </w:rPr>
            </w:pPr>
          </w:p>
          <w:p w14:paraId="57F601E1" w14:textId="77777777" w:rsidR="00624AA4" w:rsidRDefault="00624AA4" w:rsidP="00A9633D">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This needs to be confirmed.</w:t>
            </w:r>
          </w:p>
          <w:p w14:paraId="13B2F852" w14:textId="77777777" w:rsidR="00624AA4" w:rsidRPr="00FE164A" w:rsidRDefault="00624AA4" w:rsidP="00A9633D">
            <w:pPr>
              <w:spacing w:after="0"/>
              <w:rPr>
                <w:rFonts w:ascii="Arial" w:eastAsia="SimSun" w:hAnsi="Arial" w:cs="Arial"/>
                <w:b/>
                <w:noProof/>
                <w:color w:val="C0504D" w:themeColor="accent2"/>
                <w:sz w:val="16"/>
                <w:szCs w:val="16"/>
                <w:lang w:eastAsia="zh-CN"/>
              </w:rPr>
            </w:pPr>
            <w:r w:rsidRPr="00FE164A">
              <w:rPr>
                <w:rFonts w:ascii="Arial" w:eastAsia="SimSun" w:hAnsi="Arial" w:cs="Arial"/>
                <w:b/>
                <w:noProof/>
                <w:color w:val="C0504D" w:themeColor="accent2"/>
                <w:sz w:val="16"/>
                <w:szCs w:val="16"/>
                <w:lang w:eastAsia="zh-CN"/>
              </w:rPr>
              <w:t>Chair:</w:t>
            </w:r>
          </w:p>
          <w:p w14:paraId="53ED24A0" w14:textId="77777777" w:rsidR="00624AA4" w:rsidRPr="00FE164A" w:rsidRDefault="00624AA4" w:rsidP="00A9633D">
            <w:pPr>
              <w:spacing w:after="0"/>
              <w:rPr>
                <w:rFonts w:ascii="Arial" w:eastAsia="SimSun" w:hAnsi="Arial" w:cs="Arial"/>
                <w:noProof/>
                <w:color w:val="C0504D" w:themeColor="accent2"/>
                <w:sz w:val="16"/>
                <w:szCs w:val="16"/>
                <w:lang w:eastAsia="zh-CN"/>
              </w:rPr>
            </w:pPr>
            <w:r w:rsidRPr="00FE164A">
              <w:rPr>
                <w:rFonts w:ascii="Arial" w:eastAsia="SimSun" w:hAnsi="Arial" w:cs="Arial"/>
                <w:noProof/>
                <w:color w:val="C0504D" w:themeColor="accent2"/>
                <w:sz w:val="16"/>
                <w:szCs w:val="16"/>
                <w:lang w:eastAsia="zh-CN"/>
              </w:rPr>
              <w:t>=&gt; Agreed</w:t>
            </w:r>
          </w:p>
          <w:p w14:paraId="4BA2E8DD" w14:textId="77777777" w:rsidR="00624AA4" w:rsidRPr="00F870AA" w:rsidRDefault="00624AA4" w:rsidP="00FE164A">
            <w:pPr>
              <w:spacing w:after="0"/>
              <w:rPr>
                <w:rFonts w:ascii="Arial" w:hAnsi="Arial" w:cs="Arial"/>
                <w:noProof/>
                <w:color w:val="1F497D" w:themeColor="text2"/>
                <w:sz w:val="16"/>
                <w:szCs w:val="16"/>
              </w:rPr>
            </w:pPr>
            <w:r w:rsidRPr="00FE164A">
              <w:rPr>
                <w:rFonts w:ascii="Arial" w:eastAsia="SimSun" w:hAnsi="Arial" w:cs="Arial"/>
                <w:noProof/>
                <w:color w:val="C0504D" w:themeColor="accent2"/>
                <w:sz w:val="16"/>
                <w:szCs w:val="16"/>
                <w:lang w:eastAsia="zh-CN"/>
              </w:rPr>
              <w:t>=&gt; Can be closed when included in the ProSe CR.</w:t>
            </w:r>
          </w:p>
        </w:tc>
        <w:tc>
          <w:tcPr>
            <w:tcW w:w="1060" w:type="dxa"/>
            <w:shd w:val="clear" w:color="auto" w:fill="CCFF99"/>
          </w:tcPr>
          <w:p w14:paraId="43CC3EDA" w14:textId="77777777" w:rsidR="00624AA4" w:rsidRPr="00BD494B" w:rsidRDefault="00624AA4" w:rsidP="009858B4">
            <w:pPr>
              <w:spacing w:after="60"/>
              <w:rPr>
                <w:rFonts w:ascii="Arial" w:hAnsi="Arial" w:cs="Arial"/>
                <w:noProof/>
                <w:sz w:val="16"/>
                <w:szCs w:val="16"/>
              </w:rPr>
            </w:pPr>
            <w:r>
              <w:rPr>
                <w:rFonts w:ascii="Arial" w:hAnsi="Arial" w:cs="Arial"/>
                <w:noProof/>
                <w:sz w:val="16"/>
                <w:szCs w:val="16"/>
              </w:rPr>
              <w:t>Closed (ProSe CR) (ASN.1)</w:t>
            </w:r>
          </w:p>
        </w:tc>
      </w:tr>
      <w:tr w:rsidR="00624AA4" w:rsidRPr="00BD494B" w14:paraId="6F151C70" w14:textId="77777777" w:rsidTr="00A9633D">
        <w:tc>
          <w:tcPr>
            <w:tcW w:w="769" w:type="dxa"/>
            <w:shd w:val="clear" w:color="auto" w:fill="auto"/>
          </w:tcPr>
          <w:p w14:paraId="01BD7DDD" w14:textId="77777777" w:rsidR="00624AA4" w:rsidRDefault="00624AA4" w:rsidP="00791D94">
            <w:pPr>
              <w:spacing w:after="0"/>
              <w:rPr>
                <w:rFonts w:ascii="Arial" w:hAnsi="Arial" w:cs="Arial"/>
                <w:noProof/>
                <w:sz w:val="16"/>
                <w:szCs w:val="16"/>
              </w:rPr>
            </w:pPr>
            <w:r>
              <w:rPr>
                <w:rFonts w:ascii="Arial" w:hAnsi="Arial" w:cs="Arial"/>
                <w:noProof/>
                <w:sz w:val="16"/>
                <w:szCs w:val="16"/>
              </w:rPr>
              <w:t>Q.033</w:t>
            </w:r>
          </w:p>
        </w:tc>
        <w:tc>
          <w:tcPr>
            <w:tcW w:w="1677" w:type="dxa"/>
            <w:shd w:val="clear" w:color="auto" w:fill="auto"/>
          </w:tcPr>
          <w:p w14:paraId="5D9228C7" w14:textId="77777777" w:rsidR="00624AA4" w:rsidRDefault="00624AA4" w:rsidP="00791D94">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SL-SysInfoReport</w:t>
            </w:r>
          </w:p>
        </w:tc>
        <w:tc>
          <w:tcPr>
            <w:tcW w:w="5369" w:type="dxa"/>
            <w:shd w:val="clear" w:color="auto" w:fill="auto"/>
          </w:tcPr>
          <w:p w14:paraId="4B333B8D" w14:textId="77777777" w:rsidR="00624AA4" w:rsidRPr="00796064" w:rsidRDefault="00624AA4" w:rsidP="00A9633D">
            <w:pPr>
              <w:keepNext/>
              <w:keepLines/>
              <w:spacing w:after="0"/>
              <w:outlineLvl w:val="3"/>
              <w:rPr>
                <w:rFonts w:ascii="Arial" w:hAnsi="Arial" w:cs="Arial"/>
                <w:sz w:val="16"/>
                <w:szCs w:val="16"/>
                <w:lang w:val="en-US"/>
              </w:rPr>
            </w:pPr>
            <w:r w:rsidRPr="00796064">
              <w:rPr>
                <w:rFonts w:ascii="Arial" w:hAnsi="Arial" w:cs="Arial"/>
                <w:i/>
                <w:sz w:val="16"/>
                <w:szCs w:val="16"/>
              </w:rPr>
              <w:t>SL-</w:t>
            </w:r>
            <w:r w:rsidRPr="00796064">
              <w:rPr>
                <w:rFonts w:ascii="Arial" w:hAnsi="Arial" w:cs="Arial"/>
                <w:i/>
                <w:sz w:val="16"/>
                <w:szCs w:val="16"/>
                <w:lang w:val="en-US"/>
              </w:rPr>
              <w:t>SysInfoReport</w:t>
            </w:r>
          </w:p>
          <w:p w14:paraId="0780783A" w14:textId="77777777" w:rsidR="00624AA4" w:rsidRPr="00796064" w:rsidRDefault="00624AA4" w:rsidP="00A9633D">
            <w:pPr>
              <w:spacing w:after="0"/>
              <w:rPr>
                <w:rFonts w:ascii="Arial" w:hAnsi="Arial" w:cs="Arial"/>
                <w:sz w:val="16"/>
                <w:szCs w:val="16"/>
              </w:rPr>
            </w:pPr>
            <w:r w:rsidRPr="00796064">
              <w:rPr>
                <w:rFonts w:ascii="Arial" w:hAnsi="Arial" w:cs="Arial"/>
                <w:noProof/>
                <w:sz w:val="16"/>
                <w:szCs w:val="16"/>
              </w:rPr>
              <w:t xml:space="preserve">Second </w:t>
            </w:r>
            <w:r w:rsidRPr="00796064">
              <w:rPr>
                <w:rFonts w:ascii="Arial" w:hAnsi="Arial" w:cs="Arial"/>
                <w:noProof/>
                <w:sz w:val="16"/>
                <w:szCs w:val="16"/>
                <w:lang w:val="fr-FR"/>
              </w:rPr>
              <w:t>q-RxLevMin</w:t>
            </w:r>
            <w:r w:rsidRPr="00796064">
              <w:rPr>
                <w:rFonts w:ascii="Arial" w:eastAsia="MS Mincho" w:hAnsi="Arial" w:cs="Arial"/>
                <w:noProof/>
                <w:sz w:val="16"/>
                <w:szCs w:val="16"/>
                <w:lang w:val="fr-FR"/>
              </w:rPr>
              <w:t>-r13 u</w:t>
            </w:r>
            <w:r w:rsidRPr="00796064">
              <w:rPr>
                <w:rFonts w:ascii="Arial" w:hAnsi="Arial" w:cs="Arial"/>
                <w:noProof/>
                <w:sz w:val="16"/>
                <w:szCs w:val="16"/>
              </w:rPr>
              <w:t>sed for reselection should be renamed to</w:t>
            </w:r>
            <w:r w:rsidRPr="00796064">
              <w:rPr>
                <w:rFonts w:ascii="Arial" w:eastAsia="MS Mincho" w:hAnsi="Arial" w:cs="Arial"/>
                <w:noProof/>
                <w:sz w:val="16"/>
                <w:szCs w:val="16"/>
                <w:lang w:val="fr-FR"/>
              </w:rPr>
              <w:t xml:space="preserve"> </w:t>
            </w:r>
            <w:r w:rsidRPr="00796064">
              <w:rPr>
                <w:rFonts w:ascii="Arial" w:hAnsi="Arial" w:cs="Arial"/>
                <w:sz w:val="16"/>
                <w:szCs w:val="16"/>
              </w:rPr>
              <w:t>q-RxLevMinReselection-r13</w:t>
            </w:r>
            <w:r w:rsidRPr="00796064">
              <w:rPr>
                <w:rFonts w:ascii="Arial" w:eastAsia="MS Mincho" w:hAnsi="Arial" w:cs="Arial"/>
                <w:noProof/>
                <w:sz w:val="16"/>
                <w:szCs w:val="16"/>
                <w:lang w:val="fr-FR"/>
              </w:rPr>
              <w:t xml:space="preserve"> </w:t>
            </w:r>
            <w:r w:rsidRPr="00796064">
              <w:rPr>
                <w:rFonts w:ascii="Arial" w:hAnsi="Arial" w:cs="Arial"/>
                <w:noProof/>
                <w:sz w:val="16"/>
                <w:szCs w:val="16"/>
              </w:rPr>
              <w:t xml:space="preserve">which is similar to what we have used in </w:t>
            </w:r>
            <w:r w:rsidRPr="00796064">
              <w:rPr>
                <w:rFonts w:ascii="Arial" w:hAnsi="Arial" w:cs="Arial"/>
                <w:sz w:val="16"/>
                <w:szCs w:val="16"/>
              </w:rPr>
              <w:t>CellSelectionInfoNFreq-r13.</w:t>
            </w:r>
          </w:p>
          <w:p w14:paraId="6691010A" w14:textId="77777777" w:rsidR="00624AA4" w:rsidRPr="00796064" w:rsidRDefault="00624AA4" w:rsidP="00A9633D">
            <w:pPr>
              <w:spacing w:after="0"/>
              <w:rPr>
                <w:rFonts w:ascii="Arial" w:hAnsi="Arial" w:cs="Arial"/>
                <w:sz w:val="16"/>
                <w:szCs w:val="16"/>
              </w:rPr>
            </w:pPr>
          </w:p>
          <w:p w14:paraId="63E1D0C5" w14:textId="77777777" w:rsidR="00624AA4" w:rsidRPr="00796064" w:rsidRDefault="00624AA4" w:rsidP="00A9633D">
            <w:pPr>
              <w:spacing w:after="0"/>
              <w:rPr>
                <w:rFonts w:ascii="Arial" w:hAnsi="Arial" w:cs="Arial"/>
                <w:sz w:val="16"/>
                <w:szCs w:val="16"/>
              </w:rPr>
            </w:pPr>
            <w:r w:rsidRPr="00796064">
              <w:rPr>
                <w:rFonts w:ascii="Arial" w:hAnsi="Arial" w:cs="Arial"/>
                <w:sz w:val="16"/>
                <w:szCs w:val="16"/>
              </w:rPr>
              <w:t>Also add</w:t>
            </w:r>
          </w:p>
          <w:p w14:paraId="6913043C" w14:textId="77777777" w:rsidR="00624AA4" w:rsidRPr="00796064" w:rsidRDefault="00624AA4" w:rsidP="00A9633D">
            <w:pPr>
              <w:spacing w:after="0"/>
              <w:rPr>
                <w:rFonts w:ascii="Arial" w:hAnsi="Arial" w:cs="Arial"/>
                <w:color w:val="FF0000"/>
                <w:sz w:val="16"/>
                <w:szCs w:val="16"/>
              </w:rPr>
            </w:pPr>
            <w:r w:rsidRPr="00796064">
              <w:rPr>
                <w:rFonts w:ascii="Arial" w:hAnsi="Arial" w:cs="Arial"/>
                <w:color w:val="FF0000"/>
                <w:sz w:val="16"/>
                <w:szCs w:val="16"/>
                <w:highlight w:val="yellow"/>
              </w:rPr>
              <w:t>-- Cell selection information as in SIB1</w:t>
            </w:r>
          </w:p>
          <w:p w14:paraId="19965681" w14:textId="77777777" w:rsidR="00624AA4" w:rsidRPr="00796064" w:rsidRDefault="00624AA4" w:rsidP="00A9633D">
            <w:pPr>
              <w:spacing w:after="0"/>
              <w:rPr>
                <w:rFonts w:ascii="Arial" w:hAnsi="Arial" w:cs="Arial"/>
                <w:sz w:val="16"/>
                <w:szCs w:val="16"/>
              </w:rPr>
            </w:pPr>
          </w:p>
          <w:p w14:paraId="37814B23" w14:textId="77777777" w:rsidR="00624AA4" w:rsidRPr="00796064" w:rsidRDefault="00624AA4" w:rsidP="00A9633D">
            <w:pPr>
              <w:spacing w:after="0"/>
              <w:rPr>
                <w:rFonts w:ascii="Arial" w:hAnsi="Arial" w:cs="Arial"/>
                <w:sz w:val="16"/>
                <w:szCs w:val="16"/>
              </w:rPr>
            </w:pPr>
            <w:r w:rsidRPr="00796064">
              <w:rPr>
                <w:rFonts w:ascii="Arial" w:hAnsi="Arial" w:cs="Arial"/>
                <w:sz w:val="16"/>
                <w:szCs w:val="16"/>
              </w:rPr>
              <w:lastRenderedPageBreak/>
              <w:t>And</w:t>
            </w:r>
          </w:p>
          <w:p w14:paraId="762C40FF" w14:textId="77777777" w:rsidR="00624AA4" w:rsidRDefault="00624AA4" w:rsidP="00791D94">
            <w:pPr>
              <w:keepNext/>
              <w:keepLines/>
              <w:spacing w:after="0"/>
              <w:rPr>
                <w:rFonts w:ascii="Arial" w:hAnsi="Arial" w:cs="Arial"/>
                <w:noProof/>
                <w:sz w:val="16"/>
                <w:szCs w:val="16"/>
              </w:rPr>
            </w:pPr>
            <w:r w:rsidRPr="00796064">
              <w:rPr>
                <w:rFonts w:ascii="Arial" w:hAnsi="Arial" w:cs="Arial"/>
                <w:color w:val="FF0000"/>
                <w:szCs w:val="16"/>
                <w:highlight w:val="yellow"/>
              </w:rPr>
              <w:t>-- Cell re-selection information as in SIB3</w:t>
            </w:r>
          </w:p>
        </w:tc>
        <w:tc>
          <w:tcPr>
            <w:tcW w:w="708" w:type="dxa"/>
            <w:gridSpan w:val="3"/>
            <w:shd w:val="clear" w:color="auto" w:fill="auto"/>
          </w:tcPr>
          <w:p w14:paraId="1AC67B30" w14:textId="77777777" w:rsidR="00624AA4" w:rsidRDefault="00624AA4" w:rsidP="00791D94">
            <w:pPr>
              <w:spacing w:after="0"/>
              <w:rPr>
                <w:rFonts w:ascii="Arial" w:hAnsi="Arial" w:cs="Arial"/>
                <w:noProof/>
                <w:sz w:val="16"/>
                <w:szCs w:val="16"/>
              </w:rPr>
            </w:pPr>
            <w:r>
              <w:rPr>
                <w:rFonts w:ascii="Arial" w:hAnsi="Arial" w:cs="Arial"/>
                <w:noProof/>
                <w:sz w:val="16"/>
                <w:szCs w:val="16"/>
              </w:rPr>
              <w:lastRenderedPageBreak/>
              <w:t>2</w:t>
            </w:r>
          </w:p>
        </w:tc>
        <w:tc>
          <w:tcPr>
            <w:tcW w:w="6077" w:type="dxa"/>
            <w:shd w:val="clear" w:color="auto" w:fill="auto"/>
          </w:tcPr>
          <w:p w14:paraId="4B70A05A" w14:textId="77777777" w:rsidR="00624AA4" w:rsidRPr="00315078" w:rsidRDefault="00624AA4"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14:paraId="3AC47436" w14:textId="77777777" w:rsidR="00624AA4" w:rsidRPr="00040168" w:rsidRDefault="00624AA4" w:rsidP="00A9633D">
            <w:pPr>
              <w:pStyle w:val="PL"/>
              <w:shd w:val="clear" w:color="auto" w:fill="E6E6E6"/>
              <w:rPr>
                <w:color w:val="FF0000"/>
              </w:rPr>
            </w:pPr>
            <w:r>
              <w:rPr>
                <w:lang w:val="en-US"/>
              </w:rPr>
              <w:tab/>
            </w:r>
            <w:r w:rsidRPr="00040168">
              <w:rPr>
                <w:color w:val="FF0000"/>
                <w:highlight w:val="yellow"/>
              </w:rPr>
              <w:t>-- Cell selection information as in SIB1</w:t>
            </w:r>
          </w:p>
          <w:p w14:paraId="1DAB1B74" w14:textId="77777777" w:rsidR="00624AA4" w:rsidRDefault="00624AA4"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ab/>
            </w:r>
          </w:p>
          <w:p w14:paraId="4848F0D4" w14:textId="77777777" w:rsidR="00624AA4" w:rsidRPr="00315078" w:rsidRDefault="00624AA4"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 xml:space="preserve">  </w:t>
            </w:r>
            <w:r w:rsidRPr="00315078">
              <w:rPr>
                <w:rFonts w:ascii="Courier New" w:hAnsi="Courier New"/>
                <w:noProof/>
                <w:sz w:val="16"/>
                <w:lang w:val="en-US"/>
              </w:rPr>
              <w:t>q-RxLevMin</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Q-RxLevMin,</w:t>
            </w:r>
          </w:p>
          <w:p w14:paraId="314BDDFE" w14:textId="77777777" w:rsidR="00624AA4" w:rsidRPr="00315078" w:rsidRDefault="00624AA4"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ab/>
              <w:t>q-RxLevMinOffset</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INTEGER (1..8)</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p>
          <w:p w14:paraId="46901F1B" w14:textId="77777777" w:rsidR="00624AA4" w:rsidRPr="00315078" w:rsidRDefault="00624AA4"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14:paraId="220633BD" w14:textId="77777777" w:rsidR="00624AA4" w:rsidRPr="00315078" w:rsidRDefault="00624AA4" w:rsidP="00A9633D">
            <w:pPr>
              <w:shd w:val="clear" w:color="auto" w:fill="E6E6E6"/>
              <w:tabs>
                <w:tab w:val="left" w:pos="384"/>
              </w:tabs>
              <w:spacing w:after="0"/>
              <w:rPr>
                <w:rFonts w:ascii="Courier New" w:hAnsi="Courier New"/>
                <w:noProof/>
                <w:sz w:val="16"/>
                <w:lang w:val="en-US"/>
              </w:rPr>
            </w:pPr>
          </w:p>
          <w:p w14:paraId="62FBA6D6" w14:textId="77777777" w:rsidR="00624AA4" w:rsidRPr="00040168" w:rsidRDefault="00624AA4" w:rsidP="00A9633D">
            <w:pPr>
              <w:pStyle w:val="PL"/>
              <w:shd w:val="clear" w:color="auto" w:fill="E6E6E6"/>
              <w:rPr>
                <w:color w:val="FF0000"/>
              </w:rPr>
            </w:pPr>
            <w:r>
              <w:rPr>
                <w:lang w:val="en-US"/>
              </w:rPr>
              <w:lastRenderedPageBreak/>
              <w:tab/>
            </w:r>
            <w:r w:rsidRPr="00040168">
              <w:rPr>
                <w:color w:val="FF0000"/>
                <w:highlight w:val="yellow"/>
              </w:rPr>
              <w:t>-- Cell re-selection information as in SIB3</w:t>
            </w:r>
          </w:p>
          <w:p w14:paraId="6B3C3D07" w14:textId="77777777" w:rsidR="00624AA4"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0FE14DB"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315078">
              <w:rPr>
                <w:rFonts w:ascii="Courier New" w:hAnsi="Courier New"/>
                <w:noProof/>
                <w:sz w:val="16"/>
                <w:lang w:val="en-US"/>
              </w:rPr>
              <w:t>q-Hyst</w:t>
            </w:r>
            <w:r w:rsidRPr="00315078">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w:t>
            </w:r>
          </w:p>
          <w:p w14:paraId="2E72CAD6"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dB0, dB1, dB2, dB3, dB4, dB5, dB6, dB8, dB10,</w:t>
            </w:r>
          </w:p>
          <w:p w14:paraId="04DC2CD8" w14:textId="77777777" w:rsidR="00624AA4"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dB12, dB14, dB16, dB18, dB20, dB22, dB24}</w:t>
            </w:r>
          </w:p>
          <w:p w14:paraId="0DB102D2"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b/>
              <w:t>OPTIONAL,</w:t>
            </w:r>
          </w:p>
          <w:p w14:paraId="5AC5F1CA"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040168">
              <w:rPr>
                <w:rFonts w:ascii="Courier New" w:hAnsi="Courier New"/>
                <w:noProof/>
                <w:color w:val="FF0000"/>
                <w:sz w:val="16"/>
                <w:highlight w:val="yellow"/>
                <w:lang w:val="fr-FR"/>
              </w:rPr>
              <w:t>q-RxLevMinReselection-r13</w:t>
            </w:r>
            <w:r w:rsidRPr="00040168">
              <w:rPr>
                <w:highlight w:val="yellow"/>
              </w:rPr>
              <w:t xml:space="preserve"> </w:t>
            </w:r>
            <w:r w:rsidRPr="00040168">
              <w:rPr>
                <w:rFonts w:ascii="Courier New" w:hAnsi="Courier New"/>
                <w:strike/>
                <w:noProof/>
                <w:sz w:val="16"/>
                <w:highlight w:val="yellow"/>
                <w:lang w:val="fr-FR"/>
              </w:rPr>
              <w:t>q-RxLevMin</w:t>
            </w:r>
            <w:r w:rsidRPr="00040168">
              <w:rPr>
                <w:rFonts w:ascii="Courier New" w:eastAsia="MS Mincho" w:hAnsi="Courier New"/>
                <w:strike/>
                <w:noProof/>
                <w:sz w:val="16"/>
                <w:highlight w:val="yellow"/>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76D9BD1D"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1A390B42"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97190E9"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34D0FB62"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5048B60B"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14:paraId="107C9CDD"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14:paraId="179A8E19"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14:paraId="1F4A1752"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14:paraId="786D6E24"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additionalSpectrumEmission</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t>AdditionalSpectrumEmission</w:t>
            </w:r>
            <w:r w:rsidRPr="00315078">
              <w:rPr>
                <w:rFonts w:ascii="Courier New" w:hAnsi="Courier New"/>
                <w:noProof/>
                <w:sz w:val="16"/>
                <w:lang w:val="en-US"/>
              </w:rPr>
              <w:tab/>
              <w:t>OPTIONAL</w:t>
            </w:r>
          </w:p>
          <w:p w14:paraId="1927549D" w14:textId="77777777" w:rsidR="00624AA4" w:rsidRPr="00315078" w:rsidRDefault="00624AA4" w:rsidP="00A9633D">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14:paraId="14E5D657" w14:textId="77777777" w:rsidR="00624AA4" w:rsidRDefault="00624AA4" w:rsidP="00A9633D">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seems that the following correction is proposed</w:t>
            </w:r>
          </w:p>
          <w:p w14:paraId="505C9023" w14:textId="77777777" w:rsidR="00624AA4" w:rsidRDefault="00624AA4" w:rsidP="00A9633D">
            <w:pPr>
              <w:spacing w:after="0"/>
              <w:rPr>
                <w:rFonts w:ascii="Arial" w:hAnsi="Arial" w:cs="Arial"/>
                <w:color w:val="1F497D" w:themeColor="text2"/>
                <w:sz w:val="16"/>
                <w:szCs w:val="16"/>
              </w:rPr>
            </w:pPr>
          </w:p>
          <w:p w14:paraId="0A1261F7" w14:textId="77777777" w:rsidR="00624AA4" w:rsidRPr="00315078" w:rsidRDefault="00624AA4"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14:paraId="7E44ECA3" w14:textId="77777777" w:rsidR="00624AA4" w:rsidRPr="00796064" w:rsidRDefault="00624AA4"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q-RxLevMin</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w:t>
            </w:r>
          </w:p>
          <w:p w14:paraId="353713FD" w14:textId="77777777" w:rsidR="00624AA4" w:rsidRPr="00796064" w:rsidRDefault="00624AA4"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q-RxLevMinOffset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INTEGER (1..8)</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14:paraId="1D06A49C" w14:textId="77777777" w:rsidR="00624AA4" w:rsidRPr="00796064" w:rsidRDefault="00624AA4"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w:t>
            </w:r>
            <w:r w:rsidRPr="00796064">
              <w:rPr>
                <w:rFonts w:ascii="Courier New" w:hAnsi="Courier New"/>
                <w:noProof/>
                <w:color w:val="FF0000"/>
                <w:sz w:val="16"/>
                <w:u w:val="single"/>
                <w:lang w:val="en-US"/>
              </w:rPr>
              <w:tab/>
              <w:t>OPTIONAL,</w:t>
            </w:r>
          </w:p>
          <w:p w14:paraId="22E5A407" w14:textId="77777777" w:rsidR="00624AA4" w:rsidRPr="00796064"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q-Hyst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ENUMERATED {</w:t>
            </w:r>
          </w:p>
          <w:p w14:paraId="5ED27297" w14:textId="77777777" w:rsidR="00624AA4" w:rsidRPr="00796064"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dB0, dB1, dB2, dB3, dB4, dB5, dB6, dB8, dB10,</w:t>
            </w:r>
          </w:p>
          <w:p w14:paraId="4A82E0B9" w14:textId="77777777" w:rsidR="00624AA4" w:rsidRPr="00796064"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dB12, dB14, dB16, dB18, dB20, dB22, dB24}</w:t>
            </w:r>
          </w:p>
          <w:p w14:paraId="19F3F931" w14:textId="77777777" w:rsidR="00624AA4" w:rsidRPr="00796064"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14:paraId="3FAB9A6D"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796064">
              <w:rPr>
                <w:rFonts w:ascii="Courier New" w:hAnsi="Courier New"/>
                <w:noProof/>
                <w:color w:val="FF0000"/>
                <w:sz w:val="16"/>
                <w:u w:val="single"/>
                <w:lang w:val="fr-FR"/>
              </w:rPr>
              <w:t>q-RxLevMinReselection-r13</w:t>
            </w:r>
            <w:r w:rsidRPr="00796064">
              <w:t xml:space="preserve"> </w:t>
            </w:r>
            <w:r w:rsidRPr="00796064">
              <w:rPr>
                <w:rFonts w:ascii="Courier New" w:hAnsi="Courier New"/>
                <w:strike/>
                <w:noProof/>
                <w:color w:val="FF0000"/>
                <w:sz w:val="16"/>
                <w:lang w:val="fr-FR"/>
              </w:rPr>
              <w:t>q-RxLevMin</w:t>
            </w:r>
            <w:r w:rsidRPr="00796064">
              <w:rPr>
                <w:rFonts w:ascii="Courier New" w:eastAsia="MS Mincho" w:hAnsi="Courier New"/>
                <w:strike/>
                <w:noProof/>
                <w:color w:val="FF0000"/>
                <w:sz w:val="16"/>
                <w:lang w:val="fr-FR"/>
              </w:rPr>
              <w:t>-r13</w:t>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35502855"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5F280B76"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E4C8BC1"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799A3570"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C011116"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14:paraId="3FF93529"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14:paraId="56793A43"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14:paraId="03BD0A6A" w14:textId="77777777" w:rsidR="00624AA4" w:rsidRPr="00315078" w:rsidRDefault="00624AA4"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14:paraId="06453178" w14:textId="77777777" w:rsidR="00624AA4" w:rsidRPr="00796064" w:rsidRDefault="00624AA4" w:rsidP="00A9633D">
            <w:pPr>
              <w:shd w:val="clear" w:color="auto" w:fill="EAEAEA"/>
              <w:spacing w:after="0"/>
              <w:rPr>
                <w:rFonts w:ascii="Courier New" w:hAnsi="Courier New" w:cs="Courier New"/>
                <w:noProof/>
                <w:sz w:val="16"/>
                <w:szCs w:val="16"/>
                <w:lang w:val="en-US"/>
              </w:rPr>
            </w:pP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eastAsia="MS Mincho" w:hAnsi="Courier New" w:cs="Courier New"/>
                <w:noProof/>
                <w:sz w:val="16"/>
                <w:szCs w:val="16"/>
                <w:lang w:val="en-US"/>
              </w:rPr>
              <w:t>-r13</w:t>
            </w: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hAnsi="Courier New" w:cs="Courier New"/>
                <w:noProof/>
                <w:sz w:val="16"/>
                <w:szCs w:val="16"/>
                <w:lang w:val="en-US"/>
              </w:rPr>
              <w:tab/>
              <w:t>OPTIONAL</w:t>
            </w:r>
          </w:p>
          <w:p w14:paraId="27877B79" w14:textId="77777777" w:rsidR="00624AA4" w:rsidRPr="00796064" w:rsidRDefault="00624AA4" w:rsidP="00A9633D">
            <w:pPr>
              <w:shd w:val="clear" w:color="auto" w:fill="EAEAEA"/>
              <w:spacing w:after="0"/>
              <w:rPr>
                <w:rFonts w:ascii="Courier New" w:hAnsi="Courier New" w:cs="Courier New"/>
                <w:sz w:val="16"/>
                <w:szCs w:val="16"/>
              </w:rPr>
            </w:pPr>
            <w:r w:rsidRPr="00796064">
              <w:rPr>
                <w:rFonts w:ascii="Courier New" w:hAnsi="Courier New" w:cs="Courier New"/>
                <w:noProof/>
                <w:sz w:val="16"/>
                <w:szCs w:val="16"/>
                <w:lang w:val="en-US"/>
              </w:rPr>
              <w:tab/>
              <w:t>}</w:t>
            </w:r>
            <w:r w:rsidRPr="00796064">
              <w:rPr>
                <w:rFonts w:ascii="Courier New" w:hAnsi="Courier New" w:cs="Courier New"/>
                <w:noProof/>
                <w:sz w:val="16"/>
                <w:szCs w:val="16"/>
                <w:lang w:val="en-US"/>
              </w:rPr>
              <w:tab/>
              <w:t>OPTIONA</w:t>
            </w:r>
            <w:r w:rsidRPr="00796064">
              <w:rPr>
                <w:rFonts w:ascii="Courier New" w:hAnsi="Courier New" w:cs="Courier New"/>
                <w:sz w:val="16"/>
                <w:szCs w:val="16"/>
              </w:rPr>
              <w:t>L,</w:t>
            </w:r>
          </w:p>
          <w:p w14:paraId="13989140" w14:textId="77777777" w:rsidR="00624AA4" w:rsidRDefault="00624AA4" w:rsidP="00A9633D">
            <w:pPr>
              <w:pBdr>
                <w:top w:val="single" w:sz="6" w:space="1" w:color="auto"/>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May be clearer to have a sequency for the cellReselectionInfo (as for cellSelectionInfo)</w:t>
            </w:r>
          </w:p>
          <w:p w14:paraId="5F08F1E1" w14:textId="77777777" w:rsidR="00624AA4" w:rsidRPr="0070610F" w:rsidRDefault="00624AA4" w:rsidP="00791D94">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Introduced optonal sequence for reselection info, changing all fields to mandatory (as always present in SIB3)</w:t>
            </w:r>
          </w:p>
        </w:tc>
        <w:tc>
          <w:tcPr>
            <w:tcW w:w="1060" w:type="dxa"/>
            <w:tcBorders>
              <w:bottom w:val="single" w:sz="4" w:space="0" w:color="auto"/>
            </w:tcBorders>
            <w:shd w:val="clear" w:color="auto" w:fill="CCFF99"/>
          </w:tcPr>
          <w:p w14:paraId="75343654"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lastRenderedPageBreak/>
              <w:t>Closed (ProSe CR) (ASN.1)</w:t>
            </w:r>
          </w:p>
        </w:tc>
      </w:tr>
      <w:tr w:rsidR="00624AA4" w:rsidRPr="00BD494B" w14:paraId="72361328" w14:textId="77777777" w:rsidTr="00066361">
        <w:tc>
          <w:tcPr>
            <w:tcW w:w="769" w:type="dxa"/>
            <w:shd w:val="clear" w:color="auto" w:fill="auto"/>
          </w:tcPr>
          <w:p w14:paraId="17F0F27F" w14:textId="77777777" w:rsidR="00624AA4" w:rsidRDefault="00624AA4" w:rsidP="006379B7">
            <w:pPr>
              <w:spacing w:after="0"/>
              <w:rPr>
                <w:rFonts w:ascii="Arial" w:hAnsi="Arial" w:cs="Arial"/>
                <w:noProof/>
                <w:sz w:val="16"/>
                <w:szCs w:val="16"/>
              </w:rPr>
            </w:pPr>
            <w:r>
              <w:rPr>
                <w:rFonts w:ascii="Arial" w:hAnsi="Arial" w:cs="Arial"/>
                <w:noProof/>
                <w:sz w:val="16"/>
                <w:szCs w:val="16"/>
              </w:rPr>
              <w:lastRenderedPageBreak/>
              <w:t>Q.030</w:t>
            </w:r>
          </w:p>
        </w:tc>
        <w:tc>
          <w:tcPr>
            <w:tcW w:w="1677" w:type="dxa"/>
            <w:shd w:val="clear" w:color="auto" w:fill="auto"/>
          </w:tcPr>
          <w:p w14:paraId="1193A4B7" w14:textId="77777777" w:rsidR="00624AA4"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6822CB42" w14:textId="77777777" w:rsidR="00624AA4" w:rsidRPr="007111C1" w:rsidRDefault="00624AA4" w:rsidP="00A9633D">
            <w:pPr>
              <w:spacing w:after="0"/>
              <w:rPr>
                <w:rFonts w:ascii="Arial" w:hAnsi="Arial" w:cs="Arial"/>
                <w:sz w:val="16"/>
                <w:szCs w:val="16"/>
              </w:rPr>
            </w:pPr>
            <w:r w:rsidRPr="007111C1">
              <w:rPr>
                <w:rFonts w:ascii="Arial" w:hAnsi="Arial" w:cs="Arial"/>
                <w:noProof/>
                <w:sz w:val="16"/>
                <w:szCs w:val="16"/>
              </w:rPr>
              <w:t xml:space="preserve">Inside </w:t>
            </w:r>
            <w:r w:rsidRPr="007111C1">
              <w:rPr>
                <w:rFonts w:ascii="Arial" w:hAnsi="Arial" w:cs="Arial"/>
                <w:sz w:val="16"/>
                <w:szCs w:val="16"/>
              </w:rPr>
              <w:t xml:space="preserve">txParamsAddNeighFreq-r13, </w:t>
            </w:r>
          </w:p>
          <w:p w14:paraId="19DC8775" w14:textId="77777777" w:rsidR="00624AA4" w:rsidRPr="007111C1" w:rsidRDefault="00624AA4" w:rsidP="00A9633D">
            <w:pPr>
              <w:spacing w:after="0"/>
              <w:rPr>
                <w:rFonts w:ascii="Arial" w:hAnsi="Arial" w:cs="Arial"/>
                <w:sz w:val="16"/>
                <w:szCs w:val="16"/>
              </w:rPr>
            </w:pPr>
            <w:proofErr w:type="gramStart"/>
            <w:r w:rsidRPr="007111C1">
              <w:rPr>
                <w:rFonts w:ascii="Arial" w:hAnsi="Arial" w:cs="Arial"/>
                <w:sz w:val="16"/>
                <w:szCs w:val="16"/>
              </w:rPr>
              <w:t>physCellId-r13</w:t>
            </w:r>
            <w:proofErr w:type="gramEnd"/>
            <w:r w:rsidRPr="007111C1">
              <w:rPr>
                <w:rFonts w:ascii="Arial" w:hAnsi="Arial" w:cs="Arial"/>
                <w:sz w:val="16"/>
                <w:szCs w:val="16"/>
              </w:rPr>
              <w:t xml:space="preserve"> should be made list of cell IDs as it is possible that same Tx resource pool is used in all neighboring cells.</w:t>
            </w:r>
          </w:p>
          <w:p w14:paraId="3C455D3C" w14:textId="77777777" w:rsidR="00624AA4" w:rsidRPr="007111C1" w:rsidRDefault="00624AA4" w:rsidP="00A9633D">
            <w:pPr>
              <w:spacing w:after="0"/>
              <w:rPr>
                <w:rFonts w:ascii="Arial" w:hAnsi="Arial" w:cs="Arial"/>
                <w:sz w:val="16"/>
                <w:szCs w:val="16"/>
              </w:rPr>
            </w:pPr>
          </w:p>
          <w:p w14:paraId="4C169672" w14:textId="77777777" w:rsidR="00624AA4" w:rsidRPr="007111C1" w:rsidRDefault="00624AA4" w:rsidP="00A9633D">
            <w:pPr>
              <w:spacing w:after="0"/>
              <w:rPr>
                <w:rFonts w:ascii="Arial" w:hAnsi="Arial" w:cs="Arial"/>
                <w:sz w:val="16"/>
                <w:szCs w:val="16"/>
              </w:rPr>
            </w:pPr>
            <w:r w:rsidRPr="007111C1">
              <w:rPr>
                <w:rFonts w:ascii="Arial" w:hAnsi="Arial" w:cs="Arial"/>
                <w:sz w:val="16"/>
                <w:szCs w:val="16"/>
              </w:rPr>
              <w:t>As captured in Chair’s notes (RAN2#92):</w:t>
            </w:r>
          </w:p>
          <w:p w14:paraId="1996707A" w14:textId="77777777" w:rsidR="00624AA4" w:rsidRPr="007111C1" w:rsidRDefault="00624AA4" w:rsidP="006379B7">
            <w:pPr>
              <w:spacing w:after="0"/>
              <w:rPr>
                <w:rFonts w:ascii="Arial" w:hAnsi="Arial" w:cs="Arial"/>
                <w:sz w:val="16"/>
                <w:szCs w:val="16"/>
              </w:rPr>
            </w:pPr>
            <w:r w:rsidRPr="007111C1">
              <w:rPr>
                <w:rFonts w:ascii="Arial" w:hAnsi="Arial" w:cs="Arial"/>
                <w:sz w:val="16"/>
                <w:szCs w:val="16"/>
              </w:rPr>
              <w:lastRenderedPageBreak/>
              <w:t xml:space="preserve">- The cell id of the </w:t>
            </w:r>
            <w:r w:rsidRPr="007111C1">
              <w:rPr>
                <w:rFonts w:ascii="Arial" w:hAnsi="Arial" w:cs="Arial"/>
                <w:sz w:val="16"/>
                <w:szCs w:val="16"/>
                <w:highlight w:val="yellow"/>
              </w:rPr>
              <w:t>cells associated with a transmission configuration</w:t>
            </w:r>
            <w:r w:rsidRPr="007111C1">
              <w:rPr>
                <w:rFonts w:ascii="Arial" w:hAnsi="Arial" w:cs="Arial"/>
                <w:sz w:val="16"/>
                <w:szCs w:val="16"/>
              </w:rPr>
              <w:t xml:space="preserve"> should also be provided when the serving cell configures resources via dedicated signaling</w:t>
            </w:r>
          </w:p>
        </w:tc>
        <w:tc>
          <w:tcPr>
            <w:tcW w:w="708" w:type="dxa"/>
            <w:gridSpan w:val="3"/>
            <w:shd w:val="clear" w:color="auto" w:fill="auto"/>
          </w:tcPr>
          <w:p w14:paraId="3B65C2BA" w14:textId="77777777" w:rsidR="00624AA4" w:rsidRDefault="00624AA4" w:rsidP="006379B7">
            <w:pPr>
              <w:spacing w:after="0"/>
              <w:rPr>
                <w:rFonts w:ascii="Arial" w:hAnsi="Arial" w:cs="Arial"/>
                <w:noProof/>
                <w:sz w:val="16"/>
                <w:szCs w:val="16"/>
              </w:rPr>
            </w:pPr>
            <w:r>
              <w:rPr>
                <w:rFonts w:ascii="Arial" w:hAnsi="Arial" w:cs="Arial"/>
                <w:noProof/>
                <w:sz w:val="16"/>
                <w:szCs w:val="16"/>
              </w:rPr>
              <w:lastRenderedPageBreak/>
              <w:t>4</w:t>
            </w:r>
          </w:p>
        </w:tc>
        <w:tc>
          <w:tcPr>
            <w:tcW w:w="6077" w:type="dxa"/>
            <w:shd w:val="clear" w:color="auto" w:fill="auto"/>
          </w:tcPr>
          <w:p w14:paraId="49EC1B35" w14:textId="77777777" w:rsidR="00624AA4" w:rsidRDefault="00624AA4" w:rsidP="00A9633D">
            <w:pPr>
              <w:pBdr>
                <w:bottom w:val="single" w:sz="6" w:space="1" w:color="auto"/>
              </w:pBdr>
              <w:spacing w:after="0"/>
              <w:rPr>
                <w:rFonts w:ascii="Arial" w:hAnsi="Arial" w:cs="Arial"/>
                <w:noProof/>
                <w:color w:val="1F497D" w:themeColor="text2"/>
                <w:sz w:val="16"/>
                <w:szCs w:val="16"/>
              </w:rPr>
            </w:pPr>
            <w:r w:rsidRPr="00A96C89">
              <w:rPr>
                <w:rFonts w:ascii="Arial" w:hAnsi="Arial" w:cs="Arial"/>
                <w:b/>
                <w:noProof/>
                <w:color w:val="1F497D" w:themeColor="text2"/>
                <w:sz w:val="16"/>
                <w:szCs w:val="16"/>
              </w:rPr>
              <w:t>Qualcomm:</w:t>
            </w:r>
            <w:r w:rsidRPr="00A96C89">
              <w:rPr>
                <w:rFonts w:ascii="Arial" w:hAnsi="Arial" w:cs="Arial"/>
                <w:noProof/>
                <w:color w:val="1F497D" w:themeColor="text2"/>
                <w:sz w:val="16"/>
                <w:szCs w:val="16"/>
              </w:rPr>
              <w:t xml:space="preserve"> Changed the category from 1 to 2. As it is important change for ASN.1.</w:t>
            </w:r>
          </w:p>
          <w:p w14:paraId="01DC9E98" w14:textId="77777777" w:rsidR="00624AA4" w:rsidRPr="00BD494B" w:rsidRDefault="00624AA4" w:rsidP="00A96C89">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066361">
              <w:rPr>
                <w:rFonts w:ascii="Arial" w:hAnsi="Arial" w:cs="Arial"/>
                <w:b/>
                <w:noProof/>
                <w:color w:val="C0504D" w:themeColor="accent2"/>
                <w:sz w:val="16"/>
                <w:szCs w:val="16"/>
              </w:rPr>
              <w:t>:</w:t>
            </w:r>
            <w:r w:rsidRPr="00066361">
              <w:rPr>
                <w:rFonts w:ascii="Arial" w:hAnsi="Arial" w:cs="Arial"/>
                <w:noProof/>
                <w:color w:val="C0504D" w:themeColor="accent2"/>
                <w:sz w:val="16"/>
                <w:szCs w:val="16"/>
              </w:rPr>
              <w:t xml:space="preserve"> Considered to be outside scope of ASN.1 review i.e. requires separate paper for RAN2#93</w:t>
            </w:r>
          </w:p>
        </w:tc>
        <w:tc>
          <w:tcPr>
            <w:tcW w:w="1060" w:type="dxa"/>
            <w:shd w:val="clear" w:color="auto" w:fill="CCFF99"/>
          </w:tcPr>
          <w:p w14:paraId="07BCD4A3"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14:paraId="1B8AF318" w14:textId="77777777" w:rsidTr="00066361">
        <w:tc>
          <w:tcPr>
            <w:tcW w:w="769" w:type="dxa"/>
            <w:shd w:val="clear" w:color="auto" w:fill="auto"/>
          </w:tcPr>
          <w:p w14:paraId="1F89E13B" w14:textId="77777777" w:rsidR="00624AA4" w:rsidRDefault="00624AA4" w:rsidP="00F62316">
            <w:pPr>
              <w:spacing w:after="0"/>
            </w:pPr>
            <w:r>
              <w:rPr>
                <w:rFonts w:ascii="Arial" w:hAnsi="Arial" w:cs="Arial"/>
                <w:noProof/>
                <w:sz w:val="16"/>
                <w:szCs w:val="16"/>
              </w:rPr>
              <w:lastRenderedPageBreak/>
              <w:t>Z.097</w:t>
            </w:r>
          </w:p>
        </w:tc>
        <w:tc>
          <w:tcPr>
            <w:tcW w:w="1677" w:type="dxa"/>
            <w:shd w:val="clear" w:color="auto" w:fill="auto"/>
          </w:tcPr>
          <w:p w14:paraId="07925ACC" w14:textId="77777777" w:rsidR="00624AA4" w:rsidRPr="00F62316" w:rsidRDefault="00624AA4"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69" w:type="dxa"/>
            <w:shd w:val="clear" w:color="auto" w:fill="auto"/>
          </w:tcPr>
          <w:p w14:paraId="14B1E6BB" w14:textId="77777777" w:rsidR="00624AA4" w:rsidRPr="009B65EA" w:rsidRDefault="00624AA4" w:rsidP="00A9633D">
            <w:pPr>
              <w:pStyle w:val="TAL"/>
              <w:rPr>
                <w:rFonts w:cs="Arial"/>
                <w:b/>
                <w:bCs/>
                <w:i/>
                <w:noProof/>
                <w:sz w:val="16"/>
                <w:szCs w:val="16"/>
                <w:lang w:eastAsia="zh-CN"/>
              </w:rPr>
            </w:pPr>
            <w:r w:rsidRPr="009B65EA">
              <w:rPr>
                <w:rFonts w:cs="Arial"/>
                <w:b/>
                <w:bCs/>
                <w:i/>
                <w:noProof/>
                <w:sz w:val="16"/>
                <w:szCs w:val="16"/>
                <w:lang w:eastAsia="en-GB"/>
              </w:rPr>
              <w:t>discTxRefCarrierDedicated</w:t>
            </w:r>
          </w:p>
          <w:p w14:paraId="07ED4444" w14:textId="77777777" w:rsidR="00624AA4" w:rsidRPr="009B65EA" w:rsidRDefault="00624AA4" w:rsidP="00A9633D">
            <w:pPr>
              <w:spacing w:after="0"/>
              <w:rPr>
                <w:rFonts w:ascii="Arial" w:eastAsia="SimSun" w:hAnsi="Arial" w:cs="Arial"/>
                <w:bCs/>
                <w:noProof/>
                <w:sz w:val="16"/>
                <w:szCs w:val="16"/>
                <w:lang w:eastAsia="zh-CN"/>
              </w:rPr>
            </w:pPr>
            <w:r w:rsidRPr="009B65EA">
              <w:rPr>
                <w:rFonts w:ascii="Arial" w:hAnsi="Arial" w:cs="Arial"/>
                <w:bCs/>
                <w:noProof/>
                <w:sz w:val="16"/>
                <w:szCs w:val="16"/>
                <w:lang w:eastAsia="en-GB"/>
              </w:rPr>
              <w:t>Indicates if the PCell or an SCell is to be used as reference DL measurements and synchronization, instead of the frequency used to transmit sidelink discovery announcements on, see TS 36.213 [23, 14.3.1].</w:t>
            </w:r>
          </w:p>
          <w:p w14:paraId="34609E40" w14:textId="77777777" w:rsidR="00624AA4" w:rsidRPr="00F62316" w:rsidRDefault="00624AA4" w:rsidP="00F62316">
            <w:pPr>
              <w:spacing w:after="0"/>
              <w:rPr>
                <w:rFonts w:ascii="Arial" w:hAnsi="Arial" w:cs="Arial"/>
                <w:noProof/>
                <w:sz w:val="16"/>
                <w:szCs w:val="16"/>
              </w:rPr>
            </w:pPr>
            <w:r w:rsidRPr="009B65EA">
              <w:rPr>
                <w:rFonts w:ascii="Arial" w:eastAsia="SimSun" w:hAnsi="Arial" w:cs="Arial"/>
                <w:bCs/>
                <w:noProof/>
                <w:sz w:val="16"/>
                <w:szCs w:val="16"/>
                <w:lang w:eastAsia="zh-CN"/>
              </w:rPr>
              <w:t>The description “</w:t>
            </w:r>
            <w:r w:rsidRPr="009B65EA">
              <w:rPr>
                <w:rFonts w:ascii="Arial" w:hAnsi="Arial" w:cs="Arial"/>
                <w:bCs/>
                <w:noProof/>
                <w:sz w:val="16"/>
                <w:szCs w:val="16"/>
                <w:lang w:eastAsia="en-GB"/>
              </w:rPr>
              <w:t>instead of the frequency used to transmit sidelink discovery announcements on</w:t>
            </w:r>
            <w:r w:rsidRPr="009B65EA">
              <w:rPr>
                <w:rFonts w:ascii="Arial" w:eastAsia="SimSun" w:hAnsi="Arial" w:cs="Arial"/>
                <w:bCs/>
                <w:noProof/>
                <w:sz w:val="16"/>
                <w:szCs w:val="16"/>
                <w:lang w:eastAsia="zh-CN"/>
              </w:rPr>
              <w:t xml:space="preserve">” is not accurate, since the frequency which could be used for reference should be the DL frequency paired with the </w:t>
            </w:r>
            <w:r w:rsidRPr="009B65EA">
              <w:rPr>
                <w:rFonts w:ascii="Arial" w:hAnsi="Arial" w:cs="Arial"/>
                <w:bCs/>
                <w:noProof/>
                <w:sz w:val="16"/>
                <w:szCs w:val="16"/>
                <w:lang w:eastAsia="en-GB"/>
              </w:rPr>
              <w:t>frequency used to transmit sidelink discovery announcements on</w:t>
            </w:r>
            <w:r w:rsidRPr="00F62316">
              <w:rPr>
                <w:rFonts w:ascii="Arial" w:eastAsia="SimSun" w:hAnsi="Arial" w:cs="Arial"/>
                <w:bCs/>
                <w:noProof/>
                <w:sz w:val="16"/>
                <w:szCs w:val="16"/>
                <w:lang w:eastAsia="zh-CN"/>
              </w:rPr>
              <w:t>.</w:t>
            </w:r>
          </w:p>
        </w:tc>
        <w:tc>
          <w:tcPr>
            <w:tcW w:w="708" w:type="dxa"/>
            <w:gridSpan w:val="3"/>
            <w:shd w:val="clear" w:color="auto" w:fill="auto"/>
          </w:tcPr>
          <w:p w14:paraId="79A3C3E7" w14:textId="77777777" w:rsidR="00624AA4" w:rsidRPr="002014EB" w:rsidRDefault="00624AA4"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1A9F8023" w14:textId="77777777" w:rsidR="00624AA4" w:rsidRPr="009B65EA" w:rsidRDefault="00624AA4" w:rsidP="00A9633D">
            <w:pPr>
              <w:pStyle w:val="CommentText"/>
              <w:pBdr>
                <w:bottom w:val="single" w:sz="6" w:space="1" w:color="auto"/>
              </w:pBdr>
              <w:spacing w:after="0"/>
              <w:rPr>
                <w:rFonts w:ascii="Arial" w:eastAsia="SimSun" w:hAnsi="Arial" w:cs="Arial"/>
                <w:b/>
                <w:bCs/>
                <w:noProof/>
                <w:sz w:val="16"/>
                <w:szCs w:val="16"/>
                <w:lang w:eastAsia="zh-CN"/>
              </w:rPr>
            </w:pPr>
            <w:r w:rsidRPr="00F62316">
              <w:rPr>
                <w:rFonts w:ascii="Arial" w:hAnsi="Arial" w:cs="Arial"/>
                <w:noProof/>
                <w:sz w:val="16"/>
                <w:szCs w:val="16"/>
                <w:lang w:eastAsia="zh-CN"/>
              </w:rPr>
              <w:t xml:space="preserve">The sentence </w:t>
            </w:r>
            <w:r w:rsidRPr="00F62316">
              <w:rPr>
                <w:rFonts w:ascii="Arial" w:hAnsi="Arial" w:cs="Arial"/>
                <w:bCs/>
                <w:noProof/>
                <w:sz w:val="16"/>
                <w:szCs w:val="16"/>
                <w:lang w:eastAsia="zh-CN"/>
              </w:rPr>
              <w:t>“</w:t>
            </w:r>
            <w:r w:rsidRPr="00F62316">
              <w:rPr>
                <w:rFonts w:ascii="Arial" w:hAnsi="Arial" w:cs="Arial"/>
                <w:bCs/>
                <w:noProof/>
                <w:sz w:val="16"/>
                <w:szCs w:val="16"/>
                <w:lang w:eastAsia="en-GB"/>
              </w:rPr>
              <w:t>instead of the frequency used to transmit sidelink discovery announcements on</w:t>
            </w:r>
            <w:r w:rsidRPr="00F62316">
              <w:rPr>
                <w:rFonts w:ascii="Arial" w:hAnsi="Arial" w:cs="Arial"/>
                <w:bCs/>
                <w:noProof/>
                <w:sz w:val="16"/>
                <w:szCs w:val="16"/>
                <w:lang w:eastAsia="zh-CN"/>
              </w:rPr>
              <w:t>” need to be replaced by “</w:t>
            </w:r>
            <w:r w:rsidRPr="00F62316">
              <w:rPr>
                <w:rFonts w:ascii="Arial" w:hAnsi="Arial" w:cs="Arial"/>
                <w:bCs/>
                <w:noProof/>
                <w:sz w:val="16"/>
                <w:szCs w:val="16"/>
                <w:lang w:eastAsia="en-GB"/>
              </w:rPr>
              <w:t xml:space="preserve">instead of </w:t>
            </w:r>
            <w:r w:rsidRPr="00F62316">
              <w:rPr>
                <w:rFonts w:ascii="Arial" w:hAnsi="Arial" w:cs="Arial"/>
                <w:sz w:val="16"/>
                <w:szCs w:val="16"/>
              </w:rPr>
              <w:t xml:space="preserve">the DL frequency paired </w:t>
            </w:r>
            <w:r w:rsidRPr="009B65EA">
              <w:rPr>
                <w:rFonts w:ascii="Arial" w:hAnsi="Arial" w:cs="Arial"/>
                <w:b/>
                <w:sz w:val="16"/>
                <w:szCs w:val="16"/>
              </w:rPr>
              <w:t>with the one used to transmit sidelink discovery announcements on</w:t>
            </w:r>
            <w:r w:rsidRPr="009B65EA">
              <w:rPr>
                <w:rFonts w:ascii="Arial" w:eastAsia="SimSun" w:hAnsi="Arial" w:cs="Arial"/>
                <w:b/>
                <w:bCs/>
                <w:noProof/>
                <w:sz w:val="16"/>
                <w:szCs w:val="16"/>
                <w:lang w:eastAsia="zh-CN"/>
              </w:rPr>
              <w:t>”</w:t>
            </w:r>
          </w:p>
          <w:p w14:paraId="740384EB" w14:textId="77777777" w:rsidR="00624AA4" w:rsidRDefault="00624AA4" w:rsidP="00A9633D">
            <w:pPr>
              <w:pStyle w:val="CommentText"/>
              <w:spacing w:after="0"/>
              <w:rPr>
                <w:rFonts w:ascii="Arial" w:eastAsia="SimSun" w:hAnsi="Arial" w:cs="Arial"/>
                <w:bCs/>
                <w:noProof/>
                <w:color w:val="1F497D" w:themeColor="text2"/>
                <w:sz w:val="16"/>
                <w:szCs w:val="16"/>
                <w:lang w:eastAsia="zh-CN"/>
              </w:rPr>
            </w:pPr>
            <w:r w:rsidRPr="009B65EA">
              <w:rPr>
                <w:rFonts w:ascii="Arial" w:eastAsia="SimSun" w:hAnsi="Arial" w:cs="Arial"/>
                <w:b/>
                <w:bCs/>
                <w:noProof/>
                <w:color w:val="1F497D" w:themeColor="text2"/>
                <w:sz w:val="16"/>
                <w:szCs w:val="16"/>
                <w:lang w:eastAsia="zh-CN"/>
              </w:rPr>
              <w:t>Ericsson:</w:t>
            </w:r>
            <w:r w:rsidRPr="009B65EA">
              <w:rPr>
                <w:rFonts w:ascii="Arial" w:eastAsia="SimSun" w:hAnsi="Arial" w:cs="Arial"/>
                <w:bCs/>
                <w:noProof/>
                <w:color w:val="1F497D" w:themeColor="text2"/>
                <w:sz w:val="16"/>
                <w:szCs w:val="16"/>
                <w:lang w:eastAsia="zh-CN"/>
              </w:rPr>
              <w:t xml:space="preserve"> Agree.</w:t>
            </w:r>
          </w:p>
          <w:p w14:paraId="460F3324" w14:textId="77777777" w:rsidR="00624AA4" w:rsidRPr="007D468D" w:rsidRDefault="00624AA4" w:rsidP="00A9633D">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14:paraId="5029CB03" w14:textId="77777777" w:rsidR="00624AA4" w:rsidRDefault="00624AA4" w:rsidP="00A9633D">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 xml:space="preserve">Coordinator: </w:t>
            </w:r>
            <w:r>
              <w:rPr>
                <w:rFonts w:ascii="Arial" w:eastAsia="SimSun" w:hAnsi="Arial" w:cs="Arial"/>
                <w:bCs/>
                <w:noProof/>
                <w:color w:val="1F497D" w:themeColor="text2"/>
                <w:sz w:val="16"/>
                <w:szCs w:val="16"/>
                <w:lang w:eastAsia="zh-CN"/>
              </w:rPr>
              <w:t>The following correction is proposed,</w:t>
            </w:r>
          </w:p>
          <w:p w14:paraId="6E5E113F" w14:textId="77777777" w:rsidR="00624AA4" w:rsidRPr="009B65EA" w:rsidRDefault="00624AA4" w:rsidP="00A9633D">
            <w:pPr>
              <w:pStyle w:val="TAL"/>
              <w:rPr>
                <w:rFonts w:cs="Arial"/>
                <w:b/>
                <w:bCs/>
                <w:i/>
                <w:noProof/>
                <w:sz w:val="16"/>
                <w:szCs w:val="16"/>
                <w:lang w:eastAsia="zh-CN"/>
              </w:rPr>
            </w:pPr>
            <w:r w:rsidRPr="009B65EA">
              <w:rPr>
                <w:rFonts w:cs="Arial"/>
                <w:b/>
                <w:bCs/>
                <w:i/>
                <w:noProof/>
                <w:sz w:val="16"/>
                <w:szCs w:val="16"/>
                <w:lang w:eastAsia="en-GB"/>
              </w:rPr>
              <w:t>discTxRefCarrierDedicated</w:t>
            </w:r>
          </w:p>
          <w:p w14:paraId="29C891F4" w14:textId="77777777" w:rsidR="00624AA4" w:rsidRDefault="00624AA4" w:rsidP="00A9633D">
            <w:pPr>
              <w:pStyle w:val="CommentText"/>
              <w:pBdr>
                <w:bottom w:val="single" w:sz="6" w:space="1" w:color="auto"/>
              </w:pBdr>
              <w:spacing w:after="0"/>
              <w:rPr>
                <w:rFonts w:ascii="Arial" w:hAnsi="Arial" w:cs="Arial"/>
                <w:bCs/>
                <w:noProof/>
                <w:sz w:val="16"/>
                <w:szCs w:val="16"/>
                <w:lang w:eastAsia="en-GB"/>
              </w:rPr>
            </w:pPr>
            <w:r w:rsidRPr="009B65EA">
              <w:rPr>
                <w:rFonts w:ascii="Arial" w:hAnsi="Arial" w:cs="Arial"/>
                <w:bCs/>
                <w:noProof/>
                <w:sz w:val="16"/>
                <w:szCs w:val="16"/>
                <w:lang w:eastAsia="en-GB"/>
              </w:rPr>
              <w:t xml:space="preserve">Indicates if the PCell or an SCell is to be used as reference DL measurements and synchronization, </w:t>
            </w:r>
            <w:r w:rsidRPr="009B65EA">
              <w:rPr>
                <w:rFonts w:ascii="Arial" w:hAnsi="Arial" w:cs="Arial"/>
                <w:bCs/>
                <w:noProof/>
                <w:color w:val="FF0000"/>
                <w:sz w:val="16"/>
                <w:szCs w:val="16"/>
                <w:u w:val="single"/>
                <w:lang w:eastAsia="en-GB"/>
              </w:rPr>
              <w:t xml:space="preserve">instead of </w:t>
            </w:r>
            <w:r w:rsidRPr="009B65EA">
              <w:rPr>
                <w:rFonts w:ascii="Arial" w:hAnsi="Arial" w:cs="Arial"/>
                <w:color w:val="FF0000"/>
                <w:sz w:val="16"/>
                <w:szCs w:val="16"/>
                <w:u w:val="single"/>
              </w:rPr>
              <w:t>the DL frequency paired with the one used to transmit sidelink discovery announcements on</w:t>
            </w:r>
            <w:r w:rsidRPr="009B65EA">
              <w:rPr>
                <w:rFonts w:ascii="Arial" w:hAnsi="Arial" w:cs="Arial"/>
                <w:bCs/>
                <w:strike/>
                <w:noProof/>
                <w:color w:val="FF0000"/>
                <w:sz w:val="16"/>
                <w:szCs w:val="16"/>
                <w:lang w:eastAsia="en-GB"/>
              </w:rPr>
              <w:t xml:space="preserve"> instead of the frequency used to transmit sidelink discovery announcements on</w:t>
            </w:r>
            <w:r w:rsidRPr="009B65EA">
              <w:rPr>
                <w:rFonts w:ascii="Arial" w:hAnsi="Arial" w:cs="Arial"/>
                <w:bCs/>
                <w:noProof/>
                <w:sz w:val="16"/>
                <w:szCs w:val="16"/>
                <w:lang w:eastAsia="en-GB"/>
              </w:rPr>
              <w:t>, see TS 36.213 [23, 14.3.1].</w:t>
            </w:r>
          </w:p>
          <w:p w14:paraId="0E93FF0E" w14:textId="77777777" w:rsidR="00624AA4" w:rsidRPr="002607BA" w:rsidRDefault="00624AA4" w:rsidP="00F62316">
            <w:pPr>
              <w:pStyle w:val="CommentText"/>
              <w:spacing w:after="0"/>
              <w:rPr>
                <w:rFonts w:ascii="Arial" w:eastAsia="SimSun" w:hAnsi="Arial" w:cs="Arial"/>
                <w:bCs/>
                <w:noProof/>
                <w:sz w:val="16"/>
                <w:szCs w:val="16"/>
                <w:lang w:eastAsia="zh-CN"/>
              </w:rPr>
            </w:pPr>
            <w:r w:rsidRPr="00A9633D">
              <w:rPr>
                <w:rFonts w:ascii="Arial" w:hAnsi="Arial" w:cs="Arial"/>
                <w:b/>
                <w:noProof/>
                <w:color w:val="C0504D" w:themeColor="accent2"/>
                <w:sz w:val="16"/>
                <w:szCs w:val="16"/>
              </w:rPr>
              <w:t>Sam</w:t>
            </w:r>
            <w:r w:rsidRPr="00066361">
              <w:rPr>
                <w:rFonts w:ascii="Arial" w:hAnsi="Arial" w:cs="Arial"/>
                <w:b/>
                <w:noProof/>
                <w:color w:val="C0504D" w:themeColor="accent2"/>
                <w:sz w:val="16"/>
                <w:szCs w:val="16"/>
              </w:rPr>
              <w:t>sung:</w:t>
            </w:r>
            <w:r w:rsidRPr="00066361">
              <w:rPr>
                <w:rFonts w:ascii="Arial" w:hAnsi="Arial" w:cs="Arial"/>
                <w:noProof/>
                <w:color w:val="C0504D" w:themeColor="accent2"/>
                <w:sz w:val="16"/>
                <w:szCs w:val="16"/>
              </w:rPr>
              <w:t xml:space="preserve"> </w:t>
            </w:r>
            <w:r w:rsidRPr="00066361">
              <w:rPr>
                <w:rFonts w:ascii="Arial" w:hAnsi="Arial" w:cs="Arial"/>
                <w:bCs/>
                <w:noProof/>
                <w:color w:val="C0504D" w:themeColor="accent2"/>
                <w:sz w:val="16"/>
                <w:szCs w:val="16"/>
                <w:lang w:eastAsia="en-GB"/>
              </w:rPr>
              <w:t>Corrected</w:t>
            </w:r>
          </w:p>
        </w:tc>
        <w:tc>
          <w:tcPr>
            <w:tcW w:w="1060" w:type="dxa"/>
            <w:shd w:val="clear" w:color="auto" w:fill="CCFF99"/>
          </w:tcPr>
          <w:p w14:paraId="5EAC8584" w14:textId="77777777" w:rsidR="00624AA4" w:rsidRPr="00BD494B" w:rsidRDefault="00624AA4" w:rsidP="00F62316">
            <w:pPr>
              <w:spacing w:after="0"/>
              <w:rPr>
                <w:rFonts w:ascii="Arial" w:hAnsi="Arial" w:cs="Arial"/>
                <w:noProof/>
                <w:sz w:val="16"/>
                <w:szCs w:val="16"/>
              </w:rPr>
            </w:pPr>
            <w:r>
              <w:rPr>
                <w:rFonts w:ascii="Arial" w:hAnsi="Arial" w:cs="Arial"/>
                <w:noProof/>
                <w:sz w:val="16"/>
                <w:szCs w:val="16"/>
              </w:rPr>
              <w:t>Closed (ProSe CR)</w:t>
            </w:r>
          </w:p>
        </w:tc>
      </w:tr>
      <w:tr w:rsidR="00624AA4" w:rsidRPr="00BD494B" w14:paraId="275DF76E" w14:textId="77777777" w:rsidTr="00066361">
        <w:tc>
          <w:tcPr>
            <w:tcW w:w="769" w:type="dxa"/>
            <w:shd w:val="clear" w:color="auto" w:fill="auto"/>
          </w:tcPr>
          <w:p w14:paraId="3C9CA6E7" w14:textId="77777777" w:rsidR="00624AA4" w:rsidRDefault="00624AA4" w:rsidP="00F62316">
            <w:pPr>
              <w:spacing w:after="0"/>
            </w:pPr>
            <w:r>
              <w:rPr>
                <w:rFonts w:ascii="Arial" w:hAnsi="Arial" w:cs="Arial"/>
                <w:noProof/>
                <w:sz w:val="16"/>
                <w:szCs w:val="16"/>
              </w:rPr>
              <w:t>Z.099</w:t>
            </w:r>
          </w:p>
        </w:tc>
        <w:tc>
          <w:tcPr>
            <w:tcW w:w="1677" w:type="dxa"/>
            <w:shd w:val="clear" w:color="auto" w:fill="auto"/>
          </w:tcPr>
          <w:p w14:paraId="60BBB4D2" w14:textId="77777777" w:rsidR="00624AA4" w:rsidRPr="00F62316" w:rsidRDefault="00624AA4"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69" w:type="dxa"/>
            <w:shd w:val="clear" w:color="auto" w:fill="auto"/>
          </w:tcPr>
          <w:p w14:paraId="1C14D261" w14:textId="77777777" w:rsidR="00624AA4" w:rsidRPr="002014EB" w:rsidRDefault="00624AA4" w:rsidP="00A9633D">
            <w:pPr>
              <w:pStyle w:val="TAL"/>
              <w:rPr>
                <w:b/>
                <w:bCs/>
                <w:i/>
                <w:noProof/>
                <w:sz w:val="16"/>
                <w:szCs w:val="16"/>
                <w:lang w:eastAsia="zh-CN"/>
              </w:rPr>
            </w:pPr>
            <w:r w:rsidRPr="002014EB">
              <w:rPr>
                <w:b/>
                <w:bCs/>
                <w:i/>
                <w:noProof/>
                <w:sz w:val="16"/>
                <w:szCs w:val="16"/>
                <w:lang w:eastAsia="en-GB"/>
              </w:rPr>
              <w:t>syncTxThreshIC</w:t>
            </w:r>
          </w:p>
          <w:p w14:paraId="65D790E7" w14:textId="77777777" w:rsidR="00624AA4" w:rsidRPr="002014EB" w:rsidRDefault="00624AA4" w:rsidP="00A9633D">
            <w:pPr>
              <w:pStyle w:val="TAL"/>
              <w:rPr>
                <w:rFonts w:eastAsia="SimSun"/>
                <w:bCs/>
                <w:noProof/>
                <w:sz w:val="16"/>
                <w:szCs w:val="16"/>
                <w:lang w:eastAsia="zh-CN"/>
              </w:rPr>
            </w:pPr>
            <w:r w:rsidRPr="002014EB">
              <w:rPr>
                <w:bCs/>
                <w:noProof/>
                <w:sz w:val="16"/>
                <w:szCs w:val="16"/>
                <w:lang w:eastAsia="en-GB"/>
              </w:rPr>
              <w:t>Indicates the threshold used while in coverage. In case the RSRP measurement of the cell chosen for</w:t>
            </w:r>
            <w:r w:rsidRPr="002014EB">
              <w:rPr>
                <w:sz w:val="16"/>
                <w:szCs w:val="16"/>
                <w:lang w:eastAsia="en-GB"/>
              </w:rPr>
              <w:t xml:space="preserve"> transmission of </w:t>
            </w:r>
            <w:r w:rsidRPr="002014EB">
              <w:rPr>
                <w:bCs/>
                <w:noProof/>
                <w:sz w:val="16"/>
                <w:szCs w:val="16"/>
                <w:lang w:eastAsia="en-GB"/>
              </w:rPr>
              <w:t>sidelink communication/ discovery announcements, is below the level indicated by this field, the UE may transmit SLSS (i.e. become synchronisation reference) when performing the corresponding sidelink transmission..</w:t>
            </w:r>
          </w:p>
          <w:p w14:paraId="19DEDA91" w14:textId="77777777" w:rsidR="00624AA4" w:rsidRPr="00F62316" w:rsidRDefault="00624AA4" w:rsidP="00A9633D">
            <w:pPr>
              <w:pStyle w:val="TAL"/>
              <w:rPr>
                <w:rFonts w:eastAsia="SimSun" w:cs="Arial"/>
                <w:bCs/>
                <w:noProof/>
                <w:sz w:val="16"/>
                <w:szCs w:val="16"/>
                <w:lang w:eastAsia="zh-CN"/>
              </w:rPr>
            </w:pPr>
          </w:p>
          <w:p w14:paraId="1573AEB1" w14:textId="77777777" w:rsidR="00624AA4" w:rsidRPr="002014EB" w:rsidRDefault="00624AA4" w:rsidP="00F62316">
            <w:pPr>
              <w:pStyle w:val="TAL"/>
              <w:rPr>
                <w:rFonts w:eastAsia="SimSun"/>
                <w:b/>
                <w:bCs/>
                <w:i/>
                <w:noProof/>
                <w:sz w:val="16"/>
                <w:szCs w:val="16"/>
                <w:lang w:eastAsia="zh-CN"/>
              </w:rPr>
            </w:pPr>
            <w:r w:rsidRPr="00F62316">
              <w:rPr>
                <w:rFonts w:eastAsia="SimSun" w:cs="Arial"/>
                <w:bCs/>
                <w:noProof/>
                <w:sz w:val="16"/>
                <w:szCs w:val="16"/>
                <w:lang w:eastAsia="zh-CN"/>
              </w:rPr>
              <w:t>The description “</w:t>
            </w:r>
            <w:r w:rsidRPr="00F62316">
              <w:rPr>
                <w:rFonts w:cs="Arial"/>
                <w:bCs/>
                <w:noProof/>
                <w:sz w:val="16"/>
                <w:szCs w:val="16"/>
                <w:lang w:eastAsia="en-GB"/>
              </w:rPr>
              <w:t>In case the RSRP measurement of the cell chosen for</w:t>
            </w:r>
            <w:r w:rsidRPr="00F62316">
              <w:rPr>
                <w:rFonts w:cs="Arial"/>
                <w:sz w:val="16"/>
                <w:szCs w:val="16"/>
                <w:lang w:eastAsia="en-GB"/>
              </w:rPr>
              <w:t xml:space="preserve"> transmission of </w:t>
            </w:r>
            <w:r w:rsidRPr="00F62316">
              <w:rPr>
                <w:rFonts w:cs="Arial"/>
                <w:bCs/>
                <w:noProof/>
                <w:sz w:val="16"/>
                <w:szCs w:val="16"/>
                <w:lang w:eastAsia="en-GB"/>
              </w:rPr>
              <w:t>sidelink communication/ discovery announcements,</w:t>
            </w:r>
            <w:r w:rsidRPr="00F62316">
              <w:rPr>
                <w:rFonts w:eastAsia="SimSun" w:cs="Arial"/>
                <w:bCs/>
                <w:noProof/>
                <w:sz w:val="16"/>
                <w:szCs w:val="16"/>
                <w:lang w:eastAsia="zh-CN"/>
              </w:rPr>
              <w:t xml:space="preserve">” is not correct, since another cell other than the cell chosen for </w:t>
            </w:r>
            <w:r w:rsidRPr="00F62316">
              <w:rPr>
                <w:rFonts w:cs="Arial"/>
                <w:sz w:val="16"/>
                <w:szCs w:val="16"/>
                <w:lang w:eastAsia="en-GB"/>
              </w:rPr>
              <w:t xml:space="preserve">transmission of </w:t>
            </w:r>
            <w:r w:rsidRPr="00F62316">
              <w:rPr>
                <w:rFonts w:cs="Arial"/>
                <w:bCs/>
                <w:noProof/>
                <w:sz w:val="16"/>
                <w:szCs w:val="16"/>
                <w:lang w:eastAsia="en-GB"/>
              </w:rPr>
              <w:t>sidelink</w:t>
            </w:r>
            <w:r w:rsidRPr="00F62316">
              <w:rPr>
                <w:rFonts w:eastAsia="SimSun" w:cs="Arial"/>
                <w:bCs/>
                <w:noProof/>
                <w:sz w:val="16"/>
                <w:szCs w:val="16"/>
                <w:lang w:eastAsia="zh-CN"/>
              </w:rPr>
              <w:t xml:space="preserve"> </w:t>
            </w:r>
            <w:r w:rsidRPr="00F62316">
              <w:rPr>
                <w:rFonts w:cs="Arial"/>
                <w:bCs/>
                <w:noProof/>
                <w:sz w:val="16"/>
                <w:szCs w:val="16"/>
                <w:lang w:eastAsia="en-GB"/>
              </w:rPr>
              <w:t>discovery announcements</w:t>
            </w:r>
            <w:r w:rsidRPr="00F62316">
              <w:rPr>
                <w:rFonts w:eastAsia="SimSun" w:cs="Arial"/>
                <w:bCs/>
                <w:noProof/>
                <w:sz w:val="16"/>
                <w:szCs w:val="16"/>
                <w:lang w:eastAsia="zh-CN"/>
              </w:rPr>
              <w:t xml:space="preserve"> could be configured for DL measurement in the inter-frequency discovery scenario.</w:t>
            </w:r>
            <w:r w:rsidRPr="002014EB">
              <w:rPr>
                <w:rFonts w:eastAsia="SimSun" w:hint="eastAsia"/>
                <w:bCs/>
                <w:noProof/>
                <w:sz w:val="16"/>
                <w:szCs w:val="16"/>
                <w:lang w:eastAsia="zh-CN"/>
              </w:rPr>
              <w:t xml:space="preserve"> </w:t>
            </w:r>
          </w:p>
        </w:tc>
        <w:tc>
          <w:tcPr>
            <w:tcW w:w="708" w:type="dxa"/>
            <w:gridSpan w:val="3"/>
            <w:shd w:val="clear" w:color="auto" w:fill="auto"/>
          </w:tcPr>
          <w:p w14:paraId="120170C1" w14:textId="77777777" w:rsidR="00624AA4" w:rsidRPr="002014EB" w:rsidRDefault="00624AA4"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5C4F5548" w14:textId="77777777" w:rsidR="00624AA4" w:rsidRDefault="00624AA4" w:rsidP="00A9633D">
            <w:pPr>
              <w:pStyle w:val="CommentText"/>
              <w:pBdr>
                <w:bottom w:val="single" w:sz="6" w:space="1" w:color="auto"/>
              </w:pBdr>
              <w:spacing w:after="0"/>
              <w:rPr>
                <w:rFonts w:ascii="Arial" w:hAnsi="Arial" w:cs="Arial"/>
                <w:noProof/>
                <w:sz w:val="16"/>
                <w:szCs w:val="16"/>
                <w:lang w:eastAsia="zh-CN"/>
              </w:rPr>
            </w:pPr>
            <w:r w:rsidRPr="00F62316">
              <w:rPr>
                <w:rFonts w:ascii="Arial" w:hAnsi="Arial" w:cs="Arial"/>
                <w:noProof/>
                <w:sz w:val="16"/>
                <w:szCs w:val="16"/>
                <w:lang w:eastAsia="zh-CN"/>
              </w:rPr>
              <w:t>The sentence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 discovery announcements,</w:t>
            </w:r>
            <w:r w:rsidRPr="00F62316">
              <w:rPr>
                <w:rFonts w:ascii="Arial" w:hAnsi="Arial" w:cs="Arial"/>
                <w:noProof/>
                <w:sz w:val="16"/>
                <w:szCs w:val="16"/>
                <w:lang w:eastAsia="zh-CN"/>
              </w:rPr>
              <w:t>” needs to be replaced by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 xml:space="preserve">discovery announcements, </w:t>
            </w:r>
            <w:r w:rsidRPr="00F62316">
              <w:rPr>
                <w:rFonts w:ascii="Arial" w:hAnsi="Arial" w:cs="Arial"/>
                <w:noProof/>
                <w:sz w:val="16"/>
                <w:szCs w:val="16"/>
                <w:lang w:eastAsia="zh-CN"/>
              </w:rPr>
              <w:t>”</w:t>
            </w:r>
          </w:p>
          <w:p w14:paraId="6A879BB2" w14:textId="77777777" w:rsidR="00624AA4" w:rsidRDefault="00624AA4" w:rsidP="00A9633D">
            <w:pPr>
              <w:pStyle w:val="CommentText"/>
              <w:spacing w:after="0"/>
              <w:rPr>
                <w:rFonts w:ascii="Arial" w:hAnsi="Arial" w:cs="Arial"/>
                <w:noProof/>
                <w:color w:val="1F497D" w:themeColor="text2"/>
                <w:sz w:val="16"/>
                <w:szCs w:val="16"/>
                <w:lang w:eastAsia="zh-CN"/>
              </w:rPr>
            </w:pPr>
            <w:r w:rsidRPr="009B65EA">
              <w:rPr>
                <w:rFonts w:ascii="Arial" w:hAnsi="Arial" w:cs="Arial"/>
                <w:b/>
                <w:noProof/>
                <w:color w:val="1F497D" w:themeColor="text2"/>
                <w:sz w:val="16"/>
                <w:szCs w:val="16"/>
                <w:lang w:eastAsia="zh-CN"/>
              </w:rPr>
              <w:t>Ericsson:</w:t>
            </w:r>
            <w:r w:rsidRPr="009B65EA">
              <w:rPr>
                <w:rFonts w:ascii="Arial" w:hAnsi="Arial" w:cs="Arial"/>
                <w:noProof/>
                <w:color w:val="1F497D" w:themeColor="text2"/>
                <w:sz w:val="16"/>
                <w:szCs w:val="16"/>
                <w:lang w:eastAsia="zh-CN"/>
              </w:rPr>
              <w:t xml:space="preserve"> Agree.</w:t>
            </w:r>
          </w:p>
          <w:p w14:paraId="6F6CF51F" w14:textId="77777777" w:rsidR="00624AA4" w:rsidRPr="007D468D" w:rsidRDefault="00624AA4" w:rsidP="00A9633D">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14:paraId="420490F6" w14:textId="77777777" w:rsidR="00624AA4" w:rsidRDefault="00624AA4" w:rsidP="00A9633D">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Coordinator:</w:t>
            </w:r>
            <w:r w:rsidRPr="009B65EA">
              <w:rPr>
                <w:rFonts w:ascii="Arial" w:eastAsia="SimSun" w:hAnsi="Arial" w:cs="Arial"/>
                <w:bCs/>
                <w:noProof/>
                <w:color w:val="1F497D" w:themeColor="text2"/>
                <w:sz w:val="16"/>
                <w:szCs w:val="16"/>
                <w:lang w:eastAsia="zh-CN"/>
              </w:rPr>
              <w:t xml:space="preserve"> </w:t>
            </w:r>
            <w:r>
              <w:rPr>
                <w:rFonts w:ascii="Arial" w:eastAsia="SimSun" w:hAnsi="Arial" w:cs="Arial"/>
                <w:bCs/>
                <w:noProof/>
                <w:color w:val="1F497D" w:themeColor="text2"/>
                <w:sz w:val="16"/>
                <w:szCs w:val="16"/>
                <w:lang w:eastAsia="zh-CN"/>
              </w:rPr>
              <w:t>The following is proposed</w:t>
            </w:r>
          </w:p>
          <w:p w14:paraId="4439FA05" w14:textId="77777777" w:rsidR="00624AA4" w:rsidRDefault="00624AA4" w:rsidP="00A9633D">
            <w:pPr>
              <w:pStyle w:val="CommentText"/>
              <w:spacing w:after="0"/>
              <w:rPr>
                <w:rFonts w:ascii="Arial" w:hAnsi="Arial" w:cs="Arial"/>
                <w:bCs/>
                <w:noProof/>
                <w:color w:val="FF0000"/>
                <w:sz w:val="16"/>
                <w:szCs w:val="16"/>
                <w:u w:val="single"/>
                <w:lang w:eastAsia="zh-CN"/>
              </w:rPr>
            </w:pP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discovery announcements</w:t>
            </w:r>
            <w:r>
              <w:rPr>
                <w:rFonts w:ascii="Arial" w:hAnsi="Arial" w:cs="Arial"/>
                <w:bCs/>
                <w:noProof/>
                <w:color w:val="FF0000"/>
                <w:sz w:val="16"/>
                <w:szCs w:val="16"/>
                <w:u w:val="single"/>
                <w:lang w:eastAsia="zh-CN"/>
              </w:rPr>
              <w:t xml:space="preserve"> </w:t>
            </w:r>
            <w:r w:rsidRPr="002607BA">
              <w:rPr>
                <w:rFonts w:ascii="Arial" w:hAnsi="Arial" w:cs="Arial"/>
                <w:bCs/>
                <w:noProof/>
                <w:color w:val="FF0000"/>
                <w:sz w:val="16"/>
                <w:szCs w:val="16"/>
                <w:u w:val="single"/>
                <w:lang w:eastAsia="zh-CN"/>
              </w:rPr>
              <w:t>or the</w:t>
            </w:r>
            <w:r w:rsidRPr="002607BA">
              <w:rPr>
                <w:rFonts w:ascii="Arial" w:hAnsi="Arial" w:cs="Arial"/>
                <w:bCs/>
                <w:noProof/>
                <w:color w:val="FF0000"/>
                <w:sz w:val="16"/>
                <w:szCs w:val="16"/>
                <w:u w:val="single"/>
                <w:lang w:eastAsia="en-GB"/>
              </w:rPr>
              <w:t xml:space="preserve"> RSRP measurement of the</w:t>
            </w:r>
            <w:r w:rsidRPr="002607BA">
              <w:rPr>
                <w:rFonts w:ascii="Arial" w:hAnsi="Arial" w:cs="Arial"/>
                <w:bCs/>
                <w:noProof/>
                <w:color w:val="FF0000"/>
                <w:sz w:val="16"/>
                <w:szCs w:val="16"/>
                <w:u w:val="single"/>
                <w:lang w:eastAsia="zh-CN"/>
              </w:rPr>
              <w:t xml:space="preserve"> reference</w:t>
            </w:r>
            <w:r w:rsidRPr="002607BA">
              <w:rPr>
                <w:rFonts w:ascii="Arial" w:hAnsi="Arial" w:cs="Arial"/>
                <w:bCs/>
                <w:noProof/>
                <w:color w:val="FF0000"/>
                <w:sz w:val="16"/>
                <w:szCs w:val="16"/>
                <w:u w:val="single"/>
                <w:lang w:eastAsia="en-GB"/>
              </w:rPr>
              <w:t xml:space="preserve"> cell </w:t>
            </w:r>
            <w:r w:rsidRPr="002607BA">
              <w:rPr>
                <w:rFonts w:ascii="Arial" w:hAnsi="Arial" w:cs="Arial"/>
                <w:bCs/>
                <w:noProof/>
                <w:color w:val="FF0000"/>
                <w:sz w:val="16"/>
                <w:szCs w:val="16"/>
                <w:u w:val="single"/>
                <w:lang w:eastAsia="zh-CN"/>
              </w:rPr>
              <w:t>used</w:t>
            </w:r>
            <w:r w:rsidRPr="002607BA">
              <w:rPr>
                <w:rFonts w:ascii="Arial" w:hAnsi="Arial" w:cs="Arial"/>
                <w:bCs/>
                <w:noProof/>
                <w:color w:val="FF0000"/>
                <w:sz w:val="16"/>
                <w:szCs w:val="16"/>
                <w:u w:val="single"/>
                <w:lang w:eastAsia="en-GB"/>
              </w:rPr>
              <w:t xml:space="preserve"> for</w:t>
            </w:r>
            <w:r w:rsidRPr="002607BA">
              <w:rPr>
                <w:rFonts w:ascii="Arial" w:hAnsi="Arial" w:cs="Arial"/>
                <w:color w:val="FF0000"/>
                <w:sz w:val="16"/>
                <w:szCs w:val="16"/>
                <w:u w:val="single"/>
                <w:lang w:eastAsia="en-GB"/>
              </w:rPr>
              <w:t xml:space="preserve"> transmission of </w:t>
            </w:r>
            <w:r w:rsidRPr="002607BA">
              <w:rPr>
                <w:rFonts w:ascii="Arial" w:hAnsi="Arial" w:cs="Arial"/>
                <w:bCs/>
                <w:noProof/>
                <w:color w:val="FF0000"/>
                <w:sz w:val="16"/>
                <w:szCs w:val="16"/>
                <w:u w:val="single"/>
                <w:lang w:eastAsia="en-GB"/>
              </w:rPr>
              <w:t xml:space="preserve">sidelink </w:t>
            </w:r>
            <w:r w:rsidRPr="002607BA">
              <w:rPr>
                <w:rFonts w:ascii="Arial" w:hAnsi="Arial" w:cs="Arial"/>
                <w:bCs/>
                <w:noProof/>
                <w:color w:val="FF0000"/>
                <w:sz w:val="16"/>
                <w:szCs w:val="16"/>
                <w:u w:val="single"/>
                <w:lang w:eastAsia="zh-CN"/>
              </w:rPr>
              <w:t>discovery announcements</w:t>
            </w:r>
          </w:p>
          <w:p w14:paraId="7F3964AF" w14:textId="77777777" w:rsidR="00624AA4" w:rsidRDefault="00624AA4" w:rsidP="00A9633D">
            <w:pPr>
              <w:pStyle w:val="CommentText"/>
              <w:spacing w:after="0"/>
              <w:rPr>
                <w:rFonts w:ascii="Arial" w:hAnsi="Arial" w:cs="Arial"/>
                <w:bCs/>
                <w:noProof/>
                <w:color w:val="FF0000"/>
                <w:sz w:val="16"/>
                <w:szCs w:val="16"/>
                <w:u w:val="single"/>
                <w:lang w:eastAsia="zh-CN"/>
              </w:rPr>
            </w:pPr>
            <w:r w:rsidRPr="009B65EA">
              <w:rPr>
                <w:rFonts w:ascii="Arial" w:eastAsia="SimSun" w:hAnsi="Arial" w:cs="Arial"/>
                <w:bCs/>
                <w:noProof/>
                <w:color w:val="1F497D" w:themeColor="text2"/>
                <w:sz w:val="16"/>
                <w:szCs w:val="16"/>
                <w:lang w:eastAsia="zh-CN"/>
              </w:rPr>
              <w:t>syncTxThreshIC</w:t>
            </w:r>
            <w:r>
              <w:rPr>
                <w:rFonts w:ascii="Arial" w:eastAsia="SimSun" w:hAnsi="Arial" w:cs="Arial"/>
                <w:bCs/>
                <w:noProof/>
                <w:color w:val="1F497D" w:themeColor="text2"/>
                <w:sz w:val="16"/>
                <w:szCs w:val="16"/>
                <w:lang w:eastAsia="zh-CN"/>
              </w:rPr>
              <w:t xml:space="preserve"> is a REL-12 field. It is surely possible to add some new text but removal of legacy text is something that should be addressed with a separate CR</w:t>
            </w:r>
          </w:p>
          <w:p w14:paraId="57D889BB" w14:textId="77777777" w:rsidR="00624AA4" w:rsidRDefault="00624AA4" w:rsidP="00A9633D">
            <w:pPr>
              <w:pStyle w:val="CommentText"/>
              <w:pBdr>
                <w:bottom w:val="single" w:sz="6" w:space="1" w:color="auto"/>
              </w:pBdr>
              <w:spacing w:after="0"/>
              <w:rPr>
                <w:rFonts w:ascii="Arial" w:eastAsia="SimSun" w:hAnsi="Arial" w:cs="Arial"/>
                <w:bCs/>
                <w:noProof/>
                <w:color w:val="1F497D" w:themeColor="text2"/>
                <w:sz w:val="16"/>
                <w:szCs w:val="16"/>
                <w:lang w:eastAsia="zh-CN"/>
              </w:rPr>
            </w:pPr>
            <w:r w:rsidRPr="00C30755">
              <w:rPr>
                <w:rFonts w:ascii="Arial" w:eastAsia="SimSun" w:hAnsi="Arial" w:cs="Arial"/>
                <w:b/>
                <w:bCs/>
                <w:noProof/>
                <w:color w:val="1F497D" w:themeColor="text2"/>
                <w:sz w:val="16"/>
                <w:szCs w:val="16"/>
                <w:lang w:eastAsia="zh-CN"/>
              </w:rPr>
              <w:t>Samsung:</w:t>
            </w:r>
            <w:r>
              <w:rPr>
                <w:rFonts w:ascii="Arial" w:eastAsia="SimSun" w:hAnsi="Arial" w:cs="Arial"/>
                <w:bCs/>
                <w:noProof/>
                <w:color w:val="1F497D" w:themeColor="text2"/>
                <w:sz w:val="16"/>
                <w:szCs w:val="16"/>
                <w:lang w:eastAsia="zh-CN"/>
              </w:rPr>
              <w:t xml:space="preserve"> Agree, and as this does not affect REL-12 operation/ specs, we see no real need for a separate CR</w:t>
            </w:r>
          </w:p>
          <w:p w14:paraId="2928A406" w14:textId="77777777" w:rsidR="00624AA4" w:rsidRPr="00C30755" w:rsidRDefault="00624AA4" w:rsidP="00523726">
            <w:pPr>
              <w:pStyle w:val="CommentText"/>
              <w:spacing w:after="0"/>
              <w:rPr>
                <w:rFonts w:ascii="Arial" w:eastAsia="SimSun" w:hAnsi="Arial" w:cs="Arial"/>
                <w:bCs/>
                <w:noProof/>
                <w:color w:val="1F497D" w:themeColor="text2"/>
                <w:sz w:val="16"/>
                <w:szCs w:val="16"/>
                <w:lang w:eastAsia="zh-CN"/>
              </w:rPr>
            </w:pPr>
            <w:r w:rsidRPr="00A9633D">
              <w:rPr>
                <w:rFonts w:ascii="Arial" w:hAnsi="Arial" w:cs="Arial"/>
                <w:b/>
                <w:noProof/>
                <w:color w:val="C0504D" w:themeColor="accent2"/>
                <w:sz w:val="16"/>
                <w:szCs w:val="16"/>
              </w:rPr>
              <w:t>Samsun</w:t>
            </w:r>
            <w:r w:rsidRPr="00066361">
              <w:rPr>
                <w:rFonts w:ascii="Arial" w:hAnsi="Arial" w:cs="Arial"/>
                <w:b/>
                <w:noProof/>
                <w:color w:val="C0504D" w:themeColor="accent2"/>
                <w:sz w:val="16"/>
                <w:szCs w:val="16"/>
              </w:rPr>
              <w:t>g:</w:t>
            </w:r>
            <w:r w:rsidRPr="00066361">
              <w:rPr>
                <w:rFonts w:ascii="Arial" w:hAnsi="Arial" w:cs="Arial"/>
                <w:noProof/>
                <w:color w:val="C0504D" w:themeColor="accent2"/>
                <w:sz w:val="16"/>
                <w:szCs w:val="16"/>
              </w:rPr>
              <w:t xml:space="preserve"> </w:t>
            </w:r>
            <w:r w:rsidRPr="00066361">
              <w:rPr>
                <w:rFonts w:ascii="Arial" w:eastAsia="SimSun" w:hAnsi="Arial" w:cs="Arial"/>
                <w:bCs/>
                <w:noProof/>
                <w:color w:val="C0504D" w:themeColor="accent2"/>
                <w:sz w:val="16"/>
                <w:szCs w:val="16"/>
                <w:lang w:eastAsia="zh-CN"/>
              </w:rPr>
              <w:t xml:space="preserve"> Changed</w:t>
            </w:r>
          </w:p>
        </w:tc>
        <w:tc>
          <w:tcPr>
            <w:tcW w:w="1060" w:type="dxa"/>
            <w:tcBorders>
              <w:bottom w:val="single" w:sz="4" w:space="0" w:color="auto"/>
            </w:tcBorders>
            <w:shd w:val="clear" w:color="auto" w:fill="CCFF99"/>
          </w:tcPr>
          <w:p w14:paraId="172952E6" w14:textId="77777777" w:rsidR="00624AA4" w:rsidRPr="00BD494B" w:rsidRDefault="00624AA4" w:rsidP="00F62316">
            <w:pPr>
              <w:spacing w:after="0"/>
              <w:rPr>
                <w:rFonts w:ascii="Arial" w:hAnsi="Arial" w:cs="Arial"/>
                <w:noProof/>
                <w:sz w:val="16"/>
                <w:szCs w:val="16"/>
              </w:rPr>
            </w:pPr>
            <w:r>
              <w:rPr>
                <w:rFonts w:ascii="Arial" w:hAnsi="Arial" w:cs="Arial"/>
                <w:noProof/>
                <w:sz w:val="16"/>
                <w:szCs w:val="16"/>
              </w:rPr>
              <w:t>Closed (ProSe CR)</w:t>
            </w:r>
          </w:p>
        </w:tc>
      </w:tr>
      <w:tr w:rsidR="00624AA4" w:rsidRPr="00BD494B" w14:paraId="3E813D68" w14:textId="77777777" w:rsidTr="00066361">
        <w:tc>
          <w:tcPr>
            <w:tcW w:w="769" w:type="dxa"/>
            <w:shd w:val="clear" w:color="auto" w:fill="auto"/>
          </w:tcPr>
          <w:p w14:paraId="5AEA0170" w14:textId="77777777" w:rsidR="00624AA4" w:rsidRDefault="00624AA4" w:rsidP="00F62316">
            <w:pPr>
              <w:spacing w:after="0"/>
            </w:pPr>
            <w:r>
              <w:rPr>
                <w:rFonts w:ascii="Arial" w:hAnsi="Arial" w:cs="Arial"/>
                <w:noProof/>
                <w:sz w:val="16"/>
                <w:szCs w:val="16"/>
              </w:rPr>
              <w:t>Z.098</w:t>
            </w:r>
          </w:p>
        </w:tc>
        <w:tc>
          <w:tcPr>
            <w:tcW w:w="1677" w:type="dxa"/>
            <w:shd w:val="clear" w:color="auto" w:fill="auto"/>
          </w:tcPr>
          <w:p w14:paraId="5E4614A8" w14:textId="77777777" w:rsidR="00624AA4" w:rsidRPr="00F62316" w:rsidRDefault="00624AA4"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69" w:type="dxa"/>
            <w:shd w:val="clear" w:color="auto" w:fill="auto"/>
          </w:tcPr>
          <w:p w14:paraId="41934B3F" w14:textId="77777777" w:rsidR="00624AA4" w:rsidRPr="002014EB" w:rsidRDefault="00624AA4" w:rsidP="00A9633D">
            <w:pPr>
              <w:pStyle w:val="TAL"/>
              <w:rPr>
                <w:b/>
                <w:bCs/>
                <w:i/>
                <w:noProof/>
                <w:sz w:val="16"/>
                <w:szCs w:val="16"/>
                <w:lang w:eastAsia="zh-CN"/>
              </w:rPr>
            </w:pPr>
            <w:r w:rsidRPr="002014EB">
              <w:rPr>
                <w:b/>
                <w:bCs/>
                <w:i/>
                <w:noProof/>
                <w:sz w:val="16"/>
                <w:szCs w:val="16"/>
                <w:lang w:eastAsia="en-GB"/>
              </w:rPr>
              <w:t>syncTxPeriodic</w:t>
            </w:r>
          </w:p>
          <w:p w14:paraId="4ABA7E09" w14:textId="77777777" w:rsidR="00624AA4" w:rsidRPr="002014EB" w:rsidRDefault="00624AA4" w:rsidP="00A9633D">
            <w:pPr>
              <w:pStyle w:val="TAL"/>
              <w:rPr>
                <w:rFonts w:eastAsia="SimSun"/>
                <w:noProof/>
                <w:sz w:val="16"/>
                <w:szCs w:val="16"/>
                <w:lang w:eastAsia="zh-CN"/>
              </w:rPr>
            </w:pPr>
            <w:r w:rsidRPr="002014EB">
              <w:rPr>
                <w:noProof/>
                <w:sz w:val="16"/>
                <w:szCs w:val="16"/>
                <w:lang w:eastAsia="en-GB"/>
              </w:rPr>
              <w:t>Indicates whether in each discovery period in which UE transmits discovery, the UE transmits SLSS once or perodically (i.e. every 40ms).</w:t>
            </w:r>
          </w:p>
          <w:p w14:paraId="6F820A6A" w14:textId="77777777" w:rsidR="00624AA4" w:rsidRPr="002014EB" w:rsidRDefault="00624AA4" w:rsidP="00A9633D">
            <w:pPr>
              <w:pStyle w:val="TAL"/>
              <w:rPr>
                <w:rFonts w:eastAsia="SimSun"/>
                <w:noProof/>
                <w:sz w:val="16"/>
                <w:szCs w:val="16"/>
                <w:lang w:eastAsia="zh-CN"/>
              </w:rPr>
            </w:pPr>
          </w:p>
          <w:p w14:paraId="6AD67AF8" w14:textId="77777777" w:rsidR="00624AA4" w:rsidRPr="002014EB" w:rsidRDefault="00624AA4" w:rsidP="00F62316">
            <w:pPr>
              <w:pStyle w:val="TAL"/>
              <w:rPr>
                <w:rFonts w:eastAsia="SimSun"/>
                <w:b/>
                <w:bCs/>
                <w:i/>
                <w:noProof/>
                <w:sz w:val="16"/>
                <w:szCs w:val="16"/>
                <w:lang w:eastAsia="zh-CN"/>
              </w:rPr>
            </w:pPr>
            <w:r w:rsidRPr="00F62316">
              <w:rPr>
                <w:rFonts w:eastAsia="SimSun" w:cs="Arial"/>
                <w:noProof/>
                <w:sz w:val="16"/>
                <w:szCs w:val="16"/>
                <w:lang w:eastAsia="zh-CN"/>
              </w:rPr>
              <w:t>There is an wording error in the word “</w:t>
            </w:r>
            <w:r w:rsidRPr="00F62316">
              <w:rPr>
                <w:rFonts w:cs="Arial"/>
                <w:noProof/>
                <w:sz w:val="16"/>
                <w:szCs w:val="16"/>
                <w:lang w:eastAsia="en-GB"/>
              </w:rPr>
              <w:t>perodically</w:t>
            </w:r>
            <w:r w:rsidRPr="002014EB">
              <w:rPr>
                <w:rFonts w:eastAsia="SimSun"/>
                <w:noProof/>
                <w:sz w:val="16"/>
                <w:szCs w:val="16"/>
                <w:lang w:eastAsia="zh-CN"/>
              </w:rPr>
              <w:t>”</w:t>
            </w:r>
            <w:r w:rsidRPr="002014EB">
              <w:rPr>
                <w:rFonts w:eastAsia="SimSun" w:hint="eastAsia"/>
                <w:noProof/>
                <w:sz w:val="16"/>
                <w:szCs w:val="16"/>
                <w:lang w:eastAsia="zh-CN"/>
              </w:rPr>
              <w:t xml:space="preserve">. </w:t>
            </w:r>
          </w:p>
        </w:tc>
        <w:tc>
          <w:tcPr>
            <w:tcW w:w="708" w:type="dxa"/>
            <w:gridSpan w:val="3"/>
            <w:shd w:val="clear" w:color="auto" w:fill="auto"/>
          </w:tcPr>
          <w:p w14:paraId="41385CAD" w14:textId="77777777" w:rsidR="00624AA4" w:rsidRPr="002014EB" w:rsidRDefault="00624AA4"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1</w:t>
            </w:r>
          </w:p>
        </w:tc>
        <w:tc>
          <w:tcPr>
            <w:tcW w:w="6077" w:type="dxa"/>
            <w:shd w:val="clear" w:color="auto" w:fill="auto"/>
          </w:tcPr>
          <w:p w14:paraId="2A4837EF" w14:textId="77777777" w:rsidR="00624AA4" w:rsidRPr="00F62316" w:rsidRDefault="00624AA4" w:rsidP="00F62316">
            <w:pPr>
              <w:pStyle w:val="CommentText"/>
              <w:spacing w:after="0"/>
              <w:rPr>
                <w:rFonts w:ascii="Arial" w:hAnsi="Arial" w:cs="Arial"/>
                <w:noProof/>
                <w:sz w:val="16"/>
                <w:szCs w:val="16"/>
                <w:lang w:eastAsia="zh-CN"/>
              </w:rPr>
            </w:pPr>
            <w:r w:rsidRPr="00F62316">
              <w:rPr>
                <w:rFonts w:ascii="Arial" w:hAnsi="Arial" w:cs="Arial"/>
                <w:noProof/>
                <w:sz w:val="16"/>
                <w:szCs w:val="16"/>
                <w:lang w:eastAsia="zh-CN"/>
              </w:rPr>
              <w:t>The word “perodically” need to be repl</w:t>
            </w:r>
            <w:r w:rsidRPr="00C15230">
              <w:rPr>
                <w:rFonts w:ascii="Arial" w:hAnsi="Arial" w:cs="Arial"/>
                <w:noProof/>
                <w:sz w:val="16"/>
                <w:szCs w:val="16"/>
                <w:lang w:eastAsia="zh-CN"/>
              </w:rPr>
              <w:t>aced by “</w:t>
            </w:r>
            <w:r w:rsidRPr="00C15230">
              <w:rPr>
                <w:rFonts w:ascii="Arial" w:hAnsi="Arial" w:cs="Arial"/>
                <w:noProof/>
                <w:color w:val="FF0000"/>
                <w:sz w:val="16"/>
                <w:szCs w:val="16"/>
                <w:u w:val="single"/>
                <w:lang w:eastAsia="zh-CN"/>
              </w:rPr>
              <w:t>periodically</w:t>
            </w:r>
            <w:r w:rsidRPr="00C15230">
              <w:rPr>
                <w:rFonts w:ascii="Arial" w:hAnsi="Arial" w:cs="Arial"/>
                <w:noProof/>
                <w:sz w:val="16"/>
                <w:szCs w:val="16"/>
                <w:lang w:eastAsia="zh-CN"/>
              </w:rPr>
              <w:t>”</w:t>
            </w:r>
          </w:p>
        </w:tc>
        <w:tc>
          <w:tcPr>
            <w:tcW w:w="1060" w:type="dxa"/>
            <w:shd w:val="clear" w:color="auto" w:fill="CCFF99"/>
          </w:tcPr>
          <w:p w14:paraId="2F96928F" w14:textId="77777777" w:rsidR="00624AA4" w:rsidRPr="00BD494B" w:rsidRDefault="00624AA4" w:rsidP="00F62316">
            <w:pPr>
              <w:spacing w:after="0"/>
              <w:rPr>
                <w:rFonts w:ascii="Arial" w:hAnsi="Arial" w:cs="Arial"/>
                <w:noProof/>
                <w:sz w:val="16"/>
                <w:szCs w:val="16"/>
              </w:rPr>
            </w:pPr>
            <w:r>
              <w:rPr>
                <w:rFonts w:ascii="Arial" w:hAnsi="Arial" w:cs="Arial"/>
                <w:noProof/>
                <w:sz w:val="16"/>
                <w:szCs w:val="16"/>
              </w:rPr>
              <w:t>Closed (ProSe CR)</w:t>
            </w:r>
          </w:p>
        </w:tc>
      </w:tr>
      <w:tr w:rsidR="00624AA4" w:rsidRPr="00BD494B" w14:paraId="328CB327" w14:textId="77777777" w:rsidTr="00066361">
        <w:tc>
          <w:tcPr>
            <w:tcW w:w="769" w:type="dxa"/>
            <w:shd w:val="clear" w:color="auto" w:fill="auto"/>
          </w:tcPr>
          <w:p w14:paraId="7F1DA73A" w14:textId="77777777" w:rsidR="00624AA4" w:rsidRPr="00BD494B" w:rsidRDefault="00624AA4" w:rsidP="006379B7">
            <w:pPr>
              <w:spacing w:after="0"/>
              <w:rPr>
                <w:rFonts w:ascii="Arial" w:hAnsi="Arial" w:cs="Arial"/>
                <w:noProof/>
                <w:sz w:val="16"/>
                <w:szCs w:val="16"/>
              </w:rPr>
            </w:pPr>
            <w:r>
              <w:rPr>
                <w:rFonts w:ascii="Arial" w:hAnsi="Arial" w:cs="Arial"/>
                <w:noProof/>
                <w:sz w:val="16"/>
                <w:szCs w:val="16"/>
              </w:rPr>
              <w:t>Q.021</w:t>
            </w:r>
          </w:p>
        </w:tc>
        <w:tc>
          <w:tcPr>
            <w:tcW w:w="1677" w:type="dxa"/>
            <w:shd w:val="clear" w:color="auto" w:fill="auto"/>
          </w:tcPr>
          <w:p w14:paraId="2FA56437" w14:textId="77777777" w:rsidR="00624AA4" w:rsidRPr="00BD494B"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77026D77" w14:textId="77777777" w:rsidR="00624AA4" w:rsidRPr="00C15230" w:rsidRDefault="00624AA4" w:rsidP="006379B7">
            <w:pPr>
              <w:pStyle w:val="TAL"/>
              <w:rPr>
                <w:b/>
                <w:i/>
                <w:sz w:val="16"/>
                <w:szCs w:val="16"/>
                <w:lang w:eastAsia="en-GB"/>
              </w:rPr>
            </w:pPr>
            <w:r w:rsidRPr="00C15230">
              <w:rPr>
                <w:rFonts w:cs="Arial"/>
                <w:noProof/>
                <w:sz w:val="16"/>
                <w:szCs w:val="16"/>
              </w:rPr>
              <w:t>Field description of “</w:t>
            </w:r>
            <w:r w:rsidRPr="00C15230">
              <w:rPr>
                <w:b/>
                <w:i/>
                <w:sz w:val="16"/>
                <w:szCs w:val="16"/>
                <w:lang w:eastAsia="en-GB"/>
              </w:rPr>
              <w:t>commTxAllowRelayDedicated</w:t>
            </w:r>
            <w:r w:rsidRPr="00C15230">
              <w:rPr>
                <w:rFonts w:cs="Arial"/>
                <w:noProof/>
                <w:sz w:val="16"/>
                <w:szCs w:val="16"/>
              </w:rPr>
              <w:t xml:space="preserve">” is confusing as it is written in negative format. </w:t>
            </w:r>
          </w:p>
        </w:tc>
        <w:tc>
          <w:tcPr>
            <w:tcW w:w="708" w:type="dxa"/>
            <w:gridSpan w:val="3"/>
            <w:shd w:val="clear" w:color="auto" w:fill="auto"/>
          </w:tcPr>
          <w:p w14:paraId="332E661E" w14:textId="77777777" w:rsidR="00624AA4" w:rsidRPr="00BD494B" w:rsidRDefault="00624AA4"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1610585B" w14:textId="77777777" w:rsidR="00624AA4" w:rsidRPr="00C15230" w:rsidRDefault="00624AA4" w:rsidP="00A9633D">
            <w:pPr>
              <w:spacing w:after="0"/>
              <w:rPr>
                <w:rFonts w:ascii="Arial" w:hAnsi="Arial" w:cs="Arial"/>
                <w:noProof/>
                <w:sz w:val="16"/>
                <w:szCs w:val="16"/>
              </w:rPr>
            </w:pPr>
            <w:r w:rsidRPr="00C15230">
              <w:rPr>
                <w:rFonts w:ascii="Arial" w:hAnsi="Arial" w:cs="Arial"/>
                <w:noProof/>
                <w:sz w:val="16"/>
                <w:szCs w:val="16"/>
              </w:rPr>
              <w:t>Field Description can be modified to:</w:t>
            </w:r>
          </w:p>
          <w:p w14:paraId="0C1A4B2B" w14:textId="77777777" w:rsidR="00624AA4" w:rsidRPr="00C15230" w:rsidRDefault="00624AA4" w:rsidP="00A9633D">
            <w:pPr>
              <w:pStyle w:val="TAL"/>
              <w:rPr>
                <w:rFonts w:cs="Arial"/>
                <w:b/>
                <w:i/>
                <w:sz w:val="16"/>
                <w:szCs w:val="16"/>
                <w:lang w:eastAsia="en-GB"/>
              </w:rPr>
            </w:pPr>
            <w:r w:rsidRPr="00C15230">
              <w:rPr>
                <w:rFonts w:cs="Arial"/>
                <w:b/>
                <w:i/>
                <w:sz w:val="16"/>
                <w:szCs w:val="16"/>
                <w:lang w:eastAsia="en-GB"/>
              </w:rPr>
              <w:t>commTxAllowRelayDedicated</w:t>
            </w:r>
          </w:p>
          <w:p w14:paraId="67C25542" w14:textId="77777777" w:rsidR="00624AA4" w:rsidRPr="00C15230" w:rsidRDefault="00624AA4"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t>
            </w:r>
            <w:r w:rsidRPr="00C15230">
              <w:rPr>
                <w:rFonts w:ascii="Arial" w:eastAsia="MS Mincho" w:hAnsi="Arial" w:cs="Arial"/>
                <w:bCs/>
                <w:strike/>
                <w:color w:val="FF0000"/>
                <w:kern w:val="2"/>
                <w:sz w:val="16"/>
                <w:szCs w:val="16"/>
                <w:lang w:eastAsia="en-GB"/>
              </w:rPr>
              <w:t>for</w:t>
            </w:r>
            <w:r w:rsidRPr="00C15230">
              <w:rPr>
                <w:rFonts w:ascii="Arial" w:eastAsia="MS Mincho" w:hAnsi="Arial" w:cs="Arial"/>
                <w:bCs/>
                <w:kern w:val="2"/>
                <w:sz w:val="16"/>
                <w:szCs w:val="16"/>
                <w:lang w:eastAsia="en-GB"/>
              </w:rPr>
              <w:t xml:space="preserve"> whether the UE is </w:t>
            </w:r>
            <w:r w:rsidRPr="00C15230">
              <w:rPr>
                <w:rFonts w:ascii="Arial" w:eastAsia="MS Mincho" w:hAnsi="Arial" w:cs="Arial"/>
                <w:bCs/>
                <w:strike/>
                <w:color w:val="FF0000"/>
                <w:kern w:val="2"/>
                <w:sz w:val="16"/>
                <w:szCs w:val="16"/>
                <w:lang w:eastAsia="en-GB"/>
              </w:rPr>
              <w:t>not</w:t>
            </w:r>
            <w:r w:rsidRPr="00C15230">
              <w:rPr>
                <w:rFonts w:ascii="Arial" w:eastAsia="MS Mincho" w:hAnsi="Arial" w:cs="Arial"/>
                <w:bCs/>
                <w:kern w:val="2"/>
                <w:sz w:val="16"/>
                <w:szCs w:val="16"/>
                <w:lang w:eastAsia="en-GB"/>
              </w:rPr>
              <w:t xml:space="preserve"> allowed to transmit relay related data using the configured dedicated transmission resources i.e.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 xml:space="preserve">either via scheduled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or via UE selected resources.</w:t>
            </w:r>
          </w:p>
        </w:tc>
        <w:tc>
          <w:tcPr>
            <w:tcW w:w="1060" w:type="dxa"/>
            <w:shd w:val="clear" w:color="auto" w:fill="CCFF99"/>
          </w:tcPr>
          <w:p w14:paraId="254DBE5D"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14:paraId="26E94AAE" w14:textId="77777777" w:rsidTr="00066361">
        <w:tc>
          <w:tcPr>
            <w:tcW w:w="769" w:type="dxa"/>
            <w:shd w:val="clear" w:color="auto" w:fill="auto"/>
          </w:tcPr>
          <w:p w14:paraId="5AC1AFF0" w14:textId="77777777" w:rsidR="00624AA4" w:rsidRDefault="00624AA4" w:rsidP="006379B7">
            <w:pPr>
              <w:spacing w:after="0"/>
              <w:rPr>
                <w:rFonts w:ascii="Arial" w:hAnsi="Arial" w:cs="Arial"/>
                <w:noProof/>
                <w:sz w:val="16"/>
                <w:szCs w:val="16"/>
              </w:rPr>
            </w:pPr>
            <w:r>
              <w:rPr>
                <w:rFonts w:ascii="Arial" w:hAnsi="Arial" w:cs="Arial"/>
                <w:noProof/>
                <w:sz w:val="16"/>
                <w:szCs w:val="16"/>
              </w:rPr>
              <w:t>Q.022</w:t>
            </w:r>
          </w:p>
        </w:tc>
        <w:tc>
          <w:tcPr>
            <w:tcW w:w="1677" w:type="dxa"/>
            <w:shd w:val="clear" w:color="auto" w:fill="auto"/>
          </w:tcPr>
          <w:p w14:paraId="5387830C" w14:textId="77777777" w:rsidR="00624AA4"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10BB3CAD" w14:textId="77777777" w:rsidR="00624AA4" w:rsidRPr="00C15230" w:rsidRDefault="00624AA4" w:rsidP="00A9633D">
            <w:pPr>
              <w:pStyle w:val="TAL"/>
              <w:rPr>
                <w:rFonts w:cs="Arial"/>
                <w:noProof/>
                <w:sz w:val="16"/>
                <w:szCs w:val="16"/>
              </w:rPr>
            </w:pPr>
            <w:r w:rsidRPr="00C15230">
              <w:rPr>
                <w:rFonts w:cs="Arial"/>
                <w:noProof/>
                <w:sz w:val="16"/>
                <w:szCs w:val="16"/>
              </w:rPr>
              <w:t>Field description of “</w:t>
            </w:r>
            <w:r w:rsidRPr="00C15230">
              <w:rPr>
                <w:rFonts w:cs="Arial"/>
                <w:b/>
                <w:bCs/>
                <w:i/>
                <w:noProof/>
                <w:sz w:val="16"/>
                <w:szCs w:val="16"/>
                <w:lang w:eastAsia="en-GB"/>
              </w:rPr>
              <w:t>multipleTxAllowed</w:t>
            </w:r>
            <w:r w:rsidRPr="00C15230">
              <w:rPr>
                <w:rFonts w:cs="Arial"/>
                <w:noProof/>
                <w:sz w:val="16"/>
                <w:szCs w:val="16"/>
              </w:rPr>
              <w:t>” can be improved based on chairman’s notes in RAN2 #92;</w:t>
            </w:r>
          </w:p>
          <w:p w14:paraId="7A13801A" w14:textId="77777777" w:rsidR="00624AA4" w:rsidRPr="00C15230" w:rsidRDefault="00624AA4" w:rsidP="00A9633D">
            <w:pPr>
              <w:spacing w:after="0"/>
              <w:ind w:left="241" w:hanging="241"/>
              <w:rPr>
                <w:rFonts w:ascii="Arial" w:hAnsi="Arial" w:cs="Arial"/>
                <w:sz w:val="16"/>
                <w:szCs w:val="16"/>
              </w:rPr>
            </w:pPr>
            <w:r w:rsidRPr="00C15230">
              <w:rPr>
                <w:rFonts w:ascii="Arial" w:hAnsi="Arial" w:cs="Arial"/>
                <w:sz w:val="16"/>
                <w:szCs w:val="16"/>
              </w:rPr>
              <w:t xml:space="preserve">Multiple transmissions </w:t>
            </w:r>
            <w:r w:rsidRPr="00C15230">
              <w:rPr>
                <w:rFonts w:ascii="Arial" w:hAnsi="Arial" w:cs="Arial"/>
                <w:sz w:val="16"/>
                <w:szCs w:val="16"/>
                <w:highlight w:val="yellow"/>
              </w:rPr>
              <w:t>(to different destinations)</w:t>
            </w:r>
            <w:r w:rsidRPr="00C15230">
              <w:rPr>
                <w:rFonts w:ascii="Arial" w:hAnsi="Arial" w:cs="Arial"/>
                <w:sz w:val="16"/>
                <w:szCs w:val="16"/>
              </w:rPr>
              <w:t xml:space="preserve"> for Mode 1 can be supported by the transmissions of multiple grants within a SC period.  </w:t>
            </w:r>
          </w:p>
          <w:p w14:paraId="59265BAE" w14:textId="77777777" w:rsidR="00624AA4" w:rsidRPr="00C15230" w:rsidRDefault="00624AA4" w:rsidP="00C15230">
            <w:pPr>
              <w:spacing w:after="0"/>
              <w:ind w:left="241" w:hanging="241"/>
              <w:rPr>
                <w:rFonts w:ascii="Arial" w:hAnsi="Arial" w:cs="Arial"/>
                <w:sz w:val="18"/>
              </w:rPr>
            </w:pPr>
            <w:r w:rsidRPr="00C15230">
              <w:rPr>
                <w:rFonts w:ascii="Arial" w:hAnsi="Arial" w:cs="Arial"/>
                <w:sz w:val="16"/>
                <w:szCs w:val="16"/>
              </w:rPr>
              <w:t xml:space="preserve">For Mode 2 </w:t>
            </w:r>
            <w:r w:rsidRPr="00C15230">
              <w:rPr>
                <w:rFonts w:ascii="Arial" w:hAnsi="Arial" w:cs="Arial"/>
                <w:sz w:val="16"/>
                <w:szCs w:val="16"/>
                <w:highlight w:val="yellow"/>
              </w:rPr>
              <w:t>(to different destinations),</w:t>
            </w:r>
            <w:r w:rsidRPr="00C15230">
              <w:rPr>
                <w:rFonts w:ascii="Arial" w:hAnsi="Arial" w:cs="Arial"/>
                <w:sz w:val="16"/>
                <w:szCs w:val="16"/>
              </w:rPr>
              <w:t xml:space="preserve"> the UE randomly picks resources for a particular destination within a pool (similar to Rel-12) and if collision occurs between different destinations it is up to UE implementations how to handle it.</w:t>
            </w:r>
          </w:p>
        </w:tc>
        <w:tc>
          <w:tcPr>
            <w:tcW w:w="708" w:type="dxa"/>
            <w:gridSpan w:val="3"/>
            <w:shd w:val="clear" w:color="auto" w:fill="auto"/>
          </w:tcPr>
          <w:p w14:paraId="2F98142E" w14:textId="77777777" w:rsidR="00624AA4" w:rsidRDefault="00624AA4"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84AE6C0" w14:textId="77777777" w:rsidR="00624AA4" w:rsidRPr="00C15230" w:rsidRDefault="00624AA4" w:rsidP="00A9633D">
            <w:pPr>
              <w:spacing w:after="0"/>
              <w:rPr>
                <w:rFonts w:ascii="Arial" w:hAnsi="Arial" w:cs="Arial"/>
                <w:noProof/>
                <w:sz w:val="16"/>
                <w:szCs w:val="16"/>
              </w:rPr>
            </w:pPr>
            <w:r w:rsidRPr="00C15230">
              <w:rPr>
                <w:rFonts w:ascii="Arial" w:hAnsi="Arial" w:cs="Arial"/>
                <w:noProof/>
                <w:sz w:val="16"/>
                <w:szCs w:val="16"/>
              </w:rPr>
              <w:t>Field description can be enhanced in following manner (as captured in the Chairman’s notes in RAN2#92):</w:t>
            </w:r>
          </w:p>
          <w:p w14:paraId="6C833CDF" w14:textId="77777777" w:rsidR="00624AA4" w:rsidRPr="00C15230" w:rsidRDefault="00624AA4" w:rsidP="00A9633D">
            <w:pPr>
              <w:pStyle w:val="TAL"/>
              <w:rPr>
                <w:rFonts w:cs="Arial"/>
                <w:b/>
                <w:bCs/>
                <w:i/>
                <w:noProof/>
                <w:sz w:val="16"/>
                <w:szCs w:val="16"/>
                <w:lang w:eastAsia="zh-CN"/>
              </w:rPr>
            </w:pPr>
            <w:r w:rsidRPr="00C15230">
              <w:rPr>
                <w:rFonts w:cs="Arial"/>
                <w:b/>
                <w:bCs/>
                <w:i/>
                <w:noProof/>
                <w:sz w:val="16"/>
                <w:szCs w:val="16"/>
                <w:lang w:eastAsia="en-GB"/>
              </w:rPr>
              <w:t>multipleTxAllowed</w:t>
            </w:r>
          </w:p>
          <w:p w14:paraId="01C33139" w14:textId="77777777" w:rsidR="00624AA4" w:rsidRPr="0055331F" w:rsidRDefault="00624AA4"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whether or not multiple transmissions </w:t>
            </w:r>
            <w:r w:rsidRPr="00C15230">
              <w:rPr>
                <w:rFonts w:ascii="Arial" w:eastAsia="MS Mincho" w:hAnsi="Arial" w:cs="Arial"/>
                <w:bCs/>
                <w:color w:val="FF0000"/>
                <w:kern w:val="2"/>
                <w:sz w:val="16"/>
                <w:szCs w:val="16"/>
                <w:u w:val="single"/>
                <w:lang w:eastAsia="en-GB"/>
              </w:rPr>
              <w:t>to different destinations</w:t>
            </w:r>
            <w:r w:rsidRPr="00C15230">
              <w:rPr>
                <w:rFonts w:ascii="Arial" w:eastAsia="MS Mincho" w:hAnsi="Arial" w:cs="Arial"/>
                <w:bCs/>
                <w:kern w:val="2"/>
                <w:sz w:val="16"/>
                <w:szCs w:val="16"/>
                <w:lang w:eastAsia="en-GB"/>
              </w:rPr>
              <w:t xml:space="preserve"> in one SC period </w:t>
            </w:r>
            <w:proofErr w:type="gramStart"/>
            <w:r w:rsidRPr="00C15230">
              <w:rPr>
                <w:rFonts w:ascii="Arial" w:eastAsia="MS Mincho" w:hAnsi="Arial" w:cs="Arial"/>
                <w:bCs/>
                <w:kern w:val="2"/>
                <w:sz w:val="16"/>
                <w:szCs w:val="16"/>
                <w:lang w:eastAsia="en-GB"/>
              </w:rPr>
              <w:t>is</w:t>
            </w:r>
            <w:proofErr w:type="gramEnd"/>
            <w:r w:rsidRPr="00C15230">
              <w:rPr>
                <w:rFonts w:ascii="Arial" w:eastAsia="MS Mincho" w:hAnsi="Arial" w:cs="Arial"/>
                <w:bCs/>
                <w:kern w:val="2"/>
                <w:sz w:val="16"/>
                <w:szCs w:val="16"/>
                <w:lang w:eastAsia="en-GB"/>
              </w:rPr>
              <w:t xml:space="preserve"> allowed.</w:t>
            </w:r>
          </w:p>
        </w:tc>
        <w:tc>
          <w:tcPr>
            <w:tcW w:w="1060" w:type="dxa"/>
            <w:tcBorders>
              <w:bottom w:val="single" w:sz="4" w:space="0" w:color="auto"/>
            </w:tcBorders>
            <w:shd w:val="clear" w:color="auto" w:fill="CCFF99"/>
          </w:tcPr>
          <w:p w14:paraId="38441513"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14:paraId="67AED0F9" w14:textId="77777777" w:rsidTr="00066361">
        <w:tc>
          <w:tcPr>
            <w:tcW w:w="769" w:type="dxa"/>
            <w:shd w:val="clear" w:color="auto" w:fill="auto"/>
          </w:tcPr>
          <w:p w14:paraId="5EE2B858" w14:textId="77777777" w:rsidR="00624AA4" w:rsidRDefault="00624AA4" w:rsidP="006379B7">
            <w:pPr>
              <w:spacing w:after="0"/>
              <w:rPr>
                <w:rFonts w:ascii="Arial" w:hAnsi="Arial" w:cs="Arial"/>
                <w:noProof/>
                <w:sz w:val="16"/>
                <w:szCs w:val="16"/>
              </w:rPr>
            </w:pPr>
            <w:r>
              <w:rPr>
                <w:rFonts w:ascii="Arial" w:hAnsi="Arial" w:cs="Arial"/>
                <w:noProof/>
                <w:sz w:val="16"/>
                <w:szCs w:val="16"/>
              </w:rPr>
              <w:t>Q.025</w:t>
            </w:r>
          </w:p>
        </w:tc>
        <w:tc>
          <w:tcPr>
            <w:tcW w:w="1677" w:type="dxa"/>
            <w:shd w:val="clear" w:color="auto" w:fill="auto"/>
          </w:tcPr>
          <w:p w14:paraId="3AC6FE95" w14:textId="77777777" w:rsidR="00624AA4"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7F216235" w14:textId="77777777" w:rsidR="00624AA4" w:rsidRPr="0055331F" w:rsidRDefault="00624AA4" w:rsidP="006379B7">
            <w:pPr>
              <w:pStyle w:val="TAL"/>
              <w:rPr>
                <w:rFonts w:cs="Arial"/>
                <w:noProof/>
                <w:sz w:val="16"/>
                <w:szCs w:val="16"/>
              </w:rPr>
            </w:pPr>
            <w:r w:rsidRPr="0055331F">
              <w:rPr>
                <w:rFonts w:cs="Arial"/>
                <w:noProof/>
                <w:sz w:val="16"/>
                <w:szCs w:val="16"/>
              </w:rPr>
              <w:t xml:space="preserve">Usage of name </w:t>
            </w:r>
            <w:r w:rsidRPr="0055331F">
              <w:rPr>
                <w:sz w:val="16"/>
                <w:szCs w:val="16"/>
              </w:rPr>
              <w:t>cellSelectionInfo in SIB19 causes confussion in 36.304</w:t>
            </w:r>
          </w:p>
        </w:tc>
        <w:tc>
          <w:tcPr>
            <w:tcW w:w="708" w:type="dxa"/>
            <w:gridSpan w:val="3"/>
            <w:shd w:val="clear" w:color="auto" w:fill="auto"/>
          </w:tcPr>
          <w:p w14:paraId="3EC1816B" w14:textId="77777777" w:rsidR="00624AA4" w:rsidRDefault="00624AA4"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08EAA95" w14:textId="77777777" w:rsidR="00624AA4" w:rsidRDefault="00624AA4" w:rsidP="00A9633D">
            <w:pPr>
              <w:spacing w:after="0"/>
              <w:rPr>
                <w:rFonts w:ascii="Arial" w:hAnsi="Arial" w:cs="Arial"/>
                <w:sz w:val="16"/>
                <w:szCs w:val="16"/>
              </w:rPr>
            </w:pPr>
            <w:r w:rsidRPr="006379B7">
              <w:rPr>
                <w:rFonts w:ascii="Arial" w:hAnsi="Arial" w:cs="Arial"/>
                <w:sz w:val="16"/>
                <w:szCs w:val="16"/>
              </w:rPr>
              <w:t xml:space="preserve">cellSelectionInfo name can be changed to something like </w:t>
            </w:r>
            <w:r w:rsidRPr="006379B7">
              <w:rPr>
                <w:rFonts w:ascii="Arial" w:hAnsi="Arial" w:cs="Arial"/>
                <w:color w:val="FF0000"/>
                <w:sz w:val="16"/>
                <w:szCs w:val="16"/>
                <w:highlight w:val="yellow"/>
              </w:rPr>
              <w:t>disc</w:t>
            </w:r>
            <w:r w:rsidRPr="006379B7">
              <w:rPr>
                <w:rFonts w:ascii="Arial" w:hAnsi="Arial" w:cs="Arial"/>
                <w:sz w:val="16"/>
                <w:szCs w:val="16"/>
              </w:rPr>
              <w:t>cellSelectionInfo</w:t>
            </w:r>
          </w:p>
          <w:p w14:paraId="1C32DF43" w14:textId="77777777" w:rsidR="00624AA4" w:rsidRPr="006379B7" w:rsidRDefault="00624AA4" w:rsidP="0055331F">
            <w:pPr>
              <w:spacing w:after="0"/>
              <w:rPr>
                <w:rFonts w:ascii="Arial" w:hAnsi="Arial" w:cs="Arial"/>
                <w:sz w:val="16"/>
                <w:szCs w:val="16"/>
              </w:rPr>
            </w:pPr>
            <w:r w:rsidRPr="0055331F">
              <w:rPr>
                <w:rFonts w:ascii="Arial" w:hAnsi="Arial" w:cs="Arial"/>
                <w:b/>
                <w:noProof/>
                <w:color w:val="1F497D" w:themeColor="text2"/>
                <w:sz w:val="16"/>
                <w:szCs w:val="16"/>
              </w:rPr>
              <w:t xml:space="preserve">Coordinator: </w:t>
            </w:r>
            <w:r w:rsidRPr="0055331F">
              <w:rPr>
                <w:rFonts w:ascii="Arial" w:hAnsi="Arial" w:cs="Arial"/>
                <w:noProof/>
                <w:color w:val="1F497D" w:themeColor="text2"/>
                <w:sz w:val="16"/>
                <w:szCs w:val="16"/>
              </w:rPr>
              <w:t xml:space="preserve">No opinon on the issue but if this is corrected, it probably needs to be named as </w:t>
            </w:r>
            <w:r w:rsidRPr="0055331F">
              <w:rPr>
                <w:rFonts w:ascii="Arial" w:hAnsi="Arial" w:cs="Arial"/>
                <w:color w:val="FF0000"/>
                <w:sz w:val="16"/>
                <w:szCs w:val="16"/>
                <w:u w:val="single"/>
              </w:rPr>
              <w:t>disc</w:t>
            </w:r>
            <w:r w:rsidRPr="0055331F">
              <w:rPr>
                <w:rFonts w:ascii="Arial" w:hAnsi="Arial" w:cs="Arial"/>
                <w:strike/>
                <w:color w:val="FF0000"/>
                <w:sz w:val="16"/>
                <w:szCs w:val="16"/>
              </w:rPr>
              <w:t>C</w:t>
            </w:r>
            <w:r w:rsidRPr="0055331F">
              <w:rPr>
                <w:rFonts w:ascii="Arial" w:hAnsi="Arial" w:cs="Arial"/>
                <w:color w:val="FF0000"/>
                <w:sz w:val="16"/>
                <w:szCs w:val="16"/>
                <w:u w:val="single"/>
              </w:rPr>
              <w:t>c</w:t>
            </w:r>
            <w:r w:rsidRPr="0055331F">
              <w:rPr>
                <w:rFonts w:ascii="Arial" w:hAnsi="Arial" w:cs="Arial"/>
                <w:sz w:val="16"/>
                <w:szCs w:val="16"/>
              </w:rPr>
              <w:t>ellSelectionInfo</w:t>
            </w:r>
            <w:r>
              <w:rPr>
                <w:rFonts w:ascii="Arial" w:hAnsi="Arial" w:cs="Arial"/>
                <w:sz w:val="16"/>
                <w:szCs w:val="16"/>
              </w:rPr>
              <w:t>.</w:t>
            </w:r>
          </w:p>
        </w:tc>
        <w:tc>
          <w:tcPr>
            <w:tcW w:w="1060" w:type="dxa"/>
            <w:shd w:val="clear" w:color="auto" w:fill="CCFF99"/>
          </w:tcPr>
          <w:p w14:paraId="66ABCB9A"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14:paraId="57C3D093" w14:textId="77777777" w:rsidTr="00066361">
        <w:tc>
          <w:tcPr>
            <w:tcW w:w="769" w:type="dxa"/>
            <w:shd w:val="clear" w:color="auto" w:fill="auto"/>
          </w:tcPr>
          <w:p w14:paraId="3893CE3A" w14:textId="77777777" w:rsidR="00624AA4" w:rsidRDefault="00624AA4" w:rsidP="006379B7">
            <w:pPr>
              <w:spacing w:after="0"/>
              <w:rPr>
                <w:rFonts w:ascii="Arial" w:hAnsi="Arial" w:cs="Arial"/>
                <w:noProof/>
                <w:sz w:val="16"/>
                <w:szCs w:val="16"/>
              </w:rPr>
            </w:pPr>
            <w:r>
              <w:rPr>
                <w:rFonts w:ascii="Arial" w:hAnsi="Arial" w:cs="Arial"/>
                <w:noProof/>
                <w:sz w:val="16"/>
                <w:szCs w:val="16"/>
              </w:rPr>
              <w:t>Q.026</w:t>
            </w:r>
          </w:p>
        </w:tc>
        <w:tc>
          <w:tcPr>
            <w:tcW w:w="1677" w:type="dxa"/>
            <w:shd w:val="clear" w:color="auto" w:fill="auto"/>
          </w:tcPr>
          <w:p w14:paraId="195B64E2" w14:textId="77777777" w:rsidR="00624AA4" w:rsidRPr="007111C1" w:rsidRDefault="00624AA4" w:rsidP="006379B7">
            <w:pPr>
              <w:spacing w:after="0"/>
              <w:rPr>
                <w:rFonts w:ascii="Arial" w:hAnsi="Arial" w:cs="Arial"/>
                <w:noProof/>
                <w:sz w:val="16"/>
                <w:szCs w:val="16"/>
              </w:rPr>
            </w:pPr>
            <w:r w:rsidRPr="007111C1">
              <w:rPr>
                <w:rFonts w:ascii="Arial" w:hAnsi="Arial" w:cs="Arial"/>
                <w:noProof/>
                <w:sz w:val="16"/>
                <w:szCs w:val="16"/>
              </w:rPr>
              <w:t>6.3.8</w:t>
            </w:r>
          </w:p>
        </w:tc>
        <w:tc>
          <w:tcPr>
            <w:tcW w:w="5369" w:type="dxa"/>
            <w:shd w:val="clear" w:color="auto" w:fill="auto"/>
          </w:tcPr>
          <w:p w14:paraId="6239F576" w14:textId="77777777" w:rsidR="00624AA4" w:rsidRPr="007111C1" w:rsidRDefault="00624AA4" w:rsidP="006379B7">
            <w:pPr>
              <w:pStyle w:val="TAL"/>
              <w:rPr>
                <w:rFonts w:cs="Arial"/>
                <w:noProof/>
                <w:sz w:val="16"/>
                <w:szCs w:val="16"/>
              </w:rPr>
            </w:pPr>
            <w:r w:rsidRPr="007111C1">
              <w:rPr>
                <w:sz w:val="16"/>
                <w:szCs w:val="16"/>
              </w:rPr>
              <w:t>SL-DiscResourcePool it is better to add 160ms discovery period in the extenssion</w:t>
            </w:r>
          </w:p>
        </w:tc>
        <w:tc>
          <w:tcPr>
            <w:tcW w:w="708" w:type="dxa"/>
            <w:gridSpan w:val="3"/>
            <w:shd w:val="clear" w:color="auto" w:fill="auto"/>
          </w:tcPr>
          <w:p w14:paraId="648A9505" w14:textId="77777777" w:rsidR="00624AA4" w:rsidRDefault="00624AA4"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383C2E6" w14:textId="77777777" w:rsidR="00624AA4" w:rsidRPr="007111C1" w:rsidRDefault="00624AA4" w:rsidP="00A9633D">
            <w:pPr>
              <w:spacing w:after="0"/>
              <w:rPr>
                <w:rFonts w:ascii="Arial" w:hAnsi="Arial" w:cs="Arial"/>
                <w:sz w:val="16"/>
                <w:szCs w:val="16"/>
              </w:rPr>
            </w:pPr>
            <w:r w:rsidRPr="007111C1">
              <w:rPr>
                <w:rFonts w:ascii="Arial" w:hAnsi="Arial" w:cs="Arial"/>
                <w:sz w:val="16"/>
                <w:szCs w:val="16"/>
              </w:rPr>
              <w:t>Delete rf16 from discPeriod-r12 and put it in r-13 as this is also new value which got added in r-13.</w:t>
            </w:r>
          </w:p>
          <w:p w14:paraId="60D8C27A" w14:textId="77777777" w:rsidR="00624AA4" w:rsidRPr="00582EEC" w:rsidRDefault="00624AA4" w:rsidP="00A9633D">
            <w:pPr>
              <w:pStyle w:val="PL"/>
              <w:shd w:val="clear" w:color="auto" w:fill="E6E6E6"/>
            </w:pPr>
            <w:r>
              <w:lastRenderedPageBreak/>
              <w:t>discP</w:t>
            </w:r>
            <w:r w:rsidRPr="00582EEC">
              <w:t>eriod-r12</w:t>
            </w:r>
            <w:r w:rsidRPr="00582EEC">
              <w:tab/>
            </w:r>
            <w:r w:rsidRPr="00582EEC">
              <w:tab/>
            </w:r>
            <w:r w:rsidRPr="00582EEC">
              <w:tab/>
            </w:r>
            <w:r w:rsidRPr="00582EEC">
              <w:tab/>
              <w:t>ENUMERATED {rf32, rf64, rf128,</w:t>
            </w:r>
          </w:p>
          <w:p w14:paraId="76A9A2C0" w14:textId="77777777" w:rsidR="00624AA4" w:rsidRPr="0055331F" w:rsidRDefault="00624AA4" w:rsidP="00A9633D">
            <w:pPr>
              <w:pStyle w:val="PL"/>
              <w:shd w:val="clear" w:color="auto" w:fill="E6E6E6"/>
              <w:rPr>
                <w:lang w:val="nl-NL"/>
              </w:rPr>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5331F">
              <w:rPr>
                <w:lang w:val="nl-NL"/>
              </w:rPr>
              <w:t xml:space="preserve">rf256, rf512, rf1024, </w:t>
            </w:r>
            <w:r w:rsidRPr="0055331F">
              <w:rPr>
                <w:strike/>
                <w:color w:val="FF0000"/>
                <w:lang w:val="nl-NL"/>
              </w:rPr>
              <w:t>rf16-v13x0</w:t>
            </w:r>
            <w:r w:rsidRPr="0055331F">
              <w:rPr>
                <w:lang w:val="nl-NL"/>
              </w:rPr>
              <w:t>, spare},</w:t>
            </w:r>
          </w:p>
          <w:p w14:paraId="64D5972F" w14:textId="77777777" w:rsidR="00624AA4" w:rsidRPr="00454BBC" w:rsidRDefault="00624AA4" w:rsidP="00A9633D">
            <w:pPr>
              <w:spacing w:after="0"/>
              <w:rPr>
                <w:rFonts w:ascii="Arial" w:hAnsi="Arial" w:cs="Arial"/>
                <w:sz w:val="16"/>
                <w:szCs w:val="16"/>
                <w:lang w:val="nl-NL"/>
              </w:rPr>
            </w:pPr>
          </w:p>
          <w:p w14:paraId="7115D471" w14:textId="77777777" w:rsidR="00624AA4" w:rsidRPr="0055331F" w:rsidRDefault="00624AA4" w:rsidP="00A9633D">
            <w:pPr>
              <w:spacing w:after="0"/>
              <w:rPr>
                <w:rFonts w:ascii="Arial" w:hAnsi="Arial" w:cs="Arial"/>
                <w:sz w:val="16"/>
                <w:szCs w:val="16"/>
              </w:rPr>
            </w:pPr>
            <w:r w:rsidRPr="0055331F">
              <w:rPr>
                <w:rFonts w:ascii="Arial" w:hAnsi="Arial" w:cs="Arial"/>
                <w:sz w:val="16"/>
                <w:szCs w:val="16"/>
              </w:rPr>
              <w:t>and put:</w:t>
            </w:r>
          </w:p>
          <w:p w14:paraId="6D83E23E" w14:textId="77777777" w:rsidR="00624AA4" w:rsidRPr="0055331F" w:rsidRDefault="00624AA4" w:rsidP="00A9633D">
            <w:pPr>
              <w:spacing w:after="0"/>
            </w:pPr>
          </w:p>
          <w:p w14:paraId="778B53A4" w14:textId="77777777" w:rsidR="00624AA4" w:rsidRPr="0055331F" w:rsidRDefault="00624AA4" w:rsidP="00A9633D">
            <w:pPr>
              <w:pStyle w:val="PL"/>
              <w:shd w:val="clear" w:color="auto" w:fill="E6E6E6"/>
            </w:pPr>
            <w:r w:rsidRPr="0055331F">
              <w:t>discPeriod-v13x0</w:t>
            </w:r>
            <w:r w:rsidRPr="0055331F">
              <w:tab/>
            </w:r>
            <w:r w:rsidRPr="0055331F">
              <w:tab/>
            </w:r>
            <w:r w:rsidRPr="0055331F">
              <w:tab/>
            </w:r>
            <w:r w:rsidRPr="0055331F">
              <w:tab/>
              <w:t>CHOICE {</w:t>
            </w:r>
          </w:p>
          <w:p w14:paraId="3714A2CE" w14:textId="77777777" w:rsidR="00624AA4" w:rsidRPr="0055331F" w:rsidRDefault="00624AA4" w:rsidP="00A9633D">
            <w:pPr>
              <w:pStyle w:val="PL"/>
              <w:shd w:val="clear" w:color="auto" w:fill="E6E6E6"/>
            </w:pPr>
            <w:r w:rsidRPr="0055331F">
              <w:tab/>
            </w:r>
            <w:r w:rsidRPr="0055331F">
              <w:tab/>
            </w:r>
            <w:r w:rsidRPr="0055331F">
              <w:tab/>
              <w:t>release</w:t>
            </w:r>
            <w:r w:rsidRPr="0055331F">
              <w:tab/>
            </w:r>
            <w:r w:rsidRPr="0055331F">
              <w:tab/>
            </w:r>
            <w:r w:rsidRPr="0055331F">
              <w:tab/>
            </w:r>
            <w:r w:rsidRPr="0055331F">
              <w:tab/>
            </w:r>
            <w:r w:rsidRPr="0055331F">
              <w:tab/>
            </w:r>
            <w:r w:rsidRPr="0055331F">
              <w:tab/>
            </w:r>
            <w:r w:rsidRPr="0055331F">
              <w:tab/>
            </w:r>
            <w:r w:rsidRPr="0055331F">
              <w:tab/>
              <w:t>NULL,</w:t>
            </w:r>
          </w:p>
          <w:p w14:paraId="2DB685CA" w14:textId="77777777" w:rsidR="00624AA4" w:rsidRPr="00582EEC" w:rsidRDefault="00624AA4" w:rsidP="00A9633D">
            <w:pPr>
              <w:pStyle w:val="PL"/>
              <w:shd w:val="clear" w:color="auto" w:fill="E6E6E6"/>
            </w:pPr>
            <w:r w:rsidRPr="0055331F">
              <w:tab/>
            </w:r>
            <w:r w:rsidRPr="0055331F">
              <w:tab/>
            </w:r>
            <w:r w:rsidRPr="0055331F">
              <w:tab/>
              <w:t>setup</w:t>
            </w:r>
            <w:r w:rsidRPr="0055331F">
              <w:tab/>
            </w:r>
            <w:r w:rsidRPr="0055331F">
              <w:tab/>
            </w:r>
            <w:r w:rsidRPr="0055331F">
              <w:tab/>
            </w:r>
            <w:r w:rsidRPr="0055331F">
              <w:tab/>
            </w:r>
            <w:r w:rsidRPr="0055331F">
              <w:tab/>
            </w:r>
            <w:r w:rsidRPr="0055331F">
              <w:tab/>
            </w:r>
            <w:r w:rsidRPr="0055331F">
              <w:tab/>
            </w:r>
            <w:r w:rsidRPr="0055331F">
              <w:tab/>
              <w:t xml:space="preserve">ENUMERATED {rf4, rf7, rf8, rf14, rf28, </w:t>
            </w:r>
            <w:r w:rsidRPr="0055331F">
              <w:rPr>
                <w:color w:val="FF0000"/>
                <w:u w:val="single"/>
              </w:rPr>
              <w:t xml:space="preserve">rf16 </w:t>
            </w:r>
            <w:r w:rsidRPr="0055331F">
              <w:rPr>
                <w:strike/>
                <w:color w:val="FF0000"/>
              </w:rPr>
              <w:t>spare3</w:t>
            </w:r>
            <w:r w:rsidRPr="0055331F">
              <w:t>, spare2, spare}</w:t>
            </w:r>
          </w:p>
          <w:p w14:paraId="4E375EC3" w14:textId="77777777" w:rsidR="00624AA4" w:rsidRPr="00315078" w:rsidRDefault="00624AA4"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rsidRPr="00115FCE">
              <w:t>spare</w:t>
            </w:r>
            <w:r>
              <w:t>3</w:t>
            </w:r>
            <w:r w:rsidRPr="00115FCE">
              <w:t xml:space="preserve">, </w:t>
            </w:r>
            <w:r w:rsidRPr="00315078">
              <w:t>spare2, spare}</w:t>
            </w:r>
          </w:p>
          <w:p w14:paraId="3D3B4A83" w14:textId="77777777" w:rsidR="00624AA4" w:rsidRPr="00315078" w:rsidRDefault="00624AA4" w:rsidP="00A9633D">
            <w:pPr>
              <w:pStyle w:val="PL"/>
              <w:shd w:val="clear" w:color="auto" w:fill="E6E6E6"/>
            </w:pPr>
            <w:r w:rsidRPr="00315078">
              <w:tab/>
            </w:r>
            <w:r w:rsidRPr="00315078">
              <w:tab/>
              <w:t>}</w:t>
            </w:r>
            <w:r>
              <w:tab/>
            </w:r>
            <w:r>
              <w:tab/>
            </w:r>
            <w:r>
              <w:tab/>
            </w:r>
            <w:r>
              <w:tab/>
            </w:r>
            <w:r>
              <w:tab/>
            </w:r>
            <w:r>
              <w:tab/>
            </w:r>
            <w:r>
              <w:tab/>
            </w:r>
            <w:r>
              <w:tab/>
            </w:r>
            <w:r>
              <w:tab/>
            </w:r>
            <w:r>
              <w:tab/>
            </w:r>
            <w:r>
              <w:tab/>
            </w:r>
            <w:r>
              <w:tab/>
            </w:r>
            <w:r>
              <w:tab/>
            </w:r>
            <w:r>
              <w:tab/>
            </w:r>
            <w:r w:rsidRPr="00582EEC">
              <w:t>OPTIONAL</w:t>
            </w:r>
            <w:r>
              <w:t>,</w:t>
            </w:r>
            <w:r w:rsidRPr="00582EEC">
              <w:tab/>
              <w:t>-- Need O</w:t>
            </w:r>
            <w:r w:rsidRPr="00315078">
              <w:t>N</w:t>
            </w:r>
          </w:p>
          <w:p w14:paraId="26A65E1B" w14:textId="77777777" w:rsidR="00624AA4" w:rsidRDefault="00624AA4" w:rsidP="00A9633D">
            <w:pPr>
              <w:pBdr>
                <w:top w:val="single" w:sz="6" w:space="1" w:color="auto"/>
                <w:bottom w:val="single" w:sz="6" w:space="1" w:color="auto"/>
              </w:pBdr>
              <w:spacing w:after="0"/>
              <w:rPr>
                <w:rFonts w:ascii="Arial" w:hAnsi="Arial" w:cs="Arial"/>
                <w:color w:val="1F497D" w:themeColor="text2"/>
                <w:sz w:val="16"/>
                <w:szCs w:val="16"/>
              </w:rPr>
            </w:pPr>
            <w:r w:rsidRPr="005029B2">
              <w:rPr>
                <w:rFonts w:ascii="Arial" w:hAnsi="Arial" w:cs="Arial"/>
                <w:b/>
                <w:color w:val="1F497D" w:themeColor="text2"/>
                <w:sz w:val="16"/>
                <w:szCs w:val="16"/>
              </w:rPr>
              <w:t>Samsung:</w:t>
            </w:r>
            <w:r w:rsidRPr="005029B2">
              <w:rPr>
                <w:rFonts w:ascii="Arial" w:hAnsi="Arial" w:cs="Arial"/>
                <w:color w:val="1F497D" w:themeColor="text2"/>
                <w:sz w:val="16"/>
                <w:szCs w:val="16"/>
              </w:rPr>
              <w:t xml:space="preserve"> This does not seem needed i.e. there is no functional difference – this is just less efficient</w:t>
            </w:r>
          </w:p>
          <w:p w14:paraId="5774F578" w14:textId="77777777" w:rsidR="00624AA4" w:rsidRPr="007111C1" w:rsidRDefault="00624AA4" w:rsidP="005029B2">
            <w:pPr>
              <w:spacing w:after="0"/>
              <w:rPr>
                <w:rFonts w:ascii="Arial" w:hAnsi="Arial" w:cs="Arial"/>
                <w:sz w:val="16"/>
                <w:szCs w:val="16"/>
              </w:rPr>
            </w:pPr>
            <w:r w:rsidRPr="00066361">
              <w:rPr>
                <w:rFonts w:ascii="Arial" w:hAnsi="Arial" w:cs="Arial"/>
                <w:b/>
                <w:noProof/>
                <w:color w:val="C0504D" w:themeColor="accent2"/>
                <w:sz w:val="16"/>
                <w:szCs w:val="16"/>
              </w:rPr>
              <w:t>Samsung:</w:t>
            </w:r>
            <w:r w:rsidRPr="00066361">
              <w:rPr>
                <w:rFonts w:ascii="Arial" w:hAnsi="Arial" w:cs="Arial"/>
                <w:noProof/>
                <w:color w:val="C0504D" w:themeColor="accent2"/>
                <w:sz w:val="16"/>
                <w:szCs w:val="16"/>
              </w:rPr>
              <w:t xml:space="preserve"> </w:t>
            </w:r>
            <w:r w:rsidRPr="00066361">
              <w:rPr>
                <w:rFonts w:ascii="Arial" w:hAnsi="Arial" w:cs="Arial"/>
                <w:color w:val="C0504D" w:themeColor="accent2"/>
                <w:sz w:val="16"/>
                <w:szCs w:val="16"/>
              </w:rPr>
              <w:t>No change done</w:t>
            </w:r>
          </w:p>
        </w:tc>
        <w:tc>
          <w:tcPr>
            <w:tcW w:w="1060" w:type="dxa"/>
            <w:tcBorders>
              <w:bottom w:val="single" w:sz="4" w:space="0" w:color="auto"/>
            </w:tcBorders>
            <w:shd w:val="clear" w:color="auto" w:fill="CCFF99"/>
          </w:tcPr>
          <w:p w14:paraId="3CF9D742"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lastRenderedPageBreak/>
              <w:t>Closed (ProSe CR)</w:t>
            </w:r>
          </w:p>
        </w:tc>
      </w:tr>
      <w:tr w:rsidR="00624AA4" w:rsidRPr="00BD494B" w14:paraId="1A712BA9" w14:textId="77777777" w:rsidTr="00066361">
        <w:tc>
          <w:tcPr>
            <w:tcW w:w="769" w:type="dxa"/>
            <w:shd w:val="clear" w:color="auto" w:fill="auto"/>
          </w:tcPr>
          <w:p w14:paraId="0E2569D4" w14:textId="77777777" w:rsidR="00624AA4" w:rsidRPr="00BD494B" w:rsidRDefault="00624AA4" w:rsidP="006379B7">
            <w:pPr>
              <w:spacing w:after="0"/>
              <w:rPr>
                <w:rFonts w:ascii="Arial" w:hAnsi="Arial" w:cs="Arial"/>
                <w:noProof/>
                <w:sz w:val="16"/>
                <w:szCs w:val="16"/>
              </w:rPr>
            </w:pPr>
            <w:r>
              <w:rPr>
                <w:rFonts w:ascii="Arial" w:hAnsi="Arial" w:cs="Arial"/>
                <w:noProof/>
                <w:sz w:val="16"/>
                <w:szCs w:val="16"/>
              </w:rPr>
              <w:lastRenderedPageBreak/>
              <w:t>Q.027</w:t>
            </w:r>
          </w:p>
        </w:tc>
        <w:tc>
          <w:tcPr>
            <w:tcW w:w="1677" w:type="dxa"/>
            <w:shd w:val="clear" w:color="auto" w:fill="auto"/>
          </w:tcPr>
          <w:p w14:paraId="4C599600" w14:textId="77777777" w:rsidR="00624AA4" w:rsidRPr="00BD494B"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23DC4961" w14:textId="77777777" w:rsidR="00624AA4" w:rsidRDefault="00624AA4" w:rsidP="00A9633D">
            <w:pPr>
              <w:spacing w:after="0"/>
              <w:rPr>
                <w:rFonts w:ascii="Arial" w:hAnsi="Arial" w:cs="Arial"/>
                <w:noProof/>
                <w:sz w:val="16"/>
                <w:szCs w:val="16"/>
              </w:rPr>
            </w:pPr>
            <w:r w:rsidRPr="007111C1">
              <w:rPr>
                <w:rFonts w:ascii="Arial" w:hAnsi="Arial" w:cs="Arial"/>
                <w:noProof/>
                <w:sz w:val="16"/>
                <w:szCs w:val="16"/>
              </w:rPr>
              <w:t xml:space="preserve">Inside </w:t>
            </w:r>
            <w:r w:rsidRPr="007111C1">
              <w:rPr>
                <w:rFonts w:ascii="Arial" w:hAnsi="Arial" w:cs="Arial"/>
                <w:sz w:val="16"/>
                <w:szCs w:val="16"/>
              </w:rPr>
              <w:t>txParamsAddNeighFreq-r13,</w:t>
            </w:r>
            <w:r w:rsidRPr="007111C1">
              <w:rPr>
                <w:rFonts w:ascii="Arial" w:hAnsi="Arial" w:cs="Arial"/>
                <w:sz w:val="16"/>
                <w:szCs w:val="16"/>
              </w:rPr>
              <w:tab/>
              <w:t xml:space="preserve">release-11 extension of tdd-Config </w:t>
            </w:r>
            <w:r w:rsidRPr="007111C1">
              <w:rPr>
                <w:rFonts w:ascii="Arial" w:hAnsi="Arial" w:cs="Arial"/>
                <w:noProof/>
                <w:sz w:val="16"/>
                <w:szCs w:val="16"/>
              </w:rPr>
              <w:t>is present.</w:t>
            </w:r>
          </w:p>
          <w:p w14:paraId="54F7DDBC" w14:textId="77777777" w:rsidR="00624AA4" w:rsidRPr="00170A0E" w:rsidRDefault="00624AA4" w:rsidP="00A9633D">
            <w:pPr>
              <w:pStyle w:val="PL"/>
              <w:shd w:val="clear" w:color="auto" w:fill="E6E6E6"/>
            </w:pPr>
            <w:r w:rsidRPr="00170A0E">
              <w:t>tdd-Config-r13</w:t>
            </w:r>
            <w:r w:rsidRPr="00170A0E">
              <w:tab/>
            </w:r>
            <w:r w:rsidRPr="00170A0E">
              <w:tab/>
            </w:r>
            <w:r w:rsidRPr="00170A0E">
              <w:tab/>
            </w:r>
            <w:r w:rsidRPr="00170A0E">
              <w:tab/>
            </w:r>
            <w:r w:rsidRPr="00170A0E">
              <w:tab/>
              <w:t>TDD-Config</w:t>
            </w:r>
            <w:r w:rsidRPr="00170A0E">
              <w:tab/>
            </w:r>
            <w:r w:rsidRPr="00170A0E">
              <w:tab/>
            </w:r>
            <w:r w:rsidRPr="00170A0E">
              <w:tab/>
            </w:r>
            <w:r w:rsidRPr="00170A0E">
              <w:tab/>
              <w:t>OPTIONAL,</w:t>
            </w:r>
            <w:r w:rsidRPr="00170A0E">
              <w:tab/>
              <w:t>-- Need OR</w:t>
            </w:r>
          </w:p>
          <w:p w14:paraId="44026AC9" w14:textId="77777777" w:rsidR="00624AA4" w:rsidRPr="007111C1" w:rsidRDefault="00624AA4" w:rsidP="007111C1">
            <w:pPr>
              <w:pStyle w:val="PL"/>
              <w:shd w:val="clear" w:color="auto" w:fill="E6E6E6"/>
              <w:rPr>
                <w:lang w:eastAsia="zh-CN"/>
              </w:rPr>
            </w:pPr>
            <w:r w:rsidRPr="00170A0E">
              <w:tab/>
            </w:r>
            <w:r w:rsidRPr="00170A0E">
              <w:tab/>
            </w:r>
            <w:r w:rsidRPr="00170A0E">
              <w:tab/>
              <w:t>tdd-Config-v1130</w:t>
            </w:r>
            <w:r w:rsidRPr="00170A0E">
              <w:tab/>
            </w:r>
            <w:r w:rsidRPr="00170A0E">
              <w:tab/>
            </w:r>
            <w:r w:rsidRPr="00170A0E">
              <w:tab/>
            </w:r>
            <w:r w:rsidRPr="00170A0E">
              <w:tab/>
              <w:t>TDD-Config-v1130</w:t>
            </w:r>
            <w:r w:rsidRPr="00170A0E">
              <w:tab/>
            </w:r>
            <w:r w:rsidRPr="00170A0E">
              <w:tab/>
              <w:t>OPTIONAL</w:t>
            </w:r>
            <w:r w:rsidRPr="00170A0E">
              <w:rPr>
                <w:lang w:eastAsia="zh-CN"/>
              </w:rPr>
              <w:t>,</w:t>
            </w:r>
            <w:r w:rsidRPr="00170A0E">
              <w:tab/>
              <w:t>-- Cond</w:t>
            </w:r>
            <w:r w:rsidRPr="00170A0E">
              <w:rPr>
                <w:lang w:eastAsia="zh-CN"/>
              </w:rPr>
              <w:t xml:space="preserve"> TDD-OR</w:t>
            </w:r>
          </w:p>
        </w:tc>
        <w:tc>
          <w:tcPr>
            <w:tcW w:w="708" w:type="dxa"/>
            <w:gridSpan w:val="3"/>
            <w:shd w:val="clear" w:color="auto" w:fill="auto"/>
          </w:tcPr>
          <w:p w14:paraId="2BC773AB" w14:textId="77777777" w:rsidR="00624AA4" w:rsidRPr="00BD494B" w:rsidRDefault="00624AA4" w:rsidP="006379B7">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1DAD2803" w14:textId="77777777" w:rsidR="00624AA4" w:rsidRDefault="00624AA4" w:rsidP="00A9633D">
            <w:pPr>
              <w:spacing w:after="0"/>
              <w:rPr>
                <w:rFonts w:ascii="Arial" w:hAnsi="Arial" w:cs="Arial"/>
                <w:sz w:val="16"/>
                <w:szCs w:val="16"/>
              </w:rPr>
            </w:pPr>
            <w:r w:rsidRPr="007111C1">
              <w:rPr>
                <w:rFonts w:ascii="Arial" w:hAnsi="Arial" w:cs="Arial"/>
                <w:sz w:val="16"/>
                <w:szCs w:val="16"/>
              </w:rPr>
              <w:t xml:space="preserve">The need of </w:t>
            </w:r>
            <w:r w:rsidRPr="007111C1">
              <w:rPr>
                <w:rFonts w:ascii="Arial" w:hAnsi="Arial" w:cs="Arial"/>
                <w:i/>
                <w:sz w:val="16"/>
                <w:szCs w:val="16"/>
              </w:rPr>
              <w:t>tdd-Config-v1130</w:t>
            </w:r>
            <w:r w:rsidRPr="007111C1">
              <w:rPr>
                <w:rFonts w:ascii="Arial" w:hAnsi="Arial" w:cs="Arial"/>
                <w:sz w:val="16"/>
                <w:szCs w:val="16"/>
              </w:rPr>
              <w:t xml:space="preserve"> should be confirme</w:t>
            </w:r>
            <w:r>
              <w:rPr>
                <w:rFonts w:ascii="Arial" w:hAnsi="Arial" w:cs="Arial"/>
                <w:sz w:val="16"/>
                <w:szCs w:val="16"/>
              </w:rPr>
              <w:t>d</w:t>
            </w:r>
          </w:p>
          <w:p w14:paraId="16E4BA1B" w14:textId="77777777" w:rsidR="00624AA4" w:rsidRPr="007111C1" w:rsidRDefault="00624AA4" w:rsidP="006379B7">
            <w:pPr>
              <w:spacing w:after="0"/>
              <w:rPr>
                <w:rFonts w:ascii="Arial" w:hAnsi="Arial" w:cs="Arial"/>
                <w:sz w:val="16"/>
                <w:szCs w:val="16"/>
              </w:rPr>
            </w:pPr>
            <w:r>
              <w:rPr>
                <w:rFonts w:ascii="Arial" w:hAnsi="Arial" w:cs="Arial"/>
                <w:sz w:val="16"/>
                <w:szCs w:val="16"/>
              </w:rPr>
              <w:t xml:space="preserve">HV&gt; QC initially assume that it would be sufficient to just refer to IE </w:t>
            </w:r>
            <w:r w:rsidRPr="00845692">
              <w:rPr>
                <w:rFonts w:ascii="Arial" w:hAnsi="Arial" w:cs="Arial"/>
                <w:sz w:val="16"/>
                <w:szCs w:val="16"/>
              </w:rPr>
              <w:t>TDD-Config</w:t>
            </w:r>
            <w:r>
              <w:rPr>
                <w:rFonts w:ascii="Arial" w:hAnsi="Arial" w:cs="Arial"/>
                <w:sz w:val="16"/>
                <w:szCs w:val="16"/>
              </w:rPr>
              <w:t>, as used for the Rel-12 Rx pool. However, REL-12 Tx pool was actually also referring to TDD-Config-v</w:t>
            </w:r>
            <w:r w:rsidRPr="00845692">
              <w:rPr>
                <w:rFonts w:ascii="Arial" w:hAnsi="Arial" w:cs="Arial"/>
                <w:sz w:val="16"/>
                <w:szCs w:val="16"/>
              </w:rPr>
              <w:t>1</w:t>
            </w:r>
            <w:r>
              <w:rPr>
                <w:rFonts w:ascii="Arial" w:hAnsi="Arial" w:cs="Arial"/>
                <w:sz w:val="16"/>
                <w:szCs w:val="16"/>
              </w:rPr>
              <w:t>130. So it seems fine to also reference this for neighbouring frequencies. I.e. no change (i.e. both fields Cond TDD-OR)</w:t>
            </w:r>
          </w:p>
        </w:tc>
        <w:tc>
          <w:tcPr>
            <w:tcW w:w="1060" w:type="dxa"/>
            <w:shd w:val="clear" w:color="auto" w:fill="CCFF99"/>
          </w:tcPr>
          <w:p w14:paraId="5FC46E6E" w14:textId="77777777" w:rsidR="00624AA4" w:rsidRDefault="00624AA4" w:rsidP="00A9633D">
            <w:pPr>
              <w:spacing w:after="0"/>
              <w:rPr>
                <w:rFonts w:ascii="Arial" w:hAnsi="Arial" w:cs="Arial"/>
                <w:noProof/>
                <w:sz w:val="16"/>
                <w:szCs w:val="16"/>
              </w:rPr>
            </w:pPr>
            <w:r>
              <w:rPr>
                <w:rFonts w:ascii="Arial" w:hAnsi="Arial" w:cs="Arial"/>
                <w:noProof/>
                <w:sz w:val="16"/>
                <w:szCs w:val="16"/>
              </w:rPr>
              <w:t>Closed (ProSe CR)</w:t>
            </w:r>
          </w:p>
          <w:p w14:paraId="0DCD5CE3"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t>(ASN.1)</w:t>
            </w:r>
          </w:p>
        </w:tc>
      </w:tr>
      <w:tr w:rsidR="00624AA4" w:rsidRPr="00BD494B" w14:paraId="5209159B" w14:textId="77777777" w:rsidTr="00066361">
        <w:tc>
          <w:tcPr>
            <w:tcW w:w="769" w:type="dxa"/>
            <w:shd w:val="clear" w:color="auto" w:fill="auto"/>
          </w:tcPr>
          <w:p w14:paraId="02A4B8E8" w14:textId="77777777" w:rsidR="00624AA4" w:rsidRPr="00BD494B" w:rsidRDefault="00624AA4" w:rsidP="006379B7">
            <w:pPr>
              <w:spacing w:after="0"/>
              <w:rPr>
                <w:rFonts w:ascii="Arial" w:hAnsi="Arial" w:cs="Arial"/>
                <w:noProof/>
                <w:sz w:val="16"/>
                <w:szCs w:val="16"/>
              </w:rPr>
            </w:pPr>
            <w:r>
              <w:rPr>
                <w:rFonts w:ascii="Arial" w:hAnsi="Arial" w:cs="Arial"/>
                <w:noProof/>
                <w:sz w:val="16"/>
                <w:szCs w:val="16"/>
              </w:rPr>
              <w:t>Q.029</w:t>
            </w:r>
          </w:p>
        </w:tc>
        <w:tc>
          <w:tcPr>
            <w:tcW w:w="1677" w:type="dxa"/>
            <w:shd w:val="clear" w:color="auto" w:fill="auto"/>
          </w:tcPr>
          <w:p w14:paraId="04564CD7" w14:textId="77777777" w:rsidR="00624AA4" w:rsidRPr="00BD494B"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7DCE7C31" w14:textId="77777777" w:rsidR="00624AA4" w:rsidRPr="007111C1" w:rsidRDefault="00624AA4" w:rsidP="006379B7">
            <w:pPr>
              <w:spacing w:after="0"/>
              <w:rPr>
                <w:rFonts w:ascii="Arial" w:hAnsi="Arial" w:cs="Arial"/>
                <w:noProof/>
                <w:sz w:val="16"/>
                <w:szCs w:val="16"/>
              </w:rPr>
            </w:pPr>
            <w:r w:rsidRPr="007111C1">
              <w:rPr>
                <w:rFonts w:ascii="Arial" w:hAnsi="Arial" w:cs="Arial"/>
                <w:noProof/>
                <w:sz w:val="16"/>
                <w:szCs w:val="16"/>
              </w:rPr>
              <w:t xml:space="preserve">Make all fields inside </w:t>
            </w:r>
            <w:r w:rsidRPr="007111C1">
              <w:rPr>
                <w:rFonts w:ascii="Arial" w:hAnsi="Arial" w:cs="Arial"/>
                <w:sz w:val="16"/>
                <w:szCs w:val="16"/>
              </w:rPr>
              <w:t>txParamsAddNeighFreq optional</w:t>
            </w:r>
          </w:p>
        </w:tc>
        <w:tc>
          <w:tcPr>
            <w:tcW w:w="708" w:type="dxa"/>
            <w:gridSpan w:val="3"/>
            <w:shd w:val="clear" w:color="auto" w:fill="auto"/>
          </w:tcPr>
          <w:p w14:paraId="757F5B74" w14:textId="77777777" w:rsidR="00624AA4" w:rsidRPr="00BD494B" w:rsidRDefault="00624AA4" w:rsidP="006379B7">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31E46CD9" w14:textId="77777777" w:rsidR="00624AA4" w:rsidRDefault="00624AA4" w:rsidP="00A9633D">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Text proposal would be appreciated</w:t>
            </w:r>
          </w:p>
          <w:p w14:paraId="2330967A" w14:textId="77777777" w:rsidR="00624AA4" w:rsidRPr="005029B2" w:rsidRDefault="00624AA4" w:rsidP="006379B7">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066361">
              <w:rPr>
                <w:rFonts w:ascii="Arial" w:hAnsi="Arial" w:cs="Arial"/>
                <w:noProof/>
                <w:color w:val="C0504D" w:themeColor="accent2"/>
                <w:sz w:val="16"/>
                <w:szCs w:val="16"/>
              </w:rPr>
              <w:t>Understand that the suggestion was to make additionalSpectrumEmission &amp; referenceSignalPower inside txParamsAddNeighFreq optional, need OR. After further consideration, QC suggested to keep fields mandatory to avoid having to specify UE behaviour for the case of absence. I.e. no change</w:t>
            </w:r>
          </w:p>
        </w:tc>
        <w:tc>
          <w:tcPr>
            <w:tcW w:w="1060" w:type="dxa"/>
            <w:tcBorders>
              <w:bottom w:val="single" w:sz="4" w:space="0" w:color="auto"/>
            </w:tcBorders>
            <w:shd w:val="clear" w:color="auto" w:fill="CCFF99"/>
          </w:tcPr>
          <w:p w14:paraId="1A099167" w14:textId="77777777" w:rsidR="00624AA4" w:rsidRDefault="00624AA4" w:rsidP="00A9633D">
            <w:pPr>
              <w:spacing w:after="0"/>
              <w:rPr>
                <w:rFonts w:ascii="Arial" w:hAnsi="Arial" w:cs="Arial"/>
                <w:noProof/>
                <w:sz w:val="16"/>
                <w:szCs w:val="16"/>
              </w:rPr>
            </w:pPr>
            <w:r>
              <w:rPr>
                <w:rFonts w:ascii="Arial" w:hAnsi="Arial" w:cs="Arial"/>
                <w:noProof/>
                <w:sz w:val="16"/>
                <w:szCs w:val="16"/>
              </w:rPr>
              <w:t>Closed (ProSe CR)</w:t>
            </w:r>
          </w:p>
          <w:p w14:paraId="7C1BD00A"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t>(ASN.1)</w:t>
            </w:r>
          </w:p>
        </w:tc>
      </w:tr>
      <w:tr w:rsidR="00624AA4" w:rsidRPr="00BD494B" w14:paraId="1BC0A0C7" w14:textId="77777777" w:rsidTr="00066361">
        <w:tc>
          <w:tcPr>
            <w:tcW w:w="769" w:type="dxa"/>
            <w:shd w:val="clear" w:color="auto" w:fill="auto"/>
          </w:tcPr>
          <w:p w14:paraId="418EAC75" w14:textId="77777777" w:rsidR="00624AA4" w:rsidRDefault="00624AA4" w:rsidP="007111C1">
            <w:pPr>
              <w:spacing w:after="0"/>
              <w:rPr>
                <w:rFonts w:ascii="Arial" w:hAnsi="Arial" w:cs="Arial"/>
                <w:noProof/>
                <w:sz w:val="16"/>
                <w:szCs w:val="16"/>
              </w:rPr>
            </w:pPr>
            <w:r>
              <w:rPr>
                <w:rFonts w:ascii="Arial" w:hAnsi="Arial" w:cs="Arial"/>
                <w:noProof/>
                <w:sz w:val="16"/>
                <w:szCs w:val="16"/>
              </w:rPr>
              <w:t>Q.031</w:t>
            </w:r>
          </w:p>
        </w:tc>
        <w:tc>
          <w:tcPr>
            <w:tcW w:w="1677" w:type="dxa"/>
            <w:shd w:val="clear" w:color="auto" w:fill="auto"/>
          </w:tcPr>
          <w:p w14:paraId="197AD37B" w14:textId="77777777" w:rsidR="00624AA4" w:rsidRDefault="00624AA4" w:rsidP="007111C1">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180FDA65" w14:textId="77777777" w:rsidR="00624AA4" w:rsidRPr="007A6EE4" w:rsidRDefault="00624AA4" w:rsidP="007111C1">
            <w:pPr>
              <w:spacing w:after="0"/>
              <w:rPr>
                <w:rFonts w:ascii="Arial" w:hAnsi="Arial" w:cs="Arial"/>
                <w:noProof/>
                <w:sz w:val="16"/>
                <w:szCs w:val="16"/>
              </w:rPr>
            </w:pPr>
            <w:r w:rsidRPr="007A6EE4">
              <w:rPr>
                <w:rFonts w:ascii="Arial" w:hAnsi="Arial" w:cs="Arial"/>
                <w:noProof/>
                <w:sz w:val="16"/>
                <w:szCs w:val="16"/>
              </w:rPr>
              <w:t xml:space="preserve">Description of </w:t>
            </w:r>
            <w:r w:rsidRPr="007A6EE4">
              <w:rPr>
                <w:rFonts w:ascii="Arial" w:hAnsi="Arial" w:cs="Arial"/>
                <w:sz w:val="16"/>
                <w:szCs w:val="16"/>
              </w:rPr>
              <w:t xml:space="preserve">syncConfigIndex </w:t>
            </w:r>
            <w:r w:rsidRPr="007A6EE4">
              <w:rPr>
                <w:rFonts w:ascii="Arial" w:hAnsi="Arial" w:cs="Arial"/>
                <w:noProof/>
                <w:sz w:val="16"/>
                <w:szCs w:val="16"/>
              </w:rPr>
              <w:t xml:space="preserve">can be updated to handle </w:t>
            </w:r>
            <w:r w:rsidRPr="007A6EE4">
              <w:rPr>
                <w:rFonts w:ascii="Arial" w:hAnsi="Arial" w:cs="Arial"/>
                <w:sz w:val="16"/>
                <w:szCs w:val="16"/>
              </w:rPr>
              <w:t xml:space="preserve">syncConfigIndex-r13, </w:t>
            </w:r>
            <w:r w:rsidRPr="007A6EE4">
              <w:rPr>
                <w:rFonts w:ascii="Arial" w:hAnsi="Arial" w:cs="Arial"/>
                <w:noProof/>
                <w:sz w:val="16"/>
                <w:szCs w:val="16"/>
              </w:rPr>
              <w:t>as it is for Tx case as well and points to different synch config (i.e. inter frequency synch config).</w:t>
            </w:r>
          </w:p>
        </w:tc>
        <w:tc>
          <w:tcPr>
            <w:tcW w:w="708" w:type="dxa"/>
            <w:gridSpan w:val="3"/>
            <w:shd w:val="clear" w:color="auto" w:fill="auto"/>
          </w:tcPr>
          <w:p w14:paraId="333A1DD3" w14:textId="77777777" w:rsidR="00624AA4" w:rsidRDefault="00624AA4" w:rsidP="007111C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5796E5EB" w14:textId="77777777" w:rsidR="00624AA4" w:rsidRDefault="00624AA4" w:rsidP="00A9633D">
            <w:pPr>
              <w:spacing w:after="0"/>
              <w:rPr>
                <w:rFonts w:ascii="Arial" w:hAnsi="Arial" w:cs="Arial"/>
                <w:noProof/>
                <w:sz w:val="16"/>
                <w:szCs w:val="16"/>
              </w:rPr>
            </w:pPr>
            <w:r>
              <w:rPr>
                <w:rFonts w:ascii="Arial" w:hAnsi="Arial" w:cs="Arial"/>
                <w:noProof/>
                <w:sz w:val="16"/>
                <w:szCs w:val="16"/>
              </w:rPr>
              <w:t>HV&gt; Added yellow text as shown below:</w:t>
            </w:r>
          </w:p>
          <w:p w14:paraId="52FF4009" w14:textId="77777777" w:rsidR="00624AA4" w:rsidRPr="00066361" w:rsidRDefault="00624AA4" w:rsidP="00A9633D">
            <w:pPr>
              <w:pStyle w:val="TAL"/>
              <w:rPr>
                <w:rFonts w:cs="Arial"/>
                <w:b/>
                <w:bCs/>
                <w:i/>
                <w:iCs/>
                <w:sz w:val="16"/>
                <w:szCs w:val="16"/>
              </w:rPr>
            </w:pPr>
            <w:r w:rsidRPr="00066361">
              <w:rPr>
                <w:rFonts w:cs="Arial"/>
                <w:b/>
                <w:bCs/>
                <w:i/>
                <w:iCs/>
                <w:sz w:val="16"/>
                <w:szCs w:val="16"/>
              </w:rPr>
              <w:t>syncConfigIndex</w:t>
            </w:r>
          </w:p>
          <w:p w14:paraId="2548870B" w14:textId="77777777" w:rsidR="00624AA4" w:rsidRPr="00BD494B" w:rsidRDefault="00624AA4" w:rsidP="007111C1">
            <w:pPr>
              <w:spacing w:after="0"/>
              <w:rPr>
                <w:rFonts w:ascii="Arial" w:hAnsi="Arial" w:cs="Arial"/>
                <w:noProof/>
                <w:sz w:val="16"/>
                <w:szCs w:val="16"/>
              </w:rPr>
            </w:pPr>
            <w:r w:rsidRPr="00066361">
              <w:rPr>
                <w:rFonts w:ascii="Arial" w:hAnsi="Arial" w:cs="Arial"/>
                <w:sz w:val="16"/>
                <w:szCs w:val="16"/>
              </w:rPr>
              <w:t xml:space="preserve">Indicates the synchronisation configuration that is associated with a reception </w:t>
            </w:r>
            <w:r w:rsidRPr="00066361">
              <w:rPr>
                <w:rFonts w:ascii="Arial" w:hAnsi="Arial" w:cs="Arial"/>
                <w:color w:val="FF0000"/>
                <w:sz w:val="16"/>
                <w:szCs w:val="16"/>
                <w:highlight w:val="yellow"/>
              </w:rPr>
              <w:t>or transmission</w:t>
            </w:r>
            <w:r w:rsidRPr="00066361">
              <w:rPr>
                <w:rFonts w:ascii="Arial" w:hAnsi="Arial" w:cs="Arial"/>
                <w:sz w:val="16"/>
                <w:szCs w:val="16"/>
              </w:rPr>
              <w:t xml:space="preserve"> pool, by means of an index to the corresponding entry of </w:t>
            </w:r>
            <w:r w:rsidRPr="00066361">
              <w:rPr>
                <w:rFonts w:ascii="Arial" w:hAnsi="Arial" w:cs="Arial"/>
                <w:i/>
                <w:iCs/>
                <w:sz w:val="16"/>
                <w:szCs w:val="16"/>
              </w:rPr>
              <w:t>discSyncConfig</w:t>
            </w:r>
            <w:r w:rsidRPr="00066361">
              <w:rPr>
                <w:rFonts w:ascii="Arial" w:hAnsi="Arial" w:cs="Arial"/>
                <w:sz w:val="16"/>
                <w:szCs w:val="16"/>
              </w:rPr>
              <w:t xml:space="preserve"> in </w:t>
            </w:r>
            <w:r w:rsidRPr="00066361">
              <w:rPr>
                <w:rFonts w:ascii="Arial" w:hAnsi="Arial" w:cs="Arial"/>
                <w:i/>
                <w:iCs/>
                <w:sz w:val="16"/>
                <w:szCs w:val="16"/>
              </w:rPr>
              <w:t>SystemInformationBlockType19</w:t>
            </w:r>
            <w:r w:rsidRPr="00066361">
              <w:rPr>
                <w:rFonts w:ascii="Arial" w:hAnsi="Arial" w:cs="Arial"/>
                <w:sz w:val="16"/>
                <w:szCs w:val="16"/>
              </w:rPr>
              <w:t>.</w:t>
            </w:r>
          </w:p>
        </w:tc>
        <w:tc>
          <w:tcPr>
            <w:tcW w:w="1060" w:type="dxa"/>
            <w:tcBorders>
              <w:bottom w:val="single" w:sz="4" w:space="0" w:color="auto"/>
            </w:tcBorders>
            <w:shd w:val="clear" w:color="auto" w:fill="CCFF99"/>
          </w:tcPr>
          <w:p w14:paraId="6A716871"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14:paraId="5E925F8F" w14:textId="77777777" w:rsidTr="00066361">
        <w:tc>
          <w:tcPr>
            <w:tcW w:w="769" w:type="dxa"/>
            <w:shd w:val="clear" w:color="auto" w:fill="auto"/>
          </w:tcPr>
          <w:p w14:paraId="47E4B115"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L.038</w:t>
            </w:r>
          </w:p>
        </w:tc>
        <w:tc>
          <w:tcPr>
            <w:tcW w:w="1677" w:type="dxa"/>
            <w:shd w:val="clear" w:color="auto" w:fill="auto"/>
          </w:tcPr>
          <w:p w14:paraId="2B6A54B6" w14:textId="77777777" w:rsidR="00624AA4" w:rsidRPr="000F1C1D" w:rsidRDefault="00624AA4" w:rsidP="000F1C1D">
            <w:pPr>
              <w:spacing w:after="0"/>
              <w:rPr>
                <w:rFonts w:ascii="Arial" w:hAnsi="Arial" w:cs="Arial"/>
                <w:sz w:val="16"/>
                <w:szCs w:val="16"/>
              </w:rPr>
            </w:pPr>
            <w:r w:rsidRPr="000F1C1D">
              <w:rPr>
                <w:rFonts w:ascii="Arial" w:hAnsi="Arial" w:cs="Arial"/>
                <w:sz w:val="16"/>
                <w:szCs w:val="16"/>
              </w:rPr>
              <w:t>6.3.8 SL-CommConfig</w:t>
            </w:r>
          </w:p>
        </w:tc>
        <w:tc>
          <w:tcPr>
            <w:tcW w:w="5369" w:type="dxa"/>
            <w:shd w:val="clear" w:color="auto" w:fill="auto"/>
          </w:tcPr>
          <w:p w14:paraId="29409B0B" w14:textId="77777777" w:rsidR="00624AA4" w:rsidRPr="007D300B" w:rsidRDefault="00624AA4" w:rsidP="00A9633D">
            <w:pPr>
              <w:pStyle w:val="TAL"/>
              <w:rPr>
                <w:b/>
                <w:bCs/>
                <w:i/>
                <w:noProof/>
                <w:sz w:val="16"/>
                <w:szCs w:val="16"/>
                <w:lang w:eastAsia="zh-CN"/>
              </w:rPr>
            </w:pPr>
            <w:r w:rsidRPr="007D300B">
              <w:rPr>
                <w:b/>
                <w:bCs/>
                <w:i/>
                <w:noProof/>
                <w:sz w:val="16"/>
                <w:szCs w:val="16"/>
                <w:lang w:eastAsia="en-GB"/>
              </w:rPr>
              <w:t>multipleTxAllowed</w:t>
            </w:r>
          </w:p>
          <w:p w14:paraId="2E88AF11" w14:textId="77777777" w:rsidR="00624AA4" w:rsidRPr="007D300B" w:rsidRDefault="00624AA4" w:rsidP="00A9633D">
            <w:pPr>
              <w:pStyle w:val="TAL"/>
              <w:rPr>
                <w:rFonts w:eastAsia="Malgun Gothic"/>
                <w:bCs/>
                <w:kern w:val="2"/>
                <w:sz w:val="16"/>
                <w:szCs w:val="16"/>
                <w:lang w:eastAsia="ko-KR"/>
              </w:rPr>
            </w:pPr>
            <w:r w:rsidRPr="007D300B">
              <w:rPr>
                <w:rFonts w:eastAsia="MS Mincho"/>
                <w:bCs/>
                <w:kern w:val="2"/>
                <w:sz w:val="16"/>
                <w:szCs w:val="16"/>
                <w:lang w:eastAsia="en-GB"/>
              </w:rPr>
              <w:t xml:space="preserve">Indicates whether or not multiple transmissions in one SC period </w:t>
            </w:r>
            <w:proofErr w:type="gramStart"/>
            <w:r w:rsidRPr="007D300B">
              <w:rPr>
                <w:rFonts w:eastAsia="MS Mincho"/>
                <w:bCs/>
                <w:kern w:val="2"/>
                <w:sz w:val="16"/>
                <w:szCs w:val="16"/>
                <w:lang w:eastAsia="en-GB"/>
              </w:rPr>
              <w:t>is</w:t>
            </w:r>
            <w:proofErr w:type="gramEnd"/>
            <w:r w:rsidRPr="007D300B">
              <w:rPr>
                <w:rFonts w:eastAsia="MS Mincho"/>
                <w:bCs/>
                <w:kern w:val="2"/>
                <w:sz w:val="16"/>
                <w:szCs w:val="16"/>
                <w:lang w:eastAsia="en-GB"/>
              </w:rPr>
              <w:t xml:space="preserve"> allowed.</w:t>
            </w:r>
          </w:p>
          <w:p w14:paraId="4CB0F03F" w14:textId="77777777" w:rsidR="00624AA4" w:rsidRPr="007D300B" w:rsidRDefault="00624AA4" w:rsidP="00A9633D">
            <w:pPr>
              <w:pStyle w:val="TAL"/>
              <w:rPr>
                <w:rFonts w:eastAsia="Malgun Gothic" w:cs="Arial"/>
                <w:bCs/>
                <w:kern w:val="2"/>
                <w:sz w:val="16"/>
                <w:szCs w:val="16"/>
                <w:lang w:eastAsia="ko-KR"/>
              </w:rPr>
            </w:pPr>
          </w:p>
          <w:p w14:paraId="3AFD8F42" w14:textId="77777777" w:rsidR="00624AA4" w:rsidRPr="00B80333" w:rsidRDefault="00624AA4" w:rsidP="00B80333">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Currently this field seems to be placed under the field </w:t>
            </w:r>
            <w:r w:rsidRPr="007D300B">
              <w:rPr>
                <w:rFonts w:ascii="Arial" w:hAnsi="Arial" w:cs="Arial"/>
                <w:i/>
                <w:sz w:val="16"/>
                <w:szCs w:val="16"/>
                <w:lang w:eastAsia="ko-KR"/>
              </w:rPr>
              <w:t xml:space="preserve">scheduled. </w:t>
            </w:r>
            <w:r w:rsidRPr="007D300B">
              <w:rPr>
                <w:rFonts w:ascii="Arial" w:hAnsi="Arial" w:cs="Arial"/>
                <w:sz w:val="16"/>
                <w:szCs w:val="16"/>
                <w:lang w:eastAsia="ko-KR"/>
              </w:rPr>
              <w:t xml:space="preserve"> Our understanding is that for mode1, eNB needs to indicate this to enabler intended UE behaviors, but for mode2 multiple transmissons are allowed by default. If this is a correct understanding, do we need to clarify this in the field description? (</w:t>
            </w:r>
            <w:proofErr w:type="gramStart"/>
            <w:r w:rsidRPr="007D300B">
              <w:rPr>
                <w:rFonts w:ascii="Arial" w:hAnsi="Arial" w:cs="Arial"/>
                <w:sz w:val="16"/>
                <w:szCs w:val="16"/>
                <w:lang w:eastAsia="ko-KR"/>
              </w:rPr>
              <w:t>i.e</w:t>
            </w:r>
            <w:proofErr w:type="gramEnd"/>
            <w:r w:rsidRPr="007D300B">
              <w:rPr>
                <w:rFonts w:ascii="Arial" w:hAnsi="Arial" w:cs="Arial"/>
                <w:sz w:val="16"/>
                <w:szCs w:val="16"/>
                <w:lang w:eastAsia="ko-KR"/>
              </w:rPr>
              <w:t xml:space="preserve"> to prevent the misunderstanding that multipleTX is not allowed at all for mode2?)</w:t>
            </w:r>
          </w:p>
        </w:tc>
        <w:tc>
          <w:tcPr>
            <w:tcW w:w="708" w:type="dxa"/>
            <w:gridSpan w:val="3"/>
            <w:shd w:val="clear" w:color="auto" w:fill="auto"/>
          </w:tcPr>
          <w:p w14:paraId="2C6D9FCF"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049890F5" w14:textId="77777777" w:rsidR="00624AA4" w:rsidRPr="007D300B" w:rsidRDefault="00624AA4" w:rsidP="00A9633D">
            <w:pPr>
              <w:pStyle w:val="TAL"/>
              <w:rPr>
                <w:b/>
                <w:bCs/>
                <w:i/>
                <w:noProof/>
                <w:sz w:val="16"/>
                <w:szCs w:val="16"/>
                <w:lang w:eastAsia="zh-CN"/>
              </w:rPr>
            </w:pPr>
            <w:r w:rsidRPr="007D300B">
              <w:rPr>
                <w:b/>
                <w:bCs/>
                <w:i/>
                <w:noProof/>
                <w:sz w:val="16"/>
                <w:szCs w:val="16"/>
                <w:lang w:eastAsia="en-GB"/>
              </w:rPr>
              <w:t>multipleTxAllowed</w:t>
            </w:r>
          </w:p>
          <w:p w14:paraId="6BFDC8CA" w14:textId="77777777" w:rsidR="00624AA4" w:rsidRPr="007D300B" w:rsidRDefault="00624AA4" w:rsidP="00A9633D">
            <w:pPr>
              <w:pStyle w:val="TAL"/>
              <w:pBdr>
                <w:bottom w:val="single" w:sz="6" w:space="1" w:color="auto"/>
              </w:pBdr>
              <w:rPr>
                <w:rFonts w:eastAsia="Malgun Gothic"/>
                <w:bCs/>
                <w:kern w:val="2"/>
                <w:sz w:val="16"/>
                <w:szCs w:val="16"/>
                <w:lang w:eastAsia="ko-KR"/>
              </w:rPr>
            </w:pPr>
            <w:r w:rsidRPr="007D300B">
              <w:rPr>
                <w:rFonts w:eastAsia="MS Mincho"/>
                <w:bCs/>
                <w:kern w:val="2"/>
                <w:sz w:val="16"/>
                <w:szCs w:val="16"/>
                <w:lang w:eastAsia="en-GB"/>
              </w:rPr>
              <w:t xml:space="preserve">Indicates whether or not multiple transmissions in one SC period </w:t>
            </w:r>
            <w:proofErr w:type="gramStart"/>
            <w:r w:rsidRPr="007D300B">
              <w:rPr>
                <w:rFonts w:eastAsia="MS Mincho"/>
                <w:bCs/>
                <w:kern w:val="2"/>
                <w:sz w:val="16"/>
                <w:szCs w:val="16"/>
                <w:lang w:eastAsia="en-GB"/>
              </w:rPr>
              <w:t>is</w:t>
            </w:r>
            <w:proofErr w:type="gramEnd"/>
            <w:r w:rsidRPr="007D300B">
              <w:rPr>
                <w:rFonts w:eastAsia="MS Mincho"/>
                <w:bCs/>
                <w:kern w:val="2"/>
                <w:sz w:val="16"/>
                <w:szCs w:val="16"/>
                <w:lang w:eastAsia="en-GB"/>
              </w:rPr>
              <w:t xml:space="preserve"> allowed</w:t>
            </w:r>
            <w:r w:rsidRPr="007D300B">
              <w:rPr>
                <w:rFonts w:eastAsia="Malgun Gothic" w:hint="eastAsia"/>
                <w:bCs/>
                <w:color w:val="FF0000"/>
                <w:kern w:val="2"/>
                <w:sz w:val="16"/>
                <w:szCs w:val="16"/>
                <w:u w:val="single"/>
                <w:lang w:eastAsia="ko-KR"/>
              </w:rPr>
              <w:t xml:space="preserve"> for eNB scheduled transmission</w:t>
            </w:r>
            <w:r w:rsidRPr="007D300B">
              <w:rPr>
                <w:rFonts w:eastAsia="MS Mincho"/>
                <w:bCs/>
                <w:color w:val="FF0000"/>
                <w:kern w:val="2"/>
                <w:sz w:val="16"/>
                <w:szCs w:val="16"/>
                <w:u w:val="single"/>
                <w:lang w:eastAsia="en-GB"/>
              </w:rPr>
              <w:t>.</w:t>
            </w:r>
          </w:p>
          <w:p w14:paraId="020CD9A9" w14:textId="77777777" w:rsidR="00624AA4" w:rsidRPr="007D300B" w:rsidRDefault="00624AA4"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It can be good to clarify this. Actually, the word “allowed” may be misleading. As we are talking about Mode 1, the UE follows the eNB, hence it is not “allowed” for the UE (as that indicates some level of optionality). Maybe we can think about renaming this field to e.g. </w:t>
            </w:r>
            <w:r w:rsidRPr="007D300B">
              <w:rPr>
                <w:rFonts w:ascii="Arial" w:hAnsi="Arial" w:cs="Arial"/>
                <w:i/>
                <w:noProof/>
                <w:color w:val="1F497D" w:themeColor="text2"/>
                <w:sz w:val="16"/>
                <w:szCs w:val="16"/>
                <w:lang w:eastAsia="ko-KR"/>
              </w:rPr>
              <w:t>multipleTxConfigured</w:t>
            </w:r>
            <w:r w:rsidRPr="007D300B">
              <w:rPr>
                <w:rFonts w:ascii="Arial" w:hAnsi="Arial" w:cs="Arial"/>
                <w:noProof/>
                <w:color w:val="1F497D" w:themeColor="text2"/>
                <w:sz w:val="16"/>
                <w:szCs w:val="16"/>
                <w:lang w:eastAsia="ko-KR"/>
              </w:rPr>
              <w:t xml:space="preserve"> or something?</w:t>
            </w:r>
          </w:p>
          <w:p w14:paraId="4206C7A4" w14:textId="77777777" w:rsidR="00624AA4" w:rsidRDefault="00624AA4" w:rsidP="00A9633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CATT:</w:t>
            </w:r>
            <w:r w:rsidRPr="007D300B">
              <w:rPr>
                <w:rFonts w:ascii="Arial" w:eastAsia="SimSun" w:hAnsi="Arial" w:cs="Arial" w:hint="eastAsia"/>
                <w:noProof/>
                <w:color w:val="1F497D" w:themeColor="text2"/>
                <w:sz w:val="16"/>
                <w:szCs w:val="16"/>
                <w:lang w:eastAsia="zh-CN"/>
              </w:rPr>
              <w:t xml:space="preserve"> mulitple transmission for mode2 is allowed if the UE can. </w:t>
            </w:r>
            <w:r w:rsidRPr="007D300B">
              <w:rPr>
                <w:rFonts w:ascii="Arial" w:eastAsia="SimSun" w:hAnsi="Arial" w:cs="Arial"/>
                <w:noProof/>
                <w:color w:val="1F497D" w:themeColor="text2"/>
                <w:sz w:val="16"/>
                <w:szCs w:val="16"/>
                <w:lang w:eastAsia="zh-CN"/>
              </w:rPr>
              <w:t>N</w:t>
            </w:r>
            <w:r w:rsidRPr="007D300B">
              <w:rPr>
                <w:rFonts w:ascii="Arial" w:eastAsia="SimSun" w:hAnsi="Arial" w:cs="Arial" w:hint="eastAsia"/>
                <w:noProof/>
                <w:color w:val="1F497D" w:themeColor="text2"/>
                <w:sz w:val="16"/>
                <w:szCs w:val="16"/>
                <w:lang w:eastAsia="zh-CN"/>
              </w:rPr>
              <w:t xml:space="preserve">o clarification is needed in this field description. </w:t>
            </w:r>
            <w:r w:rsidRPr="007D300B">
              <w:rPr>
                <w:rFonts w:ascii="Arial" w:eastAsia="SimSun" w:hAnsi="Arial" w:cs="Arial"/>
                <w:noProof/>
                <w:color w:val="1F497D" w:themeColor="text2"/>
                <w:sz w:val="16"/>
                <w:szCs w:val="16"/>
                <w:lang w:eastAsia="zh-CN"/>
              </w:rPr>
              <w:t>M</w:t>
            </w:r>
            <w:r w:rsidRPr="007D300B">
              <w:rPr>
                <w:rFonts w:ascii="Arial" w:eastAsia="SimSun" w:hAnsi="Arial" w:cs="Arial" w:hint="eastAsia"/>
                <w:noProof/>
                <w:color w:val="1F497D" w:themeColor="text2"/>
                <w:sz w:val="16"/>
                <w:szCs w:val="16"/>
                <w:lang w:eastAsia="zh-CN"/>
              </w:rPr>
              <w:t>ay be some clarification in stage 2.</w:t>
            </w:r>
          </w:p>
          <w:p w14:paraId="1925AE9B" w14:textId="77777777" w:rsidR="00624AA4" w:rsidRDefault="00624AA4"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w:t>
            </w:r>
          </w:p>
          <w:p w14:paraId="55A83A7D" w14:textId="77777777" w:rsidR="00624AA4" w:rsidRPr="00EC3491" w:rsidRDefault="00624AA4" w:rsidP="000F1C1D">
            <w:pPr>
              <w:spacing w:after="0"/>
              <w:rPr>
                <w:rFonts w:ascii="Arial" w:hAnsi="Arial" w:cs="Arial"/>
                <w:noProof/>
                <w:sz w:val="16"/>
                <w:szCs w:val="16"/>
                <w:lang w:eastAsia="ko-KR"/>
              </w:rPr>
            </w:pPr>
            <w:r>
              <w:rPr>
                <w:rFonts w:ascii="Arial" w:hAnsi="Arial" w:cs="Arial"/>
                <w:noProof/>
                <w:color w:val="1F497D" w:themeColor="text2"/>
                <w:sz w:val="16"/>
                <w:szCs w:val="16"/>
                <w:lang w:eastAsia="ko-KR"/>
              </w:rPr>
              <w:t xml:space="preserve">HV&gt; Clarification added that this concerns scheduled transmissions as suggested. Allowed was removed from name as REL-13 UEs are to perform multiple transmissions if the field is set  (QC clarified that </w:t>
            </w:r>
            <w:r w:rsidRPr="00970FFE">
              <w:rPr>
                <w:rFonts w:ascii="Arial" w:hAnsi="Arial" w:cs="Arial"/>
                <w:noProof/>
                <w:color w:val="1F497D" w:themeColor="text2"/>
                <w:sz w:val="16"/>
                <w:szCs w:val="16"/>
                <w:lang w:eastAsia="ko-KR"/>
              </w:rPr>
              <w:t xml:space="preserve">all Rel-13 UEs </w:t>
            </w:r>
            <w:r>
              <w:rPr>
                <w:rFonts w:ascii="Arial" w:hAnsi="Arial" w:cs="Arial"/>
                <w:noProof/>
                <w:color w:val="1F497D" w:themeColor="text2"/>
                <w:sz w:val="16"/>
                <w:szCs w:val="16"/>
                <w:lang w:eastAsia="ko-KR"/>
              </w:rPr>
              <w:t xml:space="preserve">support this, only the fixed </w:t>
            </w:r>
            <w:r w:rsidRPr="00970FFE">
              <w:rPr>
                <w:rFonts w:ascii="Arial" w:hAnsi="Arial" w:cs="Arial"/>
                <w:noProof/>
                <w:color w:val="1F497D" w:themeColor="text2"/>
                <w:sz w:val="16"/>
                <w:szCs w:val="16"/>
                <w:lang w:eastAsia="ko-KR"/>
              </w:rPr>
              <w:t>number of HARQ process</w:t>
            </w:r>
            <w:r>
              <w:rPr>
                <w:rFonts w:ascii="Arial" w:hAnsi="Arial" w:cs="Arial"/>
                <w:noProof/>
                <w:color w:val="1F497D" w:themeColor="text2"/>
                <w:sz w:val="16"/>
                <w:szCs w:val="16"/>
                <w:lang w:eastAsia="ko-KR"/>
              </w:rPr>
              <w:t xml:space="preserve"> is to be decided).</w:t>
            </w:r>
          </w:p>
        </w:tc>
        <w:tc>
          <w:tcPr>
            <w:tcW w:w="1060" w:type="dxa"/>
            <w:tcBorders>
              <w:bottom w:val="single" w:sz="4" w:space="0" w:color="auto"/>
            </w:tcBorders>
            <w:shd w:val="clear" w:color="auto" w:fill="CCFF99"/>
          </w:tcPr>
          <w:p w14:paraId="31D8A082"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Closed (ProSe CR)</w:t>
            </w:r>
          </w:p>
        </w:tc>
      </w:tr>
      <w:tr w:rsidR="00624AA4" w:rsidRPr="00BD494B" w14:paraId="47CF5969" w14:textId="77777777" w:rsidTr="00066361">
        <w:tc>
          <w:tcPr>
            <w:tcW w:w="769" w:type="dxa"/>
            <w:shd w:val="clear" w:color="auto" w:fill="auto"/>
          </w:tcPr>
          <w:p w14:paraId="3068E3F7" w14:textId="77777777" w:rsidR="00624AA4" w:rsidRPr="00066361" w:rsidRDefault="00624AA4" w:rsidP="000F1C1D">
            <w:pPr>
              <w:spacing w:after="0"/>
              <w:rPr>
                <w:rFonts w:ascii="Arial" w:hAnsi="Arial" w:cs="Arial"/>
                <w:noProof/>
                <w:sz w:val="16"/>
                <w:szCs w:val="16"/>
              </w:rPr>
            </w:pPr>
            <w:r w:rsidRPr="00066361">
              <w:rPr>
                <w:rFonts w:ascii="Arial" w:hAnsi="Arial" w:cs="Arial"/>
                <w:noProof/>
                <w:sz w:val="16"/>
                <w:szCs w:val="16"/>
                <w:lang w:eastAsia="ko-KR"/>
              </w:rPr>
              <w:t>Q.034</w:t>
            </w:r>
          </w:p>
        </w:tc>
        <w:tc>
          <w:tcPr>
            <w:tcW w:w="1677" w:type="dxa"/>
            <w:shd w:val="clear" w:color="auto" w:fill="auto"/>
          </w:tcPr>
          <w:p w14:paraId="42FE4D9A" w14:textId="77777777" w:rsidR="00624AA4" w:rsidRPr="00066361" w:rsidRDefault="00624AA4" w:rsidP="000F1C1D">
            <w:pPr>
              <w:spacing w:after="0"/>
              <w:rPr>
                <w:rFonts w:ascii="Arial" w:hAnsi="Arial" w:cs="Arial"/>
                <w:sz w:val="16"/>
                <w:szCs w:val="16"/>
              </w:rPr>
            </w:pPr>
            <w:r w:rsidRPr="00066361">
              <w:rPr>
                <w:rFonts w:ascii="Arial" w:hAnsi="Arial" w:cs="Arial"/>
                <w:sz w:val="16"/>
                <w:szCs w:val="16"/>
              </w:rPr>
              <w:t>6.3.8 SL-CommConfig</w:t>
            </w:r>
          </w:p>
        </w:tc>
        <w:tc>
          <w:tcPr>
            <w:tcW w:w="5369" w:type="dxa"/>
            <w:shd w:val="clear" w:color="auto" w:fill="auto"/>
          </w:tcPr>
          <w:p w14:paraId="30F3E2BD" w14:textId="77777777" w:rsidR="00624AA4" w:rsidRPr="00066361" w:rsidRDefault="00624AA4" w:rsidP="00A9633D">
            <w:pPr>
              <w:pStyle w:val="TAL"/>
              <w:rPr>
                <w:b/>
                <w:bCs/>
                <w:i/>
                <w:noProof/>
                <w:sz w:val="16"/>
                <w:szCs w:val="16"/>
                <w:lang w:eastAsia="en-GB"/>
              </w:rPr>
            </w:pPr>
            <w:r w:rsidRPr="00066361">
              <w:rPr>
                <w:b/>
                <w:bCs/>
                <w:i/>
                <w:noProof/>
                <w:sz w:val="16"/>
                <w:szCs w:val="16"/>
                <w:lang w:eastAsia="en-GB"/>
              </w:rPr>
              <w:t>commTxResources</w:t>
            </w:r>
          </w:p>
          <w:p w14:paraId="174E45AE" w14:textId="77777777" w:rsidR="00624AA4" w:rsidRPr="00066361" w:rsidRDefault="00624AA4" w:rsidP="00A9633D">
            <w:pPr>
              <w:pStyle w:val="TAL"/>
              <w:rPr>
                <w:bCs/>
                <w:noProof/>
                <w:sz w:val="16"/>
                <w:szCs w:val="16"/>
                <w:lang w:eastAsia="en-GB"/>
              </w:rPr>
            </w:pPr>
            <w:r w:rsidRPr="00066361">
              <w:rPr>
                <w:bCs/>
                <w:noProof/>
                <w:sz w:val="16"/>
                <w:szCs w:val="16"/>
                <w:lang w:eastAsia="en-GB"/>
              </w:rPr>
              <w:t>The REL-13 extension does not have the same information structure as the legacy field (i.e. no choice between scheduled and ue-Selected resources, but separate extensions with their own release/ setup choice)</w:t>
            </w:r>
          </w:p>
          <w:p w14:paraId="30D3CF98" w14:textId="77777777" w:rsidR="00624AA4" w:rsidRPr="00454BBC" w:rsidRDefault="00624AA4" w:rsidP="00A9633D">
            <w:pPr>
              <w:pStyle w:val="TAL"/>
              <w:rPr>
                <w:bCs/>
                <w:noProof/>
                <w:sz w:val="16"/>
                <w:szCs w:val="16"/>
                <w:highlight w:val="yellow"/>
                <w:lang w:eastAsia="en-GB"/>
              </w:rPr>
            </w:pPr>
          </w:p>
          <w:p w14:paraId="48CFDA94" w14:textId="77777777" w:rsidR="00624AA4" w:rsidRPr="00582EEC" w:rsidRDefault="00624AA4" w:rsidP="00A9633D">
            <w:pPr>
              <w:pStyle w:val="PL"/>
              <w:shd w:val="clear" w:color="auto" w:fill="E6E6E6"/>
            </w:pPr>
            <w:r w:rsidRPr="00582EEC">
              <w:tab/>
              <w:t>commT</w:t>
            </w:r>
            <w:r w:rsidRPr="00582EEC">
              <w:rPr>
                <w:rFonts w:eastAsia="MS Mincho"/>
              </w:rPr>
              <w:t>xResources</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CHOICE {</w:t>
            </w:r>
          </w:p>
          <w:p w14:paraId="690129DE" w14:textId="77777777" w:rsidR="00624AA4" w:rsidRPr="00582EEC" w:rsidRDefault="00624AA4"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6CB01C23" w14:textId="77777777" w:rsidR="00624AA4" w:rsidRPr="00582EEC" w:rsidRDefault="00624AA4"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3B345989" w14:textId="77777777" w:rsidR="00624AA4" w:rsidRPr="00582EEC" w:rsidRDefault="00624AA4" w:rsidP="00A9633D">
            <w:pPr>
              <w:pStyle w:val="PL"/>
              <w:shd w:val="clear" w:color="auto" w:fill="E6E6E6"/>
            </w:pPr>
            <w:r w:rsidRPr="00582EEC">
              <w:tab/>
            </w:r>
            <w:r w:rsidRPr="00582EEC">
              <w:tab/>
            </w:r>
            <w:r w:rsidRPr="00582EEC">
              <w:tab/>
              <w:t>scheduled-r12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 xml:space="preserve">SEQUENCE </w:t>
            </w:r>
            <w:r w:rsidRPr="00582EEC">
              <w:lastRenderedPageBreak/>
              <w:t>{</w:t>
            </w:r>
          </w:p>
          <w:p w14:paraId="625BA91F" w14:textId="77777777" w:rsidR="00624AA4" w:rsidRDefault="00624AA4" w:rsidP="00A9633D">
            <w:pPr>
              <w:pStyle w:val="TAL"/>
              <w:rPr>
                <w:bCs/>
                <w:noProof/>
                <w:sz w:val="16"/>
                <w:szCs w:val="16"/>
                <w:highlight w:val="yellow"/>
                <w:lang w:eastAsia="en-GB"/>
              </w:rPr>
            </w:pPr>
          </w:p>
          <w:p w14:paraId="7173E79F" w14:textId="77777777" w:rsidR="00624AA4" w:rsidRPr="00582EEC" w:rsidRDefault="00624AA4" w:rsidP="00A9633D">
            <w:pPr>
              <w:pStyle w:val="PL"/>
              <w:shd w:val="clear" w:color="auto" w:fill="E6E6E6"/>
            </w:pPr>
            <w:r w:rsidRPr="00582EEC">
              <w:tab/>
            </w:r>
            <w:r>
              <w:t>[[</w:t>
            </w:r>
            <w:r w:rsidRPr="00582EEC">
              <w:tab/>
              <w:t>scheduled-r1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14:paraId="0689A50B" w14:textId="77777777" w:rsidR="00624AA4" w:rsidRPr="00582EEC" w:rsidRDefault="00624AA4" w:rsidP="00A9633D">
            <w:pPr>
              <w:pStyle w:val="PL"/>
              <w:shd w:val="clear" w:color="auto" w:fill="E6E6E6"/>
            </w:pPr>
            <w:r w:rsidRPr="00582EEC">
              <w:tab/>
            </w: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698D4839" w14:textId="77777777" w:rsidR="00624AA4" w:rsidRPr="00582EEC" w:rsidRDefault="00624AA4" w:rsidP="00A9633D">
            <w:pPr>
              <w:pStyle w:val="PL"/>
              <w:shd w:val="clear" w:color="auto" w:fill="E6E6E6"/>
            </w:pPr>
            <w:r w:rsidRPr="00582EEC">
              <w:tab/>
            </w: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SEQUENCE {</w:t>
            </w:r>
          </w:p>
          <w:p w14:paraId="6C189982" w14:textId="77777777" w:rsidR="00624AA4" w:rsidRDefault="00624AA4" w:rsidP="00A9633D">
            <w:pPr>
              <w:pStyle w:val="PL"/>
              <w:shd w:val="clear" w:color="auto" w:fill="E6E6E6"/>
            </w:pPr>
            <w:r w:rsidRPr="00D05729">
              <w:tab/>
            </w:r>
            <w:r w:rsidRPr="00D05729">
              <w:tab/>
            </w:r>
            <w:r>
              <w:tab/>
            </w:r>
            <w:r>
              <w:tab/>
            </w:r>
            <w:r w:rsidRPr="00D05729">
              <w:t>logicalChGroup</w:t>
            </w:r>
            <w:r>
              <w:t>InfoList-r13</w:t>
            </w:r>
            <w:r>
              <w:tab/>
            </w:r>
            <w:r w:rsidRPr="00D05729">
              <w:tab/>
            </w:r>
            <w:r w:rsidRPr="00D05729">
              <w:tab/>
            </w:r>
            <w:r w:rsidRPr="00A5593F">
              <w:t>LogicalChGroupInfoList-r13</w:t>
            </w:r>
            <w:r>
              <w:t>,</w:t>
            </w:r>
          </w:p>
          <w:p w14:paraId="06C5F229" w14:textId="77777777" w:rsidR="00624AA4" w:rsidRPr="00D05729" w:rsidRDefault="00624AA4" w:rsidP="00A9633D">
            <w:pPr>
              <w:pStyle w:val="PL"/>
              <w:shd w:val="clear" w:color="auto" w:fill="E6E6E6"/>
            </w:pPr>
            <w:r>
              <w:tab/>
            </w:r>
            <w:r>
              <w:tab/>
            </w:r>
            <w:r>
              <w:tab/>
            </w:r>
            <w:r>
              <w:tab/>
            </w:r>
            <w:r w:rsidRPr="000361DD">
              <w:t>multipleTxAllowed</w:t>
            </w:r>
            <w:r>
              <w:t>-r13</w:t>
            </w:r>
            <w:r w:rsidRPr="000361DD">
              <w:tab/>
            </w:r>
            <w:r w:rsidRPr="000361DD">
              <w:tab/>
            </w:r>
            <w:r w:rsidRPr="000361DD">
              <w:tab/>
            </w:r>
            <w:r w:rsidRPr="000361DD">
              <w:tab/>
              <w:t>BOOLEAN</w:t>
            </w:r>
          </w:p>
          <w:p w14:paraId="72E7D1F4" w14:textId="77777777" w:rsidR="00624AA4" w:rsidRDefault="00624AA4" w:rsidP="00A9633D">
            <w:pPr>
              <w:pStyle w:val="PL"/>
              <w:shd w:val="clear" w:color="auto" w:fill="E6E6E6"/>
            </w:pPr>
            <w:r>
              <w:tab/>
            </w:r>
            <w:r>
              <w:tab/>
            </w:r>
            <w:r>
              <w:tab/>
              <w:t>}</w:t>
            </w:r>
          </w:p>
          <w:p w14:paraId="426E6D49" w14:textId="77777777" w:rsidR="00624AA4" w:rsidRPr="001133A5" w:rsidRDefault="00624AA4" w:rsidP="00A9633D">
            <w:pPr>
              <w:pStyle w:val="PL"/>
              <w:shd w:val="clear" w:color="auto" w:fill="E6E6E6"/>
            </w:pPr>
            <w:r>
              <w:tab/>
            </w:r>
            <w:r>
              <w:tab/>
            </w:r>
            <w:r w:rsidRPr="001133A5">
              <w:t>}</w:t>
            </w:r>
            <w:r>
              <w:tab/>
            </w:r>
            <w:r>
              <w:tab/>
            </w:r>
            <w:r>
              <w:tab/>
            </w:r>
            <w:r>
              <w:tab/>
            </w:r>
            <w:r>
              <w:tab/>
            </w:r>
            <w:r>
              <w:tab/>
            </w:r>
            <w:r>
              <w:tab/>
            </w:r>
            <w:r>
              <w:tab/>
            </w:r>
            <w:r>
              <w:tab/>
            </w:r>
            <w:r>
              <w:tab/>
            </w:r>
            <w:r>
              <w:tab/>
            </w:r>
            <w:r>
              <w:tab/>
            </w:r>
            <w:r>
              <w:tab/>
            </w:r>
            <w:r>
              <w:tab/>
            </w:r>
            <w:r>
              <w:tab/>
            </w:r>
            <w:r>
              <w:tab/>
            </w:r>
            <w:r>
              <w:tab/>
            </w:r>
            <w:r w:rsidRPr="00D05729">
              <w:t>OPTIONAL</w:t>
            </w:r>
            <w:r>
              <w:t>,</w:t>
            </w:r>
            <w:r w:rsidRPr="00D05729">
              <w:tab/>
              <w:t>-- Need O</w:t>
            </w:r>
            <w:r>
              <w:t>N</w:t>
            </w:r>
          </w:p>
          <w:p w14:paraId="216355B9" w14:textId="77777777" w:rsidR="00624AA4" w:rsidRPr="00582EEC" w:rsidRDefault="00624AA4" w:rsidP="00A9633D">
            <w:pPr>
              <w:pStyle w:val="PL"/>
              <w:shd w:val="clear" w:color="auto" w:fill="E6E6E6"/>
            </w:pPr>
            <w:r w:rsidRPr="001133A5">
              <w:tab/>
            </w:r>
            <w:r w:rsidRPr="001133A5">
              <w:tab/>
              <w:t>ue-Selected-r1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14:paraId="7ADC69A1" w14:textId="77777777" w:rsidR="00624AA4" w:rsidRDefault="00624AA4" w:rsidP="00A9633D">
            <w:pPr>
              <w:pStyle w:val="PL"/>
              <w:shd w:val="clear" w:color="auto" w:fill="E6E6E6"/>
            </w:pPr>
            <w:r w:rsidRPr="00582EEC">
              <w:tab/>
            </w:r>
            <w:r>
              <w:tab/>
            </w:r>
            <w:r w:rsidRPr="00582EEC">
              <w:tab/>
              <w:t>commTxPoolNormal</w:t>
            </w:r>
            <w:r>
              <w:t>DedicatedExt</w:t>
            </w:r>
            <w:r w:rsidRPr="00582EEC">
              <w:t>-r1</w:t>
            </w:r>
            <w:r>
              <w:t>3</w:t>
            </w:r>
            <w:r>
              <w:tab/>
            </w:r>
            <w:r w:rsidRPr="001133A5">
              <w:t>SEQUENCE {</w:t>
            </w:r>
          </w:p>
          <w:p w14:paraId="74CD3401" w14:textId="77777777" w:rsidR="00624AA4" w:rsidRPr="00B80333" w:rsidRDefault="00624AA4" w:rsidP="00B80333">
            <w:pPr>
              <w:pStyle w:val="TAL"/>
              <w:rPr>
                <w:rFonts w:eastAsia="Malgun Gothic"/>
                <w:bCs/>
                <w:kern w:val="2"/>
                <w:lang w:eastAsia="ko-KR"/>
              </w:rPr>
            </w:pPr>
          </w:p>
        </w:tc>
        <w:tc>
          <w:tcPr>
            <w:tcW w:w="708" w:type="dxa"/>
            <w:gridSpan w:val="3"/>
            <w:shd w:val="clear" w:color="auto" w:fill="auto"/>
          </w:tcPr>
          <w:p w14:paraId="7F510791" w14:textId="77777777" w:rsidR="00624AA4" w:rsidRPr="00066361" w:rsidRDefault="00624AA4" w:rsidP="000F1C1D">
            <w:pPr>
              <w:spacing w:after="0"/>
              <w:rPr>
                <w:rFonts w:ascii="Arial" w:hAnsi="Arial" w:cs="Arial"/>
                <w:noProof/>
                <w:sz w:val="16"/>
                <w:szCs w:val="16"/>
                <w:lang w:eastAsia="ko-KR"/>
              </w:rPr>
            </w:pPr>
            <w:r w:rsidRPr="00066361">
              <w:rPr>
                <w:rFonts w:ascii="Arial" w:hAnsi="Arial" w:cs="Arial"/>
                <w:noProof/>
                <w:sz w:val="16"/>
                <w:szCs w:val="16"/>
                <w:lang w:eastAsia="ko-KR"/>
              </w:rPr>
              <w:lastRenderedPageBreak/>
              <w:t>2</w:t>
            </w:r>
          </w:p>
        </w:tc>
        <w:tc>
          <w:tcPr>
            <w:tcW w:w="6077" w:type="dxa"/>
            <w:shd w:val="clear" w:color="auto" w:fill="auto"/>
          </w:tcPr>
          <w:p w14:paraId="629C3398" w14:textId="77777777" w:rsidR="00624AA4" w:rsidRPr="00066361" w:rsidRDefault="00624AA4" w:rsidP="00A9633D">
            <w:pPr>
              <w:pStyle w:val="TAL"/>
              <w:pBdr>
                <w:bottom w:val="single" w:sz="6" w:space="1" w:color="auto"/>
              </w:pBdr>
              <w:rPr>
                <w:rFonts w:cs="Arial"/>
                <w:bCs/>
                <w:noProof/>
                <w:sz w:val="16"/>
                <w:szCs w:val="16"/>
                <w:lang w:eastAsia="en-GB"/>
              </w:rPr>
            </w:pPr>
            <w:r w:rsidRPr="00066361">
              <w:rPr>
                <w:rFonts w:cs="Arial"/>
                <w:bCs/>
                <w:noProof/>
                <w:sz w:val="16"/>
                <w:szCs w:val="16"/>
                <w:lang w:eastAsia="en-GB"/>
              </w:rPr>
              <w:t>Adopt the same structure as in REL-12</w:t>
            </w:r>
          </w:p>
          <w:p w14:paraId="1D743A0B" w14:textId="77777777" w:rsidR="00624AA4" w:rsidRPr="00066361" w:rsidRDefault="00624AA4" w:rsidP="00F63DF7">
            <w:pPr>
              <w:pStyle w:val="CommentText"/>
              <w:spacing w:after="0"/>
              <w:rPr>
                <w:rFonts w:ascii="Arial" w:hAnsi="Arial" w:cs="Arial"/>
                <w:color w:val="1F497D" w:themeColor="text2"/>
                <w:sz w:val="16"/>
                <w:szCs w:val="16"/>
                <w:lang w:eastAsia="ko-KR"/>
              </w:rPr>
            </w:pPr>
            <w:r w:rsidRPr="00066361">
              <w:rPr>
                <w:rFonts w:ascii="Arial" w:hAnsi="Arial" w:cs="Arial"/>
                <w:b/>
                <w:noProof/>
                <w:color w:val="C0504D" w:themeColor="accent2"/>
                <w:sz w:val="16"/>
                <w:szCs w:val="16"/>
              </w:rPr>
              <w:t>Samsung:</w:t>
            </w:r>
            <w:r w:rsidRPr="00066361">
              <w:rPr>
                <w:rFonts w:ascii="Arial" w:hAnsi="Arial" w:cs="Arial"/>
                <w:noProof/>
                <w:color w:val="C0504D" w:themeColor="accent2"/>
                <w:sz w:val="16"/>
                <w:szCs w:val="16"/>
              </w:rPr>
              <w:t xml:space="preserve"> </w:t>
            </w:r>
            <w:r w:rsidRPr="00066361">
              <w:rPr>
                <w:rFonts w:ascii="Arial" w:hAnsi="Arial" w:cs="Arial"/>
                <w:bCs/>
                <w:noProof/>
                <w:color w:val="C0504D" w:themeColor="accent2"/>
                <w:sz w:val="16"/>
                <w:szCs w:val="16"/>
                <w:lang w:eastAsia="en-GB"/>
              </w:rPr>
              <w:t xml:space="preserve">It seems good to modify the REL-13 information structure, as it introduces some potential ambiguity: Suppose EUTRAN configured scheduled resources (with the REL-13 extension) and now wants to switch to UE selected resources in one step. With the REL-12 signalling it is clear that there is no explicit release of the parameters configured for scheduled operation. In the REL-13 extension it is not so clear whether EUTRAN should release  the REL-13 scheduled resource parameters when switching to UE selected resources. So maybe it indeed is better to follow the REL-12 structure for the REL-13 extension </w:t>
            </w:r>
            <w:r w:rsidRPr="00066361">
              <w:rPr>
                <w:rFonts w:ascii="Arial" w:hAnsi="Arial" w:cs="Arial"/>
                <w:bCs/>
                <w:noProof/>
                <w:color w:val="C0504D" w:themeColor="accent2"/>
                <w:sz w:val="16"/>
                <w:szCs w:val="16"/>
                <w:lang w:eastAsia="en-GB"/>
              </w:rPr>
              <w:lastRenderedPageBreak/>
              <w:t>also</w:t>
            </w:r>
          </w:p>
        </w:tc>
        <w:tc>
          <w:tcPr>
            <w:tcW w:w="1060" w:type="dxa"/>
            <w:shd w:val="clear" w:color="auto" w:fill="CCFF99"/>
          </w:tcPr>
          <w:p w14:paraId="0EE37A16" w14:textId="77777777" w:rsidR="00624AA4" w:rsidRPr="00066361" w:rsidRDefault="00624AA4" w:rsidP="000F1C1D">
            <w:pPr>
              <w:spacing w:after="0"/>
              <w:rPr>
                <w:rFonts w:ascii="Arial" w:hAnsi="Arial" w:cs="Arial"/>
                <w:noProof/>
                <w:sz w:val="16"/>
                <w:szCs w:val="16"/>
              </w:rPr>
            </w:pPr>
            <w:r w:rsidRPr="00066361">
              <w:rPr>
                <w:rFonts w:ascii="Arial" w:hAnsi="Arial" w:cs="Arial"/>
                <w:noProof/>
                <w:sz w:val="16"/>
                <w:szCs w:val="16"/>
              </w:rPr>
              <w:lastRenderedPageBreak/>
              <w:t>Closed (ProSe CR)</w:t>
            </w:r>
          </w:p>
        </w:tc>
      </w:tr>
      <w:tr w:rsidR="00624AA4" w:rsidRPr="00BD494B" w14:paraId="6E7775E8" w14:textId="77777777" w:rsidTr="00066361">
        <w:tc>
          <w:tcPr>
            <w:tcW w:w="769" w:type="dxa"/>
            <w:shd w:val="clear" w:color="auto" w:fill="auto"/>
          </w:tcPr>
          <w:p w14:paraId="78A5EC8E" w14:textId="77777777" w:rsidR="00624AA4" w:rsidRPr="000F1C1D" w:rsidRDefault="00624AA4" w:rsidP="000F1C1D">
            <w:pPr>
              <w:spacing w:after="0"/>
              <w:rPr>
                <w:rFonts w:ascii="Arial" w:hAnsi="Arial" w:cs="Arial"/>
                <w:noProof/>
                <w:sz w:val="16"/>
                <w:szCs w:val="16"/>
              </w:rPr>
            </w:pPr>
            <w:r>
              <w:rPr>
                <w:rFonts w:ascii="Arial" w:hAnsi="Arial" w:cs="Arial"/>
                <w:noProof/>
                <w:sz w:val="16"/>
                <w:szCs w:val="16"/>
              </w:rPr>
              <w:lastRenderedPageBreak/>
              <w:t>E.173</w:t>
            </w:r>
          </w:p>
        </w:tc>
        <w:tc>
          <w:tcPr>
            <w:tcW w:w="1677" w:type="dxa"/>
            <w:shd w:val="clear" w:color="auto" w:fill="auto"/>
          </w:tcPr>
          <w:p w14:paraId="1070F482" w14:textId="77777777" w:rsidR="00624AA4" w:rsidRPr="000F1C1D" w:rsidRDefault="00624AA4" w:rsidP="000F1C1D">
            <w:pPr>
              <w:spacing w:after="0"/>
              <w:rPr>
                <w:rFonts w:ascii="Arial" w:hAnsi="Arial" w:cs="Arial"/>
                <w:sz w:val="16"/>
                <w:szCs w:val="16"/>
              </w:rPr>
            </w:pPr>
            <w:r w:rsidRPr="00F7229B">
              <w:rPr>
                <w:rFonts w:ascii="Arial" w:hAnsi="Arial" w:cs="Arial"/>
                <w:noProof/>
                <w:sz w:val="16"/>
                <w:szCs w:val="16"/>
              </w:rPr>
              <w:t>6.3.8 SL-CommConfig</w:t>
            </w:r>
          </w:p>
        </w:tc>
        <w:tc>
          <w:tcPr>
            <w:tcW w:w="5369" w:type="dxa"/>
            <w:shd w:val="clear" w:color="auto" w:fill="auto"/>
          </w:tcPr>
          <w:p w14:paraId="5860C883" w14:textId="77777777" w:rsidR="00624AA4" w:rsidRPr="002D69BA" w:rsidRDefault="00624AA4" w:rsidP="00A9633D">
            <w:pPr>
              <w:spacing w:after="0"/>
              <w:rPr>
                <w:rFonts w:ascii="Arial" w:hAnsi="Arial" w:cs="Arial"/>
                <w:noProof/>
                <w:sz w:val="16"/>
                <w:szCs w:val="16"/>
              </w:rPr>
            </w:pPr>
            <w:r w:rsidRPr="002D69BA">
              <w:rPr>
                <w:rFonts w:ascii="Arial" w:hAnsi="Arial" w:cs="Arial"/>
                <w:noProof/>
                <w:sz w:val="16"/>
                <w:szCs w:val="16"/>
              </w:rPr>
              <w:t>Terminology and language can be improved in the following.</w:t>
            </w:r>
          </w:p>
          <w:p w14:paraId="13F926A7" w14:textId="77777777" w:rsidR="00624AA4" w:rsidRPr="002D69BA" w:rsidRDefault="00624AA4" w:rsidP="00A9633D">
            <w:pPr>
              <w:pStyle w:val="TAL"/>
              <w:rPr>
                <w:rFonts w:cs="Arial"/>
                <w:b/>
                <w:i/>
                <w:sz w:val="16"/>
                <w:szCs w:val="16"/>
                <w:lang w:eastAsia="en-GB"/>
              </w:rPr>
            </w:pPr>
            <w:r w:rsidRPr="002D69BA">
              <w:rPr>
                <w:rFonts w:cs="Arial"/>
                <w:b/>
                <w:i/>
                <w:sz w:val="16"/>
                <w:szCs w:val="16"/>
                <w:lang w:eastAsia="en-GB"/>
              </w:rPr>
              <w:t>commTxAllowRelayDedicated</w:t>
            </w:r>
          </w:p>
          <w:p w14:paraId="584C9F12" w14:textId="77777777" w:rsidR="00624AA4" w:rsidRDefault="00624AA4" w:rsidP="00B80333">
            <w:pPr>
              <w:pStyle w:val="PL"/>
              <w:shd w:val="clear" w:color="auto" w:fill="E6E6E6"/>
            </w:pPr>
            <w:r w:rsidRPr="002D69BA">
              <w:rPr>
                <w:rFonts w:ascii="Arial" w:eastAsia="MS Mincho" w:hAnsi="Arial" w:cs="Arial"/>
                <w:bCs/>
                <w:kern w:val="2"/>
                <w:szCs w:val="16"/>
                <w:lang w:eastAsia="en-GB"/>
              </w:rPr>
              <w:t xml:space="preserve">Indicates </w:t>
            </w:r>
            <w:r w:rsidRPr="002D69BA">
              <w:rPr>
                <w:rFonts w:ascii="Arial" w:eastAsia="MS Mincho" w:hAnsi="Arial" w:cs="Arial"/>
                <w:bCs/>
                <w:kern w:val="2"/>
                <w:szCs w:val="16"/>
                <w:highlight w:val="yellow"/>
                <w:lang w:eastAsia="en-GB"/>
              </w:rPr>
              <w:t>for</w:t>
            </w:r>
            <w:r w:rsidRPr="002D69BA">
              <w:rPr>
                <w:rFonts w:ascii="Arial" w:eastAsia="MS Mincho" w:hAnsi="Arial" w:cs="Arial"/>
                <w:bCs/>
                <w:kern w:val="2"/>
                <w:szCs w:val="16"/>
                <w:lang w:eastAsia="en-GB"/>
              </w:rPr>
              <w:t xml:space="preserve"> whether the UE is </w:t>
            </w:r>
            <w:r w:rsidRPr="002D69BA">
              <w:rPr>
                <w:rFonts w:ascii="Arial" w:eastAsia="MS Mincho" w:hAnsi="Arial" w:cs="Arial"/>
                <w:bCs/>
                <w:kern w:val="2"/>
                <w:szCs w:val="16"/>
                <w:highlight w:val="yellow"/>
                <w:lang w:eastAsia="en-GB"/>
              </w:rPr>
              <w:t>not</w:t>
            </w:r>
            <w:r w:rsidRPr="002D69BA">
              <w:rPr>
                <w:rFonts w:ascii="Arial" w:eastAsia="MS Mincho" w:hAnsi="Arial" w:cs="Arial"/>
                <w:bCs/>
                <w:kern w:val="2"/>
                <w:szCs w:val="16"/>
                <w:lang w:eastAsia="en-GB"/>
              </w:rPr>
              <w:t xml:space="preserve"> allowed to transmit relay related </w:t>
            </w:r>
            <w:r w:rsidRPr="002D69BA">
              <w:rPr>
                <w:rFonts w:ascii="Arial" w:eastAsia="MS Mincho" w:hAnsi="Arial" w:cs="Arial"/>
                <w:bCs/>
                <w:kern w:val="2"/>
                <w:szCs w:val="16"/>
                <w:highlight w:val="yellow"/>
                <w:lang w:eastAsia="en-GB"/>
              </w:rPr>
              <w:t>data</w:t>
            </w:r>
            <w:r w:rsidRPr="002D69BA">
              <w:rPr>
                <w:rFonts w:ascii="Arial" w:eastAsia="MS Mincho" w:hAnsi="Arial" w:cs="Arial"/>
                <w:bCs/>
                <w:kern w:val="2"/>
                <w:szCs w:val="16"/>
                <w:lang w:eastAsia="en-GB"/>
              </w:rPr>
              <w:t xml:space="preserve"> using the configured dedicated transmission resources </w:t>
            </w:r>
            <w:r w:rsidRPr="002D69BA">
              <w:rPr>
                <w:rFonts w:ascii="Arial" w:eastAsia="MS Mincho" w:hAnsi="Arial" w:cs="Arial"/>
                <w:bCs/>
                <w:kern w:val="2"/>
                <w:szCs w:val="16"/>
                <w:highlight w:val="yellow"/>
                <w:lang w:eastAsia="en-GB"/>
              </w:rPr>
              <w:t>i.e. neither via scheduled nor via UE selected resources</w:t>
            </w:r>
            <w:r w:rsidRPr="002D69BA">
              <w:rPr>
                <w:rFonts w:ascii="Arial" w:eastAsia="MS Mincho" w:hAnsi="Arial" w:cs="Arial"/>
                <w:bCs/>
                <w:kern w:val="2"/>
                <w:szCs w:val="16"/>
                <w:lang w:eastAsia="en-GB"/>
              </w:rPr>
              <w:t>.</w:t>
            </w:r>
          </w:p>
        </w:tc>
        <w:tc>
          <w:tcPr>
            <w:tcW w:w="708" w:type="dxa"/>
            <w:gridSpan w:val="3"/>
            <w:shd w:val="clear" w:color="auto" w:fill="auto"/>
          </w:tcPr>
          <w:p w14:paraId="0E7F5D8B" w14:textId="77777777" w:rsidR="00624AA4" w:rsidRPr="00BD494B" w:rsidRDefault="00624AA4" w:rsidP="000F1C1D">
            <w:pPr>
              <w:spacing w:after="0"/>
              <w:rPr>
                <w:rFonts w:ascii="Arial" w:hAnsi="Arial" w:cs="Arial"/>
                <w:noProof/>
                <w:sz w:val="16"/>
                <w:szCs w:val="16"/>
                <w:lang w:eastAsia="ko-KR"/>
              </w:rPr>
            </w:pPr>
            <w:r>
              <w:rPr>
                <w:rFonts w:ascii="Arial" w:hAnsi="Arial" w:cs="Arial"/>
                <w:noProof/>
                <w:sz w:val="16"/>
                <w:szCs w:val="16"/>
              </w:rPr>
              <w:t>1</w:t>
            </w:r>
          </w:p>
        </w:tc>
        <w:tc>
          <w:tcPr>
            <w:tcW w:w="6077" w:type="dxa"/>
            <w:shd w:val="clear" w:color="auto" w:fill="auto"/>
          </w:tcPr>
          <w:p w14:paraId="47345578" w14:textId="77777777" w:rsidR="00624AA4" w:rsidRPr="002D69BA" w:rsidRDefault="00624AA4" w:rsidP="00A9633D">
            <w:pPr>
              <w:spacing w:after="0"/>
              <w:rPr>
                <w:rFonts w:ascii="Arial" w:hAnsi="Arial" w:cs="Arial"/>
                <w:noProof/>
                <w:sz w:val="16"/>
                <w:szCs w:val="16"/>
              </w:rPr>
            </w:pPr>
            <w:r w:rsidRPr="002D69BA">
              <w:rPr>
                <w:rFonts w:ascii="Arial" w:hAnsi="Arial" w:cs="Arial"/>
                <w:noProof/>
                <w:sz w:val="16"/>
                <w:szCs w:val="16"/>
              </w:rPr>
              <w:t>Change text to</w:t>
            </w:r>
          </w:p>
          <w:p w14:paraId="3DBFAA5F" w14:textId="77777777" w:rsidR="00624AA4" w:rsidRPr="002D69BA" w:rsidRDefault="00624AA4" w:rsidP="00A9633D">
            <w:pPr>
              <w:pStyle w:val="TAL"/>
              <w:rPr>
                <w:rFonts w:cs="Arial"/>
                <w:b/>
                <w:i/>
                <w:sz w:val="16"/>
                <w:szCs w:val="16"/>
                <w:lang w:eastAsia="en-GB"/>
              </w:rPr>
            </w:pPr>
            <w:r w:rsidRPr="002D69BA">
              <w:rPr>
                <w:rFonts w:cs="Arial"/>
                <w:b/>
                <w:i/>
                <w:sz w:val="16"/>
                <w:szCs w:val="16"/>
                <w:lang w:eastAsia="en-GB"/>
              </w:rPr>
              <w:t>commTxAllowRelayDedicated</w:t>
            </w:r>
          </w:p>
          <w:p w14:paraId="7CF7C6D0" w14:textId="77777777" w:rsidR="00624AA4" w:rsidRPr="002D69BA" w:rsidRDefault="00624AA4" w:rsidP="00A9633D">
            <w:pPr>
              <w:spacing w:after="0"/>
              <w:rPr>
                <w:rFonts w:ascii="Arial" w:eastAsia="MS Mincho" w:hAnsi="Arial" w:cs="Arial"/>
                <w:bCs/>
                <w:kern w:val="2"/>
                <w:sz w:val="16"/>
                <w:szCs w:val="16"/>
                <w:lang w:eastAsia="en-GB"/>
              </w:rPr>
            </w:pPr>
            <w:r w:rsidRPr="002D69BA">
              <w:rPr>
                <w:rFonts w:ascii="Arial" w:eastAsia="MS Mincho" w:hAnsi="Arial" w:cs="Arial"/>
                <w:bCs/>
                <w:kern w:val="2"/>
                <w:sz w:val="16"/>
                <w:szCs w:val="16"/>
                <w:lang w:eastAsia="en-GB"/>
              </w:rPr>
              <w:t xml:space="preserve">Indicates </w:t>
            </w:r>
            <w:r w:rsidRPr="002D69BA">
              <w:rPr>
                <w:rFonts w:ascii="Arial" w:eastAsia="MS Mincho" w:hAnsi="Arial" w:cs="Arial"/>
                <w:bCs/>
                <w:strike/>
                <w:color w:val="FF0000"/>
                <w:kern w:val="2"/>
                <w:sz w:val="16"/>
                <w:szCs w:val="16"/>
                <w:lang w:eastAsia="en-GB"/>
              </w:rPr>
              <w:t xml:space="preserve">for </w:t>
            </w:r>
            <w:r w:rsidRPr="002D69BA">
              <w:rPr>
                <w:rFonts w:ascii="Arial" w:eastAsia="MS Mincho" w:hAnsi="Arial" w:cs="Arial"/>
                <w:bCs/>
                <w:kern w:val="2"/>
                <w:sz w:val="16"/>
                <w:szCs w:val="16"/>
                <w:lang w:eastAsia="en-GB"/>
              </w:rPr>
              <w:t xml:space="preserve">whether the UE is </w:t>
            </w:r>
            <w:r w:rsidRPr="002D69BA">
              <w:rPr>
                <w:rFonts w:ascii="Arial" w:eastAsia="MS Mincho" w:hAnsi="Arial" w:cs="Arial"/>
                <w:bCs/>
                <w:color w:val="FF0000"/>
                <w:kern w:val="2"/>
                <w:sz w:val="16"/>
                <w:szCs w:val="16"/>
                <w:u w:val="single"/>
                <w:lang w:eastAsia="en-GB"/>
              </w:rPr>
              <w:t xml:space="preserve">not </w:t>
            </w:r>
            <w:r w:rsidRPr="002D69BA">
              <w:rPr>
                <w:rFonts w:ascii="Arial" w:eastAsia="MS Mincho" w:hAnsi="Arial" w:cs="Arial"/>
                <w:bCs/>
                <w:kern w:val="2"/>
                <w:sz w:val="16"/>
                <w:szCs w:val="16"/>
                <w:lang w:eastAsia="en-GB"/>
              </w:rPr>
              <w:t xml:space="preserve">allowed to transmit relay related </w:t>
            </w:r>
            <w:r w:rsidRPr="002D69BA">
              <w:rPr>
                <w:rFonts w:ascii="Arial" w:eastAsia="MS Mincho" w:hAnsi="Arial" w:cs="Arial"/>
                <w:bCs/>
                <w:strike/>
                <w:color w:val="FF0000"/>
                <w:kern w:val="2"/>
                <w:sz w:val="16"/>
                <w:szCs w:val="16"/>
                <w:lang w:eastAsia="en-GB"/>
              </w:rPr>
              <w:t>data</w:t>
            </w:r>
            <w:r w:rsidRPr="002D69BA">
              <w:rPr>
                <w:rFonts w:ascii="Arial" w:eastAsia="MS Mincho" w:hAnsi="Arial" w:cs="Arial"/>
                <w:bCs/>
                <w:color w:val="FF0000"/>
                <w:kern w:val="2"/>
                <w:sz w:val="16"/>
                <w:szCs w:val="16"/>
                <w:u w:val="single"/>
                <w:lang w:eastAsia="en-GB"/>
              </w:rPr>
              <w:t xml:space="preserve">one to one sidelink communication </w:t>
            </w:r>
            <w:r w:rsidRPr="002D69BA">
              <w:rPr>
                <w:rFonts w:ascii="Arial" w:eastAsia="MS Mincho" w:hAnsi="Arial" w:cs="Arial"/>
                <w:bCs/>
                <w:kern w:val="2"/>
                <w:sz w:val="16"/>
                <w:szCs w:val="16"/>
                <w:lang w:eastAsia="en-GB"/>
              </w:rPr>
              <w:t>using the configured dedicated transmission resources</w:t>
            </w:r>
            <w:r w:rsidRPr="002D69BA">
              <w:rPr>
                <w:rFonts w:ascii="Arial" w:eastAsia="MS Mincho" w:hAnsi="Arial" w:cs="Arial"/>
                <w:bCs/>
                <w:strike/>
                <w:color w:val="FF0000"/>
                <w:kern w:val="2"/>
                <w:sz w:val="16"/>
                <w:szCs w:val="16"/>
                <w:lang w:eastAsia="en-GB"/>
              </w:rPr>
              <w:t xml:space="preserve"> i.e. neither via scheduled nor via UE selected resources</w:t>
            </w:r>
            <w:r w:rsidRPr="002D69BA">
              <w:rPr>
                <w:rFonts w:ascii="Arial" w:eastAsia="MS Mincho" w:hAnsi="Arial" w:cs="Arial"/>
                <w:bCs/>
                <w:kern w:val="2"/>
                <w:sz w:val="16"/>
                <w:szCs w:val="16"/>
                <w:lang w:eastAsia="en-GB"/>
              </w:rPr>
              <w:t>.</w:t>
            </w:r>
          </w:p>
          <w:p w14:paraId="489324A1" w14:textId="77777777" w:rsidR="00624AA4" w:rsidRPr="00FD0355" w:rsidRDefault="00624AA4" w:rsidP="004D05BA">
            <w:pPr>
              <w:spacing w:after="0"/>
              <w:rPr>
                <w:rFonts w:ascii="Arial" w:hAnsi="Arial" w:cs="Arial"/>
                <w:noProof/>
                <w:sz w:val="16"/>
                <w:szCs w:val="16"/>
                <w:lang w:eastAsia="ko-KR"/>
              </w:rPr>
            </w:pPr>
          </w:p>
        </w:tc>
        <w:tc>
          <w:tcPr>
            <w:tcW w:w="1060" w:type="dxa"/>
            <w:shd w:val="clear" w:color="auto" w:fill="CCFF99"/>
          </w:tcPr>
          <w:p w14:paraId="4FF1131F"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 xml:space="preserve">Closed (ProSe CR) </w:t>
            </w:r>
          </w:p>
        </w:tc>
      </w:tr>
      <w:tr w:rsidR="00624AA4" w:rsidRPr="00BD494B" w14:paraId="73A2F016" w14:textId="77777777" w:rsidTr="00A9633D">
        <w:tc>
          <w:tcPr>
            <w:tcW w:w="769" w:type="dxa"/>
            <w:shd w:val="clear" w:color="auto" w:fill="auto"/>
          </w:tcPr>
          <w:p w14:paraId="77F349D4"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E.174</w:t>
            </w:r>
          </w:p>
        </w:tc>
        <w:tc>
          <w:tcPr>
            <w:tcW w:w="1677" w:type="dxa"/>
            <w:shd w:val="clear" w:color="auto" w:fill="auto"/>
          </w:tcPr>
          <w:p w14:paraId="4B64304B" w14:textId="77777777"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5D9D84D6" w14:textId="77777777" w:rsidR="00624AA4" w:rsidRDefault="00624AA4" w:rsidP="00A9633D">
            <w:pPr>
              <w:spacing w:after="0"/>
              <w:rPr>
                <w:rFonts w:ascii="Arial" w:hAnsi="Arial" w:cs="Arial"/>
                <w:noProof/>
                <w:sz w:val="16"/>
                <w:szCs w:val="16"/>
              </w:rPr>
            </w:pPr>
            <w:r>
              <w:rPr>
                <w:rFonts w:ascii="Arial" w:hAnsi="Arial" w:cs="Arial"/>
                <w:noProof/>
                <w:sz w:val="16"/>
                <w:szCs w:val="16"/>
              </w:rPr>
              <w:t>Wrong type, why not use BOOLEAN instead?</w:t>
            </w:r>
          </w:p>
          <w:p w14:paraId="7EFDEC8A" w14:textId="77777777" w:rsidR="00624AA4" w:rsidRPr="00BD494B" w:rsidRDefault="00624AA4" w:rsidP="004F4BB1">
            <w:pPr>
              <w:spacing w:after="0"/>
              <w:rPr>
                <w:rFonts w:ascii="Arial" w:hAnsi="Arial" w:cs="Arial"/>
                <w:noProof/>
                <w:sz w:val="16"/>
                <w:szCs w:val="16"/>
              </w:rPr>
            </w:pPr>
            <w:r>
              <w:tab/>
            </w:r>
            <w:r>
              <w:tab/>
            </w:r>
            <w:r w:rsidRPr="001133A5">
              <w:t>gapRequest</w:t>
            </w:r>
            <w:r>
              <w:t>sAllowedDedicated-r13</w:t>
            </w:r>
            <w:r>
              <w:br/>
            </w:r>
            <w:r w:rsidRPr="001133A5">
              <w:tab/>
            </w:r>
            <w:r w:rsidRPr="001133A5">
              <w:tab/>
            </w:r>
            <w:r w:rsidRPr="008A02CB">
              <w:t>ENUMERATED {false, true}</w:t>
            </w:r>
            <w:r>
              <w:tab/>
              <w:t>OPTIONAL,</w:t>
            </w:r>
            <w:r>
              <w:tab/>
              <w:t>-- Need ON</w:t>
            </w:r>
          </w:p>
        </w:tc>
        <w:tc>
          <w:tcPr>
            <w:tcW w:w="708" w:type="dxa"/>
            <w:gridSpan w:val="3"/>
            <w:shd w:val="clear" w:color="auto" w:fill="auto"/>
          </w:tcPr>
          <w:p w14:paraId="6E68726D"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7FAA906" w14:textId="77777777" w:rsidR="00624AA4" w:rsidRPr="00CD27EC" w:rsidRDefault="00624AA4" w:rsidP="00A9633D">
            <w:pPr>
              <w:spacing w:after="0"/>
              <w:rPr>
                <w:rFonts w:ascii="Arial" w:hAnsi="Arial" w:cs="Arial"/>
                <w:noProof/>
                <w:sz w:val="16"/>
                <w:szCs w:val="16"/>
              </w:rPr>
            </w:pPr>
            <w:r w:rsidRPr="00CD27EC">
              <w:rPr>
                <w:rFonts w:ascii="Arial" w:hAnsi="Arial" w:cs="Arial"/>
                <w:noProof/>
                <w:sz w:val="16"/>
                <w:szCs w:val="16"/>
              </w:rPr>
              <w:t>Change text to</w:t>
            </w:r>
          </w:p>
          <w:p w14:paraId="26331489" w14:textId="77777777" w:rsidR="00624AA4" w:rsidRDefault="00624AA4" w:rsidP="00A9633D">
            <w:pPr>
              <w:pStyle w:val="PL"/>
              <w:shd w:val="clear" w:color="auto" w:fill="E6E6E6"/>
            </w:pPr>
            <w:r w:rsidRPr="00CD27EC">
              <w:tab/>
            </w:r>
            <w:r w:rsidRPr="00CD27EC">
              <w:tab/>
              <w:t>gapRequestsAllowedDedicated-r13</w:t>
            </w:r>
            <w:r w:rsidRPr="00CD27EC">
              <w:tab/>
            </w:r>
            <w:r w:rsidRPr="00CD27EC">
              <w:rPr>
                <w:strike/>
                <w:color w:val="FF0000"/>
              </w:rPr>
              <w:t>ENUMERATED {false, true}</w:t>
            </w:r>
            <w:r w:rsidRPr="00CD27EC">
              <w:rPr>
                <w:color w:val="FF0000"/>
                <w:u w:val="single"/>
              </w:rPr>
              <w:t>BOOLEAN</w:t>
            </w:r>
            <w:r w:rsidRPr="00CD27EC">
              <w:tab/>
              <w:t>OPTIONAL,</w:t>
            </w:r>
            <w:r>
              <w:tab/>
              <w:t>-- Need ON</w:t>
            </w:r>
          </w:p>
          <w:p w14:paraId="10A79EF1" w14:textId="77777777" w:rsidR="00624AA4" w:rsidRPr="00760DA3" w:rsidRDefault="00624AA4" w:rsidP="00174BB1">
            <w:pPr>
              <w:spacing w:after="0"/>
              <w:rPr>
                <w:rFonts w:ascii="Arial" w:hAnsi="Arial" w:cs="Arial"/>
                <w:noProof/>
                <w:color w:val="1F497D" w:themeColor="text2"/>
                <w:sz w:val="16"/>
                <w:szCs w:val="16"/>
              </w:rPr>
            </w:pPr>
          </w:p>
        </w:tc>
        <w:tc>
          <w:tcPr>
            <w:tcW w:w="1060" w:type="dxa"/>
            <w:shd w:val="clear" w:color="auto" w:fill="CCFF99"/>
          </w:tcPr>
          <w:p w14:paraId="09894EDB"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14:paraId="470233A8" w14:textId="77777777" w:rsidTr="00A9633D">
        <w:tc>
          <w:tcPr>
            <w:tcW w:w="769" w:type="dxa"/>
            <w:shd w:val="clear" w:color="auto" w:fill="auto"/>
          </w:tcPr>
          <w:p w14:paraId="4CE1759A"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E.175</w:t>
            </w:r>
          </w:p>
        </w:tc>
        <w:tc>
          <w:tcPr>
            <w:tcW w:w="1677" w:type="dxa"/>
            <w:shd w:val="clear" w:color="auto" w:fill="auto"/>
          </w:tcPr>
          <w:p w14:paraId="0069674C" w14:textId="77777777"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66AC739F"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Table of field descriptions is not alphabetical order</w:t>
            </w:r>
          </w:p>
        </w:tc>
        <w:tc>
          <w:tcPr>
            <w:tcW w:w="708" w:type="dxa"/>
            <w:gridSpan w:val="3"/>
            <w:shd w:val="clear" w:color="auto" w:fill="auto"/>
          </w:tcPr>
          <w:p w14:paraId="00DC90A1"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8A527A3" w14:textId="77777777"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14:paraId="62EE6611" w14:textId="77777777"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issue is already in the frozen specification. It should be corrected with a separate CR if deemed necessary.</w:t>
            </w:r>
          </w:p>
          <w:p w14:paraId="6ECE74F3" w14:textId="77777777" w:rsidR="00624AA4" w:rsidRPr="00BD494B" w:rsidRDefault="00624AA4" w:rsidP="004F4BB1">
            <w:pPr>
              <w:spacing w:after="0"/>
              <w:rPr>
                <w:rFonts w:ascii="Arial" w:hAnsi="Arial" w:cs="Arial"/>
                <w:noProof/>
                <w:sz w:val="16"/>
                <w:szCs w:val="16"/>
              </w:rPr>
            </w:pPr>
            <w:r w:rsidRPr="005029B2">
              <w:rPr>
                <w:rFonts w:ascii="Arial" w:hAnsi="Arial" w:cs="Arial"/>
                <w:b/>
                <w:noProof/>
                <w:color w:val="1F497D" w:themeColor="text2"/>
                <w:sz w:val="16"/>
                <w:szCs w:val="16"/>
              </w:rPr>
              <w:t xml:space="preserve">Samsung: </w:t>
            </w:r>
            <w:r>
              <w:rPr>
                <w:rFonts w:ascii="Arial" w:hAnsi="Arial" w:cs="Arial"/>
                <w:noProof/>
                <w:color w:val="1F497D" w:themeColor="text2"/>
                <w:sz w:val="16"/>
                <w:szCs w:val="16"/>
              </w:rPr>
              <w:t>It should be no problem to just correct in REL-13, so no need for separate CR</w:t>
            </w:r>
          </w:p>
        </w:tc>
        <w:tc>
          <w:tcPr>
            <w:tcW w:w="1060" w:type="dxa"/>
            <w:shd w:val="clear" w:color="auto" w:fill="CCFF99"/>
          </w:tcPr>
          <w:p w14:paraId="01697D8D"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14:paraId="698428B8" w14:textId="77777777" w:rsidTr="00A9633D">
        <w:tc>
          <w:tcPr>
            <w:tcW w:w="769" w:type="dxa"/>
            <w:shd w:val="clear" w:color="auto" w:fill="auto"/>
          </w:tcPr>
          <w:p w14:paraId="3A849F08"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E.176</w:t>
            </w:r>
          </w:p>
        </w:tc>
        <w:tc>
          <w:tcPr>
            <w:tcW w:w="1677" w:type="dxa"/>
            <w:shd w:val="clear" w:color="auto" w:fill="auto"/>
          </w:tcPr>
          <w:p w14:paraId="0CD5C389" w14:textId="77777777" w:rsidR="00624AA4" w:rsidRPr="00BD494B" w:rsidRDefault="00624AA4" w:rsidP="00791D94">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7FBB1923"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The conditional DiscTxSetup is not used.</w:t>
            </w:r>
          </w:p>
        </w:tc>
        <w:tc>
          <w:tcPr>
            <w:tcW w:w="708" w:type="dxa"/>
            <w:gridSpan w:val="3"/>
            <w:shd w:val="clear" w:color="auto" w:fill="auto"/>
          </w:tcPr>
          <w:p w14:paraId="47C040A9"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57D7148" w14:textId="77777777" w:rsidR="00624AA4" w:rsidRDefault="00624AA4" w:rsidP="00A9633D">
            <w:pPr>
              <w:spacing w:after="0"/>
              <w:rPr>
                <w:rFonts w:ascii="Arial" w:hAnsi="Arial" w:cs="Arial"/>
                <w:noProof/>
                <w:sz w:val="16"/>
                <w:szCs w:val="16"/>
              </w:rPr>
            </w:pPr>
            <w:r>
              <w:rPr>
                <w:rFonts w:ascii="Arial" w:hAnsi="Arial" w:cs="Arial"/>
                <w:noProof/>
                <w:sz w:val="16"/>
                <w:szCs w:val="16"/>
              </w:rPr>
              <w:t>Remove the conditional.</w:t>
            </w:r>
          </w:p>
          <w:p w14:paraId="286FA17D" w14:textId="77777777" w:rsidR="00624AA4" w:rsidRPr="00BD494B" w:rsidRDefault="00624AA4" w:rsidP="00791D94">
            <w:pPr>
              <w:spacing w:after="0"/>
              <w:rPr>
                <w:rFonts w:ascii="Arial" w:hAnsi="Arial" w:cs="Arial"/>
                <w:noProof/>
                <w:sz w:val="16"/>
                <w:szCs w:val="16"/>
              </w:rPr>
            </w:pPr>
          </w:p>
        </w:tc>
        <w:tc>
          <w:tcPr>
            <w:tcW w:w="1060" w:type="dxa"/>
            <w:shd w:val="clear" w:color="auto" w:fill="CCFF99"/>
          </w:tcPr>
          <w:p w14:paraId="5D92F314"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14:paraId="270FC45F" w14:textId="77777777" w:rsidTr="00A9633D">
        <w:tc>
          <w:tcPr>
            <w:tcW w:w="769" w:type="dxa"/>
            <w:shd w:val="clear" w:color="auto" w:fill="auto"/>
          </w:tcPr>
          <w:p w14:paraId="0E1B0E9D" w14:textId="77777777" w:rsidR="00624AA4" w:rsidRDefault="00624AA4" w:rsidP="00F62316">
            <w:pPr>
              <w:spacing w:after="0"/>
            </w:pPr>
            <w:r>
              <w:rPr>
                <w:rFonts w:ascii="Arial" w:hAnsi="Arial" w:cs="Arial"/>
                <w:noProof/>
                <w:sz w:val="16"/>
                <w:szCs w:val="16"/>
              </w:rPr>
              <w:t>N.187</w:t>
            </w:r>
          </w:p>
        </w:tc>
        <w:tc>
          <w:tcPr>
            <w:tcW w:w="1677" w:type="dxa"/>
            <w:shd w:val="clear" w:color="auto" w:fill="auto"/>
          </w:tcPr>
          <w:p w14:paraId="3F0C4280" w14:textId="77777777" w:rsidR="00624AA4" w:rsidRPr="00F62316" w:rsidRDefault="00624AA4" w:rsidP="00F62316">
            <w:pPr>
              <w:spacing w:after="0"/>
              <w:rPr>
                <w:rFonts w:ascii="Arial" w:hAnsi="Arial" w:cs="Arial"/>
                <w:sz w:val="16"/>
                <w:szCs w:val="16"/>
              </w:rPr>
            </w:pPr>
            <w:r w:rsidRPr="00F7229B">
              <w:rPr>
                <w:rFonts w:ascii="Arial" w:hAnsi="Arial" w:cs="Arial"/>
                <w:noProof/>
                <w:sz w:val="16"/>
                <w:szCs w:val="16"/>
              </w:rPr>
              <w:t xml:space="preserve">6.3.8 </w:t>
            </w:r>
            <w:r w:rsidRPr="000F7EED">
              <w:rPr>
                <w:rFonts w:ascii="Arial" w:hAnsi="Arial" w:cs="Arial"/>
                <w:noProof/>
                <w:sz w:val="16"/>
                <w:szCs w:val="16"/>
              </w:rPr>
              <w:t>SL-DiscConfig</w:t>
            </w:r>
          </w:p>
        </w:tc>
        <w:tc>
          <w:tcPr>
            <w:tcW w:w="5369" w:type="dxa"/>
            <w:shd w:val="clear" w:color="auto" w:fill="auto"/>
          </w:tcPr>
          <w:p w14:paraId="545FFB72" w14:textId="77777777" w:rsidR="00624AA4" w:rsidRPr="00F62316" w:rsidRDefault="00624AA4" w:rsidP="00F62316">
            <w:pPr>
              <w:spacing w:after="0"/>
              <w:rPr>
                <w:rFonts w:ascii="Arial" w:eastAsia="SimSun" w:hAnsi="Arial" w:cs="Arial"/>
                <w:sz w:val="16"/>
                <w:szCs w:val="16"/>
                <w:lang w:eastAsia="zh-CN"/>
              </w:rPr>
            </w:pPr>
            <w:r w:rsidRPr="000F7EED">
              <w:rPr>
                <w:rFonts w:ascii="Arial" w:hAnsi="Arial" w:cs="Arial"/>
                <w:noProof/>
                <w:sz w:val="16"/>
                <w:szCs w:val="16"/>
              </w:rPr>
              <w:t xml:space="preserve">The field </w:t>
            </w:r>
            <w:r>
              <w:rPr>
                <w:rFonts w:ascii="Arial" w:hAnsi="Arial" w:cs="Arial"/>
                <w:noProof/>
                <w:sz w:val="16"/>
                <w:szCs w:val="16"/>
              </w:rPr>
              <w:t xml:space="preserve">DiscTxSetup </w:t>
            </w:r>
            <w:r w:rsidRPr="000F7EED">
              <w:rPr>
                <w:rFonts w:ascii="Arial" w:hAnsi="Arial" w:cs="Arial"/>
                <w:noProof/>
                <w:sz w:val="16"/>
                <w:szCs w:val="16"/>
              </w:rPr>
              <w:t>is described but there is no such a field in the ASN.1 definition</w:t>
            </w:r>
          </w:p>
        </w:tc>
        <w:tc>
          <w:tcPr>
            <w:tcW w:w="708" w:type="dxa"/>
            <w:gridSpan w:val="3"/>
            <w:shd w:val="clear" w:color="auto" w:fill="auto"/>
          </w:tcPr>
          <w:p w14:paraId="013E212E" w14:textId="77777777" w:rsidR="00624AA4" w:rsidRPr="00E30709" w:rsidRDefault="00624AA4" w:rsidP="00F62316">
            <w:pPr>
              <w:spacing w:after="0"/>
              <w:rPr>
                <w:rFonts w:ascii="Arial" w:eastAsia="SimSun" w:hAnsi="Arial" w:cs="Arial"/>
                <w:noProof/>
                <w:sz w:val="16"/>
                <w:szCs w:val="16"/>
                <w:lang w:eastAsia="zh-CN"/>
              </w:rPr>
            </w:pPr>
            <w:r>
              <w:rPr>
                <w:rFonts w:ascii="Arial" w:hAnsi="Arial" w:cs="Arial"/>
                <w:noProof/>
                <w:sz w:val="16"/>
                <w:szCs w:val="16"/>
              </w:rPr>
              <w:t>1</w:t>
            </w:r>
          </w:p>
        </w:tc>
        <w:tc>
          <w:tcPr>
            <w:tcW w:w="6077" w:type="dxa"/>
            <w:shd w:val="clear" w:color="auto" w:fill="auto"/>
          </w:tcPr>
          <w:p w14:paraId="478B903E" w14:textId="77777777" w:rsidR="00624AA4" w:rsidRDefault="00624AA4" w:rsidP="00A9633D">
            <w:pPr>
              <w:spacing w:after="0"/>
              <w:rPr>
                <w:rFonts w:ascii="Arial" w:hAnsi="Arial" w:cs="Arial"/>
                <w:noProof/>
                <w:sz w:val="16"/>
                <w:szCs w:val="16"/>
              </w:rPr>
            </w:pPr>
            <w:r>
              <w:rPr>
                <w:rFonts w:ascii="Arial" w:hAnsi="Arial" w:cs="Arial"/>
                <w:noProof/>
                <w:sz w:val="16"/>
                <w:szCs w:val="16"/>
              </w:rPr>
              <w:t>Either remove the field description or correct it to the right field name!</w:t>
            </w:r>
          </w:p>
          <w:p w14:paraId="50296CA5" w14:textId="77777777" w:rsidR="00624AA4" w:rsidRPr="00F62316" w:rsidRDefault="00624AA4" w:rsidP="00F62316">
            <w:pPr>
              <w:spacing w:after="0"/>
              <w:rPr>
                <w:rFonts w:ascii="Arial" w:eastAsia="SimSun" w:hAnsi="Arial" w:cs="Arial"/>
                <w:sz w:val="16"/>
                <w:szCs w:val="16"/>
                <w:lang w:eastAsia="zh-CN"/>
              </w:rPr>
            </w:pPr>
            <w:r>
              <w:rPr>
                <w:rFonts w:ascii="Arial" w:hAnsi="Arial" w:cs="Arial"/>
                <w:noProof/>
                <w:sz w:val="16"/>
                <w:szCs w:val="16"/>
              </w:rPr>
              <w:t>HV&gt; Removed</w:t>
            </w:r>
          </w:p>
        </w:tc>
        <w:tc>
          <w:tcPr>
            <w:tcW w:w="1060" w:type="dxa"/>
            <w:shd w:val="clear" w:color="auto" w:fill="CCFF99"/>
          </w:tcPr>
          <w:p w14:paraId="6039DE3D"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14:paraId="4270F787" w14:textId="77777777" w:rsidTr="00A9633D">
        <w:tc>
          <w:tcPr>
            <w:tcW w:w="769" w:type="dxa"/>
            <w:shd w:val="clear" w:color="auto" w:fill="auto"/>
          </w:tcPr>
          <w:p w14:paraId="22ED2DCE"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Z.094</w:t>
            </w:r>
          </w:p>
        </w:tc>
        <w:tc>
          <w:tcPr>
            <w:tcW w:w="1677" w:type="dxa"/>
            <w:shd w:val="clear" w:color="auto" w:fill="auto"/>
          </w:tcPr>
          <w:p w14:paraId="000301A5" w14:textId="77777777" w:rsidR="00624AA4" w:rsidRPr="00BD494B" w:rsidRDefault="00624AA4" w:rsidP="00791D94">
            <w:pPr>
              <w:spacing w:after="0"/>
              <w:rPr>
                <w:rFonts w:ascii="Arial" w:hAnsi="Arial" w:cs="Arial"/>
                <w:noProof/>
                <w:sz w:val="16"/>
                <w:szCs w:val="16"/>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SL-DiscConfig</w:t>
            </w:r>
            <w:r w:rsidRPr="00F62316" w:rsidDel="0056120E">
              <w:rPr>
                <w:rFonts w:ascii="Arial" w:hAnsi="Arial" w:cs="Arial"/>
                <w:noProof/>
                <w:sz w:val="16"/>
                <w:szCs w:val="16"/>
              </w:rPr>
              <w:t xml:space="preserve"> </w:t>
            </w:r>
            <w:r w:rsidRPr="00F62316">
              <w:rPr>
                <w:rFonts w:ascii="Arial" w:hAnsi="Arial" w:cs="Arial"/>
                <w:sz w:val="16"/>
                <w:szCs w:val="16"/>
              </w:rPr>
              <w:t>scheduled-r13x0</w:t>
            </w:r>
            <w:r>
              <w:rPr>
                <w:rFonts w:ascii="Arial" w:hAnsi="Arial" w:cs="Arial"/>
                <w:sz w:val="16"/>
                <w:szCs w:val="16"/>
              </w:rPr>
              <w:t xml:space="preserve"> </w:t>
            </w:r>
            <w:r w:rsidRPr="00F62316">
              <w:rPr>
                <w:rFonts w:ascii="Arial" w:hAnsi="Arial" w:cs="Arial"/>
                <w:sz w:val="16"/>
                <w:szCs w:val="16"/>
              </w:rPr>
              <w:t>ue-Selected-r13x0</w:t>
            </w:r>
          </w:p>
        </w:tc>
        <w:tc>
          <w:tcPr>
            <w:tcW w:w="5369" w:type="dxa"/>
            <w:shd w:val="clear" w:color="auto" w:fill="auto"/>
          </w:tcPr>
          <w:p w14:paraId="0E62C733" w14:textId="77777777" w:rsidR="00624AA4" w:rsidRPr="00BD494B" w:rsidRDefault="00624AA4" w:rsidP="00791D94">
            <w:pPr>
              <w:spacing w:after="0"/>
              <w:rPr>
                <w:rFonts w:ascii="Arial" w:hAnsi="Arial" w:cs="Arial"/>
                <w:noProof/>
                <w:sz w:val="16"/>
                <w:szCs w:val="16"/>
              </w:rPr>
            </w:pPr>
            <w:r w:rsidRPr="00F62316">
              <w:rPr>
                <w:rFonts w:ascii="Arial" w:eastAsia="SimSun" w:hAnsi="Arial" w:cs="Arial"/>
                <w:sz w:val="16"/>
                <w:szCs w:val="16"/>
                <w:lang w:eastAsia="zh-CN"/>
              </w:rPr>
              <w:t>The “-r13x0” should be changed into “v13x0’</w:t>
            </w:r>
          </w:p>
        </w:tc>
        <w:tc>
          <w:tcPr>
            <w:tcW w:w="708" w:type="dxa"/>
            <w:gridSpan w:val="3"/>
            <w:shd w:val="clear" w:color="auto" w:fill="auto"/>
          </w:tcPr>
          <w:p w14:paraId="7E80A21A" w14:textId="77777777" w:rsidR="00624AA4" w:rsidRPr="00BD494B" w:rsidRDefault="00624AA4" w:rsidP="00791D94">
            <w:pPr>
              <w:spacing w:after="0"/>
              <w:rPr>
                <w:rFonts w:ascii="Arial" w:hAnsi="Arial" w:cs="Arial"/>
                <w:noProof/>
                <w:sz w:val="16"/>
                <w:szCs w:val="16"/>
              </w:rPr>
            </w:pPr>
            <w:r>
              <w:rPr>
                <w:rFonts w:ascii="Arial" w:eastAsia="SimSun" w:hAnsi="Arial" w:cs="Arial" w:hint="eastAsia"/>
                <w:noProof/>
                <w:sz w:val="16"/>
                <w:szCs w:val="16"/>
                <w:lang w:eastAsia="zh-CN"/>
              </w:rPr>
              <w:t>1</w:t>
            </w:r>
          </w:p>
        </w:tc>
        <w:tc>
          <w:tcPr>
            <w:tcW w:w="6077" w:type="dxa"/>
            <w:shd w:val="clear" w:color="auto" w:fill="auto"/>
          </w:tcPr>
          <w:p w14:paraId="27D7BE6F" w14:textId="77777777" w:rsidR="00624AA4" w:rsidRPr="00F62316" w:rsidRDefault="00624AA4" w:rsidP="00A9633D">
            <w:pP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w:t>
            </w:r>
            <w:r w:rsidRPr="00F62316">
              <w:rPr>
                <w:rFonts w:ascii="Arial" w:eastAsia="SimSun" w:hAnsi="Arial" w:cs="Arial"/>
                <w:sz w:val="16"/>
                <w:szCs w:val="16"/>
                <w:lang w:eastAsia="zh-CN"/>
              </w:rPr>
              <w:t>-r13x0” into “v13x0”, as below</w:t>
            </w:r>
          </w:p>
          <w:p w14:paraId="1AB15F19" w14:textId="77777777" w:rsidR="00624AA4" w:rsidRPr="00F62316" w:rsidRDefault="00624AA4" w:rsidP="00A9633D">
            <w:pPr>
              <w:spacing w:after="0"/>
              <w:rPr>
                <w:rFonts w:ascii="Arial" w:eastAsia="SimSun" w:hAnsi="Arial" w:cs="Arial"/>
                <w:sz w:val="16"/>
                <w:szCs w:val="16"/>
                <w:lang w:eastAsia="zh-CN"/>
              </w:rPr>
            </w:pPr>
            <w:r w:rsidRPr="00F62316">
              <w:rPr>
                <w:rFonts w:ascii="Arial" w:hAnsi="Arial" w:cs="Arial"/>
                <w:sz w:val="16"/>
                <w:szCs w:val="16"/>
              </w:rPr>
              <w:t>scheduled-r13x0</w:t>
            </w:r>
            <w:r w:rsidRPr="00F62316">
              <w:rPr>
                <w:rFonts w:ascii="Arial" w:eastAsia="SimSun" w:hAnsi="Arial" w:cs="Arial"/>
                <w:sz w:val="16"/>
                <w:szCs w:val="16"/>
                <w:lang w:eastAsia="zh-CN"/>
              </w:rPr>
              <w:t xml:space="preserve">--&gt; </w:t>
            </w:r>
            <w:r w:rsidRPr="00F62316">
              <w:rPr>
                <w:rFonts w:ascii="Arial" w:hAnsi="Arial" w:cs="Arial"/>
                <w:sz w:val="16"/>
                <w:szCs w:val="16"/>
              </w:rPr>
              <w:t>scheduled</w:t>
            </w:r>
            <w:r w:rsidRPr="00F62316">
              <w:rPr>
                <w:rFonts w:ascii="Arial" w:hAnsi="Arial" w:cs="Arial"/>
                <w:sz w:val="16"/>
                <w:szCs w:val="16"/>
                <w:highlight w:val="yellow"/>
              </w:rPr>
              <w:t>-</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p w14:paraId="219A1375" w14:textId="77777777" w:rsidR="00624AA4" w:rsidRPr="00BD494B" w:rsidRDefault="00624AA4" w:rsidP="00791D94">
            <w:pPr>
              <w:spacing w:after="0"/>
              <w:rPr>
                <w:rFonts w:ascii="Arial" w:hAnsi="Arial" w:cs="Arial"/>
                <w:noProof/>
                <w:sz w:val="16"/>
                <w:szCs w:val="16"/>
              </w:rPr>
            </w:pPr>
            <w:r w:rsidRPr="00F62316">
              <w:rPr>
                <w:rFonts w:ascii="Arial" w:hAnsi="Arial" w:cs="Arial"/>
                <w:sz w:val="16"/>
                <w:szCs w:val="16"/>
              </w:rPr>
              <w:t>ue-Selected-r13x0</w:t>
            </w:r>
            <w:r w:rsidRPr="00F62316">
              <w:rPr>
                <w:rFonts w:ascii="Arial" w:eastAsia="SimSun" w:hAnsi="Arial" w:cs="Arial"/>
                <w:sz w:val="16"/>
                <w:szCs w:val="16"/>
                <w:lang w:eastAsia="zh-CN"/>
              </w:rPr>
              <w:t>--&gt;</w:t>
            </w:r>
            <w:r w:rsidRPr="00F62316">
              <w:rPr>
                <w:rFonts w:ascii="Arial" w:hAnsi="Arial" w:cs="Arial"/>
                <w:sz w:val="16"/>
                <w:szCs w:val="16"/>
              </w:rPr>
              <w:t xml:space="preserve"> ue-Selected-</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tc>
        <w:tc>
          <w:tcPr>
            <w:tcW w:w="1060" w:type="dxa"/>
            <w:shd w:val="clear" w:color="auto" w:fill="CCFF99"/>
          </w:tcPr>
          <w:p w14:paraId="2EE92D05"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14:paraId="5AB1BF38" w14:textId="77777777" w:rsidTr="00A9633D">
        <w:tc>
          <w:tcPr>
            <w:tcW w:w="769" w:type="dxa"/>
            <w:shd w:val="clear" w:color="auto" w:fill="auto"/>
          </w:tcPr>
          <w:p w14:paraId="02D4C04D"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N.174</w:t>
            </w:r>
          </w:p>
        </w:tc>
        <w:tc>
          <w:tcPr>
            <w:tcW w:w="1677" w:type="dxa"/>
            <w:shd w:val="clear" w:color="auto" w:fill="auto"/>
          </w:tcPr>
          <w:p w14:paraId="36E1FDAD" w14:textId="77777777" w:rsidR="00624AA4" w:rsidRPr="00BD494B" w:rsidRDefault="00624AA4" w:rsidP="00791D94">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discTxInfoInterFreqListExt-r13</w:t>
            </w:r>
          </w:p>
        </w:tc>
        <w:tc>
          <w:tcPr>
            <w:tcW w:w="5369" w:type="dxa"/>
            <w:shd w:val="clear" w:color="auto" w:fill="auto"/>
          </w:tcPr>
          <w:p w14:paraId="16CD9611"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Why is there Ext in this field/IE name? How can we extend the upper level field via included field in the same release??</w:t>
            </w:r>
          </w:p>
        </w:tc>
        <w:tc>
          <w:tcPr>
            <w:tcW w:w="708" w:type="dxa"/>
            <w:gridSpan w:val="3"/>
            <w:shd w:val="clear" w:color="auto" w:fill="auto"/>
          </w:tcPr>
          <w:p w14:paraId="6802C7D7"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DB96FC0" w14:textId="77777777"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Remove Ext from the name if it’s not extending another list.</w:t>
            </w:r>
          </w:p>
          <w:p w14:paraId="5E010120" w14:textId="77777777" w:rsidR="00624AA4" w:rsidRPr="00BD494B" w:rsidRDefault="00624AA4" w:rsidP="00686591">
            <w:pPr>
              <w:spacing w:after="0"/>
              <w:rPr>
                <w:rFonts w:ascii="Arial" w:hAnsi="Arial" w:cs="Arial"/>
                <w:noProof/>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 xml:space="preserve">: </w:t>
            </w:r>
            <w:r w:rsidRPr="005029B2">
              <w:rPr>
                <w:rFonts w:ascii="Arial" w:hAnsi="Arial" w:cs="Arial"/>
                <w:noProof/>
                <w:color w:val="1F497D" w:themeColor="text2"/>
                <w:sz w:val="16"/>
                <w:szCs w:val="16"/>
              </w:rPr>
              <w:t>Current specification assumes that field is not used for the first Tx frequency covered by legacy fields. See L.042</w:t>
            </w:r>
          </w:p>
        </w:tc>
        <w:tc>
          <w:tcPr>
            <w:tcW w:w="1060" w:type="dxa"/>
            <w:shd w:val="clear" w:color="auto" w:fill="CCFF99"/>
          </w:tcPr>
          <w:p w14:paraId="67950370"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Closed (ProSe CR)</w:t>
            </w:r>
          </w:p>
        </w:tc>
      </w:tr>
      <w:tr w:rsidR="00624AA4" w:rsidRPr="00BD494B" w14:paraId="6C51BFDE" w14:textId="77777777" w:rsidTr="00A9633D">
        <w:tc>
          <w:tcPr>
            <w:tcW w:w="769" w:type="dxa"/>
            <w:shd w:val="clear" w:color="auto" w:fill="auto"/>
          </w:tcPr>
          <w:p w14:paraId="7001B7E2"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E.177</w:t>
            </w:r>
          </w:p>
        </w:tc>
        <w:tc>
          <w:tcPr>
            <w:tcW w:w="1677" w:type="dxa"/>
            <w:shd w:val="clear" w:color="auto" w:fill="auto"/>
          </w:tcPr>
          <w:p w14:paraId="0CF85290" w14:textId="77777777"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SL-DiscResourcePool</w:t>
            </w:r>
          </w:p>
        </w:tc>
        <w:tc>
          <w:tcPr>
            <w:tcW w:w="5369" w:type="dxa"/>
            <w:shd w:val="clear" w:color="auto" w:fill="auto"/>
          </w:tcPr>
          <w:p w14:paraId="2D8422B9" w14:textId="77777777" w:rsidR="00624AA4" w:rsidRDefault="00624AA4" w:rsidP="00A9633D">
            <w:pPr>
              <w:spacing w:after="0"/>
              <w:rPr>
                <w:rFonts w:ascii="Arial" w:hAnsi="Arial" w:cs="Arial"/>
                <w:noProof/>
                <w:sz w:val="16"/>
                <w:szCs w:val="16"/>
              </w:rPr>
            </w:pPr>
            <w:r>
              <w:rPr>
                <w:rFonts w:ascii="Arial" w:hAnsi="Arial" w:cs="Arial"/>
                <w:noProof/>
                <w:sz w:val="16"/>
                <w:szCs w:val="16"/>
              </w:rPr>
              <w:t>The applicability of the following text is ambiguous (a Note in ASN.1 text).</w:t>
            </w:r>
          </w:p>
          <w:p w14:paraId="4134E6D4" w14:textId="77777777" w:rsidR="00624AA4" w:rsidRDefault="00624AA4" w:rsidP="00A9633D">
            <w:pPr>
              <w:spacing w:after="0"/>
              <w:rPr>
                <w:rFonts w:ascii="Arial" w:hAnsi="Arial" w:cs="Arial"/>
                <w:noProof/>
                <w:sz w:val="16"/>
                <w:szCs w:val="16"/>
              </w:rPr>
            </w:pPr>
          </w:p>
          <w:p w14:paraId="258821C4" w14:textId="77777777" w:rsidR="00624AA4" w:rsidRDefault="00624AA4" w:rsidP="00A9633D">
            <w:pPr>
              <w:pStyle w:val="PL"/>
              <w:shd w:val="clear" w:color="auto" w:fill="E6E6E6"/>
            </w:pPr>
            <w:r>
              <w:tab/>
              <w:t>-- Note: Extended values apply for PS discovery (not only for relay). E-UTRAN sets original</w:t>
            </w:r>
          </w:p>
          <w:p w14:paraId="7284325E" w14:textId="77777777" w:rsidR="00624AA4" w:rsidRDefault="00624AA4" w:rsidP="00A9633D">
            <w:pPr>
              <w:pStyle w:val="PL"/>
              <w:shd w:val="clear" w:color="auto" w:fill="E6E6E6"/>
            </w:pPr>
            <w:r>
              <w:tab/>
              <w:t>-- field to spare value to ensure legacy UEs ignore the concerned entry</w:t>
            </w:r>
          </w:p>
          <w:p w14:paraId="548D3C01" w14:textId="77777777" w:rsidR="00624AA4" w:rsidRPr="00B007EE" w:rsidRDefault="00624AA4" w:rsidP="00B007EE">
            <w:pPr>
              <w:pStyle w:val="PL"/>
              <w:shd w:val="clear" w:color="auto" w:fill="E6E6E6"/>
            </w:pPr>
          </w:p>
        </w:tc>
        <w:tc>
          <w:tcPr>
            <w:tcW w:w="708" w:type="dxa"/>
            <w:gridSpan w:val="3"/>
            <w:shd w:val="clear" w:color="auto" w:fill="auto"/>
          </w:tcPr>
          <w:p w14:paraId="4943D5F1"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A7367C0" w14:textId="77777777"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Integrate the text in the field description for </w:t>
            </w:r>
            <w:r>
              <w:rPr>
                <w:rFonts w:ascii="Arial" w:hAnsi="Arial" w:cs="Arial"/>
                <w:i/>
                <w:noProof/>
                <w:sz w:val="16"/>
                <w:szCs w:val="16"/>
              </w:rPr>
              <w:t>discPeriod</w:t>
            </w:r>
            <w:r>
              <w:rPr>
                <w:rFonts w:ascii="Arial" w:hAnsi="Arial" w:cs="Arial"/>
                <w:noProof/>
                <w:sz w:val="16"/>
                <w:szCs w:val="16"/>
              </w:rPr>
              <w:t xml:space="preserve"> instead.</w:t>
            </w:r>
          </w:p>
          <w:p w14:paraId="48600B7D" w14:textId="77777777"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w:t>
            </w:r>
            <w:r w:rsidRPr="00CD27EC">
              <w:rPr>
                <w:rFonts w:ascii="Arial" w:hAnsi="Arial" w:cs="Arial"/>
                <w:noProof/>
                <w:color w:val="1F497D" w:themeColor="text2"/>
                <w:sz w:val="16"/>
                <w:szCs w:val="16"/>
              </w:rPr>
              <w:t>pecification drafting rules (TR 21.801</w:t>
            </w:r>
            <w:r>
              <w:rPr>
                <w:rFonts w:ascii="Arial" w:hAnsi="Arial" w:cs="Arial"/>
                <w:noProof/>
                <w:color w:val="1F497D" w:themeColor="text2"/>
                <w:sz w:val="16"/>
                <w:szCs w:val="16"/>
              </w:rPr>
              <w:t>) gives the following guidance for notes integrated in the text;</w:t>
            </w:r>
          </w:p>
          <w:p w14:paraId="27A592FA" w14:textId="77777777" w:rsidR="00624AA4" w:rsidRPr="00CD27EC" w:rsidRDefault="00624AA4" w:rsidP="00A9633D">
            <w:pPr>
              <w:spacing w:after="0"/>
              <w:rPr>
                <w:rFonts w:ascii="Arial" w:hAnsi="Arial" w:cs="Arial"/>
                <w:noProof/>
                <w:color w:val="1F497D" w:themeColor="text2"/>
                <w:sz w:val="16"/>
                <w:szCs w:val="16"/>
              </w:rPr>
            </w:pPr>
          </w:p>
          <w:p w14:paraId="16044F20" w14:textId="77777777" w:rsidR="00624AA4" w:rsidRDefault="00624AA4" w:rsidP="00A9633D">
            <w:pPr>
              <w:spacing w:after="0"/>
              <w:rPr>
                <w:rFonts w:ascii="Arial" w:hAnsi="Arial" w:cs="Arial"/>
                <w:sz w:val="16"/>
                <w:szCs w:val="16"/>
              </w:rPr>
            </w:pPr>
            <w:r w:rsidRPr="00CD27EC">
              <w:rPr>
                <w:rFonts w:ascii="Arial" w:hAnsi="Arial" w:cs="Arial"/>
                <w:sz w:val="16"/>
                <w:szCs w:val="16"/>
              </w:rPr>
              <w:t>Notes and examples should preferably be placed at the end of the clause or subclause, or after the paragraph, to which they refer.</w:t>
            </w:r>
          </w:p>
          <w:p w14:paraId="3E5C2AFC" w14:textId="77777777" w:rsidR="00624AA4" w:rsidRDefault="00624AA4" w:rsidP="00A9633D">
            <w:pPr>
              <w:spacing w:after="0"/>
              <w:rPr>
                <w:rFonts w:ascii="Arial" w:hAnsi="Arial" w:cs="Arial"/>
                <w:sz w:val="16"/>
                <w:szCs w:val="16"/>
              </w:rPr>
            </w:pPr>
          </w:p>
          <w:p w14:paraId="70E9CD67" w14:textId="77777777" w:rsidR="00624AA4" w:rsidRDefault="00624AA4" w:rsidP="00A9633D">
            <w:pPr>
              <w:pBdr>
                <w:bottom w:val="single" w:sz="6" w:space="1" w:color="auto"/>
              </w:pBdr>
              <w:spacing w:after="0"/>
              <w:rPr>
                <w:rFonts w:ascii="Arial" w:hAnsi="Arial" w:cs="Arial"/>
                <w:color w:val="1F497D" w:themeColor="text2"/>
                <w:sz w:val="16"/>
                <w:szCs w:val="16"/>
              </w:rPr>
            </w:pPr>
            <w:r>
              <w:rPr>
                <w:rFonts w:ascii="Arial" w:hAnsi="Arial" w:cs="Arial"/>
                <w:color w:val="1F497D" w:themeColor="text2"/>
                <w:sz w:val="16"/>
                <w:szCs w:val="16"/>
              </w:rPr>
              <w:t xml:space="preserve">This could be understood such that the note can be either 1) at the end of the information element if the information element definition could be seens as a subclause or after the field definition to which it refers if the ASN.1 segment can be considered as a paragraph. </w:t>
            </w:r>
          </w:p>
          <w:p w14:paraId="5479C9AD" w14:textId="77777777" w:rsidR="00624AA4" w:rsidRPr="00BD494B" w:rsidRDefault="00624AA4" w:rsidP="004F4BB1">
            <w:pPr>
              <w:spacing w:after="0"/>
              <w:rPr>
                <w:rFonts w:ascii="Arial" w:hAnsi="Arial" w:cs="Arial"/>
                <w:noProof/>
                <w:sz w:val="16"/>
                <w:szCs w:val="16"/>
              </w:rPr>
            </w:pPr>
            <w:r w:rsidRPr="00A9633D">
              <w:rPr>
                <w:rFonts w:ascii="Arial" w:hAnsi="Arial" w:cs="Arial"/>
                <w:b/>
                <w:noProof/>
                <w:color w:val="C0504D" w:themeColor="accent2"/>
                <w:sz w:val="16"/>
                <w:szCs w:val="16"/>
              </w:rPr>
              <w:lastRenderedPageBreak/>
              <w:t>Samsung:</w:t>
            </w:r>
            <w:r w:rsidRPr="00A9633D">
              <w:rPr>
                <w:rFonts w:ascii="Arial" w:hAnsi="Arial" w:cs="Arial"/>
                <w:noProof/>
                <w:color w:val="C0504D" w:themeColor="accent2"/>
                <w:sz w:val="16"/>
                <w:szCs w:val="16"/>
              </w:rPr>
              <w:t xml:space="preserve"> </w:t>
            </w:r>
            <w:r w:rsidRPr="00A9633D">
              <w:rPr>
                <w:rFonts w:ascii="Arial" w:hAnsi="Arial" w:cs="Arial"/>
                <w:color w:val="C0504D" w:themeColor="accent2"/>
                <w:sz w:val="16"/>
                <w:szCs w:val="16"/>
              </w:rPr>
              <w:t>Moved to field description</w:t>
            </w:r>
          </w:p>
        </w:tc>
        <w:tc>
          <w:tcPr>
            <w:tcW w:w="1060" w:type="dxa"/>
            <w:tcBorders>
              <w:bottom w:val="single" w:sz="4" w:space="0" w:color="auto"/>
            </w:tcBorders>
            <w:shd w:val="clear" w:color="auto" w:fill="CCFF99"/>
          </w:tcPr>
          <w:p w14:paraId="5F3AC2D8"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lastRenderedPageBreak/>
              <w:t>Closed (ProSe CR)</w:t>
            </w:r>
          </w:p>
        </w:tc>
      </w:tr>
      <w:tr w:rsidR="00624AA4" w:rsidRPr="00BD494B" w14:paraId="5ED65A4B" w14:textId="77777777" w:rsidTr="00A9633D">
        <w:tc>
          <w:tcPr>
            <w:tcW w:w="769" w:type="dxa"/>
            <w:shd w:val="clear" w:color="auto" w:fill="auto"/>
          </w:tcPr>
          <w:p w14:paraId="173A9AF7"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lastRenderedPageBreak/>
              <w:t>E.178</w:t>
            </w:r>
          </w:p>
        </w:tc>
        <w:tc>
          <w:tcPr>
            <w:tcW w:w="1677" w:type="dxa"/>
            <w:shd w:val="clear" w:color="auto" w:fill="auto"/>
          </w:tcPr>
          <w:p w14:paraId="3E57BE30" w14:textId="77777777" w:rsidR="00624AA4" w:rsidRPr="00BD494B" w:rsidRDefault="00624AA4" w:rsidP="00791D94">
            <w:pPr>
              <w:spacing w:after="0"/>
              <w:rPr>
                <w:rFonts w:ascii="Arial" w:hAnsi="Arial" w:cs="Arial"/>
                <w:noProof/>
                <w:sz w:val="16"/>
                <w:szCs w:val="16"/>
              </w:rPr>
            </w:pPr>
            <w:r w:rsidRPr="00F7229B">
              <w:rPr>
                <w:rFonts w:ascii="Arial" w:hAnsi="Arial" w:cs="Arial"/>
                <w:noProof/>
                <w:sz w:val="16"/>
                <w:szCs w:val="16"/>
              </w:rPr>
              <w:t>6.3.8 SL-DiscResourcePool</w:t>
            </w:r>
          </w:p>
        </w:tc>
        <w:tc>
          <w:tcPr>
            <w:tcW w:w="5369" w:type="dxa"/>
            <w:shd w:val="clear" w:color="auto" w:fill="auto"/>
          </w:tcPr>
          <w:p w14:paraId="472803B7" w14:textId="77777777" w:rsidR="00624AA4" w:rsidRDefault="00624AA4" w:rsidP="00A9633D">
            <w:pPr>
              <w:spacing w:after="0"/>
              <w:rPr>
                <w:rFonts w:ascii="Arial" w:hAnsi="Arial" w:cs="Arial"/>
                <w:noProof/>
                <w:sz w:val="16"/>
                <w:szCs w:val="16"/>
              </w:rPr>
            </w:pPr>
            <w:r>
              <w:rPr>
                <w:rFonts w:ascii="Arial" w:hAnsi="Arial" w:cs="Arial"/>
                <w:noProof/>
                <w:sz w:val="16"/>
                <w:szCs w:val="16"/>
              </w:rPr>
              <w:t>The following text should be optionally present with a contional.</w:t>
            </w:r>
          </w:p>
          <w:p w14:paraId="652359DF" w14:textId="77777777" w:rsidR="00624AA4" w:rsidRDefault="00624AA4" w:rsidP="00A9633D">
            <w:pPr>
              <w:spacing w:after="0"/>
              <w:rPr>
                <w:rFonts w:ascii="Arial" w:hAnsi="Arial" w:cs="Arial"/>
                <w:noProof/>
                <w:sz w:val="16"/>
                <w:szCs w:val="16"/>
              </w:rPr>
            </w:pPr>
          </w:p>
          <w:p w14:paraId="183BAA6A" w14:textId="77777777" w:rsidR="00624AA4" w:rsidRPr="00BD494B" w:rsidRDefault="00624AA4" w:rsidP="00791D94">
            <w:pPr>
              <w:spacing w:after="0"/>
              <w:rPr>
                <w:rFonts w:ascii="Arial" w:hAnsi="Arial" w:cs="Arial"/>
                <w:noProof/>
                <w:sz w:val="16"/>
                <w:szCs w:val="16"/>
              </w:rPr>
            </w:pPr>
            <w:r w:rsidRPr="00170A0E">
              <w:tab/>
            </w:r>
            <w:r w:rsidRPr="00170A0E">
              <w:tab/>
            </w:r>
            <w:r w:rsidRPr="00170A0E">
              <w:tab/>
              <w:t>tdd-Config-r13</w:t>
            </w:r>
            <w:r w:rsidRPr="00170A0E">
              <w:tab/>
            </w:r>
            <w:r w:rsidRPr="00170A0E">
              <w:tab/>
            </w:r>
            <w:r w:rsidRPr="00170A0E">
              <w:tab/>
            </w:r>
            <w:r>
              <w:br/>
            </w:r>
            <w:r w:rsidRPr="00170A0E">
              <w:tab/>
            </w:r>
            <w:r w:rsidRPr="00170A0E">
              <w:tab/>
              <w:t>TDD-Config</w:t>
            </w:r>
            <w:r w:rsidRPr="00170A0E">
              <w:tab/>
            </w:r>
            <w:r w:rsidRPr="00170A0E">
              <w:tab/>
            </w:r>
            <w:r w:rsidRPr="00170A0E">
              <w:tab/>
            </w:r>
            <w:r w:rsidRPr="00170A0E">
              <w:tab/>
              <w:t>OPTIONAL,</w:t>
            </w:r>
            <w:r w:rsidRPr="00170A0E">
              <w:tab/>
              <w:t xml:space="preserve">-- </w:t>
            </w:r>
            <w:r w:rsidRPr="00805271">
              <w:rPr>
                <w:highlight w:val="yellow"/>
              </w:rPr>
              <w:t>Need OR</w:t>
            </w:r>
          </w:p>
        </w:tc>
        <w:tc>
          <w:tcPr>
            <w:tcW w:w="708" w:type="dxa"/>
            <w:gridSpan w:val="3"/>
            <w:shd w:val="clear" w:color="auto" w:fill="auto"/>
          </w:tcPr>
          <w:p w14:paraId="44055549"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1BA5B4E1" w14:textId="77777777" w:rsidR="00624AA4" w:rsidRDefault="00624AA4" w:rsidP="00A9633D">
            <w:pPr>
              <w:spacing w:after="0"/>
              <w:rPr>
                <w:rFonts w:ascii="Arial" w:hAnsi="Arial" w:cs="Arial"/>
                <w:noProof/>
                <w:sz w:val="16"/>
                <w:szCs w:val="16"/>
              </w:rPr>
            </w:pPr>
            <w:r>
              <w:rPr>
                <w:rFonts w:ascii="Arial" w:hAnsi="Arial" w:cs="Arial"/>
                <w:noProof/>
                <w:sz w:val="16"/>
                <w:szCs w:val="16"/>
              </w:rPr>
              <w:t>Change the text to</w:t>
            </w:r>
          </w:p>
          <w:p w14:paraId="3F18C9AB" w14:textId="77777777" w:rsidR="00624AA4" w:rsidRDefault="00624AA4" w:rsidP="00A9633D">
            <w:pPr>
              <w:spacing w:after="0"/>
              <w:rPr>
                <w:rFonts w:ascii="Arial" w:hAnsi="Arial" w:cs="Arial"/>
                <w:noProof/>
                <w:sz w:val="16"/>
                <w:szCs w:val="16"/>
              </w:rPr>
            </w:pPr>
          </w:p>
          <w:p w14:paraId="34FD8C39" w14:textId="77777777" w:rsidR="00624AA4" w:rsidRPr="00170A0E" w:rsidRDefault="00624AA4" w:rsidP="00A9633D">
            <w:pPr>
              <w:pStyle w:val="PL"/>
              <w:shd w:val="clear" w:color="auto" w:fill="E6E6E6"/>
            </w:pPr>
            <w:r w:rsidRPr="00170A0E">
              <w:tab/>
            </w:r>
            <w:r w:rsidRPr="00170A0E">
              <w:tab/>
            </w:r>
            <w:r w:rsidRPr="00170A0E">
              <w:tab/>
              <w:t>tdd-Config-r13</w:t>
            </w:r>
            <w:r w:rsidRPr="00170A0E">
              <w:tab/>
            </w:r>
            <w:r w:rsidRPr="00170A0E">
              <w:tab/>
              <w:t>TDD-Config</w:t>
            </w:r>
            <w:r w:rsidRPr="00170A0E">
              <w:tab/>
            </w:r>
            <w:r w:rsidRPr="00170A0E">
              <w:tab/>
            </w:r>
            <w:r w:rsidRPr="00170A0E">
              <w:tab/>
            </w:r>
            <w:r w:rsidRPr="00170A0E">
              <w:tab/>
              <w:t>OPTIONAL,</w:t>
            </w:r>
            <w:r w:rsidRPr="00170A0E">
              <w:tab/>
            </w:r>
            <w:r w:rsidRPr="00805271">
              <w:t xml:space="preserve">-- </w:t>
            </w:r>
            <w:r w:rsidRPr="00805271">
              <w:rPr>
                <w:strike/>
                <w:color w:val="FF0000"/>
              </w:rPr>
              <w:t>Need OR</w:t>
            </w:r>
            <w:r w:rsidRPr="00805271">
              <w:rPr>
                <w:color w:val="FF0000"/>
                <w:u w:val="single"/>
              </w:rPr>
              <w:t>Cond TDD-OR</w:t>
            </w:r>
          </w:p>
          <w:p w14:paraId="7DF93E25" w14:textId="77777777" w:rsidR="00624AA4" w:rsidRPr="005029B2" w:rsidRDefault="00624AA4" w:rsidP="005029B2">
            <w:pPr>
              <w:spacing w:after="0"/>
              <w:rPr>
                <w:rFonts w:ascii="Arial" w:hAnsi="Arial" w:cs="Arial"/>
                <w:noProof/>
                <w:sz w:val="16"/>
                <w:szCs w:val="16"/>
              </w:rPr>
            </w:pPr>
          </w:p>
        </w:tc>
        <w:tc>
          <w:tcPr>
            <w:tcW w:w="1060" w:type="dxa"/>
            <w:shd w:val="clear" w:color="auto" w:fill="CCFF99"/>
          </w:tcPr>
          <w:p w14:paraId="5DD210AB"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14:paraId="5085EE13" w14:textId="77777777" w:rsidTr="00A9633D">
        <w:tc>
          <w:tcPr>
            <w:tcW w:w="769" w:type="dxa"/>
            <w:shd w:val="clear" w:color="auto" w:fill="auto"/>
          </w:tcPr>
          <w:p w14:paraId="6052D7D8"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N.176</w:t>
            </w:r>
          </w:p>
        </w:tc>
        <w:tc>
          <w:tcPr>
            <w:tcW w:w="1677" w:type="dxa"/>
            <w:shd w:val="clear" w:color="auto" w:fill="auto"/>
          </w:tcPr>
          <w:p w14:paraId="652F692F" w14:textId="77777777"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SL-DiscResourcePool::</w:t>
            </w:r>
            <w:r w:rsidRPr="00A9076E">
              <w:rPr>
                <w:rFonts w:ascii="Arial" w:hAnsi="Arial" w:cs="Arial"/>
                <w:noProof/>
                <w:sz w:val="16"/>
                <w:szCs w:val="16"/>
              </w:rPr>
              <w:t>discPeriod-v13x0</w:t>
            </w:r>
          </w:p>
        </w:tc>
        <w:tc>
          <w:tcPr>
            <w:tcW w:w="5369" w:type="dxa"/>
            <w:shd w:val="clear" w:color="auto" w:fill="auto"/>
          </w:tcPr>
          <w:p w14:paraId="66E3299B" w14:textId="77777777" w:rsidR="00624AA4" w:rsidRDefault="00624AA4" w:rsidP="004F4BB1">
            <w:pPr>
              <w:spacing w:after="0"/>
              <w:rPr>
                <w:rFonts w:ascii="Arial" w:hAnsi="Arial" w:cs="Arial"/>
                <w:noProof/>
                <w:sz w:val="16"/>
                <w:szCs w:val="16"/>
              </w:rPr>
            </w:pPr>
            <w:r>
              <w:rPr>
                <w:rFonts w:ascii="Arial" w:hAnsi="Arial" w:cs="Arial"/>
                <w:noProof/>
                <w:sz w:val="16"/>
                <w:szCs w:val="16"/>
              </w:rPr>
              <w:t>If legacy UEs are supposed to ignore this field, why not name it completely differently?</w:t>
            </w:r>
          </w:p>
        </w:tc>
        <w:tc>
          <w:tcPr>
            <w:tcW w:w="708" w:type="dxa"/>
            <w:gridSpan w:val="3"/>
            <w:shd w:val="clear" w:color="auto" w:fill="auto"/>
          </w:tcPr>
          <w:p w14:paraId="33C010FA" w14:textId="77777777" w:rsidR="00624AA4" w:rsidRDefault="00624AA4" w:rsidP="004F4BB1">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6A580F59" w14:textId="77777777"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Rename the field and not use it as a NCE</w:t>
            </w:r>
          </w:p>
          <w:p w14:paraId="4F51C2F1" w14:textId="77777777" w:rsidR="00624AA4" w:rsidRPr="00E078E6" w:rsidRDefault="00624AA4" w:rsidP="00A9633D">
            <w:pPr>
              <w:spacing w:after="0"/>
              <w:rPr>
                <w:rFonts w:ascii="Arial" w:hAnsi="Arial" w:cs="Arial"/>
                <w:noProof/>
                <w:color w:val="1F497D" w:themeColor="text2"/>
                <w:sz w:val="16"/>
                <w:szCs w:val="16"/>
              </w:rPr>
            </w:pPr>
            <w:r w:rsidRPr="00E078E6">
              <w:rPr>
                <w:rFonts w:ascii="Arial" w:hAnsi="Arial" w:cs="Arial"/>
                <w:b/>
                <w:noProof/>
                <w:color w:val="1F497D" w:themeColor="text2"/>
                <w:sz w:val="16"/>
                <w:szCs w:val="16"/>
              </w:rPr>
              <w:t>Qualcomm:</w:t>
            </w:r>
            <w:r w:rsidRPr="00E078E6">
              <w:rPr>
                <w:rFonts w:ascii="Arial" w:hAnsi="Arial" w:cs="Arial"/>
                <w:noProof/>
                <w:color w:val="1F497D" w:themeColor="text2"/>
                <w:sz w:val="16"/>
                <w:szCs w:val="16"/>
              </w:rPr>
              <w:t xml:space="preserve"> No need to change</w:t>
            </w:r>
          </w:p>
          <w:p w14:paraId="0EB069D3" w14:textId="77777777" w:rsidR="00624AA4" w:rsidRDefault="00624AA4" w:rsidP="00A9633D">
            <w:pPr>
              <w:pBdr>
                <w:bottom w:val="single" w:sz="6" w:space="1" w:color="auto"/>
              </w:pBdr>
              <w:spacing w:after="0"/>
              <w:rPr>
                <w:rFonts w:ascii="Arial" w:hAnsi="Arial" w:cs="Arial"/>
                <w:noProof/>
                <w:color w:val="1F497D" w:themeColor="text2"/>
                <w:sz w:val="16"/>
                <w:szCs w:val="16"/>
              </w:rPr>
            </w:pPr>
            <w:r w:rsidRPr="00E078E6">
              <w:rPr>
                <w:rFonts w:ascii="Arial" w:hAnsi="Arial" w:cs="Arial"/>
                <w:b/>
                <w:noProof/>
                <w:color w:val="1F497D" w:themeColor="text2"/>
                <w:sz w:val="16"/>
                <w:szCs w:val="16"/>
              </w:rPr>
              <w:t>Samsung:</w:t>
            </w:r>
            <w:r w:rsidRPr="00E078E6">
              <w:rPr>
                <w:rFonts w:ascii="Arial" w:hAnsi="Arial" w:cs="Arial"/>
                <w:noProof/>
                <w:color w:val="1F497D" w:themeColor="text2"/>
                <w:sz w:val="16"/>
                <w:szCs w:val="16"/>
              </w:rPr>
              <w:t xml:space="preserve"> Not aware of any problem (i.e. original field is set to spare, causing UE to ignore the pool entry). As we just introduce additional values for an existing field, there seems no reason to change</w:t>
            </w:r>
          </w:p>
          <w:p w14:paraId="20D88810" w14:textId="77777777" w:rsidR="00624AA4" w:rsidRPr="00FE164A" w:rsidRDefault="00624AA4" w:rsidP="004D05BA">
            <w:pPr>
              <w:spacing w:after="0"/>
              <w:rPr>
                <w:rFonts w:ascii="Arial" w:hAnsi="Arial" w:cs="Arial"/>
                <w:noProof/>
                <w:color w:val="C0504D" w:themeColor="accen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No change</w:t>
            </w:r>
          </w:p>
        </w:tc>
        <w:tc>
          <w:tcPr>
            <w:tcW w:w="1060" w:type="dxa"/>
            <w:shd w:val="clear" w:color="auto" w:fill="CCFF99"/>
          </w:tcPr>
          <w:p w14:paraId="2DE8A16F"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Closed (ProSe CR)</w:t>
            </w:r>
          </w:p>
        </w:tc>
      </w:tr>
      <w:tr w:rsidR="00624AA4" w:rsidRPr="00BD494B" w14:paraId="3C4F7897" w14:textId="77777777" w:rsidTr="00A9633D">
        <w:tc>
          <w:tcPr>
            <w:tcW w:w="769" w:type="dxa"/>
            <w:shd w:val="clear" w:color="auto" w:fill="auto"/>
          </w:tcPr>
          <w:p w14:paraId="3D0B2512" w14:textId="77777777" w:rsidR="00624AA4" w:rsidRPr="00BD494B" w:rsidRDefault="00624AA4" w:rsidP="004F4BB1">
            <w:pPr>
              <w:spacing w:after="0"/>
              <w:rPr>
                <w:rFonts w:ascii="Arial" w:hAnsi="Arial" w:cs="Arial"/>
                <w:noProof/>
                <w:sz w:val="16"/>
                <w:szCs w:val="16"/>
              </w:rPr>
            </w:pPr>
            <w:r w:rsidRPr="000F1C1D">
              <w:rPr>
                <w:rFonts w:ascii="Arial" w:hAnsi="Arial" w:cs="Arial"/>
                <w:noProof/>
                <w:sz w:val="16"/>
                <w:szCs w:val="16"/>
                <w:lang w:eastAsia="ko-KR"/>
              </w:rPr>
              <w:t>L.033</w:t>
            </w:r>
          </w:p>
        </w:tc>
        <w:tc>
          <w:tcPr>
            <w:tcW w:w="1677" w:type="dxa"/>
            <w:shd w:val="clear" w:color="auto" w:fill="auto"/>
          </w:tcPr>
          <w:p w14:paraId="6F99F908" w14:textId="77777777" w:rsidR="00624AA4" w:rsidRPr="00F7229B" w:rsidRDefault="00624AA4" w:rsidP="004F4BB1">
            <w:pPr>
              <w:spacing w:after="0"/>
              <w:rPr>
                <w:rFonts w:ascii="Arial" w:hAnsi="Arial" w:cs="Arial"/>
                <w:noProof/>
                <w:sz w:val="16"/>
                <w:szCs w:val="16"/>
              </w:rPr>
            </w:pPr>
            <w:r w:rsidRPr="000F1C1D">
              <w:rPr>
                <w:rFonts w:ascii="Arial" w:hAnsi="Arial" w:cs="Arial"/>
                <w:sz w:val="16"/>
                <w:szCs w:val="16"/>
              </w:rPr>
              <w:t>6.3.8 SL-GapConfig</w:t>
            </w:r>
          </w:p>
        </w:tc>
        <w:tc>
          <w:tcPr>
            <w:tcW w:w="5369" w:type="dxa"/>
            <w:shd w:val="clear" w:color="auto" w:fill="auto"/>
          </w:tcPr>
          <w:p w14:paraId="00F38B6A" w14:textId="77777777" w:rsidR="00624AA4" w:rsidRPr="00DE1750" w:rsidRDefault="00624AA4" w:rsidP="00A9633D">
            <w:pPr>
              <w:spacing w:after="0"/>
              <w:rPr>
                <w:rFonts w:ascii="Arial" w:hAnsi="Arial" w:cs="Arial"/>
                <w:noProof/>
                <w:sz w:val="16"/>
                <w:szCs w:val="16"/>
                <w:lang w:eastAsia="ko-KR"/>
              </w:rPr>
            </w:pPr>
            <w:r w:rsidRPr="00DE1750">
              <w:rPr>
                <w:rFonts w:ascii="Arial" w:hAnsi="Arial" w:cs="Arial"/>
                <w:noProof/>
                <w:sz w:val="16"/>
                <w:szCs w:val="16"/>
                <w:lang w:eastAsia="ko-KR"/>
              </w:rPr>
              <w:t xml:space="preserve">The meaning of the value for each bit needs to be clarified in the field description of gapSubframeBitmap. </w:t>
            </w:r>
          </w:p>
          <w:p w14:paraId="1A381D61" w14:textId="77777777" w:rsidR="00624AA4" w:rsidRPr="00DE1750" w:rsidRDefault="00624AA4" w:rsidP="00A9633D">
            <w:pPr>
              <w:pStyle w:val="TAL"/>
              <w:rPr>
                <w:rFonts w:cs="Arial"/>
                <w:b/>
                <w:bCs/>
                <w:i/>
                <w:noProof/>
                <w:sz w:val="16"/>
                <w:szCs w:val="16"/>
                <w:lang w:eastAsia="zh-CN"/>
              </w:rPr>
            </w:pPr>
            <w:r w:rsidRPr="00DE1750">
              <w:rPr>
                <w:rFonts w:cs="Arial"/>
                <w:b/>
                <w:bCs/>
                <w:i/>
                <w:noProof/>
                <w:sz w:val="16"/>
                <w:szCs w:val="16"/>
                <w:lang w:eastAsia="en-GB"/>
              </w:rPr>
              <w:t>gapSubframeBitmap</w:t>
            </w:r>
          </w:p>
          <w:p w14:paraId="75CBCABC" w14:textId="77777777" w:rsidR="00624AA4" w:rsidRPr="008A02CB" w:rsidRDefault="00624AA4" w:rsidP="004F4BB1">
            <w:pPr>
              <w:keepNext/>
              <w:keepLines/>
              <w:spacing w:after="0"/>
              <w:rPr>
                <w:iCs/>
              </w:rPr>
            </w:pPr>
            <w:r w:rsidRPr="00DE1750">
              <w:rPr>
                <w:rFonts w:ascii="Arial" w:hAnsi="Arial" w:cs="Arial"/>
                <w:bCs/>
                <w:noProof/>
                <w:sz w:val="16"/>
                <w:szCs w:val="16"/>
                <w:lang w:eastAsia="en-GB"/>
              </w:rPr>
              <w:t xml:space="preserve">Indicates the subframes of one or more individual gaps, not only covering the 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p>
        </w:tc>
        <w:tc>
          <w:tcPr>
            <w:tcW w:w="708" w:type="dxa"/>
            <w:gridSpan w:val="3"/>
            <w:shd w:val="clear" w:color="auto" w:fill="auto"/>
          </w:tcPr>
          <w:p w14:paraId="262D71FE" w14:textId="77777777" w:rsidR="00624AA4" w:rsidRPr="00BD494B" w:rsidRDefault="00624AA4" w:rsidP="004F4BB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14:paraId="387AD758" w14:textId="77777777" w:rsidR="00624AA4" w:rsidRPr="00DE1750" w:rsidRDefault="00624AA4" w:rsidP="00A9633D">
            <w:pPr>
              <w:pStyle w:val="TAL"/>
              <w:rPr>
                <w:rFonts w:cs="Arial"/>
                <w:b/>
                <w:bCs/>
                <w:i/>
                <w:noProof/>
                <w:sz w:val="16"/>
                <w:szCs w:val="16"/>
                <w:lang w:eastAsia="zh-CN"/>
              </w:rPr>
            </w:pPr>
            <w:r w:rsidRPr="00DE1750">
              <w:rPr>
                <w:rFonts w:cs="Arial"/>
                <w:b/>
                <w:bCs/>
                <w:i/>
                <w:noProof/>
                <w:sz w:val="16"/>
                <w:szCs w:val="16"/>
                <w:lang w:eastAsia="en-GB"/>
              </w:rPr>
              <w:t>gapSubframeBitmap</w:t>
            </w:r>
          </w:p>
          <w:p w14:paraId="5BA41C0A" w14:textId="77777777" w:rsidR="00624AA4" w:rsidRPr="00DE1750" w:rsidRDefault="00624AA4" w:rsidP="00A9633D">
            <w:pPr>
              <w:pBdr>
                <w:bottom w:val="single" w:sz="6" w:space="1" w:color="auto"/>
              </w:pBdr>
              <w:spacing w:after="0"/>
              <w:rPr>
                <w:rFonts w:ascii="Arial" w:hAnsi="Arial" w:cs="Arial"/>
                <w:noProof/>
                <w:color w:val="FF0000"/>
                <w:sz w:val="16"/>
                <w:szCs w:val="16"/>
              </w:rPr>
            </w:pPr>
            <w:r w:rsidRPr="00DE1750">
              <w:rPr>
                <w:rFonts w:ascii="Arial" w:hAnsi="Arial" w:cs="Arial"/>
                <w:bCs/>
                <w:noProof/>
                <w:sz w:val="16"/>
                <w:szCs w:val="16"/>
                <w:lang w:eastAsia="en-GB"/>
              </w:rPr>
              <w:t xml:space="preserve">Indicates the subframes of one or more individual gaps, not only covering the 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r w:rsidRPr="00DE1750">
              <w:rPr>
                <w:rFonts w:ascii="Arial" w:hAnsi="Arial" w:cs="Arial"/>
                <w:color w:val="FF0000"/>
                <w:sz w:val="16"/>
                <w:szCs w:val="16"/>
                <w:u w:val="single"/>
                <w:lang w:eastAsia="en-GB"/>
              </w:rPr>
              <w:t xml:space="preserve"> </w:t>
            </w:r>
            <w:r w:rsidRPr="00DE1750">
              <w:rPr>
                <w:rFonts w:ascii="Arial" w:hAnsi="Arial" w:cs="Arial"/>
                <w:noProof/>
                <w:color w:val="FF0000"/>
                <w:sz w:val="16"/>
                <w:szCs w:val="16"/>
                <w:u w:val="single"/>
              </w:rPr>
              <w:t>Value 1 indicates that the UE is allowed to use for sidelink discovery for the subframe.</w:t>
            </w:r>
          </w:p>
          <w:p w14:paraId="41D49A01" w14:textId="77777777" w:rsidR="00624AA4" w:rsidRDefault="00624AA4" w:rsidP="00A9633D">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We agree in principle. The added text can be improved, change to “...UE is allowed to use the subframe  for sidelink discovery.”</w:t>
            </w:r>
          </w:p>
          <w:p w14:paraId="1424E132" w14:textId="77777777" w:rsidR="00624AA4" w:rsidRDefault="00624AA4"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Ok</w:t>
            </w:r>
          </w:p>
          <w:p w14:paraId="65E003EB" w14:textId="77777777" w:rsidR="00624AA4" w:rsidRDefault="00624AA4" w:rsidP="004F1783">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w:t>
            </w:r>
            <w:r w:rsidRPr="00D36BB6">
              <w:rPr>
                <w:rFonts w:ascii="Arial" w:eastAsia="MS Mincho" w:hAnsi="Arial" w:cs="Arial"/>
                <w:noProof/>
                <w:color w:val="C0504D" w:themeColor="accent2"/>
                <w:sz w:val="16"/>
                <w:szCs w:val="16"/>
                <w:lang w:eastAsia="ja-JP"/>
              </w:rPr>
              <w:t>R2-160017</w:t>
            </w:r>
          </w:p>
        </w:tc>
        <w:tc>
          <w:tcPr>
            <w:tcW w:w="1060" w:type="dxa"/>
            <w:tcBorders>
              <w:bottom w:val="single" w:sz="4" w:space="0" w:color="auto"/>
            </w:tcBorders>
            <w:shd w:val="clear" w:color="auto" w:fill="CCFF99"/>
          </w:tcPr>
          <w:p w14:paraId="5E033685"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14:paraId="0D3EE640" w14:textId="77777777" w:rsidTr="00A9633D">
        <w:tc>
          <w:tcPr>
            <w:tcW w:w="769" w:type="dxa"/>
            <w:shd w:val="clear" w:color="auto" w:fill="auto"/>
          </w:tcPr>
          <w:p w14:paraId="4FD1FE63" w14:textId="77777777" w:rsidR="00624AA4" w:rsidRDefault="00624AA4" w:rsidP="007111C1">
            <w:pPr>
              <w:spacing w:after="0"/>
              <w:rPr>
                <w:rFonts w:ascii="Arial" w:hAnsi="Arial" w:cs="Arial"/>
                <w:noProof/>
                <w:sz w:val="16"/>
                <w:szCs w:val="16"/>
              </w:rPr>
            </w:pPr>
            <w:r>
              <w:rPr>
                <w:rFonts w:ascii="Arial" w:hAnsi="Arial" w:cs="Arial"/>
                <w:noProof/>
                <w:sz w:val="16"/>
                <w:szCs w:val="16"/>
              </w:rPr>
              <w:t>E.276</w:t>
            </w:r>
          </w:p>
        </w:tc>
        <w:tc>
          <w:tcPr>
            <w:tcW w:w="1677" w:type="dxa"/>
            <w:shd w:val="clear" w:color="auto" w:fill="auto"/>
          </w:tcPr>
          <w:p w14:paraId="46190B62" w14:textId="77777777" w:rsidR="00624AA4" w:rsidRDefault="00624AA4" w:rsidP="007111C1">
            <w:pPr>
              <w:spacing w:after="0"/>
              <w:rPr>
                <w:rFonts w:ascii="Arial" w:hAnsi="Arial" w:cs="Arial"/>
                <w:noProof/>
                <w:sz w:val="16"/>
                <w:szCs w:val="16"/>
              </w:rPr>
            </w:pPr>
            <w:r w:rsidRPr="00F7229B">
              <w:rPr>
                <w:rFonts w:ascii="Arial" w:hAnsi="Arial" w:cs="Arial"/>
                <w:noProof/>
                <w:sz w:val="16"/>
                <w:szCs w:val="16"/>
              </w:rPr>
              <w:t>6.3.8 SL-GapConfig</w:t>
            </w:r>
          </w:p>
        </w:tc>
        <w:tc>
          <w:tcPr>
            <w:tcW w:w="5369" w:type="dxa"/>
            <w:shd w:val="clear" w:color="auto" w:fill="auto"/>
          </w:tcPr>
          <w:p w14:paraId="49D68C43" w14:textId="77777777" w:rsidR="00624AA4" w:rsidRPr="004F1783" w:rsidRDefault="00624AA4" w:rsidP="00A9633D">
            <w:pPr>
              <w:pStyle w:val="Heading4"/>
              <w:spacing w:before="0" w:after="0"/>
              <w:rPr>
                <w:rFonts w:cs="Arial"/>
                <w:sz w:val="16"/>
                <w:szCs w:val="16"/>
              </w:rPr>
            </w:pPr>
            <w:r w:rsidRPr="004F1783">
              <w:rPr>
                <w:rFonts w:cs="Arial"/>
                <w:i/>
                <w:sz w:val="16"/>
                <w:szCs w:val="16"/>
              </w:rPr>
              <w:t>SL-GapConfig</w:t>
            </w:r>
          </w:p>
          <w:p w14:paraId="46CFC220" w14:textId="77777777"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highlight w:val="yellow"/>
              </w:rPr>
              <w:t xml:space="preserve">The IE </w:t>
            </w:r>
            <w:r w:rsidRPr="004F1783">
              <w:rPr>
                <w:rFonts w:ascii="Arial" w:hAnsi="Arial" w:cs="Arial"/>
                <w:i/>
                <w:iCs/>
                <w:sz w:val="16"/>
                <w:szCs w:val="16"/>
                <w:highlight w:val="yellow"/>
              </w:rPr>
              <w:t>SL-GapConfig</w:t>
            </w:r>
            <w:r w:rsidRPr="004F1783">
              <w:rPr>
                <w:rFonts w:ascii="Arial" w:hAnsi="Arial" w:cs="Arial"/>
                <w:iCs/>
                <w:sz w:val="16"/>
                <w:szCs w:val="16"/>
                <w:highlight w:val="yellow"/>
              </w:rPr>
              <w:t xml:space="preserve"> indicates the gaps assigned by E-UTRAN</w:t>
            </w:r>
            <w:r w:rsidRPr="004F1783">
              <w:rPr>
                <w:rFonts w:ascii="Arial" w:hAnsi="Arial" w:cs="Arial"/>
                <w:iCs/>
                <w:sz w:val="16"/>
                <w:szCs w:val="16"/>
              </w:rPr>
              <w:t xml:space="preserve"> to enable the UE to receive or transmit sidelink discovery, intra or inter </w:t>
            </w:r>
            <w:r w:rsidRPr="004F1783">
              <w:rPr>
                <w:rFonts w:ascii="Arial" w:hAnsi="Arial" w:cs="Arial"/>
                <w:iCs/>
                <w:sz w:val="16"/>
                <w:szCs w:val="16"/>
                <w:highlight w:val="yellow"/>
              </w:rPr>
              <w:t>frequecny</w:t>
            </w:r>
            <w:r w:rsidRPr="004F1783">
              <w:rPr>
                <w:rFonts w:ascii="Arial" w:hAnsi="Arial" w:cs="Arial"/>
                <w:iCs/>
                <w:sz w:val="16"/>
                <w:szCs w:val="16"/>
              </w:rPr>
              <w:t>.</w:t>
            </w:r>
          </w:p>
          <w:p w14:paraId="2B573306" w14:textId="77777777"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rPr>
              <w:t>…….</w:t>
            </w:r>
          </w:p>
          <w:p w14:paraId="4B4D2826" w14:textId="77777777" w:rsidR="00624AA4" w:rsidRPr="004F1783" w:rsidRDefault="00624AA4" w:rsidP="00A9633D">
            <w:pPr>
              <w:pStyle w:val="TAL"/>
              <w:rPr>
                <w:rFonts w:cs="Arial"/>
                <w:b/>
                <w:bCs/>
                <w:i/>
                <w:noProof/>
                <w:sz w:val="16"/>
                <w:szCs w:val="16"/>
                <w:lang w:eastAsia="zh-CN"/>
              </w:rPr>
            </w:pPr>
            <w:r w:rsidRPr="004F1783">
              <w:rPr>
                <w:rFonts w:cs="Arial"/>
                <w:b/>
                <w:bCs/>
                <w:i/>
                <w:noProof/>
                <w:sz w:val="16"/>
                <w:szCs w:val="16"/>
                <w:lang w:eastAsia="en-GB"/>
              </w:rPr>
              <w:t>gapSubframeBitmap</w:t>
            </w:r>
          </w:p>
          <w:p w14:paraId="6A0A11C5" w14:textId="77777777" w:rsidR="00624AA4" w:rsidRPr="007111C1" w:rsidRDefault="00624AA4" w:rsidP="007111C1">
            <w:pPr>
              <w:keepNext/>
              <w:keepLines/>
              <w:spacing w:after="0"/>
              <w:rPr>
                <w:iCs/>
              </w:rPr>
            </w:pPr>
            <w:r w:rsidRPr="004F1783">
              <w:rPr>
                <w:rFonts w:ascii="Arial" w:hAnsi="Arial" w:cs="Arial"/>
                <w:bCs/>
                <w:noProof/>
                <w:sz w:val="16"/>
                <w:szCs w:val="16"/>
                <w:lang w:eastAsia="en-GB"/>
              </w:rPr>
              <w:t>Indicates the subframes of one or more individual gaps, not only covering the subframes of the associated discovery resources but also including e.g</w:t>
            </w:r>
            <w:r w:rsidRPr="004F1783">
              <w:rPr>
                <w:rFonts w:ascii="Arial" w:hAnsi="Arial" w:cs="Arial"/>
                <w:bCs/>
                <w:noProof/>
                <w:sz w:val="16"/>
                <w:szCs w:val="16"/>
                <w:highlight w:val="yellow"/>
                <w:lang w:eastAsia="en-GB"/>
              </w:rPr>
              <w:t xml:space="preserve">. </w:t>
            </w:r>
            <w:r w:rsidRPr="004F1783">
              <w:rPr>
                <w:rFonts w:ascii="Arial" w:hAnsi="Arial" w:cs="Arial"/>
                <w:sz w:val="16"/>
                <w:szCs w:val="16"/>
                <w:highlight w:val="yellow"/>
                <w:lang w:eastAsia="en-GB"/>
              </w:rPr>
              <w:t>re-tuning delays</w:t>
            </w:r>
            <w:r w:rsidRPr="004F1783">
              <w:rPr>
                <w:rFonts w:ascii="Arial" w:hAnsi="Arial" w:cs="Arial"/>
                <w:sz w:val="16"/>
                <w:szCs w:val="16"/>
                <w:lang w:eastAsia="en-GB"/>
              </w:rPr>
              <w:t xml:space="preserve">. The UE and E-UTRAN signal bit strings of valid sizes only i.e. sizes up to (10* </w:t>
            </w:r>
            <w:r w:rsidRPr="004F1783">
              <w:rPr>
                <w:rFonts w:ascii="Arial" w:hAnsi="Arial" w:cs="Arial"/>
                <w:i/>
                <w:sz w:val="16"/>
                <w:szCs w:val="16"/>
                <w:lang w:eastAsia="en-GB"/>
              </w:rPr>
              <w:t>gapPeriod</w:t>
            </w:r>
            <w:r w:rsidRPr="004F1783">
              <w:rPr>
                <w:rFonts w:ascii="Arial" w:hAnsi="Arial" w:cs="Arial"/>
                <w:sz w:val="16"/>
                <w:szCs w:val="16"/>
                <w:lang w:eastAsia="en-GB"/>
              </w:rPr>
              <w:t>).</w:t>
            </w:r>
          </w:p>
        </w:tc>
        <w:tc>
          <w:tcPr>
            <w:tcW w:w="708" w:type="dxa"/>
            <w:gridSpan w:val="3"/>
            <w:shd w:val="clear" w:color="auto" w:fill="auto"/>
          </w:tcPr>
          <w:p w14:paraId="1F5895D9" w14:textId="77777777" w:rsidR="00624AA4" w:rsidRDefault="00624AA4" w:rsidP="007111C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4797329" w14:textId="77777777" w:rsidR="00624AA4" w:rsidRPr="004F1783" w:rsidRDefault="00624AA4" w:rsidP="00A9633D">
            <w:pPr>
              <w:spacing w:after="0"/>
              <w:rPr>
                <w:rFonts w:ascii="Arial" w:hAnsi="Arial" w:cs="Arial"/>
                <w:noProof/>
                <w:sz w:val="16"/>
                <w:szCs w:val="16"/>
              </w:rPr>
            </w:pPr>
            <w:r w:rsidRPr="004F1783">
              <w:rPr>
                <w:rFonts w:ascii="Arial" w:hAnsi="Arial" w:cs="Arial"/>
                <w:noProof/>
                <w:sz w:val="16"/>
                <w:szCs w:val="16"/>
              </w:rPr>
              <w:t>This IE is used also by the gap request. Therefore “gaps assigned by E-UTRAN” might be misleading.</w:t>
            </w:r>
          </w:p>
          <w:p w14:paraId="6243B0C0" w14:textId="77777777" w:rsidR="00624AA4" w:rsidRPr="004F1783" w:rsidRDefault="00624AA4" w:rsidP="00A9633D">
            <w:pPr>
              <w:spacing w:after="0"/>
              <w:rPr>
                <w:rFonts w:ascii="Arial" w:hAnsi="Arial" w:cs="Arial"/>
                <w:iCs/>
                <w:sz w:val="16"/>
                <w:szCs w:val="16"/>
              </w:rPr>
            </w:pPr>
            <w:r w:rsidRPr="004F1783">
              <w:rPr>
                <w:rFonts w:ascii="Arial" w:hAnsi="Arial" w:cs="Arial"/>
                <w:iCs/>
                <w:sz w:val="16"/>
                <w:szCs w:val="16"/>
              </w:rPr>
              <w:t>frequecny -&gt; frequency</w:t>
            </w:r>
          </w:p>
          <w:p w14:paraId="59E0B32E" w14:textId="77777777" w:rsidR="00624AA4" w:rsidRPr="004F1783" w:rsidRDefault="00624AA4" w:rsidP="00A9633D">
            <w:pPr>
              <w:pBdr>
                <w:bottom w:val="single" w:sz="6" w:space="1" w:color="auto"/>
              </w:pBdr>
              <w:spacing w:after="0"/>
              <w:rPr>
                <w:rFonts w:ascii="Arial" w:hAnsi="Arial" w:cs="Arial"/>
                <w:iCs/>
                <w:sz w:val="16"/>
                <w:szCs w:val="16"/>
              </w:rPr>
            </w:pPr>
            <w:r w:rsidRPr="004F1783">
              <w:rPr>
                <w:rFonts w:ascii="Arial" w:hAnsi="Arial" w:cs="Arial"/>
                <w:iCs/>
                <w:sz w:val="16"/>
                <w:szCs w:val="16"/>
              </w:rPr>
              <w:t xml:space="preserve">To make it clearer, I would add also other delays, e.g. </w:t>
            </w:r>
            <w:r w:rsidRPr="004F1783">
              <w:rPr>
                <w:rFonts w:ascii="Arial" w:hAnsi="Arial" w:cs="Arial"/>
                <w:iCs/>
                <w:sz w:val="16"/>
                <w:szCs w:val="16"/>
                <w:highlight w:val="yellow"/>
              </w:rPr>
              <w:t>also including other overheads needed to perform sidelink operations in the discovery frequency, e.g. re-tuning delays, synchronization overhead,</w:t>
            </w:r>
          </w:p>
          <w:p w14:paraId="1C46C81A" w14:textId="77777777" w:rsidR="00624AA4" w:rsidRDefault="00624AA4" w:rsidP="00A9633D">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needs to be clarified exactly what needs to be added. Otherwise it isnot possible to make this correction.</w:t>
            </w:r>
          </w:p>
          <w:p w14:paraId="62773F7F" w14:textId="77777777" w:rsidR="00624AA4" w:rsidRPr="00BD494B" w:rsidRDefault="00624AA4" w:rsidP="007111C1">
            <w:pPr>
              <w:spacing w:after="0"/>
              <w:rPr>
                <w:rFonts w:ascii="Arial" w:hAnsi="Arial" w:cs="Arial"/>
                <w:noProof/>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Fine to remove ‘assigned by E-UTRAN’ and to add ‘synchronisation’ i.e. ‘e.g. re-tuning and synchronisation delays</w:t>
            </w:r>
          </w:p>
        </w:tc>
        <w:tc>
          <w:tcPr>
            <w:tcW w:w="1060" w:type="dxa"/>
            <w:shd w:val="clear" w:color="auto" w:fill="CCFF99"/>
          </w:tcPr>
          <w:p w14:paraId="13CBD1DE"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14:paraId="1C565BB0" w14:textId="77777777" w:rsidTr="00A9633D">
        <w:tc>
          <w:tcPr>
            <w:tcW w:w="769" w:type="dxa"/>
            <w:shd w:val="clear" w:color="auto" w:fill="auto"/>
          </w:tcPr>
          <w:p w14:paraId="4113EC5B"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Q.032</w:t>
            </w:r>
          </w:p>
        </w:tc>
        <w:tc>
          <w:tcPr>
            <w:tcW w:w="1677" w:type="dxa"/>
            <w:shd w:val="clear" w:color="auto" w:fill="auto"/>
          </w:tcPr>
          <w:p w14:paraId="345F475C"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SL-GapConfig</w:t>
            </w:r>
          </w:p>
        </w:tc>
        <w:tc>
          <w:tcPr>
            <w:tcW w:w="5369" w:type="dxa"/>
            <w:shd w:val="clear" w:color="auto" w:fill="auto"/>
          </w:tcPr>
          <w:p w14:paraId="46416844" w14:textId="77777777" w:rsidR="00624AA4" w:rsidRDefault="00624AA4" w:rsidP="00A9633D">
            <w:pPr>
              <w:spacing w:after="0"/>
              <w:rPr>
                <w:rFonts w:ascii="Arial" w:hAnsi="Arial" w:cs="Arial"/>
                <w:noProof/>
                <w:sz w:val="16"/>
                <w:szCs w:val="16"/>
              </w:rPr>
            </w:pPr>
            <w:r w:rsidRPr="004F1783">
              <w:rPr>
                <w:rFonts w:ascii="Arial" w:hAnsi="Arial" w:cs="Arial"/>
                <w:noProof/>
                <w:sz w:val="16"/>
                <w:szCs w:val="16"/>
              </w:rPr>
              <w:t>Update SL-GapConfig to indicate that it can be for same or different PLMN as well.</w:t>
            </w:r>
          </w:p>
          <w:p w14:paraId="5649DC5B" w14:textId="77777777" w:rsidR="00624AA4" w:rsidRPr="004F1783" w:rsidRDefault="00624AA4" w:rsidP="00A9633D">
            <w:pPr>
              <w:spacing w:after="0"/>
              <w:rPr>
                <w:rFonts w:ascii="Arial" w:hAnsi="Arial" w:cs="Arial"/>
                <w:noProof/>
                <w:sz w:val="16"/>
                <w:szCs w:val="16"/>
              </w:rPr>
            </w:pPr>
          </w:p>
          <w:p w14:paraId="6A977F39" w14:textId="77777777" w:rsidR="00624AA4" w:rsidRPr="004F1783" w:rsidRDefault="00624AA4"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14:paraId="50F8AAB0" w14:textId="77777777"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frequecny.</w:t>
            </w:r>
          </w:p>
          <w:p w14:paraId="6EB8FAE0" w14:textId="77777777" w:rsidR="00624AA4" w:rsidRPr="004F1783" w:rsidRDefault="00624AA4" w:rsidP="00A9633D">
            <w:pPr>
              <w:keepNext/>
              <w:keepLines/>
              <w:spacing w:after="0"/>
              <w:rPr>
                <w:rFonts w:ascii="Arial" w:hAnsi="Arial" w:cs="Arial"/>
                <w:iCs/>
                <w:sz w:val="16"/>
                <w:szCs w:val="16"/>
              </w:rPr>
            </w:pPr>
          </w:p>
          <w:p w14:paraId="497D5484" w14:textId="77777777" w:rsidR="00624AA4" w:rsidRPr="004F1783" w:rsidRDefault="00624AA4"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14:paraId="6820306E" w14:textId="77777777"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frequecny.</w:t>
            </w:r>
          </w:p>
          <w:p w14:paraId="35EEDC0E" w14:textId="77777777" w:rsidR="00624AA4" w:rsidRPr="004F1783" w:rsidRDefault="00624AA4" w:rsidP="00A9633D">
            <w:pPr>
              <w:keepNext/>
              <w:keepLines/>
              <w:spacing w:after="0"/>
              <w:rPr>
                <w:rFonts w:ascii="Arial" w:hAnsi="Arial" w:cs="Arial"/>
                <w:iCs/>
                <w:sz w:val="16"/>
                <w:szCs w:val="16"/>
              </w:rPr>
            </w:pPr>
          </w:p>
          <w:p w14:paraId="277CD4BD" w14:textId="77777777" w:rsidR="00624AA4" w:rsidRPr="004F1783" w:rsidRDefault="00624AA4" w:rsidP="00A9633D">
            <w:pPr>
              <w:keepNext/>
              <w:keepLines/>
              <w:spacing w:after="0"/>
              <w:outlineLvl w:val="3"/>
              <w:rPr>
                <w:rFonts w:ascii="Arial" w:hAnsi="Arial" w:cs="Arial"/>
                <w:sz w:val="16"/>
                <w:szCs w:val="16"/>
                <w:lang w:val="en-US"/>
              </w:rPr>
            </w:pPr>
            <w:r w:rsidRPr="004F1783">
              <w:rPr>
                <w:rFonts w:ascii="Arial" w:hAnsi="Arial" w:cs="Arial"/>
                <w:sz w:val="16"/>
                <w:szCs w:val="16"/>
              </w:rPr>
              <w:t>–</w:t>
            </w:r>
            <w:r w:rsidRPr="004F1783">
              <w:rPr>
                <w:rFonts w:ascii="Arial" w:hAnsi="Arial" w:cs="Arial"/>
                <w:sz w:val="16"/>
                <w:szCs w:val="16"/>
              </w:rPr>
              <w:tab/>
            </w:r>
            <w:r w:rsidRPr="004F1783">
              <w:rPr>
                <w:rFonts w:ascii="Arial" w:hAnsi="Arial" w:cs="Arial"/>
                <w:i/>
                <w:sz w:val="16"/>
                <w:szCs w:val="16"/>
              </w:rPr>
              <w:t>SL-</w:t>
            </w:r>
            <w:r w:rsidRPr="004F1783">
              <w:rPr>
                <w:rFonts w:ascii="Arial" w:hAnsi="Arial" w:cs="Arial"/>
                <w:i/>
                <w:sz w:val="16"/>
                <w:szCs w:val="16"/>
                <w:lang w:val="en-US"/>
              </w:rPr>
              <w:t>SysInfoReport</w:t>
            </w:r>
          </w:p>
          <w:p w14:paraId="7AFA0D5B" w14:textId="77777777" w:rsidR="00624AA4" w:rsidRPr="00BD494B" w:rsidRDefault="00624AA4" w:rsidP="00791D94">
            <w:pPr>
              <w:spacing w:after="0"/>
              <w:rPr>
                <w:rFonts w:ascii="Arial" w:hAnsi="Arial" w:cs="Arial"/>
                <w:noProof/>
                <w:sz w:val="16"/>
                <w:szCs w:val="16"/>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parameters related to Sidelink operations from system information of inter-frequency cells</w:t>
            </w:r>
          </w:p>
        </w:tc>
        <w:tc>
          <w:tcPr>
            <w:tcW w:w="708" w:type="dxa"/>
            <w:gridSpan w:val="3"/>
            <w:shd w:val="clear" w:color="auto" w:fill="auto"/>
          </w:tcPr>
          <w:p w14:paraId="65DF4CD3"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29322BA" w14:textId="77777777" w:rsidR="00624AA4" w:rsidRPr="004F1783" w:rsidRDefault="00624AA4"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14:paraId="21A81EE0" w14:textId="77777777"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frequency</w:t>
            </w:r>
            <w:r w:rsidRPr="004F1783">
              <w:rPr>
                <w:rFonts w:ascii="Arial" w:hAnsi="Arial" w:cs="Arial"/>
                <w:iCs/>
                <w:sz w:val="16"/>
                <w:szCs w:val="16"/>
                <w:u w:val="single"/>
              </w:rPr>
              <w:t xml:space="preserve"> </w:t>
            </w:r>
            <w:r w:rsidRPr="004F1783">
              <w:rPr>
                <w:rFonts w:ascii="Arial" w:hAnsi="Arial" w:cs="Arial"/>
                <w:iCs/>
                <w:color w:val="FF0000"/>
                <w:sz w:val="16"/>
                <w:szCs w:val="16"/>
                <w:u w:val="single"/>
              </w:rPr>
              <w:t>of same or different PLMN</w:t>
            </w:r>
            <w:r w:rsidRPr="004F1783">
              <w:rPr>
                <w:rFonts w:ascii="Arial" w:hAnsi="Arial" w:cs="Arial"/>
                <w:iCs/>
                <w:sz w:val="16"/>
                <w:szCs w:val="16"/>
              </w:rPr>
              <w:t>.</w:t>
            </w:r>
          </w:p>
          <w:p w14:paraId="49B54107" w14:textId="77777777" w:rsidR="00624AA4" w:rsidRPr="004F1783" w:rsidRDefault="00624AA4" w:rsidP="00A9633D">
            <w:pPr>
              <w:spacing w:after="0"/>
              <w:rPr>
                <w:rFonts w:ascii="Arial" w:hAnsi="Arial" w:cs="Arial"/>
                <w:noProof/>
                <w:sz w:val="16"/>
                <w:szCs w:val="16"/>
              </w:rPr>
            </w:pPr>
          </w:p>
          <w:p w14:paraId="498C9896" w14:textId="77777777" w:rsidR="00624AA4" w:rsidRPr="004F1783" w:rsidRDefault="00624AA4"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14:paraId="31C693AD" w14:textId="77777777"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frequency </w:t>
            </w:r>
            <w:r w:rsidRPr="00796064">
              <w:rPr>
                <w:rFonts w:ascii="Arial" w:hAnsi="Arial" w:cs="Arial"/>
                <w:iCs/>
                <w:color w:val="FF0000"/>
                <w:sz w:val="16"/>
                <w:szCs w:val="16"/>
                <w:u w:val="single"/>
              </w:rPr>
              <w:t>of same or different PLMN</w:t>
            </w:r>
            <w:r w:rsidRPr="004F1783">
              <w:rPr>
                <w:rFonts w:ascii="Arial" w:hAnsi="Arial" w:cs="Arial"/>
                <w:iCs/>
                <w:sz w:val="16"/>
                <w:szCs w:val="16"/>
              </w:rPr>
              <w:t>.</w:t>
            </w:r>
          </w:p>
          <w:p w14:paraId="2A1C1DE1" w14:textId="77777777" w:rsidR="00624AA4" w:rsidRPr="004F1783" w:rsidRDefault="00624AA4" w:rsidP="00A9633D">
            <w:pPr>
              <w:spacing w:after="0"/>
              <w:rPr>
                <w:rFonts w:ascii="Arial" w:hAnsi="Arial" w:cs="Arial"/>
                <w:noProof/>
                <w:sz w:val="16"/>
                <w:szCs w:val="16"/>
              </w:rPr>
            </w:pPr>
          </w:p>
          <w:p w14:paraId="13B305E6" w14:textId="77777777" w:rsidR="00624AA4" w:rsidRPr="004F1783" w:rsidRDefault="00624AA4" w:rsidP="00A9633D">
            <w:pPr>
              <w:keepNext/>
              <w:keepLines/>
              <w:spacing w:after="0"/>
              <w:outlineLvl w:val="3"/>
              <w:rPr>
                <w:rFonts w:ascii="Arial" w:hAnsi="Arial" w:cs="Arial"/>
                <w:sz w:val="16"/>
                <w:szCs w:val="16"/>
                <w:lang w:val="en-US"/>
              </w:rPr>
            </w:pPr>
            <w:r w:rsidRPr="004F1783">
              <w:rPr>
                <w:rFonts w:ascii="Arial" w:hAnsi="Arial" w:cs="Arial"/>
                <w:sz w:val="16"/>
                <w:szCs w:val="16"/>
              </w:rPr>
              <w:t>–</w:t>
            </w:r>
            <w:r w:rsidRPr="004F1783">
              <w:rPr>
                <w:rFonts w:ascii="Arial" w:hAnsi="Arial" w:cs="Arial"/>
                <w:sz w:val="16"/>
                <w:szCs w:val="16"/>
              </w:rPr>
              <w:tab/>
            </w:r>
            <w:r w:rsidRPr="004F1783">
              <w:rPr>
                <w:rFonts w:ascii="Arial" w:hAnsi="Arial" w:cs="Arial"/>
                <w:i/>
                <w:sz w:val="16"/>
                <w:szCs w:val="16"/>
              </w:rPr>
              <w:t>SL-</w:t>
            </w:r>
            <w:r w:rsidRPr="004F1783">
              <w:rPr>
                <w:rFonts w:ascii="Arial" w:hAnsi="Arial" w:cs="Arial"/>
                <w:i/>
                <w:sz w:val="16"/>
                <w:szCs w:val="16"/>
                <w:lang w:val="en-US"/>
              </w:rPr>
              <w:t>SysInfoReport</w:t>
            </w:r>
          </w:p>
          <w:p w14:paraId="55F61521" w14:textId="77777777" w:rsidR="00624AA4" w:rsidRPr="004F1783" w:rsidRDefault="00624AA4"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 xml:space="preserve">parameters related to Sidelink operations from system information of inter-frequency cells </w:t>
            </w:r>
            <w:r w:rsidRPr="00796064">
              <w:rPr>
                <w:rFonts w:ascii="Arial" w:hAnsi="Arial" w:cs="Arial"/>
                <w:iCs/>
                <w:color w:val="FF0000"/>
                <w:sz w:val="16"/>
                <w:szCs w:val="16"/>
                <w:u w:val="single"/>
              </w:rPr>
              <w:t>of same or different PLMN</w:t>
            </w:r>
            <w:r w:rsidRPr="004F1783">
              <w:rPr>
                <w:rFonts w:ascii="Arial" w:hAnsi="Arial" w:cs="Arial"/>
                <w:iCs/>
                <w:color w:val="FF0000"/>
                <w:sz w:val="16"/>
                <w:szCs w:val="16"/>
              </w:rPr>
              <w:t>.</w:t>
            </w:r>
          </w:p>
          <w:p w14:paraId="5C958541" w14:textId="77777777" w:rsidR="00624AA4" w:rsidRPr="00BD494B" w:rsidRDefault="00624AA4" w:rsidP="00791D94">
            <w:pPr>
              <w:spacing w:after="0"/>
              <w:rPr>
                <w:rFonts w:ascii="Arial" w:hAnsi="Arial" w:cs="Arial"/>
                <w:noProof/>
                <w:sz w:val="16"/>
                <w:szCs w:val="16"/>
              </w:rPr>
            </w:pPr>
          </w:p>
        </w:tc>
        <w:tc>
          <w:tcPr>
            <w:tcW w:w="1060" w:type="dxa"/>
            <w:shd w:val="clear" w:color="auto" w:fill="CCFF99"/>
          </w:tcPr>
          <w:p w14:paraId="6F25E886" w14:textId="77777777" w:rsidR="00624AA4" w:rsidRPr="00BD494B" w:rsidRDefault="00624AA4" w:rsidP="00FC4773">
            <w:pPr>
              <w:spacing w:after="0"/>
              <w:rPr>
                <w:rFonts w:ascii="Arial" w:hAnsi="Arial" w:cs="Arial"/>
                <w:noProof/>
                <w:sz w:val="16"/>
                <w:szCs w:val="16"/>
              </w:rPr>
            </w:pPr>
            <w:r>
              <w:rPr>
                <w:rFonts w:ascii="Arial" w:hAnsi="Arial" w:cs="Arial"/>
                <w:noProof/>
                <w:sz w:val="16"/>
                <w:szCs w:val="16"/>
              </w:rPr>
              <w:t>Closed (ProSe CR)</w:t>
            </w:r>
          </w:p>
        </w:tc>
      </w:tr>
      <w:tr w:rsidR="00624AA4" w:rsidRPr="00BD494B" w14:paraId="1F45FD39" w14:textId="77777777" w:rsidTr="00624AA4">
        <w:tc>
          <w:tcPr>
            <w:tcW w:w="769" w:type="dxa"/>
            <w:shd w:val="clear" w:color="auto" w:fill="auto"/>
          </w:tcPr>
          <w:p w14:paraId="38081DEB"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L.032</w:t>
            </w:r>
          </w:p>
        </w:tc>
        <w:tc>
          <w:tcPr>
            <w:tcW w:w="1677" w:type="dxa"/>
            <w:shd w:val="clear" w:color="auto" w:fill="auto"/>
          </w:tcPr>
          <w:p w14:paraId="2A7095F1" w14:textId="77777777" w:rsidR="00624AA4" w:rsidRPr="000F1C1D" w:rsidRDefault="00624AA4" w:rsidP="00A50585">
            <w:pPr>
              <w:pStyle w:val="Heading4"/>
              <w:spacing w:before="0" w:after="0"/>
              <w:rPr>
                <w:rFonts w:cs="Arial"/>
                <w:sz w:val="16"/>
                <w:szCs w:val="16"/>
              </w:rPr>
            </w:pPr>
            <w:r w:rsidRPr="000F1C1D">
              <w:rPr>
                <w:rFonts w:cs="Arial"/>
                <w:sz w:val="16"/>
                <w:szCs w:val="16"/>
              </w:rPr>
              <w:t>6.3.8 SL-GapRequest</w:t>
            </w:r>
          </w:p>
        </w:tc>
        <w:tc>
          <w:tcPr>
            <w:tcW w:w="5369" w:type="dxa"/>
            <w:tcBorders>
              <w:bottom w:val="single" w:sz="4" w:space="0" w:color="auto"/>
            </w:tcBorders>
            <w:shd w:val="clear" w:color="auto" w:fill="auto"/>
          </w:tcPr>
          <w:p w14:paraId="3C3502A9"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 xml:space="preserve">Modification of the explanation for clarity. </w:t>
            </w:r>
          </w:p>
        </w:tc>
        <w:tc>
          <w:tcPr>
            <w:tcW w:w="708" w:type="dxa"/>
            <w:gridSpan w:val="3"/>
            <w:tcBorders>
              <w:bottom w:val="single" w:sz="4" w:space="0" w:color="auto"/>
            </w:tcBorders>
            <w:shd w:val="clear" w:color="auto" w:fill="auto"/>
          </w:tcPr>
          <w:p w14:paraId="58B3EB81"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77" w:type="dxa"/>
            <w:shd w:val="clear" w:color="auto" w:fill="auto"/>
          </w:tcPr>
          <w:p w14:paraId="095E931A" w14:textId="77777777" w:rsidR="00624AA4" w:rsidRPr="00796064" w:rsidRDefault="00624AA4" w:rsidP="00A9633D">
            <w:pPr>
              <w:pStyle w:val="Heading4"/>
              <w:spacing w:before="0" w:after="0"/>
              <w:rPr>
                <w:rFonts w:cs="Arial"/>
                <w:sz w:val="16"/>
                <w:szCs w:val="16"/>
              </w:rPr>
            </w:pPr>
            <w:r w:rsidRPr="00796064">
              <w:rPr>
                <w:rFonts w:cs="Arial"/>
                <w:sz w:val="16"/>
                <w:szCs w:val="16"/>
              </w:rPr>
              <w:t>–</w:t>
            </w:r>
            <w:r w:rsidRPr="00796064">
              <w:rPr>
                <w:rFonts w:cs="Arial"/>
                <w:sz w:val="16"/>
                <w:szCs w:val="16"/>
              </w:rPr>
              <w:tab/>
            </w:r>
            <w:r w:rsidRPr="00796064">
              <w:rPr>
                <w:rFonts w:cs="Arial"/>
                <w:i/>
                <w:sz w:val="16"/>
                <w:szCs w:val="16"/>
              </w:rPr>
              <w:t>SL-GapRequest</w:t>
            </w:r>
          </w:p>
          <w:p w14:paraId="0C3DFAC1" w14:textId="77777777" w:rsidR="00624AA4" w:rsidRDefault="00624AA4" w:rsidP="00A9633D">
            <w:pPr>
              <w:keepNext/>
              <w:keepLines/>
              <w:pBdr>
                <w:bottom w:val="single" w:sz="6" w:space="1" w:color="auto"/>
              </w:pBdr>
              <w:spacing w:after="0"/>
              <w:rPr>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w:t>
            </w:r>
            <w:r w:rsidRPr="00796064">
              <w:rPr>
                <w:rFonts w:ascii="Arial" w:hAnsi="Arial" w:cs="Arial"/>
                <w:iCs/>
                <w:strike/>
                <w:color w:val="FF0000"/>
                <w:sz w:val="16"/>
                <w:szCs w:val="16"/>
              </w:rPr>
              <w:t>,</w:t>
            </w:r>
            <w:r w:rsidRPr="00796064">
              <w:rPr>
                <w:rFonts w:ascii="Arial" w:hAnsi="Arial" w:cs="Arial"/>
                <w:iCs/>
                <w:color w:val="FF0000"/>
                <w:sz w:val="16"/>
                <w:szCs w:val="16"/>
              </w:rPr>
              <w:t xml:space="preserve"> on</w:t>
            </w:r>
            <w:r w:rsidRPr="00796064">
              <w:rPr>
                <w:rFonts w:ascii="Arial" w:hAnsi="Arial" w:cs="Arial"/>
                <w:iCs/>
                <w:sz w:val="16"/>
                <w:szCs w:val="16"/>
              </w:rPr>
              <w:t xml:space="preserve"> intra or inter freque</w:t>
            </w:r>
            <w:r w:rsidRPr="00796064">
              <w:rPr>
                <w:rFonts w:ascii="Arial" w:hAnsi="Arial" w:cs="Arial"/>
                <w:iCs/>
                <w:color w:val="FF0000"/>
                <w:sz w:val="16"/>
                <w:szCs w:val="16"/>
              </w:rPr>
              <w:t>n</w:t>
            </w:r>
            <w:r w:rsidRPr="00796064">
              <w:rPr>
                <w:rFonts w:ascii="Arial" w:hAnsi="Arial" w:cs="Arial"/>
                <w:iCs/>
                <w:sz w:val="16"/>
                <w:szCs w:val="16"/>
              </w:rPr>
              <w:t>c</w:t>
            </w:r>
            <w:r w:rsidRPr="00796064">
              <w:rPr>
                <w:rFonts w:ascii="Arial" w:hAnsi="Arial" w:cs="Arial"/>
                <w:iCs/>
                <w:strike/>
                <w:color w:val="FF0000"/>
                <w:sz w:val="16"/>
                <w:szCs w:val="16"/>
              </w:rPr>
              <w:t>n</w:t>
            </w:r>
            <w:r w:rsidRPr="00796064">
              <w:rPr>
                <w:rFonts w:ascii="Arial" w:hAnsi="Arial" w:cs="Arial"/>
                <w:iCs/>
                <w:sz w:val="16"/>
                <w:szCs w:val="16"/>
              </w:rPr>
              <w:t>y.</w:t>
            </w:r>
          </w:p>
          <w:p w14:paraId="40C97B54" w14:textId="77777777" w:rsidR="00624AA4" w:rsidRPr="00DE1750" w:rsidRDefault="00624AA4" w:rsidP="000F1C1D">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A9633D">
              <w:rPr>
                <w:rFonts w:ascii="Arial" w:hAnsi="Arial" w:cs="Arial"/>
                <w:iCs/>
                <w:color w:val="C0504D" w:themeColor="accent2"/>
                <w:sz w:val="16"/>
                <w:szCs w:val="16"/>
              </w:rPr>
              <w:t>No change</w:t>
            </w:r>
          </w:p>
        </w:tc>
        <w:tc>
          <w:tcPr>
            <w:tcW w:w="1060" w:type="dxa"/>
            <w:shd w:val="clear" w:color="auto" w:fill="CCFF99"/>
          </w:tcPr>
          <w:p w14:paraId="0C8D2EB8"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t>Closed (ProSe CR)</w:t>
            </w:r>
          </w:p>
        </w:tc>
      </w:tr>
      <w:tr w:rsidR="00624AA4" w:rsidRPr="00BD494B" w14:paraId="5BB1E7FD" w14:textId="77777777" w:rsidTr="00A9633D">
        <w:tc>
          <w:tcPr>
            <w:tcW w:w="769" w:type="dxa"/>
            <w:shd w:val="clear" w:color="auto" w:fill="auto"/>
          </w:tcPr>
          <w:p w14:paraId="5B1025E8" w14:textId="77777777" w:rsidR="00624AA4" w:rsidRPr="00624AA4" w:rsidRDefault="00624AA4" w:rsidP="000F1C1D">
            <w:pPr>
              <w:spacing w:after="0"/>
              <w:rPr>
                <w:rFonts w:ascii="Arial" w:hAnsi="Arial" w:cs="Arial"/>
                <w:noProof/>
                <w:sz w:val="16"/>
                <w:szCs w:val="16"/>
              </w:rPr>
            </w:pPr>
            <w:r w:rsidRPr="00624AA4">
              <w:rPr>
                <w:rFonts w:ascii="Arial" w:hAnsi="Arial" w:cs="Arial"/>
                <w:noProof/>
                <w:sz w:val="16"/>
                <w:szCs w:val="16"/>
                <w:lang w:eastAsia="ko-KR"/>
              </w:rPr>
              <w:t>L.034</w:t>
            </w:r>
          </w:p>
        </w:tc>
        <w:tc>
          <w:tcPr>
            <w:tcW w:w="1677" w:type="dxa"/>
            <w:shd w:val="clear" w:color="auto" w:fill="auto"/>
          </w:tcPr>
          <w:p w14:paraId="158B29F3" w14:textId="77777777" w:rsidR="00624AA4" w:rsidRPr="00624AA4" w:rsidRDefault="00624AA4" w:rsidP="00624AA4">
            <w:pPr>
              <w:rPr>
                <w:rFonts w:ascii="Arial" w:hAnsi="Arial" w:cs="Arial"/>
                <w:sz w:val="16"/>
                <w:szCs w:val="16"/>
              </w:rPr>
            </w:pPr>
            <w:r w:rsidRPr="00624AA4">
              <w:rPr>
                <w:rFonts w:ascii="Arial" w:hAnsi="Arial" w:cs="Arial"/>
                <w:sz w:val="16"/>
                <w:szCs w:val="16"/>
              </w:rPr>
              <w:t>6.3.8 SL-Priority</w:t>
            </w:r>
          </w:p>
        </w:tc>
        <w:tc>
          <w:tcPr>
            <w:tcW w:w="5369" w:type="dxa"/>
            <w:shd w:val="clear" w:color="auto" w:fill="auto"/>
          </w:tcPr>
          <w:p w14:paraId="16D4FBA3" w14:textId="77777777" w:rsidR="00624AA4" w:rsidRPr="00624AA4" w:rsidRDefault="00624AA4" w:rsidP="00624AA4">
            <w:pPr>
              <w:rPr>
                <w:rFonts w:ascii="Arial" w:hAnsi="Arial" w:cs="Arial"/>
                <w:sz w:val="16"/>
                <w:szCs w:val="16"/>
              </w:rPr>
            </w:pPr>
            <w:r w:rsidRPr="00624AA4">
              <w:rPr>
                <w:rFonts w:ascii="Arial" w:hAnsi="Arial" w:cs="Arial"/>
                <w:sz w:val="16"/>
                <w:szCs w:val="16"/>
                <w:lang w:eastAsia="ko-KR"/>
              </w:rPr>
              <w:t>Wrong reference</w:t>
            </w:r>
          </w:p>
        </w:tc>
        <w:tc>
          <w:tcPr>
            <w:tcW w:w="708" w:type="dxa"/>
            <w:gridSpan w:val="3"/>
            <w:shd w:val="clear" w:color="auto" w:fill="auto"/>
          </w:tcPr>
          <w:p w14:paraId="03C66413" w14:textId="77777777" w:rsidR="00624AA4" w:rsidRPr="00624AA4" w:rsidRDefault="00624AA4" w:rsidP="000F1C1D">
            <w:pPr>
              <w:spacing w:after="0"/>
              <w:rPr>
                <w:rFonts w:ascii="Arial" w:hAnsi="Arial" w:cs="Arial"/>
                <w:noProof/>
                <w:sz w:val="16"/>
                <w:szCs w:val="16"/>
                <w:lang w:eastAsia="ko-KR"/>
              </w:rPr>
            </w:pPr>
            <w:r w:rsidRPr="00624AA4">
              <w:rPr>
                <w:rFonts w:ascii="Arial" w:hAnsi="Arial" w:cs="Arial"/>
                <w:noProof/>
                <w:sz w:val="16"/>
                <w:szCs w:val="16"/>
                <w:lang w:eastAsia="ko-KR"/>
              </w:rPr>
              <w:t>1</w:t>
            </w:r>
          </w:p>
        </w:tc>
        <w:tc>
          <w:tcPr>
            <w:tcW w:w="6077" w:type="dxa"/>
            <w:shd w:val="clear" w:color="auto" w:fill="auto"/>
          </w:tcPr>
          <w:p w14:paraId="6CF9E7CB" w14:textId="77777777" w:rsidR="00624AA4" w:rsidRPr="00DE1750" w:rsidRDefault="00624AA4" w:rsidP="00A9633D">
            <w:pPr>
              <w:pStyle w:val="Heading4"/>
              <w:spacing w:before="0" w:after="0"/>
              <w:rPr>
                <w:rFonts w:cs="Arial"/>
                <w:sz w:val="16"/>
                <w:szCs w:val="16"/>
              </w:rPr>
            </w:pPr>
            <w:r w:rsidRPr="00DE1750">
              <w:rPr>
                <w:rFonts w:cs="Arial"/>
                <w:i/>
                <w:sz w:val="16"/>
                <w:szCs w:val="16"/>
              </w:rPr>
              <w:t>SL-Priority</w:t>
            </w:r>
          </w:p>
          <w:p w14:paraId="4A3E4E1B" w14:textId="77777777" w:rsidR="00624AA4" w:rsidRPr="00DE1750" w:rsidRDefault="00624AA4" w:rsidP="00A9633D">
            <w:pPr>
              <w:pBdr>
                <w:bottom w:val="single" w:sz="6" w:space="1" w:color="auto"/>
              </w:pBdr>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w:t>
            </w:r>
            <w:proofErr w:type="gramStart"/>
            <w:r w:rsidRPr="00DE1750">
              <w:rPr>
                <w:rFonts w:ascii="Arial" w:hAnsi="Arial" w:cs="Arial"/>
                <w:iCs/>
                <w:sz w:val="16"/>
                <w:szCs w:val="16"/>
              </w:rPr>
              <w:t>communication,</w:t>
            </w:r>
            <w:proofErr w:type="gramEnd"/>
            <w:r w:rsidRPr="00DE1750">
              <w:rPr>
                <w:rFonts w:ascii="Arial" w:hAnsi="Arial" w:cs="Arial"/>
                <w:iCs/>
                <w:sz w:val="16"/>
                <w:szCs w:val="16"/>
              </w:rPr>
              <w:t xml:space="preserve"> see TS 36.</w:t>
            </w:r>
            <w:r w:rsidRPr="0096213D">
              <w:rPr>
                <w:rFonts w:ascii="Arial" w:hAnsi="Arial" w:cs="Arial"/>
                <w:iCs/>
                <w:color w:val="FF0000"/>
                <w:sz w:val="16"/>
                <w:szCs w:val="16"/>
              </w:rPr>
              <w:t>3</w:t>
            </w:r>
            <w:r w:rsidRPr="00DE1750">
              <w:rPr>
                <w:rFonts w:ascii="Arial" w:hAnsi="Arial" w:cs="Arial"/>
                <w:iCs/>
                <w:sz w:val="16"/>
                <w:szCs w:val="16"/>
              </w:rPr>
              <w:t>21</w:t>
            </w:r>
            <w:r w:rsidRPr="0096213D">
              <w:rPr>
                <w:rFonts w:ascii="Arial" w:hAnsi="Arial" w:cs="Arial"/>
                <w:iCs/>
                <w:strike/>
                <w:color w:val="FF0000"/>
                <w:sz w:val="16"/>
                <w:szCs w:val="16"/>
              </w:rPr>
              <w:t>1</w:t>
            </w:r>
            <w:r w:rsidRPr="00DE1750">
              <w:rPr>
                <w:rFonts w:ascii="Arial" w:hAnsi="Arial" w:cs="Arial"/>
                <w:iCs/>
                <w:sz w:val="16"/>
                <w:szCs w:val="16"/>
              </w:rPr>
              <w:t xml:space="preserve"> </w:t>
            </w:r>
            <w:r w:rsidRPr="00DE1750">
              <w:rPr>
                <w:rFonts w:ascii="Arial" w:hAnsi="Arial" w:cs="Arial"/>
                <w:bCs/>
                <w:noProof/>
                <w:sz w:val="16"/>
                <w:szCs w:val="16"/>
              </w:rPr>
              <w:t>[</w:t>
            </w:r>
            <w:r w:rsidRPr="0096213D">
              <w:rPr>
                <w:rFonts w:ascii="Arial" w:hAnsi="Arial" w:cs="Arial"/>
                <w:bCs/>
                <w:noProof/>
                <w:color w:val="FF0000"/>
                <w:sz w:val="16"/>
                <w:szCs w:val="16"/>
              </w:rPr>
              <w:t>6</w:t>
            </w:r>
            <w:r w:rsidRPr="0096213D">
              <w:rPr>
                <w:rFonts w:ascii="Arial" w:hAnsi="Arial" w:cs="Arial"/>
                <w:bCs/>
                <w:strike/>
                <w:noProof/>
                <w:color w:val="FF0000"/>
                <w:sz w:val="16"/>
                <w:szCs w:val="16"/>
              </w:rPr>
              <w:t>21</w:t>
            </w:r>
            <w:r w:rsidRPr="00DE1750">
              <w:rPr>
                <w:rFonts w:ascii="Arial" w:hAnsi="Arial" w:cs="Arial"/>
                <w:bCs/>
                <w:noProof/>
                <w:sz w:val="16"/>
                <w:szCs w:val="16"/>
              </w:rPr>
              <w:t>]</w:t>
            </w:r>
            <w:r w:rsidRPr="00DE1750">
              <w:rPr>
                <w:rFonts w:ascii="Arial" w:hAnsi="Arial" w:cs="Arial"/>
                <w:iCs/>
                <w:sz w:val="16"/>
                <w:szCs w:val="16"/>
              </w:rPr>
              <w:t>.</w:t>
            </w:r>
          </w:p>
          <w:p w14:paraId="53474949" w14:textId="77777777" w:rsidR="00624AA4" w:rsidRPr="00A96C89" w:rsidRDefault="00624AA4" w:rsidP="00A9633D">
            <w:pPr>
              <w:spacing w:after="0"/>
              <w:rPr>
                <w:rFonts w:ascii="Arial" w:hAnsi="Arial" w:cs="Arial"/>
                <w:noProof/>
                <w:color w:val="1F497D" w:themeColor="text2"/>
                <w:sz w:val="16"/>
                <w:szCs w:val="16"/>
              </w:rPr>
            </w:pPr>
            <w:r w:rsidRPr="00A96C89">
              <w:rPr>
                <w:rFonts w:ascii="Arial" w:hAnsi="Arial" w:cs="Arial"/>
                <w:b/>
                <w:noProof/>
                <w:color w:val="1F497D" w:themeColor="text2"/>
                <w:sz w:val="16"/>
                <w:szCs w:val="16"/>
              </w:rPr>
              <w:lastRenderedPageBreak/>
              <w:t>Ericsson:</w:t>
            </w:r>
            <w:r w:rsidRPr="00A96C89">
              <w:rPr>
                <w:rFonts w:ascii="Arial" w:hAnsi="Arial" w:cs="Arial"/>
                <w:noProof/>
                <w:color w:val="1F497D" w:themeColor="text2"/>
                <w:sz w:val="16"/>
                <w:szCs w:val="16"/>
              </w:rPr>
              <w:t xml:space="preserve"> Agree.</w:t>
            </w:r>
          </w:p>
          <w:p w14:paraId="70D34970" w14:textId="77777777" w:rsidR="00624AA4" w:rsidRPr="00A96C89" w:rsidRDefault="00624AA4" w:rsidP="00A9633D">
            <w:pPr>
              <w:spacing w:after="0"/>
              <w:rPr>
                <w:rFonts w:ascii="Arial" w:hAnsi="Arial" w:cs="Arial"/>
                <w:noProof/>
                <w:color w:val="1F497D" w:themeColor="text2"/>
                <w:sz w:val="16"/>
                <w:szCs w:val="16"/>
              </w:rPr>
            </w:pPr>
            <w:r>
              <w:rPr>
                <w:rFonts w:ascii="Arial" w:hAnsi="Arial" w:cs="Arial"/>
                <w:b/>
                <w:iCs/>
                <w:color w:val="1F497D" w:themeColor="text2"/>
                <w:sz w:val="16"/>
                <w:szCs w:val="16"/>
              </w:rPr>
              <w:t>Qualcomm</w:t>
            </w:r>
            <w:r w:rsidRPr="00A96C89">
              <w:rPr>
                <w:rFonts w:ascii="Arial" w:hAnsi="Arial" w:cs="Arial"/>
                <w:b/>
                <w:iCs/>
                <w:color w:val="1F497D" w:themeColor="text2"/>
                <w:sz w:val="16"/>
                <w:szCs w:val="16"/>
              </w:rPr>
              <w:t>:</w:t>
            </w:r>
            <w:r w:rsidRPr="00A96C89">
              <w:rPr>
                <w:rFonts w:ascii="Arial" w:hAnsi="Arial" w:cs="Arial"/>
                <w:iCs/>
                <w:color w:val="1F497D" w:themeColor="text2"/>
                <w:sz w:val="16"/>
                <w:szCs w:val="16"/>
              </w:rPr>
              <w:t xml:space="preserve"> Ok</w:t>
            </w:r>
          </w:p>
          <w:p w14:paraId="74B5384F" w14:textId="77777777" w:rsidR="00624AA4" w:rsidRDefault="00624AA4"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 xml:space="preserve">ged from class 2 to class 1. </w:t>
            </w:r>
            <w:r>
              <w:rPr>
                <w:rFonts w:ascii="Arial" w:hAnsi="Arial" w:cs="Arial"/>
                <w:noProof/>
                <w:color w:val="1F497D" w:themeColor="text2"/>
                <w:sz w:val="16"/>
                <w:szCs w:val="16"/>
              </w:rPr>
              <w:t>It seems that following correction is proposed</w:t>
            </w:r>
          </w:p>
          <w:p w14:paraId="673E1AD2" w14:textId="77777777" w:rsidR="00624AA4" w:rsidRPr="00DE1750" w:rsidRDefault="00624AA4" w:rsidP="00A9633D">
            <w:pPr>
              <w:spacing w:after="0"/>
              <w:rPr>
                <w:rFonts w:ascii="Arial" w:hAnsi="Arial" w:cs="Arial"/>
                <w:noProof/>
                <w:color w:val="1F497D" w:themeColor="text2"/>
                <w:sz w:val="16"/>
                <w:szCs w:val="16"/>
              </w:rPr>
            </w:pPr>
          </w:p>
          <w:p w14:paraId="5497C853" w14:textId="77777777" w:rsidR="00624AA4" w:rsidRPr="00DE1750" w:rsidRDefault="00624AA4" w:rsidP="00A9633D">
            <w:pPr>
              <w:pStyle w:val="Heading4"/>
              <w:spacing w:before="0" w:after="0"/>
              <w:rPr>
                <w:rFonts w:cs="Arial"/>
                <w:sz w:val="16"/>
                <w:szCs w:val="16"/>
              </w:rPr>
            </w:pPr>
            <w:r w:rsidRPr="00DE1750">
              <w:rPr>
                <w:rFonts w:cs="Arial"/>
                <w:i/>
                <w:sz w:val="16"/>
                <w:szCs w:val="16"/>
              </w:rPr>
              <w:t>SL-Priority</w:t>
            </w:r>
          </w:p>
          <w:p w14:paraId="5DECF06B" w14:textId="77777777" w:rsidR="00624AA4" w:rsidRPr="00DE1750" w:rsidRDefault="00624AA4" w:rsidP="00A9633D">
            <w:pPr>
              <w:keepNext/>
              <w:keepLines/>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communication, see TS </w:t>
            </w:r>
            <w:r>
              <w:rPr>
                <w:rFonts w:ascii="Arial" w:hAnsi="Arial" w:cs="Arial"/>
                <w:iCs/>
                <w:color w:val="FF0000"/>
                <w:sz w:val="16"/>
                <w:szCs w:val="16"/>
                <w:u w:val="single"/>
              </w:rPr>
              <w:t>36.321 [6]</w:t>
            </w:r>
            <w:r w:rsidRPr="00DE1750">
              <w:rPr>
                <w:rFonts w:ascii="Arial" w:hAnsi="Arial" w:cs="Arial"/>
                <w:iCs/>
                <w:strike/>
                <w:color w:val="FF0000"/>
                <w:sz w:val="16"/>
                <w:szCs w:val="16"/>
              </w:rPr>
              <w:t xml:space="preserve">36.211 </w:t>
            </w:r>
            <w:r w:rsidRPr="00DE1750">
              <w:rPr>
                <w:rFonts w:ascii="Arial" w:hAnsi="Arial" w:cs="Arial"/>
                <w:bCs/>
                <w:strike/>
                <w:noProof/>
                <w:color w:val="FF0000"/>
                <w:sz w:val="16"/>
                <w:szCs w:val="16"/>
              </w:rPr>
              <w:t>[21]</w:t>
            </w:r>
            <w:r w:rsidRPr="00DE1750">
              <w:rPr>
                <w:rFonts w:ascii="Arial" w:hAnsi="Arial" w:cs="Arial"/>
                <w:iCs/>
                <w:strike/>
                <w:color w:val="FF0000"/>
                <w:sz w:val="16"/>
                <w:szCs w:val="16"/>
              </w:rPr>
              <w:t>.</w:t>
            </w:r>
          </w:p>
          <w:p w14:paraId="65D011A9" w14:textId="77777777" w:rsidR="00624AA4" w:rsidRDefault="00624AA4" w:rsidP="00A9633D">
            <w:pPr>
              <w:spacing w:after="0"/>
              <w:rPr>
                <w:rFonts w:ascii="Arial" w:hAnsi="Arial" w:cs="Arial"/>
                <w:noProof/>
                <w:color w:val="1F497D" w:themeColor="text2"/>
                <w:sz w:val="16"/>
                <w:szCs w:val="16"/>
              </w:rPr>
            </w:pPr>
          </w:p>
          <w:p w14:paraId="7A426399" w14:textId="77777777" w:rsidR="00624AA4" w:rsidRDefault="00624AA4" w:rsidP="00A9633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w:t>
            </w:r>
          </w:p>
          <w:p w14:paraId="5FF3D14D" w14:textId="77777777" w:rsidR="00624AA4" w:rsidRPr="005E0C58" w:rsidRDefault="00624AA4" w:rsidP="000F1C1D">
            <w:pPr>
              <w:tabs>
                <w:tab w:val="left" w:pos="543"/>
              </w:tabs>
              <w:spacing w:after="0"/>
              <w:rPr>
                <w:rFonts w:ascii="Arial" w:hAnsi="Arial" w:cs="Arial"/>
                <w:color w:val="000000"/>
                <w:kern w:val="2"/>
                <w:sz w:val="16"/>
                <w:szCs w:val="16"/>
                <w:lang w:val="en-US"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Changed as suggested</w:t>
            </w:r>
          </w:p>
        </w:tc>
        <w:tc>
          <w:tcPr>
            <w:tcW w:w="1060" w:type="dxa"/>
            <w:tcBorders>
              <w:bottom w:val="single" w:sz="4" w:space="0" w:color="auto"/>
            </w:tcBorders>
            <w:shd w:val="clear" w:color="auto" w:fill="CCFF99"/>
          </w:tcPr>
          <w:p w14:paraId="27B16665"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lastRenderedPageBreak/>
              <w:t>Closed (ProSe CR)</w:t>
            </w:r>
          </w:p>
        </w:tc>
      </w:tr>
      <w:tr w:rsidR="00624AA4" w:rsidRPr="00BD494B" w14:paraId="03CDF6AD" w14:textId="77777777" w:rsidTr="00A9633D">
        <w:tc>
          <w:tcPr>
            <w:tcW w:w="769" w:type="dxa"/>
            <w:shd w:val="clear" w:color="auto" w:fill="auto"/>
          </w:tcPr>
          <w:p w14:paraId="531DB0B2" w14:textId="77777777" w:rsidR="00624AA4" w:rsidRDefault="00624AA4" w:rsidP="00F62316">
            <w:pPr>
              <w:spacing w:after="0"/>
            </w:pPr>
            <w:r w:rsidRPr="000F1C1D">
              <w:rPr>
                <w:rFonts w:ascii="Arial" w:hAnsi="Arial" w:cs="Arial"/>
                <w:noProof/>
                <w:sz w:val="16"/>
                <w:szCs w:val="16"/>
                <w:lang w:eastAsia="ko-KR"/>
              </w:rPr>
              <w:lastRenderedPageBreak/>
              <w:t>L.051</w:t>
            </w:r>
          </w:p>
        </w:tc>
        <w:tc>
          <w:tcPr>
            <w:tcW w:w="1677" w:type="dxa"/>
            <w:shd w:val="clear" w:color="auto" w:fill="auto"/>
          </w:tcPr>
          <w:p w14:paraId="35108A0F" w14:textId="77777777" w:rsidR="00624AA4" w:rsidRPr="00F62316" w:rsidRDefault="00624AA4" w:rsidP="00F62316">
            <w:pPr>
              <w:spacing w:after="0"/>
              <w:rPr>
                <w:rFonts w:ascii="Arial" w:eastAsia="SimSun" w:hAnsi="Arial" w:cs="Arial"/>
                <w:sz w:val="16"/>
                <w:szCs w:val="16"/>
                <w:lang w:eastAsia="zh-CN"/>
              </w:rPr>
            </w:pPr>
            <w:r w:rsidRPr="000F1C1D">
              <w:rPr>
                <w:rFonts w:ascii="Arial" w:hAnsi="Arial" w:cs="Arial"/>
                <w:sz w:val="16"/>
                <w:szCs w:val="16"/>
              </w:rPr>
              <w:t>6.3.8 SL-SyncConfig</w:t>
            </w:r>
          </w:p>
        </w:tc>
        <w:tc>
          <w:tcPr>
            <w:tcW w:w="5369" w:type="dxa"/>
            <w:shd w:val="clear" w:color="auto" w:fill="auto"/>
          </w:tcPr>
          <w:p w14:paraId="568D42C8" w14:textId="77777777" w:rsidR="00624AA4" w:rsidRPr="0096213D" w:rsidRDefault="00624AA4" w:rsidP="00A9633D">
            <w:pPr>
              <w:pStyle w:val="TAL"/>
              <w:rPr>
                <w:sz w:val="16"/>
                <w:szCs w:val="16"/>
                <w:lang w:eastAsia="ko-KR"/>
              </w:rPr>
            </w:pPr>
            <w:r w:rsidRPr="0096213D">
              <w:rPr>
                <w:rFonts w:hint="eastAsia"/>
                <w:sz w:val="16"/>
                <w:szCs w:val="16"/>
                <w:lang w:eastAsia="ko-KR"/>
              </w:rPr>
              <w:t xml:space="preserve">Editorial: </w:t>
            </w:r>
          </w:p>
          <w:p w14:paraId="0447CAA0" w14:textId="77777777" w:rsidR="00624AA4" w:rsidRPr="00582EEC" w:rsidRDefault="00624AA4" w:rsidP="00A9633D">
            <w:pPr>
              <w:pStyle w:val="PL"/>
              <w:shd w:val="clear" w:color="auto" w:fill="E6E6E6"/>
            </w:pP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5135190A" w14:textId="77777777" w:rsidR="00624AA4" w:rsidRPr="00582EEC" w:rsidRDefault="00624AA4" w:rsidP="00A9633D">
            <w:pPr>
              <w:pStyle w:val="PL"/>
              <w:shd w:val="clear" w:color="auto" w:fill="E6E6E6"/>
            </w:pPr>
          </w:p>
          <w:p w14:paraId="7D0E8852" w14:textId="77777777" w:rsidR="00624AA4" w:rsidRDefault="00624AA4" w:rsidP="00A9633D">
            <w:pPr>
              <w:pStyle w:val="PL"/>
              <w:shd w:val="clear" w:color="auto" w:fill="E6E6E6"/>
              <w:rPr>
                <w:lang w:eastAsia="ko-KR"/>
              </w:rPr>
            </w:pPr>
            <w:r>
              <w:t>SL-</w:t>
            </w:r>
            <w:r w:rsidRPr="00582EEC">
              <w:t>SyncConfig</w:t>
            </w:r>
            <w:r>
              <w:t>NFreq</w:t>
            </w:r>
            <w:r w:rsidRPr="00582EEC">
              <w:t>-r1</w:t>
            </w:r>
            <w:r>
              <w:t>3</w:t>
            </w:r>
            <w:r w:rsidRPr="00582EEC">
              <w:t xml:space="preserve"> ::=</w:t>
            </w:r>
            <w:r w:rsidRPr="00582EEC">
              <w:tab/>
            </w:r>
            <w:r w:rsidRPr="00582EEC">
              <w:tab/>
            </w:r>
            <w:r w:rsidRPr="00582EEC">
              <w:tab/>
            </w:r>
          </w:p>
          <w:p w14:paraId="31909D03" w14:textId="77777777" w:rsidR="00624AA4" w:rsidRPr="00582EEC" w:rsidRDefault="00624AA4" w:rsidP="00A9633D">
            <w:pPr>
              <w:pStyle w:val="PL"/>
              <w:shd w:val="clear" w:color="auto" w:fill="E6E6E6"/>
            </w:pPr>
            <w:r>
              <w:rPr>
                <w:lang w:eastAsia="ko-KR"/>
              </w:rP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13E4533C" w14:textId="77777777" w:rsidR="00624AA4" w:rsidRPr="00582EEC" w:rsidRDefault="00624AA4"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3959E1CA" w14:textId="77777777" w:rsidR="00624AA4" w:rsidRPr="00726300" w:rsidRDefault="00624AA4" w:rsidP="00A9633D">
            <w:pPr>
              <w:pStyle w:val="PL"/>
              <w:shd w:val="clear" w:color="auto" w:fill="E6E6E6"/>
            </w:pPr>
            <w:r w:rsidRPr="00726300">
              <w:tab/>
            </w:r>
            <w:r w:rsidRPr="00726300">
              <w:tab/>
              <w:t>syn</w:t>
            </w:r>
            <w:r w:rsidRPr="00454BBC">
              <w:t>cTxParameters-r13</w:t>
            </w:r>
            <w:r w:rsidRPr="00726300">
              <w:tab/>
            </w:r>
            <w:r w:rsidRPr="00726300">
              <w:tab/>
            </w:r>
            <w:r w:rsidRPr="00726300">
              <w:tab/>
            </w:r>
            <w:r w:rsidRPr="00726300">
              <w:tab/>
              <w:t>SL-TxParameters-r12,</w:t>
            </w:r>
          </w:p>
          <w:p w14:paraId="4837D6AD" w14:textId="77777777" w:rsidR="00624AA4" w:rsidRPr="00726300" w:rsidRDefault="00624AA4" w:rsidP="00A9633D">
            <w:pPr>
              <w:pStyle w:val="PL"/>
              <w:shd w:val="clear" w:color="auto" w:fill="E6E6E6"/>
            </w:pPr>
            <w:r w:rsidRPr="00726300">
              <w:tab/>
            </w:r>
            <w:r w:rsidRPr="00726300">
              <w:tab/>
            </w:r>
            <w:r w:rsidRPr="00454BBC">
              <w:t>syncTxThreshIC-r13</w:t>
            </w:r>
            <w:r w:rsidRPr="00726300">
              <w:tab/>
            </w:r>
            <w:r w:rsidRPr="00726300">
              <w:tab/>
            </w:r>
            <w:r w:rsidRPr="00726300">
              <w:tab/>
            </w:r>
            <w:r w:rsidRPr="00726300">
              <w:tab/>
            </w:r>
            <w:r w:rsidRPr="00726300">
              <w:tab/>
              <w:t>RSRP-RangeSL-r12,</w:t>
            </w:r>
          </w:p>
          <w:p w14:paraId="213391F4" w14:textId="77777777" w:rsidR="00624AA4" w:rsidRPr="00582EEC" w:rsidRDefault="00624AA4"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5272EEB8" w14:textId="77777777" w:rsidR="00624AA4" w:rsidRDefault="00624AA4"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1E3CE1B6" w14:textId="77777777"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20ABC6EE" w14:textId="77777777" w:rsidR="00624AA4" w:rsidRPr="00582EEC" w:rsidRDefault="00624AA4" w:rsidP="00A9633D">
            <w:pPr>
              <w:pStyle w:val="PL"/>
              <w:shd w:val="clear" w:color="auto" w:fill="E6E6E6"/>
            </w:pPr>
            <w:r>
              <w:tab/>
              <w:t>rxParameters-</w:t>
            </w:r>
            <w:r w:rsidRPr="00F4076E">
              <w:rPr>
                <w:highlight w:val="yellow"/>
              </w:rPr>
              <w:t>r1s</w:t>
            </w:r>
            <w:r w:rsidRPr="00582EEC">
              <w:tab/>
            </w:r>
            <w:r w:rsidRPr="00582EEC">
              <w:tab/>
            </w:r>
            <w:r w:rsidRPr="00582EEC">
              <w:tab/>
            </w:r>
            <w:r w:rsidRPr="00582EEC">
              <w:tab/>
            </w:r>
            <w:r w:rsidRPr="00582EEC">
              <w:tab/>
              <w:t>SEQUENCE {</w:t>
            </w:r>
          </w:p>
          <w:p w14:paraId="78FB5AB2" w14:textId="77777777" w:rsidR="00624AA4" w:rsidRPr="00582EEC" w:rsidRDefault="00624AA4"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5DD34E61" w14:textId="77777777"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0E72D8DA" w14:textId="77777777" w:rsidR="00624AA4" w:rsidRDefault="00624AA4" w:rsidP="00A9633D">
            <w:pPr>
              <w:pStyle w:val="PL"/>
              <w:shd w:val="clear" w:color="auto" w:fill="E6E6E6"/>
            </w:pPr>
            <w:r>
              <w:tab/>
            </w:r>
            <w:r w:rsidRPr="00801F38">
              <w:t>...</w:t>
            </w:r>
          </w:p>
          <w:p w14:paraId="66F5CF1A" w14:textId="77777777" w:rsidR="00624AA4" w:rsidRPr="00A9633D" w:rsidRDefault="00624AA4" w:rsidP="00A9633D">
            <w:pPr>
              <w:pStyle w:val="PL"/>
              <w:shd w:val="clear" w:color="auto" w:fill="E6E6E6"/>
            </w:pPr>
            <w:r>
              <w:t>}</w:t>
            </w:r>
          </w:p>
        </w:tc>
        <w:tc>
          <w:tcPr>
            <w:tcW w:w="708" w:type="dxa"/>
            <w:gridSpan w:val="3"/>
            <w:shd w:val="clear" w:color="auto" w:fill="auto"/>
          </w:tcPr>
          <w:p w14:paraId="7F170337" w14:textId="77777777" w:rsidR="00624AA4" w:rsidRPr="00BD54DF" w:rsidRDefault="00624AA4" w:rsidP="00F62316">
            <w:pPr>
              <w:spacing w:after="0"/>
              <w:rPr>
                <w:rFonts w:ascii="Arial" w:eastAsia="SimSun" w:hAnsi="Arial" w:cs="Arial"/>
                <w:noProof/>
                <w:sz w:val="16"/>
                <w:szCs w:val="16"/>
                <w:lang w:eastAsia="zh-CN"/>
              </w:rPr>
            </w:pPr>
            <w:r>
              <w:rPr>
                <w:rFonts w:ascii="Arial" w:hAnsi="Arial" w:cs="Arial"/>
                <w:noProof/>
                <w:sz w:val="16"/>
                <w:szCs w:val="16"/>
                <w:lang w:eastAsia="ko-KR"/>
              </w:rPr>
              <w:t>1</w:t>
            </w:r>
          </w:p>
        </w:tc>
        <w:tc>
          <w:tcPr>
            <w:tcW w:w="6077" w:type="dxa"/>
            <w:shd w:val="clear" w:color="auto" w:fill="auto"/>
          </w:tcPr>
          <w:p w14:paraId="30E34EF7" w14:textId="77777777" w:rsidR="00624AA4" w:rsidRPr="00582EEC" w:rsidRDefault="00624AA4" w:rsidP="00A9633D">
            <w:pPr>
              <w:pStyle w:val="PL"/>
              <w:shd w:val="clear" w:color="auto" w:fill="E6E6E6"/>
            </w:pPr>
            <w:r>
              <w:rPr>
                <w:rFonts w:ascii="Arial" w:hAnsi="Arial" w:cs="Arial"/>
                <w:color w:val="0000FF"/>
                <w:kern w:val="2"/>
                <w:szCs w:val="16"/>
                <w:lang w:val="en-US" w:eastAsia="ko-KR"/>
              </w:rPr>
              <w:tab/>
            </w: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1B59287C" w14:textId="77777777" w:rsidR="00624AA4" w:rsidRPr="00582EEC" w:rsidRDefault="00624AA4" w:rsidP="00A9633D">
            <w:pPr>
              <w:pStyle w:val="PL"/>
              <w:shd w:val="clear" w:color="auto" w:fill="E6E6E6"/>
            </w:pPr>
          </w:p>
          <w:p w14:paraId="4672CCDA" w14:textId="77777777" w:rsidR="00624AA4" w:rsidRDefault="00624AA4" w:rsidP="00A9633D">
            <w:pPr>
              <w:pStyle w:val="PL"/>
              <w:shd w:val="clear" w:color="auto" w:fill="E6E6E6"/>
              <w:rPr>
                <w:lang w:eastAsia="ko-KR"/>
              </w:rPr>
            </w:pPr>
            <w:r>
              <w:t>SL-</w:t>
            </w:r>
            <w:r w:rsidRPr="00582EEC">
              <w:t>SyncConfig</w:t>
            </w:r>
            <w:r>
              <w:t>NFreq</w:t>
            </w:r>
            <w:r w:rsidRPr="00582EEC">
              <w:t>-r1</w:t>
            </w:r>
            <w:r>
              <w:t>3</w:t>
            </w:r>
            <w:r w:rsidRPr="00582EEC">
              <w:t xml:space="preserve"> ::=</w:t>
            </w:r>
            <w:r w:rsidRPr="00582EEC">
              <w:tab/>
            </w:r>
            <w:r w:rsidRPr="00582EEC">
              <w:tab/>
            </w:r>
            <w:r w:rsidRPr="00582EEC">
              <w:tab/>
            </w:r>
          </w:p>
          <w:p w14:paraId="3D299CB0" w14:textId="77777777" w:rsidR="00624AA4" w:rsidRPr="00582EEC" w:rsidRDefault="00624AA4" w:rsidP="00A9633D">
            <w:pPr>
              <w:pStyle w:val="PL"/>
              <w:shd w:val="clear" w:color="auto" w:fill="E6E6E6"/>
            </w:pPr>
            <w:r>
              <w:rPr>
                <w:lang w:eastAsia="ko-KR"/>
              </w:rP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006CEF72" w14:textId="77777777" w:rsidR="00624AA4" w:rsidRPr="00582EEC" w:rsidRDefault="00624AA4"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6E2AA447" w14:textId="77777777" w:rsidR="00624AA4" w:rsidRPr="00726300" w:rsidRDefault="00624AA4" w:rsidP="00A9633D">
            <w:pPr>
              <w:pStyle w:val="PL"/>
              <w:shd w:val="clear" w:color="auto" w:fill="E6E6E6"/>
            </w:pPr>
            <w:r w:rsidRPr="00726300">
              <w:tab/>
            </w:r>
            <w:r w:rsidRPr="00726300">
              <w:tab/>
              <w:t>syn</w:t>
            </w:r>
            <w:r w:rsidRPr="00454BBC">
              <w:t>cTxParameters-r13</w:t>
            </w:r>
            <w:r w:rsidRPr="00726300">
              <w:tab/>
            </w:r>
            <w:r w:rsidRPr="00726300">
              <w:tab/>
            </w:r>
            <w:r w:rsidRPr="00726300">
              <w:tab/>
            </w:r>
            <w:r w:rsidRPr="00726300">
              <w:tab/>
              <w:t>SL-TxParameters-r12,</w:t>
            </w:r>
          </w:p>
          <w:p w14:paraId="74ED3D04" w14:textId="77777777" w:rsidR="00624AA4" w:rsidRPr="00726300" w:rsidRDefault="00624AA4" w:rsidP="00A9633D">
            <w:pPr>
              <w:pStyle w:val="PL"/>
              <w:shd w:val="clear" w:color="auto" w:fill="E6E6E6"/>
            </w:pPr>
            <w:r w:rsidRPr="00726300">
              <w:tab/>
            </w:r>
            <w:r w:rsidRPr="00726300">
              <w:tab/>
            </w:r>
            <w:r w:rsidRPr="00454BBC">
              <w:t>syncTxThreshIC-r13</w:t>
            </w:r>
            <w:r w:rsidRPr="00726300">
              <w:tab/>
            </w:r>
            <w:r w:rsidRPr="00726300">
              <w:tab/>
            </w:r>
            <w:r w:rsidRPr="00726300">
              <w:tab/>
            </w:r>
            <w:r w:rsidRPr="00726300">
              <w:tab/>
            </w:r>
            <w:r w:rsidRPr="00726300">
              <w:tab/>
              <w:t>RSRP-RangeSL-r12,</w:t>
            </w:r>
          </w:p>
          <w:p w14:paraId="4C4AA62F" w14:textId="77777777" w:rsidR="00624AA4" w:rsidRPr="00582EEC" w:rsidRDefault="00624AA4"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66D629EB" w14:textId="77777777" w:rsidR="00624AA4" w:rsidRDefault="00624AA4"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41131C33" w14:textId="77777777"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152DA5B9" w14:textId="77777777" w:rsidR="00624AA4" w:rsidRPr="00582EEC" w:rsidRDefault="00624AA4" w:rsidP="00A9633D">
            <w:pPr>
              <w:pStyle w:val="PL"/>
              <w:shd w:val="clear" w:color="auto" w:fill="E6E6E6"/>
            </w:pPr>
            <w:r>
              <w:tab/>
              <w:t>rxParameters-r1</w:t>
            </w:r>
            <w:r w:rsidRPr="0096213D">
              <w:rPr>
                <w:rFonts w:hint="eastAsia"/>
                <w:color w:val="FF0000"/>
                <w:highlight w:val="yellow"/>
                <w:u w:val="single"/>
                <w:lang w:eastAsia="ko-KR"/>
              </w:rPr>
              <w:t>3</w:t>
            </w:r>
            <w:r w:rsidRPr="0096213D">
              <w:rPr>
                <w:strike/>
                <w:color w:val="FF0000"/>
                <w:highlight w:val="yellow"/>
              </w:rPr>
              <w:t>s</w:t>
            </w:r>
            <w:r w:rsidRPr="00582EEC">
              <w:tab/>
            </w:r>
            <w:r w:rsidRPr="00582EEC">
              <w:tab/>
            </w:r>
            <w:r w:rsidRPr="00582EEC">
              <w:tab/>
            </w:r>
            <w:r w:rsidRPr="00582EEC">
              <w:tab/>
            </w:r>
            <w:r w:rsidRPr="00582EEC">
              <w:tab/>
              <w:t>SEQUENCE {</w:t>
            </w:r>
          </w:p>
          <w:p w14:paraId="133B71D7" w14:textId="77777777" w:rsidR="00624AA4" w:rsidRPr="00582EEC" w:rsidRDefault="00624AA4"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6A8B1175" w14:textId="77777777" w:rsidR="00624AA4" w:rsidRPr="00582EEC" w:rsidRDefault="00624AA4"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742992DD" w14:textId="77777777" w:rsidR="00624AA4" w:rsidRDefault="00624AA4" w:rsidP="00A9633D">
            <w:pPr>
              <w:pStyle w:val="PL"/>
              <w:shd w:val="clear" w:color="auto" w:fill="E6E6E6"/>
            </w:pPr>
            <w:r>
              <w:tab/>
            </w:r>
            <w:r w:rsidRPr="00801F38">
              <w:t>...</w:t>
            </w:r>
          </w:p>
          <w:p w14:paraId="79F40E8F" w14:textId="77777777" w:rsidR="00624AA4" w:rsidRPr="00582EEC" w:rsidRDefault="00624AA4" w:rsidP="00A9633D">
            <w:pPr>
              <w:pStyle w:val="PL"/>
              <w:pBdr>
                <w:bottom w:val="single" w:sz="6" w:space="1" w:color="auto"/>
              </w:pBdr>
              <w:shd w:val="clear" w:color="auto" w:fill="E6E6E6"/>
            </w:pPr>
            <w:r w:rsidRPr="00582EEC">
              <w:t>}</w:t>
            </w:r>
          </w:p>
          <w:p w14:paraId="22DF81E8" w14:textId="77777777" w:rsidR="00624AA4" w:rsidRDefault="00624AA4" w:rsidP="00A9633D">
            <w:pPr>
              <w:tabs>
                <w:tab w:val="left" w:pos="543"/>
              </w:tabs>
              <w:spacing w:after="0"/>
              <w:rPr>
                <w:rFonts w:ascii="Arial" w:hAnsi="Arial" w:cs="Arial"/>
                <w:color w:val="1F497D" w:themeColor="text2"/>
                <w:kern w:val="2"/>
                <w:sz w:val="16"/>
                <w:szCs w:val="16"/>
                <w:lang w:val="en-US" w:eastAsia="ko-KR"/>
              </w:rPr>
            </w:pPr>
            <w:r w:rsidRPr="0096213D">
              <w:rPr>
                <w:rFonts w:ascii="Arial" w:hAnsi="Arial" w:cs="Arial"/>
                <w:b/>
                <w:color w:val="1F497D" w:themeColor="text2"/>
                <w:kern w:val="2"/>
                <w:sz w:val="16"/>
                <w:szCs w:val="16"/>
                <w:lang w:val="en-US" w:eastAsia="ko-KR"/>
              </w:rPr>
              <w:t>Ericsson:</w:t>
            </w:r>
            <w:r w:rsidRPr="0096213D">
              <w:rPr>
                <w:rFonts w:ascii="Arial" w:hAnsi="Arial" w:cs="Arial"/>
                <w:color w:val="1F497D" w:themeColor="text2"/>
                <w:kern w:val="2"/>
                <w:sz w:val="16"/>
                <w:szCs w:val="16"/>
                <w:lang w:val="en-US" w:eastAsia="ko-KR"/>
              </w:rPr>
              <w:t xml:space="preserve"> Agree. Same as E.181.</w:t>
            </w:r>
          </w:p>
          <w:p w14:paraId="738761CB" w14:textId="77777777" w:rsidR="00624AA4" w:rsidRPr="00A96C89" w:rsidRDefault="00624AA4" w:rsidP="00A9633D">
            <w:pPr>
              <w:tabs>
                <w:tab w:val="left" w:pos="543"/>
              </w:tabs>
              <w:spacing w:after="0"/>
              <w:rPr>
                <w:rFonts w:ascii="Arial" w:hAnsi="Arial" w:cs="Arial"/>
                <w:color w:val="1F497D" w:themeColor="text2"/>
                <w:kern w:val="2"/>
                <w:sz w:val="16"/>
                <w:szCs w:val="16"/>
                <w:lang w:val="en-US" w:eastAsia="ko-KR"/>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p w14:paraId="2BBF91A6" w14:textId="77777777" w:rsidR="00624AA4" w:rsidRPr="00FE164A" w:rsidRDefault="00624AA4" w:rsidP="00F62316">
            <w:pPr>
              <w:spacing w:after="0"/>
              <w:rPr>
                <w:rFonts w:ascii="Arial" w:eastAsia="SimSun" w:hAnsi="Arial" w:cs="Arial"/>
                <w:noProof/>
                <w:color w:val="C0504D" w:themeColor="accent2"/>
                <w:sz w:val="16"/>
                <w:szCs w:val="16"/>
                <w:lang w:eastAsia="zh-CN"/>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ged from class 2 to class 1.</w:t>
            </w:r>
          </w:p>
        </w:tc>
        <w:tc>
          <w:tcPr>
            <w:tcW w:w="1060" w:type="dxa"/>
            <w:tcBorders>
              <w:bottom w:val="single" w:sz="4" w:space="0" w:color="auto"/>
            </w:tcBorders>
            <w:shd w:val="clear" w:color="auto" w:fill="CCFF99"/>
          </w:tcPr>
          <w:p w14:paraId="6F434C2B" w14:textId="77777777" w:rsidR="00624AA4" w:rsidRPr="00BD494B" w:rsidRDefault="00624AA4" w:rsidP="00F62316">
            <w:pPr>
              <w:spacing w:after="0"/>
              <w:rPr>
                <w:rFonts w:ascii="Arial" w:hAnsi="Arial" w:cs="Arial"/>
                <w:noProof/>
                <w:sz w:val="16"/>
                <w:szCs w:val="16"/>
              </w:rPr>
            </w:pPr>
            <w:r>
              <w:rPr>
                <w:rFonts w:ascii="Arial" w:hAnsi="Arial" w:cs="Arial"/>
                <w:noProof/>
                <w:sz w:val="16"/>
                <w:szCs w:val="16"/>
              </w:rPr>
              <w:t>Closed (ProSe CR)</w:t>
            </w:r>
          </w:p>
        </w:tc>
      </w:tr>
      <w:tr w:rsidR="00624AA4" w:rsidRPr="00BD494B" w14:paraId="21851E99" w14:textId="77777777" w:rsidTr="00A9633D">
        <w:tc>
          <w:tcPr>
            <w:tcW w:w="769" w:type="dxa"/>
            <w:shd w:val="clear" w:color="auto" w:fill="auto"/>
          </w:tcPr>
          <w:p w14:paraId="0F7CF14A"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N.186</w:t>
            </w:r>
          </w:p>
        </w:tc>
        <w:tc>
          <w:tcPr>
            <w:tcW w:w="1677" w:type="dxa"/>
            <w:shd w:val="clear" w:color="auto" w:fill="auto"/>
          </w:tcPr>
          <w:p w14:paraId="47415E54" w14:textId="77777777" w:rsidR="00624AA4" w:rsidRPr="00BD494B" w:rsidRDefault="00624AA4" w:rsidP="00791D94">
            <w:pPr>
              <w:spacing w:after="0"/>
              <w:rPr>
                <w:rFonts w:ascii="Arial" w:hAnsi="Arial" w:cs="Arial"/>
                <w:noProof/>
                <w:sz w:val="16"/>
                <w:szCs w:val="16"/>
              </w:rPr>
            </w:pPr>
            <w:r w:rsidRPr="00F7229B">
              <w:rPr>
                <w:rFonts w:ascii="Arial" w:hAnsi="Arial" w:cs="Arial"/>
                <w:noProof/>
                <w:sz w:val="16"/>
                <w:szCs w:val="16"/>
              </w:rPr>
              <w:t xml:space="preserve">6.3.8 </w:t>
            </w:r>
            <w:r w:rsidRPr="000F7EED">
              <w:rPr>
                <w:rFonts w:ascii="Arial" w:hAnsi="Arial" w:cs="Arial"/>
                <w:noProof/>
                <w:sz w:val="16"/>
                <w:szCs w:val="16"/>
              </w:rPr>
              <w:t>SL-SysInfoReport</w:t>
            </w:r>
            <w:r>
              <w:rPr>
                <w:rFonts w:ascii="Arial" w:hAnsi="Arial" w:cs="Arial"/>
                <w:noProof/>
                <w:sz w:val="16"/>
                <w:szCs w:val="16"/>
              </w:rPr>
              <w:t xml:space="preserve">:: </w:t>
            </w:r>
            <w:r w:rsidRPr="000F7EED">
              <w:rPr>
                <w:rFonts w:ascii="Arial" w:hAnsi="Arial" w:cs="Arial"/>
                <w:noProof/>
                <w:sz w:val="16"/>
                <w:szCs w:val="16"/>
              </w:rPr>
              <w:t>SL-CarrierFreqInfo</w:t>
            </w:r>
          </w:p>
        </w:tc>
        <w:tc>
          <w:tcPr>
            <w:tcW w:w="5369" w:type="dxa"/>
            <w:shd w:val="clear" w:color="auto" w:fill="auto"/>
          </w:tcPr>
          <w:p w14:paraId="31CC8A11" w14:textId="77777777" w:rsidR="00624AA4" w:rsidRPr="00BD494B" w:rsidRDefault="00624AA4" w:rsidP="00791D94">
            <w:pPr>
              <w:spacing w:after="0"/>
              <w:rPr>
                <w:rFonts w:ascii="Arial" w:hAnsi="Arial" w:cs="Arial"/>
                <w:noProof/>
                <w:sz w:val="16"/>
                <w:szCs w:val="16"/>
              </w:rPr>
            </w:pPr>
            <w:r w:rsidRPr="000F7EED">
              <w:rPr>
                <w:rFonts w:ascii="Arial" w:hAnsi="Arial" w:cs="Arial"/>
                <w:noProof/>
                <w:sz w:val="16"/>
                <w:szCs w:val="16"/>
              </w:rPr>
              <w:t>SL-CarrierFreqInfo described in SL-SysInfoReport information element section is not part of SL-SysInfoReport</w:t>
            </w:r>
            <w:r>
              <w:rPr>
                <w:rFonts w:ascii="Arial" w:hAnsi="Arial" w:cs="Arial"/>
                <w:noProof/>
                <w:sz w:val="16"/>
                <w:szCs w:val="16"/>
              </w:rPr>
              <w:t>.</w:t>
            </w:r>
            <w:r w:rsidRPr="000F7EED">
              <w:rPr>
                <w:rFonts w:ascii="Arial" w:hAnsi="Arial" w:cs="Arial"/>
                <w:noProof/>
                <w:sz w:val="16"/>
                <w:szCs w:val="16"/>
              </w:rPr>
              <w:t xml:space="preserve"> </w:t>
            </w:r>
          </w:p>
        </w:tc>
        <w:tc>
          <w:tcPr>
            <w:tcW w:w="708" w:type="dxa"/>
            <w:gridSpan w:val="3"/>
            <w:shd w:val="clear" w:color="auto" w:fill="auto"/>
          </w:tcPr>
          <w:p w14:paraId="0ED987F1"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A40F341" w14:textId="77777777" w:rsidR="00624AA4" w:rsidRDefault="00624AA4" w:rsidP="00A9633D">
            <w:pPr>
              <w:pBdr>
                <w:bottom w:val="single" w:sz="6" w:space="1" w:color="auto"/>
              </w:pBdr>
              <w:spacing w:after="0"/>
              <w:rPr>
                <w:rFonts w:ascii="Arial" w:hAnsi="Arial" w:cs="Arial"/>
                <w:noProof/>
                <w:sz w:val="16"/>
                <w:szCs w:val="16"/>
              </w:rPr>
            </w:pPr>
            <w:r>
              <w:rPr>
                <w:rFonts w:ascii="Arial" w:hAnsi="Arial" w:cs="Arial"/>
                <w:noProof/>
                <w:sz w:val="16"/>
                <w:szCs w:val="16"/>
              </w:rPr>
              <w:t>Field description should be for carrierFreqInfo-r13?</w:t>
            </w:r>
          </w:p>
          <w:p w14:paraId="38C0E220" w14:textId="77777777" w:rsidR="00624AA4" w:rsidRPr="00FE164A" w:rsidRDefault="00624AA4" w:rsidP="00FD2365">
            <w:pPr>
              <w:spacing w:after="0"/>
              <w:rPr>
                <w:rFonts w:ascii="Arial" w:hAnsi="Arial" w:cs="Arial"/>
                <w:noProof/>
                <w:color w:val="C0504D" w:themeColor="accen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It seems so. Also the field descriptions should be ordered. </w:t>
            </w:r>
          </w:p>
        </w:tc>
        <w:tc>
          <w:tcPr>
            <w:tcW w:w="1060" w:type="dxa"/>
            <w:shd w:val="clear" w:color="auto" w:fill="CCFF99"/>
          </w:tcPr>
          <w:p w14:paraId="5AAFB379"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Closed (ProSe CR)</w:t>
            </w:r>
          </w:p>
        </w:tc>
      </w:tr>
      <w:tr w:rsidR="00624AA4" w:rsidRPr="00BD494B" w14:paraId="5B5B1EFE" w14:textId="77777777" w:rsidTr="00C7688C">
        <w:tc>
          <w:tcPr>
            <w:tcW w:w="769" w:type="dxa"/>
            <w:shd w:val="clear" w:color="auto" w:fill="auto"/>
          </w:tcPr>
          <w:p w14:paraId="0AF38DCE" w14:textId="77777777" w:rsidR="00624AA4" w:rsidRDefault="00624AA4" w:rsidP="00F62316">
            <w:pPr>
              <w:spacing w:after="0"/>
            </w:pPr>
            <w:r>
              <w:rPr>
                <w:rFonts w:ascii="Arial" w:hAnsi="Arial" w:cs="Arial"/>
                <w:noProof/>
                <w:sz w:val="16"/>
                <w:szCs w:val="16"/>
              </w:rPr>
              <w:t>Z.096</w:t>
            </w:r>
          </w:p>
        </w:tc>
        <w:tc>
          <w:tcPr>
            <w:tcW w:w="1677" w:type="dxa"/>
            <w:shd w:val="clear" w:color="auto" w:fill="auto"/>
          </w:tcPr>
          <w:p w14:paraId="3C93D07B" w14:textId="77777777" w:rsidR="00624AA4" w:rsidRPr="00F62316" w:rsidRDefault="00624AA4"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69" w:type="dxa"/>
            <w:shd w:val="clear" w:color="auto" w:fill="auto"/>
          </w:tcPr>
          <w:p w14:paraId="0DB1E4D0" w14:textId="77777777" w:rsidR="00624AA4" w:rsidRPr="002014EB" w:rsidRDefault="00624AA4" w:rsidP="00F62316">
            <w:pPr>
              <w:pStyle w:val="PL"/>
              <w:shd w:val="clear" w:color="auto" w:fill="E6E6E6"/>
              <w:rPr>
                <w:szCs w:val="16"/>
              </w:rPr>
            </w:pPr>
            <w:r w:rsidRPr="002014EB">
              <w:rPr>
                <w:szCs w:val="16"/>
              </w:rPr>
              <w:t>SL-DiscTxRefCarrierDedicated-r13 ::=</w:t>
            </w:r>
            <w:r w:rsidRPr="002014EB">
              <w:rPr>
                <w:szCs w:val="16"/>
              </w:rPr>
              <w:tab/>
              <w:t>CHOICE {</w:t>
            </w:r>
          </w:p>
          <w:p w14:paraId="7CA3C924" w14:textId="77777777" w:rsidR="00624AA4" w:rsidRPr="002014EB" w:rsidRDefault="00624AA4" w:rsidP="00F62316">
            <w:pPr>
              <w:pStyle w:val="PL"/>
              <w:shd w:val="clear" w:color="auto" w:fill="E6E6E6"/>
              <w:rPr>
                <w:szCs w:val="16"/>
              </w:rPr>
            </w:pPr>
            <w:r w:rsidRPr="002014EB">
              <w:rPr>
                <w:szCs w:val="16"/>
              </w:rPr>
              <w:tab/>
              <w:t>pCell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NULL,</w:t>
            </w:r>
          </w:p>
          <w:p w14:paraId="32685228" w14:textId="77777777" w:rsidR="00624AA4" w:rsidRPr="002014EB" w:rsidRDefault="00624AA4" w:rsidP="00F62316">
            <w:pPr>
              <w:pStyle w:val="PL"/>
              <w:shd w:val="clear" w:color="auto" w:fill="E6E6E6"/>
              <w:rPr>
                <w:szCs w:val="16"/>
              </w:rPr>
            </w:pPr>
            <w:r w:rsidRPr="002014EB">
              <w:rPr>
                <w:szCs w:val="16"/>
              </w:rPr>
              <w:tab/>
              <w:t>sCell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SCellIndex-r10</w:t>
            </w:r>
          </w:p>
          <w:p w14:paraId="6724878B" w14:textId="77777777" w:rsidR="00624AA4" w:rsidRPr="002014EB" w:rsidRDefault="00624AA4" w:rsidP="00F62316">
            <w:pPr>
              <w:pStyle w:val="PL"/>
              <w:shd w:val="clear" w:color="auto" w:fill="E6E6E6"/>
              <w:rPr>
                <w:szCs w:val="16"/>
              </w:rPr>
            </w:pPr>
            <w:r w:rsidRPr="002014EB">
              <w:rPr>
                <w:szCs w:val="16"/>
              </w:rPr>
              <w:t>}</w:t>
            </w:r>
          </w:p>
          <w:p w14:paraId="7F70D67B" w14:textId="77777777" w:rsidR="00624AA4" w:rsidRPr="002014EB" w:rsidRDefault="00624AA4" w:rsidP="00F62316">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O</w:t>
            </w:r>
            <w:r w:rsidRPr="002014EB">
              <w:rPr>
                <w:rFonts w:ascii="Arial" w:eastAsia="SimSun" w:hAnsi="Arial" w:cs="Arial" w:hint="eastAsia"/>
                <w:noProof/>
                <w:sz w:val="16"/>
                <w:szCs w:val="16"/>
                <w:lang w:eastAsia="zh-CN"/>
              </w:rPr>
              <w:t xml:space="preserve">nly pcell or scell of the UE could be configured to be reference cell other than the paired frequency with the one to transmitt discovery message on, which excluded that the eNB may configure </w:t>
            </w:r>
            <w:r w:rsidRPr="002014EB">
              <w:rPr>
                <w:rFonts w:ascii="Arial" w:eastAsia="SimSun" w:hAnsi="Arial" w:cs="Arial"/>
                <w:noProof/>
                <w:sz w:val="16"/>
                <w:szCs w:val="16"/>
                <w:lang w:eastAsia="zh-CN"/>
              </w:rPr>
              <w:t>a</w:t>
            </w:r>
            <w:r w:rsidRPr="002014EB">
              <w:rPr>
                <w:rFonts w:ascii="Arial" w:eastAsia="SimSun" w:hAnsi="Arial" w:cs="Arial" w:hint="eastAsia"/>
                <w:noProof/>
                <w:sz w:val="16"/>
                <w:szCs w:val="16"/>
                <w:lang w:eastAsia="zh-CN"/>
              </w:rPr>
              <w:t xml:space="preserve"> cell other than the pcell/scell as reference cell for the UE. </w:t>
            </w:r>
          </w:p>
        </w:tc>
        <w:tc>
          <w:tcPr>
            <w:tcW w:w="708" w:type="dxa"/>
            <w:gridSpan w:val="3"/>
            <w:shd w:val="clear" w:color="auto" w:fill="auto"/>
          </w:tcPr>
          <w:p w14:paraId="26E1179C" w14:textId="77777777" w:rsidR="00624AA4" w:rsidRPr="002014EB" w:rsidRDefault="00624AA4"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245376F1" w14:textId="77777777" w:rsidR="00624AA4" w:rsidRDefault="00624AA4" w:rsidP="00F62316">
            <w:pPr>
              <w:pBdr>
                <w:bottom w:val="single" w:sz="6" w:space="1" w:color="auto"/>
              </w:pBd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 xml:space="preserve">Why it is excluded that the eNB may configure a cell other than the pcell/scell as reference cell for the UE? </w:t>
            </w:r>
          </w:p>
          <w:p w14:paraId="3106C907" w14:textId="77777777" w:rsidR="00624AA4" w:rsidRPr="00F63DF7" w:rsidRDefault="00624AA4" w:rsidP="00700E44">
            <w:pPr>
              <w:spacing w:after="0"/>
              <w:rPr>
                <w:rFonts w:ascii="Arial" w:eastAsia="SimSun" w:hAnsi="Arial" w:cs="Arial"/>
                <w:noProof/>
                <w:color w:val="1F497D" w:themeColor="text2"/>
                <w:sz w:val="16"/>
                <w:szCs w:val="16"/>
                <w:lang w:eastAsia="zh-CN"/>
              </w:rPr>
            </w:pPr>
            <w:r w:rsidRPr="00F75FA1">
              <w:rPr>
                <w:rFonts w:ascii="Arial" w:eastAsia="SimSun" w:hAnsi="Arial" w:cs="Arial"/>
                <w:b/>
                <w:noProof/>
                <w:color w:val="1F497D" w:themeColor="text2"/>
                <w:sz w:val="16"/>
                <w:szCs w:val="16"/>
                <w:lang w:eastAsia="zh-CN"/>
              </w:rPr>
              <w:t>Ericsson:</w:t>
            </w:r>
            <w:r w:rsidRPr="00F63DF7">
              <w:rPr>
                <w:rFonts w:ascii="Arial" w:eastAsia="SimSun" w:hAnsi="Arial" w:cs="Arial"/>
                <w:noProof/>
                <w:color w:val="1F497D" w:themeColor="text2"/>
                <w:sz w:val="16"/>
                <w:szCs w:val="16"/>
                <w:lang w:eastAsia="zh-CN"/>
              </w:rPr>
              <w:t xml:space="preserve"> We do not think there are any agreements suggesting that the eNB may configure a non-serving cell as reference cell. These are the relevant agreements:</w:t>
            </w:r>
          </w:p>
          <w:p w14:paraId="6C5AE456" w14:textId="77777777" w:rsidR="00624AA4" w:rsidRPr="00F63DF7" w:rsidRDefault="00624AA4"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 xml:space="preserve">The eNB may configure the UE with a carrier to use for DL measurements/synchronization using SIB19 for each SL carrier frequency.   The reference carrier is signalled in SIB19 and via dedicated signalling.  It would be beneficial to signal a reference carrier that is a serving carrier.  </w:t>
            </w:r>
          </w:p>
          <w:p w14:paraId="75F6AC6D" w14:textId="77777777" w:rsidR="00624AA4" w:rsidRPr="00F63DF7" w:rsidRDefault="00624AA4"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DL carrier paired to the SL carrier frequency for DL measurements/synchronization if no carrier for DL measurements/synchronization is indicated in SIB19 and dedicated signalling.</w:t>
            </w:r>
          </w:p>
          <w:p w14:paraId="1341D51A" w14:textId="77777777" w:rsidR="00624AA4" w:rsidRPr="00F63DF7" w:rsidRDefault="00624AA4"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PCell for DL measurements and synchronization when the UE performs ProSe Discovery on the primary carrier.</w:t>
            </w:r>
          </w:p>
          <w:p w14:paraId="5F98F187" w14:textId="77777777" w:rsidR="00624AA4" w:rsidRDefault="00624AA4" w:rsidP="00F62316">
            <w:pPr>
              <w:numPr>
                <w:ilvl w:val="0"/>
                <w:numId w:val="50"/>
              </w:numPr>
              <w:tabs>
                <w:tab w:val="left" w:pos="600"/>
              </w:tabs>
              <w:spacing w:before="40" w:after="0"/>
              <w:ind w:left="600"/>
              <w:rPr>
                <w:rFonts w:ascii="Arial" w:hAnsi="Arial" w:cs="Arial"/>
                <w:color w:val="1F497D" w:themeColor="text2"/>
                <w:sz w:val="16"/>
              </w:rPr>
            </w:pPr>
            <w:r w:rsidRPr="00F63DF7">
              <w:rPr>
                <w:rFonts w:ascii="Arial" w:hAnsi="Arial" w:cs="Arial"/>
                <w:color w:val="1F497D" w:themeColor="text2"/>
                <w:sz w:val="16"/>
              </w:rPr>
              <w:t xml:space="preserve">If the UE has a configured serving cell in secondary carrier, then one of the configured serving cell is always used for DL measurements and synchronization </w:t>
            </w:r>
          </w:p>
          <w:p w14:paraId="0976B2E5" w14:textId="77777777" w:rsidR="00624AA4" w:rsidRDefault="00624AA4" w:rsidP="00750BCE">
            <w:pPr>
              <w:tabs>
                <w:tab w:val="left" w:pos="600"/>
              </w:tabs>
              <w:spacing w:before="40"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lastRenderedPageBreak/>
              <w:t>Qualcomm</w:t>
            </w:r>
            <w:r w:rsidRPr="007D468D">
              <w:rPr>
                <w:rFonts w:ascii="Arial" w:eastAsia="SimSun" w:hAnsi="Arial" w:cs="Arial"/>
                <w:b/>
                <w:noProof/>
                <w:color w:val="1F497D" w:themeColor="text2"/>
                <w:sz w:val="16"/>
                <w:szCs w:val="16"/>
                <w:lang w:eastAsia="zh-CN"/>
              </w:rPr>
              <w:t>:</w:t>
            </w:r>
            <w:r w:rsidRPr="007D468D">
              <w:rPr>
                <w:rFonts w:ascii="Arial" w:eastAsia="SimSun" w:hAnsi="Arial" w:cs="Arial"/>
                <w:noProof/>
                <w:color w:val="1F497D" w:themeColor="text2"/>
                <w:sz w:val="16"/>
                <w:szCs w:val="16"/>
                <w:lang w:eastAsia="zh-CN"/>
              </w:rPr>
              <w:t xml:space="preserve"> We have agreement in RAN2 to use pCell and Scell(s).</w:t>
            </w:r>
            <w:r>
              <w:rPr>
                <w:rFonts w:ascii="Arial" w:eastAsia="SimSun" w:hAnsi="Arial" w:cs="Arial"/>
                <w:noProof/>
                <w:color w:val="1F497D" w:themeColor="text2"/>
                <w:sz w:val="16"/>
                <w:szCs w:val="16"/>
                <w:lang w:eastAsia="zh-CN"/>
              </w:rPr>
              <w:t xml:space="preserve"> </w:t>
            </w:r>
          </w:p>
          <w:p w14:paraId="29B9AF6B" w14:textId="77777777" w:rsidR="00624AA4" w:rsidRDefault="00624AA4" w:rsidP="00FD0355">
            <w:pPr>
              <w:pBdr>
                <w:bottom w:val="single" w:sz="6" w:space="1" w:color="auto"/>
              </w:pBdr>
              <w:tabs>
                <w:tab w:val="left" w:pos="600"/>
              </w:tabs>
              <w:spacing w:after="0"/>
              <w:rPr>
                <w:rFonts w:ascii="Arial" w:eastAsia="SimSun" w:hAnsi="Arial" w:cs="Arial"/>
                <w:noProof/>
                <w:color w:val="1F497D" w:themeColor="text2"/>
                <w:sz w:val="16"/>
                <w:szCs w:val="16"/>
                <w:lang w:eastAsia="zh-CN"/>
              </w:rPr>
            </w:pPr>
            <w:r w:rsidRPr="00750BCE">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t>
            </w:r>
            <w:r w:rsidRPr="006D0751">
              <w:rPr>
                <w:rFonts w:ascii="Arial" w:eastAsia="SimSun" w:hAnsi="Arial" w:cs="Arial"/>
                <w:noProof/>
                <w:color w:val="1F497D" w:themeColor="text2"/>
                <w:sz w:val="16"/>
                <w:szCs w:val="16"/>
                <w:lang w:eastAsia="zh-CN"/>
              </w:rPr>
              <w:t>We agree that there was no agreement to configure a non-serving cell as reference cell. Therefore, we consider ZTE comment as a new proposal what is out-of-scope of ASN.1 review.</w:t>
            </w:r>
          </w:p>
          <w:p w14:paraId="538B6680" w14:textId="77777777" w:rsidR="00624AA4" w:rsidRPr="00FD0355" w:rsidRDefault="00624AA4" w:rsidP="00FD0355">
            <w:pPr>
              <w:tabs>
                <w:tab w:val="left" w:pos="600"/>
              </w:tabs>
              <w:spacing w:after="0"/>
              <w:rPr>
                <w:rFonts w:ascii="Arial" w:eastAsia="SimSun" w:hAnsi="Arial" w:cs="Arial"/>
                <w:b/>
                <w:noProof/>
                <w:color w:val="C0504D" w:themeColor="accent2"/>
                <w:sz w:val="16"/>
                <w:szCs w:val="16"/>
                <w:lang w:eastAsia="zh-CN"/>
              </w:rPr>
            </w:pPr>
            <w:r w:rsidRPr="00FD0355">
              <w:rPr>
                <w:rFonts w:ascii="Arial" w:eastAsia="SimSun" w:hAnsi="Arial" w:cs="Arial"/>
                <w:b/>
                <w:noProof/>
                <w:color w:val="C0504D" w:themeColor="accent2"/>
                <w:sz w:val="16"/>
                <w:szCs w:val="16"/>
                <w:lang w:eastAsia="zh-CN"/>
              </w:rPr>
              <w:t>Chair:</w:t>
            </w:r>
          </w:p>
          <w:p w14:paraId="25E8130B" w14:textId="77777777" w:rsidR="00624AA4" w:rsidRPr="00F75FA1" w:rsidRDefault="00624AA4" w:rsidP="00FD0355">
            <w:pPr>
              <w:tabs>
                <w:tab w:val="left" w:pos="600"/>
              </w:tabs>
              <w:spacing w:after="0"/>
              <w:rPr>
                <w:rFonts w:ascii="Arial" w:hAnsi="Arial" w:cs="Arial"/>
                <w:color w:val="1F497D" w:themeColor="text2"/>
                <w:sz w:val="16"/>
              </w:rPr>
            </w:pPr>
            <w:r w:rsidRPr="00FD0355">
              <w:rPr>
                <w:rFonts w:ascii="Arial" w:eastAsia="SimSun" w:hAnsi="Arial" w:cs="Arial"/>
                <w:noProof/>
                <w:color w:val="C0504D" w:themeColor="accent2"/>
                <w:sz w:val="16"/>
                <w:szCs w:val="16"/>
                <w:lang w:eastAsia="zh-CN"/>
              </w:rPr>
              <w:t>=&gt; No change needed</w:t>
            </w:r>
          </w:p>
        </w:tc>
        <w:tc>
          <w:tcPr>
            <w:tcW w:w="1060" w:type="dxa"/>
            <w:shd w:val="clear" w:color="auto" w:fill="CCFF99"/>
          </w:tcPr>
          <w:p w14:paraId="532F5EF8" w14:textId="77777777" w:rsidR="00624AA4" w:rsidRPr="00BD494B" w:rsidRDefault="00624AA4" w:rsidP="00F62316">
            <w:pPr>
              <w:spacing w:after="0"/>
              <w:rPr>
                <w:rFonts w:ascii="Arial" w:hAnsi="Arial" w:cs="Arial"/>
                <w:noProof/>
                <w:sz w:val="16"/>
                <w:szCs w:val="16"/>
              </w:rPr>
            </w:pPr>
            <w:r>
              <w:rPr>
                <w:rFonts w:ascii="Arial" w:hAnsi="Arial" w:cs="Arial"/>
                <w:noProof/>
                <w:sz w:val="16"/>
                <w:szCs w:val="16"/>
              </w:rPr>
              <w:lastRenderedPageBreak/>
              <w:t>Closed</w:t>
            </w:r>
          </w:p>
        </w:tc>
      </w:tr>
      <w:tr w:rsidR="00624AA4" w:rsidRPr="00BD494B" w14:paraId="6DDDBD3F" w14:textId="77777777" w:rsidTr="00C7688C">
        <w:tc>
          <w:tcPr>
            <w:tcW w:w="769" w:type="dxa"/>
            <w:shd w:val="clear" w:color="auto" w:fill="auto"/>
          </w:tcPr>
          <w:p w14:paraId="51C0DA60" w14:textId="77777777" w:rsidR="00624AA4" w:rsidRDefault="00624AA4" w:rsidP="009858B4">
            <w:pPr>
              <w:spacing w:after="60"/>
              <w:rPr>
                <w:rFonts w:ascii="Arial" w:hAnsi="Arial" w:cs="Arial"/>
                <w:noProof/>
                <w:sz w:val="16"/>
                <w:szCs w:val="16"/>
              </w:rPr>
            </w:pPr>
            <w:r>
              <w:rPr>
                <w:rFonts w:ascii="Arial" w:hAnsi="Arial" w:cs="Arial"/>
                <w:noProof/>
                <w:sz w:val="16"/>
                <w:szCs w:val="16"/>
              </w:rPr>
              <w:lastRenderedPageBreak/>
              <w:t>S.106</w:t>
            </w:r>
          </w:p>
        </w:tc>
        <w:tc>
          <w:tcPr>
            <w:tcW w:w="1677" w:type="dxa"/>
            <w:shd w:val="clear" w:color="auto" w:fill="auto"/>
          </w:tcPr>
          <w:p w14:paraId="6E86887D" w14:textId="77777777" w:rsidR="00624AA4" w:rsidRPr="00BD494B" w:rsidRDefault="00624AA4" w:rsidP="00333ACC">
            <w:pPr>
              <w:spacing w:after="60"/>
              <w:rPr>
                <w:rFonts w:ascii="Arial" w:hAnsi="Arial" w:cs="Arial"/>
                <w:noProof/>
                <w:sz w:val="16"/>
                <w:szCs w:val="16"/>
              </w:rPr>
            </w:pPr>
            <w:r w:rsidRPr="007111C1">
              <w:rPr>
                <w:rFonts w:ascii="Arial" w:hAnsi="Arial" w:cs="Arial"/>
                <w:noProof/>
                <w:sz w:val="16"/>
                <w:szCs w:val="16"/>
              </w:rPr>
              <w:t>6.3.8</w:t>
            </w:r>
            <w:r>
              <w:rPr>
                <w:rFonts w:ascii="Arial" w:hAnsi="Arial" w:cs="Arial"/>
                <w:noProof/>
                <w:sz w:val="16"/>
                <w:szCs w:val="16"/>
              </w:rPr>
              <w:t xml:space="preserve"> </w:t>
            </w:r>
            <w:r w:rsidRPr="00B71701">
              <w:rPr>
                <w:rFonts w:ascii="Arial" w:hAnsi="Arial" w:cs="Arial"/>
                <w:noProof/>
                <w:sz w:val="16"/>
                <w:szCs w:val="16"/>
              </w:rPr>
              <w:t>SC-MTCH-InfoList</w:t>
            </w:r>
            <w:r>
              <w:rPr>
                <w:rFonts w:ascii="Arial" w:hAnsi="Arial" w:cs="Arial"/>
                <w:noProof/>
                <w:sz w:val="16"/>
                <w:szCs w:val="16"/>
              </w:rPr>
              <w:t>,</w:t>
            </w:r>
            <w:r>
              <w:t xml:space="preserve"> </w:t>
            </w:r>
            <w:r w:rsidRPr="00B71701">
              <w:rPr>
                <w:rFonts w:ascii="Arial" w:hAnsi="Arial" w:cs="Arial"/>
                <w:noProof/>
                <w:sz w:val="16"/>
                <w:szCs w:val="16"/>
              </w:rPr>
              <w:t>sc-mtch-neighbourCell</w:t>
            </w:r>
          </w:p>
        </w:tc>
        <w:tc>
          <w:tcPr>
            <w:tcW w:w="5369" w:type="dxa"/>
            <w:shd w:val="clear" w:color="auto" w:fill="auto"/>
          </w:tcPr>
          <w:p w14:paraId="3A2F07AA"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t>Should the size of the bit string always be fixed to max number of cells?</w:t>
            </w:r>
          </w:p>
        </w:tc>
        <w:tc>
          <w:tcPr>
            <w:tcW w:w="708" w:type="dxa"/>
            <w:gridSpan w:val="3"/>
            <w:shd w:val="clear" w:color="auto" w:fill="auto"/>
          </w:tcPr>
          <w:p w14:paraId="3945DFF2"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t>2</w:t>
            </w:r>
          </w:p>
        </w:tc>
        <w:tc>
          <w:tcPr>
            <w:tcW w:w="6077" w:type="dxa"/>
            <w:shd w:val="clear" w:color="auto" w:fill="auto"/>
          </w:tcPr>
          <w:p w14:paraId="48AD22ED" w14:textId="77777777" w:rsidR="00624AA4" w:rsidRDefault="00624AA4" w:rsidP="00FD0355">
            <w:pPr>
              <w:pBdr>
                <w:bottom w:val="single" w:sz="6" w:space="1" w:color="auto"/>
              </w:pBdr>
              <w:spacing w:after="0"/>
              <w:rPr>
                <w:rFonts w:ascii="Arial" w:hAnsi="Arial" w:cs="Arial"/>
                <w:noProof/>
                <w:color w:val="1F497D" w:themeColor="text2"/>
                <w:sz w:val="16"/>
                <w:szCs w:val="16"/>
              </w:rPr>
            </w:pPr>
            <w:r w:rsidRPr="00523726">
              <w:rPr>
                <w:rFonts w:ascii="Arial" w:hAnsi="Arial" w:cs="Arial"/>
                <w:b/>
                <w:noProof/>
                <w:color w:val="1F497D" w:themeColor="text2"/>
                <w:sz w:val="16"/>
                <w:szCs w:val="16"/>
              </w:rPr>
              <w:t>Huawei:</w:t>
            </w:r>
            <w:r w:rsidRPr="00523726">
              <w:rPr>
                <w:rFonts w:ascii="Arial" w:hAnsi="Arial" w:cs="Arial"/>
                <w:noProof/>
                <w:color w:val="1F497D" w:themeColor="text2"/>
                <w:sz w:val="16"/>
                <w:szCs w:val="16"/>
              </w:rPr>
              <w:t xml:space="preserve"> Yes (see Z.092)</w:t>
            </w:r>
          </w:p>
          <w:p w14:paraId="3521BA09" w14:textId="77777777" w:rsidR="00624AA4" w:rsidRPr="00BD494B" w:rsidRDefault="00624AA4" w:rsidP="00FD0355">
            <w:pPr>
              <w:spacing w:after="0"/>
              <w:rPr>
                <w:rFonts w:ascii="Arial" w:hAnsi="Arial" w:cs="Arial"/>
                <w:noProof/>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conclusion of Z.092</w:t>
            </w:r>
          </w:p>
        </w:tc>
        <w:tc>
          <w:tcPr>
            <w:tcW w:w="1060" w:type="dxa"/>
            <w:tcBorders>
              <w:bottom w:val="single" w:sz="4" w:space="0" w:color="auto"/>
            </w:tcBorders>
            <w:shd w:val="clear" w:color="auto" w:fill="CCFF99"/>
          </w:tcPr>
          <w:p w14:paraId="69EAC03C" w14:textId="77777777" w:rsidR="00624AA4" w:rsidRPr="00BD494B" w:rsidRDefault="00624AA4" w:rsidP="00333ACC">
            <w:pPr>
              <w:spacing w:after="60"/>
              <w:rPr>
                <w:rFonts w:ascii="Arial" w:hAnsi="Arial" w:cs="Arial"/>
                <w:noProof/>
                <w:sz w:val="16"/>
                <w:szCs w:val="16"/>
              </w:rPr>
            </w:pPr>
            <w:r>
              <w:rPr>
                <w:rFonts w:ascii="Arial" w:hAnsi="Arial" w:cs="Arial"/>
                <w:noProof/>
                <w:sz w:val="16"/>
                <w:szCs w:val="16"/>
              </w:rPr>
              <w:t>Closed</w:t>
            </w:r>
          </w:p>
        </w:tc>
      </w:tr>
      <w:tr w:rsidR="00624AA4" w:rsidRPr="00BD494B" w14:paraId="774F02A3" w14:textId="77777777" w:rsidTr="00C7688C">
        <w:tc>
          <w:tcPr>
            <w:tcW w:w="769" w:type="dxa"/>
            <w:shd w:val="clear" w:color="auto" w:fill="auto"/>
          </w:tcPr>
          <w:p w14:paraId="6EB218F6"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L.035</w:t>
            </w:r>
          </w:p>
        </w:tc>
        <w:tc>
          <w:tcPr>
            <w:tcW w:w="1677" w:type="dxa"/>
            <w:shd w:val="clear" w:color="auto" w:fill="auto"/>
          </w:tcPr>
          <w:p w14:paraId="417497F8" w14:textId="77777777" w:rsidR="00624AA4" w:rsidRPr="000F1C1D" w:rsidRDefault="00624AA4" w:rsidP="00A50585">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30F6CFA6" w14:textId="77777777" w:rsidR="00624AA4" w:rsidRDefault="00624AA4" w:rsidP="000F1C1D">
            <w:pPr>
              <w:pStyle w:val="PL"/>
              <w:shd w:val="clear" w:color="auto" w:fill="E6E6E6"/>
              <w:rPr>
                <w:lang w:eastAsia="ko-KR"/>
              </w:rPr>
            </w:pPr>
            <w:r>
              <w:t>SL-</w:t>
            </w:r>
            <w:r w:rsidRPr="00582EEC">
              <w:t xml:space="preserve">CommConfig-r12 ::= </w:t>
            </w:r>
            <w:r w:rsidRPr="00582EEC">
              <w:tab/>
            </w:r>
            <w:r>
              <w:tab/>
            </w:r>
            <w:r>
              <w:tab/>
            </w:r>
            <w:r>
              <w:tab/>
            </w:r>
            <w:r w:rsidRPr="00582EEC">
              <w:t>SEQUENCE</w:t>
            </w:r>
            <w:r w:rsidRPr="00582EEC">
              <w:tab/>
              <w:t>{</w:t>
            </w:r>
          </w:p>
          <w:p w14:paraId="0788E2E2" w14:textId="77777777" w:rsidR="00624AA4" w:rsidRDefault="00624AA4" w:rsidP="000F1C1D">
            <w:pPr>
              <w:pStyle w:val="PL"/>
              <w:shd w:val="clear" w:color="auto" w:fill="E6E6E6"/>
              <w:rPr>
                <w:lang w:eastAsia="ko-KR"/>
              </w:rPr>
            </w:pPr>
          </w:p>
          <w:p w14:paraId="2974A7D5" w14:textId="77777777" w:rsidR="00624AA4" w:rsidRDefault="00624AA4" w:rsidP="000F1C1D">
            <w:pPr>
              <w:pStyle w:val="PL"/>
              <w:shd w:val="clear" w:color="auto" w:fill="E6E6E6"/>
              <w:rPr>
                <w:i/>
                <w:lang w:eastAsia="ko-KR"/>
              </w:rPr>
            </w:pPr>
            <w:r>
              <w:rPr>
                <w:lang w:eastAsia="ko-KR"/>
              </w:rPr>
              <w:t>…</w:t>
            </w:r>
          </w:p>
          <w:p w14:paraId="7B5764E7" w14:textId="77777777" w:rsidR="00624AA4" w:rsidRPr="00582EEC" w:rsidRDefault="00624AA4" w:rsidP="000F1C1D">
            <w:pPr>
              <w:pStyle w:val="PL"/>
              <w:shd w:val="clear" w:color="auto" w:fill="E6E6E6"/>
            </w:pPr>
            <w:r w:rsidRPr="00582EEC">
              <w:tab/>
            </w:r>
            <w:r>
              <w:t>[[</w:t>
            </w:r>
            <w:r w:rsidRPr="00582EEC">
              <w:tab/>
              <w:t>scheduled-r1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14:paraId="62C6D98B" w14:textId="77777777" w:rsidR="00624AA4" w:rsidRPr="00582EEC" w:rsidRDefault="00624AA4"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01948B6E" w14:textId="77777777" w:rsidR="00624AA4" w:rsidRPr="00582EEC" w:rsidRDefault="00624AA4"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SEQUENCE {</w:t>
            </w:r>
          </w:p>
          <w:p w14:paraId="3AB5BDF3" w14:textId="77777777" w:rsidR="00624AA4" w:rsidRDefault="00624AA4" w:rsidP="000F1C1D">
            <w:pPr>
              <w:pStyle w:val="PL"/>
              <w:shd w:val="clear" w:color="auto" w:fill="E6E6E6"/>
            </w:pPr>
            <w:r w:rsidRPr="00D05729">
              <w:tab/>
            </w:r>
            <w:r w:rsidRPr="00D05729">
              <w:tab/>
            </w:r>
            <w:r>
              <w:tab/>
            </w:r>
            <w:r w:rsidRPr="00D05729">
              <w:t>logicalChGroup</w:t>
            </w:r>
            <w:r>
              <w:t>InfoList-r13</w:t>
            </w:r>
            <w:r>
              <w:tab/>
            </w:r>
            <w:r w:rsidRPr="00D05729">
              <w:tab/>
            </w:r>
            <w:r w:rsidRPr="00D05729">
              <w:tab/>
            </w:r>
            <w:r w:rsidRPr="00A5593F">
              <w:t>LogicalChGroupInfoList-r13</w:t>
            </w:r>
            <w:r>
              <w:t>,</w:t>
            </w:r>
          </w:p>
          <w:p w14:paraId="6944D596" w14:textId="77777777" w:rsidR="00624AA4" w:rsidRPr="00D05729" w:rsidRDefault="00624AA4" w:rsidP="000F1C1D">
            <w:pPr>
              <w:pStyle w:val="PL"/>
              <w:shd w:val="clear" w:color="auto" w:fill="E6E6E6"/>
            </w:pPr>
            <w:r>
              <w:tab/>
            </w:r>
            <w:r>
              <w:tab/>
            </w:r>
            <w:r>
              <w:tab/>
            </w:r>
            <w:r w:rsidRPr="000361DD">
              <w:t>multipleTxAllowed</w:t>
            </w:r>
            <w:r>
              <w:t>-r13</w:t>
            </w:r>
            <w:r w:rsidRPr="000361DD">
              <w:tab/>
            </w:r>
            <w:r w:rsidRPr="000361DD">
              <w:tab/>
            </w:r>
            <w:r w:rsidRPr="000361DD">
              <w:tab/>
            </w:r>
            <w:r w:rsidRPr="000361DD">
              <w:tab/>
              <w:t>BOOLEAN</w:t>
            </w:r>
          </w:p>
          <w:p w14:paraId="10C2DDA5" w14:textId="77777777" w:rsidR="00624AA4" w:rsidRPr="001133A5" w:rsidRDefault="00624AA4" w:rsidP="000F1C1D">
            <w:pPr>
              <w:pStyle w:val="PL"/>
              <w:shd w:val="clear" w:color="auto" w:fill="E6E6E6"/>
            </w:pPr>
            <w:r>
              <w:tab/>
            </w:r>
            <w:r>
              <w:tab/>
            </w:r>
            <w:r w:rsidRPr="001133A5">
              <w:t>}</w:t>
            </w:r>
            <w:r>
              <w:tab/>
            </w:r>
            <w:r>
              <w:tab/>
            </w:r>
            <w:r>
              <w:tab/>
            </w:r>
            <w:r>
              <w:tab/>
            </w:r>
            <w:r>
              <w:tab/>
            </w:r>
            <w:r>
              <w:tab/>
            </w:r>
            <w:r>
              <w:tab/>
            </w:r>
            <w:r>
              <w:tab/>
            </w:r>
            <w:r>
              <w:tab/>
            </w:r>
            <w:r>
              <w:tab/>
            </w:r>
            <w:r>
              <w:tab/>
            </w:r>
            <w:r>
              <w:tab/>
            </w:r>
            <w:r>
              <w:tab/>
            </w:r>
            <w:r>
              <w:tab/>
            </w:r>
            <w:r>
              <w:tab/>
            </w:r>
            <w:r>
              <w:tab/>
            </w:r>
            <w:r>
              <w:tab/>
            </w:r>
            <w:r w:rsidRPr="00D05729">
              <w:t>OPTIONAL</w:t>
            </w:r>
            <w:r>
              <w:t>,</w:t>
            </w:r>
            <w:r w:rsidRPr="00D05729">
              <w:tab/>
              <w:t>-- Need O</w:t>
            </w:r>
            <w:r>
              <w:t>N</w:t>
            </w:r>
          </w:p>
          <w:p w14:paraId="1EBDC9FA" w14:textId="77777777" w:rsidR="00624AA4" w:rsidRPr="00582EEC" w:rsidRDefault="00624AA4" w:rsidP="000F1C1D">
            <w:pPr>
              <w:pStyle w:val="PL"/>
              <w:shd w:val="clear" w:color="auto" w:fill="E6E6E6"/>
            </w:pPr>
            <w:r w:rsidRPr="001133A5">
              <w:tab/>
            </w:r>
            <w:r w:rsidRPr="001133A5">
              <w:tab/>
              <w:t>ue-Selected-r1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14:paraId="71FA36C9" w14:textId="77777777" w:rsidR="00624AA4" w:rsidRPr="00BD494B" w:rsidRDefault="00624AA4" w:rsidP="000F1C1D">
            <w:pPr>
              <w:spacing w:after="0"/>
              <w:rPr>
                <w:rFonts w:ascii="Arial" w:hAnsi="Arial" w:cs="Arial"/>
                <w:noProof/>
                <w:sz w:val="16"/>
                <w:szCs w:val="16"/>
                <w:lang w:eastAsia="ko-KR"/>
              </w:rPr>
            </w:pPr>
            <w:r w:rsidRPr="005646DC">
              <w:rPr>
                <w:rFonts w:ascii="Arial" w:hAnsi="Arial" w:cs="Arial" w:hint="eastAsia"/>
                <w:i/>
                <w:noProof/>
                <w:sz w:val="16"/>
                <w:szCs w:val="16"/>
                <w:lang w:eastAsia="ko-KR"/>
              </w:rPr>
              <w:t>scheduled</w:t>
            </w:r>
            <w:r>
              <w:rPr>
                <w:rFonts w:ascii="Arial" w:hAnsi="Arial" w:cs="Arial" w:hint="eastAsia"/>
                <w:noProof/>
                <w:sz w:val="16"/>
                <w:szCs w:val="16"/>
                <w:lang w:eastAsia="ko-KR"/>
              </w:rPr>
              <w:t xml:space="preserve"> and its subfields are misplaced. </w:t>
            </w:r>
          </w:p>
        </w:tc>
        <w:tc>
          <w:tcPr>
            <w:tcW w:w="708" w:type="dxa"/>
            <w:gridSpan w:val="3"/>
            <w:shd w:val="clear" w:color="auto" w:fill="auto"/>
          </w:tcPr>
          <w:p w14:paraId="2714BB5A"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6164289C" w14:textId="77777777" w:rsidR="00624AA4" w:rsidRPr="00582EEC" w:rsidRDefault="00624AA4"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5A76DC5C" w14:textId="77777777" w:rsidR="00624AA4" w:rsidRPr="00582EEC" w:rsidRDefault="00624AA4"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1CF0A0A6" w14:textId="77777777" w:rsidR="00624AA4" w:rsidRDefault="00624AA4" w:rsidP="000F1C1D">
            <w:pPr>
              <w:pStyle w:val="PL"/>
              <w:shd w:val="clear" w:color="auto" w:fill="E6E6E6"/>
              <w:rPr>
                <w:lang w:eastAsia="ko-KR"/>
              </w:rPr>
            </w:pPr>
            <w:r>
              <w:tab/>
            </w:r>
            <w:r>
              <w:tab/>
            </w:r>
            <w:r>
              <w:tab/>
              <w:t>scheduled-r1</w:t>
            </w:r>
            <w:r>
              <w:rPr>
                <w:rFonts w:hint="eastAsia"/>
                <w:lang w:eastAsia="ko-KR"/>
              </w:rPr>
              <w:t>3</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SEQUENCE {</w:t>
            </w:r>
          </w:p>
          <w:p w14:paraId="564FB102" w14:textId="77777777" w:rsidR="00624AA4" w:rsidRDefault="00624AA4" w:rsidP="000F1C1D">
            <w:pPr>
              <w:pStyle w:val="PL"/>
              <w:shd w:val="clear" w:color="auto" w:fill="E6E6E6"/>
            </w:pPr>
            <w:r>
              <w:rPr>
                <w:lang w:eastAsia="ko-KR"/>
              </w:rPr>
              <w:tab/>
            </w:r>
            <w:r>
              <w:rPr>
                <w:rFonts w:hint="eastAsia"/>
                <w:lang w:eastAsia="ko-KR"/>
              </w:rPr>
              <w:tab/>
            </w:r>
            <w:r>
              <w:rPr>
                <w:lang w:eastAsia="ko-KR"/>
              </w:rPr>
              <w:tab/>
            </w:r>
            <w:r>
              <w:rPr>
                <w:rFonts w:hint="eastAsia"/>
                <w:lang w:eastAsia="ko-KR"/>
              </w:rPr>
              <w:tab/>
            </w:r>
            <w:r w:rsidRPr="00D05729">
              <w:t>logicalChGroup</w:t>
            </w:r>
            <w:r>
              <w:t>InfoList-r13</w:t>
            </w:r>
            <w:r>
              <w:tab/>
            </w:r>
            <w:r w:rsidRPr="00D05729">
              <w:tab/>
            </w:r>
            <w:r w:rsidRPr="00A5593F">
              <w:t>LogicalChGroupInfoList-r13</w:t>
            </w:r>
            <w:r>
              <w:t>,</w:t>
            </w:r>
          </w:p>
          <w:p w14:paraId="4A46761D" w14:textId="77777777" w:rsidR="00624AA4" w:rsidRPr="00582EEC" w:rsidRDefault="00624AA4" w:rsidP="000F1C1D">
            <w:pPr>
              <w:pStyle w:val="PL"/>
              <w:pBdr>
                <w:bottom w:val="single" w:sz="6" w:space="1" w:color="auto"/>
              </w:pBdr>
              <w:shd w:val="clear" w:color="auto" w:fill="E6E6E6"/>
              <w:rPr>
                <w:lang w:eastAsia="ko-KR"/>
              </w:rPr>
            </w:pPr>
            <w:r>
              <w:tab/>
            </w:r>
            <w:r>
              <w:tab/>
            </w:r>
            <w:r>
              <w:tab/>
            </w:r>
            <w:r>
              <w:rPr>
                <w:rFonts w:hint="eastAsia"/>
                <w:lang w:eastAsia="ko-KR"/>
              </w:rPr>
              <w:tab/>
            </w:r>
            <w:r w:rsidRPr="000361DD">
              <w:t>multipleTxAllowed</w:t>
            </w:r>
            <w:r>
              <w:t>-r13</w:t>
            </w:r>
            <w:r w:rsidRPr="000361DD">
              <w:tab/>
            </w:r>
            <w:r w:rsidRPr="000361DD">
              <w:tab/>
            </w:r>
            <w:r w:rsidRPr="000361DD">
              <w:tab/>
              <w:t>BOOLEAN</w:t>
            </w:r>
          </w:p>
          <w:p w14:paraId="0C2E0EF4" w14:textId="77777777" w:rsidR="00624AA4" w:rsidRPr="008D623F" w:rsidRDefault="00624AA4" w:rsidP="008D623F">
            <w:pPr>
              <w:spacing w:after="0"/>
              <w:rPr>
                <w:rFonts w:ascii="Arial" w:hAnsi="Arial" w:cs="Arial"/>
                <w:color w:val="1F497D" w:themeColor="text2"/>
                <w:sz w:val="16"/>
                <w:szCs w:val="16"/>
                <w:lang w:eastAsia="ko-KR"/>
              </w:rPr>
            </w:pPr>
            <w:r w:rsidRPr="008D623F">
              <w:rPr>
                <w:rFonts w:ascii="Arial" w:hAnsi="Arial" w:cs="Arial"/>
                <w:b/>
                <w:color w:val="1F497D" w:themeColor="text2"/>
                <w:sz w:val="16"/>
                <w:szCs w:val="16"/>
                <w:lang w:eastAsia="ko-KR"/>
              </w:rPr>
              <w:t>Ericsson:</w:t>
            </w:r>
            <w:r w:rsidRPr="008D623F">
              <w:rPr>
                <w:rFonts w:ascii="Arial" w:hAnsi="Arial" w:cs="Arial"/>
                <w:color w:val="1F497D" w:themeColor="text2"/>
                <w:sz w:val="16"/>
                <w:szCs w:val="16"/>
                <w:lang w:eastAsia="ko-KR"/>
              </w:rPr>
              <w:t xml:space="preserve"> Agree.</w:t>
            </w:r>
          </w:p>
          <w:p w14:paraId="5E006701" w14:textId="77777777" w:rsidR="00624AA4" w:rsidRDefault="00624AA4" w:rsidP="008D623F">
            <w:pPr>
              <w:spacing w:after="0"/>
              <w:rPr>
                <w:rFonts w:ascii="Arial" w:eastAsia="SimSun" w:hAnsi="Arial" w:cs="Arial"/>
                <w:color w:val="1F497D" w:themeColor="text2"/>
                <w:sz w:val="16"/>
                <w:szCs w:val="16"/>
                <w:lang w:eastAsia="zh-CN"/>
              </w:rPr>
            </w:pPr>
            <w:r w:rsidRPr="008D623F">
              <w:rPr>
                <w:rFonts w:ascii="Arial" w:eastAsia="SimSun" w:hAnsi="Arial" w:cs="Arial" w:hint="eastAsia"/>
                <w:b/>
                <w:color w:val="1F497D" w:themeColor="text2"/>
                <w:sz w:val="16"/>
                <w:szCs w:val="16"/>
                <w:lang w:eastAsia="zh-CN"/>
              </w:rPr>
              <w:t>CATT:</w:t>
            </w:r>
            <w:r w:rsidRPr="008D623F">
              <w:rPr>
                <w:rFonts w:ascii="Arial" w:eastAsia="SimSun" w:hAnsi="Arial" w:cs="Arial" w:hint="eastAsia"/>
                <w:color w:val="1F497D" w:themeColor="text2"/>
                <w:sz w:val="16"/>
                <w:szCs w:val="16"/>
                <w:lang w:eastAsia="zh-CN"/>
              </w:rPr>
              <w:t xml:space="preserve"> agree</w:t>
            </w:r>
          </w:p>
          <w:p w14:paraId="507C6C53" w14:textId="77777777" w:rsidR="00624AA4" w:rsidRPr="006C03D6" w:rsidRDefault="00624AA4" w:rsidP="008D623F">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Qualcomm:</w:t>
            </w:r>
            <w:r>
              <w:rPr>
                <w:rFonts w:ascii="Arial" w:eastAsia="SimSun" w:hAnsi="Arial" w:cs="Arial"/>
                <w:color w:val="1F497D" w:themeColor="text2"/>
                <w:sz w:val="16"/>
                <w:szCs w:val="16"/>
                <w:lang w:eastAsia="zh-CN"/>
              </w:rPr>
              <w:t xml:space="preserve"> Ok</w:t>
            </w:r>
          </w:p>
          <w:p w14:paraId="5054999F" w14:textId="77777777" w:rsidR="00624AA4" w:rsidRDefault="00624AA4" w:rsidP="007D300B">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This solution proposal should be clarified because based on this text it is difficult to understand what exactly needs to be corrected. In addition, there is no such field as scheduled-r13 but there is a field scheduled-r13x0 (which seems to have a type, so either x0 needs to be removed or ‘r’ changed to ‘v’).</w:t>
            </w:r>
          </w:p>
          <w:p w14:paraId="58965110" w14:textId="77777777" w:rsidR="00624AA4" w:rsidRDefault="00624AA4" w:rsidP="007D300B">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sidRPr="00C30755">
              <w:rPr>
                <w:rFonts w:ascii="Arial" w:eastAsia="SimSun" w:hAnsi="Arial" w:cs="Arial"/>
                <w:color w:val="1F497D" w:themeColor="text2"/>
                <w:sz w:val="16"/>
                <w:szCs w:val="16"/>
                <w:lang w:eastAsia="zh-CN"/>
              </w:rPr>
              <w:t xml:space="preserve"> We are not aware of any problem and do not understand what is proposed in detail. There are two fields, either of which should be possible to be configured, omitted (no change) or released.</w:t>
            </w:r>
          </w:p>
          <w:p w14:paraId="19B0A6A9" w14:textId="77777777" w:rsidR="00624AA4" w:rsidRPr="00FD0355" w:rsidRDefault="00624AA4" w:rsidP="007D300B">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Chair:</w:t>
            </w:r>
          </w:p>
          <w:p w14:paraId="28F65EB0" w14:textId="77777777" w:rsidR="00624AA4" w:rsidRPr="007D300B" w:rsidRDefault="00624AA4" w:rsidP="007D300B">
            <w:pPr>
              <w:spacing w:after="0"/>
              <w:rPr>
                <w:rFonts w:ascii="Arial" w:eastAsia="SimSun" w:hAnsi="Arial" w:cs="Arial"/>
                <w:color w:val="1F497D" w:themeColor="text2"/>
                <w:sz w:val="16"/>
                <w:szCs w:val="16"/>
                <w:lang w:eastAsia="zh-CN"/>
              </w:rPr>
            </w:pPr>
            <w:r w:rsidRPr="00FD0355">
              <w:rPr>
                <w:rFonts w:ascii="Arial" w:eastAsia="SimSun" w:hAnsi="Arial" w:cs="Arial"/>
                <w:color w:val="C0504D" w:themeColor="accent2"/>
                <w:sz w:val="16"/>
                <w:szCs w:val="16"/>
                <w:lang w:eastAsia="zh-CN"/>
              </w:rPr>
              <w:t>=&gt; No change needed</w:t>
            </w:r>
          </w:p>
        </w:tc>
        <w:tc>
          <w:tcPr>
            <w:tcW w:w="1060" w:type="dxa"/>
            <w:shd w:val="clear" w:color="auto" w:fill="CCFF99"/>
          </w:tcPr>
          <w:p w14:paraId="0E9B4FBF"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Closed</w:t>
            </w:r>
          </w:p>
        </w:tc>
      </w:tr>
      <w:tr w:rsidR="00624AA4" w:rsidRPr="00BD494B" w14:paraId="4F3153E5" w14:textId="77777777" w:rsidTr="00C7688C">
        <w:tc>
          <w:tcPr>
            <w:tcW w:w="769" w:type="dxa"/>
            <w:shd w:val="clear" w:color="auto" w:fill="auto"/>
          </w:tcPr>
          <w:p w14:paraId="2D252685" w14:textId="77777777" w:rsidR="00624AA4" w:rsidRPr="002A287D"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83</w:t>
            </w:r>
          </w:p>
        </w:tc>
        <w:tc>
          <w:tcPr>
            <w:tcW w:w="1677" w:type="dxa"/>
            <w:shd w:val="clear" w:color="auto" w:fill="auto"/>
          </w:tcPr>
          <w:p w14:paraId="0543872C" w14:textId="77777777" w:rsidR="00624AA4" w:rsidRPr="00F62316" w:rsidRDefault="00624AA4" w:rsidP="00F62316">
            <w:pPr>
              <w:rPr>
                <w:rFonts w:ascii="Arial" w:hAnsi="Arial" w:cs="Arial"/>
                <w:noProof/>
                <w:sz w:val="16"/>
                <w:szCs w:val="16"/>
              </w:rPr>
            </w:pPr>
            <w:r w:rsidRPr="00F62316">
              <w:rPr>
                <w:rFonts w:ascii="Arial" w:hAnsi="Arial" w:cs="Arial"/>
                <w:noProof/>
                <w:sz w:val="16"/>
                <w:szCs w:val="16"/>
              </w:rPr>
              <w:t>6.3.8 SL-CommConfig</w:t>
            </w:r>
          </w:p>
        </w:tc>
        <w:tc>
          <w:tcPr>
            <w:tcW w:w="5369" w:type="dxa"/>
            <w:shd w:val="clear" w:color="auto" w:fill="auto"/>
          </w:tcPr>
          <w:p w14:paraId="0AA56812" w14:textId="77777777" w:rsidR="00624AA4" w:rsidRPr="005079AA" w:rsidRDefault="00624AA4"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14:paraId="06964027" w14:textId="77777777" w:rsidR="00624AA4" w:rsidRPr="005079AA" w:rsidRDefault="00624AA4"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4D27C1D4" w14:textId="77777777" w:rsidR="00624AA4" w:rsidRPr="005079AA" w:rsidRDefault="00624AA4"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943BB8F" w14:textId="77777777" w:rsidR="00624AA4" w:rsidRPr="005079AA" w:rsidRDefault="00624AA4"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067F12C0" w14:textId="77777777" w:rsidR="00624AA4" w:rsidRPr="005079AA" w:rsidRDefault="00624AA4"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53FF1342" w14:textId="77777777" w:rsidR="00624AA4" w:rsidRPr="005079AA" w:rsidRDefault="00624AA4" w:rsidP="004F4BB1">
            <w:pPr>
              <w:pStyle w:val="PL"/>
              <w:shd w:val="clear" w:color="auto" w:fill="E6E6E6"/>
            </w:pPr>
            <w:r w:rsidRPr="005079AA">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14:paraId="7B92BE10" w14:textId="77777777" w:rsidR="00624AA4" w:rsidRPr="005079AA" w:rsidRDefault="00624AA4" w:rsidP="004F4BB1">
            <w:pPr>
              <w:pStyle w:val="PL"/>
              <w:shd w:val="clear" w:color="auto" w:fill="E6E6E6"/>
            </w:pPr>
            <w:r w:rsidRPr="005079AA">
              <w:tab/>
            </w:r>
            <w:r w:rsidRPr="005079AA">
              <w:tab/>
            </w:r>
            <w:r w:rsidRPr="005079AA">
              <w:tab/>
            </w:r>
            <w:r w:rsidRPr="005079AA">
              <w:tab/>
              <w:t>mac-MainConfig-r12</w:t>
            </w:r>
            <w:r w:rsidRPr="005079AA">
              <w:tab/>
            </w:r>
            <w:r w:rsidRPr="005079AA">
              <w:tab/>
            </w:r>
            <w:r w:rsidRPr="005079AA">
              <w:tab/>
            </w:r>
            <w:r w:rsidRPr="005079AA">
              <w:tab/>
              <w:t>MAC-MainConfigSL-r12,</w:t>
            </w:r>
          </w:p>
          <w:p w14:paraId="47926C04" w14:textId="77777777" w:rsidR="00624AA4" w:rsidRPr="005079AA" w:rsidRDefault="00624AA4"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14:paraId="5746A733" w14:textId="77777777" w:rsidR="00624AA4" w:rsidRPr="005079AA" w:rsidRDefault="00624AA4"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14:paraId="4C892FE2" w14:textId="77777777" w:rsidR="00624AA4" w:rsidRPr="005079AA" w:rsidRDefault="00624AA4" w:rsidP="004F4BB1">
            <w:pPr>
              <w:pStyle w:val="PL"/>
              <w:shd w:val="clear" w:color="auto" w:fill="E6E6E6"/>
            </w:pPr>
            <w:r w:rsidRPr="005079AA">
              <w:tab/>
            </w:r>
            <w:r w:rsidRPr="005079AA">
              <w:tab/>
            </w:r>
            <w:r w:rsidRPr="005079AA">
              <w:tab/>
              <w:t>},</w:t>
            </w:r>
          </w:p>
          <w:p w14:paraId="45FEE192" w14:textId="77777777" w:rsidR="00624AA4" w:rsidRPr="005079AA" w:rsidRDefault="00624AA4"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5E206A2A" w14:textId="77777777" w:rsidR="00624AA4" w:rsidRPr="005079AA" w:rsidRDefault="00624AA4" w:rsidP="004F4BB1">
            <w:pPr>
              <w:pStyle w:val="PL"/>
              <w:shd w:val="clear" w:color="auto" w:fill="E6E6E6"/>
            </w:pPr>
            <w:r w:rsidRPr="005079AA">
              <w:tab/>
            </w:r>
            <w:r w:rsidRPr="005079AA">
              <w:tab/>
            </w:r>
            <w:r w:rsidRPr="005079AA">
              <w:tab/>
            </w:r>
            <w:r w:rsidRPr="005079AA">
              <w:tab/>
              <w:t>-- Pool for normal usage</w:t>
            </w:r>
          </w:p>
          <w:p w14:paraId="1C95BC14" w14:textId="77777777" w:rsidR="00624AA4" w:rsidRPr="005079AA" w:rsidRDefault="00624AA4" w:rsidP="004F4BB1">
            <w:pPr>
              <w:pStyle w:val="PL"/>
              <w:shd w:val="clear" w:color="auto" w:fill="E6E6E6"/>
            </w:pPr>
            <w:r w:rsidRPr="005079AA">
              <w:tab/>
            </w:r>
            <w:r w:rsidRPr="005079AA">
              <w:tab/>
            </w:r>
            <w:r w:rsidRPr="005079AA">
              <w:tab/>
            </w:r>
            <w:r w:rsidRPr="005079AA">
              <w:tab/>
              <w:t>commTxPoolNormalDedicated-r12</w:t>
            </w:r>
            <w:r w:rsidRPr="005079AA">
              <w:tab/>
              <w:t>SEQUENCE {</w:t>
            </w:r>
          </w:p>
          <w:p w14:paraId="375D178B" w14:textId="77777777" w:rsidR="00624AA4" w:rsidRPr="005079AA" w:rsidRDefault="00624AA4"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095D05E4" w14:textId="77777777" w:rsidR="00624AA4" w:rsidRPr="005079AA" w:rsidRDefault="00624AA4"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14:paraId="50B7BFDD" w14:textId="77777777" w:rsidR="00624AA4" w:rsidRPr="005079AA" w:rsidRDefault="00624AA4" w:rsidP="004F4BB1">
            <w:pPr>
              <w:pStyle w:val="PL"/>
              <w:shd w:val="clear" w:color="auto" w:fill="E6E6E6"/>
            </w:pPr>
            <w:r w:rsidRPr="005079AA">
              <w:tab/>
            </w:r>
            <w:r w:rsidRPr="005079AA">
              <w:tab/>
            </w:r>
            <w:r w:rsidRPr="005079AA">
              <w:tab/>
            </w:r>
            <w:r w:rsidRPr="005079AA">
              <w:tab/>
              <w:t>}</w:t>
            </w:r>
          </w:p>
          <w:p w14:paraId="3448586E" w14:textId="77777777" w:rsidR="00624AA4" w:rsidRPr="005079AA" w:rsidRDefault="00624AA4" w:rsidP="004F4BB1">
            <w:pPr>
              <w:pStyle w:val="PL"/>
              <w:shd w:val="clear" w:color="auto" w:fill="E6E6E6"/>
            </w:pPr>
            <w:r w:rsidRPr="005079AA">
              <w:lastRenderedPageBreak/>
              <w:tab/>
            </w:r>
            <w:r w:rsidRPr="005079AA">
              <w:tab/>
            </w:r>
            <w:r w:rsidRPr="005079AA">
              <w:tab/>
              <w:t>}</w:t>
            </w:r>
          </w:p>
          <w:p w14:paraId="567530F4" w14:textId="77777777" w:rsidR="00624AA4" w:rsidRPr="005079AA" w:rsidRDefault="00624AA4" w:rsidP="004F4BB1">
            <w:pPr>
              <w:pStyle w:val="PL"/>
              <w:shd w:val="clear" w:color="auto" w:fill="E6E6E6"/>
            </w:pPr>
            <w:r w:rsidRPr="005079AA">
              <w:tab/>
            </w:r>
            <w:r w:rsidRPr="005079AA">
              <w:tab/>
              <w:t>}</w:t>
            </w:r>
          </w:p>
          <w:p w14:paraId="68E3D4EF" w14:textId="77777777" w:rsidR="00624AA4" w:rsidRPr="005079AA" w:rsidRDefault="00624AA4"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076CBBEE" w14:textId="77777777" w:rsidR="00624AA4" w:rsidRPr="005079AA" w:rsidRDefault="00624AA4" w:rsidP="004F4BB1">
            <w:pPr>
              <w:pStyle w:val="PL"/>
              <w:shd w:val="clear" w:color="auto" w:fill="E6E6E6"/>
            </w:pPr>
            <w:r w:rsidRPr="005079AA">
              <w:tab/>
              <w:t>...,</w:t>
            </w:r>
          </w:p>
          <w:p w14:paraId="71724A89" w14:textId="77777777" w:rsidR="00624AA4" w:rsidRPr="005079AA" w:rsidRDefault="00624AA4"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48A268FF" w14:textId="77777777"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19A2E8D0" w14:textId="77777777"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19CA35CD" w14:textId="77777777" w:rsidR="00624AA4" w:rsidRPr="005079AA" w:rsidRDefault="00624AA4" w:rsidP="004F4BB1">
            <w:pPr>
              <w:pStyle w:val="PL"/>
              <w:shd w:val="clear" w:color="auto" w:fill="E6E6E6"/>
            </w:pPr>
            <w:r w:rsidRPr="005079AA">
              <w:tab/>
            </w:r>
            <w:r w:rsidRPr="005079AA">
              <w:tab/>
            </w:r>
            <w:r w:rsidRPr="005079AA">
              <w:tab/>
            </w:r>
            <w:r w:rsidRPr="005079AA">
              <w:tab/>
              <w:t>logicalChGroupInfoList-r13</w:t>
            </w:r>
            <w:r w:rsidRPr="005079AA">
              <w:tab/>
            </w:r>
            <w:r w:rsidRPr="005079AA">
              <w:tab/>
            </w:r>
            <w:r w:rsidRPr="005079AA">
              <w:tab/>
              <w:t>LogicalChGroupInfoList-r13,</w:t>
            </w:r>
          </w:p>
          <w:p w14:paraId="7D7EC2D3" w14:textId="77777777" w:rsidR="00624AA4" w:rsidRPr="005079AA" w:rsidRDefault="00624AA4" w:rsidP="004F4BB1">
            <w:pPr>
              <w:pStyle w:val="PL"/>
              <w:shd w:val="clear" w:color="auto" w:fill="E6E6E6"/>
            </w:pPr>
            <w:r w:rsidRPr="005079AA">
              <w:tab/>
            </w:r>
            <w:r w:rsidRPr="005079AA">
              <w:tab/>
            </w:r>
            <w:r w:rsidRPr="005079AA">
              <w:tab/>
            </w:r>
            <w:r w:rsidRPr="005079AA">
              <w:tab/>
              <w:t>multipleTxAllowed-r13</w:t>
            </w:r>
            <w:r w:rsidRPr="005079AA">
              <w:tab/>
            </w:r>
            <w:r w:rsidRPr="005079AA">
              <w:tab/>
            </w:r>
            <w:r w:rsidRPr="005079AA">
              <w:tab/>
            </w:r>
            <w:r w:rsidRPr="005079AA">
              <w:tab/>
              <w:t>BOOLEAN</w:t>
            </w:r>
          </w:p>
          <w:p w14:paraId="03051231" w14:textId="77777777" w:rsidR="00624AA4" w:rsidRPr="005079AA" w:rsidRDefault="00624AA4" w:rsidP="004F4BB1">
            <w:pPr>
              <w:pStyle w:val="PL"/>
              <w:shd w:val="clear" w:color="auto" w:fill="E6E6E6"/>
            </w:pPr>
            <w:r w:rsidRPr="005079AA">
              <w:tab/>
            </w:r>
            <w:r w:rsidRPr="005079AA">
              <w:tab/>
            </w:r>
            <w:r w:rsidRPr="005079AA">
              <w:tab/>
              <w:t>}</w:t>
            </w:r>
          </w:p>
          <w:p w14:paraId="749786BD" w14:textId="77777777"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418EF8E" w14:textId="77777777" w:rsidR="00624AA4" w:rsidRPr="005079AA" w:rsidRDefault="00624AA4"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7BAB04C2" w14:textId="77777777" w:rsidR="00624AA4" w:rsidRPr="005079AA" w:rsidRDefault="00624AA4" w:rsidP="004F4BB1">
            <w:pPr>
              <w:pStyle w:val="PL"/>
              <w:shd w:val="clear" w:color="auto" w:fill="E6E6E6"/>
            </w:pPr>
            <w:r w:rsidRPr="005079AA">
              <w:tab/>
            </w:r>
            <w:r w:rsidRPr="005079AA">
              <w:tab/>
            </w:r>
            <w:r w:rsidRPr="005079AA">
              <w:tab/>
              <w:t>commTxPoolNormalDedicatedExt-r13</w:t>
            </w:r>
            <w:r w:rsidRPr="005079AA">
              <w:tab/>
              <w:t>SEQUENCE {</w:t>
            </w:r>
          </w:p>
          <w:p w14:paraId="6AE26F26" w14:textId="77777777" w:rsidR="00624AA4" w:rsidRPr="005079AA" w:rsidRDefault="00624AA4"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14:paraId="0BCEFB92" w14:textId="77777777" w:rsidR="00624AA4" w:rsidRPr="005079AA" w:rsidRDefault="00624AA4"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14:paraId="1E95BFC5" w14:textId="77777777" w:rsidR="00624AA4" w:rsidRPr="005079AA" w:rsidRDefault="00624AA4" w:rsidP="004F4BB1">
            <w:pPr>
              <w:pStyle w:val="PL"/>
              <w:shd w:val="clear" w:color="auto" w:fill="E6E6E6"/>
            </w:pPr>
            <w:r w:rsidRPr="005079AA">
              <w:tab/>
            </w:r>
            <w:r w:rsidRPr="005079AA">
              <w:tab/>
            </w:r>
            <w:r w:rsidRPr="005079AA">
              <w:tab/>
              <w:t>}</w:t>
            </w:r>
          </w:p>
          <w:p w14:paraId="71EAB717" w14:textId="77777777" w:rsidR="00624AA4" w:rsidRPr="005079AA" w:rsidRDefault="00624AA4" w:rsidP="004F4BB1">
            <w:pPr>
              <w:pStyle w:val="PL"/>
              <w:shd w:val="clear" w:color="auto" w:fill="E6E6E6"/>
            </w:pPr>
            <w:r w:rsidRPr="005079AA">
              <w:tab/>
            </w:r>
            <w:r w:rsidRPr="005079AA">
              <w:tab/>
              <w:t>},</w:t>
            </w:r>
          </w:p>
          <w:p w14:paraId="547ED4FB" w14:textId="77777777" w:rsidR="00624AA4" w:rsidRPr="005079AA" w:rsidRDefault="00624AA4" w:rsidP="004F4BB1">
            <w:pPr>
              <w:pStyle w:val="PL"/>
              <w:shd w:val="clear" w:color="auto" w:fill="E6E6E6"/>
            </w:pPr>
            <w:r w:rsidRPr="005079AA">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14:paraId="20BD831E" w14:textId="77777777" w:rsidR="00624AA4" w:rsidRPr="005079AA" w:rsidRDefault="00624AA4" w:rsidP="004F4BB1">
            <w:pPr>
              <w:pStyle w:val="PL"/>
              <w:shd w:val="clear" w:color="auto" w:fill="E6E6E6"/>
            </w:pPr>
            <w:r w:rsidRPr="005079AA">
              <w:tab/>
              <w:t>]]</w:t>
            </w:r>
          </w:p>
          <w:p w14:paraId="215BD8E3" w14:textId="77777777" w:rsidR="00624AA4" w:rsidRPr="005079AA" w:rsidRDefault="00624AA4" w:rsidP="004F4BB1">
            <w:pPr>
              <w:pStyle w:val="PL"/>
              <w:shd w:val="clear" w:color="auto" w:fill="E6E6E6"/>
            </w:pPr>
            <w:r w:rsidRPr="005079AA">
              <w:t>}</w:t>
            </w:r>
          </w:p>
          <w:p w14:paraId="5B9C3EC6" w14:textId="77777777" w:rsidR="00624AA4" w:rsidRPr="00BD494B" w:rsidRDefault="00624AA4" w:rsidP="004F4BB1">
            <w:pPr>
              <w:spacing w:after="0"/>
              <w:rPr>
                <w:rFonts w:ascii="Arial" w:hAnsi="Arial" w:cs="Arial"/>
                <w:noProof/>
                <w:sz w:val="16"/>
                <w:szCs w:val="16"/>
              </w:rPr>
            </w:pPr>
            <w:r>
              <w:rPr>
                <w:rFonts w:ascii="Arial" w:eastAsia="SimSun" w:hAnsi="Arial" w:cs="Arial" w:hint="eastAsia"/>
                <w:noProof/>
                <w:sz w:val="16"/>
                <w:szCs w:val="16"/>
                <w:lang w:eastAsia="zh-CN"/>
              </w:rPr>
              <w:t xml:space="preserve">Needs to first discuss if Multiple transmission during a sidelink period is manatory in rel-13. If it is manatory, </w:t>
            </w:r>
            <w:r w:rsidRPr="004E5563">
              <w:rPr>
                <w:rFonts w:ascii="Arial" w:eastAsia="SimSun" w:hAnsi="Arial" w:cs="Arial"/>
                <w:noProof/>
                <w:sz w:val="16"/>
                <w:szCs w:val="16"/>
                <w:lang w:eastAsia="zh-CN"/>
              </w:rPr>
              <w:t>scheduled-r13x0</w:t>
            </w:r>
            <w:r w:rsidRPr="004E5563">
              <w:rPr>
                <w:rFonts w:ascii="Arial" w:eastAsia="SimSun" w:hAnsi="Arial" w:cs="Arial" w:hint="eastAsia"/>
                <w:noProof/>
                <w:sz w:val="16"/>
                <w:szCs w:val="16"/>
                <w:lang w:eastAsia="zh-CN"/>
              </w:rPr>
              <w:t xml:space="preserve"> itself can indicate the eNB allowing multiple transmission. </w:t>
            </w:r>
            <w:r w:rsidRPr="004E5563">
              <w:rPr>
                <w:rFonts w:ascii="Arial" w:eastAsia="SimSun" w:hAnsi="Arial" w:cs="Arial"/>
                <w:noProof/>
                <w:sz w:val="16"/>
                <w:szCs w:val="16"/>
                <w:lang w:eastAsia="zh-CN"/>
              </w:rPr>
              <w:t>multipleTxAllowed</w:t>
            </w:r>
            <w:r w:rsidRPr="004E5563">
              <w:rPr>
                <w:rFonts w:ascii="Arial" w:eastAsia="SimSun" w:hAnsi="Arial" w:cs="Arial" w:hint="eastAsia"/>
                <w:noProof/>
                <w:sz w:val="16"/>
                <w:szCs w:val="16"/>
                <w:lang w:eastAsia="zh-CN"/>
              </w:rPr>
              <w:t xml:space="preserve"> is not necessary.</w:t>
            </w:r>
          </w:p>
        </w:tc>
        <w:tc>
          <w:tcPr>
            <w:tcW w:w="708" w:type="dxa"/>
            <w:gridSpan w:val="3"/>
            <w:shd w:val="clear" w:color="auto" w:fill="auto"/>
          </w:tcPr>
          <w:p w14:paraId="1421289E" w14:textId="77777777" w:rsidR="00624AA4" w:rsidRPr="007F19AA"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077" w:type="dxa"/>
            <w:shd w:val="clear" w:color="auto" w:fill="auto"/>
          </w:tcPr>
          <w:p w14:paraId="57200472" w14:textId="77777777" w:rsidR="00624AA4" w:rsidRPr="005079AA" w:rsidRDefault="00624AA4"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14:paraId="02577B76" w14:textId="77777777" w:rsidR="00624AA4" w:rsidRPr="005079AA" w:rsidRDefault="00624AA4"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7127FC83" w14:textId="77777777" w:rsidR="00624AA4" w:rsidRPr="005079AA" w:rsidRDefault="00624AA4"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260F1299" w14:textId="77777777" w:rsidR="00624AA4" w:rsidRPr="005079AA" w:rsidRDefault="00624AA4"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2B493C4B" w14:textId="77777777" w:rsidR="00624AA4" w:rsidRPr="005079AA" w:rsidRDefault="00624AA4"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339AD261" w14:textId="77777777" w:rsidR="00624AA4" w:rsidRPr="005079AA" w:rsidRDefault="00624AA4" w:rsidP="004F4BB1">
            <w:pPr>
              <w:pStyle w:val="PL"/>
              <w:shd w:val="clear" w:color="auto" w:fill="E6E6E6"/>
            </w:pPr>
            <w:r w:rsidRPr="005079AA">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14:paraId="55859181" w14:textId="77777777" w:rsidR="00624AA4" w:rsidRPr="005079AA" w:rsidRDefault="00624AA4" w:rsidP="004F4BB1">
            <w:pPr>
              <w:pStyle w:val="PL"/>
              <w:shd w:val="clear" w:color="auto" w:fill="E6E6E6"/>
            </w:pPr>
            <w:r w:rsidRPr="005079AA">
              <w:tab/>
            </w:r>
            <w:r w:rsidRPr="005079AA">
              <w:tab/>
            </w:r>
            <w:r w:rsidRPr="005079AA">
              <w:tab/>
            </w:r>
            <w:r w:rsidRPr="005079AA">
              <w:tab/>
              <w:t>mac-MainConfig-r12</w:t>
            </w:r>
            <w:r w:rsidRPr="005079AA">
              <w:tab/>
            </w:r>
            <w:r w:rsidRPr="005079AA">
              <w:tab/>
            </w:r>
            <w:r w:rsidRPr="005079AA">
              <w:tab/>
            </w:r>
            <w:r w:rsidRPr="005079AA">
              <w:tab/>
              <w:t>MAC-MainConfigSL-r12,</w:t>
            </w:r>
          </w:p>
          <w:p w14:paraId="002BD989" w14:textId="77777777" w:rsidR="00624AA4" w:rsidRPr="005079AA" w:rsidRDefault="00624AA4"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14:paraId="2D44FDD0" w14:textId="77777777" w:rsidR="00624AA4" w:rsidRPr="005079AA" w:rsidRDefault="00624AA4"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14:paraId="4AC9F260" w14:textId="77777777" w:rsidR="00624AA4" w:rsidRPr="005079AA" w:rsidRDefault="00624AA4" w:rsidP="004F4BB1">
            <w:pPr>
              <w:pStyle w:val="PL"/>
              <w:shd w:val="clear" w:color="auto" w:fill="E6E6E6"/>
            </w:pPr>
            <w:r w:rsidRPr="005079AA">
              <w:tab/>
            </w:r>
            <w:r w:rsidRPr="005079AA">
              <w:tab/>
            </w:r>
            <w:r w:rsidRPr="005079AA">
              <w:tab/>
              <w:t>},</w:t>
            </w:r>
          </w:p>
          <w:p w14:paraId="40641E9F" w14:textId="77777777" w:rsidR="00624AA4" w:rsidRPr="005079AA" w:rsidRDefault="00624AA4"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5BF79A1E" w14:textId="77777777" w:rsidR="00624AA4" w:rsidRPr="005079AA" w:rsidRDefault="00624AA4" w:rsidP="004F4BB1">
            <w:pPr>
              <w:pStyle w:val="PL"/>
              <w:shd w:val="clear" w:color="auto" w:fill="E6E6E6"/>
            </w:pPr>
            <w:r w:rsidRPr="005079AA">
              <w:tab/>
            </w:r>
            <w:r w:rsidRPr="005079AA">
              <w:tab/>
            </w:r>
            <w:r w:rsidRPr="005079AA">
              <w:tab/>
            </w:r>
            <w:r w:rsidRPr="005079AA">
              <w:tab/>
              <w:t>-- Pool for normal usage</w:t>
            </w:r>
          </w:p>
          <w:p w14:paraId="44E0615E" w14:textId="77777777" w:rsidR="00624AA4" w:rsidRPr="005079AA" w:rsidRDefault="00624AA4" w:rsidP="004F4BB1">
            <w:pPr>
              <w:pStyle w:val="PL"/>
              <w:shd w:val="clear" w:color="auto" w:fill="E6E6E6"/>
            </w:pPr>
            <w:r w:rsidRPr="005079AA">
              <w:tab/>
            </w:r>
            <w:r w:rsidRPr="005079AA">
              <w:tab/>
            </w:r>
            <w:r w:rsidRPr="005079AA">
              <w:tab/>
            </w:r>
            <w:r w:rsidRPr="005079AA">
              <w:tab/>
              <w:t>commTxPoolNormalDedicated-r12</w:t>
            </w:r>
            <w:r w:rsidRPr="005079AA">
              <w:tab/>
              <w:t>SEQUENCE {</w:t>
            </w:r>
          </w:p>
          <w:p w14:paraId="6F041F46" w14:textId="77777777" w:rsidR="00624AA4" w:rsidRPr="005079AA" w:rsidRDefault="00624AA4"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0C30AF41" w14:textId="77777777" w:rsidR="00624AA4" w:rsidRPr="005079AA" w:rsidRDefault="00624AA4"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14:paraId="42BFF69A" w14:textId="77777777" w:rsidR="00624AA4" w:rsidRPr="005079AA" w:rsidRDefault="00624AA4" w:rsidP="004F4BB1">
            <w:pPr>
              <w:pStyle w:val="PL"/>
              <w:shd w:val="clear" w:color="auto" w:fill="E6E6E6"/>
            </w:pPr>
            <w:r w:rsidRPr="005079AA">
              <w:tab/>
            </w:r>
            <w:r w:rsidRPr="005079AA">
              <w:tab/>
            </w:r>
            <w:r w:rsidRPr="005079AA">
              <w:tab/>
            </w:r>
            <w:r w:rsidRPr="005079AA">
              <w:tab/>
              <w:t>}</w:t>
            </w:r>
          </w:p>
          <w:p w14:paraId="59644F4E" w14:textId="77777777" w:rsidR="00624AA4" w:rsidRPr="005079AA" w:rsidRDefault="00624AA4" w:rsidP="004F4BB1">
            <w:pPr>
              <w:pStyle w:val="PL"/>
              <w:shd w:val="clear" w:color="auto" w:fill="E6E6E6"/>
            </w:pPr>
            <w:r w:rsidRPr="005079AA">
              <w:tab/>
            </w:r>
            <w:r w:rsidRPr="005079AA">
              <w:tab/>
            </w:r>
            <w:r w:rsidRPr="005079AA">
              <w:tab/>
              <w:t>}</w:t>
            </w:r>
          </w:p>
          <w:p w14:paraId="7843499C" w14:textId="77777777" w:rsidR="00624AA4" w:rsidRPr="005079AA" w:rsidRDefault="00624AA4" w:rsidP="004F4BB1">
            <w:pPr>
              <w:pStyle w:val="PL"/>
              <w:shd w:val="clear" w:color="auto" w:fill="E6E6E6"/>
            </w:pPr>
            <w:r w:rsidRPr="005079AA">
              <w:tab/>
            </w:r>
            <w:r w:rsidRPr="005079AA">
              <w:tab/>
              <w:t>}</w:t>
            </w:r>
          </w:p>
          <w:p w14:paraId="486BE38D" w14:textId="77777777" w:rsidR="00624AA4" w:rsidRPr="005079AA" w:rsidRDefault="00624AA4"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6E05780E" w14:textId="77777777" w:rsidR="00624AA4" w:rsidRPr="005079AA" w:rsidRDefault="00624AA4" w:rsidP="004F4BB1">
            <w:pPr>
              <w:pStyle w:val="PL"/>
              <w:shd w:val="clear" w:color="auto" w:fill="E6E6E6"/>
            </w:pPr>
            <w:r w:rsidRPr="005079AA">
              <w:tab/>
              <w:t>...,</w:t>
            </w:r>
          </w:p>
          <w:p w14:paraId="62DB9723" w14:textId="77777777" w:rsidR="00624AA4" w:rsidRPr="005079AA" w:rsidRDefault="00624AA4"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1D4202B1" w14:textId="77777777"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86E0623" w14:textId="77777777"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7FEE2B47" w14:textId="77777777" w:rsidR="00624AA4" w:rsidRPr="005079AA" w:rsidRDefault="00624AA4" w:rsidP="004F4BB1">
            <w:pPr>
              <w:pStyle w:val="PL"/>
              <w:shd w:val="clear" w:color="auto" w:fill="E6E6E6"/>
            </w:pPr>
            <w:r w:rsidRPr="005079AA">
              <w:lastRenderedPageBreak/>
              <w:tab/>
            </w:r>
            <w:r w:rsidRPr="005079AA">
              <w:tab/>
            </w:r>
            <w:r w:rsidRPr="005079AA">
              <w:tab/>
            </w:r>
            <w:r w:rsidRPr="005079AA">
              <w:tab/>
              <w:t>logicalChGroupInfoList-r13</w:t>
            </w:r>
            <w:r w:rsidRPr="005079AA">
              <w:tab/>
            </w:r>
            <w:r w:rsidRPr="005079AA">
              <w:tab/>
            </w:r>
            <w:r w:rsidRPr="005079AA">
              <w:tab/>
              <w:t>LogicalChGroupInfoList-r13,</w:t>
            </w:r>
          </w:p>
          <w:p w14:paraId="6EFF3654" w14:textId="77777777" w:rsidR="00624AA4" w:rsidRPr="005079AA" w:rsidRDefault="00624AA4" w:rsidP="004F4BB1">
            <w:pPr>
              <w:pStyle w:val="PL"/>
              <w:shd w:val="clear" w:color="auto" w:fill="E6E6E6"/>
            </w:pPr>
            <w:r w:rsidRPr="00523726">
              <w:rPr>
                <w:strike/>
                <w:color w:val="FF0000"/>
              </w:rPr>
              <w:tab/>
            </w:r>
            <w:r w:rsidRPr="00523726">
              <w:rPr>
                <w:strike/>
                <w:color w:val="FF0000"/>
              </w:rPr>
              <w:tab/>
            </w:r>
            <w:r w:rsidRPr="00523726">
              <w:rPr>
                <w:strike/>
                <w:color w:val="FF0000"/>
              </w:rPr>
              <w:tab/>
            </w:r>
            <w:r w:rsidRPr="00523726">
              <w:rPr>
                <w:strike/>
                <w:color w:val="FF0000"/>
              </w:rPr>
              <w:tab/>
              <w:t>multipleTxAllowed-r13</w:t>
            </w:r>
            <w:r w:rsidRPr="00523726">
              <w:rPr>
                <w:strike/>
                <w:color w:val="FF0000"/>
              </w:rPr>
              <w:tab/>
            </w:r>
            <w:r w:rsidRPr="005079AA">
              <w:tab/>
            </w:r>
            <w:r w:rsidRPr="005079AA">
              <w:tab/>
            </w:r>
            <w:r w:rsidRPr="005079AA">
              <w:tab/>
              <w:t>BOOLEAN</w:t>
            </w:r>
          </w:p>
          <w:p w14:paraId="4FD4382A" w14:textId="77777777" w:rsidR="00624AA4" w:rsidRPr="005079AA" w:rsidRDefault="00624AA4" w:rsidP="004F4BB1">
            <w:pPr>
              <w:pStyle w:val="PL"/>
              <w:shd w:val="clear" w:color="auto" w:fill="E6E6E6"/>
            </w:pPr>
            <w:r w:rsidRPr="005079AA">
              <w:tab/>
            </w:r>
            <w:r w:rsidRPr="005079AA">
              <w:tab/>
            </w:r>
            <w:r w:rsidRPr="005079AA">
              <w:tab/>
              <w:t>}</w:t>
            </w:r>
          </w:p>
          <w:p w14:paraId="1B7B82A5" w14:textId="77777777"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6C4FB02E" w14:textId="77777777" w:rsidR="00624AA4" w:rsidRPr="005079AA" w:rsidRDefault="00624AA4"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4826D669" w14:textId="77777777" w:rsidR="00624AA4" w:rsidRPr="005079AA" w:rsidRDefault="00624AA4" w:rsidP="004F4BB1">
            <w:pPr>
              <w:pStyle w:val="PL"/>
              <w:shd w:val="clear" w:color="auto" w:fill="E6E6E6"/>
            </w:pPr>
            <w:r w:rsidRPr="005079AA">
              <w:tab/>
            </w:r>
            <w:r w:rsidRPr="005079AA">
              <w:tab/>
            </w:r>
            <w:r w:rsidRPr="005079AA">
              <w:tab/>
              <w:t>commTxPoolNormalDedicatedExt-r13</w:t>
            </w:r>
            <w:r w:rsidRPr="005079AA">
              <w:tab/>
              <w:t>SEQUENCE {</w:t>
            </w:r>
          </w:p>
          <w:p w14:paraId="14FC642C" w14:textId="77777777" w:rsidR="00624AA4" w:rsidRPr="005079AA" w:rsidRDefault="00624AA4"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14:paraId="319BA049" w14:textId="77777777" w:rsidR="00624AA4" w:rsidRPr="005079AA" w:rsidRDefault="00624AA4"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14:paraId="3A60E21E" w14:textId="77777777" w:rsidR="00624AA4" w:rsidRPr="005079AA" w:rsidRDefault="00624AA4" w:rsidP="004F4BB1">
            <w:pPr>
              <w:pStyle w:val="PL"/>
              <w:shd w:val="clear" w:color="auto" w:fill="E6E6E6"/>
            </w:pPr>
            <w:r w:rsidRPr="005079AA">
              <w:tab/>
            </w:r>
            <w:r w:rsidRPr="005079AA">
              <w:tab/>
            </w:r>
            <w:r w:rsidRPr="005079AA">
              <w:tab/>
              <w:t>}</w:t>
            </w:r>
          </w:p>
          <w:p w14:paraId="31CF6B52" w14:textId="77777777" w:rsidR="00624AA4" w:rsidRPr="005079AA" w:rsidRDefault="00624AA4" w:rsidP="004F4BB1">
            <w:pPr>
              <w:pStyle w:val="PL"/>
              <w:shd w:val="clear" w:color="auto" w:fill="E6E6E6"/>
            </w:pPr>
            <w:r w:rsidRPr="005079AA">
              <w:tab/>
            </w:r>
            <w:r w:rsidRPr="005079AA">
              <w:tab/>
              <w:t>},</w:t>
            </w:r>
          </w:p>
          <w:p w14:paraId="7D54FB22" w14:textId="77777777" w:rsidR="00624AA4" w:rsidRPr="005079AA" w:rsidRDefault="00624AA4" w:rsidP="004F4BB1">
            <w:pPr>
              <w:pStyle w:val="PL"/>
              <w:shd w:val="clear" w:color="auto" w:fill="E6E6E6"/>
            </w:pPr>
            <w:r w:rsidRPr="005079AA">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14:paraId="40333918" w14:textId="77777777" w:rsidR="00624AA4" w:rsidRPr="005079AA" w:rsidRDefault="00624AA4" w:rsidP="004F4BB1">
            <w:pPr>
              <w:pStyle w:val="PL"/>
              <w:shd w:val="clear" w:color="auto" w:fill="E6E6E6"/>
            </w:pPr>
            <w:r w:rsidRPr="005079AA">
              <w:tab/>
              <w:t>]]</w:t>
            </w:r>
          </w:p>
          <w:p w14:paraId="08221D39" w14:textId="77777777" w:rsidR="00624AA4" w:rsidRPr="005079AA" w:rsidRDefault="00624AA4" w:rsidP="004F4BB1">
            <w:pPr>
              <w:pStyle w:val="PL"/>
              <w:pBdr>
                <w:bottom w:val="single" w:sz="6" w:space="1" w:color="auto"/>
              </w:pBdr>
              <w:shd w:val="clear" w:color="auto" w:fill="E6E6E6"/>
            </w:pPr>
            <w:r w:rsidRPr="005079AA">
              <w:t>}</w:t>
            </w:r>
          </w:p>
          <w:p w14:paraId="1FC7BC78" w14:textId="77777777" w:rsidR="00624AA4" w:rsidRPr="00523726" w:rsidRDefault="00624AA4" w:rsidP="004F4BB1">
            <w:pPr>
              <w:spacing w:after="0"/>
              <w:rPr>
                <w:rFonts w:ascii="Arial" w:hAnsi="Arial" w:cs="Arial"/>
                <w:noProof/>
                <w:color w:val="1F497D" w:themeColor="text2"/>
                <w:sz w:val="16"/>
                <w:szCs w:val="16"/>
              </w:rPr>
            </w:pPr>
            <w:r w:rsidRPr="00523726">
              <w:rPr>
                <w:rFonts w:ascii="Arial" w:hAnsi="Arial" w:cs="Arial"/>
                <w:b/>
                <w:noProof/>
                <w:color w:val="1F497D" w:themeColor="text2"/>
                <w:sz w:val="16"/>
                <w:szCs w:val="16"/>
              </w:rPr>
              <w:t>Ericsson:</w:t>
            </w:r>
            <w:r w:rsidRPr="00523726">
              <w:rPr>
                <w:rFonts w:ascii="Arial" w:hAnsi="Arial" w:cs="Arial"/>
                <w:noProof/>
                <w:color w:val="1F497D" w:themeColor="text2"/>
                <w:sz w:val="16"/>
                <w:szCs w:val="16"/>
              </w:rPr>
              <w:t xml:space="preserve"> Agree to discuss, but we think we can leave it in ASN.1 for now. This should somehow be related to UE capabiblities then?</w:t>
            </w:r>
          </w:p>
          <w:p w14:paraId="4C961A3D" w14:textId="77777777" w:rsidR="00624AA4" w:rsidRDefault="00624AA4" w:rsidP="004F4BB1">
            <w:pPr>
              <w:spacing w:after="0"/>
              <w:rPr>
                <w:rFonts w:ascii="Arial" w:eastAsia="SimSun" w:hAnsi="Arial" w:cs="Arial"/>
                <w:noProof/>
                <w:color w:val="1F497D" w:themeColor="text2"/>
                <w:sz w:val="16"/>
                <w:szCs w:val="16"/>
                <w:lang w:eastAsia="zh-CN"/>
              </w:rPr>
            </w:pPr>
            <w:r w:rsidRPr="00523726">
              <w:rPr>
                <w:rFonts w:ascii="Arial" w:eastAsia="SimSun" w:hAnsi="Arial" w:cs="Arial"/>
                <w:b/>
                <w:noProof/>
                <w:color w:val="1F497D" w:themeColor="text2"/>
                <w:sz w:val="16"/>
                <w:szCs w:val="16"/>
                <w:lang w:eastAsia="zh-CN"/>
              </w:rPr>
              <w:t>CATT:</w:t>
            </w:r>
            <w:r w:rsidRPr="00523726">
              <w:rPr>
                <w:rFonts w:ascii="Arial" w:eastAsia="SimSun" w:hAnsi="Arial" w:cs="Arial" w:hint="eastAsia"/>
                <w:noProof/>
                <w:color w:val="1F497D" w:themeColor="text2"/>
                <w:sz w:val="16"/>
                <w:szCs w:val="16"/>
                <w:lang w:eastAsia="zh-CN"/>
              </w:rPr>
              <w:t xml:space="preserve"> pr</w:t>
            </w:r>
            <w:r w:rsidRPr="00523726">
              <w:rPr>
                <w:rFonts w:ascii="Arial" w:eastAsia="SimSun" w:hAnsi="Arial" w:cs="Arial"/>
                <w:noProof/>
                <w:color w:val="1F497D" w:themeColor="text2"/>
                <w:sz w:val="16"/>
                <w:szCs w:val="16"/>
                <w:lang w:eastAsia="zh-CN"/>
              </w:rPr>
              <w:t>e</w:t>
            </w:r>
            <w:r w:rsidRPr="00523726">
              <w:rPr>
                <w:rFonts w:ascii="Arial" w:eastAsia="SimSun" w:hAnsi="Arial" w:cs="Arial" w:hint="eastAsia"/>
                <w:noProof/>
                <w:color w:val="1F497D" w:themeColor="text2"/>
                <w:sz w:val="16"/>
                <w:szCs w:val="16"/>
                <w:lang w:eastAsia="zh-CN"/>
              </w:rPr>
              <w:t>fer not mandatory for eNB</w:t>
            </w:r>
          </w:p>
          <w:p w14:paraId="35797D6A" w14:textId="77777777" w:rsidR="00624AA4"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We donot have agreement in RAN2 that Multiple transmission is mandatory in Rel-13. We would like to keep the ASN.1 as it is.</w:t>
            </w:r>
          </w:p>
          <w:p w14:paraId="10CD0A87" w14:textId="77777777" w:rsidR="00624AA4" w:rsidRDefault="00624AA4" w:rsidP="00750BCE">
            <w:pP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Samsung:</w:t>
            </w:r>
            <w:r w:rsidRPr="00750BCE">
              <w:rPr>
                <w:rFonts w:ascii="Arial" w:hAnsi="Arial" w:cs="Arial"/>
                <w:noProof/>
                <w:color w:val="1F497D" w:themeColor="text2"/>
                <w:sz w:val="16"/>
                <w:szCs w:val="16"/>
              </w:rPr>
              <w:t xml:space="preserve"> Agree with Ericssion that we should not introduce changes now. Change to an explicit indication definitely requires more discussion.</w:t>
            </w:r>
          </w:p>
          <w:p w14:paraId="2519874E" w14:textId="77777777" w:rsidR="00624AA4" w:rsidRDefault="00624AA4" w:rsidP="00750BCE">
            <w:pPr>
              <w:pBdr>
                <w:bottom w:val="single" w:sz="6" w:space="1" w:color="auto"/>
              </w:pBd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w:t>
            </w:r>
            <w:r w:rsidRPr="00750BCE">
              <w:rPr>
                <w:rFonts w:ascii="Arial" w:hAnsi="Arial" w:cs="Arial"/>
                <w:noProof/>
                <w:color w:val="1F497D" w:themeColor="text2"/>
                <w:sz w:val="16"/>
                <w:szCs w:val="16"/>
              </w:rPr>
              <w:t>l: RAN2 agreed to allow eNB to indicate whether multiple Tx is allowed or not. Therefore, ASN.1 is aligned with the RAN2 agreement. But from UE pov the support of multiple TX should be discussed as part of the UE capability discussion.</w:t>
            </w:r>
          </w:p>
          <w:p w14:paraId="5F687FE5" w14:textId="77777777" w:rsidR="00624AA4" w:rsidRPr="00FD0355" w:rsidRDefault="00624AA4" w:rsidP="00750BCE">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46FF55BF" w14:textId="77777777" w:rsidR="00624AA4" w:rsidRPr="00BD494B" w:rsidRDefault="00624AA4" w:rsidP="00750BCE">
            <w:pPr>
              <w:spacing w:after="0"/>
              <w:rPr>
                <w:rFonts w:ascii="Arial" w:hAnsi="Arial" w:cs="Arial"/>
                <w:noProof/>
                <w:sz w:val="16"/>
                <w:szCs w:val="16"/>
              </w:rPr>
            </w:pPr>
            <w:r w:rsidRPr="00FD0355">
              <w:rPr>
                <w:rFonts w:ascii="Arial" w:hAnsi="Arial" w:cs="Arial"/>
                <w:noProof/>
                <w:color w:val="C0504D" w:themeColor="accent2"/>
                <w:sz w:val="16"/>
                <w:szCs w:val="16"/>
              </w:rPr>
              <w:t>=&gt; No change needed</w:t>
            </w:r>
          </w:p>
        </w:tc>
        <w:tc>
          <w:tcPr>
            <w:tcW w:w="1060" w:type="dxa"/>
            <w:shd w:val="clear" w:color="auto" w:fill="CCFF99"/>
          </w:tcPr>
          <w:p w14:paraId="4C896D42"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Closed</w:t>
            </w:r>
          </w:p>
        </w:tc>
      </w:tr>
      <w:tr w:rsidR="00624AA4" w:rsidRPr="00BD494B" w14:paraId="67E0F602" w14:textId="77777777" w:rsidTr="00C7688C">
        <w:tc>
          <w:tcPr>
            <w:tcW w:w="769" w:type="dxa"/>
            <w:shd w:val="clear" w:color="auto" w:fill="auto"/>
          </w:tcPr>
          <w:p w14:paraId="326C46A4" w14:textId="77777777" w:rsidR="00624AA4" w:rsidRPr="002A287D" w:rsidRDefault="00624AA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84</w:t>
            </w:r>
          </w:p>
        </w:tc>
        <w:tc>
          <w:tcPr>
            <w:tcW w:w="1677" w:type="dxa"/>
            <w:shd w:val="clear" w:color="auto" w:fill="auto"/>
          </w:tcPr>
          <w:p w14:paraId="7EDEE23B" w14:textId="77777777" w:rsidR="00624AA4" w:rsidRPr="00B80333" w:rsidRDefault="00624AA4" w:rsidP="004F4BB1">
            <w:pPr>
              <w:spacing w:after="0"/>
              <w:rPr>
                <w:rFonts w:ascii="Arial" w:hAnsi="Arial" w:cs="Arial"/>
                <w:noProof/>
                <w:sz w:val="16"/>
                <w:szCs w:val="16"/>
              </w:rPr>
            </w:pPr>
            <w:r w:rsidRPr="00B80333">
              <w:rPr>
                <w:rFonts w:ascii="Arial" w:hAnsi="Arial" w:cs="Arial"/>
                <w:noProof/>
                <w:sz w:val="16"/>
                <w:szCs w:val="16"/>
              </w:rPr>
              <w:t>6.3.8</w:t>
            </w:r>
            <w:r>
              <w:rPr>
                <w:rFonts w:ascii="Arial" w:hAnsi="Arial" w:cs="Arial"/>
                <w:noProof/>
                <w:sz w:val="16"/>
                <w:szCs w:val="16"/>
              </w:rPr>
              <w:t xml:space="preserve"> </w:t>
            </w:r>
            <w:r w:rsidRPr="00B80333">
              <w:rPr>
                <w:rFonts w:ascii="Arial" w:hAnsi="Arial" w:cs="Arial"/>
                <w:noProof/>
                <w:sz w:val="16"/>
                <w:szCs w:val="16"/>
              </w:rPr>
              <w:t>SL-DiscConfig</w:t>
            </w:r>
          </w:p>
        </w:tc>
        <w:tc>
          <w:tcPr>
            <w:tcW w:w="5369" w:type="dxa"/>
            <w:shd w:val="clear" w:color="auto" w:fill="auto"/>
          </w:tcPr>
          <w:p w14:paraId="4799FDC6" w14:textId="77777777" w:rsidR="00624AA4" w:rsidRPr="00B80333" w:rsidRDefault="00624AA4" w:rsidP="004F4BB1">
            <w:pPr>
              <w:pStyle w:val="PL"/>
              <w:shd w:val="clear" w:color="auto" w:fill="E6E6E6"/>
            </w:pPr>
            <w:r w:rsidRPr="00B80333">
              <w:t>SL-DiscConfig-r12 ::=</w:t>
            </w:r>
            <w:r w:rsidRPr="00B80333">
              <w:tab/>
            </w:r>
            <w:r w:rsidRPr="00B80333">
              <w:tab/>
            </w:r>
            <w:r w:rsidRPr="00B80333">
              <w:tab/>
            </w:r>
            <w:r w:rsidRPr="00B80333">
              <w:tab/>
            </w:r>
            <w:r w:rsidRPr="00B80333">
              <w:tab/>
              <w:t>SEQUENCE {</w:t>
            </w:r>
          </w:p>
          <w:p w14:paraId="79A97702" w14:textId="77777777" w:rsidR="00624AA4" w:rsidRPr="00B80333" w:rsidRDefault="00624AA4" w:rsidP="004F4BB1">
            <w:pPr>
              <w:pStyle w:val="PL"/>
              <w:shd w:val="clear" w:color="auto" w:fill="E6E6E6"/>
            </w:pPr>
            <w:r w:rsidRPr="00B80333">
              <w:tab/>
              <w:t>discTxResources-r12</w:t>
            </w:r>
            <w:r w:rsidRPr="00B80333">
              <w:tab/>
            </w:r>
            <w:r w:rsidRPr="00B80333">
              <w:tab/>
            </w:r>
            <w:r w:rsidRPr="00B80333">
              <w:tab/>
            </w:r>
            <w:r w:rsidRPr="00B80333">
              <w:tab/>
            </w:r>
            <w:r w:rsidRPr="00B80333">
              <w:tab/>
            </w:r>
            <w:r w:rsidRPr="00B80333">
              <w:tab/>
              <w:t>CHOICE {</w:t>
            </w:r>
          </w:p>
          <w:p w14:paraId="75477F02" w14:textId="77777777" w:rsidR="00624AA4" w:rsidRPr="00B80333" w:rsidRDefault="00624AA4" w:rsidP="004F4BB1">
            <w:pPr>
              <w:pStyle w:val="PL"/>
              <w:shd w:val="clear" w:color="auto" w:fill="E6E6E6"/>
            </w:pP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2E07686" w14:textId="77777777" w:rsidR="00624AA4" w:rsidRPr="00B80333" w:rsidRDefault="00624AA4" w:rsidP="004F4BB1">
            <w:pPr>
              <w:pStyle w:val="PL"/>
              <w:shd w:val="clear" w:color="auto" w:fill="E6E6E6"/>
            </w:pP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14:paraId="082FC3D5" w14:textId="77777777" w:rsidR="00624AA4" w:rsidRPr="00B80333" w:rsidRDefault="00624AA4" w:rsidP="004F4BB1">
            <w:pPr>
              <w:pStyle w:val="PL"/>
              <w:shd w:val="clear" w:color="auto" w:fill="E6E6E6"/>
            </w:pPr>
            <w:r w:rsidRPr="00B80333">
              <w:tab/>
            </w:r>
            <w:r w:rsidRPr="00B80333">
              <w:tab/>
            </w:r>
            <w:r w:rsidRPr="00B80333">
              <w:tab/>
              <w:t>scheduled-r12</w:t>
            </w:r>
            <w:r w:rsidRPr="00B80333">
              <w:tab/>
            </w:r>
            <w:r w:rsidRPr="00B80333">
              <w:tab/>
            </w:r>
            <w:r w:rsidRPr="00B80333">
              <w:tab/>
            </w:r>
            <w:r w:rsidRPr="00B80333">
              <w:tab/>
            </w:r>
            <w:r w:rsidRPr="00B80333">
              <w:tab/>
              <w:t>SEQUENCE {</w:t>
            </w:r>
          </w:p>
          <w:p w14:paraId="2B786AFE" w14:textId="77777777" w:rsidR="00624AA4" w:rsidRPr="00B80333" w:rsidRDefault="00624AA4" w:rsidP="004F4BB1">
            <w:pPr>
              <w:pStyle w:val="PL"/>
              <w:shd w:val="clear" w:color="auto" w:fill="E6E6E6"/>
            </w:pPr>
            <w:r w:rsidRPr="00B80333">
              <w:tab/>
            </w:r>
            <w:r w:rsidRPr="00B80333">
              <w:tab/>
            </w:r>
            <w:r w:rsidRPr="00B80333">
              <w:tab/>
            </w:r>
            <w:r w:rsidRPr="00B80333">
              <w:tab/>
              <w:t>discTxConfig-r12</w:t>
            </w:r>
            <w:r w:rsidRPr="00B80333">
              <w:tab/>
            </w:r>
            <w:r w:rsidRPr="00B80333">
              <w:tab/>
            </w:r>
            <w:r w:rsidRPr="00B80333">
              <w:tab/>
            </w:r>
            <w:r w:rsidRPr="00B80333">
              <w:tab/>
            </w:r>
            <w:r w:rsidRPr="00B80333">
              <w:tab/>
              <w:t>SL-DiscResourcePool-r12</w:t>
            </w:r>
            <w:r w:rsidRPr="00B80333">
              <w:tab/>
              <w:t>OPTIONAL, -- Need ON</w:t>
            </w:r>
          </w:p>
          <w:p w14:paraId="45AD56FC" w14:textId="77777777" w:rsidR="00624AA4" w:rsidRPr="00B80333" w:rsidRDefault="00624AA4" w:rsidP="004F4BB1">
            <w:pPr>
              <w:pStyle w:val="PL"/>
              <w:shd w:val="clear" w:color="auto" w:fill="E6E6E6"/>
            </w:pPr>
            <w:r w:rsidRPr="00B80333">
              <w:tab/>
            </w:r>
            <w:r w:rsidRPr="00B80333">
              <w:tab/>
            </w:r>
            <w:r w:rsidRPr="00B80333">
              <w:tab/>
            </w:r>
            <w:r w:rsidRPr="00B80333">
              <w:tab/>
              <w:t>discTF-IndexList-r12</w:t>
            </w:r>
            <w:r w:rsidRPr="00B80333">
              <w:tab/>
            </w:r>
            <w:r w:rsidRPr="00B80333">
              <w:tab/>
            </w:r>
            <w:r w:rsidRPr="00B80333">
              <w:tab/>
            </w:r>
            <w:r w:rsidRPr="00B80333">
              <w:tab/>
              <w:t xml:space="preserve">SL-TF-IndexPairList-r12 </w:t>
            </w:r>
            <w:r w:rsidRPr="00B80333">
              <w:tab/>
              <w:t>OPTIONAL, -- Need ON</w:t>
            </w:r>
          </w:p>
          <w:p w14:paraId="25EECAAE" w14:textId="77777777" w:rsidR="00624AA4" w:rsidRPr="00B80333" w:rsidRDefault="00624AA4" w:rsidP="004F4BB1">
            <w:pPr>
              <w:pStyle w:val="PL"/>
              <w:shd w:val="clear" w:color="auto" w:fill="E6E6E6"/>
            </w:pPr>
            <w:r w:rsidRPr="00B80333">
              <w:tab/>
            </w:r>
            <w:r w:rsidRPr="00B80333">
              <w:tab/>
            </w:r>
            <w:r w:rsidRPr="00B80333">
              <w:tab/>
            </w:r>
            <w:r w:rsidRPr="00B80333">
              <w:tab/>
              <w:t>discHoppingConfig-r12</w:t>
            </w:r>
            <w:r w:rsidRPr="00B80333">
              <w:tab/>
            </w:r>
            <w:r w:rsidRPr="00B80333">
              <w:tab/>
            </w:r>
            <w:r w:rsidRPr="00B80333">
              <w:tab/>
            </w:r>
            <w:r w:rsidRPr="00B80333">
              <w:tab/>
              <w:t>SL-HoppingConfigDisc-r12</w:t>
            </w:r>
          </w:p>
          <w:p w14:paraId="54E2337A" w14:textId="77777777" w:rsidR="00624AA4" w:rsidRPr="00B80333" w:rsidRDefault="00624AA4" w:rsidP="004F4BB1">
            <w:pPr>
              <w:pStyle w:val="PL"/>
              <w:shd w:val="clear" w:color="auto" w:fill="E6E6E6"/>
            </w:pP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04DDA6FE" w14:textId="77777777" w:rsidR="00624AA4" w:rsidRPr="00B80333" w:rsidRDefault="00624AA4" w:rsidP="004F4BB1">
            <w:pPr>
              <w:pStyle w:val="PL"/>
              <w:shd w:val="clear" w:color="auto" w:fill="E6E6E6"/>
            </w:pPr>
            <w:r w:rsidRPr="00B80333">
              <w:tab/>
            </w:r>
            <w:r w:rsidRPr="00B80333">
              <w:tab/>
            </w:r>
            <w:r w:rsidRPr="00B80333">
              <w:tab/>
              <w:t>},</w:t>
            </w:r>
          </w:p>
          <w:p w14:paraId="465BFF51" w14:textId="77777777" w:rsidR="00624AA4" w:rsidRPr="00B80333" w:rsidRDefault="00624AA4" w:rsidP="004F4BB1">
            <w:pPr>
              <w:pStyle w:val="PL"/>
              <w:shd w:val="clear" w:color="auto" w:fill="E6E6E6"/>
            </w:pPr>
            <w:r w:rsidRPr="00B80333">
              <w:tab/>
            </w:r>
            <w:r w:rsidRPr="00B80333">
              <w:tab/>
            </w:r>
            <w:r w:rsidRPr="00B80333">
              <w:tab/>
              <w:t>ue-Selected-r12</w:t>
            </w:r>
            <w:r w:rsidRPr="00B80333">
              <w:tab/>
            </w:r>
            <w:r w:rsidRPr="00B80333">
              <w:tab/>
            </w:r>
            <w:r w:rsidRPr="00B80333">
              <w:tab/>
            </w:r>
            <w:r w:rsidRPr="00B80333">
              <w:tab/>
            </w:r>
            <w:r w:rsidRPr="00B80333">
              <w:tab/>
              <w:t>SEQUENCE {</w:t>
            </w:r>
          </w:p>
          <w:p w14:paraId="525EA43C" w14:textId="77777777" w:rsidR="00624AA4" w:rsidRPr="00B80333" w:rsidRDefault="00624AA4" w:rsidP="004F4BB1">
            <w:pPr>
              <w:pStyle w:val="PL"/>
              <w:shd w:val="clear" w:color="auto" w:fill="E6E6E6"/>
            </w:pPr>
            <w:r w:rsidRPr="00B80333">
              <w:tab/>
            </w:r>
            <w:r w:rsidRPr="00B80333">
              <w:tab/>
            </w:r>
            <w:r w:rsidRPr="00B80333">
              <w:tab/>
            </w:r>
            <w:r w:rsidRPr="00B80333">
              <w:tab/>
              <w:t>discTxPoolDedicated-r12</w:t>
            </w:r>
            <w:r w:rsidRPr="00B80333">
              <w:tab/>
            </w:r>
            <w:r w:rsidRPr="00B80333">
              <w:tab/>
            </w:r>
            <w:r w:rsidRPr="00B80333">
              <w:tab/>
              <w:t>SEQUENCE {</w:t>
            </w:r>
          </w:p>
          <w:p w14:paraId="13CF7B86" w14:textId="77777777" w:rsidR="00624AA4" w:rsidRPr="00B80333" w:rsidRDefault="00624AA4" w:rsidP="004F4BB1">
            <w:pPr>
              <w:pStyle w:val="PL"/>
              <w:shd w:val="clear" w:color="auto" w:fill="E6E6E6"/>
            </w:pPr>
            <w:r w:rsidRPr="00B80333">
              <w:tab/>
            </w:r>
            <w:r w:rsidRPr="00B80333">
              <w:tab/>
            </w:r>
            <w:r w:rsidRPr="00B80333">
              <w:tab/>
            </w:r>
            <w:r w:rsidRPr="00B80333">
              <w:tab/>
            </w:r>
            <w:r w:rsidRPr="00B80333">
              <w:tab/>
              <w:t>poolToReleaseList-r12</w:t>
            </w:r>
            <w:r w:rsidRPr="00B80333">
              <w:tab/>
            </w:r>
            <w:r w:rsidRPr="00B80333">
              <w:tab/>
            </w:r>
            <w:r w:rsidRPr="00B80333">
              <w:tab/>
              <w:t>SL-TxPoolToReleaseList-r12 OPTIONAL,</w:t>
            </w:r>
            <w:r w:rsidRPr="00B80333">
              <w:tab/>
              <w:t>-- Need ON</w:t>
            </w:r>
          </w:p>
          <w:p w14:paraId="19C28279" w14:textId="77777777" w:rsidR="00624AA4" w:rsidRPr="00B80333" w:rsidRDefault="00624AA4" w:rsidP="004F4BB1">
            <w:pPr>
              <w:pStyle w:val="PL"/>
              <w:shd w:val="clear" w:color="auto" w:fill="E6E6E6"/>
            </w:pPr>
            <w:r w:rsidRPr="00B80333">
              <w:tab/>
            </w:r>
            <w:r w:rsidRPr="00B80333">
              <w:tab/>
            </w:r>
            <w:r w:rsidRPr="00B80333">
              <w:tab/>
            </w:r>
            <w:r w:rsidRPr="00B80333">
              <w:tab/>
            </w:r>
            <w:r w:rsidRPr="00B80333">
              <w:tab/>
              <w:t>poolToAddModList-r12</w:t>
            </w:r>
            <w:r w:rsidRPr="00B80333">
              <w:tab/>
            </w:r>
            <w:r w:rsidRPr="00B80333">
              <w:tab/>
            </w:r>
            <w:r w:rsidRPr="00B80333">
              <w:tab/>
              <w:t>SL-DiscTxPoolToAddModList-r12 OPTIONAL</w:t>
            </w:r>
            <w:r w:rsidRPr="00B80333">
              <w:tab/>
              <w:t>-- Need ON</w:t>
            </w:r>
          </w:p>
          <w:p w14:paraId="561417AD" w14:textId="77777777" w:rsidR="00624AA4" w:rsidRPr="00B80333" w:rsidRDefault="00624AA4" w:rsidP="004F4BB1">
            <w:pPr>
              <w:pStyle w:val="PL"/>
              <w:shd w:val="clear" w:color="auto" w:fill="E6E6E6"/>
            </w:pPr>
            <w:r w:rsidRPr="00B80333">
              <w:lastRenderedPageBreak/>
              <w:tab/>
            </w:r>
            <w:r w:rsidRPr="00B80333">
              <w:tab/>
            </w:r>
            <w:r w:rsidRPr="00B80333">
              <w:tab/>
            </w:r>
            <w:r w:rsidRPr="00B80333">
              <w:tab/>
              <w:t xml:space="preserve">} </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5BDD18C5" w14:textId="77777777" w:rsidR="00624AA4" w:rsidRPr="00B80333" w:rsidRDefault="00624AA4" w:rsidP="004F4BB1">
            <w:pPr>
              <w:pStyle w:val="PL"/>
              <w:shd w:val="clear" w:color="auto" w:fill="E6E6E6"/>
            </w:pPr>
            <w:r w:rsidRPr="00B80333">
              <w:tab/>
            </w:r>
            <w:r w:rsidRPr="00B80333">
              <w:tab/>
            </w:r>
            <w:r w:rsidRPr="00B80333">
              <w:tab/>
              <w:t>}</w:t>
            </w:r>
          </w:p>
          <w:p w14:paraId="4C0C1E00" w14:textId="77777777" w:rsidR="00624AA4" w:rsidRPr="00B80333" w:rsidRDefault="00624AA4" w:rsidP="004F4BB1">
            <w:pPr>
              <w:pStyle w:val="PL"/>
              <w:shd w:val="clear" w:color="auto" w:fill="E6E6E6"/>
            </w:pPr>
            <w:r w:rsidRPr="00B80333">
              <w:tab/>
            </w:r>
            <w:r w:rsidRPr="00B80333">
              <w:tab/>
              <w:t>}</w:t>
            </w:r>
          </w:p>
          <w:p w14:paraId="07E7B713" w14:textId="77777777" w:rsidR="00624AA4" w:rsidRPr="00B80333" w:rsidRDefault="00624AA4" w:rsidP="004F4BB1">
            <w:pPr>
              <w:pStyle w:val="PL"/>
              <w:shd w:val="clear" w:color="auto" w:fill="E6E6E6"/>
            </w:pP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5F671BE8" w14:textId="77777777" w:rsidR="00624AA4" w:rsidRPr="00B80333" w:rsidRDefault="00624AA4" w:rsidP="004F4BB1">
            <w:pPr>
              <w:pStyle w:val="PL"/>
              <w:shd w:val="clear" w:color="auto" w:fill="E6E6E6"/>
            </w:pPr>
            <w:r w:rsidRPr="00B80333">
              <w:tab/>
              <w:t>...,</w:t>
            </w:r>
          </w:p>
          <w:p w14:paraId="11A6827A" w14:textId="77777777" w:rsidR="00624AA4" w:rsidRPr="00B80333" w:rsidRDefault="00624AA4" w:rsidP="004F4BB1">
            <w:pPr>
              <w:pStyle w:val="PL"/>
              <w:shd w:val="clear" w:color="auto" w:fill="E6E6E6"/>
            </w:pPr>
            <w:r w:rsidRPr="00B80333">
              <w:rPr>
                <w:rFonts w:cs="Courier New"/>
              </w:rPr>
              <w:tab/>
              <w:t>[[</w:t>
            </w:r>
            <w:r w:rsidRPr="00B80333">
              <w:rPr>
                <w:rFonts w:cs="Courier New"/>
              </w:rPr>
              <w:tab/>
            </w:r>
            <w:r w:rsidRPr="00B80333">
              <w:t>discTF-IndexList-v1260</w:t>
            </w:r>
            <w:r w:rsidRPr="00B80333">
              <w:tab/>
            </w:r>
            <w:r w:rsidRPr="00B80333">
              <w:tab/>
            </w:r>
            <w:r w:rsidRPr="00B80333">
              <w:tab/>
            </w:r>
            <w:r w:rsidRPr="00B80333">
              <w:tab/>
              <w:t>CHOICE {</w:t>
            </w:r>
          </w:p>
          <w:p w14:paraId="3BE84B14" w14:textId="77777777" w:rsidR="00624AA4" w:rsidRPr="00B80333" w:rsidRDefault="00624AA4"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995000D" w14:textId="77777777" w:rsidR="00624AA4" w:rsidRPr="00B80333" w:rsidRDefault="00624AA4"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SEQUENCE {</w:t>
            </w:r>
          </w:p>
          <w:p w14:paraId="442FDEFE" w14:textId="77777777" w:rsidR="00624AA4" w:rsidRPr="00B80333" w:rsidRDefault="00624AA4" w:rsidP="004F4BB1">
            <w:pPr>
              <w:pStyle w:val="PL"/>
              <w:shd w:val="clear" w:color="auto" w:fill="E6E6E6"/>
            </w:pPr>
            <w:r w:rsidRPr="00B80333">
              <w:tab/>
            </w:r>
            <w:r w:rsidRPr="00B80333">
              <w:tab/>
            </w:r>
            <w:r w:rsidRPr="00B80333">
              <w:tab/>
            </w:r>
            <w:r w:rsidRPr="00B80333">
              <w:tab/>
              <w:t>discTF-IndexList-r12b</w:t>
            </w:r>
            <w:r w:rsidRPr="00B80333">
              <w:tab/>
            </w:r>
            <w:r w:rsidRPr="00B80333">
              <w:tab/>
            </w:r>
            <w:r w:rsidRPr="00B80333">
              <w:tab/>
            </w:r>
            <w:r w:rsidRPr="00B80333">
              <w:tab/>
              <w:t>SL-TF-IndexPairList-r12b</w:t>
            </w:r>
          </w:p>
          <w:p w14:paraId="7B8AA22B" w14:textId="77777777" w:rsidR="00624AA4" w:rsidRPr="00B80333" w:rsidRDefault="00624AA4" w:rsidP="004F4BB1">
            <w:pPr>
              <w:pStyle w:val="PL"/>
              <w:shd w:val="clear" w:color="auto" w:fill="E6E6E6"/>
            </w:pPr>
            <w:r w:rsidRPr="00B80333">
              <w:tab/>
            </w:r>
            <w:r w:rsidRPr="00B80333">
              <w:tab/>
            </w:r>
            <w:r w:rsidRPr="00B80333">
              <w:tab/>
              <w:t>}</w:t>
            </w:r>
          </w:p>
          <w:p w14:paraId="107C3B0B" w14:textId="77777777" w:rsidR="00624AA4" w:rsidRPr="00B80333" w:rsidRDefault="00624AA4" w:rsidP="004F4BB1">
            <w:pPr>
              <w:pStyle w:val="PL"/>
              <w:shd w:val="clear" w:color="auto" w:fill="E6E6E6"/>
              <w:rPr>
                <w:rFonts w:ascii="Times New Roman" w:hAnsi="Times New Roman"/>
                <w:noProof w:val="0"/>
                <w:sz w:val="20"/>
                <w:szCs w:val="16"/>
              </w:rPr>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xml:space="preserve">-- </w:t>
            </w:r>
            <w:r w:rsidRPr="00B80333">
              <w:rPr>
                <w:szCs w:val="16"/>
              </w:rPr>
              <w:t>Need ON</w:t>
            </w:r>
          </w:p>
          <w:p w14:paraId="08F1CC5F" w14:textId="77777777" w:rsidR="00624AA4" w:rsidRPr="00B80333" w:rsidRDefault="00624AA4" w:rsidP="004F4BB1">
            <w:pPr>
              <w:pStyle w:val="PL"/>
              <w:shd w:val="clear" w:color="auto" w:fill="E6E6E6"/>
            </w:pPr>
            <w:r w:rsidRPr="00B80333">
              <w:rPr>
                <w:rFonts w:cs="Courier New"/>
              </w:rPr>
              <w:tab/>
              <w:t>]],</w:t>
            </w:r>
          </w:p>
          <w:p w14:paraId="3F3A14E8" w14:textId="77777777" w:rsidR="00624AA4" w:rsidRPr="00B80333" w:rsidRDefault="00624AA4" w:rsidP="004F4BB1">
            <w:pPr>
              <w:pStyle w:val="PL"/>
              <w:shd w:val="clear" w:color="auto" w:fill="E6E6E6"/>
            </w:pPr>
            <w:r w:rsidRPr="00B80333">
              <w:tab/>
              <w:t>[[</w:t>
            </w:r>
            <w:r w:rsidRPr="00B80333">
              <w:tab/>
              <w:t>discTxResourcesPS-r13</w:t>
            </w:r>
            <w:r w:rsidRPr="00B80333">
              <w:tab/>
            </w:r>
            <w:r w:rsidRPr="00B80333">
              <w:tab/>
            </w:r>
            <w:r w:rsidRPr="00B80333">
              <w:tab/>
              <w:t>CHOICE {</w:t>
            </w:r>
          </w:p>
          <w:p w14:paraId="3240CB32" w14:textId="77777777" w:rsidR="00624AA4" w:rsidRPr="00B80333" w:rsidRDefault="00624AA4"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7ABFF881" w14:textId="77777777" w:rsidR="00624AA4" w:rsidRPr="00B80333" w:rsidRDefault="00624AA4"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14:paraId="31AD67AC" w14:textId="77777777" w:rsidR="00624AA4" w:rsidRPr="00B80333" w:rsidRDefault="00624AA4" w:rsidP="004F4BB1">
            <w:pPr>
              <w:pStyle w:val="PL"/>
              <w:shd w:val="clear" w:color="auto" w:fill="E6E6E6"/>
            </w:pPr>
            <w:r w:rsidRPr="00B80333">
              <w:tab/>
            </w:r>
            <w:r w:rsidRPr="00B80333">
              <w:tab/>
            </w:r>
            <w:r w:rsidRPr="00B80333">
              <w:tab/>
            </w:r>
            <w:r w:rsidRPr="00B80333">
              <w:tab/>
              <w:t>scheduled-r13</w:t>
            </w:r>
            <w:r w:rsidRPr="00B80333">
              <w:tab/>
            </w:r>
            <w:r w:rsidRPr="00B80333">
              <w:tab/>
            </w:r>
            <w:r w:rsidRPr="00B80333">
              <w:tab/>
            </w:r>
            <w:r w:rsidRPr="00B80333">
              <w:tab/>
            </w:r>
            <w:r w:rsidRPr="00B80333">
              <w:tab/>
            </w:r>
            <w:r w:rsidRPr="00B80333">
              <w:tab/>
              <w:t>SL-DiscTxConfigScheduled-r13,</w:t>
            </w:r>
          </w:p>
          <w:p w14:paraId="646F003B" w14:textId="77777777" w:rsidR="00624AA4" w:rsidRPr="00B80333" w:rsidRDefault="00624AA4" w:rsidP="004F4BB1">
            <w:pPr>
              <w:pStyle w:val="PL"/>
              <w:shd w:val="clear" w:color="auto" w:fill="E6E6E6"/>
            </w:pPr>
            <w:r w:rsidRPr="00B80333">
              <w:tab/>
            </w:r>
            <w:r w:rsidRPr="00B80333">
              <w:tab/>
            </w:r>
            <w:r w:rsidRPr="00B80333">
              <w:tab/>
            </w:r>
            <w:r w:rsidRPr="00B80333">
              <w:tab/>
              <w:t>ue-Selected-r13</w:t>
            </w:r>
            <w:r w:rsidRPr="00B80333">
              <w:tab/>
            </w:r>
            <w:r w:rsidRPr="00B80333">
              <w:tab/>
            </w:r>
            <w:r w:rsidRPr="00B80333">
              <w:tab/>
            </w:r>
            <w:r w:rsidRPr="00B80333">
              <w:tab/>
            </w:r>
            <w:r w:rsidRPr="00B80333">
              <w:tab/>
            </w:r>
            <w:r w:rsidRPr="00B80333">
              <w:tab/>
              <w:t>SEQUENCE {</w:t>
            </w:r>
          </w:p>
          <w:p w14:paraId="1168D3F8" w14:textId="77777777" w:rsidR="00624AA4" w:rsidRPr="00B80333" w:rsidRDefault="00624AA4" w:rsidP="004F4BB1">
            <w:pPr>
              <w:pStyle w:val="PL"/>
              <w:shd w:val="clear" w:color="auto" w:fill="E6E6E6"/>
            </w:pPr>
            <w:r w:rsidRPr="00B80333">
              <w:tab/>
            </w:r>
            <w:r w:rsidRPr="00B80333">
              <w:tab/>
            </w:r>
            <w:r w:rsidRPr="00B80333">
              <w:tab/>
            </w:r>
            <w:r w:rsidRPr="00B80333">
              <w:tab/>
            </w:r>
            <w:r w:rsidRPr="00B80333">
              <w:tab/>
              <w:t>discTxPoolPS-Dedicated-r13</w:t>
            </w:r>
            <w:r w:rsidRPr="00B80333">
              <w:tab/>
            </w:r>
            <w:r w:rsidRPr="00B80333">
              <w:tab/>
            </w:r>
            <w:r w:rsidRPr="00B80333">
              <w:tab/>
              <w:t>SL-DiscTxPoolDedicated-r13</w:t>
            </w:r>
          </w:p>
          <w:p w14:paraId="7D988038" w14:textId="77777777" w:rsidR="00624AA4" w:rsidRPr="00B80333" w:rsidRDefault="00624AA4" w:rsidP="004F4BB1">
            <w:pPr>
              <w:pStyle w:val="PL"/>
              <w:shd w:val="clear" w:color="auto" w:fill="E6E6E6"/>
            </w:pPr>
            <w:r w:rsidRPr="00B80333">
              <w:tab/>
            </w:r>
            <w:r w:rsidRPr="00B80333">
              <w:tab/>
            </w:r>
            <w:r w:rsidRPr="00B80333">
              <w:tab/>
            </w:r>
            <w:r w:rsidRPr="00B80333">
              <w:tab/>
              <w:t>}</w:t>
            </w:r>
          </w:p>
          <w:p w14:paraId="5E7BEE36" w14:textId="77777777" w:rsidR="00624AA4" w:rsidRPr="00B80333" w:rsidRDefault="00624AA4" w:rsidP="004F4BB1">
            <w:pPr>
              <w:pStyle w:val="PL"/>
              <w:shd w:val="clear" w:color="auto" w:fill="E6E6E6"/>
            </w:pPr>
            <w:r w:rsidRPr="00B80333">
              <w:tab/>
            </w:r>
            <w:r w:rsidRPr="00B80333">
              <w:tab/>
            </w:r>
            <w:r w:rsidRPr="00B80333">
              <w:tab/>
              <w:t>}</w:t>
            </w:r>
          </w:p>
          <w:p w14:paraId="536E6FD9" w14:textId="77777777" w:rsidR="00624AA4" w:rsidRPr="00B80333" w:rsidRDefault="00624AA4"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4EC5B6B1" w14:textId="77777777" w:rsidR="00624AA4" w:rsidRPr="00B80333" w:rsidRDefault="00624AA4" w:rsidP="004F4BB1">
            <w:pPr>
              <w:pStyle w:val="PL"/>
              <w:shd w:val="clear" w:color="auto" w:fill="E6E6E6"/>
            </w:pPr>
            <w:r w:rsidRPr="00B80333">
              <w:tab/>
            </w:r>
            <w:r w:rsidRPr="00B80333">
              <w:tab/>
              <w:t>discTxInterFreqInfo-r13</w:t>
            </w:r>
            <w:r w:rsidRPr="00B80333">
              <w:tab/>
            </w:r>
            <w:r w:rsidRPr="00B80333">
              <w:tab/>
            </w:r>
            <w:r w:rsidRPr="00B80333">
              <w:tab/>
              <w:t>CHOICE {</w:t>
            </w:r>
          </w:p>
          <w:p w14:paraId="11FE7C7F" w14:textId="77777777" w:rsidR="00624AA4" w:rsidRPr="00B80333" w:rsidRDefault="00624AA4"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6AFABF98" w14:textId="77777777" w:rsidR="00624AA4" w:rsidRPr="00B80333" w:rsidRDefault="00624AA4"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SEQUENCE</w:t>
            </w:r>
            <w:r w:rsidRPr="00B80333">
              <w:t xml:space="preserve"> {</w:t>
            </w:r>
          </w:p>
          <w:p w14:paraId="3095118C" w14:textId="77777777" w:rsidR="00624AA4" w:rsidRPr="00B80333" w:rsidRDefault="00624AA4" w:rsidP="004F4BB1">
            <w:pPr>
              <w:pStyle w:val="PL"/>
              <w:shd w:val="clear" w:color="auto" w:fill="E6E6E6"/>
            </w:pPr>
            <w:r w:rsidRPr="00B80333">
              <w:tab/>
            </w:r>
            <w:r w:rsidRPr="00B80333">
              <w:tab/>
            </w:r>
            <w:r w:rsidRPr="00B80333">
              <w:tab/>
            </w:r>
            <w:r w:rsidRPr="00B80333">
              <w:tab/>
              <w:t>discTxCarrierFreq-r13</w:t>
            </w:r>
            <w:r w:rsidRPr="00B80333">
              <w:tab/>
            </w:r>
            <w:r w:rsidRPr="00B80333">
              <w:tab/>
            </w:r>
            <w:r w:rsidRPr="00B80333">
              <w:tab/>
            </w:r>
            <w:r w:rsidRPr="00B80333">
              <w:tab/>
              <w:t>ARFCN-ValueEUTRA-r9</w:t>
            </w:r>
            <w:r w:rsidRPr="00B80333">
              <w:tab/>
            </w:r>
            <w:r w:rsidRPr="00B80333">
              <w:tab/>
            </w:r>
            <w:r w:rsidRPr="00B80333">
              <w:tab/>
              <w:t>OPTIONAL,</w:t>
            </w:r>
            <w:r w:rsidRPr="00B80333">
              <w:tab/>
              <w:t>-- Need OR</w:t>
            </w:r>
          </w:p>
          <w:p w14:paraId="61CEEDEA" w14:textId="77777777" w:rsidR="00624AA4" w:rsidRPr="00B80333" w:rsidRDefault="00624AA4" w:rsidP="004F4BB1">
            <w:pPr>
              <w:pStyle w:val="PL"/>
              <w:shd w:val="clear" w:color="auto" w:fill="E6E6E6"/>
            </w:pPr>
            <w:r w:rsidRPr="00B80333">
              <w:tab/>
            </w:r>
            <w:r w:rsidRPr="00B80333">
              <w:tab/>
            </w:r>
            <w:r w:rsidRPr="00B80333">
              <w:tab/>
            </w:r>
            <w:r w:rsidRPr="00B80333">
              <w:tab/>
              <w:t>discTxRefCarrierDedicated-r13</w:t>
            </w:r>
            <w:r w:rsidRPr="00B80333">
              <w:tab/>
            </w:r>
            <w:r w:rsidRPr="00B80333">
              <w:tab/>
              <w:t>SL-DiscTxRefCarrierDedicated-r13</w:t>
            </w:r>
            <w:r w:rsidRPr="00B80333">
              <w:tab/>
              <w:t>OPTIONAL,</w:t>
            </w:r>
            <w:r w:rsidRPr="00B80333">
              <w:tab/>
              <w:t>-- Need OR</w:t>
            </w:r>
          </w:p>
          <w:p w14:paraId="5A8A23D7" w14:textId="77777777" w:rsidR="00624AA4" w:rsidRPr="00B80333" w:rsidRDefault="00624AA4" w:rsidP="004F4BB1">
            <w:pPr>
              <w:pStyle w:val="PL"/>
              <w:shd w:val="clear" w:color="auto" w:fill="E6E6E6"/>
            </w:pPr>
            <w:r w:rsidRPr="00B80333">
              <w:tab/>
            </w:r>
            <w:r w:rsidRPr="00B80333">
              <w:tab/>
            </w:r>
            <w:r w:rsidRPr="00B80333">
              <w:tab/>
            </w:r>
            <w:r w:rsidRPr="00B80333">
              <w:tab/>
              <w:t>discTxInfoInterFreqListExt-r13</w:t>
            </w:r>
            <w:r w:rsidRPr="00B80333">
              <w:tab/>
            </w:r>
            <w:r w:rsidRPr="00B80333">
              <w:tab/>
            </w:r>
            <w:r w:rsidRPr="00B80333">
              <w:tab/>
              <w:t>SL-DiscTxInfoInterFreqListExt-r13</w:t>
            </w:r>
            <w:r w:rsidRPr="00B80333">
              <w:tab/>
              <w:t>OPTIONAL</w:t>
            </w:r>
            <w:r w:rsidRPr="00B80333">
              <w:tab/>
              <w:t>-- Need ON</w:t>
            </w:r>
          </w:p>
          <w:p w14:paraId="008DD649" w14:textId="77777777" w:rsidR="00624AA4" w:rsidRPr="00B80333" w:rsidRDefault="00624AA4" w:rsidP="004F4BB1">
            <w:pPr>
              <w:pStyle w:val="PL"/>
              <w:shd w:val="clear" w:color="auto" w:fill="E6E6E6"/>
            </w:pPr>
            <w:r w:rsidRPr="00B80333">
              <w:tab/>
            </w:r>
            <w:r w:rsidRPr="00B80333">
              <w:tab/>
            </w:r>
            <w:r w:rsidRPr="00B80333">
              <w:tab/>
              <w:t>}</w:t>
            </w:r>
          </w:p>
          <w:p w14:paraId="5C626691" w14:textId="77777777" w:rsidR="00624AA4" w:rsidRPr="00B80333" w:rsidRDefault="00624AA4"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46059D6C" w14:textId="77777777" w:rsidR="00624AA4" w:rsidRPr="00B80333" w:rsidRDefault="00624AA4" w:rsidP="004F4BB1">
            <w:pPr>
              <w:pStyle w:val="PL"/>
              <w:shd w:val="clear" w:color="auto" w:fill="E6E6E6"/>
            </w:pPr>
            <w:r w:rsidRPr="00B80333">
              <w:tab/>
            </w:r>
            <w:r w:rsidRPr="00B80333">
              <w:tab/>
              <w:t>gapRequestsAllowedDedicated-r13</w:t>
            </w:r>
            <w:r w:rsidRPr="00B80333">
              <w:tab/>
            </w:r>
            <w:r w:rsidRPr="00B80333">
              <w:tab/>
              <w:t>ENUMERATED {false, true}</w:t>
            </w:r>
            <w:r w:rsidRPr="00B80333">
              <w:tab/>
              <w:t>OPTIONAL,</w:t>
            </w:r>
            <w:r w:rsidRPr="00B80333">
              <w:tab/>
              <w:t>-- Need ON</w:t>
            </w:r>
          </w:p>
          <w:p w14:paraId="607507E2" w14:textId="77777777" w:rsidR="00624AA4" w:rsidRPr="00B80333" w:rsidRDefault="00624AA4" w:rsidP="004F4BB1">
            <w:pPr>
              <w:pStyle w:val="PL"/>
              <w:shd w:val="clear" w:color="auto" w:fill="E6E6E6"/>
            </w:pPr>
            <w:r w:rsidRPr="00B80333">
              <w:tab/>
            </w:r>
            <w:r w:rsidRPr="00B80333">
              <w:tab/>
              <w:t>discRxGapConfig-r13</w:t>
            </w:r>
            <w:r w:rsidRPr="00B80333">
              <w:tab/>
            </w:r>
            <w:r w:rsidRPr="00B80333">
              <w:tab/>
            </w:r>
            <w:r w:rsidRPr="00B80333">
              <w:tab/>
            </w:r>
            <w:r w:rsidRPr="00B80333">
              <w:tab/>
            </w:r>
            <w:r w:rsidRPr="00B80333">
              <w:tab/>
              <w:t>CHOICE {</w:t>
            </w:r>
          </w:p>
          <w:p w14:paraId="04BC462B" w14:textId="77777777" w:rsidR="00624AA4" w:rsidRPr="00B80333" w:rsidRDefault="00624AA4"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45DC83A9" w14:textId="77777777" w:rsidR="00624AA4" w:rsidRPr="00B80333" w:rsidRDefault="00624AA4"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14:paraId="37B3D265" w14:textId="77777777" w:rsidR="00624AA4" w:rsidRPr="00B80333" w:rsidRDefault="00624AA4"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089B4B08" w14:textId="77777777" w:rsidR="00624AA4" w:rsidRPr="00B80333" w:rsidRDefault="00624AA4" w:rsidP="004F4BB1">
            <w:pPr>
              <w:pStyle w:val="PL"/>
              <w:shd w:val="clear" w:color="auto" w:fill="E6E6E6"/>
            </w:pPr>
            <w:r w:rsidRPr="00B80333">
              <w:tab/>
            </w:r>
            <w:r w:rsidRPr="00B80333">
              <w:tab/>
              <w:t>discTxGapConfig-r13</w:t>
            </w:r>
            <w:r w:rsidRPr="00B80333">
              <w:tab/>
            </w:r>
            <w:r w:rsidRPr="00B80333">
              <w:tab/>
            </w:r>
            <w:r w:rsidRPr="00B80333">
              <w:tab/>
            </w:r>
            <w:r w:rsidRPr="00B80333">
              <w:tab/>
            </w:r>
            <w:r w:rsidRPr="00B80333">
              <w:tab/>
              <w:t>CHOICE {</w:t>
            </w:r>
          </w:p>
          <w:p w14:paraId="489A1951" w14:textId="77777777" w:rsidR="00624AA4" w:rsidRPr="00B80333" w:rsidRDefault="00624AA4"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ACA2718" w14:textId="77777777" w:rsidR="00624AA4" w:rsidRPr="00B80333" w:rsidRDefault="00624AA4"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14:paraId="184AA86D" w14:textId="77777777" w:rsidR="00624AA4" w:rsidRPr="00B80333" w:rsidRDefault="00624AA4"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032C15DF" w14:textId="77777777" w:rsidR="00624AA4" w:rsidRPr="00B80333" w:rsidRDefault="00624AA4" w:rsidP="004F4BB1">
            <w:pPr>
              <w:pStyle w:val="PL"/>
              <w:shd w:val="clear" w:color="auto" w:fill="E6E6E6"/>
            </w:pPr>
            <w:r w:rsidRPr="00B80333">
              <w:tab/>
            </w:r>
            <w:r w:rsidRPr="00B80333">
              <w:tab/>
              <w:t>discSysInfoReportConfig-r13</w:t>
            </w:r>
            <w:r w:rsidRPr="00B80333">
              <w:tab/>
            </w:r>
            <w:r w:rsidRPr="00B80333">
              <w:tab/>
            </w:r>
            <w:r w:rsidRPr="00B80333">
              <w:tab/>
              <w:t>CHOICE {</w:t>
            </w:r>
          </w:p>
          <w:p w14:paraId="4D4FCF4C" w14:textId="77777777" w:rsidR="00624AA4" w:rsidRPr="00B80333" w:rsidRDefault="00624AA4"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09D074CD" w14:textId="77777777" w:rsidR="00624AA4" w:rsidRPr="00B80333" w:rsidRDefault="00624AA4"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SL-DiscSysInfoReportFreqList-r13</w:t>
            </w:r>
          </w:p>
          <w:p w14:paraId="1D1D8CF4" w14:textId="77777777" w:rsidR="00624AA4" w:rsidRPr="00B80333" w:rsidRDefault="00624AA4"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11B53420" w14:textId="77777777" w:rsidR="00624AA4" w:rsidRPr="00B80333" w:rsidRDefault="00624AA4" w:rsidP="004F4BB1">
            <w:pPr>
              <w:pStyle w:val="PL"/>
              <w:shd w:val="clear" w:color="auto" w:fill="E6E6E6"/>
            </w:pPr>
            <w:r w:rsidRPr="00B80333">
              <w:lastRenderedPageBreak/>
              <w:tab/>
              <w:t>]]</w:t>
            </w:r>
          </w:p>
          <w:p w14:paraId="6F9D6E0A" w14:textId="77777777" w:rsidR="00624AA4" w:rsidRPr="00B80333" w:rsidRDefault="00624AA4" w:rsidP="004F4BB1">
            <w:pPr>
              <w:pStyle w:val="PL"/>
              <w:shd w:val="clear" w:color="auto" w:fill="E6E6E6"/>
            </w:pPr>
            <w:r w:rsidRPr="00B80333">
              <w:t>}</w:t>
            </w:r>
          </w:p>
          <w:p w14:paraId="05935B3D" w14:textId="77777777" w:rsidR="00624AA4" w:rsidRPr="00D84690" w:rsidRDefault="00624AA4"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 xml:space="preserve">It seems more clear </w:t>
            </w:r>
            <w:r w:rsidRPr="00D84690">
              <w:rPr>
                <w:rFonts w:ascii="Arial" w:eastAsia="SimSun" w:hAnsi="Arial" w:cs="Arial"/>
                <w:noProof/>
                <w:sz w:val="16"/>
                <w:szCs w:val="16"/>
                <w:lang w:eastAsia="zh-CN"/>
              </w:rPr>
              <w:t xml:space="preserve">if the </w:t>
            </w:r>
            <w:r w:rsidRPr="00D84690">
              <w:rPr>
                <w:rFonts w:ascii="Arial" w:eastAsia="SimSun" w:hAnsi="Arial" w:cs="Arial" w:hint="eastAsia"/>
                <w:noProof/>
                <w:sz w:val="16"/>
                <w:szCs w:val="16"/>
                <w:lang w:eastAsia="zh-CN"/>
              </w:rPr>
              <w:t xml:space="preserve">legacy fields are only used for Pcell and </w:t>
            </w:r>
            <w:r w:rsidRPr="00D84690">
              <w:rPr>
                <w:rFonts w:ascii="Arial" w:eastAsia="SimSun" w:hAnsi="Arial" w:cs="Arial"/>
                <w:noProof/>
                <w:sz w:val="16"/>
                <w:szCs w:val="16"/>
                <w:lang w:eastAsia="zh-CN"/>
              </w:rPr>
              <w:t>discTxInterFreqInfo-r13</w:t>
            </w:r>
            <w:r w:rsidRPr="00D84690">
              <w:rPr>
                <w:rFonts w:ascii="Arial" w:eastAsia="SimSun" w:hAnsi="Arial" w:cs="Arial" w:hint="eastAsia"/>
                <w:noProof/>
                <w:sz w:val="16"/>
                <w:szCs w:val="16"/>
                <w:lang w:eastAsia="zh-CN"/>
              </w:rPr>
              <w:t xml:space="preserve"> is used for other frequencies. Therefore these two parameters are not needed.</w:t>
            </w:r>
          </w:p>
          <w:p w14:paraId="011FF254" w14:textId="77777777" w:rsidR="00624AA4" w:rsidRPr="00F63DF7" w:rsidRDefault="00624AA4" w:rsidP="00F63DF7">
            <w:pPr>
              <w:pStyle w:val="PL"/>
              <w:shd w:val="clear" w:color="auto" w:fill="EAEAEA"/>
              <w:rPr>
                <w:rFonts w:cs="Courier New"/>
                <w:szCs w:val="16"/>
              </w:rPr>
            </w:pPr>
            <w:r w:rsidRPr="00F63DF7">
              <w:rPr>
                <w:rFonts w:cs="Courier New"/>
                <w:szCs w:val="16"/>
              </w:rPr>
              <w:t>discTxCarrierFreq-r13</w:t>
            </w:r>
            <w:r w:rsidRPr="00F63DF7">
              <w:rPr>
                <w:rFonts w:cs="Courier New"/>
                <w:szCs w:val="16"/>
              </w:rPr>
              <w:tab/>
            </w:r>
            <w:r w:rsidRPr="00F63DF7">
              <w:rPr>
                <w:rFonts w:cs="Courier New"/>
                <w:szCs w:val="16"/>
              </w:rPr>
              <w:tab/>
            </w:r>
            <w:r w:rsidRPr="00F63DF7">
              <w:rPr>
                <w:rFonts w:cs="Courier New"/>
                <w:szCs w:val="16"/>
              </w:rPr>
              <w:tab/>
            </w:r>
            <w:r w:rsidRPr="00F63DF7">
              <w:rPr>
                <w:rFonts w:cs="Courier New"/>
                <w:szCs w:val="16"/>
              </w:rPr>
              <w:tab/>
              <w:t>ARFCN-ValueEUTRA-r9</w:t>
            </w:r>
            <w:r w:rsidRPr="00F63DF7">
              <w:rPr>
                <w:rFonts w:cs="Courier New"/>
                <w:szCs w:val="16"/>
              </w:rPr>
              <w:tab/>
            </w:r>
            <w:r w:rsidRPr="00F63DF7">
              <w:rPr>
                <w:rFonts w:cs="Courier New"/>
                <w:szCs w:val="16"/>
              </w:rPr>
              <w:tab/>
            </w:r>
            <w:r w:rsidRPr="00F63DF7">
              <w:rPr>
                <w:rFonts w:cs="Courier New"/>
                <w:szCs w:val="16"/>
              </w:rPr>
              <w:tab/>
              <w:t>OPTIONAL,</w:t>
            </w:r>
            <w:r w:rsidRPr="00F63DF7">
              <w:rPr>
                <w:rFonts w:cs="Courier New"/>
                <w:szCs w:val="16"/>
              </w:rPr>
              <w:tab/>
              <w:t>-- Need OR</w:t>
            </w:r>
          </w:p>
          <w:p w14:paraId="41A038B6" w14:textId="77777777" w:rsidR="00624AA4" w:rsidRPr="00A75753" w:rsidRDefault="00624AA4" w:rsidP="00F63DF7">
            <w:pPr>
              <w:shd w:val="clear" w:color="auto" w:fill="EAEAEA"/>
              <w:spacing w:after="0"/>
              <w:rPr>
                <w:rFonts w:ascii="Arial" w:hAnsi="Arial" w:cs="Arial"/>
                <w:b/>
                <w:noProof/>
                <w:sz w:val="16"/>
                <w:szCs w:val="16"/>
              </w:rPr>
            </w:pP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t>discTxRefCarrierDedicated-r13</w:t>
            </w:r>
            <w:r w:rsidRPr="00F63DF7">
              <w:rPr>
                <w:rFonts w:ascii="Courier New" w:hAnsi="Courier New" w:cs="Courier New"/>
                <w:sz w:val="16"/>
                <w:szCs w:val="16"/>
              </w:rPr>
              <w:tab/>
            </w:r>
          </w:p>
        </w:tc>
        <w:tc>
          <w:tcPr>
            <w:tcW w:w="708" w:type="dxa"/>
            <w:gridSpan w:val="3"/>
            <w:shd w:val="clear" w:color="auto" w:fill="auto"/>
          </w:tcPr>
          <w:p w14:paraId="3AAC80CD"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3</w:t>
            </w:r>
          </w:p>
        </w:tc>
        <w:tc>
          <w:tcPr>
            <w:tcW w:w="6077" w:type="dxa"/>
            <w:shd w:val="clear" w:color="auto" w:fill="auto"/>
          </w:tcPr>
          <w:p w14:paraId="06D5FFE2" w14:textId="77777777" w:rsidR="00624AA4" w:rsidRPr="005079AA" w:rsidRDefault="00624AA4" w:rsidP="004F4BB1">
            <w:pPr>
              <w:pStyle w:val="PL"/>
              <w:shd w:val="clear" w:color="auto" w:fill="E6E6E6"/>
            </w:pPr>
            <w:r w:rsidRPr="005079AA">
              <w:t>SL-DiscConfig-r12 ::=</w:t>
            </w:r>
            <w:r w:rsidRPr="005079AA">
              <w:tab/>
            </w:r>
            <w:r w:rsidRPr="005079AA">
              <w:tab/>
            </w:r>
            <w:r w:rsidRPr="005079AA">
              <w:tab/>
            </w:r>
            <w:r w:rsidRPr="005079AA">
              <w:tab/>
            </w:r>
            <w:r w:rsidRPr="005079AA">
              <w:tab/>
              <w:t>SEQUENCE {</w:t>
            </w:r>
          </w:p>
          <w:p w14:paraId="5AC6388C" w14:textId="77777777" w:rsidR="00624AA4" w:rsidRPr="005079AA" w:rsidRDefault="00624AA4" w:rsidP="004F4BB1">
            <w:pPr>
              <w:pStyle w:val="PL"/>
              <w:shd w:val="clear" w:color="auto" w:fill="E6E6E6"/>
            </w:pPr>
            <w:r w:rsidRPr="005079AA">
              <w:tab/>
              <w:t>discTxResources-r12</w:t>
            </w:r>
            <w:r w:rsidRPr="005079AA">
              <w:tab/>
            </w:r>
            <w:r w:rsidRPr="005079AA">
              <w:tab/>
            </w:r>
            <w:r w:rsidRPr="005079AA">
              <w:tab/>
            </w:r>
            <w:r w:rsidRPr="005079AA">
              <w:tab/>
            </w:r>
            <w:r w:rsidRPr="005079AA">
              <w:tab/>
            </w:r>
            <w:r w:rsidRPr="005079AA">
              <w:tab/>
              <w:t>CHOICE {</w:t>
            </w:r>
          </w:p>
          <w:p w14:paraId="01743C96" w14:textId="77777777" w:rsidR="00624AA4" w:rsidRPr="005079AA" w:rsidRDefault="00624AA4"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63450548" w14:textId="77777777" w:rsidR="00624AA4" w:rsidRPr="005079AA" w:rsidRDefault="00624AA4"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69E87D3C" w14:textId="77777777" w:rsidR="00624AA4" w:rsidRPr="005079AA" w:rsidRDefault="00624AA4" w:rsidP="004F4BB1">
            <w:pPr>
              <w:pStyle w:val="PL"/>
              <w:shd w:val="clear" w:color="auto" w:fill="E6E6E6"/>
            </w:pPr>
            <w:r w:rsidRPr="005079AA">
              <w:tab/>
            </w:r>
            <w:r w:rsidRPr="005079AA">
              <w:tab/>
            </w:r>
            <w:r w:rsidRPr="005079AA">
              <w:tab/>
              <w:t>scheduled-r12</w:t>
            </w:r>
            <w:r w:rsidRPr="005079AA">
              <w:tab/>
            </w:r>
            <w:r w:rsidRPr="005079AA">
              <w:tab/>
            </w:r>
            <w:r w:rsidRPr="005079AA">
              <w:tab/>
            </w:r>
            <w:r w:rsidRPr="005079AA">
              <w:tab/>
            </w:r>
            <w:r w:rsidRPr="005079AA">
              <w:tab/>
              <w:t>SEQUENCE {</w:t>
            </w:r>
          </w:p>
          <w:p w14:paraId="1719698D" w14:textId="77777777" w:rsidR="00624AA4" w:rsidRPr="005079AA" w:rsidRDefault="00624AA4" w:rsidP="004F4BB1">
            <w:pPr>
              <w:pStyle w:val="PL"/>
              <w:shd w:val="clear" w:color="auto" w:fill="E6E6E6"/>
            </w:pPr>
            <w:r w:rsidRPr="005079AA">
              <w:tab/>
            </w:r>
            <w:r w:rsidRPr="005079AA">
              <w:tab/>
            </w:r>
            <w:r w:rsidRPr="005079AA">
              <w:tab/>
            </w:r>
            <w:r w:rsidRPr="005079AA">
              <w:tab/>
              <w:t>discTxConfig-r12</w:t>
            </w:r>
            <w:r w:rsidRPr="005079AA">
              <w:tab/>
            </w:r>
            <w:r w:rsidRPr="005079AA">
              <w:tab/>
            </w:r>
            <w:r w:rsidRPr="005079AA">
              <w:tab/>
            </w:r>
            <w:r w:rsidRPr="005079AA">
              <w:tab/>
            </w:r>
            <w:r w:rsidRPr="005079AA">
              <w:tab/>
              <w:t>SL-DiscResourcePool-r12</w:t>
            </w:r>
            <w:r w:rsidRPr="005079AA">
              <w:tab/>
              <w:t>OPTIONAL, -- Need ON</w:t>
            </w:r>
          </w:p>
          <w:p w14:paraId="44F2F846" w14:textId="77777777" w:rsidR="00624AA4" w:rsidRPr="005079AA" w:rsidRDefault="00624AA4" w:rsidP="004F4BB1">
            <w:pPr>
              <w:pStyle w:val="PL"/>
              <w:shd w:val="clear" w:color="auto" w:fill="E6E6E6"/>
            </w:pPr>
            <w:r w:rsidRPr="005079AA">
              <w:tab/>
            </w:r>
            <w:r w:rsidRPr="005079AA">
              <w:tab/>
            </w:r>
            <w:r w:rsidRPr="005079AA">
              <w:tab/>
            </w:r>
            <w:r w:rsidRPr="005079AA">
              <w:tab/>
              <w:t>discTF-IndexList-r12</w:t>
            </w:r>
            <w:r w:rsidRPr="005079AA">
              <w:tab/>
            </w:r>
            <w:r w:rsidRPr="005079AA">
              <w:tab/>
            </w:r>
            <w:r w:rsidRPr="005079AA">
              <w:tab/>
            </w:r>
            <w:r w:rsidRPr="005079AA">
              <w:tab/>
              <w:t xml:space="preserve">SL-TF-IndexPairList-r12 </w:t>
            </w:r>
            <w:r w:rsidRPr="005079AA">
              <w:tab/>
              <w:t>OPTIONAL, -- Need ON</w:t>
            </w:r>
          </w:p>
          <w:p w14:paraId="382B7C28" w14:textId="77777777" w:rsidR="00624AA4" w:rsidRPr="005079AA" w:rsidRDefault="00624AA4" w:rsidP="004F4BB1">
            <w:pPr>
              <w:pStyle w:val="PL"/>
              <w:shd w:val="clear" w:color="auto" w:fill="E6E6E6"/>
            </w:pPr>
            <w:r w:rsidRPr="005079AA">
              <w:tab/>
            </w:r>
            <w:r w:rsidRPr="005079AA">
              <w:tab/>
            </w:r>
            <w:r w:rsidRPr="005079AA">
              <w:tab/>
            </w:r>
            <w:r w:rsidRPr="005079AA">
              <w:tab/>
              <w:t>discHoppingConfig-r12</w:t>
            </w:r>
            <w:r w:rsidRPr="005079AA">
              <w:tab/>
            </w:r>
            <w:r w:rsidRPr="005079AA">
              <w:tab/>
            </w:r>
            <w:r w:rsidRPr="005079AA">
              <w:tab/>
            </w:r>
            <w:r w:rsidRPr="005079AA">
              <w:tab/>
              <w:t>SL-HoppingConfigDisc-r12</w:t>
            </w:r>
          </w:p>
          <w:p w14:paraId="7746E57E" w14:textId="77777777" w:rsidR="00624AA4" w:rsidRPr="005079AA" w:rsidRDefault="00624AA4" w:rsidP="004F4BB1">
            <w:pPr>
              <w:pStyle w:val="PL"/>
              <w:shd w:val="clear" w:color="auto" w:fill="E6E6E6"/>
            </w:pP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5DF003E" w14:textId="77777777" w:rsidR="00624AA4" w:rsidRPr="005079AA" w:rsidRDefault="00624AA4" w:rsidP="004F4BB1">
            <w:pPr>
              <w:pStyle w:val="PL"/>
              <w:shd w:val="clear" w:color="auto" w:fill="E6E6E6"/>
            </w:pPr>
            <w:r w:rsidRPr="005079AA">
              <w:tab/>
            </w:r>
            <w:r w:rsidRPr="005079AA">
              <w:tab/>
            </w:r>
            <w:r w:rsidRPr="005079AA">
              <w:tab/>
              <w:t>},</w:t>
            </w:r>
          </w:p>
          <w:p w14:paraId="071932E7" w14:textId="77777777" w:rsidR="00624AA4" w:rsidRPr="005079AA" w:rsidRDefault="00624AA4" w:rsidP="004F4BB1">
            <w:pPr>
              <w:pStyle w:val="PL"/>
              <w:shd w:val="clear" w:color="auto" w:fill="E6E6E6"/>
            </w:pPr>
            <w:r w:rsidRPr="005079AA">
              <w:tab/>
            </w:r>
            <w:r w:rsidRPr="005079AA">
              <w:tab/>
            </w:r>
            <w:r w:rsidRPr="005079AA">
              <w:tab/>
              <w:t>ue-Selected-r12</w:t>
            </w:r>
            <w:r w:rsidRPr="005079AA">
              <w:tab/>
            </w:r>
            <w:r w:rsidRPr="005079AA">
              <w:tab/>
            </w:r>
            <w:r w:rsidRPr="005079AA">
              <w:tab/>
            </w:r>
            <w:r w:rsidRPr="005079AA">
              <w:tab/>
            </w:r>
            <w:r w:rsidRPr="005079AA">
              <w:tab/>
              <w:t>SEQUENCE {</w:t>
            </w:r>
          </w:p>
          <w:p w14:paraId="6CC27C71" w14:textId="77777777" w:rsidR="00624AA4" w:rsidRPr="005079AA" w:rsidRDefault="00624AA4" w:rsidP="004F4BB1">
            <w:pPr>
              <w:pStyle w:val="PL"/>
              <w:shd w:val="clear" w:color="auto" w:fill="E6E6E6"/>
            </w:pPr>
            <w:r w:rsidRPr="005079AA">
              <w:tab/>
            </w:r>
            <w:r w:rsidRPr="005079AA">
              <w:tab/>
            </w:r>
            <w:r w:rsidRPr="005079AA">
              <w:tab/>
            </w:r>
            <w:r w:rsidRPr="005079AA">
              <w:tab/>
              <w:t>discTxPoolDedicated-r12</w:t>
            </w:r>
            <w:r w:rsidRPr="005079AA">
              <w:tab/>
            </w:r>
            <w:r w:rsidRPr="005079AA">
              <w:tab/>
            </w:r>
            <w:r w:rsidRPr="005079AA">
              <w:tab/>
              <w:t>SEQUENCE {</w:t>
            </w:r>
          </w:p>
          <w:p w14:paraId="7C2CE18D" w14:textId="77777777" w:rsidR="00624AA4" w:rsidRPr="005079AA" w:rsidRDefault="00624AA4"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60D5CAA4" w14:textId="77777777" w:rsidR="00624AA4" w:rsidRPr="005079AA" w:rsidRDefault="00624AA4"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SL-DiscTxPoolToAddModList-r12 OPTIONAL</w:t>
            </w:r>
            <w:r w:rsidRPr="005079AA">
              <w:tab/>
              <w:t>-- Need ON</w:t>
            </w:r>
          </w:p>
          <w:p w14:paraId="04CBEF7E" w14:textId="77777777" w:rsidR="00624AA4" w:rsidRPr="005079AA" w:rsidRDefault="00624AA4" w:rsidP="004F4BB1">
            <w:pPr>
              <w:pStyle w:val="PL"/>
              <w:shd w:val="clear" w:color="auto" w:fill="E6E6E6"/>
            </w:pPr>
            <w:r w:rsidRPr="005079AA">
              <w:tab/>
            </w:r>
            <w:r w:rsidRPr="005079AA">
              <w:tab/>
            </w:r>
            <w:r w:rsidRPr="005079AA">
              <w:tab/>
            </w:r>
            <w:r w:rsidRPr="005079AA">
              <w:tab/>
              <w:t xml:space="preserve">} </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1EAF5632" w14:textId="77777777" w:rsidR="00624AA4" w:rsidRPr="005079AA" w:rsidRDefault="00624AA4" w:rsidP="004F4BB1">
            <w:pPr>
              <w:pStyle w:val="PL"/>
              <w:shd w:val="clear" w:color="auto" w:fill="E6E6E6"/>
            </w:pPr>
            <w:r w:rsidRPr="005079AA">
              <w:tab/>
            </w:r>
            <w:r w:rsidRPr="005079AA">
              <w:tab/>
            </w:r>
            <w:r w:rsidRPr="005079AA">
              <w:tab/>
              <w:t>}</w:t>
            </w:r>
          </w:p>
          <w:p w14:paraId="478A7017" w14:textId="77777777" w:rsidR="00624AA4" w:rsidRPr="005079AA" w:rsidRDefault="00624AA4" w:rsidP="004F4BB1">
            <w:pPr>
              <w:pStyle w:val="PL"/>
              <w:shd w:val="clear" w:color="auto" w:fill="E6E6E6"/>
            </w:pPr>
            <w:r w:rsidRPr="005079AA">
              <w:tab/>
            </w:r>
            <w:r w:rsidRPr="005079AA">
              <w:tab/>
              <w:t>}</w:t>
            </w:r>
          </w:p>
          <w:p w14:paraId="24FAF77A" w14:textId="77777777" w:rsidR="00624AA4" w:rsidRPr="005079AA" w:rsidRDefault="00624AA4"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4AF4C3FC" w14:textId="77777777" w:rsidR="00624AA4" w:rsidRPr="005079AA" w:rsidRDefault="00624AA4" w:rsidP="004F4BB1">
            <w:pPr>
              <w:pStyle w:val="PL"/>
              <w:shd w:val="clear" w:color="auto" w:fill="E6E6E6"/>
            </w:pPr>
            <w:r w:rsidRPr="005079AA">
              <w:lastRenderedPageBreak/>
              <w:tab/>
              <w:t>...,</w:t>
            </w:r>
          </w:p>
          <w:p w14:paraId="2B0F6B05" w14:textId="77777777" w:rsidR="00624AA4" w:rsidRPr="005079AA" w:rsidRDefault="00624AA4" w:rsidP="004F4BB1">
            <w:pPr>
              <w:pStyle w:val="PL"/>
              <w:shd w:val="clear" w:color="auto" w:fill="E6E6E6"/>
            </w:pPr>
            <w:r w:rsidRPr="005079AA">
              <w:rPr>
                <w:rFonts w:cs="Courier New"/>
              </w:rPr>
              <w:tab/>
              <w:t>[[</w:t>
            </w:r>
            <w:r w:rsidRPr="005079AA">
              <w:rPr>
                <w:rFonts w:cs="Courier New"/>
              </w:rPr>
              <w:tab/>
            </w:r>
            <w:r w:rsidRPr="005079AA">
              <w:t>discTF-IndexList-v1260</w:t>
            </w:r>
            <w:r w:rsidRPr="005079AA">
              <w:tab/>
            </w:r>
            <w:r w:rsidRPr="005079AA">
              <w:tab/>
            </w:r>
            <w:r w:rsidRPr="005079AA">
              <w:tab/>
            </w:r>
            <w:r w:rsidRPr="005079AA">
              <w:tab/>
              <w:t>CHOICE {</w:t>
            </w:r>
          </w:p>
          <w:p w14:paraId="09897BCE" w14:textId="77777777"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7A5F5145" w14:textId="77777777"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35BDB030" w14:textId="77777777" w:rsidR="00624AA4" w:rsidRPr="005079AA" w:rsidRDefault="00624AA4" w:rsidP="004F4BB1">
            <w:pPr>
              <w:pStyle w:val="PL"/>
              <w:shd w:val="clear" w:color="auto" w:fill="E6E6E6"/>
            </w:pPr>
            <w:r w:rsidRPr="005079AA">
              <w:tab/>
            </w:r>
            <w:r w:rsidRPr="005079AA">
              <w:tab/>
            </w:r>
            <w:r w:rsidRPr="005079AA">
              <w:tab/>
            </w:r>
            <w:r w:rsidRPr="005079AA">
              <w:tab/>
              <w:t>discTF-IndexList-r12b</w:t>
            </w:r>
            <w:r w:rsidRPr="005079AA">
              <w:tab/>
            </w:r>
            <w:r w:rsidRPr="005079AA">
              <w:tab/>
            </w:r>
            <w:r w:rsidRPr="005079AA">
              <w:tab/>
            </w:r>
            <w:r w:rsidRPr="005079AA">
              <w:tab/>
              <w:t>SL-TF-IndexPairList-r12b</w:t>
            </w:r>
          </w:p>
          <w:p w14:paraId="491CFF79" w14:textId="77777777" w:rsidR="00624AA4" w:rsidRPr="005079AA" w:rsidRDefault="00624AA4" w:rsidP="004F4BB1">
            <w:pPr>
              <w:pStyle w:val="PL"/>
              <w:shd w:val="clear" w:color="auto" w:fill="E6E6E6"/>
            </w:pPr>
            <w:r w:rsidRPr="005079AA">
              <w:tab/>
            </w:r>
            <w:r w:rsidRPr="005079AA">
              <w:tab/>
            </w:r>
            <w:r w:rsidRPr="005079AA">
              <w:tab/>
              <w:t>}</w:t>
            </w:r>
          </w:p>
          <w:p w14:paraId="78819D38" w14:textId="77777777" w:rsidR="00624AA4" w:rsidRPr="005079AA" w:rsidRDefault="00624AA4" w:rsidP="004F4BB1">
            <w:pPr>
              <w:pStyle w:val="PL"/>
              <w:shd w:val="clear" w:color="auto" w:fill="E6E6E6"/>
              <w:rPr>
                <w:rFonts w:ascii="Times New Roman" w:hAnsi="Times New Roman"/>
                <w:noProof w:val="0"/>
                <w:sz w:val="20"/>
                <w:szCs w:val="16"/>
              </w:rPr>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xml:space="preserve">-- </w:t>
            </w:r>
            <w:r w:rsidRPr="005079AA">
              <w:rPr>
                <w:szCs w:val="16"/>
              </w:rPr>
              <w:t>Need ON</w:t>
            </w:r>
          </w:p>
          <w:p w14:paraId="1F796C80" w14:textId="77777777" w:rsidR="00624AA4" w:rsidRPr="005079AA" w:rsidRDefault="00624AA4" w:rsidP="004F4BB1">
            <w:pPr>
              <w:pStyle w:val="PL"/>
              <w:shd w:val="clear" w:color="auto" w:fill="E6E6E6"/>
            </w:pPr>
            <w:r w:rsidRPr="005079AA">
              <w:rPr>
                <w:rFonts w:cs="Courier New"/>
              </w:rPr>
              <w:tab/>
              <w:t>]],</w:t>
            </w:r>
          </w:p>
          <w:p w14:paraId="1044276C" w14:textId="77777777" w:rsidR="00624AA4" w:rsidRPr="005079AA" w:rsidRDefault="00624AA4" w:rsidP="004F4BB1">
            <w:pPr>
              <w:pStyle w:val="PL"/>
              <w:shd w:val="clear" w:color="auto" w:fill="E6E6E6"/>
            </w:pPr>
            <w:r w:rsidRPr="005079AA">
              <w:tab/>
              <w:t>[[</w:t>
            </w:r>
            <w:r w:rsidRPr="005079AA">
              <w:tab/>
              <w:t>discTxResourcesPS-r13</w:t>
            </w:r>
            <w:r w:rsidRPr="005079AA">
              <w:tab/>
            </w:r>
            <w:r w:rsidRPr="005079AA">
              <w:tab/>
            </w:r>
            <w:r w:rsidRPr="005079AA">
              <w:tab/>
              <w:t>CHOICE {</w:t>
            </w:r>
          </w:p>
          <w:p w14:paraId="21A90133" w14:textId="77777777"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6B9FC662" w14:textId="77777777"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6B8A9B07" w14:textId="77777777" w:rsidR="00624AA4" w:rsidRPr="005079AA" w:rsidRDefault="00624AA4" w:rsidP="004F4BB1">
            <w:pPr>
              <w:pStyle w:val="PL"/>
              <w:shd w:val="clear" w:color="auto" w:fill="E6E6E6"/>
            </w:pPr>
            <w:r w:rsidRPr="005079AA">
              <w:tab/>
            </w:r>
            <w:r w:rsidRPr="005079AA">
              <w:tab/>
            </w:r>
            <w:r w:rsidRPr="005079AA">
              <w:tab/>
            </w:r>
            <w:r w:rsidRPr="005079AA">
              <w:tab/>
              <w:t>scheduled-r13</w:t>
            </w:r>
            <w:r w:rsidRPr="005079AA">
              <w:tab/>
            </w:r>
            <w:r w:rsidRPr="005079AA">
              <w:tab/>
            </w:r>
            <w:r w:rsidRPr="005079AA">
              <w:tab/>
            </w:r>
            <w:r w:rsidRPr="005079AA">
              <w:tab/>
            </w:r>
            <w:r w:rsidRPr="005079AA">
              <w:tab/>
            </w:r>
            <w:r w:rsidRPr="005079AA">
              <w:tab/>
              <w:t>SL-DiscTxConfigScheduled-r13,</w:t>
            </w:r>
          </w:p>
          <w:p w14:paraId="3F6A5E4B" w14:textId="77777777" w:rsidR="00624AA4" w:rsidRPr="005079AA" w:rsidRDefault="00624AA4" w:rsidP="004F4BB1">
            <w:pPr>
              <w:pStyle w:val="PL"/>
              <w:shd w:val="clear" w:color="auto" w:fill="E6E6E6"/>
            </w:pPr>
            <w:r w:rsidRPr="005079AA">
              <w:tab/>
            </w:r>
            <w:r w:rsidRPr="005079AA">
              <w:tab/>
            </w:r>
            <w:r w:rsidRPr="005079AA">
              <w:tab/>
            </w:r>
            <w:r w:rsidRPr="005079AA">
              <w:tab/>
              <w:t>ue-Selected-r13</w:t>
            </w:r>
            <w:r w:rsidRPr="005079AA">
              <w:tab/>
            </w:r>
            <w:r w:rsidRPr="005079AA">
              <w:tab/>
            </w:r>
            <w:r w:rsidRPr="005079AA">
              <w:tab/>
            </w:r>
            <w:r w:rsidRPr="005079AA">
              <w:tab/>
            </w:r>
            <w:r w:rsidRPr="005079AA">
              <w:tab/>
            </w:r>
            <w:r w:rsidRPr="005079AA">
              <w:tab/>
              <w:t>SEQUENCE {</w:t>
            </w:r>
          </w:p>
          <w:p w14:paraId="6EB03BBC" w14:textId="77777777" w:rsidR="00624AA4" w:rsidRPr="005079AA" w:rsidRDefault="00624AA4" w:rsidP="004F4BB1">
            <w:pPr>
              <w:pStyle w:val="PL"/>
              <w:shd w:val="clear" w:color="auto" w:fill="E6E6E6"/>
            </w:pPr>
            <w:r w:rsidRPr="005079AA">
              <w:tab/>
            </w:r>
            <w:r w:rsidRPr="005079AA">
              <w:tab/>
            </w:r>
            <w:r w:rsidRPr="005079AA">
              <w:tab/>
            </w:r>
            <w:r w:rsidRPr="005079AA">
              <w:tab/>
            </w:r>
            <w:r w:rsidRPr="005079AA">
              <w:tab/>
              <w:t>discTxPoolPS-Dedicated-r13</w:t>
            </w:r>
            <w:r w:rsidRPr="005079AA">
              <w:tab/>
            </w:r>
            <w:r w:rsidRPr="005079AA">
              <w:tab/>
            </w:r>
            <w:r w:rsidRPr="005079AA">
              <w:tab/>
              <w:t>SL-DiscTxPoolDedicated-r13</w:t>
            </w:r>
          </w:p>
          <w:p w14:paraId="79F088FD" w14:textId="77777777" w:rsidR="00624AA4" w:rsidRPr="005079AA" w:rsidRDefault="00624AA4" w:rsidP="004F4BB1">
            <w:pPr>
              <w:pStyle w:val="PL"/>
              <w:shd w:val="clear" w:color="auto" w:fill="E6E6E6"/>
            </w:pPr>
            <w:r w:rsidRPr="005079AA">
              <w:tab/>
            </w:r>
            <w:r w:rsidRPr="005079AA">
              <w:tab/>
            </w:r>
            <w:r w:rsidRPr="005079AA">
              <w:tab/>
            </w:r>
            <w:r w:rsidRPr="005079AA">
              <w:tab/>
              <w:t>}</w:t>
            </w:r>
          </w:p>
          <w:p w14:paraId="1BC44F1E" w14:textId="77777777" w:rsidR="00624AA4" w:rsidRPr="005079AA" w:rsidRDefault="00624AA4" w:rsidP="004F4BB1">
            <w:pPr>
              <w:pStyle w:val="PL"/>
              <w:shd w:val="clear" w:color="auto" w:fill="E6E6E6"/>
            </w:pPr>
            <w:r w:rsidRPr="005079AA">
              <w:tab/>
            </w:r>
            <w:r w:rsidRPr="005079AA">
              <w:tab/>
            </w:r>
            <w:r w:rsidRPr="005079AA">
              <w:tab/>
              <w:t>}</w:t>
            </w:r>
          </w:p>
          <w:p w14:paraId="551BF974" w14:textId="77777777"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2D3DC2E4" w14:textId="77777777" w:rsidR="00624AA4" w:rsidRPr="005079AA" w:rsidRDefault="00624AA4" w:rsidP="004F4BB1">
            <w:pPr>
              <w:pStyle w:val="PL"/>
              <w:shd w:val="clear" w:color="auto" w:fill="E6E6E6"/>
            </w:pPr>
            <w:r w:rsidRPr="005079AA">
              <w:tab/>
            </w:r>
            <w:r w:rsidRPr="005079AA">
              <w:tab/>
              <w:t>discTxInterFreqInfo-r13</w:t>
            </w:r>
            <w:r w:rsidRPr="005079AA">
              <w:tab/>
            </w:r>
            <w:r w:rsidRPr="005079AA">
              <w:tab/>
            </w:r>
            <w:r w:rsidRPr="005079AA">
              <w:tab/>
              <w:t>CHOICE {</w:t>
            </w:r>
          </w:p>
          <w:p w14:paraId="356A5FF3" w14:textId="77777777"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CEFACD1" w14:textId="77777777"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SEQUENCE</w:t>
            </w:r>
            <w:r w:rsidRPr="005079AA">
              <w:t xml:space="preserve"> {</w:t>
            </w:r>
          </w:p>
          <w:p w14:paraId="21C5A8F7" w14:textId="77777777" w:rsidR="00624AA4" w:rsidRPr="00F63DF7" w:rsidRDefault="00624AA4" w:rsidP="004F4BB1">
            <w:pPr>
              <w:pStyle w:val="PL"/>
              <w:shd w:val="clear" w:color="auto" w:fill="E6E6E6"/>
              <w:rPr>
                <w:strike/>
                <w:color w:val="FF0000"/>
              </w:rPr>
            </w:pPr>
            <w:r w:rsidRPr="00F63DF7">
              <w:rPr>
                <w:strike/>
                <w:color w:val="FF0000"/>
              </w:rPr>
              <w:tab/>
            </w:r>
            <w:r w:rsidRPr="00F63DF7">
              <w:rPr>
                <w:strike/>
                <w:color w:val="FF0000"/>
              </w:rPr>
              <w:tab/>
            </w:r>
            <w:r w:rsidRPr="00F63DF7">
              <w:rPr>
                <w:strike/>
                <w:color w:val="FF0000"/>
              </w:rPr>
              <w:tab/>
            </w:r>
            <w:r w:rsidRPr="00F63DF7">
              <w:rPr>
                <w:strike/>
                <w:color w:val="FF0000"/>
              </w:rPr>
              <w:tab/>
              <w:t>discTxCarrierFreq-r13</w:t>
            </w:r>
            <w:r w:rsidRPr="00F63DF7">
              <w:rPr>
                <w:strike/>
                <w:color w:val="FF0000"/>
              </w:rPr>
              <w:tab/>
            </w:r>
            <w:r w:rsidRPr="00F63DF7">
              <w:rPr>
                <w:strike/>
                <w:color w:val="FF0000"/>
              </w:rPr>
              <w:tab/>
            </w:r>
            <w:r w:rsidRPr="00F63DF7">
              <w:rPr>
                <w:strike/>
                <w:color w:val="FF0000"/>
              </w:rPr>
              <w:tab/>
            </w:r>
            <w:r w:rsidRPr="00F63DF7">
              <w:rPr>
                <w:strike/>
                <w:color w:val="FF0000"/>
              </w:rPr>
              <w:tab/>
              <w:t>ARFCN-ValueEUTRA-r9</w:t>
            </w:r>
            <w:r w:rsidRPr="00F63DF7">
              <w:rPr>
                <w:strike/>
                <w:color w:val="FF0000"/>
              </w:rPr>
              <w:tab/>
            </w:r>
            <w:r w:rsidRPr="00F63DF7">
              <w:rPr>
                <w:strike/>
                <w:color w:val="FF0000"/>
              </w:rPr>
              <w:tab/>
            </w:r>
            <w:r w:rsidRPr="00F63DF7">
              <w:rPr>
                <w:strike/>
                <w:color w:val="FF0000"/>
              </w:rPr>
              <w:tab/>
              <w:t>OPTIONAL,</w:t>
            </w:r>
            <w:r w:rsidRPr="00F63DF7">
              <w:rPr>
                <w:strike/>
                <w:color w:val="FF0000"/>
              </w:rPr>
              <w:tab/>
              <w:t>-- Need OR</w:t>
            </w:r>
          </w:p>
          <w:p w14:paraId="36EFD9CE" w14:textId="77777777" w:rsidR="00624AA4" w:rsidRPr="00F63DF7" w:rsidRDefault="00624AA4" w:rsidP="004F4BB1">
            <w:pPr>
              <w:pStyle w:val="PL"/>
              <w:shd w:val="clear" w:color="auto" w:fill="E6E6E6"/>
              <w:rPr>
                <w:strike/>
                <w:color w:val="FF0000"/>
              </w:rPr>
            </w:pPr>
            <w:r w:rsidRPr="00F63DF7">
              <w:rPr>
                <w:strike/>
                <w:color w:val="FF0000"/>
              </w:rPr>
              <w:tab/>
            </w:r>
            <w:r w:rsidRPr="00F63DF7">
              <w:rPr>
                <w:strike/>
                <w:color w:val="FF0000"/>
              </w:rPr>
              <w:tab/>
            </w:r>
            <w:r w:rsidRPr="00F63DF7">
              <w:rPr>
                <w:strike/>
                <w:color w:val="FF0000"/>
              </w:rPr>
              <w:tab/>
            </w:r>
            <w:r w:rsidRPr="00F63DF7">
              <w:rPr>
                <w:strike/>
                <w:color w:val="FF0000"/>
              </w:rPr>
              <w:tab/>
              <w:t>discTxRefCarrierDedicated-r13</w:t>
            </w:r>
            <w:r w:rsidRPr="00F63DF7">
              <w:rPr>
                <w:strike/>
                <w:color w:val="FF0000"/>
              </w:rPr>
              <w:tab/>
            </w:r>
            <w:r w:rsidRPr="00F63DF7">
              <w:rPr>
                <w:strike/>
                <w:color w:val="FF0000"/>
              </w:rPr>
              <w:tab/>
              <w:t>SL-DiscTxRefCarrierDedicated-r13</w:t>
            </w:r>
            <w:r w:rsidRPr="00F63DF7">
              <w:rPr>
                <w:strike/>
                <w:color w:val="FF0000"/>
              </w:rPr>
              <w:tab/>
              <w:t>OPTIONAL,</w:t>
            </w:r>
            <w:r w:rsidRPr="00F63DF7">
              <w:rPr>
                <w:strike/>
                <w:color w:val="FF0000"/>
              </w:rPr>
              <w:tab/>
              <w:t>-- Need OR</w:t>
            </w:r>
          </w:p>
          <w:p w14:paraId="2A839804" w14:textId="77777777" w:rsidR="00624AA4" w:rsidRPr="005079AA" w:rsidRDefault="00624AA4" w:rsidP="004F4BB1">
            <w:pPr>
              <w:pStyle w:val="PL"/>
              <w:shd w:val="clear" w:color="auto" w:fill="E6E6E6"/>
            </w:pPr>
            <w:r w:rsidRPr="005079AA">
              <w:tab/>
            </w:r>
            <w:r w:rsidRPr="005079AA">
              <w:tab/>
            </w:r>
            <w:r w:rsidRPr="005079AA">
              <w:tab/>
            </w:r>
            <w:r w:rsidRPr="005079AA">
              <w:tab/>
              <w:t>discTxInfoInterFreqListExt-r13</w:t>
            </w:r>
            <w:r w:rsidRPr="005079AA">
              <w:tab/>
            </w:r>
            <w:r w:rsidRPr="005079AA">
              <w:tab/>
            </w:r>
            <w:r w:rsidRPr="005079AA">
              <w:tab/>
              <w:t>SL-DiscTxInfoInterFreqListExt-r13</w:t>
            </w:r>
            <w:r w:rsidRPr="005079AA">
              <w:tab/>
              <w:t>OPTIONAL</w:t>
            </w:r>
            <w:r w:rsidRPr="005079AA">
              <w:tab/>
              <w:t>-- Need ON</w:t>
            </w:r>
          </w:p>
          <w:p w14:paraId="156BA5AD" w14:textId="77777777" w:rsidR="00624AA4" w:rsidRPr="005079AA" w:rsidRDefault="00624AA4" w:rsidP="004F4BB1">
            <w:pPr>
              <w:pStyle w:val="PL"/>
              <w:shd w:val="clear" w:color="auto" w:fill="E6E6E6"/>
            </w:pPr>
            <w:r w:rsidRPr="005079AA">
              <w:tab/>
            </w:r>
            <w:r w:rsidRPr="005079AA">
              <w:tab/>
            </w:r>
            <w:r w:rsidRPr="005079AA">
              <w:tab/>
              <w:t>}</w:t>
            </w:r>
          </w:p>
          <w:p w14:paraId="5DBF979E" w14:textId="77777777"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1A2863F7" w14:textId="77777777" w:rsidR="00624AA4" w:rsidRPr="005079AA" w:rsidRDefault="00624AA4" w:rsidP="004F4BB1">
            <w:pPr>
              <w:pStyle w:val="PL"/>
              <w:shd w:val="clear" w:color="auto" w:fill="E6E6E6"/>
            </w:pPr>
            <w:r w:rsidRPr="005079AA">
              <w:tab/>
            </w:r>
            <w:r w:rsidRPr="005079AA">
              <w:tab/>
              <w:t>gapRequestsAllowedDedicated-r13</w:t>
            </w:r>
            <w:r w:rsidRPr="005079AA">
              <w:tab/>
            </w:r>
            <w:r w:rsidRPr="005079AA">
              <w:tab/>
              <w:t>ENUMERATED {false, true}</w:t>
            </w:r>
            <w:r w:rsidRPr="005079AA">
              <w:tab/>
              <w:t>OPTIONAL,</w:t>
            </w:r>
            <w:r w:rsidRPr="005079AA">
              <w:tab/>
              <w:t>-- Need ON</w:t>
            </w:r>
          </w:p>
          <w:p w14:paraId="1A8FACDC" w14:textId="77777777" w:rsidR="00624AA4" w:rsidRPr="005079AA" w:rsidRDefault="00624AA4" w:rsidP="004F4BB1">
            <w:pPr>
              <w:pStyle w:val="PL"/>
              <w:shd w:val="clear" w:color="auto" w:fill="E6E6E6"/>
            </w:pPr>
            <w:r w:rsidRPr="005079AA">
              <w:tab/>
            </w:r>
            <w:r w:rsidRPr="005079AA">
              <w:tab/>
              <w:t>discRxGapConfig-r13</w:t>
            </w:r>
            <w:r w:rsidRPr="005079AA">
              <w:tab/>
            </w:r>
            <w:r w:rsidRPr="005079AA">
              <w:tab/>
            </w:r>
            <w:r w:rsidRPr="005079AA">
              <w:tab/>
            </w:r>
            <w:r w:rsidRPr="005079AA">
              <w:tab/>
            </w:r>
            <w:r w:rsidRPr="005079AA">
              <w:tab/>
              <w:t>CHOICE {</w:t>
            </w:r>
          </w:p>
          <w:p w14:paraId="14E73B42" w14:textId="77777777"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5D90376" w14:textId="77777777"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14:paraId="716666FC" w14:textId="77777777"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0089B654" w14:textId="77777777" w:rsidR="00624AA4" w:rsidRPr="005079AA" w:rsidRDefault="00624AA4" w:rsidP="004F4BB1">
            <w:pPr>
              <w:pStyle w:val="PL"/>
              <w:shd w:val="clear" w:color="auto" w:fill="E6E6E6"/>
            </w:pPr>
            <w:r w:rsidRPr="005079AA">
              <w:tab/>
            </w:r>
            <w:r w:rsidRPr="005079AA">
              <w:tab/>
              <w:t>discTxGapConfig-r13</w:t>
            </w:r>
            <w:r w:rsidRPr="005079AA">
              <w:tab/>
            </w:r>
            <w:r w:rsidRPr="005079AA">
              <w:tab/>
            </w:r>
            <w:r w:rsidRPr="005079AA">
              <w:tab/>
            </w:r>
            <w:r w:rsidRPr="005079AA">
              <w:tab/>
            </w:r>
            <w:r w:rsidRPr="005079AA">
              <w:tab/>
              <w:t>CHOICE {</w:t>
            </w:r>
          </w:p>
          <w:p w14:paraId="3E2473D5" w14:textId="77777777"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177C7884" w14:textId="77777777"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14:paraId="1D281F7F" w14:textId="77777777"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274CFFD0" w14:textId="77777777" w:rsidR="00624AA4" w:rsidRPr="005079AA" w:rsidRDefault="00624AA4" w:rsidP="004F4BB1">
            <w:pPr>
              <w:pStyle w:val="PL"/>
              <w:shd w:val="clear" w:color="auto" w:fill="E6E6E6"/>
            </w:pPr>
            <w:r w:rsidRPr="005079AA">
              <w:tab/>
            </w:r>
            <w:r w:rsidRPr="005079AA">
              <w:tab/>
              <w:t>discSysInfoReportConfig-r13</w:t>
            </w:r>
            <w:r w:rsidRPr="005079AA">
              <w:tab/>
            </w:r>
            <w:r w:rsidRPr="005079AA">
              <w:tab/>
            </w:r>
            <w:r w:rsidRPr="005079AA">
              <w:tab/>
              <w:t>CHOICE {</w:t>
            </w:r>
          </w:p>
          <w:p w14:paraId="4FFE9CA3" w14:textId="77777777" w:rsidR="00624AA4" w:rsidRPr="005079AA" w:rsidRDefault="00624AA4"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75CBFD64" w14:textId="77777777" w:rsidR="00624AA4" w:rsidRPr="005079AA" w:rsidRDefault="00624AA4"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SL-DiscSysInfoReportFreqList-r13</w:t>
            </w:r>
          </w:p>
          <w:p w14:paraId="2DC4DFEA" w14:textId="77777777" w:rsidR="00624AA4" w:rsidRPr="005079AA" w:rsidRDefault="00624AA4"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4CECDC6" w14:textId="77777777" w:rsidR="00624AA4" w:rsidRPr="005079AA" w:rsidRDefault="00624AA4" w:rsidP="004F4BB1">
            <w:pPr>
              <w:pStyle w:val="PL"/>
              <w:shd w:val="clear" w:color="auto" w:fill="E6E6E6"/>
            </w:pPr>
            <w:r w:rsidRPr="005079AA">
              <w:tab/>
              <w:t>]]</w:t>
            </w:r>
          </w:p>
          <w:p w14:paraId="3CB926DB" w14:textId="77777777" w:rsidR="00624AA4" w:rsidRPr="005079AA" w:rsidRDefault="00624AA4" w:rsidP="004F4BB1">
            <w:pPr>
              <w:pStyle w:val="PL"/>
              <w:pBdr>
                <w:bottom w:val="single" w:sz="6" w:space="1" w:color="auto"/>
              </w:pBdr>
              <w:shd w:val="clear" w:color="auto" w:fill="E6E6E6"/>
            </w:pPr>
            <w:r w:rsidRPr="005079AA">
              <w:t>}</w:t>
            </w:r>
          </w:p>
          <w:p w14:paraId="2614780D" w14:textId="77777777" w:rsidR="00624AA4" w:rsidRPr="007D468D" w:rsidRDefault="00624AA4" w:rsidP="00F63DF7">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rPr>
              <w:t>Ericsson:</w:t>
            </w:r>
            <w:r w:rsidRPr="00F63DF7">
              <w:rPr>
                <w:rFonts w:ascii="Arial" w:hAnsi="Arial" w:cs="Arial"/>
                <w:noProof/>
                <w:color w:val="1F497D" w:themeColor="text2"/>
                <w:sz w:val="16"/>
                <w:szCs w:val="16"/>
              </w:rPr>
              <w:t xml:space="preserve"> We don’t understand the reason behind this change. Maybe Huawei can clarify? </w:t>
            </w:r>
            <w:r w:rsidRPr="00F63DF7">
              <w:rPr>
                <w:rFonts w:ascii="Arial" w:hAnsi="Arial" w:cs="Arial"/>
                <w:noProof/>
                <w:color w:val="1F497D" w:themeColor="text2"/>
                <w:sz w:val="16"/>
                <w:szCs w:val="16"/>
                <w:lang w:eastAsia="ko-KR"/>
              </w:rPr>
              <w:t xml:space="preserve">There seems to be several open issues related to how and which frequencies can be configured for discovery. Perhaps we could use a clarifying </w:t>
            </w:r>
            <w:r w:rsidRPr="007D468D">
              <w:rPr>
                <w:rFonts w:ascii="Arial" w:hAnsi="Arial" w:cs="Arial"/>
                <w:noProof/>
                <w:color w:val="1F497D" w:themeColor="text2"/>
                <w:sz w:val="16"/>
                <w:szCs w:val="16"/>
                <w:lang w:eastAsia="ko-KR"/>
              </w:rPr>
              <w:t>discussion and good contributions to settle this?</w:t>
            </w:r>
          </w:p>
          <w:p w14:paraId="7A4E520D" w14:textId="77777777" w:rsidR="00624AA4" w:rsidRDefault="00624AA4" w:rsidP="00F63DF7">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Not sure about the proposal. Current formulation is fine. Can be discussed in separate discussion document.</w:t>
            </w:r>
          </w:p>
          <w:p w14:paraId="29AEB9EE" w14:textId="77777777" w:rsidR="00624AA4" w:rsidRDefault="00624AA4" w:rsidP="00F63DF7">
            <w:pPr>
              <w:pBdr>
                <w:bottom w:val="single" w:sz="6" w:space="1" w:color="auto"/>
              </w:pBd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lastRenderedPageBreak/>
              <w:t>Samsung:</w:t>
            </w:r>
            <w:r>
              <w:rPr>
                <w:rFonts w:ascii="Arial" w:hAnsi="Arial" w:cs="Arial"/>
                <w:noProof/>
                <w:color w:val="1F497D" w:themeColor="text2"/>
                <w:sz w:val="16"/>
                <w:szCs w:val="16"/>
                <w:lang w:eastAsia="ko-KR"/>
              </w:rPr>
              <w:t xml:space="preserve"> See/ same as L.042/3.</w:t>
            </w:r>
          </w:p>
          <w:p w14:paraId="2F1FA705" w14:textId="77777777" w:rsidR="00624AA4" w:rsidRPr="00BD494B" w:rsidRDefault="00624AA4" w:rsidP="00F63DF7">
            <w:pPr>
              <w:spacing w:after="0"/>
              <w:rPr>
                <w:rFonts w:ascii="Arial" w:hAnsi="Arial" w:cs="Arial"/>
                <w:noProof/>
                <w:sz w:val="16"/>
                <w:szCs w:val="16"/>
              </w:rPr>
            </w:pPr>
            <w:r w:rsidRPr="00932E30">
              <w:rPr>
                <w:rFonts w:ascii="Arial" w:hAnsi="Arial" w:cs="Arial"/>
                <w:noProof/>
                <w:color w:val="C0504D" w:themeColor="accent2"/>
                <w:sz w:val="16"/>
                <w:szCs w:val="16"/>
                <w:lang w:eastAsia="ko-KR"/>
              </w:rPr>
              <w:t>Chair: Covered by L.042/3</w:t>
            </w:r>
          </w:p>
        </w:tc>
        <w:tc>
          <w:tcPr>
            <w:tcW w:w="1060" w:type="dxa"/>
            <w:tcBorders>
              <w:bottom w:val="single" w:sz="4" w:space="0" w:color="auto"/>
            </w:tcBorders>
            <w:shd w:val="clear" w:color="auto" w:fill="CCFF99"/>
          </w:tcPr>
          <w:p w14:paraId="6C573033"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Closed</w:t>
            </w:r>
          </w:p>
        </w:tc>
      </w:tr>
      <w:tr w:rsidR="00624AA4" w:rsidRPr="00BD494B" w14:paraId="2A542F96" w14:textId="77777777" w:rsidTr="00C7688C">
        <w:tc>
          <w:tcPr>
            <w:tcW w:w="769" w:type="dxa"/>
            <w:shd w:val="clear" w:color="auto" w:fill="auto"/>
          </w:tcPr>
          <w:p w14:paraId="3C4A90B4"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lastRenderedPageBreak/>
              <w:t>L.040</w:t>
            </w:r>
          </w:p>
        </w:tc>
        <w:tc>
          <w:tcPr>
            <w:tcW w:w="1677" w:type="dxa"/>
            <w:shd w:val="clear" w:color="auto" w:fill="auto"/>
          </w:tcPr>
          <w:p w14:paraId="139E2B66" w14:textId="77777777"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35F3B203" w14:textId="77777777" w:rsidR="00624AA4" w:rsidRPr="00582EEC" w:rsidRDefault="00624AA4" w:rsidP="000F1C1D">
            <w:pPr>
              <w:pStyle w:val="PL"/>
              <w:shd w:val="clear" w:color="auto" w:fill="E6E6E6"/>
            </w:pPr>
            <w:r w:rsidRPr="00582EEC">
              <w:tab/>
            </w:r>
            <w:r>
              <w:t>[[</w:t>
            </w:r>
            <w:r>
              <w:tab/>
              <w:t>discTxResourcesPS-r13</w:t>
            </w:r>
            <w:r w:rsidRPr="00582EEC">
              <w:tab/>
            </w:r>
            <w:r w:rsidRPr="00582EEC">
              <w:tab/>
            </w:r>
            <w:r w:rsidRPr="00582EEC">
              <w:tab/>
              <w:t>CHOICE {</w:t>
            </w:r>
          </w:p>
          <w:p w14:paraId="6100DB47" w14:textId="77777777" w:rsidR="00624AA4" w:rsidRPr="00582EEC" w:rsidRDefault="00624AA4"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78E929DA" w14:textId="77777777" w:rsidR="00624AA4" w:rsidRPr="00582EEC" w:rsidRDefault="00624AA4"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14:paraId="23F78217" w14:textId="77777777" w:rsidR="00624AA4" w:rsidRPr="00582EEC" w:rsidRDefault="00624AA4"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14:paraId="6946636D" w14:textId="77777777" w:rsidR="00624AA4" w:rsidRPr="00582EEC" w:rsidRDefault="00624AA4"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14:paraId="4C6139D8" w14:textId="77777777" w:rsidR="00624AA4" w:rsidRDefault="00624AA4" w:rsidP="000F1C1D">
            <w:pPr>
              <w:pStyle w:val="PL"/>
              <w:shd w:val="clear" w:color="auto" w:fill="E6E6E6"/>
            </w:pPr>
            <w:r w:rsidRPr="00582EEC">
              <w:tab/>
            </w:r>
            <w:r w:rsidRPr="00582EEC">
              <w:tab/>
            </w:r>
            <w:r w:rsidRPr="00582EEC">
              <w:tab/>
            </w:r>
            <w:r w:rsidRPr="00582EEC">
              <w:tab/>
            </w:r>
            <w:r>
              <w:tab/>
            </w:r>
            <w:r w:rsidRPr="00582EEC">
              <w:t>discTxPool</w:t>
            </w:r>
            <w:r>
              <w:t>PS</w:t>
            </w:r>
            <w:r w:rsidRPr="00526B73">
              <w:rPr>
                <w:highlight w:val="yellow"/>
              </w:rPr>
              <w:t>-</w:t>
            </w:r>
            <w:r w:rsidRPr="00582EEC">
              <w:t>Dedicated-r1</w:t>
            </w:r>
            <w:r>
              <w:t>3</w:t>
            </w:r>
            <w:r w:rsidRPr="00582EEC">
              <w:tab/>
            </w:r>
            <w:r w:rsidRPr="00582EEC">
              <w:tab/>
            </w:r>
            <w:r w:rsidRPr="00582EEC">
              <w:tab/>
            </w:r>
            <w:r>
              <w:t>SL-DiscTxPoolDedicated-r13</w:t>
            </w:r>
          </w:p>
          <w:p w14:paraId="48F4E6DD" w14:textId="77777777" w:rsidR="00624AA4" w:rsidRDefault="00624AA4" w:rsidP="000F1C1D">
            <w:pPr>
              <w:pStyle w:val="PL"/>
              <w:shd w:val="clear" w:color="auto" w:fill="E6E6E6"/>
            </w:pPr>
            <w:r>
              <w:tab/>
            </w:r>
            <w:r>
              <w:tab/>
            </w:r>
            <w:r>
              <w:tab/>
            </w:r>
            <w:r>
              <w:tab/>
              <w:t>}</w:t>
            </w:r>
          </w:p>
          <w:p w14:paraId="76498C7D" w14:textId="77777777" w:rsidR="00624AA4" w:rsidRPr="00582EEC" w:rsidRDefault="00624AA4" w:rsidP="000F1C1D">
            <w:pPr>
              <w:pStyle w:val="PL"/>
              <w:shd w:val="clear" w:color="auto" w:fill="E6E6E6"/>
            </w:pPr>
            <w:r w:rsidRPr="00582EEC">
              <w:tab/>
            </w:r>
            <w:r w:rsidRPr="00582EEC">
              <w:tab/>
            </w:r>
            <w:r w:rsidRPr="00582EEC">
              <w:tab/>
              <w:t>}</w:t>
            </w:r>
          </w:p>
          <w:p w14:paraId="7E9FA04D" w14:textId="77777777" w:rsidR="00624AA4" w:rsidRPr="00582EEC" w:rsidRDefault="00624AA4" w:rsidP="000F1C1D">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4CD5A4C8" w14:textId="77777777" w:rsidR="00624AA4" w:rsidRPr="00523726" w:rsidRDefault="00624AA4" w:rsidP="000F1C1D">
            <w:pPr>
              <w:pStyle w:val="TAL"/>
              <w:rPr>
                <w:sz w:val="16"/>
                <w:szCs w:val="16"/>
                <w:lang w:eastAsia="ko-KR"/>
              </w:rPr>
            </w:pPr>
            <w:r w:rsidRPr="00523726">
              <w:rPr>
                <w:rFonts w:hint="eastAsia"/>
                <w:sz w:val="16"/>
                <w:szCs w:val="16"/>
                <w:lang w:eastAsia="ko-KR"/>
              </w:rPr>
              <w:t xml:space="preserve">Editorial correction: </w:t>
            </w:r>
            <w:r w:rsidRPr="00523726">
              <w:rPr>
                <w:sz w:val="16"/>
                <w:szCs w:val="16"/>
                <w:lang w:eastAsia="ko-KR"/>
              </w:rPr>
              <w:t>hyphen</w:t>
            </w:r>
            <w:r w:rsidRPr="00523726">
              <w:rPr>
                <w:rFonts w:hint="eastAsia"/>
                <w:sz w:val="16"/>
                <w:szCs w:val="16"/>
                <w:lang w:eastAsia="ko-KR"/>
              </w:rPr>
              <w:t xml:space="preserve"> is not needed</w:t>
            </w:r>
          </w:p>
        </w:tc>
        <w:tc>
          <w:tcPr>
            <w:tcW w:w="708" w:type="dxa"/>
            <w:gridSpan w:val="3"/>
            <w:shd w:val="clear" w:color="auto" w:fill="auto"/>
          </w:tcPr>
          <w:p w14:paraId="3B1F5B68" w14:textId="77777777" w:rsidR="00624AA4" w:rsidRPr="000164B6" w:rsidRDefault="00624AA4" w:rsidP="000F1C1D">
            <w:pPr>
              <w:spacing w:after="0"/>
              <w:rPr>
                <w:rFonts w:ascii="Arial" w:hAnsi="Arial" w:cs="Arial"/>
                <w:i/>
                <w:noProof/>
                <w:sz w:val="16"/>
                <w:szCs w:val="16"/>
                <w:lang w:eastAsia="ko-KR"/>
              </w:rPr>
            </w:pPr>
            <w:r>
              <w:rPr>
                <w:rFonts w:ascii="Arial" w:hAnsi="Arial" w:cs="Arial" w:hint="eastAsia"/>
                <w:i/>
                <w:noProof/>
                <w:sz w:val="16"/>
                <w:szCs w:val="16"/>
                <w:lang w:eastAsia="ko-KR"/>
              </w:rPr>
              <w:t>2</w:t>
            </w:r>
          </w:p>
        </w:tc>
        <w:tc>
          <w:tcPr>
            <w:tcW w:w="6077" w:type="dxa"/>
            <w:shd w:val="clear" w:color="auto" w:fill="auto"/>
          </w:tcPr>
          <w:p w14:paraId="3D027AF3" w14:textId="77777777" w:rsidR="00624AA4" w:rsidRPr="00582EEC" w:rsidRDefault="00624AA4" w:rsidP="000F1C1D">
            <w:pPr>
              <w:pStyle w:val="PL"/>
              <w:shd w:val="clear" w:color="auto" w:fill="E6E6E6"/>
            </w:pPr>
            <w:r w:rsidRPr="00582EEC">
              <w:tab/>
            </w:r>
            <w:r>
              <w:t>[[</w:t>
            </w:r>
            <w:r>
              <w:tab/>
              <w:t>discTxResourcesPS-r13</w:t>
            </w:r>
            <w:r w:rsidRPr="00582EEC">
              <w:tab/>
            </w:r>
            <w:r w:rsidRPr="00582EEC">
              <w:tab/>
            </w:r>
            <w:r w:rsidRPr="00582EEC">
              <w:tab/>
              <w:t>CHOICE {</w:t>
            </w:r>
          </w:p>
          <w:p w14:paraId="233391C6" w14:textId="77777777" w:rsidR="00624AA4" w:rsidRPr="00582EEC" w:rsidRDefault="00624AA4"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0C6C1613" w14:textId="77777777" w:rsidR="00624AA4" w:rsidRPr="00582EEC" w:rsidRDefault="00624AA4"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14:paraId="299792C6" w14:textId="77777777" w:rsidR="00624AA4" w:rsidRPr="00582EEC" w:rsidRDefault="00624AA4"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14:paraId="36E66E6D" w14:textId="77777777" w:rsidR="00624AA4" w:rsidRPr="00582EEC" w:rsidRDefault="00624AA4"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14:paraId="412723CA" w14:textId="77777777" w:rsidR="00624AA4" w:rsidRDefault="00624AA4" w:rsidP="000F1C1D">
            <w:pPr>
              <w:pStyle w:val="PL"/>
              <w:shd w:val="clear" w:color="auto" w:fill="E6E6E6"/>
            </w:pPr>
            <w:r w:rsidRPr="00582EEC">
              <w:tab/>
            </w:r>
            <w:r w:rsidRPr="00582EEC">
              <w:tab/>
            </w:r>
            <w:r w:rsidRPr="00582EEC">
              <w:tab/>
            </w:r>
            <w:r w:rsidRPr="00582EEC">
              <w:tab/>
            </w:r>
            <w:r>
              <w:tab/>
            </w:r>
            <w:r w:rsidRPr="00582EEC">
              <w:t>discTxPool</w:t>
            </w:r>
            <w:r>
              <w:t>PS</w:t>
            </w:r>
            <w:r w:rsidRPr="00523726">
              <w:rPr>
                <w:strike/>
                <w:color w:val="FF0000"/>
                <w:highlight w:val="yellow"/>
              </w:rPr>
              <w:t>-</w:t>
            </w:r>
            <w:r w:rsidRPr="00582EEC">
              <w:t>Dedicated-r1</w:t>
            </w:r>
            <w:r>
              <w:t>3</w:t>
            </w:r>
            <w:r w:rsidRPr="00582EEC">
              <w:tab/>
            </w:r>
            <w:r w:rsidRPr="00582EEC">
              <w:tab/>
            </w:r>
            <w:r w:rsidRPr="00582EEC">
              <w:tab/>
            </w:r>
            <w:r>
              <w:t>SL-DiscTxPoolDedicated-r13</w:t>
            </w:r>
          </w:p>
          <w:p w14:paraId="1594CE35" w14:textId="77777777" w:rsidR="00624AA4" w:rsidRDefault="00624AA4" w:rsidP="000F1C1D">
            <w:pPr>
              <w:pStyle w:val="PL"/>
              <w:shd w:val="clear" w:color="auto" w:fill="E6E6E6"/>
            </w:pPr>
            <w:r>
              <w:tab/>
            </w:r>
            <w:r>
              <w:tab/>
            </w:r>
            <w:r>
              <w:tab/>
            </w:r>
            <w:r>
              <w:tab/>
              <w:t>}</w:t>
            </w:r>
          </w:p>
          <w:p w14:paraId="08B78838" w14:textId="77777777" w:rsidR="00624AA4" w:rsidRPr="00582EEC" w:rsidRDefault="00624AA4" w:rsidP="000F1C1D">
            <w:pPr>
              <w:pStyle w:val="PL"/>
              <w:shd w:val="clear" w:color="auto" w:fill="E6E6E6"/>
            </w:pPr>
            <w:r w:rsidRPr="00582EEC">
              <w:tab/>
            </w:r>
            <w:r w:rsidRPr="00582EEC">
              <w:tab/>
            </w:r>
            <w:r w:rsidRPr="00582EEC">
              <w:tab/>
              <w:t>}</w:t>
            </w:r>
          </w:p>
          <w:p w14:paraId="03F19255" w14:textId="77777777" w:rsidR="00624AA4" w:rsidRPr="00523726" w:rsidRDefault="00624AA4" w:rsidP="000F1C1D">
            <w:pPr>
              <w:pStyle w:val="PL"/>
              <w:pBdr>
                <w:bottom w:val="single" w:sz="6" w:space="1" w:color="auto"/>
              </w:pBdr>
              <w:shd w:val="clear" w:color="auto" w:fill="E6E6E6"/>
              <w:rPr>
                <w:color w:val="1F497D" w:themeColor="text2"/>
              </w:rPr>
            </w:pPr>
            <w:r w:rsidRPr="00523726">
              <w:rPr>
                <w:color w:val="1F497D" w:themeColor="text2"/>
              </w:rPr>
              <w:tab/>
            </w:r>
            <w:r w:rsidRPr="00523726">
              <w:rPr>
                <w:color w:val="1F497D" w:themeColor="text2"/>
              </w:rPr>
              <w:tab/>
              <w:t>}</w:t>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t>OPTIONAL,</w:t>
            </w:r>
            <w:r w:rsidRPr="00523726">
              <w:rPr>
                <w:color w:val="1F497D" w:themeColor="text2"/>
              </w:rPr>
              <w:tab/>
              <w:t>-- Need ON</w:t>
            </w:r>
          </w:p>
          <w:p w14:paraId="65876D04" w14:textId="77777777" w:rsidR="00624AA4" w:rsidRDefault="00624AA4"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Agree.</w:t>
            </w:r>
          </w:p>
          <w:p w14:paraId="176E1DC1" w14:textId="77777777" w:rsidR="00624AA4" w:rsidRDefault="00624AA4" w:rsidP="000F1C1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14:paraId="76782CC8" w14:textId="77777777" w:rsidR="00624AA4" w:rsidRDefault="00624AA4" w:rsidP="000F1C1D">
            <w:pPr>
              <w:pBdr>
                <w:bottom w:val="single" w:sz="6" w:space="1" w:color="auto"/>
              </w:pBdr>
              <w:spacing w:after="0"/>
              <w:rPr>
                <w:rFonts w:ascii="Arial" w:eastAsia="SimSun" w:hAnsi="Arial" w:cs="Arial"/>
                <w:noProof/>
                <w:color w:val="1F497D" w:themeColor="text2"/>
                <w:sz w:val="16"/>
                <w:szCs w:val="16"/>
                <w:lang w:eastAsia="zh-CN"/>
              </w:rPr>
            </w:pPr>
            <w:r w:rsidRPr="00E078E6">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Do not agree i.e. needed after abbreviation (PS)</w:t>
            </w:r>
          </w:p>
          <w:p w14:paraId="7B5AF348" w14:textId="77777777" w:rsidR="00624AA4" w:rsidRPr="00932E30" w:rsidRDefault="00624AA4" w:rsidP="000F1C1D">
            <w:pPr>
              <w:spacing w:after="0"/>
              <w:rPr>
                <w:rFonts w:ascii="Arial" w:eastAsia="SimSun" w:hAnsi="Arial" w:cs="Arial"/>
                <w:b/>
                <w:noProof/>
                <w:color w:val="C0504D" w:themeColor="accent2"/>
                <w:sz w:val="16"/>
                <w:szCs w:val="16"/>
                <w:lang w:eastAsia="zh-CN"/>
              </w:rPr>
            </w:pPr>
            <w:r w:rsidRPr="00932E30">
              <w:rPr>
                <w:rFonts w:ascii="Arial" w:eastAsia="SimSun" w:hAnsi="Arial" w:cs="Arial"/>
                <w:b/>
                <w:noProof/>
                <w:color w:val="C0504D" w:themeColor="accent2"/>
                <w:sz w:val="16"/>
                <w:szCs w:val="16"/>
                <w:lang w:eastAsia="zh-CN"/>
              </w:rPr>
              <w:t>Chair:</w:t>
            </w:r>
          </w:p>
          <w:p w14:paraId="6B34104F" w14:textId="77777777" w:rsidR="00624AA4" w:rsidRDefault="00624AA4" w:rsidP="000F1C1D">
            <w:pPr>
              <w:spacing w:after="0"/>
              <w:rPr>
                <w:rFonts w:ascii="Arial" w:hAnsi="Arial" w:cs="Arial"/>
                <w:noProof/>
                <w:sz w:val="16"/>
                <w:szCs w:val="16"/>
                <w:lang w:eastAsia="ko-KR"/>
              </w:rPr>
            </w:pPr>
            <w:r w:rsidRPr="00932E30">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476289FB"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Closed</w:t>
            </w:r>
          </w:p>
        </w:tc>
      </w:tr>
      <w:tr w:rsidR="00624AA4" w:rsidRPr="00BD494B" w14:paraId="0E98B3F2" w14:textId="77777777" w:rsidTr="00C7688C">
        <w:tc>
          <w:tcPr>
            <w:tcW w:w="769" w:type="dxa"/>
            <w:shd w:val="clear" w:color="auto" w:fill="auto"/>
          </w:tcPr>
          <w:p w14:paraId="7AB25951"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L.041</w:t>
            </w:r>
          </w:p>
        </w:tc>
        <w:tc>
          <w:tcPr>
            <w:tcW w:w="1677" w:type="dxa"/>
            <w:shd w:val="clear" w:color="auto" w:fill="auto"/>
          </w:tcPr>
          <w:p w14:paraId="271971BD" w14:textId="77777777" w:rsidR="00624AA4" w:rsidRPr="000F1C1D" w:rsidRDefault="00624AA4"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162D1623" w14:textId="77777777" w:rsidR="00624AA4" w:rsidRPr="00523726" w:rsidRDefault="00624AA4" w:rsidP="000F1C1D">
            <w:pPr>
              <w:pStyle w:val="TAL"/>
              <w:rPr>
                <w:sz w:val="16"/>
                <w:szCs w:val="16"/>
                <w:lang w:eastAsia="ko-KR"/>
              </w:rPr>
            </w:pPr>
            <w:r w:rsidRPr="00523726">
              <w:rPr>
                <w:rFonts w:hint="eastAsia"/>
                <w:sz w:val="16"/>
                <w:szCs w:val="16"/>
                <w:lang w:eastAsia="ko-KR"/>
              </w:rPr>
              <w:t xml:space="preserve">Suggest to rename "discTxInterFreqInfo" to discTxInterFreqResources" to be aligned with </w:t>
            </w:r>
            <w:r w:rsidRPr="00523726">
              <w:rPr>
                <w:sz w:val="16"/>
                <w:szCs w:val="16"/>
              </w:rPr>
              <w:t>discTxResources</w:t>
            </w:r>
            <w:r w:rsidRPr="00523726">
              <w:rPr>
                <w:rFonts w:hint="eastAsia"/>
                <w:sz w:val="16"/>
                <w:szCs w:val="16"/>
                <w:lang w:eastAsia="ko-KR"/>
              </w:rPr>
              <w:t xml:space="preserve">-r12 or </w:t>
            </w:r>
            <w:r w:rsidRPr="00523726">
              <w:rPr>
                <w:sz w:val="16"/>
                <w:szCs w:val="16"/>
              </w:rPr>
              <w:t>discTxResources</w:t>
            </w:r>
            <w:r w:rsidRPr="00523726">
              <w:rPr>
                <w:rFonts w:hint="eastAsia"/>
                <w:sz w:val="16"/>
                <w:szCs w:val="16"/>
                <w:lang w:eastAsia="ko-KR"/>
              </w:rPr>
              <w:t>PS-r13</w:t>
            </w:r>
          </w:p>
          <w:p w14:paraId="5AB6F236" w14:textId="77777777" w:rsidR="00624AA4" w:rsidRPr="00582EEC" w:rsidRDefault="00624AA4" w:rsidP="000F1C1D">
            <w:pPr>
              <w:pStyle w:val="PL"/>
              <w:shd w:val="clear" w:color="auto" w:fill="E6E6E6"/>
            </w:pPr>
            <w:r w:rsidRPr="00582EEC">
              <w:tab/>
            </w:r>
            <w:r>
              <w:tab/>
              <w:t>discTxInterFreqInfo-r13</w:t>
            </w:r>
            <w:r w:rsidRPr="00582EEC">
              <w:tab/>
            </w:r>
            <w:r w:rsidRPr="00582EEC">
              <w:tab/>
            </w:r>
            <w:r w:rsidRPr="00582EEC">
              <w:tab/>
              <w:t>CHOICE {</w:t>
            </w:r>
          </w:p>
          <w:p w14:paraId="3776F5FB" w14:textId="77777777" w:rsidR="00624AA4" w:rsidRPr="00582EEC" w:rsidRDefault="00624AA4"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69C77B64" w14:textId="77777777" w:rsidR="00624AA4" w:rsidRDefault="00624AA4" w:rsidP="00B80333">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tc>
        <w:tc>
          <w:tcPr>
            <w:tcW w:w="708" w:type="dxa"/>
            <w:gridSpan w:val="3"/>
            <w:shd w:val="clear" w:color="auto" w:fill="auto"/>
          </w:tcPr>
          <w:p w14:paraId="24D5AA09"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77" w:type="dxa"/>
            <w:shd w:val="clear" w:color="auto" w:fill="auto"/>
          </w:tcPr>
          <w:p w14:paraId="33E8D4AA" w14:textId="77777777" w:rsidR="00624AA4" w:rsidRPr="00582EEC" w:rsidRDefault="00624AA4" w:rsidP="000F1C1D">
            <w:pPr>
              <w:pStyle w:val="PL"/>
              <w:shd w:val="clear" w:color="auto" w:fill="E6E6E6"/>
            </w:pPr>
            <w:r w:rsidRPr="00582EEC">
              <w:tab/>
            </w:r>
            <w:r>
              <w:tab/>
              <w:t>discTxInterFreq</w:t>
            </w:r>
            <w:r w:rsidRPr="00523726">
              <w:rPr>
                <w:rFonts w:hint="eastAsia"/>
                <w:color w:val="FF0000"/>
                <w:u w:val="single"/>
                <w:lang w:eastAsia="ko-KR"/>
              </w:rPr>
              <w:t>Resources</w:t>
            </w:r>
            <w:r w:rsidRPr="00523726">
              <w:rPr>
                <w:strike/>
                <w:color w:val="FF0000"/>
              </w:rPr>
              <w:t>Info</w:t>
            </w:r>
            <w:r>
              <w:t>-r13</w:t>
            </w:r>
            <w:r w:rsidRPr="00582EEC">
              <w:tab/>
            </w:r>
            <w:r w:rsidRPr="00582EEC">
              <w:tab/>
            </w:r>
            <w:r w:rsidRPr="00582EEC">
              <w:tab/>
              <w:t>CHOICE {</w:t>
            </w:r>
          </w:p>
          <w:p w14:paraId="06335CD8" w14:textId="77777777" w:rsidR="00624AA4" w:rsidRPr="00582EEC" w:rsidRDefault="00624AA4"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7B7D9133" w14:textId="77777777" w:rsidR="00624AA4" w:rsidRPr="00582EEC" w:rsidRDefault="00624AA4" w:rsidP="000F1C1D">
            <w:pPr>
              <w:pStyle w:val="PL"/>
              <w:pBdr>
                <w:bottom w:val="single" w:sz="6" w:space="1" w:color="auto"/>
              </w:pBdr>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1B383D5A" w14:textId="77777777" w:rsidR="00624AA4" w:rsidRDefault="00624AA4"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Not sure of the benefit of this.</w:t>
            </w:r>
          </w:p>
          <w:p w14:paraId="579667DB" w14:textId="77777777" w:rsidR="00624AA4" w:rsidRDefault="00624AA4" w:rsidP="000F1C1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No need to change</w:t>
            </w:r>
          </w:p>
          <w:p w14:paraId="401B254F" w14:textId="77777777" w:rsidR="00624AA4" w:rsidRPr="00932E30" w:rsidRDefault="00624AA4" w:rsidP="000F1C1D">
            <w:pPr>
              <w:spacing w:after="0"/>
              <w:rPr>
                <w:rFonts w:ascii="Arial" w:hAnsi="Arial" w:cs="Arial"/>
                <w:b/>
                <w:noProof/>
                <w:color w:val="C0504D" w:themeColor="accent2"/>
                <w:sz w:val="16"/>
                <w:szCs w:val="16"/>
                <w:lang w:eastAsia="ko-KR"/>
              </w:rPr>
            </w:pPr>
            <w:r w:rsidRPr="00932E30">
              <w:rPr>
                <w:rFonts w:ascii="Arial" w:hAnsi="Arial" w:cs="Arial"/>
                <w:b/>
                <w:noProof/>
                <w:color w:val="C0504D" w:themeColor="accent2"/>
                <w:sz w:val="16"/>
                <w:szCs w:val="16"/>
                <w:lang w:eastAsia="ko-KR"/>
              </w:rPr>
              <w:t>Chair</w:t>
            </w:r>
            <w:r>
              <w:rPr>
                <w:rFonts w:ascii="Arial" w:hAnsi="Arial" w:cs="Arial"/>
                <w:b/>
                <w:noProof/>
                <w:color w:val="C0504D" w:themeColor="accent2"/>
                <w:sz w:val="16"/>
                <w:szCs w:val="16"/>
                <w:lang w:eastAsia="ko-KR"/>
              </w:rPr>
              <w:t>:</w:t>
            </w:r>
          </w:p>
          <w:p w14:paraId="6C731EFD" w14:textId="77777777" w:rsidR="00624AA4" w:rsidRDefault="00624AA4" w:rsidP="000F1C1D">
            <w:pPr>
              <w:spacing w:after="0"/>
              <w:rPr>
                <w:rFonts w:ascii="Arial" w:hAnsi="Arial" w:cs="Arial"/>
                <w:noProof/>
                <w:sz w:val="16"/>
                <w:szCs w:val="16"/>
                <w:lang w:eastAsia="ko-KR"/>
              </w:rPr>
            </w:pPr>
            <w:r w:rsidRPr="00932E30">
              <w:rPr>
                <w:rFonts w:ascii="Arial" w:hAnsi="Arial" w:cs="Arial"/>
                <w:noProof/>
                <w:color w:val="C0504D" w:themeColor="accent2"/>
                <w:sz w:val="16"/>
                <w:szCs w:val="16"/>
                <w:lang w:eastAsia="ko-KR"/>
              </w:rPr>
              <w:t>=&gt; No change needed</w:t>
            </w:r>
          </w:p>
        </w:tc>
        <w:tc>
          <w:tcPr>
            <w:tcW w:w="1060" w:type="dxa"/>
            <w:shd w:val="clear" w:color="auto" w:fill="CCFF99"/>
          </w:tcPr>
          <w:p w14:paraId="1778C134"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Closed</w:t>
            </w:r>
          </w:p>
        </w:tc>
      </w:tr>
      <w:tr w:rsidR="00624AA4" w:rsidRPr="00BD494B" w14:paraId="1EDE6AAB" w14:textId="77777777" w:rsidTr="00C7688C">
        <w:tc>
          <w:tcPr>
            <w:tcW w:w="769" w:type="dxa"/>
            <w:shd w:val="clear" w:color="auto" w:fill="auto"/>
          </w:tcPr>
          <w:p w14:paraId="133C0C68" w14:textId="77777777" w:rsidR="00624AA4" w:rsidRDefault="00624AA4" w:rsidP="006379B7">
            <w:pPr>
              <w:spacing w:after="0"/>
              <w:rPr>
                <w:rFonts w:ascii="Arial" w:hAnsi="Arial" w:cs="Arial"/>
                <w:noProof/>
                <w:sz w:val="16"/>
                <w:szCs w:val="16"/>
              </w:rPr>
            </w:pPr>
            <w:r>
              <w:rPr>
                <w:rFonts w:ascii="Arial" w:hAnsi="Arial" w:cs="Arial"/>
                <w:noProof/>
                <w:sz w:val="16"/>
                <w:szCs w:val="16"/>
              </w:rPr>
              <w:t>Q.023</w:t>
            </w:r>
          </w:p>
        </w:tc>
        <w:tc>
          <w:tcPr>
            <w:tcW w:w="1677" w:type="dxa"/>
            <w:shd w:val="clear" w:color="auto" w:fill="auto"/>
          </w:tcPr>
          <w:p w14:paraId="01B49BD2" w14:textId="77777777" w:rsidR="00624AA4" w:rsidRDefault="00624AA4"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08CA76F2" w14:textId="77777777" w:rsidR="00624AA4" w:rsidRDefault="00624AA4" w:rsidP="006379B7">
            <w:pPr>
              <w:pStyle w:val="TAL"/>
              <w:rPr>
                <w:rFonts w:cs="Arial"/>
                <w:noProof/>
                <w:sz w:val="16"/>
                <w:szCs w:val="16"/>
              </w:rPr>
            </w:pPr>
            <w:r>
              <w:rPr>
                <w:rFonts w:cs="Arial"/>
                <w:noProof/>
                <w:sz w:val="16"/>
                <w:szCs w:val="16"/>
              </w:rPr>
              <w:t xml:space="preserve">R12 is used for </w:t>
            </w:r>
            <w:r w:rsidRPr="00582EEC">
              <w:t>discTF-IndexList-r12</w:t>
            </w:r>
            <w:r>
              <w:t xml:space="preserve"> </w:t>
            </w:r>
            <w:r>
              <w:rPr>
                <w:rFonts w:cs="Arial"/>
                <w:noProof/>
                <w:sz w:val="16"/>
                <w:szCs w:val="16"/>
              </w:rPr>
              <w:t xml:space="preserve">inside </w:t>
            </w:r>
            <w:r>
              <w:t xml:space="preserve">SL-DiscTxConfigScheduled-r13. It should be </w:t>
            </w:r>
            <w:r w:rsidRPr="00582EEC">
              <w:t>discTF-IndexList-r12</w:t>
            </w:r>
            <w:r>
              <w:t>b</w:t>
            </w:r>
          </w:p>
        </w:tc>
        <w:tc>
          <w:tcPr>
            <w:tcW w:w="708" w:type="dxa"/>
            <w:gridSpan w:val="3"/>
            <w:shd w:val="clear" w:color="auto" w:fill="auto"/>
          </w:tcPr>
          <w:p w14:paraId="5A41E979" w14:textId="77777777" w:rsidR="00624AA4" w:rsidRDefault="00624AA4"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DA6A356" w14:textId="77777777" w:rsidR="00624AA4" w:rsidRDefault="00624AA4" w:rsidP="006379B7">
            <w:pPr>
              <w:pBdr>
                <w:bottom w:val="single" w:sz="6" w:space="1" w:color="auto"/>
              </w:pBdr>
              <w:spacing w:after="0"/>
              <w:rPr>
                <w:rFonts w:ascii="Arial" w:hAnsi="Arial" w:cs="Arial"/>
                <w:noProof/>
                <w:color w:val="FF0000"/>
                <w:sz w:val="16"/>
                <w:szCs w:val="16"/>
              </w:rPr>
            </w:pPr>
            <w:r>
              <w:rPr>
                <w:rFonts w:ascii="Arial" w:hAnsi="Arial" w:cs="Arial"/>
                <w:noProof/>
                <w:sz w:val="16"/>
                <w:szCs w:val="16"/>
              </w:rPr>
              <w:t>Use the field name discTF-IndexList-r12</w:t>
            </w:r>
            <w:r w:rsidRPr="00F72B14">
              <w:rPr>
                <w:rFonts w:ascii="Arial" w:hAnsi="Arial" w:cs="Arial"/>
                <w:noProof/>
                <w:color w:val="FF0000"/>
                <w:sz w:val="16"/>
                <w:szCs w:val="16"/>
                <w:highlight w:val="yellow"/>
              </w:rPr>
              <w:t>b</w:t>
            </w:r>
            <w:r>
              <w:rPr>
                <w:rFonts w:ascii="Arial" w:hAnsi="Arial" w:cs="Arial"/>
                <w:noProof/>
                <w:sz w:val="16"/>
                <w:szCs w:val="16"/>
              </w:rPr>
              <w:t xml:space="preserve"> and the definition SL-TF-IndexPairList-r12</w:t>
            </w:r>
            <w:r w:rsidRPr="00F72B14">
              <w:rPr>
                <w:rFonts w:ascii="Arial" w:hAnsi="Arial" w:cs="Arial"/>
                <w:noProof/>
                <w:color w:val="FF0000"/>
                <w:sz w:val="16"/>
                <w:szCs w:val="16"/>
                <w:highlight w:val="yellow"/>
              </w:rPr>
              <w:t>b</w:t>
            </w:r>
          </w:p>
          <w:p w14:paraId="6CD4E35F" w14:textId="77777777" w:rsidR="00624AA4" w:rsidRPr="00CB32E0" w:rsidRDefault="00624AA4" w:rsidP="006379B7">
            <w:pPr>
              <w:spacing w:after="0"/>
              <w:rPr>
                <w:rFonts w:ascii="Arial" w:eastAsia="SimSun" w:hAnsi="Arial" w:cs="Arial"/>
                <w:noProof/>
                <w:color w:val="1F497D" w:themeColor="text2"/>
                <w:sz w:val="16"/>
                <w:szCs w:val="16"/>
                <w:lang w:eastAsia="zh-CN"/>
              </w:rPr>
            </w:pPr>
            <w:r w:rsidRPr="00CB32E0">
              <w:rPr>
                <w:rFonts w:ascii="Arial" w:eastAsia="SimSun" w:hAnsi="Arial" w:cs="Arial" w:hint="eastAsia"/>
                <w:b/>
                <w:noProof/>
                <w:color w:val="1F497D" w:themeColor="text2"/>
                <w:sz w:val="16"/>
                <w:szCs w:val="16"/>
                <w:lang w:eastAsia="zh-CN"/>
              </w:rPr>
              <w:t>CATT:</w:t>
            </w:r>
            <w:r w:rsidRPr="00CB32E0">
              <w:rPr>
                <w:rFonts w:ascii="Arial" w:eastAsia="SimSun" w:hAnsi="Arial" w:cs="Arial" w:hint="eastAsia"/>
                <w:noProof/>
                <w:color w:val="1F497D" w:themeColor="text2"/>
                <w:sz w:val="16"/>
                <w:szCs w:val="16"/>
                <w:lang w:eastAsia="zh-CN"/>
              </w:rPr>
              <w:t xml:space="preserve"> agree</w:t>
            </w:r>
          </w:p>
          <w:p w14:paraId="3E239824" w14:textId="77777777" w:rsidR="00624AA4" w:rsidRPr="00CB32E0" w:rsidRDefault="00624AA4" w:rsidP="006379B7">
            <w:pPr>
              <w:spacing w:after="0"/>
              <w:rPr>
                <w:rFonts w:ascii="Arial" w:hAnsi="Arial" w:cs="Arial"/>
                <w:noProof/>
                <w:color w:val="1F497D" w:themeColor="text2"/>
                <w:sz w:val="16"/>
                <w:szCs w:val="16"/>
              </w:rPr>
            </w:pPr>
            <w:r w:rsidRPr="00CB32E0">
              <w:rPr>
                <w:rFonts w:ascii="Arial" w:eastAsia="SimSun" w:hAnsi="Arial" w:cs="Arial"/>
                <w:b/>
                <w:noProof/>
                <w:color w:val="1F497D" w:themeColor="text2"/>
                <w:sz w:val="16"/>
                <w:szCs w:val="16"/>
                <w:lang w:eastAsia="zh-CN"/>
              </w:rPr>
              <w:t xml:space="preserve">Coordinator: </w:t>
            </w:r>
            <w:r w:rsidRPr="00CB32E0">
              <w:rPr>
                <w:rFonts w:ascii="Arial" w:eastAsia="SimSun" w:hAnsi="Arial" w:cs="Arial"/>
                <w:noProof/>
                <w:color w:val="1F497D" w:themeColor="text2"/>
                <w:sz w:val="16"/>
                <w:szCs w:val="16"/>
                <w:lang w:eastAsia="zh-CN"/>
              </w:rPr>
              <w:t>Same as L.048</w:t>
            </w:r>
          </w:p>
        </w:tc>
        <w:tc>
          <w:tcPr>
            <w:tcW w:w="1060" w:type="dxa"/>
            <w:shd w:val="clear" w:color="auto" w:fill="CCFF99"/>
          </w:tcPr>
          <w:p w14:paraId="769074D1" w14:textId="77777777" w:rsidR="00624AA4" w:rsidRPr="00BD494B" w:rsidRDefault="00624AA4" w:rsidP="00760DA3">
            <w:pPr>
              <w:spacing w:after="0"/>
              <w:rPr>
                <w:rFonts w:ascii="Arial" w:hAnsi="Arial" w:cs="Arial"/>
                <w:noProof/>
                <w:sz w:val="16"/>
                <w:szCs w:val="16"/>
              </w:rPr>
            </w:pPr>
            <w:r>
              <w:rPr>
                <w:rFonts w:ascii="Arial" w:hAnsi="Arial" w:cs="Arial"/>
                <w:noProof/>
                <w:sz w:val="16"/>
                <w:szCs w:val="16"/>
              </w:rPr>
              <w:t>Closed</w:t>
            </w:r>
          </w:p>
        </w:tc>
      </w:tr>
      <w:tr w:rsidR="00624AA4" w:rsidRPr="00BD494B" w14:paraId="598A6F94" w14:textId="77777777" w:rsidTr="00C7688C">
        <w:tc>
          <w:tcPr>
            <w:tcW w:w="769" w:type="dxa"/>
            <w:shd w:val="clear" w:color="auto" w:fill="auto"/>
          </w:tcPr>
          <w:p w14:paraId="55AED572" w14:textId="77777777" w:rsidR="00624AA4" w:rsidRPr="000F1C1D" w:rsidRDefault="00624AA4" w:rsidP="000F1C1D">
            <w:pPr>
              <w:spacing w:after="0"/>
              <w:rPr>
                <w:rFonts w:ascii="Arial" w:hAnsi="Arial" w:cs="Arial"/>
                <w:noProof/>
                <w:sz w:val="16"/>
                <w:szCs w:val="16"/>
              </w:rPr>
            </w:pPr>
            <w:r w:rsidRPr="000F1C1D">
              <w:rPr>
                <w:rFonts w:ascii="Arial" w:hAnsi="Arial" w:cs="Arial"/>
                <w:noProof/>
                <w:sz w:val="16"/>
                <w:szCs w:val="16"/>
                <w:lang w:eastAsia="ko-KR"/>
              </w:rPr>
              <w:t>L.036</w:t>
            </w:r>
          </w:p>
        </w:tc>
        <w:tc>
          <w:tcPr>
            <w:tcW w:w="1677" w:type="dxa"/>
            <w:shd w:val="clear" w:color="auto" w:fill="auto"/>
          </w:tcPr>
          <w:p w14:paraId="2F3F6084" w14:textId="77777777" w:rsidR="00624AA4" w:rsidRPr="000F1C1D" w:rsidRDefault="00624AA4" w:rsidP="000F1C1D">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2D666339" w14:textId="77777777" w:rsidR="00624AA4" w:rsidRPr="00B80333" w:rsidRDefault="00624AA4" w:rsidP="000F1C1D">
            <w:pPr>
              <w:pStyle w:val="TAL"/>
              <w:rPr>
                <w:sz w:val="16"/>
                <w:szCs w:val="16"/>
                <w:lang w:eastAsia="ko-KR"/>
              </w:rPr>
            </w:pPr>
            <w:r w:rsidRPr="00B80333">
              <w:rPr>
                <w:rFonts w:hint="eastAsia"/>
                <w:sz w:val="16"/>
                <w:szCs w:val="16"/>
                <w:lang w:eastAsia="ko-KR"/>
              </w:rPr>
              <w:t xml:space="preserve">Editorial: </w:t>
            </w:r>
          </w:p>
          <w:p w14:paraId="4BF94F2F" w14:textId="77777777" w:rsidR="00624AA4" w:rsidRPr="00B028CB" w:rsidRDefault="00624AA4" w:rsidP="000F1C1D">
            <w:pPr>
              <w:pStyle w:val="TAL"/>
              <w:rPr>
                <w:b/>
                <w:i/>
                <w:lang w:eastAsia="en-GB"/>
              </w:rPr>
            </w:pPr>
            <w:r w:rsidRPr="00AB64A6">
              <w:rPr>
                <w:b/>
                <w:i/>
                <w:lang w:eastAsia="en-GB"/>
              </w:rPr>
              <w:t>commTxAllowRelay</w:t>
            </w:r>
            <w:r>
              <w:rPr>
                <w:b/>
                <w:i/>
                <w:lang w:eastAsia="en-GB"/>
              </w:rPr>
              <w:t>Dedicated</w:t>
            </w:r>
          </w:p>
          <w:p w14:paraId="365F90DF" w14:textId="77777777" w:rsidR="00624AA4" w:rsidRPr="00B028CB" w:rsidRDefault="00624AA4" w:rsidP="000F1C1D">
            <w:pPr>
              <w:pStyle w:val="TAL"/>
              <w:rPr>
                <w:b/>
                <w:i/>
                <w:lang w:eastAsia="en-GB"/>
              </w:rPr>
            </w:pPr>
            <w:r w:rsidRPr="005E1B50">
              <w:rPr>
                <w:rFonts w:eastAsia="MS Mincho"/>
                <w:bCs/>
                <w:kern w:val="2"/>
                <w:lang w:eastAsia="en-GB"/>
              </w:rPr>
              <w:t xml:space="preserve">Indicates </w:t>
            </w:r>
            <w:r w:rsidRPr="00B80333">
              <w:rPr>
                <w:rFonts w:eastAsia="MS Mincho"/>
                <w:bCs/>
                <w:kern w:val="2"/>
                <w:highlight w:val="yellow"/>
                <w:lang w:eastAsia="en-GB"/>
              </w:rPr>
              <w:t>for</w:t>
            </w:r>
            <w:r>
              <w:rPr>
                <w:rFonts w:eastAsia="MS Mincho"/>
                <w:bCs/>
                <w:kern w:val="2"/>
                <w:lang w:eastAsia="en-GB"/>
              </w:rPr>
              <w:t xml:space="preserve"> 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tc>
        <w:tc>
          <w:tcPr>
            <w:tcW w:w="708" w:type="dxa"/>
            <w:gridSpan w:val="3"/>
            <w:shd w:val="clear" w:color="auto" w:fill="auto"/>
          </w:tcPr>
          <w:p w14:paraId="0B4589D7" w14:textId="77777777" w:rsidR="00624AA4" w:rsidRPr="00BD494B" w:rsidRDefault="00624AA4"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77" w:type="dxa"/>
            <w:shd w:val="clear" w:color="auto" w:fill="auto"/>
          </w:tcPr>
          <w:p w14:paraId="05C5B3E2" w14:textId="77777777" w:rsidR="00624AA4" w:rsidRPr="00B028CB" w:rsidRDefault="00624AA4" w:rsidP="000F1C1D">
            <w:pPr>
              <w:pStyle w:val="TAL"/>
              <w:rPr>
                <w:b/>
                <w:i/>
                <w:lang w:eastAsia="en-GB"/>
              </w:rPr>
            </w:pPr>
            <w:r w:rsidRPr="00AB64A6">
              <w:rPr>
                <w:b/>
                <w:i/>
                <w:lang w:eastAsia="en-GB"/>
              </w:rPr>
              <w:t>commTxAllowRelay</w:t>
            </w:r>
            <w:r>
              <w:rPr>
                <w:b/>
                <w:i/>
                <w:lang w:eastAsia="en-GB"/>
              </w:rPr>
              <w:t>Dedicated</w:t>
            </w:r>
          </w:p>
          <w:p w14:paraId="0C92901D" w14:textId="77777777" w:rsidR="00624AA4" w:rsidRDefault="00624AA4" w:rsidP="000F1C1D">
            <w:pPr>
              <w:pBdr>
                <w:bottom w:val="single" w:sz="6" w:space="1" w:color="auto"/>
              </w:pBdr>
              <w:spacing w:after="0"/>
              <w:rPr>
                <w:rFonts w:eastAsia="MS Mincho"/>
                <w:bCs/>
                <w:kern w:val="2"/>
                <w:lang w:eastAsia="en-GB"/>
              </w:rPr>
            </w:pPr>
            <w:r w:rsidRPr="005E1B50">
              <w:rPr>
                <w:rFonts w:eastAsia="MS Mincho"/>
                <w:bCs/>
                <w:kern w:val="2"/>
                <w:lang w:eastAsia="en-GB"/>
              </w:rPr>
              <w:t xml:space="preserve">Indicates </w:t>
            </w:r>
            <w:r w:rsidRPr="00CD27EC">
              <w:rPr>
                <w:rFonts w:eastAsia="MS Mincho"/>
                <w:bCs/>
                <w:strike/>
                <w:color w:val="FF0000"/>
                <w:kern w:val="2"/>
                <w:lang w:eastAsia="en-GB"/>
              </w:rPr>
              <w:t xml:space="preserve">for </w:t>
            </w:r>
            <w:r>
              <w:rPr>
                <w:rFonts w:eastAsia="MS Mincho"/>
                <w:bCs/>
                <w:kern w:val="2"/>
                <w:lang w:eastAsia="en-GB"/>
              </w:rPr>
              <w:t xml:space="preserve">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p w14:paraId="6DAF660C" w14:textId="77777777" w:rsidR="00624AA4" w:rsidRPr="00CD27EC" w:rsidRDefault="00624AA4" w:rsidP="00CD27EC">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Coordinator:</w:t>
            </w:r>
            <w:r>
              <w:rPr>
                <w:rFonts w:ascii="Arial" w:hAnsi="Arial" w:cs="Arial"/>
                <w:noProof/>
                <w:color w:val="1F497D" w:themeColor="text2"/>
                <w:sz w:val="16"/>
                <w:szCs w:val="16"/>
                <w:lang w:eastAsia="ko-KR"/>
              </w:rPr>
              <w:t xml:space="preserve"> See also E.173</w:t>
            </w:r>
          </w:p>
        </w:tc>
        <w:tc>
          <w:tcPr>
            <w:tcW w:w="1060" w:type="dxa"/>
            <w:tcBorders>
              <w:bottom w:val="single" w:sz="4" w:space="0" w:color="auto"/>
            </w:tcBorders>
            <w:shd w:val="clear" w:color="auto" w:fill="CCFF99"/>
          </w:tcPr>
          <w:p w14:paraId="7CEADF6E" w14:textId="77777777" w:rsidR="00624AA4" w:rsidRPr="00BD494B" w:rsidRDefault="00624AA4" w:rsidP="000F1C1D">
            <w:pPr>
              <w:spacing w:after="0"/>
              <w:rPr>
                <w:rFonts w:ascii="Arial" w:hAnsi="Arial" w:cs="Arial"/>
                <w:noProof/>
                <w:sz w:val="16"/>
                <w:szCs w:val="16"/>
              </w:rPr>
            </w:pPr>
            <w:r>
              <w:rPr>
                <w:rFonts w:ascii="Arial" w:hAnsi="Arial" w:cs="Arial"/>
                <w:noProof/>
                <w:sz w:val="16"/>
                <w:szCs w:val="16"/>
              </w:rPr>
              <w:t xml:space="preserve">Closed </w:t>
            </w:r>
          </w:p>
        </w:tc>
      </w:tr>
      <w:tr w:rsidR="00624AA4" w:rsidRPr="00BD494B" w14:paraId="6B3FFC2E" w14:textId="77777777" w:rsidTr="00C7688C">
        <w:tc>
          <w:tcPr>
            <w:tcW w:w="769" w:type="dxa"/>
            <w:shd w:val="clear" w:color="auto" w:fill="auto"/>
          </w:tcPr>
          <w:p w14:paraId="2EE75AE8"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E.327</w:t>
            </w:r>
          </w:p>
        </w:tc>
        <w:tc>
          <w:tcPr>
            <w:tcW w:w="1677" w:type="dxa"/>
            <w:shd w:val="clear" w:color="auto" w:fill="auto"/>
          </w:tcPr>
          <w:p w14:paraId="7C973D76" w14:textId="77777777"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SL-CommConfig,</w:t>
            </w:r>
          </w:p>
        </w:tc>
        <w:tc>
          <w:tcPr>
            <w:tcW w:w="5369" w:type="dxa"/>
            <w:shd w:val="clear" w:color="auto" w:fill="auto"/>
          </w:tcPr>
          <w:p w14:paraId="511DC723" w14:textId="77777777" w:rsidR="00624AA4" w:rsidRPr="00BD494B" w:rsidRDefault="00624AA4" w:rsidP="004F4BB1">
            <w:pPr>
              <w:spacing w:after="0"/>
              <w:rPr>
                <w:rFonts w:ascii="Arial" w:hAnsi="Arial" w:cs="Arial"/>
                <w:noProof/>
                <w:sz w:val="16"/>
                <w:szCs w:val="16"/>
              </w:rPr>
            </w:pPr>
            <w:r w:rsidRPr="00F7229B">
              <w:rPr>
                <w:rFonts w:ascii="Arial" w:hAnsi="Arial" w:cs="Arial"/>
                <w:noProof/>
                <w:sz w:val="16"/>
                <w:szCs w:val="16"/>
              </w:rPr>
              <w:t>commTxAllowRelayDedicated</w:t>
            </w:r>
            <w:r w:rsidRPr="00246BD3">
              <w:rPr>
                <w:rFonts w:ascii="Arial" w:hAnsi="Arial" w:cs="Arial"/>
                <w:noProof/>
                <w:sz w:val="16"/>
                <w:szCs w:val="16"/>
              </w:rPr>
              <w:t xml:space="preserve"> </w:t>
            </w:r>
            <w:r>
              <w:rPr>
                <w:rFonts w:ascii="Arial" w:hAnsi="Arial" w:cs="Arial"/>
                <w:noProof/>
                <w:sz w:val="16"/>
                <w:szCs w:val="16"/>
              </w:rPr>
              <w:t>f</w:t>
            </w:r>
            <w:r w:rsidRPr="00246BD3">
              <w:rPr>
                <w:rFonts w:ascii="Arial" w:hAnsi="Arial" w:cs="Arial"/>
                <w:noProof/>
                <w:sz w:val="16"/>
                <w:szCs w:val="16"/>
              </w:rPr>
              <w:t xml:space="preserve">ield description needs to be before the description for </w:t>
            </w:r>
            <w:r w:rsidRPr="00246BD3">
              <w:rPr>
                <w:rFonts w:ascii="Arial" w:hAnsi="Arial" w:cs="Arial"/>
                <w:i/>
                <w:noProof/>
                <w:sz w:val="16"/>
                <w:szCs w:val="16"/>
              </w:rPr>
              <w:t>commTxPoolNormalDedicated</w:t>
            </w:r>
            <w:r w:rsidRPr="00246BD3">
              <w:rPr>
                <w:rFonts w:ascii="Arial" w:hAnsi="Arial" w:cs="Arial"/>
                <w:noProof/>
                <w:sz w:val="16"/>
                <w:szCs w:val="16"/>
              </w:rPr>
              <w:t>.</w:t>
            </w:r>
          </w:p>
        </w:tc>
        <w:tc>
          <w:tcPr>
            <w:tcW w:w="708" w:type="dxa"/>
            <w:gridSpan w:val="3"/>
            <w:shd w:val="clear" w:color="auto" w:fill="auto"/>
          </w:tcPr>
          <w:p w14:paraId="7E6D5983"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40FE196" w14:textId="77777777" w:rsidR="00624AA4" w:rsidRDefault="00624AA4"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304E2005" w14:textId="77777777" w:rsidR="00624AA4" w:rsidRPr="00760DA3" w:rsidRDefault="00624AA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Correceted during v1300 CR implementation</w:t>
            </w:r>
          </w:p>
        </w:tc>
        <w:tc>
          <w:tcPr>
            <w:tcW w:w="1060" w:type="dxa"/>
            <w:shd w:val="clear" w:color="auto" w:fill="CCFF99"/>
          </w:tcPr>
          <w:p w14:paraId="402F2234"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14:paraId="4FE47454" w14:textId="77777777" w:rsidTr="00C7688C">
        <w:tc>
          <w:tcPr>
            <w:tcW w:w="769" w:type="dxa"/>
            <w:shd w:val="clear" w:color="auto" w:fill="auto"/>
          </w:tcPr>
          <w:p w14:paraId="10BA6201"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E.179</w:t>
            </w:r>
          </w:p>
        </w:tc>
        <w:tc>
          <w:tcPr>
            <w:tcW w:w="1677" w:type="dxa"/>
            <w:shd w:val="clear" w:color="auto" w:fill="auto"/>
          </w:tcPr>
          <w:p w14:paraId="594E8C6A" w14:textId="77777777"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SL-GapConfig</w:t>
            </w:r>
          </w:p>
        </w:tc>
        <w:tc>
          <w:tcPr>
            <w:tcW w:w="5369" w:type="dxa"/>
            <w:shd w:val="clear" w:color="auto" w:fill="auto"/>
          </w:tcPr>
          <w:p w14:paraId="356DA65C" w14:textId="77777777" w:rsidR="00624AA4" w:rsidRDefault="00624AA4" w:rsidP="004F4BB1">
            <w:pPr>
              <w:spacing w:after="0"/>
              <w:rPr>
                <w:rFonts w:ascii="Arial" w:hAnsi="Arial" w:cs="Arial"/>
                <w:noProof/>
                <w:sz w:val="16"/>
                <w:szCs w:val="16"/>
              </w:rPr>
            </w:pPr>
            <w:r>
              <w:rPr>
                <w:rFonts w:ascii="Arial" w:hAnsi="Arial" w:cs="Arial"/>
                <w:noProof/>
                <w:sz w:val="16"/>
                <w:szCs w:val="16"/>
              </w:rPr>
              <w:t>Superfluous space character in the following.</w:t>
            </w:r>
          </w:p>
          <w:p w14:paraId="4A93E7D2" w14:textId="77777777" w:rsidR="00624AA4" w:rsidRPr="008F2AE6" w:rsidRDefault="00624AA4" w:rsidP="004F4BB1">
            <w:pPr>
              <w:pStyle w:val="PL"/>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w:t>
            </w:r>
            <w:r w:rsidRPr="005D3C34">
              <w:rPr>
                <w:highlight w:val="yellow"/>
              </w:rPr>
              <w:t>1.. 10240</w:t>
            </w:r>
            <w:r>
              <w:t>))</w:t>
            </w:r>
          </w:p>
        </w:tc>
        <w:tc>
          <w:tcPr>
            <w:tcW w:w="708" w:type="dxa"/>
            <w:gridSpan w:val="3"/>
            <w:shd w:val="clear" w:color="auto" w:fill="auto"/>
          </w:tcPr>
          <w:p w14:paraId="2731394F"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6705342" w14:textId="77777777" w:rsidR="00624AA4" w:rsidRDefault="00624AA4" w:rsidP="004F4BB1">
            <w:pPr>
              <w:spacing w:after="0"/>
              <w:rPr>
                <w:rFonts w:ascii="Arial" w:hAnsi="Arial" w:cs="Arial"/>
                <w:noProof/>
                <w:sz w:val="16"/>
                <w:szCs w:val="16"/>
              </w:rPr>
            </w:pPr>
            <w:r>
              <w:rPr>
                <w:rFonts w:ascii="Arial" w:hAnsi="Arial" w:cs="Arial"/>
                <w:noProof/>
                <w:sz w:val="16"/>
                <w:szCs w:val="16"/>
              </w:rPr>
              <w:t>Change text to</w:t>
            </w:r>
          </w:p>
          <w:p w14:paraId="3E36D05C" w14:textId="77777777" w:rsidR="00624AA4" w:rsidRDefault="00624AA4" w:rsidP="004F4BB1">
            <w:pPr>
              <w:pStyle w:val="PL"/>
              <w:pBdr>
                <w:bottom w:val="single" w:sz="6" w:space="1" w:color="auto"/>
              </w:pBdr>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(1..</w:t>
            </w:r>
            <w:r>
              <w:t>10240))</w:t>
            </w:r>
          </w:p>
          <w:p w14:paraId="57E43AE7" w14:textId="77777777" w:rsidR="00624AA4" w:rsidRPr="00FC4773" w:rsidRDefault="00624AA4" w:rsidP="00B007EE">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during v1300 CR implementation</w:t>
            </w:r>
          </w:p>
        </w:tc>
        <w:tc>
          <w:tcPr>
            <w:tcW w:w="1060" w:type="dxa"/>
            <w:shd w:val="clear" w:color="auto" w:fill="CCFF99"/>
          </w:tcPr>
          <w:p w14:paraId="69B495D1"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14:paraId="36EDEB79" w14:textId="77777777" w:rsidTr="00C7688C">
        <w:tc>
          <w:tcPr>
            <w:tcW w:w="769" w:type="dxa"/>
            <w:shd w:val="clear" w:color="auto" w:fill="auto"/>
          </w:tcPr>
          <w:p w14:paraId="0A4F8898"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E.271</w:t>
            </w:r>
          </w:p>
        </w:tc>
        <w:tc>
          <w:tcPr>
            <w:tcW w:w="1677" w:type="dxa"/>
            <w:shd w:val="clear" w:color="auto" w:fill="auto"/>
          </w:tcPr>
          <w:p w14:paraId="2837ED09" w14:textId="77777777"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SL-GapRequest</w:t>
            </w:r>
          </w:p>
        </w:tc>
        <w:tc>
          <w:tcPr>
            <w:tcW w:w="5369" w:type="dxa"/>
            <w:shd w:val="clear" w:color="auto" w:fill="auto"/>
          </w:tcPr>
          <w:p w14:paraId="048D467E"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 xml:space="preserve">Spelling error; </w:t>
            </w:r>
            <w:r w:rsidRPr="00175996">
              <w:rPr>
                <w:rFonts w:ascii="Arial" w:hAnsi="Arial" w:cs="Arial"/>
                <w:noProof/>
                <w:sz w:val="16"/>
                <w:szCs w:val="16"/>
              </w:rPr>
              <w:t>frequecny</w:t>
            </w:r>
            <w:r>
              <w:rPr>
                <w:rFonts w:ascii="Arial" w:hAnsi="Arial" w:cs="Arial"/>
                <w:noProof/>
                <w:sz w:val="16"/>
                <w:szCs w:val="16"/>
              </w:rPr>
              <w:t xml:space="preserve"> should be frequency</w:t>
            </w:r>
          </w:p>
        </w:tc>
        <w:tc>
          <w:tcPr>
            <w:tcW w:w="708" w:type="dxa"/>
            <w:gridSpan w:val="3"/>
            <w:shd w:val="clear" w:color="auto" w:fill="auto"/>
          </w:tcPr>
          <w:p w14:paraId="3AD6098B"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038F50F" w14:textId="77777777" w:rsidR="00624AA4" w:rsidRPr="00796064" w:rsidRDefault="00624AA4" w:rsidP="004F4BB1">
            <w:pPr>
              <w:spacing w:after="0"/>
              <w:rPr>
                <w:rFonts w:ascii="Arial" w:hAnsi="Arial" w:cs="Arial"/>
                <w:noProof/>
                <w:sz w:val="16"/>
                <w:szCs w:val="16"/>
              </w:rPr>
            </w:pPr>
            <w:r w:rsidRPr="00796064">
              <w:rPr>
                <w:rFonts w:ascii="Arial" w:hAnsi="Arial" w:cs="Arial"/>
                <w:noProof/>
                <w:sz w:val="16"/>
                <w:szCs w:val="16"/>
              </w:rPr>
              <w:t>Correct the spelling error</w:t>
            </w:r>
          </w:p>
          <w:p w14:paraId="641E18F0" w14:textId="77777777" w:rsidR="00624AA4" w:rsidRPr="00796064" w:rsidRDefault="00624AA4" w:rsidP="004F4BB1">
            <w:pPr>
              <w:keepNext/>
              <w:keepLines/>
              <w:pBdr>
                <w:bottom w:val="single" w:sz="6" w:space="1" w:color="auto"/>
              </w:pBdr>
              <w:spacing w:after="0"/>
              <w:rPr>
                <w:rFonts w:ascii="Arial" w:hAnsi="Arial" w:cs="Arial"/>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 intra or inter </w:t>
            </w:r>
            <w:r w:rsidRPr="00796064">
              <w:rPr>
                <w:rFonts w:ascii="Arial" w:hAnsi="Arial" w:cs="Arial"/>
                <w:iCs/>
                <w:color w:val="FF0000"/>
                <w:sz w:val="16"/>
                <w:szCs w:val="16"/>
                <w:u w:val="single"/>
              </w:rPr>
              <w:t>frequency</w:t>
            </w:r>
            <w:r w:rsidRPr="00796064">
              <w:rPr>
                <w:rFonts w:ascii="Arial" w:hAnsi="Arial" w:cs="Arial"/>
                <w:iCs/>
                <w:strike/>
                <w:color w:val="FF0000"/>
                <w:sz w:val="16"/>
                <w:szCs w:val="16"/>
              </w:rPr>
              <w:t>frequecny</w:t>
            </w:r>
            <w:r w:rsidRPr="00796064">
              <w:rPr>
                <w:rFonts w:ascii="Arial" w:hAnsi="Arial" w:cs="Arial"/>
                <w:iCs/>
                <w:sz w:val="16"/>
                <w:szCs w:val="16"/>
              </w:rPr>
              <w:t>.</w:t>
            </w:r>
          </w:p>
          <w:p w14:paraId="71AF9CE1" w14:textId="77777777" w:rsidR="00624AA4" w:rsidRPr="00796064" w:rsidRDefault="00624AA4" w:rsidP="004F4BB1">
            <w:pPr>
              <w:keepNext/>
              <w:keepLines/>
              <w:spacing w:after="0"/>
              <w:rPr>
                <w:rFonts w:ascii="Arial" w:hAnsi="Arial" w:cs="Arial"/>
                <w:iCs/>
                <w:color w:val="1F497D" w:themeColor="text2"/>
                <w:sz w:val="16"/>
                <w:szCs w:val="16"/>
              </w:rPr>
            </w:pPr>
            <w:r w:rsidRPr="00796064">
              <w:rPr>
                <w:rFonts w:ascii="Arial" w:hAnsi="Arial" w:cs="Arial"/>
                <w:b/>
                <w:iCs/>
                <w:color w:val="1F497D" w:themeColor="text2"/>
                <w:sz w:val="16"/>
                <w:szCs w:val="16"/>
              </w:rPr>
              <w:t xml:space="preserve">Coordinator: </w:t>
            </w:r>
            <w:r w:rsidRPr="00796064">
              <w:rPr>
                <w:rFonts w:ascii="Arial" w:hAnsi="Arial" w:cs="Arial"/>
                <w:iCs/>
                <w:color w:val="1F497D" w:themeColor="text2"/>
                <w:sz w:val="16"/>
                <w:szCs w:val="16"/>
              </w:rPr>
              <w:t>Correceted during v1300 CR implementation.</w:t>
            </w:r>
          </w:p>
        </w:tc>
        <w:tc>
          <w:tcPr>
            <w:tcW w:w="1060" w:type="dxa"/>
            <w:tcBorders>
              <w:bottom w:val="single" w:sz="4" w:space="0" w:color="auto"/>
            </w:tcBorders>
            <w:shd w:val="clear" w:color="auto" w:fill="CCFF99"/>
          </w:tcPr>
          <w:p w14:paraId="792260F1"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Closed</w:t>
            </w:r>
          </w:p>
        </w:tc>
      </w:tr>
      <w:tr w:rsidR="00624AA4" w:rsidRPr="00BD494B" w14:paraId="5347A932" w14:textId="77777777" w:rsidTr="00C7688C">
        <w:tc>
          <w:tcPr>
            <w:tcW w:w="769" w:type="dxa"/>
            <w:shd w:val="clear" w:color="auto" w:fill="auto"/>
          </w:tcPr>
          <w:p w14:paraId="606F466A"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t>E.181</w:t>
            </w:r>
          </w:p>
        </w:tc>
        <w:tc>
          <w:tcPr>
            <w:tcW w:w="1677" w:type="dxa"/>
            <w:shd w:val="clear" w:color="auto" w:fill="auto"/>
          </w:tcPr>
          <w:p w14:paraId="27ED38F6" w14:textId="77777777" w:rsidR="00624AA4" w:rsidRPr="00F7229B" w:rsidRDefault="00624AA4" w:rsidP="004F4BB1">
            <w:pPr>
              <w:spacing w:after="0"/>
              <w:rPr>
                <w:rFonts w:ascii="Arial" w:hAnsi="Arial" w:cs="Arial"/>
                <w:noProof/>
                <w:sz w:val="16"/>
                <w:szCs w:val="16"/>
              </w:rPr>
            </w:pPr>
            <w:r w:rsidRPr="00F7229B">
              <w:rPr>
                <w:rFonts w:ascii="Arial" w:hAnsi="Arial" w:cs="Arial"/>
                <w:noProof/>
                <w:sz w:val="16"/>
                <w:szCs w:val="16"/>
              </w:rPr>
              <w:t>6.3.8 SL-SyncConfig</w:t>
            </w:r>
          </w:p>
        </w:tc>
        <w:tc>
          <w:tcPr>
            <w:tcW w:w="5369" w:type="dxa"/>
            <w:shd w:val="clear" w:color="auto" w:fill="auto"/>
          </w:tcPr>
          <w:p w14:paraId="52AEF0C9" w14:textId="77777777" w:rsidR="00624AA4" w:rsidRDefault="00624AA4" w:rsidP="004F4BB1">
            <w:pPr>
              <w:spacing w:after="0"/>
              <w:rPr>
                <w:rFonts w:ascii="Arial" w:hAnsi="Arial" w:cs="Arial"/>
                <w:noProof/>
                <w:sz w:val="16"/>
                <w:szCs w:val="16"/>
              </w:rPr>
            </w:pPr>
            <w:r>
              <w:rPr>
                <w:rFonts w:ascii="Arial" w:hAnsi="Arial" w:cs="Arial"/>
                <w:noProof/>
                <w:sz w:val="16"/>
                <w:szCs w:val="16"/>
              </w:rPr>
              <w:t>Typo.</w:t>
            </w:r>
          </w:p>
          <w:p w14:paraId="1C582A6F" w14:textId="77777777" w:rsidR="00624AA4" w:rsidRPr="008A02CB" w:rsidRDefault="00624AA4" w:rsidP="004F4BB1">
            <w:pPr>
              <w:pStyle w:val="PL"/>
              <w:shd w:val="clear" w:color="auto" w:fill="E6E6E6"/>
            </w:pPr>
            <w:r>
              <w:tab/>
              <w:t>rxParameters-r</w:t>
            </w:r>
            <w:r w:rsidRPr="00F7229B">
              <w:t>1s</w:t>
            </w:r>
            <w:r w:rsidRPr="00582EEC">
              <w:tab/>
            </w:r>
            <w:r w:rsidRPr="00582EEC">
              <w:tab/>
            </w:r>
            <w:r w:rsidRPr="00582EEC">
              <w:tab/>
            </w:r>
            <w:r w:rsidRPr="00582EEC">
              <w:tab/>
            </w:r>
            <w:r w:rsidRPr="00582EEC">
              <w:tab/>
              <w:t>SEQUENCE {</w:t>
            </w:r>
          </w:p>
        </w:tc>
        <w:tc>
          <w:tcPr>
            <w:tcW w:w="708" w:type="dxa"/>
            <w:gridSpan w:val="3"/>
            <w:shd w:val="clear" w:color="auto" w:fill="auto"/>
          </w:tcPr>
          <w:p w14:paraId="7D60AEE0" w14:textId="77777777" w:rsidR="00624AA4" w:rsidRDefault="00624AA4"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121BD51" w14:textId="77777777" w:rsidR="00624AA4" w:rsidRDefault="00624AA4" w:rsidP="004F4BB1">
            <w:pPr>
              <w:spacing w:after="0"/>
              <w:rPr>
                <w:rFonts w:ascii="Arial" w:hAnsi="Arial" w:cs="Arial"/>
                <w:noProof/>
                <w:sz w:val="16"/>
                <w:szCs w:val="16"/>
              </w:rPr>
            </w:pPr>
            <w:r>
              <w:rPr>
                <w:rFonts w:ascii="Arial" w:hAnsi="Arial" w:cs="Arial"/>
                <w:noProof/>
                <w:sz w:val="16"/>
                <w:szCs w:val="16"/>
              </w:rPr>
              <w:t>Change text to</w:t>
            </w:r>
          </w:p>
          <w:p w14:paraId="06687C29" w14:textId="77777777" w:rsidR="00624AA4" w:rsidRDefault="00624AA4" w:rsidP="004F4BB1">
            <w:pPr>
              <w:pStyle w:val="PL"/>
              <w:pBdr>
                <w:bottom w:val="single" w:sz="6" w:space="1" w:color="auto"/>
              </w:pBdr>
              <w:shd w:val="clear" w:color="auto" w:fill="E6E6E6"/>
            </w:pPr>
            <w:r>
              <w:tab/>
              <w:t>rxParameters-r1</w:t>
            </w:r>
            <w:r>
              <w:rPr>
                <w:strike/>
                <w:color w:val="FF0000"/>
              </w:rPr>
              <w:t>s</w:t>
            </w:r>
            <w:r>
              <w:rPr>
                <w:color w:val="FF0000"/>
                <w:u w:val="single"/>
              </w:rPr>
              <w:t>3</w:t>
            </w:r>
            <w:r w:rsidRPr="00582EEC">
              <w:tab/>
            </w:r>
            <w:r w:rsidRPr="00582EEC">
              <w:tab/>
            </w:r>
            <w:r w:rsidRPr="00582EEC">
              <w:tab/>
            </w:r>
            <w:r w:rsidRPr="00582EEC">
              <w:tab/>
            </w:r>
            <w:r w:rsidRPr="00582EEC">
              <w:tab/>
              <w:t>SEQUENCE {</w:t>
            </w:r>
          </w:p>
          <w:p w14:paraId="716FD90E" w14:textId="77777777" w:rsidR="00624AA4" w:rsidRPr="00796064" w:rsidRDefault="00624AA4"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lastRenderedPageBreak/>
              <w:t>Ericsson:</w:t>
            </w:r>
            <w:r w:rsidRPr="00796064">
              <w:rPr>
                <w:rFonts w:ascii="Arial" w:hAnsi="Arial" w:cs="Arial"/>
                <w:color w:val="1F497D" w:themeColor="text2"/>
                <w:sz w:val="16"/>
                <w:szCs w:val="16"/>
              </w:rPr>
              <w:t xml:space="preserve"> Same as L.051.</w:t>
            </w:r>
          </w:p>
          <w:p w14:paraId="6AE6E136" w14:textId="77777777" w:rsidR="00624AA4" w:rsidRPr="00FC4773" w:rsidRDefault="00624AA4"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t xml:space="preserve">Coordinator: </w:t>
            </w:r>
            <w:r w:rsidRPr="00796064">
              <w:rPr>
                <w:rFonts w:ascii="Arial" w:hAnsi="Arial" w:cs="Arial"/>
                <w:color w:val="1F497D" w:themeColor="text2"/>
                <w:sz w:val="16"/>
                <w:szCs w:val="16"/>
              </w:rPr>
              <w:t>Same as L.051 and hence closed.</w:t>
            </w:r>
          </w:p>
        </w:tc>
        <w:tc>
          <w:tcPr>
            <w:tcW w:w="1060" w:type="dxa"/>
            <w:shd w:val="clear" w:color="auto" w:fill="CCFF99"/>
          </w:tcPr>
          <w:p w14:paraId="365AC516" w14:textId="77777777" w:rsidR="00624AA4" w:rsidRPr="00BD494B" w:rsidRDefault="00624AA4" w:rsidP="004F4BB1">
            <w:pPr>
              <w:spacing w:after="0"/>
              <w:rPr>
                <w:rFonts w:ascii="Arial" w:hAnsi="Arial" w:cs="Arial"/>
                <w:noProof/>
                <w:sz w:val="16"/>
                <w:szCs w:val="16"/>
              </w:rPr>
            </w:pPr>
            <w:r>
              <w:rPr>
                <w:rFonts w:ascii="Arial" w:hAnsi="Arial" w:cs="Arial"/>
                <w:noProof/>
                <w:sz w:val="16"/>
                <w:szCs w:val="16"/>
              </w:rPr>
              <w:lastRenderedPageBreak/>
              <w:t>Closed</w:t>
            </w:r>
          </w:p>
        </w:tc>
      </w:tr>
      <w:tr w:rsidR="00624AA4" w:rsidRPr="00BD494B" w14:paraId="42FC2E67" w14:textId="77777777" w:rsidTr="00C7688C">
        <w:tc>
          <w:tcPr>
            <w:tcW w:w="769" w:type="dxa"/>
            <w:shd w:val="clear" w:color="auto" w:fill="auto"/>
          </w:tcPr>
          <w:p w14:paraId="7F32B296"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lastRenderedPageBreak/>
              <w:t>N.192</w:t>
            </w:r>
          </w:p>
        </w:tc>
        <w:tc>
          <w:tcPr>
            <w:tcW w:w="1677" w:type="dxa"/>
            <w:shd w:val="clear" w:color="auto" w:fill="auto"/>
          </w:tcPr>
          <w:p w14:paraId="56FA1303" w14:textId="77777777" w:rsidR="00624AA4" w:rsidRPr="00BD494B" w:rsidRDefault="00624AA4" w:rsidP="00791D94">
            <w:pPr>
              <w:spacing w:after="0"/>
              <w:rPr>
                <w:rFonts w:ascii="Arial" w:hAnsi="Arial" w:cs="Arial"/>
                <w:noProof/>
                <w:sz w:val="16"/>
                <w:szCs w:val="16"/>
              </w:rPr>
            </w:pPr>
            <w:r w:rsidRPr="00F7229B">
              <w:rPr>
                <w:rFonts w:ascii="Arial" w:hAnsi="Arial" w:cs="Arial"/>
                <w:noProof/>
                <w:sz w:val="16"/>
                <w:szCs w:val="16"/>
              </w:rPr>
              <w:t xml:space="preserve">6.3.8 </w:t>
            </w:r>
            <w:r w:rsidRPr="00D910D6">
              <w:rPr>
                <w:rFonts w:ascii="Arial" w:hAnsi="Arial" w:cs="Arial"/>
                <w:noProof/>
                <w:sz w:val="16"/>
                <w:szCs w:val="16"/>
              </w:rPr>
              <w:t>SL-SyncConfig</w:t>
            </w:r>
          </w:p>
        </w:tc>
        <w:tc>
          <w:tcPr>
            <w:tcW w:w="5369" w:type="dxa"/>
            <w:shd w:val="clear" w:color="auto" w:fill="auto"/>
          </w:tcPr>
          <w:p w14:paraId="52B830EE" w14:textId="77777777" w:rsidR="00624AA4" w:rsidRPr="00BD494B" w:rsidRDefault="00624AA4" w:rsidP="00791D94">
            <w:pPr>
              <w:spacing w:after="0"/>
              <w:rPr>
                <w:rFonts w:ascii="Arial" w:hAnsi="Arial" w:cs="Arial"/>
                <w:noProof/>
                <w:sz w:val="16"/>
                <w:szCs w:val="16"/>
              </w:rPr>
            </w:pPr>
            <w:r w:rsidRPr="00D910D6">
              <w:rPr>
                <w:rFonts w:ascii="Arial" w:hAnsi="Arial" w:cs="Arial"/>
                <w:noProof/>
                <w:sz w:val="16"/>
                <w:szCs w:val="16"/>
              </w:rPr>
              <w:t xml:space="preserve">SL-SyncConfigListNFreq-r12 is newly defined but </w:t>
            </w:r>
            <w:r>
              <w:rPr>
                <w:rFonts w:ascii="Arial" w:hAnsi="Arial" w:cs="Arial"/>
                <w:noProof/>
                <w:sz w:val="16"/>
                <w:szCs w:val="16"/>
              </w:rPr>
              <w:t>suffix -</w:t>
            </w:r>
            <w:r w:rsidRPr="00D910D6">
              <w:rPr>
                <w:rFonts w:ascii="Arial" w:hAnsi="Arial" w:cs="Arial"/>
                <w:noProof/>
                <w:sz w:val="16"/>
                <w:szCs w:val="16"/>
              </w:rPr>
              <w:t xml:space="preserve">r12 </w:t>
            </w:r>
          </w:p>
        </w:tc>
        <w:tc>
          <w:tcPr>
            <w:tcW w:w="708" w:type="dxa"/>
            <w:gridSpan w:val="3"/>
            <w:shd w:val="clear" w:color="auto" w:fill="auto"/>
          </w:tcPr>
          <w:p w14:paraId="7F3A084D"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05D7D1D" w14:textId="77777777" w:rsidR="00624AA4" w:rsidRDefault="00624AA4" w:rsidP="00791D94">
            <w:pPr>
              <w:pBdr>
                <w:bottom w:val="single" w:sz="6" w:space="1" w:color="auto"/>
              </w:pBdr>
              <w:spacing w:after="0"/>
              <w:rPr>
                <w:rFonts w:ascii="Arial" w:hAnsi="Arial" w:cs="Arial"/>
                <w:noProof/>
                <w:sz w:val="16"/>
                <w:szCs w:val="16"/>
              </w:rPr>
            </w:pPr>
            <w:r>
              <w:rPr>
                <w:rFonts w:ascii="Arial" w:hAnsi="Arial" w:cs="Arial"/>
                <w:noProof/>
                <w:sz w:val="16"/>
                <w:szCs w:val="16"/>
              </w:rPr>
              <w:t>Correct to use suffix –r13.</w:t>
            </w:r>
          </w:p>
          <w:p w14:paraId="4D95A736" w14:textId="77777777" w:rsidR="00624AA4" w:rsidRPr="00796064" w:rsidRDefault="00624AA4" w:rsidP="00791D94">
            <w:pPr>
              <w:spacing w:after="0"/>
              <w:rPr>
                <w:rFonts w:ascii="Arial" w:hAnsi="Arial" w:cs="Arial"/>
                <w:noProof/>
                <w:color w:val="1F497D" w:themeColor="text2"/>
                <w:sz w:val="16"/>
                <w:szCs w:val="16"/>
              </w:rPr>
            </w:pPr>
            <w:r w:rsidRPr="00796064">
              <w:rPr>
                <w:rFonts w:ascii="Arial" w:hAnsi="Arial" w:cs="Arial"/>
                <w:b/>
                <w:noProof/>
                <w:color w:val="1F497D" w:themeColor="text2"/>
                <w:sz w:val="16"/>
                <w:szCs w:val="16"/>
              </w:rPr>
              <w:t>Ericsson:</w:t>
            </w:r>
            <w:r w:rsidRPr="00796064">
              <w:rPr>
                <w:rFonts w:ascii="Arial" w:hAnsi="Arial" w:cs="Arial"/>
                <w:noProof/>
                <w:color w:val="1F497D" w:themeColor="text2"/>
                <w:sz w:val="16"/>
                <w:szCs w:val="16"/>
              </w:rPr>
              <w:t xml:space="preserve"> Agree and same as Z.095.</w:t>
            </w:r>
          </w:p>
          <w:p w14:paraId="013CAF31" w14:textId="77777777" w:rsidR="00624AA4" w:rsidRPr="00BD494B" w:rsidRDefault="00624AA4" w:rsidP="00FC4773">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Same as Z.095 and hence closed.</w:t>
            </w:r>
          </w:p>
        </w:tc>
        <w:tc>
          <w:tcPr>
            <w:tcW w:w="1060" w:type="dxa"/>
            <w:shd w:val="clear" w:color="auto" w:fill="CCFF99"/>
          </w:tcPr>
          <w:p w14:paraId="1019A5D9" w14:textId="77777777" w:rsidR="00624AA4" w:rsidRPr="00BD494B" w:rsidRDefault="00624AA4" w:rsidP="00791D94">
            <w:pPr>
              <w:spacing w:after="0"/>
              <w:rPr>
                <w:rFonts w:ascii="Arial" w:hAnsi="Arial" w:cs="Arial"/>
                <w:noProof/>
                <w:sz w:val="16"/>
                <w:szCs w:val="16"/>
              </w:rPr>
            </w:pPr>
            <w:r>
              <w:rPr>
                <w:rFonts w:ascii="Arial" w:hAnsi="Arial" w:cs="Arial"/>
                <w:noProof/>
                <w:sz w:val="16"/>
                <w:szCs w:val="16"/>
              </w:rPr>
              <w:t>Closed</w:t>
            </w:r>
          </w:p>
        </w:tc>
      </w:tr>
      <w:tr w:rsidR="00AF3878" w:rsidRPr="00BD494B" w14:paraId="5C35F348" w14:textId="77777777" w:rsidTr="00C7688C">
        <w:trPr>
          <w:trHeight w:val="155"/>
        </w:trPr>
        <w:tc>
          <w:tcPr>
            <w:tcW w:w="15660" w:type="dxa"/>
            <w:gridSpan w:val="8"/>
            <w:shd w:val="clear" w:color="auto" w:fill="FFFF99"/>
          </w:tcPr>
          <w:p w14:paraId="3FBD4CBE" w14:textId="2763ED57" w:rsidR="00AF3878" w:rsidRDefault="00AF3878" w:rsidP="000B7FA1">
            <w:pPr>
              <w:spacing w:after="0"/>
              <w:jc w:val="center"/>
              <w:rPr>
                <w:rFonts w:ascii="Arial" w:hAnsi="Arial" w:cs="Arial"/>
                <w:noProof/>
                <w:sz w:val="16"/>
                <w:szCs w:val="16"/>
              </w:rPr>
            </w:pPr>
            <w:r w:rsidRPr="00BD494B">
              <w:rPr>
                <w:rFonts w:ascii="Arial" w:hAnsi="Arial" w:cs="Arial"/>
                <w:b/>
                <w:noProof/>
                <w:sz w:val="16"/>
                <w:szCs w:val="16"/>
              </w:rPr>
              <w:t>6.4 RRC multiplicity and type constraints values</w:t>
            </w:r>
          </w:p>
        </w:tc>
      </w:tr>
      <w:tr w:rsidR="00272037" w:rsidRPr="00BD494B" w14:paraId="1717A888" w14:textId="77777777" w:rsidTr="00C7688C">
        <w:tc>
          <w:tcPr>
            <w:tcW w:w="769" w:type="dxa"/>
            <w:shd w:val="clear" w:color="auto" w:fill="auto"/>
          </w:tcPr>
          <w:p w14:paraId="67E056E6" w14:textId="77777777" w:rsidR="00272037" w:rsidRDefault="00272037" w:rsidP="009858B4">
            <w:pPr>
              <w:spacing w:after="60"/>
              <w:rPr>
                <w:rFonts w:ascii="Arial" w:hAnsi="Arial" w:cs="Arial"/>
                <w:noProof/>
                <w:sz w:val="16"/>
                <w:szCs w:val="16"/>
              </w:rPr>
            </w:pPr>
            <w:r>
              <w:rPr>
                <w:rFonts w:ascii="Arial" w:hAnsi="Arial" w:cs="Arial"/>
                <w:noProof/>
                <w:sz w:val="16"/>
                <w:szCs w:val="16"/>
              </w:rPr>
              <w:t>Q.035</w:t>
            </w:r>
          </w:p>
        </w:tc>
        <w:tc>
          <w:tcPr>
            <w:tcW w:w="1677" w:type="dxa"/>
            <w:shd w:val="clear" w:color="auto" w:fill="auto"/>
          </w:tcPr>
          <w:p w14:paraId="24729CF5" w14:textId="77777777" w:rsidR="00272037" w:rsidRDefault="00272037"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69" w:type="dxa"/>
            <w:shd w:val="clear" w:color="auto" w:fill="auto"/>
          </w:tcPr>
          <w:p w14:paraId="5BFC2FF4" w14:textId="77777777" w:rsidR="00272037" w:rsidRDefault="00272037" w:rsidP="009858B4">
            <w:pPr>
              <w:pStyle w:val="PL"/>
              <w:shd w:val="clear" w:color="auto" w:fill="E6E6E6"/>
            </w:pPr>
            <w:r>
              <w:t>maxSL-DiscRxPoolPreconf-r13</w:t>
            </w:r>
            <w:r>
              <w:tab/>
            </w:r>
            <w:r>
              <w:tab/>
              <w:t>INTEGER ::= 4</w:t>
            </w:r>
            <w:r>
              <w:tab/>
              <w:t>-- Maximum number of preconfigured sidelink</w:t>
            </w:r>
          </w:p>
          <w:p w14:paraId="74C89262" w14:textId="77777777" w:rsidR="00272037" w:rsidRDefault="00272037" w:rsidP="009858B4">
            <w:pPr>
              <w:pStyle w:val="PL"/>
              <w:shd w:val="clear" w:color="auto" w:fill="E6E6E6"/>
            </w:pPr>
            <w:r>
              <w:tab/>
            </w:r>
            <w:r>
              <w:tab/>
            </w:r>
            <w:r>
              <w:tab/>
            </w:r>
            <w:r>
              <w:tab/>
            </w:r>
            <w:r>
              <w:tab/>
            </w:r>
            <w:r>
              <w:tab/>
            </w:r>
            <w:r>
              <w:tab/>
            </w:r>
            <w:r>
              <w:tab/>
            </w:r>
            <w:r>
              <w:tab/>
            </w:r>
            <w:r>
              <w:tab/>
            </w:r>
            <w:r>
              <w:tab/>
            </w:r>
            <w:r>
              <w:tab/>
              <w:t>-- discovery Rx resource pool entries</w:t>
            </w:r>
          </w:p>
          <w:p w14:paraId="4DA4A546" w14:textId="77777777" w:rsidR="00272037" w:rsidRDefault="00272037" w:rsidP="009858B4">
            <w:pPr>
              <w:spacing w:after="60"/>
              <w:rPr>
                <w:rFonts w:ascii="Arial" w:hAnsi="Arial" w:cs="Arial"/>
                <w:noProof/>
                <w:sz w:val="16"/>
                <w:szCs w:val="16"/>
              </w:rPr>
            </w:pPr>
          </w:p>
          <w:p w14:paraId="40654905" w14:textId="77777777" w:rsidR="00272037" w:rsidRDefault="00272037" w:rsidP="009858B4">
            <w:pPr>
              <w:spacing w:after="60"/>
              <w:rPr>
                <w:rFonts w:ascii="Arial" w:hAnsi="Arial" w:cs="Arial"/>
                <w:noProof/>
                <w:sz w:val="16"/>
                <w:szCs w:val="16"/>
              </w:rPr>
            </w:pPr>
            <w:r>
              <w:rPr>
                <w:rFonts w:ascii="Arial" w:hAnsi="Arial" w:cs="Arial"/>
                <w:noProof/>
                <w:sz w:val="16"/>
                <w:szCs w:val="16"/>
              </w:rPr>
              <w:t>Preconfig Discovery Rx pool shoul dbe 16 (similar to SIB19)</w:t>
            </w:r>
          </w:p>
        </w:tc>
        <w:tc>
          <w:tcPr>
            <w:tcW w:w="708" w:type="dxa"/>
            <w:gridSpan w:val="3"/>
            <w:shd w:val="clear" w:color="auto" w:fill="auto"/>
          </w:tcPr>
          <w:p w14:paraId="08AF0F73" w14:textId="77777777" w:rsidR="00272037" w:rsidRDefault="00272037" w:rsidP="009858B4">
            <w:pPr>
              <w:spacing w:after="60"/>
              <w:rPr>
                <w:rFonts w:ascii="Arial" w:hAnsi="Arial" w:cs="Arial"/>
                <w:noProof/>
                <w:sz w:val="16"/>
                <w:szCs w:val="16"/>
              </w:rPr>
            </w:pPr>
            <w:r>
              <w:rPr>
                <w:rFonts w:ascii="Arial" w:hAnsi="Arial" w:cs="Arial"/>
                <w:noProof/>
                <w:sz w:val="16"/>
                <w:szCs w:val="16"/>
              </w:rPr>
              <w:t>2</w:t>
            </w:r>
          </w:p>
        </w:tc>
        <w:tc>
          <w:tcPr>
            <w:tcW w:w="6077" w:type="dxa"/>
            <w:shd w:val="clear" w:color="auto" w:fill="auto"/>
          </w:tcPr>
          <w:p w14:paraId="3EF05EF5" w14:textId="77777777" w:rsidR="00272037" w:rsidRDefault="00272037" w:rsidP="009858B4">
            <w:pPr>
              <w:pStyle w:val="PL"/>
              <w:pBdr>
                <w:bottom w:val="single" w:sz="6" w:space="1" w:color="auto"/>
              </w:pBdr>
              <w:shd w:val="clear" w:color="auto" w:fill="E6E6E6"/>
            </w:pPr>
            <w:r>
              <w:t>maxSL-DiscRxPoolPreconf-r13</w:t>
            </w:r>
            <w:r>
              <w:tab/>
            </w:r>
            <w:r>
              <w:tab/>
              <w:t xml:space="preserve">INTEGER ::= </w:t>
            </w:r>
            <w:r w:rsidRPr="00BD3736">
              <w:rPr>
                <w:strike/>
                <w:color w:val="FF0000"/>
              </w:rPr>
              <w:t>4</w:t>
            </w:r>
            <w:r w:rsidRPr="00BD3736">
              <w:rPr>
                <w:color w:val="FF0000"/>
                <w:u w:val="single"/>
              </w:rPr>
              <w:t>16</w:t>
            </w:r>
            <w:r w:rsidRPr="00BD3736">
              <w:tab/>
              <w:t>--</w:t>
            </w:r>
            <w:r>
              <w:t xml:space="preserve"> Maximum number of preconfigured sidelink</w:t>
            </w:r>
          </w:p>
          <w:p w14:paraId="2677AEFA" w14:textId="77777777" w:rsidR="00272037" w:rsidRPr="005029B2" w:rsidRDefault="00272037"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w:t>
            </w:r>
            <w:r w:rsidRPr="005029B2">
              <w:rPr>
                <w:rFonts w:ascii="Arial" w:hAnsi="Arial" w:cs="Arial"/>
                <w:b/>
                <w:noProof/>
                <w:color w:val="1F497D" w:themeColor="text2"/>
                <w:sz w:val="16"/>
                <w:szCs w:val="16"/>
              </w:rPr>
              <w:t xml:space="preserve">alcomm: </w:t>
            </w:r>
            <w:r w:rsidRPr="005029B2">
              <w:rPr>
                <w:rFonts w:ascii="Arial" w:hAnsi="Arial" w:cs="Arial"/>
                <w:noProof/>
                <w:color w:val="1F497D" w:themeColor="text2"/>
                <w:sz w:val="16"/>
                <w:szCs w:val="16"/>
              </w:rPr>
              <w:t>raising the category</w:t>
            </w:r>
          </w:p>
          <w:p w14:paraId="58807BB8" w14:textId="77777777" w:rsidR="00272037" w:rsidRPr="00BD494B" w:rsidRDefault="00272037" w:rsidP="009858B4">
            <w:pPr>
              <w:spacing w:after="60"/>
              <w:rPr>
                <w:rFonts w:ascii="Arial" w:hAnsi="Arial" w:cs="Arial"/>
                <w:noProof/>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tc>
        <w:tc>
          <w:tcPr>
            <w:tcW w:w="1060" w:type="dxa"/>
            <w:shd w:val="clear" w:color="auto" w:fill="auto"/>
          </w:tcPr>
          <w:p w14:paraId="541725F2" w14:textId="77777777" w:rsidR="00272037" w:rsidRPr="00FC4773" w:rsidRDefault="00272037" w:rsidP="00FC4773">
            <w:pPr>
              <w:rPr>
                <w:rFonts w:ascii="Arial" w:hAnsi="Arial" w:cs="Arial"/>
                <w:sz w:val="16"/>
                <w:szCs w:val="16"/>
              </w:rPr>
            </w:pPr>
            <w:r>
              <w:rPr>
                <w:rFonts w:ascii="Arial" w:hAnsi="Arial" w:cs="Arial"/>
                <w:noProof/>
                <w:sz w:val="16"/>
                <w:szCs w:val="16"/>
              </w:rPr>
              <w:t>Open (ProSe CR)</w:t>
            </w:r>
          </w:p>
        </w:tc>
      </w:tr>
      <w:tr w:rsidR="00272037" w:rsidRPr="00BD494B" w14:paraId="5539E42F" w14:textId="77777777" w:rsidTr="00C7688C">
        <w:tc>
          <w:tcPr>
            <w:tcW w:w="769" w:type="dxa"/>
            <w:tcBorders>
              <w:bottom w:val="single" w:sz="4" w:space="0" w:color="auto"/>
            </w:tcBorders>
            <w:shd w:val="clear" w:color="auto" w:fill="auto"/>
          </w:tcPr>
          <w:p w14:paraId="01A9274D" w14:textId="77777777" w:rsidR="00272037" w:rsidRDefault="00272037" w:rsidP="009858B4">
            <w:pPr>
              <w:spacing w:after="60"/>
              <w:rPr>
                <w:rFonts w:ascii="Arial" w:hAnsi="Arial" w:cs="Arial"/>
                <w:noProof/>
                <w:sz w:val="16"/>
                <w:szCs w:val="16"/>
              </w:rPr>
            </w:pPr>
            <w:r>
              <w:rPr>
                <w:rFonts w:ascii="Arial" w:hAnsi="Arial" w:cs="Arial"/>
                <w:noProof/>
                <w:sz w:val="16"/>
                <w:szCs w:val="16"/>
              </w:rPr>
              <w:t>Q.036</w:t>
            </w:r>
          </w:p>
        </w:tc>
        <w:tc>
          <w:tcPr>
            <w:tcW w:w="1677" w:type="dxa"/>
            <w:tcBorders>
              <w:bottom w:val="single" w:sz="4" w:space="0" w:color="auto"/>
            </w:tcBorders>
            <w:shd w:val="clear" w:color="auto" w:fill="auto"/>
          </w:tcPr>
          <w:p w14:paraId="515569CC" w14:textId="77777777" w:rsidR="00272037" w:rsidRDefault="00272037"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69" w:type="dxa"/>
            <w:tcBorders>
              <w:bottom w:val="single" w:sz="4" w:space="0" w:color="auto"/>
            </w:tcBorders>
            <w:shd w:val="clear" w:color="auto" w:fill="auto"/>
          </w:tcPr>
          <w:p w14:paraId="54C8931F" w14:textId="77777777" w:rsidR="00272037" w:rsidRDefault="00272037" w:rsidP="009858B4">
            <w:pPr>
              <w:pStyle w:val="PL"/>
              <w:shd w:val="clear" w:color="auto" w:fill="E6E6E6"/>
            </w:pPr>
            <w:r>
              <w:t>maxSL-DiscTxPoolPreconf-r13</w:t>
            </w:r>
            <w:r>
              <w:tab/>
            </w:r>
            <w:r>
              <w:tab/>
              <w:t>INTEGER ::= 1</w:t>
            </w:r>
            <w:r>
              <w:tab/>
              <w:t>-- Maximum number of preconfigured sidelink</w:t>
            </w:r>
          </w:p>
          <w:p w14:paraId="2DC0F3AA" w14:textId="77777777" w:rsidR="00272037" w:rsidRDefault="00272037" w:rsidP="009858B4">
            <w:pPr>
              <w:pStyle w:val="PL"/>
              <w:shd w:val="clear" w:color="auto" w:fill="E6E6E6"/>
            </w:pPr>
            <w:r>
              <w:tab/>
            </w:r>
            <w:r>
              <w:tab/>
            </w:r>
            <w:r>
              <w:tab/>
            </w:r>
            <w:r>
              <w:tab/>
            </w:r>
            <w:r>
              <w:tab/>
            </w:r>
            <w:r>
              <w:tab/>
            </w:r>
            <w:r>
              <w:tab/>
            </w:r>
            <w:r>
              <w:tab/>
            </w:r>
            <w:r>
              <w:tab/>
            </w:r>
            <w:r>
              <w:tab/>
            </w:r>
            <w:r>
              <w:tab/>
            </w:r>
            <w:r>
              <w:tab/>
              <w:t>-- discovery Tx resource pool entries</w:t>
            </w:r>
          </w:p>
          <w:p w14:paraId="5E508DB5" w14:textId="77777777" w:rsidR="00272037" w:rsidRDefault="00272037" w:rsidP="009858B4">
            <w:pPr>
              <w:spacing w:after="60"/>
              <w:rPr>
                <w:rFonts w:ascii="Arial" w:hAnsi="Arial" w:cs="Arial"/>
                <w:noProof/>
                <w:sz w:val="16"/>
                <w:szCs w:val="16"/>
              </w:rPr>
            </w:pPr>
            <w:r>
              <w:rPr>
                <w:rFonts w:ascii="Arial" w:hAnsi="Arial" w:cs="Arial"/>
                <w:noProof/>
                <w:sz w:val="16"/>
                <w:szCs w:val="16"/>
              </w:rPr>
              <w:t>Preconfig discovery Tx pool should be 4 (similar to SIB19)</w:t>
            </w:r>
          </w:p>
        </w:tc>
        <w:tc>
          <w:tcPr>
            <w:tcW w:w="708" w:type="dxa"/>
            <w:gridSpan w:val="3"/>
            <w:tcBorders>
              <w:bottom w:val="single" w:sz="4" w:space="0" w:color="auto"/>
            </w:tcBorders>
            <w:shd w:val="clear" w:color="auto" w:fill="auto"/>
          </w:tcPr>
          <w:p w14:paraId="5359477F" w14:textId="77777777" w:rsidR="00272037" w:rsidRDefault="00272037" w:rsidP="009858B4">
            <w:pPr>
              <w:spacing w:after="60"/>
              <w:rPr>
                <w:rFonts w:ascii="Arial" w:hAnsi="Arial" w:cs="Arial"/>
                <w:noProof/>
                <w:sz w:val="16"/>
                <w:szCs w:val="16"/>
              </w:rPr>
            </w:pPr>
            <w:r>
              <w:rPr>
                <w:rFonts w:ascii="Arial" w:hAnsi="Arial" w:cs="Arial"/>
                <w:noProof/>
                <w:sz w:val="16"/>
                <w:szCs w:val="16"/>
              </w:rPr>
              <w:t>2</w:t>
            </w:r>
          </w:p>
        </w:tc>
        <w:tc>
          <w:tcPr>
            <w:tcW w:w="6077" w:type="dxa"/>
            <w:tcBorders>
              <w:bottom w:val="single" w:sz="4" w:space="0" w:color="auto"/>
            </w:tcBorders>
            <w:shd w:val="clear" w:color="auto" w:fill="auto"/>
          </w:tcPr>
          <w:p w14:paraId="2318BED0" w14:textId="77777777" w:rsidR="00272037" w:rsidRDefault="00272037" w:rsidP="009858B4">
            <w:pPr>
              <w:pStyle w:val="PL"/>
              <w:shd w:val="clear" w:color="auto" w:fill="E6E6E6"/>
            </w:pPr>
            <w:r>
              <w:t>maxSL-DiscTxPoolPreconf-r13</w:t>
            </w:r>
            <w:r>
              <w:tab/>
            </w:r>
            <w:r>
              <w:tab/>
              <w:t xml:space="preserve">INTEGER </w:t>
            </w:r>
            <w:r w:rsidRPr="00BD3736">
              <w:t xml:space="preserve">::= </w:t>
            </w:r>
            <w:r w:rsidRPr="00BD3736">
              <w:rPr>
                <w:strike/>
                <w:color w:val="FF0000"/>
              </w:rPr>
              <w:t>1</w:t>
            </w:r>
            <w:r w:rsidRPr="00BD3736">
              <w:rPr>
                <w:color w:val="FF0000"/>
                <w:u w:val="single"/>
              </w:rPr>
              <w:t>4</w:t>
            </w:r>
            <w:r>
              <w:tab/>
              <w:t>-- Maximum number of preconfigured sidelink</w:t>
            </w:r>
          </w:p>
          <w:p w14:paraId="075CE5B7" w14:textId="77777777" w:rsidR="00272037" w:rsidRDefault="00272037" w:rsidP="009858B4">
            <w:pPr>
              <w:pStyle w:val="PL"/>
              <w:pBdr>
                <w:bottom w:val="single" w:sz="6" w:space="1" w:color="auto"/>
              </w:pBdr>
              <w:shd w:val="clear" w:color="auto" w:fill="E6E6E6"/>
            </w:pPr>
            <w:r>
              <w:tab/>
            </w:r>
            <w:r>
              <w:tab/>
            </w:r>
            <w:r>
              <w:tab/>
            </w:r>
            <w:r>
              <w:tab/>
            </w:r>
            <w:r>
              <w:tab/>
            </w:r>
            <w:r>
              <w:tab/>
            </w:r>
            <w:r>
              <w:tab/>
            </w:r>
            <w:r>
              <w:tab/>
            </w:r>
            <w:r>
              <w:tab/>
            </w:r>
            <w:r>
              <w:tab/>
            </w:r>
            <w:r>
              <w:tab/>
            </w:r>
            <w:r>
              <w:tab/>
              <w:t>-- discovery Tx resource pool entries</w:t>
            </w:r>
          </w:p>
          <w:p w14:paraId="11E56125" w14:textId="77777777" w:rsidR="00272037" w:rsidRDefault="00272037"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 xml:space="preserve">: </w:t>
            </w:r>
            <w:r w:rsidRPr="00A96C89">
              <w:rPr>
                <w:rFonts w:ascii="Arial" w:hAnsi="Arial" w:cs="Arial"/>
                <w:noProof/>
                <w:color w:val="1F497D" w:themeColor="text2"/>
                <w:sz w:val="16"/>
                <w:szCs w:val="16"/>
              </w:rPr>
              <w:t>raising the category</w:t>
            </w:r>
          </w:p>
          <w:p w14:paraId="27CC7CBE" w14:textId="77777777" w:rsidR="00272037" w:rsidRPr="00BD494B" w:rsidRDefault="00272037" w:rsidP="009858B4">
            <w:pPr>
              <w:spacing w:after="60"/>
              <w:rPr>
                <w:rFonts w:ascii="Arial" w:hAnsi="Arial" w:cs="Arial"/>
                <w:noProof/>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tc>
        <w:tc>
          <w:tcPr>
            <w:tcW w:w="1060" w:type="dxa"/>
            <w:tcBorders>
              <w:bottom w:val="single" w:sz="4" w:space="0" w:color="auto"/>
            </w:tcBorders>
            <w:shd w:val="clear" w:color="auto" w:fill="auto"/>
          </w:tcPr>
          <w:p w14:paraId="6ADA569E" w14:textId="77777777" w:rsidR="00272037" w:rsidRPr="00BD494B" w:rsidRDefault="00272037" w:rsidP="00FC4773">
            <w:pPr>
              <w:spacing w:after="60"/>
              <w:rPr>
                <w:rFonts w:ascii="Arial" w:hAnsi="Arial" w:cs="Arial"/>
                <w:noProof/>
                <w:sz w:val="16"/>
                <w:szCs w:val="16"/>
              </w:rPr>
            </w:pPr>
            <w:r>
              <w:rPr>
                <w:rFonts w:ascii="Arial" w:hAnsi="Arial" w:cs="Arial"/>
                <w:noProof/>
                <w:sz w:val="16"/>
                <w:szCs w:val="16"/>
              </w:rPr>
              <w:t>Open (ProSe CR)</w:t>
            </w:r>
          </w:p>
        </w:tc>
      </w:tr>
      <w:tr w:rsidR="00272037" w:rsidRPr="00BD494B" w14:paraId="1C9CAF65" w14:textId="77777777" w:rsidTr="00D67080">
        <w:trPr>
          <w:trHeight w:val="155"/>
        </w:trPr>
        <w:tc>
          <w:tcPr>
            <w:tcW w:w="769" w:type="dxa"/>
            <w:shd w:val="clear" w:color="auto" w:fill="auto"/>
          </w:tcPr>
          <w:p w14:paraId="28F3B16C" w14:textId="77777777" w:rsidR="00272037" w:rsidRPr="00BD494B" w:rsidRDefault="00272037" w:rsidP="00F62316">
            <w:pPr>
              <w:spacing w:after="0"/>
              <w:rPr>
                <w:rFonts w:ascii="Arial" w:hAnsi="Arial" w:cs="Arial"/>
                <w:noProof/>
                <w:sz w:val="16"/>
                <w:szCs w:val="16"/>
              </w:rPr>
            </w:pPr>
            <w:r>
              <w:rPr>
                <w:rFonts w:ascii="Arial" w:hAnsi="Arial" w:cs="Arial"/>
                <w:noProof/>
                <w:sz w:val="16"/>
                <w:szCs w:val="16"/>
              </w:rPr>
              <w:t>Z.100</w:t>
            </w:r>
          </w:p>
        </w:tc>
        <w:tc>
          <w:tcPr>
            <w:tcW w:w="1677" w:type="dxa"/>
            <w:shd w:val="clear" w:color="auto" w:fill="auto"/>
          </w:tcPr>
          <w:p w14:paraId="27EA479D" w14:textId="77777777" w:rsidR="00272037" w:rsidRPr="00BD494B" w:rsidRDefault="00272037" w:rsidP="00F62316">
            <w:pPr>
              <w:spacing w:after="0"/>
              <w:rPr>
                <w:rFonts w:ascii="Arial" w:hAnsi="Arial" w:cs="Arial"/>
                <w:noProof/>
                <w:sz w:val="16"/>
                <w:szCs w:val="16"/>
              </w:rPr>
            </w:pPr>
            <w:r>
              <w:rPr>
                <w:rFonts w:ascii="Arial" w:hAnsi="Arial" w:cs="Arial"/>
                <w:noProof/>
                <w:sz w:val="16"/>
                <w:szCs w:val="16"/>
              </w:rPr>
              <w:t>6.4</w:t>
            </w:r>
          </w:p>
        </w:tc>
        <w:tc>
          <w:tcPr>
            <w:tcW w:w="5369" w:type="dxa"/>
            <w:shd w:val="clear" w:color="auto" w:fill="auto"/>
          </w:tcPr>
          <w:p w14:paraId="61CA2188" w14:textId="77777777" w:rsidR="00272037" w:rsidRPr="00796064" w:rsidRDefault="00272037" w:rsidP="00F62316">
            <w:pPr>
              <w:spacing w:after="0"/>
              <w:rPr>
                <w:rFonts w:ascii="Arial" w:hAnsi="Arial" w:cs="Arial"/>
                <w:noProof/>
                <w:sz w:val="16"/>
                <w:lang w:eastAsia="zh-CN"/>
              </w:rPr>
            </w:pPr>
            <w:r w:rsidRPr="00796064">
              <w:rPr>
                <w:rFonts w:ascii="Arial" w:hAnsi="Arial" w:cs="Arial"/>
                <w:noProof/>
                <w:sz w:val="16"/>
                <w:szCs w:val="16"/>
              </w:rPr>
              <w:t xml:space="preserve">To align the naming convention by </w:t>
            </w:r>
            <w:r w:rsidRPr="00796064">
              <w:rPr>
                <w:rFonts w:ascii="Arial" w:hAnsi="Arial" w:cs="Arial"/>
                <w:noProof/>
                <w:sz w:val="16"/>
                <w:lang w:eastAsia="zh-CN"/>
              </w:rPr>
              <w:t>adding “-” between two letters of upper case:</w:t>
            </w:r>
          </w:p>
        </w:tc>
        <w:tc>
          <w:tcPr>
            <w:tcW w:w="708" w:type="dxa"/>
            <w:gridSpan w:val="3"/>
            <w:shd w:val="clear" w:color="auto" w:fill="auto"/>
          </w:tcPr>
          <w:p w14:paraId="227553E5" w14:textId="77777777" w:rsidR="00272037" w:rsidRPr="00BD494B" w:rsidRDefault="00272037" w:rsidP="00F62316">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A204AD7" w14:textId="77777777" w:rsidR="00272037" w:rsidRDefault="00272037" w:rsidP="00F62316">
            <w:pPr>
              <w:spacing w:after="0"/>
              <w:rPr>
                <w:rFonts w:ascii="Arial" w:hAnsi="Arial" w:cs="Arial"/>
                <w:noProof/>
                <w:sz w:val="16"/>
                <w:szCs w:val="16"/>
              </w:rPr>
            </w:pPr>
            <w:r>
              <w:rPr>
                <w:rFonts w:ascii="Arial" w:hAnsi="Arial" w:cs="Arial"/>
                <w:noProof/>
                <w:sz w:val="16"/>
                <w:szCs w:val="16"/>
              </w:rPr>
              <w:t>To align the naming convention:</w:t>
            </w:r>
          </w:p>
          <w:p w14:paraId="13E3DAFF" w14:textId="77777777" w:rsidR="00272037" w:rsidRDefault="00272037" w:rsidP="00BD3736">
            <w:pPr>
              <w:shd w:val="clear" w:color="auto" w:fill="EAEAEA"/>
              <w:spacing w:after="0"/>
              <w:rPr>
                <w:rFonts w:ascii="Courier New" w:hAnsi="Courier New"/>
                <w:noProof/>
                <w:sz w:val="16"/>
                <w:lang w:eastAsia="zh-CN"/>
              </w:rPr>
            </w:pPr>
            <w:r>
              <w:rPr>
                <w:rFonts w:ascii="Courier New" w:hAnsi="Courier New"/>
                <w:noProof/>
                <w:sz w:val="16"/>
                <w:lang w:eastAsia="zh-CN"/>
              </w:rPr>
              <w:t>maxMBMS</w:t>
            </w:r>
            <w:r w:rsidRPr="00BD3736">
              <w:rPr>
                <w:rFonts w:ascii="Courier New" w:hAnsi="Courier New"/>
                <w:noProof/>
                <w:color w:val="FF0000"/>
                <w:sz w:val="16"/>
                <w:highlight w:val="yellow"/>
                <w:u w:val="single"/>
                <w:lang w:eastAsia="zh-CN"/>
              </w:rPr>
              <w:t>-</w:t>
            </w:r>
            <w:r>
              <w:rPr>
                <w:rFonts w:ascii="Courier New" w:hAnsi="Courier New"/>
                <w:noProof/>
                <w:sz w:val="16"/>
                <w:lang w:eastAsia="zh-CN"/>
              </w:rPr>
              <w:t>ServiceListPerUE-r13</w:t>
            </w:r>
          </w:p>
          <w:p w14:paraId="275527A7" w14:textId="77777777" w:rsidR="00272037" w:rsidRDefault="00272037" w:rsidP="00F62316">
            <w:pPr>
              <w:pBdr>
                <w:top w:val="single" w:sz="6" w:space="1" w:color="auto"/>
                <w:bottom w:val="single" w:sz="6" w:space="1" w:color="auto"/>
              </w:pBdr>
              <w:spacing w:after="0"/>
              <w:rPr>
                <w:rFonts w:ascii="Arial" w:hAnsi="Arial" w:cs="Arial"/>
                <w:noProof/>
                <w:sz w:val="16"/>
                <w:szCs w:val="16"/>
              </w:rPr>
            </w:pPr>
            <w:r w:rsidRPr="00BD3736">
              <w:rPr>
                <w:rFonts w:ascii="Arial" w:hAnsi="Arial" w:cs="Arial"/>
                <w:b/>
                <w:noProof/>
                <w:color w:val="1F497D" w:themeColor="text2"/>
                <w:sz w:val="16"/>
                <w:szCs w:val="16"/>
              </w:rPr>
              <w:t>Huawei:</w:t>
            </w:r>
            <w:r w:rsidRPr="00BD3736">
              <w:rPr>
                <w:rFonts w:ascii="Arial" w:hAnsi="Arial" w:cs="Arial"/>
                <w:noProof/>
                <w:color w:val="1F497D" w:themeColor="text2"/>
                <w:sz w:val="16"/>
                <w:szCs w:val="16"/>
              </w:rPr>
              <w:t xml:space="preserve"> Agree</w:t>
            </w:r>
            <w:r>
              <w:rPr>
                <w:rFonts w:ascii="Arial" w:hAnsi="Arial" w:cs="Arial"/>
                <w:noProof/>
                <w:sz w:val="16"/>
                <w:szCs w:val="16"/>
              </w:rPr>
              <w:t>.</w:t>
            </w:r>
          </w:p>
          <w:p w14:paraId="08DF024B" w14:textId="77777777" w:rsidR="00272037" w:rsidRPr="00BD494B" w:rsidRDefault="00272037" w:rsidP="008F182A">
            <w:pPr>
              <w:spacing w:after="0"/>
              <w:rPr>
                <w:rFonts w:ascii="Arial" w:hAnsi="Arial" w:cs="Arial"/>
                <w:noProof/>
                <w:sz w:val="16"/>
                <w:szCs w:val="16"/>
              </w:rPr>
            </w:pPr>
            <w:r w:rsidRPr="00D67080">
              <w:rPr>
                <w:rFonts w:ascii="Arial" w:hAnsi="Arial" w:cs="Arial"/>
                <w:b/>
                <w:noProof/>
                <w:color w:val="C0504D" w:themeColor="accent2"/>
                <w:sz w:val="16"/>
                <w:szCs w:val="16"/>
              </w:rPr>
              <w:t>Intel:</w:t>
            </w:r>
            <w:r w:rsidRPr="00D67080">
              <w:rPr>
                <w:rFonts w:ascii="Arial" w:hAnsi="Arial" w:cs="Arial"/>
                <w:noProof/>
                <w:color w:val="C0504D" w:themeColor="accent2"/>
                <w:sz w:val="16"/>
                <w:szCs w:val="16"/>
              </w:rPr>
              <w:t xml:space="preserve"> Corrected in general CR. Made also the corresponding correction in IE MBMS-ServiceList in section 6.3.7.</w:t>
            </w:r>
          </w:p>
        </w:tc>
        <w:tc>
          <w:tcPr>
            <w:tcW w:w="1060" w:type="dxa"/>
            <w:shd w:val="clear" w:color="auto" w:fill="CCFF99"/>
          </w:tcPr>
          <w:p w14:paraId="6E67BBCE" w14:textId="77777777" w:rsidR="00272037" w:rsidRPr="00BD494B" w:rsidRDefault="00272037" w:rsidP="00FC4773">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5FFBA8AD" w14:textId="77777777" w:rsidTr="00C7688C">
        <w:tc>
          <w:tcPr>
            <w:tcW w:w="15660" w:type="dxa"/>
            <w:gridSpan w:val="8"/>
            <w:shd w:val="clear" w:color="auto" w:fill="FFFF99"/>
          </w:tcPr>
          <w:p w14:paraId="2CA5640A" w14:textId="3DB28441" w:rsidR="00AF3878" w:rsidRDefault="00AF3878" w:rsidP="000B7FA1">
            <w:pPr>
              <w:spacing w:after="0"/>
              <w:jc w:val="center"/>
              <w:rPr>
                <w:rFonts w:ascii="Arial" w:hAnsi="Arial" w:cs="Arial"/>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p>
        </w:tc>
      </w:tr>
      <w:tr w:rsidR="00AF3878" w:rsidRPr="00BD494B" w14:paraId="77E00F51" w14:textId="77777777" w:rsidTr="00E219BF">
        <w:tc>
          <w:tcPr>
            <w:tcW w:w="769" w:type="dxa"/>
            <w:shd w:val="clear" w:color="auto" w:fill="auto"/>
          </w:tcPr>
          <w:p w14:paraId="109DAA6C" w14:textId="1E3114A6" w:rsidR="00AF3878" w:rsidRPr="00BD494B" w:rsidRDefault="00AF3878" w:rsidP="00F62316">
            <w:pPr>
              <w:spacing w:after="0"/>
              <w:rPr>
                <w:rFonts w:ascii="Arial" w:hAnsi="Arial" w:cs="Arial"/>
                <w:noProof/>
                <w:sz w:val="16"/>
                <w:szCs w:val="16"/>
              </w:rPr>
            </w:pPr>
            <w:r>
              <w:rPr>
                <w:rFonts w:ascii="Arial" w:hAnsi="Arial" w:cs="Arial"/>
                <w:noProof/>
                <w:sz w:val="16"/>
                <w:szCs w:val="16"/>
              </w:rPr>
              <w:t>Z.101</w:t>
            </w:r>
          </w:p>
        </w:tc>
        <w:tc>
          <w:tcPr>
            <w:tcW w:w="1677" w:type="dxa"/>
            <w:shd w:val="clear" w:color="auto" w:fill="auto"/>
          </w:tcPr>
          <w:p w14:paraId="0B9FAD1B"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9.1.1.4</w:t>
            </w:r>
          </w:p>
        </w:tc>
        <w:tc>
          <w:tcPr>
            <w:tcW w:w="5369" w:type="dxa"/>
            <w:shd w:val="clear" w:color="auto" w:fill="auto"/>
          </w:tcPr>
          <w:p w14:paraId="07C09D4F"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A spelling error of a field in which the first letter “s” should be lower case.</w:t>
            </w:r>
          </w:p>
        </w:tc>
        <w:tc>
          <w:tcPr>
            <w:tcW w:w="708" w:type="dxa"/>
            <w:gridSpan w:val="3"/>
            <w:shd w:val="clear" w:color="auto" w:fill="auto"/>
          </w:tcPr>
          <w:p w14:paraId="035F9188"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6441B8BA" w14:textId="77777777" w:rsidR="00AF3878" w:rsidRDefault="00AF3878" w:rsidP="00F62316">
            <w:pP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14:paraId="4C409F95" w14:textId="77777777" w:rsidR="00AF3878" w:rsidRDefault="00AF3878" w:rsidP="00F62316">
            <w:pPr>
              <w:pBdr>
                <w:top w:val="single" w:sz="6" w:space="1" w:color="auto"/>
                <w:bottom w:val="single" w:sz="6" w:space="1" w:color="auto"/>
              </w:pBdr>
              <w:spacing w:after="0"/>
              <w:rPr>
                <w:rFonts w:ascii="Arial" w:hAnsi="Arial" w:cs="Arial"/>
                <w:color w:val="1F497D" w:themeColor="text2"/>
                <w:sz w:val="16"/>
                <w:szCs w:val="16"/>
                <w:lang w:eastAsia="en-GB"/>
              </w:rPr>
            </w:pPr>
            <w:r w:rsidRPr="00750BCE">
              <w:rPr>
                <w:rFonts w:ascii="Arial" w:hAnsi="Arial" w:cs="Arial"/>
                <w:b/>
                <w:color w:val="1F497D" w:themeColor="text2"/>
                <w:sz w:val="16"/>
                <w:szCs w:val="16"/>
                <w:lang w:eastAsia="en-GB"/>
              </w:rPr>
              <w:t>Intel:</w:t>
            </w:r>
            <w:r w:rsidRPr="00750BCE">
              <w:rPr>
                <w:rFonts w:ascii="Arial" w:hAnsi="Arial" w:cs="Arial"/>
                <w:color w:val="1F497D" w:themeColor="text2"/>
                <w:sz w:val="16"/>
                <w:szCs w:val="16"/>
                <w:lang w:eastAsia="en-GB"/>
              </w:rPr>
              <w:t xml:space="preserve"> Agree, but it is a legacy issue.</w:t>
            </w:r>
          </w:p>
          <w:p w14:paraId="410D3A9D" w14:textId="03E684B3" w:rsidR="00E219BF" w:rsidRPr="00E219BF" w:rsidRDefault="00E219BF" w:rsidP="00CE436C">
            <w:pPr>
              <w:spacing w:after="0"/>
              <w:rPr>
                <w:rFonts w:ascii="Arial" w:hAnsi="Arial" w:cs="Arial"/>
                <w:i/>
                <w:color w:val="C0504D" w:themeColor="accent2"/>
                <w:sz w:val="16"/>
                <w:szCs w:val="16"/>
                <w:lang w:eastAsia="en-GB"/>
              </w:rPr>
            </w:pPr>
            <w:r>
              <w:rPr>
                <w:rFonts w:ascii="Arial" w:hAnsi="Arial" w:cs="Arial"/>
                <w:b/>
                <w:color w:val="C0504D" w:themeColor="accent2"/>
                <w:sz w:val="16"/>
                <w:szCs w:val="16"/>
                <w:lang w:eastAsia="en-GB"/>
              </w:rPr>
              <w:t xml:space="preserve">Coordinator: </w:t>
            </w:r>
            <w:r>
              <w:rPr>
                <w:rFonts w:ascii="Arial" w:hAnsi="Arial" w:cs="Arial"/>
                <w:color w:val="C0504D" w:themeColor="accent2"/>
                <w:sz w:val="16"/>
                <w:szCs w:val="16"/>
                <w:lang w:eastAsia="en-GB"/>
              </w:rPr>
              <w:t>Minor editorial</w:t>
            </w:r>
            <w:r w:rsidR="00CE436C">
              <w:rPr>
                <w:rFonts w:ascii="Arial" w:hAnsi="Arial" w:cs="Arial"/>
                <w:color w:val="C0504D" w:themeColor="accent2"/>
                <w:sz w:val="16"/>
                <w:szCs w:val="16"/>
                <w:lang w:eastAsia="en-GB"/>
              </w:rPr>
              <w:t xml:space="preserve"> anyway</w:t>
            </w:r>
            <w:r>
              <w:rPr>
                <w:rFonts w:ascii="Arial" w:hAnsi="Arial" w:cs="Arial"/>
                <w:color w:val="C0504D" w:themeColor="accent2"/>
                <w:sz w:val="16"/>
                <w:szCs w:val="16"/>
                <w:lang w:eastAsia="en-GB"/>
              </w:rPr>
              <w:t>. Corrected in general CR.</w:t>
            </w:r>
            <w:r w:rsidR="00CE436C">
              <w:rPr>
                <w:rFonts w:ascii="Arial" w:hAnsi="Arial" w:cs="Arial"/>
                <w:color w:val="C0504D" w:themeColor="accent2"/>
                <w:sz w:val="16"/>
                <w:szCs w:val="16"/>
                <w:lang w:eastAsia="en-GB"/>
              </w:rPr>
              <w:t xml:space="preserve"> Corrected also for the same error in 9.1.1.6.</w:t>
            </w:r>
          </w:p>
        </w:tc>
        <w:tc>
          <w:tcPr>
            <w:tcW w:w="1060" w:type="dxa"/>
            <w:shd w:val="clear" w:color="auto" w:fill="CCFF99"/>
          </w:tcPr>
          <w:p w14:paraId="338E5F05" w14:textId="15B4FF1E" w:rsidR="00AF3878" w:rsidRPr="00BD494B" w:rsidRDefault="00E219BF" w:rsidP="00FC4773">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w:t>
            </w:r>
          </w:p>
        </w:tc>
      </w:tr>
      <w:tr w:rsidR="00AF3878" w:rsidRPr="00BD494B" w14:paraId="4B471245" w14:textId="77777777" w:rsidTr="00E219BF">
        <w:tc>
          <w:tcPr>
            <w:tcW w:w="769" w:type="dxa"/>
            <w:tcBorders>
              <w:bottom w:val="single" w:sz="4" w:space="0" w:color="auto"/>
            </w:tcBorders>
            <w:shd w:val="clear" w:color="auto" w:fill="auto"/>
          </w:tcPr>
          <w:p w14:paraId="69B881B9" w14:textId="6414F3C8" w:rsidR="00AF3878" w:rsidRPr="00BD494B" w:rsidRDefault="00AF3878" w:rsidP="00F62316">
            <w:pPr>
              <w:spacing w:after="0"/>
              <w:rPr>
                <w:rFonts w:ascii="Arial" w:hAnsi="Arial" w:cs="Arial"/>
                <w:noProof/>
                <w:sz w:val="16"/>
                <w:szCs w:val="16"/>
              </w:rPr>
            </w:pPr>
            <w:r>
              <w:rPr>
                <w:rFonts w:ascii="Arial" w:hAnsi="Arial" w:cs="Arial"/>
                <w:noProof/>
                <w:sz w:val="16"/>
                <w:szCs w:val="16"/>
              </w:rPr>
              <w:t>Z.102</w:t>
            </w:r>
          </w:p>
        </w:tc>
        <w:tc>
          <w:tcPr>
            <w:tcW w:w="1677" w:type="dxa"/>
            <w:tcBorders>
              <w:bottom w:val="single" w:sz="4" w:space="0" w:color="auto"/>
            </w:tcBorders>
            <w:shd w:val="clear" w:color="auto" w:fill="auto"/>
          </w:tcPr>
          <w:p w14:paraId="6655743D"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9.1.1.7</w:t>
            </w:r>
          </w:p>
        </w:tc>
        <w:tc>
          <w:tcPr>
            <w:tcW w:w="5369" w:type="dxa"/>
            <w:tcBorders>
              <w:bottom w:val="single" w:sz="4" w:space="0" w:color="auto"/>
            </w:tcBorders>
            <w:shd w:val="clear" w:color="auto" w:fill="auto"/>
          </w:tcPr>
          <w:p w14:paraId="775946C9"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A spelling error of a field in which the first letter should be lower case.</w:t>
            </w:r>
          </w:p>
        </w:tc>
        <w:tc>
          <w:tcPr>
            <w:tcW w:w="708" w:type="dxa"/>
            <w:gridSpan w:val="3"/>
            <w:tcBorders>
              <w:bottom w:val="single" w:sz="4" w:space="0" w:color="auto"/>
            </w:tcBorders>
            <w:shd w:val="clear" w:color="auto" w:fill="auto"/>
          </w:tcPr>
          <w:p w14:paraId="36FD8C2C"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61D2E656" w14:textId="77777777" w:rsidR="00AF3878" w:rsidRDefault="00AF3878" w:rsidP="00F62316">
            <w:pP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14:paraId="5AB2AB12" w14:textId="77777777" w:rsidR="00AF3878" w:rsidRDefault="00AF3878" w:rsidP="00F62316">
            <w:pPr>
              <w:pBdr>
                <w:top w:val="single" w:sz="6" w:space="1" w:color="auto"/>
                <w:bottom w:val="single" w:sz="6" w:space="1" w:color="auto"/>
              </w:pBdr>
              <w:spacing w:after="0"/>
              <w:rPr>
                <w:rFonts w:ascii="Arial" w:hAnsi="Arial" w:cs="Arial"/>
                <w:color w:val="1F497D" w:themeColor="text2"/>
                <w:sz w:val="16"/>
                <w:szCs w:val="16"/>
                <w:lang w:eastAsia="en-GB"/>
              </w:rPr>
            </w:pPr>
            <w:r w:rsidRPr="00750BCE">
              <w:rPr>
                <w:rFonts w:ascii="Arial" w:hAnsi="Arial" w:cs="Arial"/>
                <w:color w:val="1F497D" w:themeColor="text2"/>
                <w:sz w:val="16"/>
                <w:szCs w:val="16"/>
                <w:lang w:eastAsia="en-GB"/>
              </w:rPr>
              <w:t>Intel: Agree</w:t>
            </w:r>
          </w:p>
          <w:p w14:paraId="26DB9908" w14:textId="65253BEE" w:rsidR="00E219BF" w:rsidRPr="00BD3736" w:rsidRDefault="00E219BF" w:rsidP="00E219BF">
            <w:pPr>
              <w:spacing w:after="0"/>
              <w:rPr>
                <w:rFonts w:ascii="Arial" w:hAnsi="Arial" w:cs="Arial"/>
                <w:i/>
                <w:sz w:val="16"/>
                <w:szCs w:val="16"/>
                <w:lang w:eastAsia="en-GB"/>
              </w:rPr>
            </w:pPr>
            <w:r>
              <w:rPr>
                <w:rFonts w:ascii="Arial" w:hAnsi="Arial" w:cs="Arial"/>
                <w:b/>
                <w:color w:val="C0504D" w:themeColor="accent2"/>
                <w:sz w:val="16"/>
                <w:szCs w:val="16"/>
                <w:lang w:eastAsia="en-GB"/>
              </w:rPr>
              <w:t xml:space="preserve">Coordinator: </w:t>
            </w:r>
            <w:r>
              <w:rPr>
                <w:rFonts w:ascii="Arial" w:hAnsi="Arial" w:cs="Arial"/>
                <w:color w:val="C0504D" w:themeColor="accent2"/>
                <w:sz w:val="16"/>
                <w:szCs w:val="16"/>
                <w:lang w:eastAsia="en-GB"/>
              </w:rPr>
              <w:t>Corrected in general CR.</w:t>
            </w:r>
          </w:p>
        </w:tc>
        <w:tc>
          <w:tcPr>
            <w:tcW w:w="1060" w:type="dxa"/>
            <w:tcBorders>
              <w:bottom w:val="single" w:sz="4" w:space="0" w:color="auto"/>
            </w:tcBorders>
            <w:shd w:val="clear" w:color="auto" w:fill="CCFF99"/>
          </w:tcPr>
          <w:p w14:paraId="518A8CC4" w14:textId="5605BA1D" w:rsidR="00AF3878" w:rsidRPr="00BD494B" w:rsidRDefault="00E219BF" w:rsidP="00FC4773">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AF3878" w:rsidRPr="00BD494B" w14:paraId="729FCAC7" w14:textId="77777777" w:rsidTr="00C7688C">
        <w:tc>
          <w:tcPr>
            <w:tcW w:w="15660" w:type="dxa"/>
            <w:gridSpan w:val="8"/>
            <w:shd w:val="clear" w:color="auto" w:fill="FFFF99"/>
          </w:tcPr>
          <w:p w14:paraId="34DF3923" w14:textId="714742F6"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AF3878" w:rsidRPr="00BD494B" w14:paraId="43CA0404" w14:textId="77777777" w:rsidTr="00C7688C">
        <w:tc>
          <w:tcPr>
            <w:tcW w:w="769" w:type="dxa"/>
            <w:shd w:val="clear" w:color="auto" w:fill="auto"/>
          </w:tcPr>
          <w:p w14:paraId="7733370A"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02D3797E"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05E877D2"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2496ABD"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1590AF06"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6A972742" w14:textId="77777777" w:rsidR="00AF3878" w:rsidRPr="00BD494B" w:rsidRDefault="00AF3878" w:rsidP="004F4BB1">
            <w:pPr>
              <w:spacing w:after="0"/>
              <w:rPr>
                <w:rFonts w:ascii="Arial" w:hAnsi="Arial" w:cs="Arial"/>
                <w:noProof/>
                <w:sz w:val="16"/>
                <w:szCs w:val="16"/>
              </w:rPr>
            </w:pPr>
          </w:p>
        </w:tc>
      </w:tr>
      <w:tr w:rsidR="00AF3878" w:rsidRPr="00BD494B" w14:paraId="0912F8A4" w14:textId="77777777" w:rsidTr="00C7688C">
        <w:tc>
          <w:tcPr>
            <w:tcW w:w="769" w:type="dxa"/>
            <w:tcBorders>
              <w:bottom w:val="single" w:sz="4" w:space="0" w:color="auto"/>
            </w:tcBorders>
            <w:shd w:val="clear" w:color="auto" w:fill="auto"/>
          </w:tcPr>
          <w:p w14:paraId="3808DCA7"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705CC48"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447AC949"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3588DB46"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5E50D988"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5EB60CB9" w14:textId="77777777" w:rsidR="00AF3878" w:rsidRPr="00BD494B" w:rsidRDefault="00AF3878" w:rsidP="004F4BB1">
            <w:pPr>
              <w:spacing w:after="0"/>
              <w:rPr>
                <w:rFonts w:ascii="Arial" w:hAnsi="Arial" w:cs="Arial"/>
                <w:noProof/>
                <w:sz w:val="16"/>
                <w:szCs w:val="16"/>
              </w:rPr>
            </w:pPr>
          </w:p>
        </w:tc>
      </w:tr>
      <w:tr w:rsidR="00AF3878" w:rsidRPr="00BD494B" w14:paraId="29570B4D" w14:textId="77777777" w:rsidTr="00C7688C">
        <w:tc>
          <w:tcPr>
            <w:tcW w:w="15660" w:type="dxa"/>
            <w:gridSpan w:val="8"/>
            <w:shd w:val="clear" w:color="auto" w:fill="FFFF99"/>
          </w:tcPr>
          <w:p w14:paraId="37D9607A"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066361" w:rsidRPr="00BD494B" w14:paraId="384FBE6C" w14:textId="77777777" w:rsidTr="00066361">
        <w:tc>
          <w:tcPr>
            <w:tcW w:w="769" w:type="dxa"/>
            <w:shd w:val="clear" w:color="auto" w:fill="auto"/>
          </w:tcPr>
          <w:p w14:paraId="7A015486" w14:textId="64395BB1" w:rsidR="00066361" w:rsidRPr="00BD494B" w:rsidRDefault="00066361" w:rsidP="00F62316">
            <w:pPr>
              <w:spacing w:after="0"/>
              <w:rPr>
                <w:rFonts w:ascii="Arial" w:hAnsi="Arial" w:cs="Arial"/>
                <w:noProof/>
                <w:sz w:val="16"/>
                <w:szCs w:val="16"/>
              </w:rPr>
            </w:pPr>
            <w:r>
              <w:rPr>
                <w:rFonts w:ascii="Arial" w:hAnsi="Arial" w:cs="Arial"/>
                <w:noProof/>
                <w:sz w:val="16"/>
                <w:szCs w:val="16"/>
              </w:rPr>
              <w:t>Z.103</w:t>
            </w:r>
          </w:p>
        </w:tc>
        <w:tc>
          <w:tcPr>
            <w:tcW w:w="1677" w:type="dxa"/>
            <w:shd w:val="clear" w:color="auto" w:fill="auto"/>
          </w:tcPr>
          <w:p w14:paraId="201496DC" w14:textId="420AC4E4" w:rsidR="00066361" w:rsidRPr="002B426E" w:rsidRDefault="00066361"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9.3.2</w:t>
            </w:r>
          </w:p>
        </w:tc>
        <w:tc>
          <w:tcPr>
            <w:tcW w:w="5369" w:type="dxa"/>
            <w:shd w:val="clear" w:color="auto" w:fill="auto"/>
          </w:tcPr>
          <w:p w14:paraId="011FD119" w14:textId="77777777" w:rsidR="00066361" w:rsidRPr="00F62316" w:rsidRDefault="00066361" w:rsidP="008F3A7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should be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14:paraId="3CA54B41" w14:textId="77777777" w:rsidR="00066361" w:rsidRPr="00BF53DD" w:rsidRDefault="00066361" w:rsidP="008F3A75">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14:paraId="2C44C5AC" w14:textId="77777777" w:rsidR="00066361" w:rsidRPr="00BF53DD" w:rsidRDefault="00066361" w:rsidP="008F3A75">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14:paraId="65601A3E" w14:textId="77777777" w:rsidR="00066361" w:rsidRPr="00BF53DD" w:rsidRDefault="00066361" w:rsidP="008F3A75">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14:paraId="32DBB6A8" w14:textId="77777777" w:rsidR="00066361" w:rsidRPr="00BF53DD" w:rsidRDefault="00066361" w:rsidP="008F3A75">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14:paraId="31FB27B8" w14:textId="77777777" w:rsidR="00066361" w:rsidRPr="00BF53DD" w:rsidRDefault="00066361" w:rsidP="008F3A75">
            <w:pPr>
              <w:pStyle w:val="PL"/>
              <w:shd w:val="clear" w:color="auto" w:fill="E6E6E6"/>
              <w:rPr>
                <w:szCs w:val="16"/>
              </w:rPr>
            </w:pPr>
            <w:r w:rsidRPr="00BF53DD">
              <w:rPr>
                <w:szCs w:val="16"/>
              </w:rPr>
              <w:tab/>
              <w:t>...,</w:t>
            </w:r>
          </w:p>
          <w:p w14:paraId="0B2F8BC6" w14:textId="77777777" w:rsidR="00066361" w:rsidRPr="00BF53DD" w:rsidRDefault="00066361" w:rsidP="008F3A75">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14:paraId="3A11DACF"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14:paraId="5A0413A9"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SL-PreconfigCommPoolListExt-r13</w:t>
            </w:r>
            <w:r w:rsidRPr="00BF53DD">
              <w:rPr>
                <w:szCs w:val="16"/>
              </w:rPr>
              <w:tab/>
            </w:r>
            <w:r w:rsidRPr="00BF53DD">
              <w:rPr>
                <w:szCs w:val="16"/>
              </w:rPr>
              <w:tab/>
              <w:t>OPTIONAL</w:t>
            </w:r>
          </w:p>
          <w:p w14:paraId="697319C7"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7FB0C9E5" w14:textId="77777777" w:rsidR="00066361" w:rsidRPr="00BF53DD" w:rsidRDefault="00066361" w:rsidP="008F3A75">
            <w:pPr>
              <w:pStyle w:val="PL"/>
              <w:shd w:val="clear" w:color="auto" w:fill="E6E6E6"/>
              <w:rPr>
                <w:szCs w:val="16"/>
              </w:rPr>
            </w:pPr>
            <w:r w:rsidRPr="00BF53DD">
              <w:rPr>
                <w:szCs w:val="16"/>
              </w:rPr>
              <w:lastRenderedPageBreak/>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14:paraId="3C3E57E5"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SL-PreconfigDiscRxPoolList-r12,</w:t>
            </w:r>
          </w:p>
          <w:p w14:paraId="3EBEAFDA"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14:paraId="346D18DC"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585F8185"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14:paraId="62F89DBC" w14:textId="77777777" w:rsidR="00066361" w:rsidRPr="00BF53DD" w:rsidRDefault="00066361" w:rsidP="008F3A75">
            <w:pPr>
              <w:pStyle w:val="PL"/>
              <w:shd w:val="clear" w:color="auto" w:fill="E6E6E6"/>
              <w:rPr>
                <w:szCs w:val="16"/>
              </w:rPr>
            </w:pPr>
            <w:r w:rsidRPr="00BF53DD">
              <w:rPr>
                <w:szCs w:val="16"/>
              </w:rPr>
              <w:tab/>
              <w:t>]]</w:t>
            </w:r>
          </w:p>
          <w:p w14:paraId="0A1ACCD9" w14:textId="76C82E01" w:rsidR="00066361" w:rsidRPr="00EA7B92" w:rsidRDefault="00066361" w:rsidP="00F62316">
            <w:pPr>
              <w:pStyle w:val="PL"/>
              <w:shd w:val="clear" w:color="auto" w:fill="E6E6E6"/>
              <w:rPr>
                <w:lang w:eastAsia="zh-CN"/>
              </w:rPr>
            </w:pPr>
            <w:r w:rsidRPr="00BF53DD">
              <w:rPr>
                <w:szCs w:val="16"/>
              </w:rPr>
              <w:t>}</w:t>
            </w:r>
          </w:p>
        </w:tc>
        <w:tc>
          <w:tcPr>
            <w:tcW w:w="708" w:type="dxa"/>
            <w:gridSpan w:val="3"/>
            <w:shd w:val="clear" w:color="auto" w:fill="auto"/>
          </w:tcPr>
          <w:p w14:paraId="41315BE0" w14:textId="3F84B14F" w:rsidR="00066361" w:rsidRPr="00375308" w:rsidRDefault="00066361"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077" w:type="dxa"/>
            <w:shd w:val="clear" w:color="auto" w:fill="auto"/>
          </w:tcPr>
          <w:p w14:paraId="6092F2E6" w14:textId="77777777" w:rsidR="00066361" w:rsidRPr="00F62316" w:rsidRDefault="00066361" w:rsidP="008F3A7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Change “</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to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14:paraId="007D3B2C" w14:textId="77777777" w:rsidR="00066361" w:rsidRPr="00BF53DD" w:rsidRDefault="00066361" w:rsidP="008F3A75">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14:paraId="5F53C3C0" w14:textId="77777777" w:rsidR="00066361" w:rsidRPr="00BF53DD" w:rsidRDefault="00066361" w:rsidP="008F3A75">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14:paraId="2B898281" w14:textId="77777777" w:rsidR="00066361" w:rsidRPr="00BF53DD" w:rsidRDefault="00066361" w:rsidP="008F3A75">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14:paraId="5560676D" w14:textId="77777777" w:rsidR="00066361" w:rsidRPr="00BF53DD" w:rsidRDefault="00066361" w:rsidP="008F3A75">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14:paraId="6E6CB542" w14:textId="77777777" w:rsidR="00066361" w:rsidRPr="00BF53DD" w:rsidRDefault="00066361" w:rsidP="008F3A75">
            <w:pPr>
              <w:pStyle w:val="PL"/>
              <w:shd w:val="clear" w:color="auto" w:fill="E6E6E6"/>
              <w:rPr>
                <w:szCs w:val="16"/>
              </w:rPr>
            </w:pPr>
            <w:r w:rsidRPr="00BF53DD">
              <w:rPr>
                <w:szCs w:val="16"/>
              </w:rPr>
              <w:tab/>
              <w:t>...,</w:t>
            </w:r>
          </w:p>
          <w:p w14:paraId="5B729E0F" w14:textId="77777777" w:rsidR="00066361" w:rsidRPr="00BF53DD" w:rsidRDefault="00066361" w:rsidP="008F3A75">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14:paraId="572693AB"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14:paraId="7DFBE860"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w:t>
            </w:r>
            <w:r w:rsidRPr="000F492F">
              <w:rPr>
                <w:rFonts w:hint="eastAsia"/>
                <w:color w:val="FF0000"/>
                <w:szCs w:val="16"/>
                <w:highlight w:val="yellow"/>
                <w:u w:val="single"/>
                <w:lang w:eastAsia="zh-CN"/>
              </w:rPr>
              <w:t>Tx</w:t>
            </w:r>
            <w:r w:rsidRPr="00BF53DD">
              <w:rPr>
                <w:szCs w:val="16"/>
              </w:rPr>
              <w:t>PoolListExt-r13</w:t>
            </w:r>
            <w:r w:rsidRPr="00BF53DD">
              <w:rPr>
                <w:szCs w:val="16"/>
              </w:rPr>
              <w:tab/>
            </w:r>
            <w:r w:rsidRPr="00BF53DD">
              <w:rPr>
                <w:szCs w:val="16"/>
              </w:rPr>
              <w:tab/>
              <w:t>OPTIONAL</w:t>
            </w:r>
          </w:p>
          <w:p w14:paraId="440EA23C"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0072BF47"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14:paraId="4D20B459"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w:t>
            </w:r>
            <w:r w:rsidRPr="00BF53DD">
              <w:rPr>
                <w:szCs w:val="16"/>
              </w:rPr>
              <w:lastRenderedPageBreak/>
              <w:t>PreconfigDiscRxPoolList-r12,</w:t>
            </w:r>
          </w:p>
          <w:p w14:paraId="7AB3A4F4"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14:paraId="58CC1C26"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2960D338"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14:paraId="0293D707" w14:textId="77777777" w:rsidR="00066361" w:rsidRPr="00BF53DD" w:rsidRDefault="00066361" w:rsidP="008F3A75">
            <w:pPr>
              <w:pStyle w:val="PL"/>
              <w:shd w:val="clear" w:color="auto" w:fill="E6E6E6"/>
              <w:rPr>
                <w:szCs w:val="16"/>
              </w:rPr>
            </w:pPr>
            <w:r w:rsidRPr="00BF53DD">
              <w:rPr>
                <w:szCs w:val="16"/>
              </w:rPr>
              <w:tab/>
              <w:t>]]</w:t>
            </w:r>
          </w:p>
          <w:p w14:paraId="7CACC62F" w14:textId="77777777" w:rsidR="00066361" w:rsidRPr="00BF53DD" w:rsidRDefault="00066361" w:rsidP="008F3A75">
            <w:pPr>
              <w:pStyle w:val="PL"/>
              <w:pBdr>
                <w:bottom w:val="single" w:sz="6" w:space="1" w:color="auto"/>
              </w:pBdr>
              <w:shd w:val="clear" w:color="auto" w:fill="E6E6E6"/>
              <w:rPr>
                <w:szCs w:val="16"/>
              </w:rPr>
            </w:pPr>
            <w:r w:rsidRPr="00BF53DD">
              <w:rPr>
                <w:szCs w:val="16"/>
              </w:rPr>
              <w:t>}</w:t>
            </w:r>
          </w:p>
          <w:p w14:paraId="5DACF168" w14:textId="2C5CA617" w:rsidR="00066361" w:rsidRPr="00EA7B92" w:rsidRDefault="00066361" w:rsidP="00F62316">
            <w:pPr>
              <w:spacing w:after="0"/>
              <w:rPr>
                <w:rFonts w:ascii="Arial" w:eastAsia="SimSun" w:hAnsi="Arial" w:cs="Arial"/>
                <w:noProof/>
                <w:sz w:val="16"/>
                <w:szCs w:val="16"/>
                <w:lang w:eastAsia="zh-CN"/>
              </w:rPr>
            </w:pPr>
            <w:r w:rsidRPr="00066361">
              <w:rPr>
                <w:rFonts w:ascii="Arial" w:eastAsia="SimSun" w:hAnsi="Arial" w:cs="Arial"/>
                <w:b/>
                <w:noProof/>
                <w:color w:val="C0504D" w:themeColor="accent2"/>
                <w:sz w:val="16"/>
                <w:szCs w:val="16"/>
                <w:lang w:eastAsia="zh-CN"/>
              </w:rPr>
              <w:t>Samsung:</w:t>
            </w:r>
            <w:r w:rsidRPr="00066361">
              <w:rPr>
                <w:rFonts w:ascii="Arial" w:eastAsia="SimSun" w:hAnsi="Arial" w:cs="Arial"/>
                <w:noProof/>
                <w:color w:val="C0504D" w:themeColor="accent2"/>
                <w:sz w:val="16"/>
                <w:szCs w:val="16"/>
                <w:lang w:eastAsia="zh-CN"/>
              </w:rPr>
              <w:t xml:space="preserve"> Was already correct in official spec verion (only difference is number of pool entries)</w:t>
            </w:r>
          </w:p>
        </w:tc>
        <w:tc>
          <w:tcPr>
            <w:tcW w:w="1060" w:type="dxa"/>
            <w:shd w:val="clear" w:color="auto" w:fill="CCFF99"/>
          </w:tcPr>
          <w:p w14:paraId="4EB607A2" w14:textId="0058EAC2" w:rsidR="00066361" w:rsidRPr="00BD494B" w:rsidRDefault="00066361" w:rsidP="00FC4773">
            <w:pPr>
              <w:spacing w:after="0"/>
              <w:rPr>
                <w:rFonts w:ascii="Arial" w:hAnsi="Arial" w:cs="Arial"/>
                <w:noProof/>
                <w:sz w:val="16"/>
                <w:szCs w:val="16"/>
              </w:rPr>
            </w:pPr>
            <w:r>
              <w:rPr>
                <w:rFonts w:ascii="Arial" w:hAnsi="Arial" w:cs="Arial"/>
                <w:noProof/>
                <w:sz w:val="16"/>
                <w:szCs w:val="16"/>
              </w:rPr>
              <w:lastRenderedPageBreak/>
              <w:t>Closed (ProSe CR)</w:t>
            </w:r>
          </w:p>
        </w:tc>
      </w:tr>
      <w:tr w:rsidR="00066361" w:rsidRPr="00BD494B" w14:paraId="78BC23E1" w14:textId="77777777" w:rsidTr="00066361">
        <w:tc>
          <w:tcPr>
            <w:tcW w:w="769" w:type="dxa"/>
            <w:shd w:val="clear" w:color="auto" w:fill="auto"/>
          </w:tcPr>
          <w:p w14:paraId="664916A4" w14:textId="3D0956B4" w:rsidR="00066361" w:rsidRPr="00BD494B" w:rsidRDefault="00066361" w:rsidP="00700E44">
            <w:pPr>
              <w:spacing w:after="60"/>
              <w:rPr>
                <w:rFonts w:ascii="Arial" w:hAnsi="Arial" w:cs="Arial"/>
                <w:noProof/>
                <w:sz w:val="16"/>
                <w:szCs w:val="16"/>
              </w:rPr>
            </w:pPr>
            <w:r>
              <w:rPr>
                <w:rFonts w:ascii="Arial" w:hAnsi="Arial" w:cs="Arial"/>
                <w:noProof/>
                <w:sz w:val="16"/>
                <w:szCs w:val="16"/>
              </w:rPr>
              <w:lastRenderedPageBreak/>
              <w:t>E.340</w:t>
            </w:r>
          </w:p>
        </w:tc>
        <w:tc>
          <w:tcPr>
            <w:tcW w:w="1677" w:type="dxa"/>
            <w:shd w:val="clear" w:color="auto" w:fill="auto"/>
          </w:tcPr>
          <w:p w14:paraId="1CF67084" w14:textId="4492C7BC" w:rsidR="00066361" w:rsidRPr="00BD494B" w:rsidRDefault="00066361" w:rsidP="00700E44">
            <w:pPr>
              <w:spacing w:after="60"/>
              <w:rPr>
                <w:rFonts w:ascii="Arial" w:hAnsi="Arial" w:cs="Arial"/>
                <w:noProof/>
                <w:sz w:val="16"/>
                <w:szCs w:val="16"/>
              </w:rPr>
            </w:pPr>
            <w:r>
              <w:rPr>
                <w:rFonts w:ascii="Arial" w:hAnsi="Arial" w:cs="Arial"/>
                <w:noProof/>
                <w:sz w:val="16"/>
                <w:szCs w:val="16"/>
              </w:rPr>
              <w:t xml:space="preserve">9.3.2 - </w:t>
            </w:r>
            <w:r w:rsidRPr="00134842">
              <w:rPr>
                <w:rFonts w:ascii="Arial" w:hAnsi="Arial" w:cs="Arial"/>
                <w:noProof/>
                <w:sz w:val="16"/>
                <w:szCs w:val="16"/>
              </w:rPr>
              <w:t>SL-PreconfigGeneral-r12</w:t>
            </w:r>
          </w:p>
        </w:tc>
        <w:tc>
          <w:tcPr>
            <w:tcW w:w="5369" w:type="dxa"/>
            <w:shd w:val="clear" w:color="auto" w:fill="auto"/>
          </w:tcPr>
          <w:p w14:paraId="3BD00B5B"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 xml:space="preserve">The field </w:t>
            </w:r>
            <w:r w:rsidRPr="00DF3AFA">
              <w:rPr>
                <w:rFonts w:ascii="Arial" w:hAnsi="Arial" w:cs="Arial"/>
                <w:i/>
                <w:noProof/>
                <w:sz w:val="16"/>
                <w:szCs w:val="16"/>
              </w:rPr>
              <w:t>carrierFreq</w:t>
            </w:r>
            <w:r w:rsidRPr="00DF3AFA">
              <w:rPr>
                <w:rFonts w:ascii="Arial" w:hAnsi="Arial" w:cs="Arial"/>
                <w:noProof/>
                <w:sz w:val="16"/>
                <w:szCs w:val="16"/>
              </w:rPr>
              <w:t xml:space="preserve"> denoted the “ProSe carrier” in Rel-12, i.e. the carrier on which the UE performs sidelink communication when out of coverage. </w:t>
            </w:r>
          </w:p>
          <w:p w14:paraId="37506C2A"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The corresponding field description only mentions “sidelink operation”. We think this can be improved.</w:t>
            </w:r>
          </w:p>
          <w:p w14:paraId="23525363" w14:textId="77777777" w:rsidR="00066361" w:rsidRPr="00DF3AFA" w:rsidRDefault="00066361" w:rsidP="008F3A75">
            <w:pPr>
              <w:pStyle w:val="TAL"/>
              <w:rPr>
                <w:rFonts w:eastAsia="SimSun" w:cs="Arial"/>
                <w:b/>
                <w:bCs/>
                <w:i/>
                <w:iCs/>
                <w:kern w:val="2"/>
                <w:sz w:val="16"/>
                <w:szCs w:val="16"/>
                <w:lang w:eastAsia="en-GB"/>
              </w:rPr>
            </w:pPr>
            <w:r w:rsidRPr="00DF3AFA">
              <w:rPr>
                <w:rFonts w:eastAsia="SimSun" w:cs="Arial"/>
                <w:b/>
                <w:bCs/>
                <w:i/>
                <w:iCs/>
                <w:kern w:val="2"/>
                <w:sz w:val="16"/>
                <w:szCs w:val="16"/>
                <w:lang w:eastAsia="en-GB"/>
              </w:rPr>
              <w:t>carrierFreq</w:t>
            </w:r>
          </w:p>
          <w:p w14:paraId="58534325" w14:textId="2855C56C" w:rsidR="00066361" w:rsidRPr="00134842" w:rsidRDefault="00066361" w:rsidP="00DF3AFA">
            <w:pPr>
              <w:spacing w:after="0"/>
              <w:rPr>
                <w:rFonts w:ascii="Arial" w:hAnsi="Arial" w:cs="Arial"/>
                <w:noProof/>
                <w:sz w:val="16"/>
                <w:szCs w:val="16"/>
              </w:rPr>
            </w:pPr>
            <w:r w:rsidRPr="00DF3AFA">
              <w:rPr>
                <w:rFonts w:ascii="Arial" w:hAnsi="Arial" w:cs="Arial"/>
                <w:sz w:val="16"/>
                <w:szCs w:val="16"/>
                <w:lang w:eastAsia="en-GB"/>
              </w:rPr>
              <w:t>Indicates the carrier frequency for sidelink operation. In case of FDD it is uplink carrier frequency and the corresponding downlink frequency can be determined from the default TX-RX frequency separation defined in TS 36.101 [42, table 5.7.3-1].</w:t>
            </w:r>
          </w:p>
        </w:tc>
        <w:tc>
          <w:tcPr>
            <w:tcW w:w="708" w:type="dxa"/>
            <w:gridSpan w:val="3"/>
            <w:shd w:val="clear" w:color="auto" w:fill="auto"/>
          </w:tcPr>
          <w:p w14:paraId="0D43C0B4" w14:textId="3AB253FC" w:rsidR="00066361" w:rsidRPr="00BD494B" w:rsidRDefault="00066361" w:rsidP="00700E44">
            <w:pPr>
              <w:spacing w:after="60"/>
              <w:rPr>
                <w:rFonts w:ascii="Arial" w:hAnsi="Arial" w:cs="Arial"/>
                <w:noProof/>
                <w:sz w:val="16"/>
                <w:szCs w:val="16"/>
              </w:rPr>
            </w:pPr>
            <w:r>
              <w:rPr>
                <w:rFonts w:ascii="Arial" w:hAnsi="Arial" w:cs="Arial"/>
                <w:noProof/>
                <w:sz w:val="16"/>
                <w:szCs w:val="16"/>
              </w:rPr>
              <w:t>2</w:t>
            </w:r>
          </w:p>
        </w:tc>
        <w:tc>
          <w:tcPr>
            <w:tcW w:w="6077" w:type="dxa"/>
            <w:shd w:val="clear" w:color="auto" w:fill="auto"/>
          </w:tcPr>
          <w:p w14:paraId="26D54125"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Change the field description to:</w:t>
            </w:r>
          </w:p>
          <w:p w14:paraId="5E30E14F" w14:textId="77777777" w:rsidR="00066361" w:rsidRPr="00DF3AFA" w:rsidRDefault="00066361" w:rsidP="008F3A75">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14:paraId="14408EBC" w14:textId="77777777" w:rsidR="00066361" w:rsidRPr="00DF3AFA" w:rsidRDefault="00066361" w:rsidP="008F3A75">
            <w:pPr>
              <w:pBdr>
                <w:bottom w:val="single" w:sz="6" w:space="1" w:color="auto"/>
              </w:pBdr>
              <w:spacing w:after="0"/>
              <w:rPr>
                <w:rFonts w:ascii="Arial" w:eastAsia="Times New Roman" w:hAnsi="Arial" w:cs="Arial"/>
                <w:sz w:val="16"/>
                <w:szCs w:val="16"/>
                <w:lang w:eastAsia="en-GB"/>
              </w:rPr>
            </w:pPr>
            <w:r w:rsidRPr="00DF3AFA">
              <w:rPr>
                <w:rFonts w:ascii="Arial" w:eastAsia="Times New Roman" w:hAnsi="Arial" w:cs="Arial"/>
                <w:sz w:val="16"/>
                <w:szCs w:val="16"/>
                <w:lang w:eastAsia="en-GB"/>
              </w:rPr>
              <w:t>Indicates the carrier frequency for sidelink communication and sidelink discovery out of coverage. In case of FDD it is uplink carrier frequency and the corresponding downlink frequency can be determined from the default TX-RX frequency separation defined in TS 36.101 [42, table 5.7.3-1].</w:t>
            </w:r>
          </w:p>
          <w:p w14:paraId="0BB07F84" w14:textId="77777777" w:rsidR="00066361" w:rsidRPr="00DF3AFA" w:rsidRDefault="00066361" w:rsidP="008F3A75">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Coordinator:</w:t>
            </w:r>
            <w:r w:rsidRPr="00DF3AFA">
              <w:rPr>
                <w:rFonts w:ascii="Arial" w:hAnsi="Arial" w:cs="Arial"/>
                <w:noProof/>
                <w:color w:val="1F497D" w:themeColor="text2"/>
                <w:sz w:val="16"/>
                <w:szCs w:val="16"/>
              </w:rPr>
              <w:t xml:space="preserve"> It seems that the following correction is proposed,</w:t>
            </w:r>
          </w:p>
          <w:p w14:paraId="0D18ADCB" w14:textId="77777777" w:rsidR="00066361" w:rsidRDefault="00066361" w:rsidP="008F3A75">
            <w:pPr>
              <w:spacing w:after="0"/>
              <w:rPr>
                <w:rFonts w:ascii="Arial" w:hAnsi="Arial" w:cs="Arial"/>
                <w:b/>
                <w:noProof/>
                <w:color w:val="1F497D" w:themeColor="text2"/>
                <w:sz w:val="16"/>
                <w:szCs w:val="16"/>
              </w:rPr>
            </w:pPr>
          </w:p>
          <w:p w14:paraId="06CFF920" w14:textId="77777777" w:rsidR="00066361" w:rsidRPr="00DF3AFA" w:rsidRDefault="00066361" w:rsidP="008F3A75">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14:paraId="5035B1C6" w14:textId="7394F2D3" w:rsidR="00066361" w:rsidRPr="000F492F" w:rsidRDefault="00066361" w:rsidP="00DF3AFA">
            <w:pPr>
              <w:spacing w:after="0"/>
              <w:rPr>
                <w:rFonts w:ascii="Arial" w:hAnsi="Arial" w:cs="Arial"/>
                <w:sz w:val="16"/>
                <w:szCs w:val="16"/>
                <w:lang w:eastAsia="en-GB"/>
              </w:rPr>
            </w:pPr>
            <w:r w:rsidRPr="00DF3AFA">
              <w:rPr>
                <w:rFonts w:ascii="Arial" w:hAnsi="Arial" w:cs="Arial"/>
                <w:sz w:val="16"/>
                <w:szCs w:val="16"/>
                <w:lang w:eastAsia="en-GB"/>
              </w:rPr>
              <w:t xml:space="preserve">Indicates the carrier frequency for sidelink </w:t>
            </w:r>
            <w:r>
              <w:rPr>
                <w:rFonts w:ascii="Arial" w:hAnsi="Arial" w:cs="Arial"/>
                <w:strike/>
                <w:color w:val="FF0000"/>
                <w:sz w:val="16"/>
                <w:szCs w:val="16"/>
                <w:lang w:eastAsia="en-GB"/>
              </w:rPr>
              <w:t>operation</w:t>
            </w:r>
            <w:r w:rsidRPr="000F492F">
              <w:rPr>
                <w:rFonts w:ascii="Arial" w:hAnsi="Arial" w:cs="Arial"/>
                <w:color w:val="FF0000"/>
                <w:sz w:val="16"/>
                <w:szCs w:val="16"/>
                <w:u w:val="single"/>
                <w:lang w:eastAsia="en-GB"/>
              </w:rPr>
              <w:t>communication and sidelink discovery out of coverage</w:t>
            </w:r>
            <w:r w:rsidRPr="00DF3AFA">
              <w:rPr>
                <w:rFonts w:ascii="Arial" w:hAnsi="Arial" w:cs="Arial"/>
                <w:sz w:val="16"/>
                <w:szCs w:val="16"/>
                <w:lang w:eastAsia="en-GB"/>
              </w:rPr>
              <w:t>. In case of FDD it is uplink carrier frequency and the corresponding downlink frequency can be determined from the default TX-RX frequency separation defined in TS 36.101 [42, table 5.7.3-1].</w:t>
            </w:r>
          </w:p>
        </w:tc>
        <w:tc>
          <w:tcPr>
            <w:tcW w:w="1060" w:type="dxa"/>
            <w:shd w:val="clear" w:color="auto" w:fill="CCFF99"/>
          </w:tcPr>
          <w:p w14:paraId="36F1E3C7" w14:textId="5CB85F38" w:rsidR="00066361" w:rsidRPr="00BD494B" w:rsidRDefault="00066361" w:rsidP="00700E44">
            <w:pPr>
              <w:spacing w:after="60"/>
              <w:rPr>
                <w:rFonts w:ascii="Arial" w:hAnsi="Arial" w:cs="Arial"/>
                <w:noProof/>
                <w:sz w:val="16"/>
                <w:szCs w:val="16"/>
              </w:rPr>
            </w:pPr>
            <w:r>
              <w:rPr>
                <w:rFonts w:ascii="Arial" w:hAnsi="Arial" w:cs="Arial"/>
                <w:noProof/>
                <w:sz w:val="16"/>
                <w:szCs w:val="16"/>
              </w:rPr>
              <w:t>Closed (ProSe CR)</w:t>
            </w:r>
          </w:p>
        </w:tc>
      </w:tr>
      <w:tr w:rsidR="00066361" w:rsidRPr="00BD494B" w14:paraId="2B63A908" w14:textId="77777777" w:rsidTr="00066361">
        <w:tc>
          <w:tcPr>
            <w:tcW w:w="769" w:type="dxa"/>
            <w:shd w:val="clear" w:color="auto" w:fill="auto"/>
          </w:tcPr>
          <w:p w14:paraId="64B95FBA" w14:textId="68FE2A8A" w:rsidR="00066361" w:rsidRPr="00BD494B" w:rsidRDefault="00066361" w:rsidP="004F4BB1">
            <w:pPr>
              <w:spacing w:after="0"/>
              <w:rPr>
                <w:rFonts w:ascii="Arial" w:hAnsi="Arial" w:cs="Arial"/>
                <w:noProof/>
                <w:sz w:val="16"/>
                <w:szCs w:val="16"/>
              </w:rPr>
            </w:pPr>
            <w:r>
              <w:rPr>
                <w:rFonts w:ascii="Arial" w:hAnsi="Arial" w:cs="Arial"/>
                <w:noProof/>
                <w:sz w:val="16"/>
                <w:szCs w:val="16"/>
              </w:rPr>
              <w:t>E.272</w:t>
            </w:r>
          </w:p>
        </w:tc>
        <w:tc>
          <w:tcPr>
            <w:tcW w:w="1677" w:type="dxa"/>
            <w:shd w:val="clear" w:color="auto" w:fill="auto"/>
          </w:tcPr>
          <w:p w14:paraId="369A5F7A" w14:textId="5F761387" w:rsidR="00066361" w:rsidRPr="00BD494B" w:rsidRDefault="00066361" w:rsidP="004F4BB1">
            <w:pPr>
              <w:spacing w:after="0"/>
              <w:rPr>
                <w:rFonts w:ascii="Arial" w:hAnsi="Arial" w:cs="Arial"/>
                <w:noProof/>
                <w:sz w:val="16"/>
                <w:szCs w:val="16"/>
              </w:rPr>
            </w:pPr>
            <w:r>
              <w:rPr>
                <w:rFonts w:ascii="Arial" w:hAnsi="Arial" w:cs="Arial"/>
                <w:noProof/>
                <w:sz w:val="16"/>
                <w:szCs w:val="16"/>
              </w:rPr>
              <w:t xml:space="preserve">9.3.2 </w:t>
            </w:r>
            <w:r w:rsidRPr="0014415B">
              <w:rPr>
                <w:rFonts w:ascii="Arial" w:hAnsi="Arial" w:cs="Arial"/>
                <w:noProof/>
                <w:sz w:val="16"/>
                <w:szCs w:val="16"/>
              </w:rPr>
              <w:t>Pre-configurable parameters</w:t>
            </w:r>
            <w:r>
              <w:rPr>
                <w:rFonts w:ascii="Arial" w:hAnsi="Arial" w:cs="Arial"/>
                <w:noProof/>
                <w:sz w:val="16"/>
                <w:szCs w:val="16"/>
              </w:rPr>
              <w:t xml:space="preserve">, </w:t>
            </w:r>
            <w:r w:rsidRPr="0014415B">
              <w:rPr>
                <w:rFonts w:ascii="Arial" w:hAnsi="Arial" w:cs="Arial"/>
                <w:noProof/>
                <w:sz w:val="16"/>
                <w:szCs w:val="16"/>
              </w:rPr>
              <w:t>SL-Preconfiguration</w:t>
            </w:r>
          </w:p>
        </w:tc>
        <w:tc>
          <w:tcPr>
            <w:tcW w:w="5369" w:type="dxa"/>
            <w:shd w:val="clear" w:color="auto" w:fill="auto"/>
          </w:tcPr>
          <w:p w14:paraId="5B4D9D4A" w14:textId="2CA4963D" w:rsidR="00066361" w:rsidRPr="00BD494B" w:rsidRDefault="00066361" w:rsidP="004F4BB1">
            <w:pPr>
              <w:spacing w:after="0"/>
              <w:rPr>
                <w:rFonts w:ascii="Arial" w:hAnsi="Arial" w:cs="Arial"/>
                <w:noProof/>
                <w:sz w:val="16"/>
                <w:szCs w:val="16"/>
              </w:rPr>
            </w:pPr>
            <w:r>
              <w:rPr>
                <w:rFonts w:ascii="Arial" w:hAnsi="Arial" w:cs="Arial"/>
                <w:noProof/>
                <w:sz w:val="16"/>
                <w:szCs w:val="16"/>
              </w:rPr>
              <w:t xml:space="preserve">Optional SL extension field </w:t>
            </w:r>
            <w:r w:rsidRPr="0014415B">
              <w:rPr>
                <w:rFonts w:ascii="Arial" w:hAnsi="Arial" w:cs="Arial"/>
                <w:noProof/>
                <w:sz w:val="16"/>
                <w:szCs w:val="16"/>
              </w:rPr>
              <w:t>syncTxPeriodic-r13</w:t>
            </w:r>
            <w:r>
              <w:rPr>
                <w:rFonts w:ascii="Arial" w:hAnsi="Arial" w:cs="Arial"/>
                <w:noProof/>
                <w:sz w:val="16"/>
                <w:szCs w:val="16"/>
              </w:rPr>
              <w:t xml:space="preserve"> has a Need code OR but need codes are defined for DL only.</w:t>
            </w:r>
          </w:p>
        </w:tc>
        <w:tc>
          <w:tcPr>
            <w:tcW w:w="708" w:type="dxa"/>
            <w:gridSpan w:val="3"/>
            <w:shd w:val="clear" w:color="auto" w:fill="auto"/>
          </w:tcPr>
          <w:p w14:paraId="4B981525" w14:textId="2F206466" w:rsidR="00066361" w:rsidRPr="00BD494B" w:rsidRDefault="00066361" w:rsidP="004F4BB1">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25435D0F"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 xml:space="preserve">Remove the Need code </w:t>
            </w:r>
          </w:p>
          <w:p w14:paraId="2455CB83" w14:textId="77777777" w:rsidR="00066361" w:rsidRPr="00DF3AFA" w:rsidRDefault="00066361" w:rsidP="008F3A75">
            <w:pPr>
              <w:shd w:val="clear" w:color="auto" w:fill="EAEAEA"/>
              <w:spacing w:after="0"/>
              <w:rPr>
                <w:rFonts w:ascii="Courier New" w:hAnsi="Courier New" w:cs="Courier New"/>
                <w:strike/>
                <w:color w:val="FF0000"/>
                <w:sz w:val="16"/>
                <w:szCs w:val="16"/>
              </w:rPr>
            </w:pPr>
            <w:r w:rsidRPr="00DF3AFA">
              <w:rPr>
                <w:rFonts w:ascii="Courier New" w:hAnsi="Courier New" w:cs="Courier New"/>
                <w:sz w:val="16"/>
                <w:szCs w:val="16"/>
              </w:rPr>
              <w:t>syncTxPeriodic-r13</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ENUMERATED {true}</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OPTIONAL</w:t>
            </w:r>
            <w:r w:rsidRPr="00DF3AFA">
              <w:rPr>
                <w:rFonts w:ascii="Courier New" w:hAnsi="Courier New" w:cs="Courier New"/>
                <w:sz w:val="16"/>
                <w:szCs w:val="16"/>
              </w:rPr>
              <w:tab/>
            </w:r>
            <w:r w:rsidRPr="00DF3AFA">
              <w:rPr>
                <w:rFonts w:ascii="Courier New" w:hAnsi="Courier New" w:cs="Courier New"/>
                <w:strike/>
                <w:color w:val="FF0000"/>
                <w:sz w:val="16"/>
                <w:szCs w:val="16"/>
              </w:rPr>
              <w:t>-- Need OR</w:t>
            </w:r>
          </w:p>
          <w:p w14:paraId="0A6D29E0" w14:textId="77777777" w:rsidR="00066361" w:rsidRDefault="00066361" w:rsidP="008F3A75">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Agree</w:t>
            </w:r>
          </w:p>
          <w:p w14:paraId="18EC1C37" w14:textId="77777777" w:rsidR="00066361" w:rsidRPr="00FE164A" w:rsidRDefault="00066361" w:rsidP="008F3A75">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35033968"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Agree to remove Need code.</w:t>
            </w:r>
          </w:p>
          <w:p w14:paraId="41D34E6D" w14:textId="57BE12F0" w:rsidR="00066361" w:rsidRPr="00B007EE" w:rsidRDefault="00066361" w:rsidP="00BA4984">
            <w:pPr>
              <w:spacing w:after="0"/>
              <w:rPr>
                <w:rFonts w:ascii="Arial" w:hAnsi="Arial" w:cs="Arial"/>
                <w:noProof/>
                <w:sz w:val="16"/>
                <w:szCs w:val="16"/>
              </w:rPr>
            </w:pPr>
            <w:r w:rsidRPr="00FE164A">
              <w:rPr>
                <w:rFonts w:ascii="Arial" w:hAnsi="Arial" w:cs="Arial"/>
                <w:noProof/>
                <w:color w:val="C0504D" w:themeColor="accent2"/>
                <w:sz w:val="16"/>
                <w:szCs w:val="16"/>
              </w:rPr>
              <w:t>=&gt; Can be closed when included in the ProSe CR.</w:t>
            </w:r>
          </w:p>
        </w:tc>
        <w:tc>
          <w:tcPr>
            <w:tcW w:w="1060" w:type="dxa"/>
            <w:shd w:val="clear" w:color="auto" w:fill="CCFF99"/>
          </w:tcPr>
          <w:p w14:paraId="5FE01284" w14:textId="77777777" w:rsidR="00066361" w:rsidRDefault="00066361" w:rsidP="008F3A75">
            <w:pPr>
              <w:spacing w:after="0"/>
              <w:rPr>
                <w:rFonts w:ascii="Arial" w:hAnsi="Arial" w:cs="Arial"/>
                <w:noProof/>
                <w:sz w:val="16"/>
                <w:szCs w:val="16"/>
              </w:rPr>
            </w:pPr>
            <w:r>
              <w:rPr>
                <w:rFonts w:ascii="Arial" w:hAnsi="Arial" w:cs="Arial"/>
                <w:noProof/>
                <w:sz w:val="16"/>
                <w:szCs w:val="16"/>
              </w:rPr>
              <w:t>Closed (ProSe CR)</w:t>
            </w:r>
          </w:p>
          <w:p w14:paraId="627486C9" w14:textId="32333ADB" w:rsidR="00066361" w:rsidRPr="00BD494B" w:rsidRDefault="00066361" w:rsidP="004F4BB1">
            <w:pPr>
              <w:spacing w:after="0"/>
              <w:rPr>
                <w:rFonts w:ascii="Arial" w:hAnsi="Arial" w:cs="Arial"/>
                <w:noProof/>
                <w:sz w:val="16"/>
                <w:szCs w:val="16"/>
              </w:rPr>
            </w:pPr>
            <w:r>
              <w:rPr>
                <w:rFonts w:ascii="Arial" w:hAnsi="Arial" w:cs="Arial"/>
                <w:noProof/>
                <w:sz w:val="16"/>
                <w:szCs w:val="16"/>
              </w:rPr>
              <w:t>(ASN.1)</w:t>
            </w:r>
          </w:p>
        </w:tc>
      </w:tr>
      <w:tr w:rsidR="00066361" w:rsidRPr="00BD494B" w14:paraId="0756A441" w14:textId="77777777" w:rsidTr="00066361">
        <w:tc>
          <w:tcPr>
            <w:tcW w:w="769" w:type="dxa"/>
            <w:shd w:val="clear" w:color="auto" w:fill="auto"/>
          </w:tcPr>
          <w:p w14:paraId="295873D8" w14:textId="4014F249" w:rsidR="00066361" w:rsidRPr="00BD494B" w:rsidRDefault="00066361" w:rsidP="00791D94">
            <w:pPr>
              <w:spacing w:after="0"/>
              <w:rPr>
                <w:rFonts w:ascii="Arial" w:hAnsi="Arial" w:cs="Arial"/>
                <w:noProof/>
                <w:sz w:val="16"/>
                <w:szCs w:val="16"/>
              </w:rPr>
            </w:pPr>
            <w:r>
              <w:rPr>
                <w:rFonts w:ascii="Arial" w:hAnsi="Arial" w:cs="Arial"/>
                <w:noProof/>
                <w:sz w:val="16"/>
                <w:szCs w:val="16"/>
              </w:rPr>
              <w:t>N.191</w:t>
            </w:r>
          </w:p>
        </w:tc>
        <w:tc>
          <w:tcPr>
            <w:tcW w:w="1677" w:type="dxa"/>
            <w:shd w:val="clear" w:color="auto" w:fill="auto"/>
          </w:tcPr>
          <w:p w14:paraId="4160FA70" w14:textId="4DE2D599" w:rsidR="00066361" w:rsidRPr="00BD494B" w:rsidRDefault="00066361" w:rsidP="00791D94">
            <w:pPr>
              <w:spacing w:after="0"/>
              <w:rPr>
                <w:rFonts w:ascii="Arial" w:hAnsi="Arial" w:cs="Arial"/>
                <w:noProof/>
                <w:sz w:val="16"/>
                <w:szCs w:val="16"/>
              </w:rPr>
            </w:pPr>
            <w:r>
              <w:rPr>
                <w:rFonts w:ascii="Arial" w:hAnsi="Arial" w:cs="Arial"/>
                <w:noProof/>
                <w:sz w:val="16"/>
                <w:szCs w:val="16"/>
              </w:rPr>
              <w:t xml:space="preserve">9.3.2 </w:t>
            </w:r>
            <w:r w:rsidRPr="00517BDF">
              <w:rPr>
                <w:rFonts w:ascii="Arial" w:hAnsi="Arial" w:cs="Arial"/>
                <w:noProof/>
                <w:sz w:val="16"/>
                <w:szCs w:val="16"/>
              </w:rPr>
              <w:t>SL-Preconfiguration</w:t>
            </w:r>
            <w:r>
              <w:rPr>
                <w:rFonts w:ascii="Arial" w:hAnsi="Arial" w:cs="Arial"/>
                <w:noProof/>
                <w:sz w:val="16"/>
                <w:szCs w:val="16"/>
              </w:rPr>
              <w:t xml:space="preserve">:: </w:t>
            </w:r>
            <w:r w:rsidRPr="00517BDF">
              <w:rPr>
                <w:rFonts w:ascii="Arial" w:hAnsi="Arial" w:cs="Arial"/>
                <w:noProof/>
                <w:sz w:val="16"/>
                <w:szCs w:val="16"/>
              </w:rPr>
              <w:t>commRxPoolListExt-r13</w:t>
            </w:r>
            <w:r>
              <w:rPr>
                <w:rFonts w:ascii="Arial" w:hAnsi="Arial" w:cs="Arial"/>
                <w:noProof/>
                <w:sz w:val="16"/>
                <w:szCs w:val="16"/>
              </w:rPr>
              <w:t>, commT</w:t>
            </w:r>
            <w:r w:rsidRPr="00517BDF">
              <w:rPr>
                <w:rFonts w:ascii="Arial" w:hAnsi="Arial" w:cs="Arial"/>
                <w:noProof/>
                <w:sz w:val="16"/>
                <w:szCs w:val="16"/>
              </w:rPr>
              <w:t>xPoolListExt-r13</w:t>
            </w:r>
          </w:p>
        </w:tc>
        <w:tc>
          <w:tcPr>
            <w:tcW w:w="5369" w:type="dxa"/>
            <w:shd w:val="clear" w:color="auto" w:fill="auto"/>
          </w:tcPr>
          <w:p w14:paraId="4E291E1D" w14:textId="77777777" w:rsidR="00066361" w:rsidRDefault="00066361" w:rsidP="008F3A75">
            <w:pPr>
              <w:spacing w:after="0"/>
              <w:rPr>
                <w:rFonts w:ascii="Arial" w:hAnsi="Arial" w:cs="Arial"/>
                <w:noProof/>
                <w:sz w:val="16"/>
                <w:szCs w:val="16"/>
              </w:rPr>
            </w:pPr>
            <w:r>
              <w:rPr>
                <w:rFonts w:ascii="Arial" w:hAnsi="Arial" w:cs="Arial"/>
                <w:noProof/>
                <w:sz w:val="16"/>
                <w:szCs w:val="16"/>
              </w:rPr>
              <w:t>What are these extending – there are no existing IEs with the same name but without Ext-suffix?</w:t>
            </w:r>
          </w:p>
          <w:p w14:paraId="4E8A7202" w14:textId="1A752F9B" w:rsidR="00066361" w:rsidRPr="00DF3AFA" w:rsidRDefault="00066361" w:rsidP="00791D94">
            <w:pPr>
              <w:spacing w:after="0"/>
              <w:rPr>
                <w:rFonts w:ascii="Arial" w:hAnsi="Arial" w:cs="Arial"/>
                <w:noProof/>
                <w:sz w:val="16"/>
                <w:szCs w:val="16"/>
                <w:lang w:val="en-US"/>
              </w:rPr>
            </w:pPr>
            <w:r>
              <w:rPr>
                <w:rFonts w:ascii="Arial" w:hAnsi="Arial" w:cs="Arial"/>
                <w:noProof/>
                <w:sz w:val="16"/>
                <w:szCs w:val="16"/>
              </w:rPr>
              <w:t>Also, why is the</w:t>
            </w:r>
            <w:r w:rsidRPr="00517BDF">
              <w:rPr>
                <w:rFonts w:ascii="Arial" w:hAnsi="Arial" w:cs="Arial"/>
                <w:noProof/>
                <w:sz w:val="16"/>
                <w:szCs w:val="16"/>
              </w:rPr>
              <w:t xml:space="preserve"> commRxPoolListExt-r13</w:t>
            </w:r>
            <w:r>
              <w:rPr>
                <w:rFonts w:ascii="Arial" w:hAnsi="Arial" w:cs="Arial"/>
                <w:noProof/>
                <w:sz w:val="16"/>
                <w:szCs w:val="16"/>
              </w:rPr>
              <w:t xml:space="preserve"> mandatory, just like </w:t>
            </w:r>
            <w:r w:rsidRPr="00517BDF">
              <w:rPr>
                <w:rFonts w:ascii="Arial" w:hAnsi="Arial" w:cs="Arial"/>
                <w:noProof/>
                <w:sz w:val="16"/>
                <w:szCs w:val="16"/>
              </w:rPr>
              <w:t>SL-PreconfigCommPoolList4-r12</w:t>
            </w:r>
            <w:r>
              <w:rPr>
                <w:rFonts w:ascii="Arial" w:hAnsi="Arial" w:cs="Arial"/>
                <w:noProof/>
                <w:sz w:val="16"/>
                <w:szCs w:val="16"/>
              </w:rPr>
              <w:t>?</w:t>
            </w:r>
          </w:p>
        </w:tc>
        <w:tc>
          <w:tcPr>
            <w:tcW w:w="708" w:type="dxa"/>
            <w:gridSpan w:val="3"/>
            <w:shd w:val="clear" w:color="auto" w:fill="auto"/>
          </w:tcPr>
          <w:p w14:paraId="304492F7" w14:textId="27A7CA5B" w:rsidR="00066361" w:rsidRPr="00BD494B" w:rsidRDefault="00066361"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6B0AD455" w14:textId="77777777" w:rsidR="00066361" w:rsidRPr="00DF3AFA" w:rsidRDefault="00066361" w:rsidP="008F3A75">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Samsung:</w:t>
            </w:r>
            <w:r w:rsidRPr="00DF3AFA">
              <w:rPr>
                <w:rFonts w:ascii="Arial" w:hAnsi="Arial" w:cs="Arial"/>
                <w:noProof/>
                <w:color w:val="1F497D" w:themeColor="text2"/>
                <w:sz w:val="16"/>
                <w:szCs w:val="16"/>
              </w:rPr>
              <w:t xml:space="preserve"> We should not just consider naming. I.e. the existing pool is named as common for Tx and Rx, but only first entry is used for Tx i.e. so functionally there is seperation</w:t>
            </w:r>
          </w:p>
          <w:p w14:paraId="1980A177" w14:textId="77777777" w:rsidR="00066361" w:rsidRDefault="00066361" w:rsidP="008F3A75">
            <w:pPr>
              <w:pBdr>
                <w:bottom w:val="single" w:sz="6" w:space="1" w:color="auto"/>
              </w:pBd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DF3AFA">
              <w:rPr>
                <w:rFonts w:ascii="Arial" w:hAnsi="Arial" w:cs="Arial"/>
                <w:noProof/>
                <w:color w:val="1F497D" w:themeColor="text2"/>
                <w:sz w:val="16"/>
                <w:szCs w:val="16"/>
              </w:rPr>
              <w:t xml:space="preserve"> We have some sympathy for this proposal. We think this can be resolved by renaming the lists.</w:t>
            </w:r>
          </w:p>
          <w:p w14:paraId="76BF0AF3" w14:textId="77777777" w:rsidR="00066361" w:rsidRPr="00FE164A" w:rsidRDefault="00066361" w:rsidP="008F3A75">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1A13F960"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Remove the -Ext and explain in field description that the the list is an extension of the list of receive pools and transmit pools respectively.</w:t>
            </w:r>
          </w:p>
          <w:p w14:paraId="0B529D56"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Can be closed when included in the ProSe CR.</w:t>
            </w:r>
          </w:p>
          <w:p w14:paraId="35825CEC" w14:textId="77777777" w:rsidR="00066361" w:rsidRPr="00BD494B" w:rsidRDefault="00066361" w:rsidP="00791D94">
            <w:pPr>
              <w:spacing w:after="0"/>
              <w:rPr>
                <w:rFonts w:ascii="Arial" w:hAnsi="Arial" w:cs="Arial"/>
                <w:noProof/>
                <w:sz w:val="16"/>
                <w:szCs w:val="16"/>
              </w:rPr>
            </w:pPr>
          </w:p>
        </w:tc>
        <w:tc>
          <w:tcPr>
            <w:tcW w:w="1060" w:type="dxa"/>
            <w:shd w:val="clear" w:color="auto" w:fill="CCFF99"/>
          </w:tcPr>
          <w:p w14:paraId="46AEAE4C" w14:textId="77777777" w:rsidR="00066361" w:rsidRDefault="00066361" w:rsidP="008F3A75">
            <w:pPr>
              <w:spacing w:after="0"/>
              <w:rPr>
                <w:rFonts w:ascii="Arial" w:hAnsi="Arial" w:cs="Arial"/>
                <w:noProof/>
                <w:sz w:val="16"/>
                <w:szCs w:val="16"/>
              </w:rPr>
            </w:pPr>
            <w:r>
              <w:rPr>
                <w:rFonts w:ascii="Arial" w:hAnsi="Arial" w:cs="Arial"/>
                <w:noProof/>
                <w:sz w:val="16"/>
                <w:szCs w:val="16"/>
              </w:rPr>
              <w:t>Closed (ProSe CR)</w:t>
            </w:r>
          </w:p>
          <w:p w14:paraId="653397E2" w14:textId="36617519" w:rsidR="00066361" w:rsidRPr="00BD494B" w:rsidRDefault="00066361" w:rsidP="00791D94">
            <w:pPr>
              <w:spacing w:after="0"/>
              <w:rPr>
                <w:rFonts w:ascii="Arial" w:hAnsi="Arial" w:cs="Arial"/>
                <w:noProof/>
                <w:sz w:val="16"/>
                <w:szCs w:val="16"/>
              </w:rPr>
            </w:pPr>
            <w:r>
              <w:rPr>
                <w:rFonts w:ascii="Arial" w:hAnsi="Arial" w:cs="Arial"/>
                <w:noProof/>
                <w:sz w:val="16"/>
                <w:szCs w:val="16"/>
              </w:rPr>
              <w:t>(ASN.1)</w:t>
            </w:r>
          </w:p>
        </w:tc>
      </w:tr>
      <w:tr w:rsidR="00AF3878" w:rsidRPr="00BD494B" w14:paraId="7F0CF0F3" w14:textId="77777777" w:rsidTr="00C7688C">
        <w:tc>
          <w:tcPr>
            <w:tcW w:w="15660" w:type="dxa"/>
            <w:gridSpan w:val="8"/>
            <w:shd w:val="clear" w:color="auto" w:fill="FFFF99"/>
          </w:tcPr>
          <w:p w14:paraId="226B078A" w14:textId="051B6548"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10.1 General</w:t>
            </w:r>
          </w:p>
        </w:tc>
      </w:tr>
      <w:tr w:rsidR="00AF3878" w:rsidRPr="00BD494B" w14:paraId="7CD751A1" w14:textId="77777777" w:rsidTr="00C7688C">
        <w:tc>
          <w:tcPr>
            <w:tcW w:w="769" w:type="dxa"/>
            <w:tcBorders>
              <w:bottom w:val="single" w:sz="4" w:space="0" w:color="auto"/>
            </w:tcBorders>
            <w:shd w:val="clear" w:color="auto" w:fill="auto"/>
          </w:tcPr>
          <w:p w14:paraId="2E84A6D8"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2017D05"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7E25E667"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0F050976"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F48BA13"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34174C4F" w14:textId="77777777" w:rsidR="00AF3878" w:rsidRPr="00BD494B" w:rsidRDefault="00AF3878" w:rsidP="004F4BB1">
            <w:pPr>
              <w:spacing w:after="0"/>
              <w:rPr>
                <w:rFonts w:ascii="Arial" w:hAnsi="Arial" w:cs="Arial"/>
                <w:noProof/>
                <w:sz w:val="16"/>
                <w:szCs w:val="16"/>
              </w:rPr>
            </w:pPr>
          </w:p>
        </w:tc>
      </w:tr>
      <w:tr w:rsidR="00AF3878" w:rsidRPr="00BD494B" w14:paraId="5353C7FB" w14:textId="77777777" w:rsidTr="00C7688C">
        <w:tc>
          <w:tcPr>
            <w:tcW w:w="769" w:type="dxa"/>
            <w:tcBorders>
              <w:bottom w:val="single" w:sz="4" w:space="0" w:color="auto"/>
            </w:tcBorders>
            <w:shd w:val="clear" w:color="auto" w:fill="auto"/>
          </w:tcPr>
          <w:p w14:paraId="7B1CD31C"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BDBC479"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90D0DA1"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64D0B1C0"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54011E7"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75FBAE1F" w14:textId="77777777" w:rsidR="00AF3878" w:rsidRPr="00BD494B" w:rsidRDefault="00AF3878" w:rsidP="004F4BB1">
            <w:pPr>
              <w:spacing w:after="0"/>
              <w:rPr>
                <w:rFonts w:ascii="Arial" w:hAnsi="Arial" w:cs="Arial"/>
                <w:noProof/>
                <w:sz w:val="16"/>
                <w:szCs w:val="16"/>
              </w:rPr>
            </w:pPr>
          </w:p>
        </w:tc>
      </w:tr>
      <w:tr w:rsidR="00AF3878" w:rsidRPr="00BD494B" w14:paraId="38E7D3A9" w14:textId="77777777" w:rsidTr="00C7688C">
        <w:tc>
          <w:tcPr>
            <w:tcW w:w="15660" w:type="dxa"/>
            <w:gridSpan w:val="8"/>
            <w:tcBorders>
              <w:bottom w:val="single" w:sz="4" w:space="0" w:color="auto"/>
            </w:tcBorders>
            <w:shd w:val="clear" w:color="auto" w:fill="FFFF99"/>
          </w:tcPr>
          <w:p w14:paraId="21FE6EA7" w14:textId="03940056" w:rsidR="00AF3878" w:rsidRPr="00BD494B" w:rsidRDefault="00AF3878" w:rsidP="00A50585">
            <w:pPr>
              <w:spacing w:after="0"/>
              <w:jc w:val="center"/>
              <w:rPr>
                <w:rFonts w:ascii="Arial" w:hAnsi="Arial" w:cs="Arial"/>
                <w:noProof/>
                <w:sz w:val="16"/>
                <w:szCs w:val="16"/>
              </w:rPr>
            </w:pPr>
            <w:r w:rsidRPr="00BD494B">
              <w:rPr>
                <w:rFonts w:ascii="Arial" w:hAnsi="Arial" w:cs="Arial"/>
                <w:b/>
                <w:noProof/>
                <w:sz w:val="16"/>
                <w:szCs w:val="16"/>
              </w:rPr>
              <w:t>10.2 RRC messages transferred across network nodes</w:t>
            </w:r>
          </w:p>
        </w:tc>
      </w:tr>
      <w:tr w:rsidR="00AF3878" w:rsidRPr="00BD494B" w14:paraId="3121D5CB" w14:textId="77777777" w:rsidTr="00A7680A">
        <w:tc>
          <w:tcPr>
            <w:tcW w:w="769" w:type="dxa"/>
            <w:tcBorders>
              <w:bottom w:val="single" w:sz="4" w:space="0" w:color="auto"/>
            </w:tcBorders>
            <w:shd w:val="clear" w:color="auto" w:fill="auto"/>
          </w:tcPr>
          <w:p w14:paraId="56F100D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S.107</w:t>
            </w:r>
          </w:p>
        </w:tc>
        <w:tc>
          <w:tcPr>
            <w:tcW w:w="1677" w:type="dxa"/>
            <w:tcBorders>
              <w:bottom w:val="single" w:sz="4" w:space="0" w:color="auto"/>
            </w:tcBorders>
            <w:shd w:val="clear" w:color="auto" w:fill="auto"/>
          </w:tcPr>
          <w:p w14:paraId="76B9431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10.2.2 </w:t>
            </w:r>
            <w:r w:rsidRPr="00F84C8C">
              <w:rPr>
                <w:rFonts w:ascii="Arial" w:hAnsi="Arial" w:cs="Arial"/>
                <w:noProof/>
                <w:sz w:val="16"/>
                <w:szCs w:val="16"/>
              </w:rPr>
              <w:t>SCG-ConfigInfo</w:t>
            </w:r>
            <w:r>
              <w:rPr>
                <w:rFonts w:ascii="Arial" w:hAnsi="Arial" w:cs="Arial"/>
                <w:noProof/>
                <w:sz w:val="16"/>
                <w:szCs w:val="16"/>
              </w:rPr>
              <w:t xml:space="preserve">, </w:t>
            </w:r>
            <w:r w:rsidRPr="00F84C8C">
              <w:rPr>
                <w:rFonts w:ascii="Arial" w:hAnsi="Arial" w:cs="Arial"/>
                <w:noProof/>
                <w:sz w:val="16"/>
                <w:szCs w:val="16"/>
              </w:rPr>
              <w:t>measResultSSTD</w:t>
            </w:r>
          </w:p>
        </w:tc>
        <w:tc>
          <w:tcPr>
            <w:tcW w:w="5369" w:type="dxa"/>
            <w:tcBorders>
              <w:bottom w:val="single" w:sz="4" w:space="0" w:color="auto"/>
            </w:tcBorders>
            <w:shd w:val="clear" w:color="auto" w:fill="auto"/>
          </w:tcPr>
          <w:p w14:paraId="3C4EC7A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Prefer not use uncommon abbreviation in field description</w:t>
            </w:r>
          </w:p>
        </w:tc>
        <w:tc>
          <w:tcPr>
            <w:tcW w:w="708" w:type="dxa"/>
            <w:gridSpan w:val="3"/>
            <w:tcBorders>
              <w:bottom w:val="single" w:sz="4" w:space="0" w:color="auto"/>
            </w:tcBorders>
            <w:shd w:val="clear" w:color="auto" w:fill="auto"/>
          </w:tcPr>
          <w:p w14:paraId="354E41D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1640855D" w14:textId="77777777" w:rsidR="00AF3878" w:rsidRDefault="00AF3878" w:rsidP="00A7680A">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F84C8C">
              <w:rPr>
                <w:rFonts w:ascii="Arial" w:hAnsi="Arial" w:cs="Arial"/>
                <w:noProof/>
                <w:sz w:val="16"/>
                <w:szCs w:val="16"/>
              </w:rPr>
              <w:t>SFN and Subframe Timing Difference</w:t>
            </w:r>
          </w:p>
          <w:p w14:paraId="4448F35D" w14:textId="02FB48E5" w:rsidR="00A7680A" w:rsidRPr="00BD494B" w:rsidRDefault="00A7680A" w:rsidP="004F4BB1">
            <w:pPr>
              <w:spacing w:after="0"/>
              <w:rPr>
                <w:rFonts w:ascii="Arial" w:hAnsi="Arial" w:cs="Arial"/>
                <w:noProof/>
                <w:sz w:val="16"/>
                <w:szCs w:val="16"/>
              </w:rPr>
            </w:pPr>
            <w:r w:rsidRPr="00A7680A">
              <w:rPr>
                <w:rFonts w:ascii="Arial" w:hAnsi="Arial" w:cs="Arial"/>
                <w:b/>
                <w:noProof/>
                <w:color w:val="C0504D" w:themeColor="accent2"/>
                <w:sz w:val="16"/>
                <w:szCs w:val="16"/>
              </w:rPr>
              <w:t>Nokia:</w:t>
            </w:r>
            <w:r w:rsidRPr="00A7680A">
              <w:rPr>
                <w:rFonts w:ascii="Arial" w:hAnsi="Arial" w:cs="Arial"/>
                <w:noProof/>
                <w:color w:val="C0504D" w:themeColor="accent2"/>
                <w:sz w:val="16"/>
                <w:szCs w:val="16"/>
              </w:rPr>
              <w:t xml:space="preserve"> Corrected in the general CR.</w:t>
            </w:r>
          </w:p>
        </w:tc>
        <w:tc>
          <w:tcPr>
            <w:tcW w:w="1060" w:type="dxa"/>
            <w:tcBorders>
              <w:bottom w:val="single" w:sz="4" w:space="0" w:color="auto"/>
            </w:tcBorders>
            <w:shd w:val="clear" w:color="auto" w:fill="CCFF99"/>
          </w:tcPr>
          <w:p w14:paraId="3DAD0190" w14:textId="03D3AAA0" w:rsidR="00AF3878" w:rsidRPr="00BD494B" w:rsidRDefault="00A7680A" w:rsidP="004F4BB1">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AF3878" w:rsidRPr="00BD494B" w14:paraId="70480493" w14:textId="77777777" w:rsidTr="00C7688C">
        <w:tc>
          <w:tcPr>
            <w:tcW w:w="769" w:type="dxa"/>
            <w:tcBorders>
              <w:bottom w:val="single" w:sz="4" w:space="0" w:color="auto"/>
            </w:tcBorders>
            <w:shd w:val="clear" w:color="auto" w:fill="auto"/>
          </w:tcPr>
          <w:p w14:paraId="425EAD6E" w14:textId="446707DE" w:rsidR="00AF3878" w:rsidRPr="00BD494B" w:rsidRDefault="00AF3878" w:rsidP="004F4BB1">
            <w:pPr>
              <w:spacing w:after="0"/>
              <w:rPr>
                <w:rFonts w:ascii="Arial" w:hAnsi="Arial" w:cs="Arial"/>
                <w:noProof/>
                <w:sz w:val="16"/>
                <w:szCs w:val="16"/>
              </w:rPr>
            </w:pPr>
            <w:r>
              <w:rPr>
                <w:rFonts w:ascii="Arial" w:hAnsi="Arial" w:cs="Arial"/>
                <w:noProof/>
                <w:sz w:val="16"/>
                <w:szCs w:val="16"/>
              </w:rPr>
              <w:t>N.181</w:t>
            </w:r>
          </w:p>
        </w:tc>
        <w:tc>
          <w:tcPr>
            <w:tcW w:w="1677" w:type="dxa"/>
            <w:tcBorders>
              <w:bottom w:val="single" w:sz="4" w:space="0" w:color="auto"/>
            </w:tcBorders>
            <w:shd w:val="clear" w:color="auto" w:fill="auto"/>
          </w:tcPr>
          <w:p w14:paraId="45301C8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10.2.2</w:t>
            </w:r>
          </w:p>
        </w:tc>
        <w:tc>
          <w:tcPr>
            <w:tcW w:w="5369" w:type="dxa"/>
            <w:tcBorders>
              <w:bottom w:val="single" w:sz="4" w:space="0" w:color="auto"/>
            </w:tcBorders>
            <w:shd w:val="clear" w:color="auto" w:fill="auto"/>
          </w:tcPr>
          <w:p w14:paraId="61C2DFB3" w14:textId="77777777" w:rsidR="00AF3878" w:rsidRPr="00BD494B" w:rsidRDefault="00AF3878" w:rsidP="004F4BB1">
            <w:pPr>
              <w:spacing w:after="0"/>
              <w:rPr>
                <w:rFonts w:ascii="Arial" w:hAnsi="Arial" w:cs="Arial"/>
                <w:noProof/>
                <w:sz w:val="16"/>
                <w:szCs w:val="16"/>
              </w:rPr>
            </w:pPr>
            <w:r w:rsidRPr="004C5436">
              <w:rPr>
                <w:rFonts w:ascii="Arial" w:hAnsi="Arial" w:cs="Arial"/>
                <w:noProof/>
                <w:sz w:val="16"/>
                <w:szCs w:val="16"/>
              </w:rPr>
              <w:t>SCG-ConfigInfo message</w:t>
            </w:r>
            <w:r>
              <w:rPr>
                <w:rFonts w:ascii="Arial" w:hAnsi="Arial" w:cs="Arial"/>
                <w:noProof/>
                <w:sz w:val="16"/>
                <w:szCs w:val="16"/>
              </w:rPr>
              <w:t>, missing space in: “OPTIONAL</w:t>
            </w:r>
            <w:r w:rsidRPr="004C5436">
              <w:rPr>
                <w:rFonts w:ascii="Arial" w:hAnsi="Arial" w:cs="Arial"/>
                <w:noProof/>
                <w:sz w:val="16"/>
                <w:szCs w:val="16"/>
              </w:rPr>
              <w:t>-- Cond SCellAdd2</w:t>
            </w:r>
            <w:r>
              <w:rPr>
                <w:rFonts w:ascii="Arial" w:hAnsi="Arial" w:cs="Arial"/>
                <w:noProof/>
                <w:sz w:val="16"/>
                <w:szCs w:val="16"/>
              </w:rPr>
              <w:t>"</w:t>
            </w:r>
          </w:p>
        </w:tc>
        <w:tc>
          <w:tcPr>
            <w:tcW w:w="708" w:type="dxa"/>
            <w:gridSpan w:val="3"/>
            <w:tcBorders>
              <w:bottom w:val="single" w:sz="4" w:space="0" w:color="auto"/>
            </w:tcBorders>
            <w:shd w:val="clear" w:color="auto" w:fill="auto"/>
          </w:tcPr>
          <w:p w14:paraId="0C0CB78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5EE8DC21" w14:textId="77777777" w:rsidR="00AF3878" w:rsidRDefault="00AF3878" w:rsidP="00C30755">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2651B907" w14:textId="77777777" w:rsidR="00AF3878" w:rsidRPr="00BD494B"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28340F9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45725BC8" w14:textId="77777777" w:rsidTr="00C7688C">
        <w:tc>
          <w:tcPr>
            <w:tcW w:w="15660" w:type="dxa"/>
            <w:gridSpan w:val="8"/>
            <w:tcBorders>
              <w:bottom w:val="single" w:sz="4" w:space="0" w:color="auto"/>
            </w:tcBorders>
            <w:shd w:val="clear" w:color="auto" w:fill="FFFF99"/>
          </w:tcPr>
          <w:p w14:paraId="6D0A7689" w14:textId="481AA68A" w:rsidR="00AF3878" w:rsidRPr="00BD494B" w:rsidRDefault="00AF3878" w:rsidP="00A50585">
            <w:pPr>
              <w:spacing w:after="0"/>
              <w:jc w:val="center"/>
              <w:rPr>
                <w:rFonts w:ascii="Arial" w:hAnsi="Arial" w:cs="Arial"/>
                <w:noProof/>
                <w:sz w:val="16"/>
                <w:szCs w:val="16"/>
              </w:rPr>
            </w:pPr>
            <w:r w:rsidRPr="00BD494B">
              <w:rPr>
                <w:rFonts w:ascii="Arial" w:hAnsi="Arial" w:cs="Arial"/>
                <w:b/>
                <w:noProof/>
                <w:sz w:val="16"/>
                <w:szCs w:val="16"/>
              </w:rPr>
              <w:t>10.3 IE definition</w:t>
            </w:r>
          </w:p>
        </w:tc>
      </w:tr>
      <w:tr w:rsidR="00AF3878" w:rsidRPr="00BD494B" w14:paraId="5165F5BB" w14:textId="77777777" w:rsidTr="00C7688C">
        <w:tc>
          <w:tcPr>
            <w:tcW w:w="769" w:type="dxa"/>
            <w:shd w:val="clear" w:color="auto" w:fill="auto"/>
          </w:tcPr>
          <w:p w14:paraId="7F9A7971"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6431E1B4"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68ACA7C1"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2AC907F"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71303BDD"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6275846B" w14:textId="77777777" w:rsidR="00AF3878" w:rsidRPr="00BD494B" w:rsidRDefault="00AF3878" w:rsidP="004F4BB1">
            <w:pPr>
              <w:spacing w:after="0"/>
              <w:rPr>
                <w:rFonts w:ascii="Arial" w:hAnsi="Arial" w:cs="Arial"/>
                <w:noProof/>
                <w:sz w:val="16"/>
                <w:szCs w:val="16"/>
              </w:rPr>
            </w:pPr>
          </w:p>
        </w:tc>
      </w:tr>
      <w:tr w:rsidR="00AF3878" w:rsidRPr="00BD494B" w14:paraId="58E69A80" w14:textId="77777777" w:rsidTr="00C7688C">
        <w:tc>
          <w:tcPr>
            <w:tcW w:w="769" w:type="dxa"/>
            <w:tcBorders>
              <w:bottom w:val="single" w:sz="4" w:space="0" w:color="auto"/>
            </w:tcBorders>
            <w:shd w:val="clear" w:color="auto" w:fill="auto"/>
          </w:tcPr>
          <w:p w14:paraId="4F90E03F"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03F7BE83"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2545119"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07B81E0D"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D6596C4"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7D559FF6" w14:textId="77777777" w:rsidR="00AF3878" w:rsidRPr="00BD494B" w:rsidRDefault="00AF3878" w:rsidP="004F4BB1">
            <w:pPr>
              <w:spacing w:after="0"/>
              <w:rPr>
                <w:rFonts w:ascii="Arial" w:hAnsi="Arial" w:cs="Arial"/>
                <w:noProof/>
                <w:sz w:val="16"/>
                <w:szCs w:val="16"/>
              </w:rPr>
            </w:pPr>
          </w:p>
        </w:tc>
      </w:tr>
      <w:tr w:rsidR="00AF3878" w:rsidRPr="00BD494B" w14:paraId="2A1AE85D" w14:textId="77777777" w:rsidTr="00C7688C">
        <w:tc>
          <w:tcPr>
            <w:tcW w:w="15660" w:type="dxa"/>
            <w:gridSpan w:val="8"/>
            <w:shd w:val="clear" w:color="auto" w:fill="FFFF99"/>
          </w:tcPr>
          <w:p w14:paraId="21C1FD3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10.4 RRC multiplicity and type constraints values</w:t>
            </w:r>
          </w:p>
        </w:tc>
      </w:tr>
      <w:tr w:rsidR="00AF3878" w:rsidRPr="00BD494B" w14:paraId="069809AA" w14:textId="77777777" w:rsidTr="00C7688C">
        <w:tc>
          <w:tcPr>
            <w:tcW w:w="769" w:type="dxa"/>
            <w:shd w:val="clear" w:color="auto" w:fill="auto"/>
          </w:tcPr>
          <w:p w14:paraId="65510E07"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7193FF00"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55AAA8BF"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0F188A12"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3B75907B"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2834A483" w14:textId="77777777" w:rsidR="00AF3878" w:rsidRPr="00BD494B" w:rsidRDefault="00AF3878" w:rsidP="004F4BB1">
            <w:pPr>
              <w:spacing w:after="0"/>
              <w:rPr>
                <w:rFonts w:ascii="Arial" w:hAnsi="Arial" w:cs="Arial"/>
                <w:noProof/>
                <w:sz w:val="16"/>
                <w:szCs w:val="16"/>
              </w:rPr>
            </w:pPr>
          </w:p>
        </w:tc>
      </w:tr>
      <w:tr w:rsidR="00AF3878" w:rsidRPr="00BD494B" w14:paraId="1275605A" w14:textId="77777777" w:rsidTr="00C7688C">
        <w:tc>
          <w:tcPr>
            <w:tcW w:w="769" w:type="dxa"/>
            <w:tcBorders>
              <w:bottom w:val="single" w:sz="4" w:space="0" w:color="auto"/>
            </w:tcBorders>
            <w:shd w:val="clear" w:color="auto" w:fill="auto"/>
          </w:tcPr>
          <w:p w14:paraId="11B76A98"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48106A9"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4E95923"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270D6217"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778E60B"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041E1E19" w14:textId="77777777" w:rsidR="00AF3878" w:rsidRPr="00BD494B" w:rsidRDefault="00AF3878" w:rsidP="004F4BB1">
            <w:pPr>
              <w:spacing w:after="0"/>
              <w:rPr>
                <w:rFonts w:ascii="Arial" w:hAnsi="Arial" w:cs="Arial"/>
                <w:noProof/>
                <w:sz w:val="16"/>
                <w:szCs w:val="16"/>
              </w:rPr>
            </w:pPr>
          </w:p>
        </w:tc>
      </w:tr>
      <w:tr w:rsidR="00AF3878" w:rsidRPr="00BD494B" w14:paraId="20A4ACC8" w14:textId="77777777" w:rsidTr="00C7688C">
        <w:tc>
          <w:tcPr>
            <w:tcW w:w="15660" w:type="dxa"/>
            <w:gridSpan w:val="8"/>
            <w:shd w:val="clear" w:color="auto" w:fill="FFFF99"/>
          </w:tcPr>
          <w:p w14:paraId="3BFE2A2C"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AF3878" w:rsidRPr="00BD494B" w14:paraId="7FAF8BF0" w14:textId="77777777" w:rsidTr="00C7688C">
        <w:tc>
          <w:tcPr>
            <w:tcW w:w="769" w:type="dxa"/>
            <w:shd w:val="clear" w:color="auto" w:fill="auto"/>
          </w:tcPr>
          <w:p w14:paraId="6885437B"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5B7AA2D1"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0AC523AA"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7F5EE46"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40C2D224"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0D047956" w14:textId="77777777" w:rsidR="00AF3878" w:rsidRPr="00BD494B" w:rsidRDefault="00AF3878" w:rsidP="004F4BB1">
            <w:pPr>
              <w:spacing w:after="0"/>
              <w:rPr>
                <w:rFonts w:ascii="Arial" w:hAnsi="Arial" w:cs="Arial"/>
                <w:noProof/>
                <w:sz w:val="16"/>
                <w:szCs w:val="16"/>
              </w:rPr>
            </w:pPr>
          </w:p>
        </w:tc>
      </w:tr>
      <w:tr w:rsidR="00AF3878" w:rsidRPr="00BD494B" w14:paraId="7D09B52C" w14:textId="77777777" w:rsidTr="00C7688C">
        <w:tc>
          <w:tcPr>
            <w:tcW w:w="769" w:type="dxa"/>
            <w:shd w:val="clear" w:color="auto" w:fill="auto"/>
          </w:tcPr>
          <w:p w14:paraId="0C988322"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51EB5617"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4C5286AC"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150557EB"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090A8746"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73F4450B" w14:textId="77777777" w:rsidR="00AF3878" w:rsidRPr="00BD494B" w:rsidRDefault="00AF3878" w:rsidP="004F4BB1">
            <w:pPr>
              <w:spacing w:after="0"/>
              <w:rPr>
                <w:rFonts w:ascii="Arial" w:hAnsi="Arial" w:cs="Arial"/>
                <w:noProof/>
                <w:sz w:val="16"/>
                <w:szCs w:val="16"/>
              </w:rPr>
            </w:pPr>
          </w:p>
        </w:tc>
      </w:tr>
    </w:tbl>
    <w:p w14:paraId="787854B0" w14:textId="77777777" w:rsidR="00645F59" w:rsidRPr="0071100E" w:rsidRDefault="00645F59" w:rsidP="004F4BB1">
      <w:pPr>
        <w:spacing w:after="0"/>
        <w:ind w:left="852" w:hanging="852"/>
        <w:rPr>
          <w:rFonts w:ascii="Arial" w:hAnsi="Arial" w:cs="Arial"/>
          <w:noProof/>
        </w:rPr>
      </w:pPr>
    </w:p>
    <w:p w14:paraId="3B55DFF2" w14:textId="77777777" w:rsidR="00374BCA" w:rsidRPr="00024C34" w:rsidRDefault="004C46AF" w:rsidP="004F4BB1">
      <w:pPr>
        <w:pStyle w:val="Heading1"/>
        <w:spacing w:after="0"/>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14:paraId="687D1211" w14:textId="77777777" w:rsidR="004C46AF" w:rsidRDefault="004C46AF" w:rsidP="004F4BB1">
      <w:pPr>
        <w:spacing w:after="0"/>
        <w:rPr>
          <w:rFonts w:ascii="Arial" w:hAnsi="Arial" w:cs="Arial"/>
          <w:noProof/>
        </w:rPr>
      </w:pPr>
    </w:p>
    <w:tbl>
      <w:tblPr>
        <w:tblW w:w="16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177"/>
        <w:gridCol w:w="4121"/>
        <w:gridCol w:w="746"/>
        <w:gridCol w:w="5985"/>
        <w:gridCol w:w="1351"/>
      </w:tblGrid>
      <w:tr w:rsidR="00A87B3E" w:rsidRPr="00BD494B" w14:paraId="5ACF074F" w14:textId="77777777" w:rsidTr="00C7688C">
        <w:tc>
          <w:tcPr>
            <w:tcW w:w="752" w:type="dxa"/>
          </w:tcPr>
          <w:p w14:paraId="212AF723"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No</w:t>
            </w:r>
          </w:p>
        </w:tc>
        <w:tc>
          <w:tcPr>
            <w:tcW w:w="3177" w:type="dxa"/>
          </w:tcPr>
          <w:p w14:paraId="0857AED8"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4121" w:type="dxa"/>
          </w:tcPr>
          <w:p w14:paraId="26DB3FA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746" w:type="dxa"/>
          </w:tcPr>
          <w:p w14:paraId="4424CEF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5985" w:type="dxa"/>
          </w:tcPr>
          <w:p w14:paraId="5323CA04"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351" w:type="dxa"/>
          </w:tcPr>
          <w:p w14:paraId="1F09ECD2"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Status/ ref</w:t>
            </w:r>
          </w:p>
        </w:tc>
      </w:tr>
      <w:tr w:rsidR="00A87B3E" w:rsidRPr="00BD494B" w14:paraId="7C6C5DBB" w14:textId="77777777" w:rsidTr="00C7688C">
        <w:tc>
          <w:tcPr>
            <w:tcW w:w="16132" w:type="dxa"/>
            <w:gridSpan w:val="6"/>
            <w:shd w:val="clear" w:color="auto" w:fill="FFFF99"/>
          </w:tcPr>
          <w:p w14:paraId="5358456E" w14:textId="77777777" w:rsidR="00A87B3E"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4.1 Introduction</w:t>
            </w:r>
          </w:p>
        </w:tc>
      </w:tr>
      <w:tr w:rsidR="00024C34" w:rsidRPr="00BD494B" w14:paraId="0C0B6670" w14:textId="77777777" w:rsidTr="00C7688C">
        <w:tc>
          <w:tcPr>
            <w:tcW w:w="752" w:type="dxa"/>
          </w:tcPr>
          <w:p w14:paraId="6454C7CB" w14:textId="77777777" w:rsidR="00024C34" w:rsidRPr="00BD494B" w:rsidRDefault="00024C34" w:rsidP="004F4BB1">
            <w:pPr>
              <w:spacing w:after="0"/>
              <w:rPr>
                <w:rFonts w:ascii="Arial" w:hAnsi="Arial" w:cs="Arial"/>
                <w:noProof/>
                <w:sz w:val="16"/>
                <w:szCs w:val="16"/>
              </w:rPr>
            </w:pPr>
          </w:p>
        </w:tc>
        <w:tc>
          <w:tcPr>
            <w:tcW w:w="3177" w:type="dxa"/>
          </w:tcPr>
          <w:p w14:paraId="23819023" w14:textId="77777777" w:rsidR="00024C34" w:rsidRPr="00BD494B" w:rsidRDefault="00024C34" w:rsidP="004F4BB1">
            <w:pPr>
              <w:spacing w:after="0"/>
              <w:rPr>
                <w:rFonts w:ascii="Arial" w:hAnsi="Arial" w:cs="Arial"/>
                <w:noProof/>
                <w:sz w:val="16"/>
                <w:szCs w:val="16"/>
              </w:rPr>
            </w:pPr>
          </w:p>
        </w:tc>
        <w:tc>
          <w:tcPr>
            <w:tcW w:w="4121" w:type="dxa"/>
          </w:tcPr>
          <w:p w14:paraId="3C835CF1" w14:textId="77777777" w:rsidR="00024C34" w:rsidRPr="00BD494B" w:rsidRDefault="00024C34" w:rsidP="004F4BB1">
            <w:pPr>
              <w:spacing w:after="0"/>
              <w:rPr>
                <w:rFonts w:ascii="Arial" w:hAnsi="Arial" w:cs="Arial"/>
                <w:noProof/>
                <w:sz w:val="16"/>
                <w:szCs w:val="16"/>
              </w:rPr>
            </w:pPr>
          </w:p>
        </w:tc>
        <w:tc>
          <w:tcPr>
            <w:tcW w:w="746" w:type="dxa"/>
          </w:tcPr>
          <w:p w14:paraId="1691554E" w14:textId="77777777" w:rsidR="00024C34" w:rsidRPr="00BD494B" w:rsidRDefault="00024C34" w:rsidP="004F4BB1">
            <w:pPr>
              <w:spacing w:after="0"/>
              <w:rPr>
                <w:rFonts w:ascii="Arial" w:hAnsi="Arial" w:cs="Arial"/>
                <w:noProof/>
                <w:sz w:val="16"/>
                <w:szCs w:val="16"/>
              </w:rPr>
            </w:pPr>
          </w:p>
        </w:tc>
        <w:tc>
          <w:tcPr>
            <w:tcW w:w="5985" w:type="dxa"/>
          </w:tcPr>
          <w:p w14:paraId="60825D50" w14:textId="77777777" w:rsidR="00024C34" w:rsidRPr="00BD494B" w:rsidRDefault="00024C34" w:rsidP="004F4BB1">
            <w:pPr>
              <w:spacing w:after="0"/>
              <w:rPr>
                <w:rFonts w:ascii="Arial" w:hAnsi="Arial" w:cs="Arial"/>
                <w:noProof/>
                <w:sz w:val="16"/>
                <w:szCs w:val="16"/>
              </w:rPr>
            </w:pPr>
          </w:p>
        </w:tc>
        <w:tc>
          <w:tcPr>
            <w:tcW w:w="1351" w:type="dxa"/>
          </w:tcPr>
          <w:p w14:paraId="0442A6F3" w14:textId="77777777" w:rsidR="00024C34" w:rsidRPr="00BD494B" w:rsidRDefault="00024C34" w:rsidP="004F4BB1">
            <w:pPr>
              <w:spacing w:after="0"/>
              <w:rPr>
                <w:rFonts w:ascii="Arial" w:hAnsi="Arial" w:cs="Arial"/>
                <w:noProof/>
                <w:sz w:val="16"/>
                <w:szCs w:val="16"/>
              </w:rPr>
            </w:pPr>
          </w:p>
        </w:tc>
      </w:tr>
      <w:tr w:rsidR="00024C34" w:rsidRPr="00BD494B" w14:paraId="4DD1462C" w14:textId="77777777" w:rsidTr="00C7688C">
        <w:tc>
          <w:tcPr>
            <w:tcW w:w="16132" w:type="dxa"/>
            <w:gridSpan w:val="6"/>
            <w:shd w:val="clear" w:color="auto" w:fill="FFFF99"/>
          </w:tcPr>
          <w:p w14:paraId="2C6585F8"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4.2 Architecture</w:t>
            </w:r>
          </w:p>
        </w:tc>
      </w:tr>
      <w:tr w:rsidR="00A87B3E" w:rsidRPr="00BD494B" w14:paraId="50C1D429" w14:textId="77777777" w:rsidTr="00C7688C">
        <w:tc>
          <w:tcPr>
            <w:tcW w:w="752" w:type="dxa"/>
          </w:tcPr>
          <w:p w14:paraId="707DDFF8" w14:textId="77777777" w:rsidR="00A87B3E" w:rsidRPr="00BD494B" w:rsidRDefault="00A87B3E" w:rsidP="004F4BB1">
            <w:pPr>
              <w:spacing w:after="0"/>
              <w:rPr>
                <w:rFonts w:ascii="Arial" w:hAnsi="Arial" w:cs="Arial"/>
                <w:noProof/>
                <w:sz w:val="16"/>
                <w:szCs w:val="16"/>
              </w:rPr>
            </w:pPr>
          </w:p>
        </w:tc>
        <w:tc>
          <w:tcPr>
            <w:tcW w:w="3177" w:type="dxa"/>
          </w:tcPr>
          <w:p w14:paraId="28063311" w14:textId="77777777" w:rsidR="00A87B3E" w:rsidRPr="00BD494B" w:rsidRDefault="00A87B3E" w:rsidP="004F4BB1">
            <w:pPr>
              <w:spacing w:after="0"/>
              <w:rPr>
                <w:rFonts w:ascii="Arial" w:hAnsi="Arial" w:cs="Arial"/>
                <w:noProof/>
                <w:sz w:val="16"/>
                <w:szCs w:val="16"/>
              </w:rPr>
            </w:pPr>
          </w:p>
        </w:tc>
        <w:tc>
          <w:tcPr>
            <w:tcW w:w="4121" w:type="dxa"/>
          </w:tcPr>
          <w:p w14:paraId="10E1E454" w14:textId="77777777" w:rsidR="00A87B3E" w:rsidRPr="00BD494B" w:rsidRDefault="00A87B3E" w:rsidP="004F4BB1">
            <w:pPr>
              <w:spacing w:after="0"/>
              <w:rPr>
                <w:rFonts w:ascii="Arial" w:hAnsi="Arial" w:cs="Arial"/>
                <w:noProof/>
                <w:sz w:val="16"/>
                <w:szCs w:val="16"/>
              </w:rPr>
            </w:pPr>
          </w:p>
        </w:tc>
        <w:tc>
          <w:tcPr>
            <w:tcW w:w="746" w:type="dxa"/>
          </w:tcPr>
          <w:p w14:paraId="45011320" w14:textId="77777777" w:rsidR="00A87B3E" w:rsidRPr="00BD494B" w:rsidRDefault="00A87B3E" w:rsidP="004F4BB1">
            <w:pPr>
              <w:spacing w:after="0"/>
              <w:rPr>
                <w:rFonts w:ascii="Arial" w:hAnsi="Arial" w:cs="Arial"/>
                <w:noProof/>
                <w:sz w:val="16"/>
                <w:szCs w:val="16"/>
              </w:rPr>
            </w:pPr>
          </w:p>
        </w:tc>
        <w:tc>
          <w:tcPr>
            <w:tcW w:w="5985" w:type="dxa"/>
          </w:tcPr>
          <w:p w14:paraId="55479DB2" w14:textId="77777777" w:rsidR="00A87B3E" w:rsidRPr="00BD494B" w:rsidRDefault="00A87B3E" w:rsidP="004F4BB1">
            <w:pPr>
              <w:spacing w:after="0"/>
              <w:rPr>
                <w:rFonts w:ascii="Arial" w:hAnsi="Arial" w:cs="Arial"/>
                <w:noProof/>
                <w:sz w:val="16"/>
                <w:szCs w:val="16"/>
              </w:rPr>
            </w:pPr>
          </w:p>
        </w:tc>
        <w:tc>
          <w:tcPr>
            <w:tcW w:w="1351" w:type="dxa"/>
          </w:tcPr>
          <w:p w14:paraId="3779A529" w14:textId="77777777" w:rsidR="00A87B3E" w:rsidRPr="00BD494B" w:rsidRDefault="00A87B3E" w:rsidP="004F4BB1">
            <w:pPr>
              <w:spacing w:after="0"/>
              <w:rPr>
                <w:rFonts w:ascii="Arial" w:hAnsi="Arial" w:cs="Arial"/>
                <w:noProof/>
                <w:sz w:val="16"/>
                <w:szCs w:val="16"/>
              </w:rPr>
            </w:pPr>
          </w:p>
        </w:tc>
      </w:tr>
      <w:tr w:rsidR="00024C34" w:rsidRPr="00BD494B" w14:paraId="70235BB7" w14:textId="77777777" w:rsidTr="00C7688C">
        <w:tc>
          <w:tcPr>
            <w:tcW w:w="16132" w:type="dxa"/>
            <w:gridSpan w:val="6"/>
            <w:shd w:val="clear" w:color="auto" w:fill="FFFF99"/>
          </w:tcPr>
          <w:p w14:paraId="36F50090"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4.3</w:t>
            </w:r>
            <w:r w:rsidRPr="00BD494B">
              <w:rPr>
                <w:rFonts w:ascii="Arial" w:hAnsi="Arial" w:cs="Arial"/>
                <w:b/>
                <w:noProof/>
                <w:sz w:val="16"/>
                <w:szCs w:val="16"/>
              </w:rPr>
              <w:tab/>
              <w:t>Services</w:t>
            </w:r>
          </w:p>
        </w:tc>
      </w:tr>
      <w:tr w:rsidR="00024C34" w:rsidRPr="00BD494B" w14:paraId="2D461486" w14:textId="77777777" w:rsidTr="00C7688C">
        <w:tc>
          <w:tcPr>
            <w:tcW w:w="752" w:type="dxa"/>
          </w:tcPr>
          <w:p w14:paraId="17827FA8" w14:textId="77777777" w:rsidR="00024C34" w:rsidRPr="00BD494B" w:rsidRDefault="00024C34" w:rsidP="004F4BB1">
            <w:pPr>
              <w:spacing w:after="0"/>
              <w:rPr>
                <w:rFonts w:ascii="Arial" w:hAnsi="Arial" w:cs="Arial"/>
                <w:noProof/>
                <w:sz w:val="16"/>
                <w:szCs w:val="16"/>
              </w:rPr>
            </w:pPr>
          </w:p>
        </w:tc>
        <w:tc>
          <w:tcPr>
            <w:tcW w:w="3177" w:type="dxa"/>
          </w:tcPr>
          <w:p w14:paraId="04681365" w14:textId="77777777" w:rsidR="00024C34" w:rsidRPr="00BD494B" w:rsidRDefault="00024C34" w:rsidP="004F4BB1">
            <w:pPr>
              <w:spacing w:after="0"/>
              <w:rPr>
                <w:rFonts w:ascii="Arial" w:hAnsi="Arial" w:cs="Arial"/>
                <w:noProof/>
                <w:sz w:val="16"/>
                <w:szCs w:val="16"/>
              </w:rPr>
            </w:pPr>
          </w:p>
        </w:tc>
        <w:tc>
          <w:tcPr>
            <w:tcW w:w="4121" w:type="dxa"/>
          </w:tcPr>
          <w:p w14:paraId="27BCC87C" w14:textId="77777777" w:rsidR="00024C34" w:rsidRPr="00BD494B" w:rsidRDefault="00024C34" w:rsidP="004F4BB1">
            <w:pPr>
              <w:spacing w:after="0"/>
              <w:rPr>
                <w:rFonts w:ascii="Arial" w:hAnsi="Arial" w:cs="Arial"/>
                <w:noProof/>
                <w:sz w:val="16"/>
                <w:szCs w:val="16"/>
              </w:rPr>
            </w:pPr>
          </w:p>
        </w:tc>
        <w:tc>
          <w:tcPr>
            <w:tcW w:w="746" w:type="dxa"/>
          </w:tcPr>
          <w:p w14:paraId="1063F8C5" w14:textId="77777777" w:rsidR="00024C34" w:rsidRPr="00BD494B" w:rsidRDefault="00024C34" w:rsidP="004F4BB1">
            <w:pPr>
              <w:spacing w:after="0"/>
              <w:rPr>
                <w:rFonts w:ascii="Arial" w:hAnsi="Arial" w:cs="Arial"/>
                <w:noProof/>
                <w:sz w:val="16"/>
                <w:szCs w:val="16"/>
              </w:rPr>
            </w:pPr>
          </w:p>
        </w:tc>
        <w:tc>
          <w:tcPr>
            <w:tcW w:w="5985" w:type="dxa"/>
          </w:tcPr>
          <w:p w14:paraId="664B4820" w14:textId="77777777" w:rsidR="00024C34" w:rsidRPr="00BD494B" w:rsidRDefault="00024C34" w:rsidP="004F4BB1">
            <w:pPr>
              <w:spacing w:after="0"/>
              <w:rPr>
                <w:rFonts w:ascii="Arial" w:hAnsi="Arial" w:cs="Arial"/>
                <w:noProof/>
                <w:sz w:val="16"/>
                <w:szCs w:val="16"/>
              </w:rPr>
            </w:pPr>
          </w:p>
        </w:tc>
        <w:tc>
          <w:tcPr>
            <w:tcW w:w="1351" w:type="dxa"/>
          </w:tcPr>
          <w:p w14:paraId="711AD40E" w14:textId="77777777" w:rsidR="00024C34" w:rsidRPr="00BD494B" w:rsidRDefault="00024C34" w:rsidP="004F4BB1">
            <w:pPr>
              <w:spacing w:after="0"/>
              <w:rPr>
                <w:rFonts w:ascii="Arial" w:hAnsi="Arial" w:cs="Arial"/>
                <w:noProof/>
                <w:sz w:val="16"/>
                <w:szCs w:val="16"/>
              </w:rPr>
            </w:pPr>
          </w:p>
        </w:tc>
      </w:tr>
      <w:tr w:rsidR="00024C34" w:rsidRPr="00BD494B" w14:paraId="0B88C8C5" w14:textId="77777777" w:rsidTr="00C7688C">
        <w:tc>
          <w:tcPr>
            <w:tcW w:w="16132" w:type="dxa"/>
            <w:gridSpan w:val="6"/>
            <w:shd w:val="clear" w:color="auto" w:fill="FFFF99"/>
          </w:tcPr>
          <w:p w14:paraId="748E20AF"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4.4</w:t>
            </w:r>
            <w:r w:rsidRPr="00BD494B">
              <w:rPr>
                <w:rFonts w:ascii="Arial" w:hAnsi="Arial" w:cs="Arial"/>
                <w:b/>
                <w:noProof/>
                <w:sz w:val="16"/>
                <w:szCs w:val="16"/>
              </w:rPr>
              <w:tab/>
              <w:t>Functions</w:t>
            </w:r>
          </w:p>
        </w:tc>
      </w:tr>
      <w:tr w:rsidR="00024C34" w:rsidRPr="00BD494B" w14:paraId="79691A9E" w14:textId="77777777" w:rsidTr="00C7688C">
        <w:tc>
          <w:tcPr>
            <w:tcW w:w="752" w:type="dxa"/>
          </w:tcPr>
          <w:p w14:paraId="198AF653" w14:textId="77777777" w:rsidR="00024C34" w:rsidRPr="00BD494B" w:rsidRDefault="00024C34" w:rsidP="004F4BB1">
            <w:pPr>
              <w:spacing w:after="0"/>
              <w:rPr>
                <w:rFonts w:ascii="Arial" w:hAnsi="Arial" w:cs="Arial"/>
                <w:noProof/>
                <w:sz w:val="16"/>
                <w:szCs w:val="16"/>
              </w:rPr>
            </w:pPr>
          </w:p>
        </w:tc>
        <w:tc>
          <w:tcPr>
            <w:tcW w:w="3177" w:type="dxa"/>
          </w:tcPr>
          <w:p w14:paraId="03188FF2" w14:textId="77777777" w:rsidR="00024C34" w:rsidRPr="00BD494B" w:rsidRDefault="00024C34" w:rsidP="004F4BB1">
            <w:pPr>
              <w:spacing w:after="0"/>
              <w:rPr>
                <w:rFonts w:ascii="Arial" w:hAnsi="Arial" w:cs="Arial"/>
                <w:noProof/>
                <w:sz w:val="16"/>
                <w:szCs w:val="16"/>
              </w:rPr>
            </w:pPr>
          </w:p>
        </w:tc>
        <w:tc>
          <w:tcPr>
            <w:tcW w:w="4121" w:type="dxa"/>
          </w:tcPr>
          <w:p w14:paraId="6056D675" w14:textId="77777777" w:rsidR="00024C34" w:rsidRPr="00BD494B" w:rsidRDefault="00024C34" w:rsidP="004F4BB1">
            <w:pPr>
              <w:spacing w:after="0"/>
              <w:rPr>
                <w:rFonts w:ascii="Arial" w:hAnsi="Arial" w:cs="Arial"/>
                <w:noProof/>
                <w:sz w:val="16"/>
                <w:szCs w:val="16"/>
              </w:rPr>
            </w:pPr>
          </w:p>
        </w:tc>
        <w:tc>
          <w:tcPr>
            <w:tcW w:w="746" w:type="dxa"/>
          </w:tcPr>
          <w:p w14:paraId="7E6E3266" w14:textId="77777777" w:rsidR="00024C34" w:rsidRPr="00BD494B" w:rsidRDefault="00024C34" w:rsidP="004F4BB1">
            <w:pPr>
              <w:spacing w:after="0"/>
              <w:rPr>
                <w:rFonts w:ascii="Arial" w:hAnsi="Arial" w:cs="Arial"/>
                <w:noProof/>
                <w:sz w:val="16"/>
                <w:szCs w:val="16"/>
              </w:rPr>
            </w:pPr>
          </w:p>
        </w:tc>
        <w:tc>
          <w:tcPr>
            <w:tcW w:w="5985" w:type="dxa"/>
          </w:tcPr>
          <w:p w14:paraId="64907979" w14:textId="77777777" w:rsidR="00024C34" w:rsidRPr="00BD494B" w:rsidRDefault="00024C34" w:rsidP="004F4BB1">
            <w:pPr>
              <w:spacing w:after="0"/>
              <w:rPr>
                <w:rFonts w:ascii="Arial" w:hAnsi="Arial" w:cs="Arial"/>
                <w:noProof/>
                <w:sz w:val="16"/>
                <w:szCs w:val="16"/>
              </w:rPr>
            </w:pPr>
          </w:p>
        </w:tc>
        <w:tc>
          <w:tcPr>
            <w:tcW w:w="1351" w:type="dxa"/>
          </w:tcPr>
          <w:p w14:paraId="159111EB" w14:textId="77777777" w:rsidR="00024C34" w:rsidRPr="00BD494B" w:rsidRDefault="00024C34" w:rsidP="004F4BB1">
            <w:pPr>
              <w:spacing w:after="0"/>
              <w:rPr>
                <w:rFonts w:ascii="Arial" w:hAnsi="Arial" w:cs="Arial"/>
                <w:noProof/>
                <w:sz w:val="16"/>
                <w:szCs w:val="16"/>
              </w:rPr>
            </w:pPr>
          </w:p>
        </w:tc>
      </w:tr>
      <w:tr w:rsidR="001B22B5" w:rsidRPr="00BD494B" w14:paraId="3807C948" w14:textId="77777777" w:rsidTr="00C7688C">
        <w:tc>
          <w:tcPr>
            <w:tcW w:w="16132" w:type="dxa"/>
            <w:gridSpan w:val="6"/>
            <w:shd w:val="clear" w:color="auto" w:fill="FFFF99"/>
          </w:tcPr>
          <w:p w14:paraId="502F0CB8" w14:textId="77777777" w:rsidR="001B22B5"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5.1 General</w:t>
            </w:r>
          </w:p>
        </w:tc>
      </w:tr>
      <w:tr w:rsidR="00071139" w:rsidRPr="00BD494B" w14:paraId="107F0C26" w14:textId="77777777" w:rsidTr="00C7688C">
        <w:tc>
          <w:tcPr>
            <w:tcW w:w="752" w:type="dxa"/>
          </w:tcPr>
          <w:p w14:paraId="1DC1B237" w14:textId="77777777" w:rsidR="00071139" w:rsidRPr="00BD494B" w:rsidRDefault="00071139" w:rsidP="004F4BB1">
            <w:pPr>
              <w:spacing w:after="0"/>
              <w:rPr>
                <w:rFonts w:ascii="Arial" w:hAnsi="Arial" w:cs="Arial"/>
                <w:noProof/>
                <w:sz w:val="16"/>
                <w:szCs w:val="16"/>
              </w:rPr>
            </w:pPr>
            <w:bookmarkStart w:id="33" w:name="OLE_LINK8"/>
            <w:bookmarkStart w:id="34" w:name="OLE_LINK9"/>
          </w:p>
        </w:tc>
        <w:tc>
          <w:tcPr>
            <w:tcW w:w="3177" w:type="dxa"/>
          </w:tcPr>
          <w:p w14:paraId="2ADEA067" w14:textId="77777777" w:rsidR="00071139" w:rsidRPr="00BD494B" w:rsidRDefault="00071139" w:rsidP="004F4BB1">
            <w:pPr>
              <w:spacing w:after="0"/>
              <w:rPr>
                <w:rFonts w:ascii="Arial" w:hAnsi="Arial" w:cs="Arial"/>
                <w:noProof/>
                <w:sz w:val="16"/>
                <w:szCs w:val="16"/>
              </w:rPr>
            </w:pPr>
          </w:p>
        </w:tc>
        <w:tc>
          <w:tcPr>
            <w:tcW w:w="4121" w:type="dxa"/>
          </w:tcPr>
          <w:p w14:paraId="39BC60A4" w14:textId="77777777" w:rsidR="00071139" w:rsidRPr="00BD494B" w:rsidRDefault="00071139" w:rsidP="004F4BB1">
            <w:pPr>
              <w:spacing w:after="0"/>
              <w:rPr>
                <w:rFonts w:ascii="Arial" w:hAnsi="Arial" w:cs="Arial"/>
                <w:noProof/>
                <w:sz w:val="16"/>
                <w:szCs w:val="16"/>
              </w:rPr>
            </w:pPr>
          </w:p>
        </w:tc>
        <w:tc>
          <w:tcPr>
            <w:tcW w:w="746" w:type="dxa"/>
          </w:tcPr>
          <w:p w14:paraId="0AD44986" w14:textId="77777777" w:rsidR="00071139" w:rsidRPr="00BD494B" w:rsidRDefault="00071139" w:rsidP="004F4BB1">
            <w:pPr>
              <w:spacing w:after="0"/>
              <w:rPr>
                <w:rFonts w:ascii="Arial" w:hAnsi="Arial" w:cs="Arial"/>
                <w:noProof/>
                <w:sz w:val="16"/>
                <w:szCs w:val="16"/>
              </w:rPr>
            </w:pPr>
          </w:p>
        </w:tc>
        <w:tc>
          <w:tcPr>
            <w:tcW w:w="5985" w:type="dxa"/>
          </w:tcPr>
          <w:p w14:paraId="0D155A45" w14:textId="77777777" w:rsidR="00071139" w:rsidRPr="00BD494B" w:rsidRDefault="00071139" w:rsidP="004F4BB1">
            <w:pPr>
              <w:spacing w:after="0"/>
              <w:rPr>
                <w:rFonts w:ascii="Arial" w:hAnsi="Arial" w:cs="Arial"/>
                <w:noProof/>
                <w:sz w:val="16"/>
                <w:szCs w:val="16"/>
              </w:rPr>
            </w:pPr>
          </w:p>
        </w:tc>
        <w:tc>
          <w:tcPr>
            <w:tcW w:w="1351" w:type="dxa"/>
          </w:tcPr>
          <w:p w14:paraId="0734D293" w14:textId="77777777" w:rsidR="00071139" w:rsidRPr="00BD494B" w:rsidRDefault="00071139" w:rsidP="004F4BB1">
            <w:pPr>
              <w:spacing w:after="0"/>
              <w:rPr>
                <w:rFonts w:ascii="Arial" w:hAnsi="Arial" w:cs="Arial"/>
                <w:noProof/>
                <w:sz w:val="16"/>
                <w:szCs w:val="16"/>
              </w:rPr>
            </w:pPr>
          </w:p>
        </w:tc>
      </w:tr>
      <w:bookmarkEnd w:id="33"/>
      <w:bookmarkEnd w:id="34"/>
      <w:tr w:rsidR="00071139" w:rsidRPr="00BD494B" w14:paraId="61B69DED" w14:textId="77777777" w:rsidTr="00C7688C">
        <w:tc>
          <w:tcPr>
            <w:tcW w:w="16132" w:type="dxa"/>
            <w:gridSpan w:val="6"/>
            <w:shd w:val="clear" w:color="auto" w:fill="FFFF99"/>
          </w:tcPr>
          <w:p w14:paraId="7501D0DD"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5.7</w:t>
            </w:r>
            <w:r w:rsidRPr="00BD494B">
              <w:rPr>
                <w:rFonts w:ascii="Arial" w:hAnsi="Arial" w:cs="Arial"/>
                <w:b/>
                <w:noProof/>
                <w:sz w:val="16"/>
                <w:szCs w:val="16"/>
              </w:rPr>
              <w:tab/>
              <w:t xml:space="preserve"> Generic error handling</w:t>
            </w:r>
          </w:p>
        </w:tc>
      </w:tr>
      <w:tr w:rsidR="00071139" w:rsidRPr="00BD494B" w14:paraId="34BFA887" w14:textId="77777777" w:rsidTr="00C7688C">
        <w:tc>
          <w:tcPr>
            <w:tcW w:w="752" w:type="dxa"/>
          </w:tcPr>
          <w:p w14:paraId="35D57FAA" w14:textId="77777777" w:rsidR="00071139" w:rsidRPr="00BD494B" w:rsidRDefault="00071139" w:rsidP="004F4BB1">
            <w:pPr>
              <w:spacing w:after="0"/>
              <w:rPr>
                <w:rFonts w:ascii="Arial" w:hAnsi="Arial" w:cs="Arial"/>
                <w:noProof/>
                <w:sz w:val="16"/>
                <w:szCs w:val="16"/>
              </w:rPr>
            </w:pPr>
          </w:p>
        </w:tc>
        <w:tc>
          <w:tcPr>
            <w:tcW w:w="3177" w:type="dxa"/>
          </w:tcPr>
          <w:p w14:paraId="5A8F6C2E" w14:textId="77777777" w:rsidR="00071139" w:rsidRPr="00BD494B" w:rsidRDefault="00071139" w:rsidP="004F4BB1">
            <w:pPr>
              <w:spacing w:after="0"/>
              <w:rPr>
                <w:rFonts w:ascii="Arial" w:hAnsi="Arial" w:cs="Arial"/>
                <w:noProof/>
                <w:sz w:val="16"/>
                <w:szCs w:val="16"/>
              </w:rPr>
            </w:pPr>
          </w:p>
        </w:tc>
        <w:tc>
          <w:tcPr>
            <w:tcW w:w="4121" w:type="dxa"/>
          </w:tcPr>
          <w:p w14:paraId="4B360F3B" w14:textId="77777777" w:rsidR="00071139" w:rsidRPr="00BD494B" w:rsidRDefault="00071139" w:rsidP="004F4BB1">
            <w:pPr>
              <w:spacing w:after="0"/>
              <w:rPr>
                <w:rFonts w:ascii="Arial" w:hAnsi="Arial" w:cs="Arial"/>
                <w:noProof/>
                <w:sz w:val="16"/>
                <w:szCs w:val="16"/>
              </w:rPr>
            </w:pPr>
          </w:p>
        </w:tc>
        <w:tc>
          <w:tcPr>
            <w:tcW w:w="746" w:type="dxa"/>
          </w:tcPr>
          <w:p w14:paraId="73F32133" w14:textId="77777777" w:rsidR="00071139" w:rsidRPr="00BD494B" w:rsidRDefault="00071139" w:rsidP="004F4BB1">
            <w:pPr>
              <w:spacing w:after="0"/>
              <w:rPr>
                <w:rFonts w:ascii="Arial" w:hAnsi="Arial" w:cs="Arial"/>
                <w:noProof/>
                <w:sz w:val="16"/>
                <w:szCs w:val="16"/>
              </w:rPr>
            </w:pPr>
          </w:p>
        </w:tc>
        <w:tc>
          <w:tcPr>
            <w:tcW w:w="5985" w:type="dxa"/>
          </w:tcPr>
          <w:p w14:paraId="514D8867" w14:textId="77777777" w:rsidR="00071139" w:rsidRPr="00BD494B" w:rsidRDefault="00071139" w:rsidP="004F4BB1">
            <w:pPr>
              <w:spacing w:after="0"/>
              <w:rPr>
                <w:rFonts w:ascii="Arial" w:hAnsi="Arial" w:cs="Arial"/>
                <w:noProof/>
                <w:sz w:val="16"/>
                <w:szCs w:val="16"/>
              </w:rPr>
            </w:pPr>
          </w:p>
        </w:tc>
        <w:tc>
          <w:tcPr>
            <w:tcW w:w="1351" w:type="dxa"/>
          </w:tcPr>
          <w:p w14:paraId="2676C065" w14:textId="77777777" w:rsidR="00071139" w:rsidRPr="00BD494B" w:rsidRDefault="00071139" w:rsidP="004F4BB1">
            <w:pPr>
              <w:spacing w:after="0"/>
              <w:rPr>
                <w:rFonts w:ascii="Arial" w:hAnsi="Arial" w:cs="Arial"/>
                <w:noProof/>
                <w:sz w:val="16"/>
                <w:szCs w:val="16"/>
              </w:rPr>
            </w:pPr>
          </w:p>
        </w:tc>
      </w:tr>
      <w:tr w:rsidR="00071139" w:rsidRPr="00BD494B" w14:paraId="1C978ADA" w14:textId="77777777" w:rsidTr="00C7688C">
        <w:tc>
          <w:tcPr>
            <w:tcW w:w="16132" w:type="dxa"/>
            <w:gridSpan w:val="6"/>
            <w:shd w:val="clear" w:color="auto" w:fill="FFFF99"/>
          </w:tcPr>
          <w:p w14:paraId="37B1019C"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6.1 General</w:t>
            </w:r>
          </w:p>
        </w:tc>
      </w:tr>
      <w:tr w:rsidR="00071139" w:rsidRPr="00BD494B" w14:paraId="48805E5D" w14:textId="77777777" w:rsidTr="00C7688C">
        <w:tc>
          <w:tcPr>
            <w:tcW w:w="752" w:type="dxa"/>
          </w:tcPr>
          <w:p w14:paraId="7CB6841D" w14:textId="77777777" w:rsidR="00071139" w:rsidRPr="00BD494B" w:rsidRDefault="00071139" w:rsidP="004F4BB1">
            <w:pPr>
              <w:spacing w:after="0"/>
              <w:rPr>
                <w:rFonts w:ascii="Arial" w:hAnsi="Arial" w:cs="Arial"/>
                <w:noProof/>
                <w:sz w:val="16"/>
                <w:szCs w:val="16"/>
              </w:rPr>
            </w:pPr>
          </w:p>
        </w:tc>
        <w:tc>
          <w:tcPr>
            <w:tcW w:w="3177" w:type="dxa"/>
          </w:tcPr>
          <w:p w14:paraId="00F75236" w14:textId="77777777" w:rsidR="00071139" w:rsidRPr="00BD494B" w:rsidRDefault="00071139" w:rsidP="004F4BB1">
            <w:pPr>
              <w:spacing w:after="0"/>
              <w:rPr>
                <w:rFonts w:ascii="Arial" w:hAnsi="Arial" w:cs="Arial"/>
                <w:noProof/>
                <w:sz w:val="16"/>
                <w:szCs w:val="16"/>
              </w:rPr>
            </w:pPr>
          </w:p>
        </w:tc>
        <w:tc>
          <w:tcPr>
            <w:tcW w:w="4121" w:type="dxa"/>
          </w:tcPr>
          <w:p w14:paraId="2B1996E5" w14:textId="77777777" w:rsidR="00071139" w:rsidRPr="00BD494B" w:rsidRDefault="00071139" w:rsidP="004F4BB1">
            <w:pPr>
              <w:spacing w:after="0"/>
              <w:rPr>
                <w:rFonts w:ascii="Arial" w:hAnsi="Arial" w:cs="Arial"/>
                <w:noProof/>
                <w:sz w:val="16"/>
                <w:szCs w:val="16"/>
              </w:rPr>
            </w:pPr>
          </w:p>
        </w:tc>
        <w:tc>
          <w:tcPr>
            <w:tcW w:w="746" w:type="dxa"/>
          </w:tcPr>
          <w:p w14:paraId="0FBE884B" w14:textId="77777777" w:rsidR="00071139" w:rsidRPr="00BD494B" w:rsidRDefault="00071139" w:rsidP="004F4BB1">
            <w:pPr>
              <w:spacing w:after="0"/>
              <w:rPr>
                <w:rFonts w:ascii="Arial" w:hAnsi="Arial" w:cs="Arial"/>
                <w:noProof/>
                <w:sz w:val="16"/>
                <w:szCs w:val="16"/>
              </w:rPr>
            </w:pPr>
          </w:p>
        </w:tc>
        <w:tc>
          <w:tcPr>
            <w:tcW w:w="5985" w:type="dxa"/>
          </w:tcPr>
          <w:p w14:paraId="1B7F4D99" w14:textId="77777777" w:rsidR="00071139" w:rsidRPr="00BD494B" w:rsidRDefault="00071139" w:rsidP="004F4BB1">
            <w:pPr>
              <w:spacing w:after="0"/>
              <w:rPr>
                <w:rFonts w:ascii="Arial" w:hAnsi="Arial" w:cs="Arial"/>
                <w:noProof/>
                <w:sz w:val="16"/>
                <w:szCs w:val="16"/>
              </w:rPr>
            </w:pPr>
          </w:p>
        </w:tc>
        <w:tc>
          <w:tcPr>
            <w:tcW w:w="1351" w:type="dxa"/>
          </w:tcPr>
          <w:p w14:paraId="7DD0A615" w14:textId="77777777" w:rsidR="00071139" w:rsidRPr="00BD494B" w:rsidRDefault="00071139" w:rsidP="004F4BB1">
            <w:pPr>
              <w:spacing w:after="0"/>
              <w:rPr>
                <w:rFonts w:ascii="Arial" w:hAnsi="Arial" w:cs="Arial"/>
                <w:noProof/>
                <w:sz w:val="16"/>
                <w:szCs w:val="16"/>
              </w:rPr>
            </w:pPr>
          </w:p>
        </w:tc>
      </w:tr>
      <w:tr w:rsidR="00071139" w:rsidRPr="00BD494B" w14:paraId="434FCE80" w14:textId="77777777" w:rsidTr="00C7688C">
        <w:tc>
          <w:tcPr>
            <w:tcW w:w="16132" w:type="dxa"/>
            <w:gridSpan w:val="6"/>
            <w:shd w:val="clear" w:color="auto" w:fill="FFFF99"/>
          </w:tcPr>
          <w:p w14:paraId="7FB0F910"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7.1</w:t>
            </w:r>
            <w:r w:rsidRPr="00BD494B">
              <w:rPr>
                <w:rFonts w:ascii="Arial" w:hAnsi="Arial" w:cs="Arial"/>
                <w:b/>
                <w:noProof/>
                <w:sz w:val="16"/>
                <w:szCs w:val="16"/>
              </w:rPr>
              <w:tab/>
              <w:t>UE variables</w:t>
            </w:r>
          </w:p>
        </w:tc>
      </w:tr>
      <w:tr w:rsidR="000C0060" w:rsidRPr="00BD494B" w14:paraId="30282789" w14:textId="77777777" w:rsidTr="00C7688C">
        <w:tc>
          <w:tcPr>
            <w:tcW w:w="752" w:type="dxa"/>
          </w:tcPr>
          <w:p w14:paraId="67B1EFB8" w14:textId="77777777"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noProof/>
                <w:sz w:val="16"/>
                <w:szCs w:val="16"/>
                <w:lang w:eastAsia="zh-CN"/>
              </w:rPr>
              <w:t>H.085</w:t>
            </w:r>
          </w:p>
        </w:tc>
        <w:tc>
          <w:tcPr>
            <w:tcW w:w="3177" w:type="dxa"/>
          </w:tcPr>
          <w:p w14:paraId="30466346" w14:textId="77777777" w:rsidR="000C0060" w:rsidRPr="00CD5C72" w:rsidRDefault="000C0060" w:rsidP="004F4BB1">
            <w:pPr>
              <w:spacing w:after="0"/>
              <w:rPr>
                <w:rFonts w:ascii="Arial" w:eastAsia="SimSun" w:hAnsi="Arial" w:cs="Arial"/>
                <w:sz w:val="16"/>
                <w:szCs w:val="16"/>
                <w:lang w:eastAsia="zh-CN"/>
              </w:rPr>
            </w:pPr>
            <w:r w:rsidRPr="00CD5C72">
              <w:rPr>
                <w:rFonts w:ascii="Arial" w:hAnsi="Arial" w:cs="Arial"/>
                <w:sz w:val="16"/>
                <w:szCs w:val="16"/>
              </w:rPr>
              <w:t>5.5.2.1</w:t>
            </w:r>
          </w:p>
          <w:p w14:paraId="175B50D2" w14:textId="77777777"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sz w:val="16"/>
                <w:szCs w:val="16"/>
                <w:lang w:eastAsia="zh-CN"/>
              </w:rPr>
              <w:t>7.1</w:t>
            </w:r>
          </w:p>
        </w:tc>
        <w:tc>
          <w:tcPr>
            <w:tcW w:w="4121" w:type="dxa"/>
          </w:tcPr>
          <w:p w14:paraId="25383A58" w14:textId="77777777" w:rsidR="000C0060" w:rsidRPr="00822FBF" w:rsidRDefault="000C0060" w:rsidP="004F4BB1">
            <w:pPr>
              <w:pStyle w:val="B1"/>
              <w:spacing w:after="0"/>
              <w:ind w:left="0" w:firstLine="0"/>
              <w:rPr>
                <w:rFonts w:ascii="Arial" w:eastAsia="SimSun" w:hAnsi="Arial" w:cs="Arial"/>
                <w:sz w:val="16"/>
                <w:szCs w:val="16"/>
                <w:lang w:eastAsia="zh-CN"/>
              </w:rPr>
            </w:pPr>
            <w:r w:rsidRPr="00822FBF">
              <w:rPr>
                <w:rFonts w:ascii="Arial" w:hAnsi="Arial" w:cs="Arial"/>
                <w:sz w:val="16"/>
                <w:szCs w:val="16"/>
              </w:rPr>
              <w:t>5.5.2.1</w:t>
            </w:r>
          </w:p>
          <w:p w14:paraId="79230254" w14:textId="77777777" w:rsidR="000C0060" w:rsidRPr="00822FBF" w:rsidRDefault="000C0060" w:rsidP="00822FBF">
            <w:pPr>
              <w:spacing w:after="0"/>
              <w:ind w:left="241" w:hanging="241"/>
              <w:rPr>
                <w:rFonts w:ascii="Arial" w:hAnsi="Arial" w:cs="Arial"/>
                <w:sz w:val="16"/>
                <w:szCs w:val="16"/>
              </w:rPr>
            </w:pPr>
            <w:r w:rsidRPr="00822FBF">
              <w:rPr>
                <w:rFonts w:ascii="Arial" w:hAnsi="Arial" w:cs="Arial"/>
                <w:sz w:val="16"/>
                <w:szCs w:val="16"/>
              </w:rPr>
              <w:t>1&gt;</w:t>
            </w:r>
            <w:r w:rsidRPr="00822FBF">
              <w:rPr>
                <w:rFonts w:ascii="Arial" w:hAnsi="Arial" w:cs="Arial"/>
                <w:sz w:val="16"/>
                <w:szCs w:val="16"/>
              </w:rPr>
              <w:tab/>
              <w:t xml:space="preserve">if the received </w:t>
            </w:r>
            <w:r w:rsidRPr="00822FBF">
              <w:rPr>
                <w:rFonts w:ascii="Arial" w:hAnsi="Arial" w:cs="Arial"/>
                <w:i/>
                <w:sz w:val="16"/>
                <w:szCs w:val="16"/>
              </w:rPr>
              <w:t>measConfig</w:t>
            </w:r>
            <w:r w:rsidRPr="00822FBF">
              <w:rPr>
                <w:rFonts w:ascii="Arial" w:hAnsi="Arial" w:cs="Arial"/>
                <w:sz w:val="16"/>
                <w:szCs w:val="16"/>
              </w:rPr>
              <w:t xml:space="preserve"> includes the </w:t>
            </w:r>
            <w:r w:rsidRPr="00822FBF">
              <w:rPr>
                <w:rFonts w:ascii="Arial" w:hAnsi="Arial" w:cs="Arial"/>
                <w:i/>
                <w:sz w:val="16"/>
                <w:szCs w:val="16"/>
              </w:rPr>
              <w:t>ul-DelayConfig:</w:t>
            </w:r>
          </w:p>
          <w:p w14:paraId="4F1D51D7" w14:textId="77777777"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set the parameter </w:t>
            </w:r>
            <w:r w:rsidRPr="00822FBF">
              <w:rPr>
                <w:rFonts w:ascii="Arial" w:hAnsi="Arial" w:cs="Arial"/>
                <w:i/>
                <w:sz w:val="16"/>
                <w:szCs w:val="16"/>
              </w:rPr>
              <w:t xml:space="preserve">ul-DelayConfig </w:t>
            </w:r>
            <w:r w:rsidRPr="00822FBF">
              <w:rPr>
                <w:rFonts w:ascii="Arial" w:hAnsi="Arial" w:cs="Arial"/>
                <w:sz w:val="16"/>
                <w:szCs w:val="16"/>
              </w:rPr>
              <w:t xml:space="preserve">within </w:t>
            </w:r>
            <w:r w:rsidRPr="00822FBF">
              <w:rPr>
                <w:rFonts w:ascii="Arial" w:hAnsi="Arial" w:cs="Arial"/>
                <w:i/>
                <w:noProof/>
                <w:sz w:val="16"/>
                <w:szCs w:val="16"/>
              </w:rPr>
              <w:t>VarMeasConfig</w:t>
            </w:r>
            <w:r w:rsidRPr="00822FBF">
              <w:rPr>
                <w:rFonts w:ascii="Arial" w:hAnsi="Arial" w:cs="Arial"/>
                <w:sz w:val="16"/>
                <w:szCs w:val="16"/>
              </w:rPr>
              <w:t xml:space="preserve"> to the received value of </w:t>
            </w:r>
            <w:r w:rsidRPr="00822FBF">
              <w:rPr>
                <w:rFonts w:ascii="Arial" w:hAnsi="Arial" w:cs="Arial"/>
                <w:i/>
                <w:sz w:val="16"/>
                <w:szCs w:val="16"/>
              </w:rPr>
              <w:t>ul-DelayConfig;</w:t>
            </w:r>
          </w:p>
          <w:p w14:paraId="32D99294" w14:textId="77777777"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configure the PDCP layer to apply </w:t>
            </w:r>
            <w:r w:rsidRPr="00822FBF">
              <w:rPr>
                <w:rFonts w:ascii="Arial" w:hAnsi="Arial" w:cs="Arial"/>
                <w:i/>
                <w:sz w:val="16"/>
                <w:szCs w:val="16"/>
              </w:rPr>
              <w:t>ul-DelayConfig;</w:t>
            </w:r>
          </w:p>
          <w:p w14:paraId="5FD8F9B3" w14:textId="77777777" w:rsidR="000C0060" w:rsidRPr="00BD494B" w:rsidRDefault="000C0060" w:rsidP="004F4BB1">
            <w:pPr>
              <w:spacing w:after="0"/>
              <w:rPr>
                <w:rFonts w:ascii="Arial" w:hAnsi="Arial" w:cs="Arial"/>
                <w:noProof/>
                <w:sz w:val="16"/>
                <w:szCs w:val="16"/>
              </w:rPr>
            </w:pPr>
            <w:r w:rsidRPr="00822FBF">
              <w:rPr>
                <w:rFonts w:ascii="Arial" w:hAnsi="Arial" w:cs="Arial"/>
                <w:i/>
                <w:sz w:val="16"/>
                <w:szCs w:val="16"/>
              </w:rPr>
              <w:t>ul-DelayConfig</w:t>
            </w:r>
            <w:r w:rsidRPr="00822FBF">
              <w:rPr>
                <w:rFonts w:ascii="Arial" w:hAnsi="Arial" w:cs="Arial"/>
                <w:noProof/>
                <w:sz w:val="16"/>
                <w:szCs w:val="16"/>
              </w:rPr>
              <w:t xml:space="preserve"> </w:t>
            </w:r>
            <w:r w:rsidRPr="00822FBF">
              <w:rPr>
                <w:rFonts w:ascii="Arial" w:eastAsia="SimSun" w:hAnsi="Arial" w:cs="Arial"/>
                <w:noProof/>
                <w:sz w:val="16"/>
                <w:szCs w:val="16"/>
                <w:lang w:eastAsia="zh-CN"/>
              </w:rPr>
              <w:t xml:space="preserve"> is missing in </w:t>
            </w:r>
            <w:r w:rsidRPr="00822FBF">
              <w:rPr>
                <w:rFonts w:ascii="Arial" w:hAnsi="Arial" w:cs="Arial"/>
                <w:noProof/>
                <w:sz w:val="16"/>
                <w:szCs w:val="16"/>
              </w:rPr>
              <w:t>VarMeasConfig</w:t>
            </w:r>
          </w:p>
        </w:tc>
        <w:tc>
          <w:tcPr>
            <w:tcW w:w="746" w:type="dxa"/>
          </w:tcPr>
          <w:p w14:paraId="21F0423D" w14:textId="7E5D1E0B" w:rsidR="000C0060" w:rsidRPr="00BD494B" w:rsidRDefault="00BE0D09" w:rsidP="004F4BB1">
            <w:pPr>
              <w:spacing w:after="0"/>
              <w:rPr>
                <w:rFonts w:ascii="Arial" w:hAnsi="Arial" w:cs="Arial"/>
                <w:noProof/>
                <w:sz w:val="16"/>
                <w:szCs w:val="16"/>
              </w:rPr>
            </w:pPr>
            <w:r>
              <w:rPr>
                <w:rFonts w:ascii="Arial" w:hAnsi="Arial" w:cs="Arial"/>
                <w:noProof/>
                <w:sz w:val="16"/>
                <w:szCs w:val="16"/>
              </w:rPr>
              <w:t>1/2</w:t>
            </w:r>
          </w:p>
        </w:tc>
        <w:tc>
          <w:tcPr>
            <w:tcW w:w="5985" w:type="dxa"/>
          </w:tcPr>
          <w:p w14:paraId="1929DB74" w14:textId="77777777" w:rsidR="000C0060" w:rsidRPr="00011F4D" w:rsidRDefault="000C0060" w:rsidP="004F4BB1">
            <w:pPr>
              <w:pStyle w:val="PL"/>
              <w:shd w:val="clear" w:color="auto" w:fill="E6E6E6"/>
              <w:rPr>
                <w:lang w:eastAsia="zh-CN"/>
              </w:rPr>
            </w:pPr>
            <w:r w:rsidRPr="00011F4D">
              <w:rPr>
                <w:rFonts w:hint="eastAsia"/>
                <w:lang w:eastAsia="zh-CN"/>
              </w:rPr>
              <w:t>7.1</w:t>
            </w:r>
          </w:p>
          <w:p w14:paraId="75D4BAF1" w14:textId="77777777" w:rsidR="000C0060" w:rsidRPr="00011F4D" w:rsidRDefault="000C0060" w:rsidP="004F4BB1">
            <w:pPr>
              <w:pStyle w:val="PL"/>
              <w:shd w:val="clear" w:color="auto" w:fill="E6E6E6"/>
              <w:rPr>
                <w:lang w:eastAsia="zh-CN"/>
              </w:rPr>
            </w:pPr>
          </w:p>
          <w:p w14:paraId="7D14AC87" w14:textId="77777777" w:rsidR="000C0060" w:rsidRPr="00011F4D" w:rsidRDefault="000C0060" w:rsidP="004F4BB1">
            <w:pPr>
              <w:pStyle w:val="PL"/>
              <w:shd w:val="clear" w:color="auto" w:fill="E6E6E6"/>
            </w:pPr>
            <w:r w:rsidRPr="00011F4D">
              <w:t>VarMeasConfig ::=</w:t>
            </w:r>
            <w:r w:rsidRPr="00011F4D">
              <w:tab/>
            </w:r>
            <w:r w:rsidRPr="00011F4D">
              <w:tab/>
            </w:r>
            <w:r w:rsidRPr="00011F4D">
              <w:tab/>
            </w:r>
            <w:r w:rsidRPr="00011F4D">
              <w:tab/>
            </w:r>
            <w:r w:rsidRPr="00011F4D">
              <w:tab/>
              <w:t>SEQUENCE {</w:t>
            </w:r>
          </w:p>
          <w:p w14:paraId="1D2BB659" w14:textId="77777777" w:rsidR="000C0060" w:rsidRPr="00011F4D" w:rsidRDefault="000C0060" w:rsidP="004F4BB1">
            <w:pPr>
              <w:pStyle w:val="PL"/>
              <w:shd w:val="clear" w:color="auto" w:fill="E6E6E6"/>
            </w:pPr>
            <w:r w:rsidRPr="00011F4D">
              <w:tab/>
              <w:t>-- Measurement identities</w:t>
            </w:r>
          </w:p>
          <w:p w14:paraId="30FF3F30" w14:textId="77777777" w:rsidR="000C0060" w:rsidRPr="00011F4D" w:rsidRDefault="000C0060" w:rsidP="004F4BB1">
            <w:pPr>
              <w:pStyle w:val="PL"/>
              <w:shd w:val="clear" w:color="auto" w:fill="E6E6E6"/>
            </w:pPr>
            <w:r w:rsidRPr="00011F4D">
              <w:tab/>
              <w:t>measIdList</w:t>
            </w:r>
            <w:r w:rsidRPr="00011F4D">
              <w:tab/>
            </w:r>
            <w:r w:rsidRPr="00011F4D">
              <w:tab/>
            </w:r>
            <w:r w:rsidRPr="00011F4D">
              <w:tab/>
            </w:r>
            <w:r w:rsidRPr="00011F4D">
              <w:tab/>
            </w:r>
            <w:r w:rsidRPr="00011F4D">
              <w:tab/>
            </w:r>
            <w:r w:rsidRPr="00011F4D">
              <w:tab/>
            </w:r>
            <w:r w:rsidRPr="00011F4D">
              <w:tab/>
              <w:t>MeasIdToAddModList</w:t>
            </w:r>
            <w:r w:rsidRPr="00011F4D">
              <w:tab/>
            </w:r>
            <w:r w:rsidRPr="00011F4D">
              <w:tab/>
            </w:r>
            <w:r w:rsidRPr="00011F4D">
              <w:tab/>
            </w:r>
            <w:r w:rsidRPr="00011F4D">
              <w:tab/>
            </w:r>
            <w:r w:rsidRPr="00011F4D">
              <w:tab/>
              <w:t>OPTIONAL,</w:t>
            </w:r>
          </w:p>
          <w:p w14:paraId="4B27D985" w14:textId="77777777" w:rsidR="000C0060" w:rsidRPr="00011F4D" w:rsidRDefault="000C0060" w:rsidP="004F4BB1">
            <w:pPr>
              <w:pStyle w:val="PL"/>
              <w:shd w:val="clear" w:color="auto" w:fill="E6E6E6"/>
            </w:pPr>
            <w:r w:rsidRPr="00011F4D">
              <w:tab/>
              <w:t>measIdListExt-r12</w:t>
            </w:r>
            <w:r w:rsidRPr="00011F4D">
              <w:tab/>
            </w:r>
            <w:r w:rsidRPr="00011F4D">
              <w:tab/>
            </w:r>
            <w:r w:rsidRPr="00011F4D">
              <w:tab/>
            </w:r>
            <w:r w:rsidRPr="00011F4D">
              <w:tab/>
            </w:r>
            <w:r w:rsidRPr="00011F4D">
              <w:tab/>
              <w:t>MeasIdToAddModListExt-r12</w:t>
            </w:r>
            <w:r w:rsidRPr="00011F4D">
              <w:tab/>
            </w:r>
            <w:r w:rsidRPr="00011F4D">
              <w:tab/>
            </w:r>
            <w:r w:rsidRPr="00011F4D">
              <w:tab/>
              <w:t>OPTIONAL,</w:t>
            </w:r>
          </w:p>
          <w:p w14:paraId="52D0AF4A" w14:textId="77777777" w:rsidR="000C0060" w:rsidRPr="00011F4D" w:rsidRDefault="000C0060" w:rsidP="004F4BB1">
            <w:pPr>
              <w:pStyle w:val="PL"/>
              <w:shd w:val="clear" w:color="auto" w:fill="E6E6E6"/>
            </w:pPr>
            <w:r w:rsidRPr="00011F4D">
              <w:tab/>
              <w:t>-- Measurement objects</w:t>
            </w:r>
          </w:p>
          <w:p w14:paraId="2AE179E8" w14:textId="77777777" w:rsidR="000C0060" w:rsidRPr="00011F4D" w:rsidRDefault="000C0060" w:rsidP="004F4BB1">
            <w:pPr>
              <w:pStyle w:val="PL"/>
              <w:shd w:val="clear" w:color="auto" w:fill="E6E6E6"/>
              <w:rPr>
                <w:lang w:eastAsia="zh-CN"/>
              </w:rPr>
            </w:pPr>
            <w:r w:rsidRPr="00011F4D">
              <w:tab/>
              <w:t>measObjectList</w:t>
            </w:r>
            <w:r w:rsidRPr="00011F4D">
              <w:tab/>
            </w:r>
            <w:r w:rsidRPr="00011F4D">
              <w:tab/>
            </w:r>
            <w:r w:rsidRPr="00011F4D">
              <w:tab/>
            </w:r>
            <w:r w:rsidRPr="00011F4D">
              <w:tab/>
            </w:r>
            <w:r w:rsidRPr="00011F4D">
              <w:tab/>
            </w:r>
            <w:r w:rsidRPr="00011F4D">
              <w:tab/>
              <w:t>MeasObjectToAddModList</w:t>
            </w:r>
            <w:r w:rsidRPr="00011F4D">
              <w:tab/>
            </w:r>
            <w:r w:rsidRPr="00011F4D">
              <w:tab/>
            </w:r>
            <w:r w:rsidRPr="00011F4D">
              <w:tab/>
            </w:r>
            <w:r w:rsidRPr="00011F4D">
              <w:tab/>
              <w:t>OPTIONAL,</w:t>
            </w:r>
          </w:p>
          <w:p w14:paraId="270E92D3" w14:textId="77777777" w:rsidR="000C0060" w:rsidRPr="00011F4D" w:rsidRDefault="000C0060" w:rsidP="004F4BB1">
            <w:pPr>
              <w:pStyle w:val="PL"/>
              <w:shd w:val="clear" w:color="auto" w:fill="E6E6E6"/>
            </w:pPr>
            <w:r w:rsidRPr="00011F4D">
              <w:tab/>
              <w:t>measObjectList</w:t>
            </w:r>
            <w:r w:rsidRPr="00011F4D">
              <w:rPr>
                <w:rFonts w:hint="eastAsia"/>
                <w:lang w:eastAsia="zh-CN"/>
              </w:rPr>
              <w:t>-v9i0</w:t>
            </w:r>
            <w:r w:rsidRPr="00011F4D">
              <w:tab/>
            </w:r>
            <w:r w:rsidRPr="00011F4D">
              <w:tab/>
            </w:r>
            <w:r w:rsidRPr="00011F4D">
              <w:tab/>
            </w:r>
            <w:r w:rsidRPr="00011F4D">
              <w:tab/>
            </w:r>
            <w:r w:rsidRPr="00011F4D">
              <w:tab/>
              <w:t>MeasObjectToAddModList-v9e0</w:t>
            </w:r>
            <w:r w:rsidRPr="00011F4D">
              <w:tab/>
            </w:r>
            <w:r w:rsidRPr="00011F4D">
              <w:tab/>
            </w:r>
            <w:r w:rsidRPr="00011F4D">
              <w:tab/>
              <w:t>OPTIONAL,</w:t>
            </w:r>
          </w:p>
          <w:p w14:paraId="75235E73" w14:textId="77777777" w:rsidR="000C0060" w:rsidRPr="00011F4D" w:rsidRDefault="000C0060" w:rsidP="004F4BB1">
            <w:pPr>
              <w:pStyle w:val="PL"/>
              <w:shd w:val="clear" w:color="auto" w:fill="E6E6E6"/>
              <w:rPr>
                <w:lang w:eastAsia="zh-CN"/>
              </w:rPr>
            </w:pPr>
            <w:r w:rsidRPr="00011F4D">
              <w:tab/>
              <w:t>-- Reporting configurations</w:t>
            </w:r>
          </w:p>
          <w:p w14:paraId="68EB4BA6" w14:textId="77777777" w:rsidR="000C0060" w:rsidRPr="00011F4D" w:rsidRDefault="000C0060" w:rsidP="004F4BB1">
            <w:pPr>
              <w:pStyle w:val="PL"/>
              <w:shd w:val="clear" w:color="auto" w:fill="E6E6E6"/>
            </w:pPr>
            <w:r w:rsidRPr="00011F4D">
              <w:tab/>
              <w:t>reportConfigList</w:t>
            </w:r>
            <w:r w:rsidRPr="00011F4D">
              <w:tab/>
            </w:r>
            <w:r w:rsidRPr="00011F4D">
              <w:tab/>
            </w:r>
            <w:r w:rsidRPr="00011F4D">
              <w:tab/>
            </w:r>
            <w:r w:rsidRPr="00011F4D">
              <w:tab/>
            </w:r>
            <w:r w:rsidRPr="00011F4D">
              <w:tab/>
              <w:t>ReportConfigToAddModList</w:t>
            </w:r>
            <w:r w:rsidRPr="00011F4D">
              <w:tab/>
            </w:r>
            <w:r w:rsidRPr="00011F4D">
              <w:tab/>
            </w:r>
            <w:r w:rsidRPr="00011F4D">
              <w:tab/>
              <w:t>OPTIONAL,</w:t>
            </w:r>
          </w:p>
          <w:p w14:paraId="25C21279" w14:textId="77777777" w:rsidR="000C0060" w:rsidRPr="00011F4D" w:rsidRDefault="000C0060" w:rsidP="004F4BB1">
            <w:pPr>
              <w:pStyle w:val="PL"/>
              <w:shd w:val="clear" w:color="auto" w:fill="E6E6E6"/>
            </w:pPr>
            <w:r w:rsidRPr="00011F4D">
              <w:tab/>
              <w:t>-- Other parameters</w:t>
            </w:r>
          </w:p>
          <w:p w14:paraId="214B6667" w14:textId="77777777" w:rsidR="000C0060" w:rsidRPr="00011F4D" w:rsidRDefault="000C0060" w:rsidP="004F4BB1">
            <w:pPr>
              <w:pStyle w:val="PL"/>
              <w:shd w:val="clear" w:color="auto" w:fill="E6E6E6"/>
            </w:pPr>
            <w:r w:rsidRPr="00011F4D">
              <w:tab/>
              <w:t>quantityConfig</w:t>
            </w:r>
            <w:r w:rsidRPr="00011F4D">
              <w:tab/>
            </w:r>
            <w:r w:rsidRPr="00011F4D">
              <w:tab/>
            </w:r>
            <w:r w:rsidRPr="00011F4D">
              <w:tab/>
            </w:r>
            <w:r w:rsidRPr="00011F4D">
              <w:tab/>
            </w:r>
            <w:r w:rsidRPr="00011F4D">
              <w:tab/>
            </w:r>
            <w:r w:rsidRPr="00011F4D">
              <w:tab/>
              <w:t>QuantityConfig</w:t>
            </w:r>
            <w:r w:rsidRPr="00011F4D">
              <w:tab/>
            </w:r>
            <w:r w:rsidRPr="00011F4D">
              <w:tab/>
            </w:r>
            <w:r w:rsidRPr="00011F4D">
              <w:tab/>
            </w:r>
            <w:r w:rsidRPr="00011F4D">
              <w:tab/>
            </w:r>
            <w:r w:rsidRPr="00011F4D">
              <w:tab/>
            </w:r>
            <w:r w:rsidRPr="00011F4D">
              <w:tab/>
              <w:t>OPTIONAL,</w:t>
            </w:r>
          </w:p>
          <w:p w14:paraId="64A44AF8" w14:textId="77777777" w:rsidR="000C0060" w:rsidRPr="00011F4D" w:rsidRDefault="000C0060" w:rsidP="004F4BB1">
            <w:pPr>
              <w:pStyle w:val="PL"/>
              <w:shd w:val="clear" w:color="auto" w:fill="E6E6E6"/>
            </w:pPr>
            <w:r w:rsidRPr="00011F4D">
              <w:tab/>
              <w:t>measScaleFactor-r12</w:t>
            </w:r>
            <w:r w:rsidRPr="00011F4D">
              <w:tab/>
            </w:r>
            <w:r w:rsidRPr="00011F4D">
              <w:tab/>
            </w:r>
            <w:r w:rsidRPr="00011F4D">
              <w:tab/>
            </w:r>
            <w:r w:rsidRPr="00011F4D">
              <w:tab/>
            </w:r>
            <w:r w:rsidRPr="00011F4D">
              <w:tab/>
              <w:t>MeasScaleFactor-r12</w:t>
            </w:r>
            <w:r w:rsidRPr="00011F4D">
              <w:tab/>
            </w:r>
            <w:r w:rsidRPr="00011F4D">
              <w:tab/>
            </w:r>
            <w:r w:rsidRPr="00011F4D">
              <w:tab/>
            </w:r>
            <w:r w:rsidRPr="00011F4D">
              <w:tab/>
            </w:r>
            <w:r w:rsidRPr="00011F4D">
              <w:tab/>
              <w:t xml:space="preserve">OPTIONAL, </w:t>
            </w:r>
          </w:p>
          <w:p w14:paraId="0DDCE5DC" w14:textId="77777777" w:rsidR="000C0060" w:rsidRPr="00011F4D" w:rsidRDefault="000C0060" w:rsidP="004F4BB1">
            <w:pPr>
              <w:pStyle w:val="PL"/>
              <w:shd w:val="clear" w:color="auto" w:fill="E6E6E6"/>
            </w:pPr>
            <w:r w:rsidRPr="00011F4D">
              <w:tab/>
              <w:t>s-Measure</w:t>
            </w:r>
            <w:r w:rsidRPr="00011F4D">
              <w:tab/>
            </w:r>
            <w:r w:rsidRPr="00011F4D">
              <w:tab/>
            </w:r>
            <w:r w:rsidRPr="00011F4D">
              <w:tab/>
            </w:r>
            <w:r w:rsidRPr="00011F4D">
              <w:tab/>
            </w:r>
            <w:r w:rsidRPr="00011F4D">
              <w:tab/>
            </w:r>
            <w:r w:rsidRPr="00011F4D">
              <w:tab/>
            </w:r>
            <w:r w:rsidRPr="00011F4D">
              <w:tab/>
              <w:t>INTEGER (-140..-44)</w:t>
            </w:r>
            <w:r w:rsidRPr="00011F4D">
              <w:tab/>
            </w:r>
            <w:r w:rsidRPr="00011F4D">
              <w:tab/>
            </w:r>
            <w:r w:rsidRPr="00011F4D">
              <w:tab/>
            </w:r>
            <w:r w:rsidRPr="00011F4D">
              <w:tab/>
            </w:r>
            <w:r w:rsidRPr="00011F4D">
              <w:tab/>
              <w:t>OPTIONAL,</w:t>
            </w:r>
          </w:p>
          <w:p w14:paraId="6E6AF39F" w14:textId="77777777" w:rsidR="000C0060" w:rsidRPr="00011F4D" w:rsidRDefault="000C0060" w:rsidP="004F4BB1">
            <w:pPr>
              <w:pStyle w:val="PL"/>
              <w:shd w:val="clear" w:color="auto" w:fill="E6E6E6"/>
            </w:pPr>
            <w:r w:rsidRPr="00011F4D">
              <w:tab/>
              <w:t>speedStatePars</w:t>
            </w:r>
            <w:r w:rsidRPr="00011F4D">
              <w:tab/>
            </w:r>
            <w:r w:rsidRPr="00011F4D">
              <w:tab/>
            </w:r>
            <w:r w:rsidRPr="00011F4D">
              <w:tab/>
            </w:r>
            <w:r w:rsidRPr="00011F4D">
              <w:tab/>
            </w:r>
            <w:r w:rsidRPr="00011F4D">
              <w:tab/>
            </w:r>
            <w:r w:rsidRPr="00011F4D">
              <w:tab/>
              <w:t>CHOICE {</w:t>
            </w:r>
          </w:p>
          <w:p w14:paraId="18111EA3" w14:textId="77777777" w:rsidR="000C0060" w:rsidRPr="00011F4D" w:rsidRDefault="000C0060" w:rsidP="004F4BB1">
            <w:pPr>
              <w:pStyle w:val="PL"/>
              <w:shd w:val="clear" w:color="auto" w:fill="E6E6E6"/>
            </w:pPr>
            <w:r w:rsidRPr="00011F4D">
              <w:tab/>
            </w:r>
            <w:r w:rsidRPr="00011F4D">
              <w:tab/>
              <w:t>release</w:t>
            </w:r>
            <w:r w:rsidRPr="00011F4D">
              <w:tab/>
            </w:r>
            <w:r w:rsidRPr="00011F4D">
              <w:tab/>
            </w:r>
            <w:r w:rsidRPr="00011F4D">
              <w:tab/>
            </w:r>
            <w:r w:rsidRPr="00011F4D">
              <w:tab/>
            </w:r>
            <w:r w:rsidRPr="00011F4D">
              <w:tab/>
            </w:r>
            <w:r w:rsidRPr="00011F4D">
              <w:tab/>
            </w:r>
            <w:r w:rsidRPr="00011F4D">
              <w:tab/>
            </w:r>
            <w:r w:rsidRPr="00011F4D">
              <w:tab/>
              <w:t>NULL,</w:t>
            </w:r>
          </w:p>
          <w:p w14:paraId="63D12110" w14:textId="77777777" w:rsidR="000C0060" w:rsidRPr="00011F4D" w:rsidRDefault="000C0060" w:rsidP="004F4BB1">
            <w:pPr>
              <w:pStyle w:val="PL"/>
              <w:shd w:val="clear" w:color="auto" w:fill="E6E6E6"/>
            </w:pPr>
            <w:r w:rsidRPr="00011F4D">
              <w:tab/>
            </w:r>
            <w:r w:rsidRPr="00011F4D">
              <w:tab/>
              <w:t>setup</w:t>
            </w:r>
            <w:r w:rsidRPr="00011F4D">
              <w:tab/>
            </w:r>
            <w:r w:rsidRPr="00011F4D">
              <w:tab/>
            </w:r>
            <w:r w:rsidRPr="00011F4D">
              <w:tab/>
            </w:r>
            <w:r w:rsidRPr="00011F4D">
              <w:tab/>
            </w:r>
            <w:r w:rsidRPr="00011F4D">
              <w:tab/>
            </w:r>
            <w:r w:rsidRPr="00011F4D">
              <w:tab/>
            </w:r>
            <w:r w:rsidRPr="00011F4D">
              <w:tab/>
            </w:r>
            <w:r w:rsidRPr="00011F4D">
              <w:tab/>
              <w:t>SEQUENCE {</w:t>
            </w:r>
          </w:p>
          <w:p w14:paraId="68EE5873" w14:textId="77777777" w:rsidR="000C0060" w:rsidRPr="00011F4D" w:rsidRDefault="000C0060" w:rsidP="004F4BB1">
            <w:pPr>
              <w:pStyle w:val="PL"/>
              <w:shd w:val="clear" w:color="auto" w:fill="E6E6E6"/>
            </w:pPr>
            <w:r w:rsidRPr="00011F4D">
              <w:tab/>
            </w:r>
            <w:r w:rsidRPr="00011F4D">
              <w:tab/>
            </w:r>
            <w:r w:rsidRPr="00011F4D">
              <w:tab/>
              <w:t>mobilityStateParameters</w:t>
            </w:r>
            <w:r w:rsidRPr="00011F4D">
              <w:tab/>
            </w:r>
            <w:r w:rsidRPr="00011F4D">
              <w:tab/>
            </w:r>
            <w:r w:rsidRPr="00011F4D">
              <w:tab/>
            </w:r>
            <w:r w:rsidRPr="00011F4D">
              <w:tab/>
              <w:t>MobilityStateParameters,</w:t>
            </w:r>
          </w:p>
          <w:p w14:paraId="1AC4145D" w14:textId="77777777" w:rsidR="000C0060" w:rsidRPr="00011F4D" w:rsidRDefault="000C0060" w:rsidP="004F4BB1">
            <w:pPr>
              <w:pStyle w:val="PL"/>
              <w:shd w:val="clear" w:color="auto" w:fill="E6E6E6"/>
            </w:pPr>
            <w:r w:rsidRPr="00011F4D">
              <w:tab/>
            </w:r>
            <w:r w:rsidRPr="00011F4D">
              <w:tab/>
            </w:r>
            <w:r w:rsidRPr="00011F4D">
              <w:tab/>
              <w:t>timeToTrigger-SF</w:t>
            </w:r>
            <w:r w:rsidRPr="00011F4D">
              <w:tab/>
            </w:r>
            <w:r w:rsidRPr="00011F4D">
              <w:tab/>
            </w:r>
            <w:r w:rsidRPr="00011F4D">
              <w:tab/>
            </w:r>
            <w:r w:rsidRPr="00011F4D">
              <w:tab/>
            </w:r>
            <w:r w:rsidRPr="00011F4D">
              <w:tab/>
              <w:t>SpeedStateScaleFactors</w:t>
            </w:r>
          </w:p>
          <w:p w14:paraId="6F4DEC6E" w14:textId="77777777" w:rsidR="000C0060" w:rsidRPr="00011F4D" w:rsidRDefault="000C0060" w:rsidP="004F4BB1">
            <w:pPr>
              <w:pStyle w:val="PL"/>
              <w:shd w:val="clear" w:color="auto" w:fill="E6E6E6"/>
            </w:pPr>
            <w:r w:rsidRPr="00011F4D">
              <w:tab/>
            </w:r>
            <w:r w:rsidRPr="00011F4D">
              <w:tab/>
              <w:t>}</w:t>
            </w:r>
          </w:p>
          <w:p w14:paraId="1B741E17" w14:textId="77777777" w:rsidR="000C0060" w:rsidRPr="00011F4D" w:rsidRDefault="000C0060" w:rsidP="004F4BB1">
            <w:pPr>
              <w:pStyle w:val="PL"/>
              <w:shd w:val="clear" w:color="auto" w:fill="E6E6E6"/>
            </w:pPr>
            <w:r w:rsidRPr="00011F4D">
              <w:tab/>
              <w:t>}</w:t>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t>OPTIONAL,</w:t>
            </w:r>
          </w:p>
          <w:p w14:paraId="50B32202" w14:textId="77777777" w:rsidR="000C0060" w:rsidRDefault="000C0060" w:rsidP="004F4BB1">
            <w:pPr>
              <w:pStyle w:val="PL"/>
              <w:shd w:val="clear" w:color="auto" w:fill="E6E6E6"/>
              <w:rPr>
                <w:lang w:eastAsia="zh-CN"/>
              </w:rPr>
            </w:pPr>
            <w:r w:rsidRPr="00011F4D">
              <w:tab/>
              <w:t>allowInterruptions-r11</w:t>
            </w:r>
            <w:r w:rsidRPr="00011F4D">
              <w:tab/>
            </w:r>
            <w:r w:rsidRPr="00011F4D">
              <w:tab/>
            </w:r>
            <w:r w:rsidRPr="00011F4D">
              <w:tab/>
              <w:t>BOOLEAN</w:t>
            </w:r>
            <w:r w:rsidRPr="00011F4D">
              <w:tab/>
            </w:r>
            <w:r w:rsidRPr="00011F4D">
              <w:tab/>
            </w:r>
          </w:p>
          <w:p w14:paraId="032C95C6" w14:textId="4654849F" w:rsidR="000C0060" w:rsidRPr="00DC2867" w:rsidRDefault="000C0060" w:rsidP="004F4BB1">
            <w:pPr>
              <w:pStyle w:val="PL"/>
              <w:shd w:val="clear" w:color="auto" w:fill="E6E6E6"/>
              <w:rPr>
                <w:color w:val="FF0000"/>
                <w:u w:val="single"/>
                <w:lang w:val="sv-SE" w:eastAsia="zh-CN"/>
              </w:rPr>
            </w:pPr>
            <w:r w:rsidRPr="00011F4D">
              <w:tab/>
            </w:r>
            <w:r w:rsidRPr="00011F4D">
              <w:tab/>
            </w:r>
            <w:r w:rsidRPr="00011F4D">
              <w:tab/>
            </w:r>
            <w:r w:rsidRPr="00011F4D">
              <w:tab/>
            </w:r>
            <w:r w:rsidRPr="00011F4D">
              <w:tab/>
            </w:r>
            <w:r w:rsidRPr="00011F4D">
              <w:tab/>
              <w:t>OPTIONAL</w:t>
            </w:r>
            <w:r w:rsidR="00DC2867">
              <w:rPr>
                <w:color w:val="FF0000"/>
                <w:u w:val="single"/>
              </w:rPr>
              <w:t>,</w:t>
            </w:r>
          </w:p>
          <w:p w14:paraId="607A87BF" w14:textId="1FB6CA54" w:rsidR="000C0060" w:rsidRPr="00DC2867" w:rsidRDefault="000C0060" w:rsidP="00B007EE">
            <w:pPr>
              <w:pStyle w:val="PL"/>
              <w:shd w:val="clear" w:color="auto" w:fill="E6E6E6"/>
              <w:ind w:firstLineChars="250" w:firstLine="400"/>
              <w:rPr>
                <w:color w:val="FF0000"/>
                <w:u w:val="single"/>
                <w:lang w:eastAsia="zh-CN"/>
              </w:rPr>
            </w:pPr>
            <w:r w:rsidRPr="00DC2867">
              <w:rPr>
                <w:color w:val="FF0000"/>
                <w:u w:val="single"/>
              </w:rPr>
              <w:t>ul-DelayConfig</w:t>
            </w:r>
            <w:r w:rsidR="00DC2867" w:rsidRPr="00DC2867">
              <w:rPr>
                <w:color w:val="FF0000"/>
                <w:u w:val="single"/>
              </w:rPr>
              <w:tab/>
            </w:r>
            <w:r w:rsidR="00DC2867" w:rsidRPr="00DC2867">
              <w:rPr>
                <w:color w:val="FF0000"/>
                <w:u w:val="single"/>
              </w:rPr>
              <w:tab/>
            </w:r>
            <w:r w:rsidR="00DC2867" w:rsidRPr="00DC2867">
              <w:rPr>
                <w:color w:val="FF0000"/>
                <w:u w:val="single"/>
              </w:rPr>
              <w:tab/>
            </w:r>
            <w:r w:rsidR="00DC2867" w:rsidRPr="00DC2867">
              <w:rPr>
                <w:color w:val="FF0000"/>
                <w:u w:val="single"/>
              </w:rPr>
              <w:tab/>
            </w:r>
            <w:r w:rsidRPr="00DC2867">
              <w:rPr>
                <w:color w:val="FF0000"/>
                <w:u w:val="single"/>
              </w:rPr>
              <w:t>OPTIONAL</w:t>
            </w:r>
          </w:p>
          <w:p w14:paraId="16DAB287" w14:textId="54E0682A" w:rsidR="00DC2867" w:rsidRPr="00DC2867" w:rsidRDefault="000C0060" w:rsidP="00DC2867">
            <w:pPr>
              <w:pStyle w:val="PL"/>
              <w:pBdr>
                <w:bottom w:val="single" w:sz="6" w:space="1" w:color="auto"/>
              </w:pBdr>
              <w:shd w:val="clear" w:color="auto" w:fill="E6E6E6"/>
            </w:pPr>
            <w:r w:rsidRPr="00011F4D">
              <w:t>}</w:t>
            </w:r>
          </w:p>
          <w:p w14:paraId="694429CC" w14:textId="54E0682A" w:rsidR="00F578E4" w:rsidRPr="00DC2867" w:rsidRDefault="00F578E4" w:rsidP="00700E44">
            <w:pPr>
              <w:spacing w:after="0"/>
              <w:rPr>
                <w:rFonts w:ascii="Arial" w:hAnsi="Arial" w:cs="Arial"/>
                <w:color w:val="1F497D" w:themeColor="text2"/>
                <w:sz w:val="16"/>
                <w:szCs w:val="16"/>
              </w:rPr>
            </w:pPr>
            <w:r w:rsidRPr="00DC2867">
              <w:rPr>
                <w:rFonts w:ascii="Arial" w:hAnsi="Arial" w:cs="Arial"/>
                <w:b/>
                <w:color w:val="1F497D" w:themeColor="text2"/>
                <w:sz w:val="16"/>
                <w:szCs w:val="16"/>
              </w:rPr>
              <w:t>Ericsson:</w:t>
            </w:r>
            <w:r w:rsidRPr="00DC2867">
              <w:rPr>
                <w:rFonts w:ascii="Arial" w:hAnsi="Arial" w:cs="Arial"/>
                <w:color w:val="1F497D" w:themeColor="text2"/>
                <w:sz w:val="16"/>
                <w:szCs w:val="16"/>
              </w:rPr>
              <w:t xml:space="preserve"> Agree, but from the Huawei proposal above it looks like </w:t>
            </w:r>
            <w:r w:rsidRPr="00DC2867">
              <w:rPr>
                <w:rFonts w:ascii="Arial" w:hAnsi="Arial" w:cs="Arial"/>
                <w:i/>
                <w:color w:val="1F497D" w:themeColor="text2"/>
                <w:sz w:val="16"/>
                <w:szCs w:val="16"/>
              </w:rPr>
              <w:t>ul-DelayConfig</w:t>
            </w:r>
            <w:r w:rsidRPr="00DC2867">
              <w:rPr>
                <w:rFonts w:ascii="Arial" w:hAnsi="Arial" w:cs="Arial"/>
                <w:color w:val="1F497D" w:themeColor="text2"/>
                <w:sz w:val="16"/>
                <w:szCs w:val="16"/>
              </w:rPr>
              <w:t xml:space="preserve"> has no type which is incorrect.</w:t>
            </w:r>
          </w:p>
          <w:p w14:paraId="77046A32" w14:textId="77777777" w:rsidR="00F578E4" w:rsidRPr="00DC2867" w:rsidRDefault="00F578E4" w:rsidP="00700E44">
            <w:pPr>
              <w:spacing w:after="0"/>
              <w:rPr>
                <w:rFonts w:ascii="Arial" w:hAnsi="Arial" w:cs="Arial"/>
                <w:color w:val="1F497D" w:themeColor="text2"/>
                <w:sz w:val="16"/>
                <w:szCs w:val="16"/>
              </w:rPr>
            </w:pPr>
            <w:r w:rsidRPr="00DC2867">
              <w:rPr>
                <w:rFonts w:ascii="Arial" w:hAnsi="Arial" w:cs="Arial"/>
                <w:color w:val="1F497D" w:themeColor="text2"/>
                <w:sz w:val="16"/>
                <w:szCs w:val="16"/>
              </w:rPr>
              <w:lastRenderedPageBreak/>
              <w:t xml:space="preserve">It should be something like: </w:t>
            </w:r>
          </w:p>
          <w:p w14:paraId="7F6B005D" w14:textId="77777777" w:rsidR="00F578E4" w:rsidRPr="00D05729" w:rsidRDefault="00F578E4" w:rsidP="00700E44">
            <w:pPr>
              <w:pStyle w:val="PL"/>
              <w:shd w:val="clear" w:color="auto" w:fill="E6E6E6"/>
            </w:pPr>
            <w:r>
              <w:t>ul-DelayConfig-r13</w:t>
            </w:r>
            <w:r>
              <w:tab/>
            </w:r>
            <w:r>
              <w:tab/>
            </w:r>
            <w:r>
              <w:tab/>
            </w:r>
            <w:r w:rsidRPr="00DC2867">
              <w:rPr>
                <w:color w:val="FF0000"/>
                <w:u w:val="single"/>
              </w:rPr>
              <w:t>UL-DelayConfig-r13</w:t>
            </w:r>
            <w:r>
              <w:br/>
            </w:r>
            <w:r>
              <w:tab/>
            </w:r>
            <w:r>
              <w:tab/>
              <w:t>OPTIONAL</w:t>
            </w:r>
          </w:p>
          <w:p w14:paraId="46F9E7E5" w14:textId="77777777" w:rsidR="00F578E4" w:rsidRDefault="00F578E4" w:rsidP="00700E44">
            <w:pPr>
              <w:spacing w:after="0"/>
              <w:rPr>
                <w:rFonts w:ascii="Arial" w:hAnsi="Arial" w:cs="Arial"/>
                <w:sz w:val="16"/>
                <w:szCs w:val="16"/>
              </w:rPr>
            </w:pPr>
          </w:p>
          <w:p w14:paraId="0E42E948" w14:textId="77777777" w:rsidR="000C0060" w:rsidRDefault="00A5423C" w:rsidP="00B007EE">
            <w:pPr>
              <w:pBdr>
                <w:bottom w:val="single" w:sz="6" w:space="1" w:color="auto"/>
              </w:pBdr>
              <w:spacing w:after="0"/>
              <w:rPr>
                <w:rFonts w:ascii="Arial" w:eastAsiaTheme="minorEastAsia" w:hAnsi="Arial" w:cs="Arial"/>
                <w:color w:val="1F497D" w:themeColor="text2"/>
                <w:sz w:val="16"/>
                <w:szCs w:val="16"/>
                <w:lang w:eastAsia="ja-JP"/>
              </w:rPr>
            </w:pPr>
            <w:r w:rsidRPr="00DC2867">
              <w:rPr>
                <w:rFonts w:ascii="Arial" w:eastAsiaTheme="minorEastAsia" w:hAnsi="Arial" w:cs="Arial"/>
                <w:b/>
                <w:color w:val="1F497D" w:themeColor="text2"/>
                <w:sz w:val="16"/>
                <w:szCs w:val="16"/>
                <w:lang w:eastAsia="ja-JP"/>
              </w:rPr>
              <w:t>DCM</w:t>
            </w:r>
            <w:r w:rsidR="003544DA" w:rsidRPr="00DC2867">
              <w:rPr>
                <w:rFonts w:ascii="Arial" w:eastAsiaTheme="minorEastAsia" w:hAnsi="Arial" w:cs="Arial"/>
                <w:b/>
                <w:color w:val="1F497D" w:themeColor="text2"/>
                <w:sz w:val="16"/>
                <w:szCs w:val="16"/>
                <w:lang w:eastAsia="ja-JP"/>
              </w:rPr>
              <w:t>:</w:t>
            </w:r>
            <w:r w:rsidR="003544DA" w:rsidRPr="00DC2867">
              <w:rPr>
                <w:rFonts w:ascii="Arial" w:eastAsiaTheme="minorEastAsia" w:hAnsi="Arial" w:cs="Arial"/>
                <w:color w:val="1F497D" w:themeColor="text2"/>
                <w:sz w:val="16"/>
                <w:szCs w:val="16"/>
                <w:lang w:eastAsia="ja-JP"/>
              </w:rPr>
              <w:t xml:space="preserve"> Agree with Ericsson.</w:t>
            </w:r>
          </w:p>
          <w:p w14:paraId="0643AC2F" w14:textId="77777777" w:rsidR="00BA4984" w:rsidRPr="00FE164A" w:rsidRDefault="00BA4984" w:rsidP="00B007EE">
            <w:pPr>
              <w:spacing w:after="0"/>
              <w:rPr>
                <w:rFonts w:ascii="Arial" w:eastAsiaTheme="minorEastAsia" w:hAnsi="Arial" w:cs="Arial"/>
                <w:b/>
                <w:color w:val="C0504D" w:themeColor="accent2"/>
                <w:sz w:val="16"/>
                <w:szCs w:val="16"/>
                <w:lang w:eastAsia="ja-JP"/>
              </w:rPr>
            </w:pPr>
            <w:r w:rsidRPr="00FE164A">
              <w:rPr>
                <w:rFonts w:ascii="Arial" w:eastAsiaTheme="minorEastAsia" w:hAnsi="Arial" w:cs="Arial"/>
                <w:b/>
                <w:color w:val="C0504D" w:themeColor="accent2"/>
                <w:sz w:val="16"/>
                <w:szCs w:val="16"/>
                <w:lang w:eastAsia="ja-JP"/>
              </w:rPr>
              <w:t>Chair:</w:t>
            </w:r>
          </w:p>
          <w:p w14:paraId="7C421C9F" w14:textId="3A0CC0A2" w:rsidR="00BA4984" w:rsidRPr="00B007EE" w:rsidRDefault="00BA4984" w:rsidP="00B007EE">
            <w:pPr>
              <w:spacing w:after="0"/>
              <w:rPr>
                <w:rFonts w:ascii="Arial" w:hAnsi="Arial" w:cs="Arial"/>
                <w:sz w:val="16"/>
                <w:szCs w:val="16"/>
              </w:rPr>
            </w:pPr>
            <w:r w:rsidRPr="00FE164A">
              <w:rPr>
                <w:rFonts w:ascii="Arial" w:eastAsiaTheme="minorEastAsia" w:hAnsi="Arial" w:cs="Arial"/>
                <w:color w:val="C0504D" w:themeColor="accent2"/>
                <w:sz w:val="16"/>
                <w:szCs w:val="16"/>
                <w:lang w:eastAsia="ja-JP"/>
              </w:rPr>
              <w:t>=&gt; Needs to be revisited after the configuration structure for ul delay config is concluded.</w:t>
            </w:r>
          </w:p>
        </w:tc>
        <w:tc>
          <w:tcPr>
            <w:tcW w:w="1351" w:type="dxa"/>
          </w:tcPr>
          <w:p w14:paraId="0F50F733" w14:textId="04A911FB" w:rsidR="000C0060" w:rsidRPr="00BD494B" w:rsidRDefault="005F26BA" w:rsidP="004F4BB1">
            <w:pPr>
              <w:spacing w:after="0"/>
              <w:rPr>
                <w:rFonts w:ascii="Arial" w:hAnsi="Arial" w:cs="Arial"/>
                <w:noProof/>
                <w:sz w:val="16"/>
                <w:szCs w:val="16"/>
              </w:rPr>
            </w:pPr>
            <w:r>
              <w:rPr>
                <w:rFonts w:ascii="Arial" w:hAnsi="Arial" w:cs="Arial"/>
                <w:noProof/>
                <w:sz w:val="16"/>
                <w:szCs w:val="16"/>
              </w:rPr>
              <w:lastRenderedPageBreak/>
              <w:t>Open</w:t>
            </w:r>
            <w:r w:rsidR="00BE0D09">
              <w:rPr>
                <w:rFonts w:ascii="Arial" w:hAnsi="Arial" w:cs="Arial"/>
                <w:noProof/>
                <w:sz w:val="16"/>
                <w:szCs w:val="16"/>
              </w:rPr>
              <w:t xml:space="preserve"> </w:t>
            </w:r>
            <w:r w:rsidR="00125049">
              <w:rPr>
                <w:rFonts w:ascii="Arial" w:hAnsi="Arial" w:cs="Arial"/>
                <w:noProof/>
                <w:sz w:val="16"/>
                <w:szCs w:val="16"/>
              </w:rPr>
              <w:t xml:space="preserve">(General CR) </w:t>
            </w:r>
            <w:r w:rsidR="00BE0D09">
              <w:rPr>
                <w:rFonts w:ascii="Arial" w:hAnsi="Arial" w:cs="Arial"/>
                <w:noProof/>
                <w:sz w:val="16"/>
                <w:szCs w:val="16"/>
              </w:rPr>
              <w:t>(ASN.1)</w:t>
            </w:r>
          </w:p>
        </w:tc>
      </w:tr>
      <w:tr w:rsidR="00CD5C72" w:rsidRPr="00BD494B" w14:paraId="20A0D7F3" w14:textId="77777777" w:rsidTr="00C7688C">
        <w:tc>
          <w:tcPr>
            <w:tcW w:w="16132" w:type="dxa"/>
            <w:gridSpan w:val="6"/>
            <w:shd w:val="clear" w:color="auto" w:fill="FFFF99"/>
          </w:tcPr>
          <w:p w14:paraId="03CB12E7" w14:textId="23E22AF6"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lastRenderedPageBreak/>
              <w:t>7.2</w:t>
            </w:r>
            <w:r w:rsidRPr="00BD494B">
              <w:rPr>
                <w:rFonts w:ascii="Arial" w:hAnsi="Arial" w:cs="Arial"/>
                <w:b/>
                <w:noProof/>
                <w:sz w:val="16"/>
                <w:szCs w:val="16"/>
              </w:rPr>
              <w:tab/>
              <w:t>Counters</w:t>
            </w:r>
          </w:p>
        </w:tc>
      </w:tr>
      <w:tr w:rsidR="00CD5C72" w:rsidRPr="00BD494B" w14:paraId="0D85454E" w14:textId="77777777" w:rsidTr="00C7688C">
        <w:tc>
          <w:tcPr>
            <w:tcW w:w="752" w:type="dxa"/>
          </w:tcPr>
          <w:p w14:paraId="55894950" w14:textId="77777777" w:rsidR="00CD5C72" w:rsidRPr="00BD494B" w:rsidRDefault="00CD5C72" w:rsidP="004F4BB1">
            <w:pPr>
              <w:spacing w:after="0"/>
              <w:rPr>
                <w:rFonts w:ascii="Arial" w:hAnsi="Arial" w:cs="Arial"/>
                <w:noProof/>
                <w:sz w:val="16"/>
                <w:szCs w:val="16"/>
              </w:rPr>
            </w:pPr>
          </w:p>
        </w:tc>
        <w:tc>
          <w:tcPr>
            <w:tcW w:w="3177" w:type="dxa"/>
          </w:tcPr>
          <w:p w14:paraId="0ECE5935" w14:textId="77777777" w:rsidR="00CD5C72" w:rsidRPr="00BD494B" w:rsidRDefault="00CD5C72" w:rsidP="004F4BB1">
            <w:pPr>
              <w:spacing w:after="0"/>
              <w:rPr>
                <w:rFonts w:ascii="Arial" w:hAnsi="Arial" w:cs="Arial"/>
                <w:noProof/>
                <w:sz w:val="16"/>
                <w:szCs w:val="16"/>
              </w:rPr>
            </w:pPr>
          </w:p>
        </w:tc>
        <w:tc>
          <w:tcPr>
            <w:tcW w:w="4121" w:type="dxa"/>
          </w:tcPr>
          <w:p w14:paraId="1D41033F" w14:textId="77777777" w:rsidR="00CD5C72" w:rsidRPr="00BD494B" w:rsidRDefault="00CD5C72" w:rsidP="004F4BB1">
            <w:pPr>
              <w:spacing w:after="0"/>
              <w:rPr>
                <w:rFonts w:ascii="Arial" w:hAnsi="Arial" w:cs="Arial"/>
                <w:noProof/>
                <w:sz w:val="16"/>
                <w:szCs w:val="16"/>
              </w:rPr>
            </w:pPr>
          </w:p>
        </w:tc>
        <w:tc>
          <w:tcPr>
            <w:tcW w:w="746" w:type="dxa"/>
          </w:tcPr>
          <w:p w14:paraId="62265C2E" w14:textId="77777777" w:rsidR="00CD5C72" w:rsidRPr="00BD494B" w:rsidRDefault="00CD5C72" w:rsidP="004F4BB1">
            <w:pPr>
              <w:spacing w:after="0"/>
              <w:rPr>
                <w:rFonts w:ascii="Arial" w:hAnsi="Arial" w:cs="Arial"/>
                <w:noProof/>
                <w:sz w:val="16"/>
                <w:szCs w:val="16"/>
              </w:rPr>
            </w:pPr>
          </w:p>
        </w:tc>
        <w:tc>
          <w:tcPr>
            <w:tcW w:w="5985" w:type="dxa"/>
          </w:tcPr>
          <w:p w14:paraId="74AB37CF" w14:textId="77777777" w:rsidR="00CD5C72" w:rsidRPr="00BD494B" w:rsidRDefault="00CD5C72" w:rsidP="004F4BB1">
            <w:pPr>
              <w:spacing w:after="0"/>
              <w:rPr>
                <w:rFonts w:ascii="Arial" w:hAnsi="Arial" w:cs="Arial"/>
                <w:noProof/>
                <w:sz w:val="16"/>
                <w:szCs w:val="16"/>
              </w:rPr>
            </w:pPr>
          </w:p>
        </w:tc>
        <w:tc>
          <w:tcPr>
            <w:tcW w:w="1351" w:type="dxa"/>
          </w:tcPr>
          <w:p w14:paraId="6788FE00" w14:textId="77777777" w:rsidR="00CD5C72" w:rsidRPr="00BD494B" w:rsidRDefault="00CD5C72" w:rsidP="004F4BB1">
            <w:pPr>
              <w:spacing w:after="0"/>
              <w:rPr>
                <w:rFonts w:ascii="Arial" w:hAnsi="Arial" w:cs="Arial"/>
                <w:noProof/>
                <w:sz w:val="16"/>
                <w:szCs w:val="16"/>
              </w:rPr>
            </w:pPr>
          </w:p>
        </w:tc>
      </w:tr>
      <w:tr w:rsidR="00CD5C72" w:rsidRPr="00BD494B" w14:paraId="11CC1904" w14:textId="77777777" w:rsidTr="00C7688C">
        <w:tc>
          <w:tcPr>
            <w:tcW w:w="16132" w:type="dxa"/>
            <w:gridSpan w:val="6"/>
            <w:shd w:val="clear" w:color="auto" w:fill="FFFF99"/>
          </w:tcPr>
          <w:p w14:paraId="4CC08C1D"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7.3</w:t>
            </w:r>
            <w:r w:rsidRPr="00BD494B">
              <w:rPr>
                <w:rFonts w:ascii="Arial" w:hAnsi="Arial" w:cs="Arial"/>
                <w:b/>
                <w:noProof/>
                <w:sz w:val="16"/>
                <w:szCs w:val="16"/>
              </w:rPr>
              <w:tab/>
              <w:t>Timers</w:t>
            </w:r>
          </w:p>
        </w:tc>
      </w:tr>
      <w:tr w:rsidR="00CD5C72" w:rsidRPr="00BD494B" w14:paraId="6E6B2609" w14:textId="77777777" w:rsidTr="000E7340">
        <w:tc>
          <w:tcPr>
            <w:tcW w:w="752" w:type="dxa"/>
          </w:tcPr>
          <w:p w14:paraId="5DE8782E"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E.027</w:t>
            </w:r>
          </w:p>
        </w:tc>
        <w:tc>
          <w:tcPr>
            <w:tcW w:w="3177" w:type="dxa"/>
          </w:tcPr>
          <w:p w14:paraId="3A5772B9"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7.3</w:t>
            </w:r>
          </w:p>
        </w:tc>
        <w:tc>
          <w:tcPr>
            <w:tcW w:w="4121" w:type="dxa"/>
          </w:tcPr>
          <w:p w14:paraId="47D90045"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Description of  timer T360 is missing</w:t>
            </w:r>
          </w:p>
        </w:tc>
        <w:tc>
          <w:tcPr>
            <w:tcW w:w="746" w:type="dxa"/>
          </w:tcPr>
          <w:p w14:paraId="6AEC2178"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2</w:t>
            </w:r>
          </w:p>
        </w:tc>
        <w:tc>
          <w:tcPr>
            <w:tcW w:w="5985" w:type="dxa"/>
          </w:tcPr>
          <w:p w14:paraId="7FCCE097" w14:textId="77777777" w:rsidR="00CD5C72" w:rsidRDefault="00CD5C72" w:rsidP="004F4BB1">
            <w:pPr>
              <w:pBdr>
                <w:bottom w:val="single" w:sz="6" w:space="1" w:color="auto"/>
              </w:pBdr>
              <w:spacing w:after="0"/>
              <w:rPr>
                <w:rFonts w:ascii="Arial" w:hAnsi="Arial" w:cs="Arial"/>
                <w:noProof/>
                <w:sz w:val="16"/>
                <w:szCs w:val="16"/>
              </w:rPr>
            </w:pPr>
            <w:r>
              <w:rPr>
                <w:rFonts w:ascii="Arial" w:hAnsi="Arial" w:cs="Arial"/>
                <w:noProof/>
                <w:sz w:val="16"/>
                <w:szCs w:val="16"/>
              </w:rPr>
              <w:t>Add description of timer T360.</w:t>
            </w:r>
          </w:p>
          <w:p w14:paraId="0B9836AB" w14:textId="77777777" w:rsidR="00B007EE" w:rsidRDefault="00776514" w:rsidP="004F4BB1">
            <w:pPr>
              <w:spacing w:after="0"/>
              <w:rPr>
                <w:rFonts w:ascii="Arial" w:hAnsi="Arial" w:cs="Arial"/>
                <w:noProof/>
                <w:color w:val="1F497D" w:themeColor="text2"/>
                <w:sz w:val="16"/>
                <w:szCs w:val="16"/>
              </w:rPr>
            </w:pPr>
            <w:r w:rsidRPr="00DC2867">
              <w:rPr>
                <w:rFonts w:ascii="Arial" w:hAnsi="Arial" w:cs="Arial"/>
                <w:b/>
                <w:noProof/>
                <w:color w:val="1F497D" w:themeColor="text2"/>
                <w:sz w:val="16"/>
                <w:szCs w:val="16"/>
              </w:rPr>
              <w:t>Coordinator:</w:t>
            </w:r>
            <w:r w:rsidRPr="00DC2867">
              <w:rPr>
                <w:rFonts w:ascii="Arial" w:hAnsi="Arial" w:cs="Arial"/>
                <w:noProof/>
                <w:color w:val="1F497D" w:themeColor="text2"/>
                <w:sz w:val="16"/>
                <w:szCs w:val="16"/>
              </w:rPr>
              <w:t xml:space="preserve"> A text proposal would be useful</w:t>
            </w:r>
          </w:p>
          <w:p w14:paraId="02F25410" w14:textId="77777777" w:rsidR="005029B2" w:rsidRDefault="0011240D" w:rsidP="004F4BB1">
            <w:pPr>
              <w:pBdr>
                <w:bottom w:val="single" w:sz="6" w:space="1" w:color="auto"/>
              </w:pBdr>
              <w:spacing w:after="0"/>
              <w:rPr>
                <w:rFonts w:ascii="Arial" w:hAnsi="Arial" w:cs="Arial"/>
                <w:noProof/>
                <w:color w:val="1F497D" w:themeColor="text2"/>
                <w:sz w:val="16"/>
                <w:szCs w:val="16"/>
              </w:rPr>
            </w:pPr>
            <w:r w:rsidRPr="0011240D">
              <w:rPr>
                <w:rFonts w:ascii="Arial" w:hAnsi="Arial" w:cs="Arial"/>
                <w:b/>
                <w:noProof/>
                <w:color w:val="1F497D" w:themeColor="text2"/>
                <w:sz w:val="16"/>
                <w:szCs w:val="16"/>
              </w:rPr>
              <w:t>Samsung</w:t>
            </w:r>
            <w:r w:rsidR="005029B2" w:rsidRPr="0011240D">
              <w:rPr>
                <w:rFonts w:ascii="Arial" w:hAnsi="Arial" w:cs="Arial"/>
                <w:b/>
                <w:noProof/>
                <w:color w:val="1F497D" w:themeColor="text2"/>
                <w:sz w:val="16"/>
                <w:szCs w:val="16"/>
              </w:rPr>
              <w:t>:</w:t>
            </w:r>
            <w:r w:rsidR="005029B2" w:rsidRPr="0011240D">
              <w:rPr>
                <w:rFonts w:ascii="Arial" w:hAnsi="Arial" w:cs="Arial"/>
                <w:noProof/>
                <w:color w:val="1F497D" w:themeColor="text2"/>
                <w:sz w:val="16"/>
                <w:szCs w:val="16"/>
              </w:rPr>
              <w:t xml:space="preserve"> Already provided in S.109 (same issue)</w:t>
            </w:r>
          </w:p>
          <w:p w14:paraId="71D1058D" w14:textId="287AF373" w:rsidR="00125049" w:rsidRPr="00125049" w:rsidRDefault="00125049"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Can be closed because already covered by another issue.</w:t>
            </w:r>
          </w:p>
        </w:tc>
        <w:tc>
          <w:tcPr>
            <w:tcW w:w="1351" w:type="dxa"/>
            <w:tcBorders>
              <w:bottom w:val="single" w:sz="4" w:space="0" w:color="auto"/>
            </w:tcBorders>
            <w:shd w:val="clear" w:color="auto" w:fill="CCFF99"/>
          </w:tcPr>
          <w:p w14:paraId="7ACEE66F" w14:textId="1B14AB0A" w:rsidR="00CD5C72" w:rsidRPr="00BD494B" w:rsidRDefault="00125049" w:rsidP="004F4BB1">
            <w:pPr>
              <w:spacing w:after="0"/>
              <w:rPr>
                <w:rFonts w:ascii="Arial" w:hAnsi="Arial" w:cs="Arial"/>
                <w:noProof/>
                <w:sz w:val="16"/>
                <w:szCs w:val="16"/>
              </w:rPr>
            </w:pPr>
            <w:r>
              <w:rPr>
                <w:rFonts w:ascii="Arial" w:hAnsi="Arial" w:cs="Arial"/>
                <w:noProof/>
                <w:sz w:val="16"/>
                <w:szCs w:val="16"/>
              </w:rPr>
              <w:t>Closed</w:t>
            </w:r>
          </w:p>
        </w:tc>
      </w:tr>
      <w:tr w:rsidR="003624F2" w:rsidRPr="00BD494B" w14:paraId="41675921" w14:textId="77777777" w:rsidTr="000E7340">
        <w:tc>
          <w:tcPr>
            <w:tcW w:w="752" w:type="dxa"/>
          </w:tcPr>
          <w:p w14:paraId="1F9F0EE6" w14:textId="0EC07205" w:rsidR="003624F2" w:rsidRDefault="003624F2" w:rsidP="004F4BB1">
            <w:pPr>
              <w:spacing w:after="0"/>
              <w:rPr>
                <w:rFonts w:ascii="Arial" w:hAnsi="Arial" w:cs="Arial"/>
                <w:noProof/>
                <w:sz w:val="16"/>
                <w:szCs w:val="16"/>
              </w:rPr>
            </w:pPr>
            <w:r>
              <w:rPr>
                <w:rFonts w:ascii="Arial" w:hAnsi="Arial" w:cs="Arial"/>
                <w:noProof/>
                <w:sz w:val="16"/>
                <w:szCs w:val="16"/>
              </w:rPr>
              <w:t>S.109</w:t>
            </w:r>
          </w:p>
        </w:tc>
        <w:tc>
          <w:tcPr>
            <w:tcW w:w="3177" w:type="dxa"/>
          </w:tcPr>
          <w:p w14:paraId="340B4920"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T360</w:t>
            </w:r>
          </w:p>
        </w:tc>
        <w:tc>
          <w:tcPr>
            <w:tcW w:w="4121" w:type="dxa"/>
          </w:tcPr>
          <w:p w14:paraId="3001139D"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Add the missing row</w:t>
            </w:r>
          </w:p>
        </w:tc>
        <w:tc>
          <w:tcPr>
            <w:tcW w:w="746" w:type="dxa"/>
          </w:tcPr>
          <w:p w14:paraId="345A3059"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2</w:t>
            </w:r>
          </w:p>
        </w:tc>
        <w:tc>
          <w:tcPr>
            <w:tcW w:w="5985" w:type="dxa"/>
          </w:tcPr>
          <w:p w14:paraId="02FD96A9" w14:textId="77777777" w:rsidR="003624F2" w:rsidRDefault="003624F2" w:rsidP="00333ACC">
            <w:pPr>
              <w:spacing w:after="60"/>
              <w:rPr>
                <w:rFonts w:ascii="Arial" w:hAnsi="Arial" w:cs="Arial"/>
                <w:noProof/>
                <w:sz w:val="16"/>
                <w:szCs w:val="16"/>
              </w:rPr>
            </w:pPr>
            <w:r>
              <w:rPr>
                <w:rFonts w:ascii="Arial" w:hAnsi="Arial" w:cs="Arial"/>
                <w:noProof/>
                <w:sz w:val="16"/>
                <w:szCs w:val="16"/>
              </w:rPr>
              <w:t>Start:</w:t>
            </w:r>
            <w:r>
              <w:t xml:space="preserve"> </w:t>
            </w:r>
            <w:r w:rsidRPr="00F84C8C">
              <w:rPr>
                <w:rFonts w:ascii="Arial" w:hAnsi="Arial" w:cs="Arial"/>
                <w:noProof/>
                <w:sz w:val="16"/>
                <w:szCs w:val="16"/>
              </w:rPr>
              <w:t>Upon performing redistribution target selection as specified in TS 36.304 [4].</w:t>
            </w:r>
          </w:p>
          <w:p w14:paraId="55897A14" w14:textId="77777777" w:rsidR="003624F2" w:rsidRDefault="003624F2" w:rsidP="00333ACC">
            <w:pPr>
              <w:spacing w:after="60"/>
              <w:rPr>
                <w:rFonts w:ascii="Arial" w:hAnsi="Arial" w:cs="Arial"/>
                <w:noProof/>
                <w:sz w:val="16"/>
                <w:szCs w:val="16"/>
              </w:rPr>
            </w:pPr>
            <w:r>
              <w:rPr>
                <w:rFonts w:ascii="Arial" w:hAnsi="Arial" w:cs="Arial"/>
                <w:noProof/>
                <w:sz w:val="16"/>
                <w:szCs w:val="16"/>
              </w:rPr>
              <w:t xml:space="preserve">Stop: </w:t>
            </w:r>
            <w:r w:rsidRPr="00F84C8C">
              <w:rPr>
                <w:rFonts w:ascii="Arial" w:hAnsi="Arial" w:cs="Arial"/>
                <w:noProof/>
                <w:sz w:val="16"/>
                <w:szCs w:val="16"/>
              </w:rPr>
              <w:t>Upon entering RRC_CONNECTED, upon receiving a Paging message including redistributionIndication and upon reselecting a cell not belonging to the redistribution target.</w:t>
            </w:r>
          </w:p>
          <w:p w14:paraId="161D4350" w14:textId="77777777" w:rsidR="003624F2" w:rsidRDefault="003624F2" w:rsidP="000E7340">
            <w:pPr>
              <w:pBdr>
                <w:bottom w:val="single" w:sz="6" w:space="1" w:color="auto"/>
              </w:pBdr>
              <w:spacing w:after="0"/>
              <w:rPr>
                <w:rFonts w:ascii="Arial" w:hAnsi="Arial" w:cs="Arial"/>
                <w:noProof/>
                <w:sz w:val="16"/>
                <w:szCs w:val="16"/>
              </w:rPr>
            </w:pPr>
            <w:r>
              <w:rPr>
                <w:rFonts w:ascii="Arial" w:hAnsi="Arial" w:cs="Arial"/>
                <w:noProof/>
                <w:sz w:val="16"/>
                <w:szCs w:val="16"/>
              </w:rPr>
              <w:t xml:space="preserve">Expiry: </w:t>
            </w:r>
            <w:r w:rsidRPr="00F84C8C">
              <w:rPr>
                <w:rFonts w:ascii="Arial" w:hAnsi="Arial" w:cs="Arial"/>
                <w:noProof/>
                <w:sz w:val="16"/>
                <w:szCs w:val="16"/>
              </w:rPr>
              <w:t>Stop considering a frequency or cell to be redistribution target.</w:t>
            </w:r>
          </w:p>
          <w:p w14:paraId="7BAC09B5" w14:textId="1BE19CA6" w:rsidR="003624F2" w:rsidRPr="000E7340" w:rsidRDefault="000E7340" w:rsidP="000E734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351" w:type="dxa"/>
            <w:shd w:val="clear" w:color="auto" w:fill="CCFF99"/>
          </w:tcPr>
          <w:p w14:paraId="11FD670F" w14:textId="1E722427" w:rsidR="003624F2" w:rsidRPr="00BD494B" w:rsidRDefault="000E7340" w:rsidP="00333ACC">
            <w:pPr>
              <w:spacing w:after="60"/>
              <w:rPr>
                <w:rFonts w:ascii="Arial" w:hAnsi="Arial" w:cs="Arial"/>
                <w:noProof/>
                <w:sz w:val="16"/>
                <w:szCs w:val="16"/>
              </w:rPr>
            </w:pPr>
            <w:r>
              <w:rPr>
                <w:rFonts w:ascii="Arial" w:hAnsi="Arial" w:cs="Arial"/>
                <w:noProof/>
                <w:sz w:val="16"/>
                <w:szCs w:val="16"/>
              </w:rPr>
              <w:t>Closed</w:t>
            </w:r>
            <w:r w:rsidR="00125049">
              <w:rPr>
                <w:rFonts w:ascii="Arial" w:hAnsi="Arial" w:cs="Arial"/>
                <w:noProof/>
                <w:sz w:val="16"/>
                <w:szCs w:val="16"/>
              </w:rPr>
              <w:t xml:space="preserve"> (General CR)</w:t>
            </w:r>
          </w:p>
        </w:tc>
      </w:tr>
      <w:tr w:rsidR="00CD5C72" w:rsidRPr="00BD494B" w14:paraId="238DCBF5" w14:textId="77777777" w:rsidTr="00C7688C">
        <w:tc>
          <w:tcPr>
            <w:tcW w:w="16132" w:type="dxa"/>
            <w:gridSpan w:val="6"/>
            <w:shd w:val="clear" w:color="auto" w:fill="FFFF99"/>
          </w:tcPr>
          <w:p w14:paraId="34D3270C" w14:textId="3AE134E6"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7.4</w:t>
            </w:r>
            <w:r w:rsidRPr="00BD494B">
              <w:rPr>
                <w:rFonts w:ascii="Arial" w:hAnsi="Arial" w:cs="Arial"/>
                <w:b/>
                <w:noProof/>
                <w:sz w:val="16"/>
                <w:szCs w:val="16"/>
              </w:rPr>
              <w:tab/>
              <w:t>Constants</w:t>
            </w:r>
          </w:p>
        </w:tc>
      </w:tr>
      <w:tr w:rsidR="00CD5C72" w:rsidRPr="00BD494B" w14:paraId="4657CAF9" w14:textId="77777777" w:rsidTr="00C7688C">
        <w:tc>
          <w:tcPr>
            <w:tcW w:w="752" w:type="dxa"/>
          </w:tcPr>
          <w:p w14:paraId="11D62C41" w14:textId="77777777" w:rsidR="00CD5C72" w:rsidRPr="00BD494B" w:rsidRDefault="00CD5C72" w:rsidP="004F4BB1">
            <w:pPr>
              <w:spacing w:after="0"/>
              <w:rPr>
                <w:rFonts w:ascii="Arial" w:hAnsi="Arial" w:cs="Arial"/>
                <w:noProof/>
                <w:sz w:val="16"/>
                <w:szCs w:val="16"/>
              </w:rPr>
            </w:pPr>
          </w:p>
        </w:tc>
        <w:tc>
          <w:tcPr>
            <w:tcW w:w="3177" w:type="dxa"/>
          </w:tcPr>
          <w:p w14:paraId="606C8092" w14:textId="77777777" w:rsidR="00CD5C72" w:rsidRPr="00BD494B" w:rsidRDefault="00CD5C72" w:rsidP="004F4BB1">
            <w:pPr>
              <w:spacing w:after="0"/>
              <w:rPr>
                <w:rFonts w:ascii="Arial" w:hAnsi="Arial" w:cs="Arial"/>
                <w:noProof/>
                <w:sz w:val="16"/>
                <w:szCs w:val="16"/>
              </w:rPr>
            </w:pPr>
          </w:p>
        </w:tc>
        <w:tc>
          <w:tcPr>
            <w:tcW w:w="4121" w:type="dxa"/>
          </w:tcPr>
          <w:p w14:paraId="3D8D3B67" w14:textId="77777777" w:rsidR="00CD5C72" w:rsidRPr="00BD494B" w:rsidRDefault="00CD5C72" w:rsidP="004F4BB1">
            <w:pPr>
              <w:spacing w:after="0"/>
              <w:rPr>
                <w:rFonts w:ascii="Arial" w:hAnsi="Arial" w:cs="Arial"/>
                <w:noProof/>
                <w:sz w:val="16"/>
                <w:szCs w:val="16"/>
              </w:rPr>
            </w:pPr>
          </w:p>
        </w:tc>
        <w:tc>
          <w:tcPr>
            <w:tcW w:w="746" w:type="dxa"/>
          </w:tcPr>
          <w:p w14:paraId="6E2CBA81" w14:textId="77777777" w:rsidR="00CD5C72" w:rsidRPr="00BD494B" w:rsidRDefault="00CD5C72" w:rsidP="004F4BB1">
            <w:pPr>
              <w:spacing w:after="0"/>
              <w:rPr>
                <w:rFonts w:ascii="Arial" w:hAnsi="Arial" w:cs="Arial"/>
                <w:noProof/>
                <w:sz w:val="16"/>
                <w:szCs w:val="16"/>
              </w:rPr>
            </w:pPr>
          </w:p>
        </w:tc>
        <w:tc>
          <w:tcPr>
            <w:tcW w:w="5985" w:type="dxa"/>
          </w:tcPr>
          <w:p w14:paraId="44FBC9C5" w14:textId="77777777" w:rsidR="00CD5C72" w:rsidRPr="00BD494B" w:rsidRDefault="00CD5C72" w:rsidP="004F4BB1">
            <w:pPr>
              <w:spacing w:after="0"/>
              <w:rPr>
                <w:rFonts w:ascii="Arial" w:hAnsi="Arial" w:cs="Arial"/>
                <w:noProof/>
                <w:sz w:val="16"/>
                <w:szCs w:val="16"/>
              </w:rPr>
            </w:pPr>
          </w:p>
        </w:tc>
        <w:tc>
          <w:tcPr>
            <w:tcW w:w="1351" w:type="dxa"/>
          </w:tcPr>
          <w:p w14:paraId="0A785B6B" w14:textId="77777777" w:rsidR="00CD5C72" w:rsidRPr="00BD494B" w:rsidRDefault="00CD5C72" w:rsidP="004F4BB1">
            <w:pPr>
              <w:spacing w:after="0"/>
              <w:rPr>
                <w:rFonts w:ascii="Arial" w:hAnsi="Arial" w:cs="Arial"/>
                <w:noProof/>
                <w:sz w:val="16"/>
                <w:szCs w:val="16"/>
              </w:rPr>
            </w:pPr>
          </w:p>
        </w:tc>
      </w:tr>
      <w:tr w:rsidR="00CD5C72" w:rsidRPr="00BD494B" w14:paraId="2EEAD94D" w14:textId="77777777" w:rsidTr="00C7688C">
        <w:tc>
          <w:tcPr>
            <w:tcW w:w="16132" w:type="dxa"/>
            <w:gridSpan w:val="6"/>
            <w:shd w:val="clear" w:color="auto" w:fill="FFFF99"/>
          </w:tcPr>
          <w:p w14:paraId="311287A7"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8.1</w:t>
            </w:r>
            <w:r w:rsidRPr="00BD494B">
              <w:rPr>
                <w:rFonts w:ascii="Arial" w:hAnsi="Arial" w:cs="Arial"/>
                <w:b/>
                <w:noProof/>
                <w:sz w:val="16"/>
                <w:szCs w:val="16"/>
              </w:rPr>
              <w:tab/>
              <w:t>Genera</w:t>
            </w:r>
          </w:p>
        </w:tc>
      </w:tr>
      <w:tr w:rsidR="00CD5C72" w:rsidRPr="00BD494B" w14:paraId="7985A700" w14:textId="77777777" w:rsidTr="00C7688C">
        <w:tc>
          <w:tcPr>
            <w:tcW w:w="752" w:type="dxa"/>
          </w:tcPr>
          <w:p w14:paraId="029F2B54" w14:textId="77777777" w:rsidR="00CD5C72" w:rsidRPr="00BD494B" w:rsidRDefault="00CD5C72" w:rsidP="004F4BB1">
            <w:pPr>
              <w:spacing w:after="0"/>
              <w:rPr>
                <w:rFonts w:ascii="Arial" w:hAnsi="Arial" w:cs="Arial"/>
                <w:noProof/>
                <w:sz w:val="16"/>
                <w:szCs w:val="16"/>
              </w:rPr>
            </w:pPr>
          </w:p>
        </w:tc>
        <w:tc>
          <w:tcPr>
            <w:tcW w:w="3177" w:type="dxa"/>
          </w:tcPr>
          <w:p w14:paraId="2F4DEC84" w14:textId="77777777" w:rsidR="00CD5C72" w:rsidRPr="00BD494B" w:rsidRDefault="00CD5C72" w:rsidP="004F4BB1">
            <w:pPr>
              <w:spacing w:after="0"/>
              <w:rPr>
                <w:rFonts w:ascii="Arial" w:hAnsi="Arial" w:cs="Arial"/>
                <w:noProof/>
                <w:sz w:val="16"/>
                <w:szCs w:val="16"/>
              </w:rPr>
            </w:pPr>
          </w:p>
        </w:tc>
        <w:tc>
          <w:tcPr>
            <w:tcW w:w="4121" w:type="dxa"/>
          </w:tcPr>
          <w:p w14:paraId="5B7743DE" w14:textId="77777777" w:rsidR="00CD5C72" w:rsidRPr="00BD494B" w:rsidRDefault="00CD5C72" w:rsidP="004F4BB1">
            <w:pPr>
              <w:spacing w:after="0"/>
              <w:rPr>
                <w:rFonts w:ascii="Arial" w:hAnsi="Arial" w:cs="Arial"/>
                <w:noProof/>
                <w:sz w:val="16"/>
                <w:szCs w:val="16"/>
              </w:rPr>
            </w:pPr>
          </w:p>
        </w:tc>
        <w:tc>
          <w:tcPr>
            <w:tcW w:w="746" w:type="dxa"/>
          </w:tcPr>
          <w:p w14:paraId="09738A2C" w14:textId="77777777" w:rsidR="00CD5C72" w:rsidRPr="00BD494B" w:rsidRDefault="00CD5C72" w:rsidP="004F4BB1">
            <w:pPr>
              <w:spacing w:after="0"/>
              <w:rPr>
                <w:rFonts w:ascii="Arial" w:hAnsi="Arial" w:cs="Arial"/>
                <w:noProof/>
                <w:sz w:val="16"/>
                <w:szCs w:val="16"/>
              </w:rPr>
            </w:pPr>
          </w:p>
        </w:tc>
        <w:tc>
          <w:tcPr>
            <w:tcW w:w="5985" w:type="dxa"/>
          </w:tcPr>
          <w:p w14:paraId="30886A64" w14:textId="77777777" w:rsidR="00CD5C72" w:rsidRPr="00BD494B" w:rsidRDefault="00CD5C72" w:rsidP="004F4BB1">
            <w:pPr>
              <w:spacing w:after="0"/>
              <w:rPr>
                <w:rFonts w:ascii="Arial" w:hAnsi="Arial" w:cs="Arial"/>
                <w:noProof/>
                <w:sz w:val="16"/>
                <w:szCs w:val="16"/>
              </w:rPr>
            </w:pPr>
          </w:p>
        </w:tc>
        <w:tc>
          <w:tcPr>
            <w:tcW w:w="1351" w:type="dxa"/>
          </w:tcPr>
          <w:p w14:paraId="7C663ED7" w14:textId="77777777" w:rsidR="00CD5C72" w:rsidRPr="00BD494B" w:rsidRDefault="00CD5C72" w:rsidP="004F4BB1">
            <w:pPr>
              <w:spacing w:after="0"/>
              <w:rPr>
                <w:rFonts w:ascii="Arial" w:hAnsi="Arial" w:cs="Arial"/>
                <w:noProof/>
                <w:sz w:val="16"/>
                <w:szCs w:val="16"/>
              </w:rPr>
            </w:pPr>
          </w:p>
        </w:tc>
      </w:tr>
      <w:tr w:rsidR="00CD5C72" w:rsidRPr="00BD494B" w14:paraId="0DBDA7FC" w14:textId="77777777" w:rsidTr="00C7688C">
        <w:tc>
          <w:tcPr>
            <w:tcW w:w="16132" w:type="dxa"/>
            <w:gridSpan w:val="6"/>
            <w:shd w:val="clear" w:color="auto" w:fill="FFFF99"/>
          </w:tcPr>
          <w:p w14:paraId="1764B69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8.2</w:t>
            </w:r>
            <w:r w:rsidRPr="00BD494B">
              <w:rPr>
                <w:rFonts w:ascii="Arial" w:hAnsi="Arial" w:cs="Arial"/>
                <w:b/>
                <w:noProof/>
                <w:sz w:val="16"/>
                <w:szCs w:val="16"/>
              </w:rPr>
              <w:tab/>
              <w:t>Structure of encoded RRC messages</w:t>
            </w:r>
          </w:p>
        </w:tc>
      </w:tr>
      <w:tr w:rsidR="00CD5C72" w:rsidRPr="00BD494B" w14:paraId="281A6E66" w14:textId="77777777" w:rsidTr="00C7688C">
        <w:tc>
          <w:tcPr>
            <w:tcW w:w="752" w:type="dxa"/>
          </w:tcPr>
          <w:p w14:paraId="3FE21BF4" w14:textId="77777777" w:rsidR="00CD5C72" w:rsidRPr="00BD494B" w:rsidRDefault="00CD5C72" w:rsidP="004F4BB1">
            <w:pPr>
              <w:spacing w:after="0"/>
              <w:rPr>
                <w:rFonts w:ascii="Arial" w:hAnsi="Arial" w:cs="Arial"/>
                <w:noProof/>
                <w:sz w:val="16"/>
                <w:szCs w:val="16"/>
              </w:rPr>
            </w:pPr>
          </w:p>
        </w:tc>
        <w:tc>
          <w:tcPr>
            <w:tcW w:w="3177" w:type="dxa"/>
          </w:tcPr>
          <w:p w14:paraId="60573C53" w14:textId="77777777" w:rsidR="00CD5C72" w:rsidRPr="00BD494B" w:rsidRDefault="00CD5C72" w:rsidP="004F4BB1">
            <w:pPr>
              <w:spacing w:after="0"/>
              <w:rPr>
                <w:rFonts w:ascii="Arial" w:hAnsi="Arial" w:cs="Arial"/>
                <w:noProof/>
                <w:sz w:val="16"/>
                <w:szCs w:val="16"/>
              </w:rPr>
            </w:pPr>
          </w:p>
        </w:tc>
        <w:tc>
          <w:tcPr>
            <w:tcW w:w="4121" w:type="dxa"/>
          </w:tcPr>
          <w:p w14:paraId="0DB23072" w14:textId="77777777" w:rsidR="00CD5C72" w:rsidRPr="00BD494B" w:rsidRDefault="00CD5C72" w:rsidP="004F4BB1">
            <w:pPr>
              <w:spacing w:after="0"/>
              <w:rPr>
                <w:rFonts w:ascii="Arial" w:hAnsi="Arial" w:cs="Arial"/>
                <w:noProof/>
                <w:sz w:val="16"/>
                <w:szCs w:val="16"/>
              </w:rPr>
            </w:pPr>
          </w:p>
        </w:tc>
        <w:tc>
          <w:tcPr>
            <w:tcW w:w="746" w:type="dxa"/>
          </w:tcPr>
          <w:p w14:paraId="07F9354C" w14:textId="77777777" w:rsidR="00CD5C72" w:rsidRPr="00BD494B" w:rsidRDefault="00CD5C72" w:rsidP="004F4BB1">
            <w:pPr>
              <w:spacing w:after="0"/>
              <w:rPr>
                <w:rFonts w:ascii="Arial" w:hAnsi="Arial" w:cs="Arial"/>
                <w:noProof/>
                <w:sz w:val="16"/>
                <w:szCs w:val="16"/>
              </w:rPr>
            </w:pPr>
          </w:p>
        </w:tc>
        <w:tc>
          <w:tcPr>
            <w:tcW w:w="5985" w:type="dxa"/>
          </w:tcPr>
          <w:p w14:paraId="7E7E5AB4" w14:textId="77777777" w:rsidR="00CD5C72" w:rsidRPr="00BD494B" w:rsidRDefault="00CD5C72" w:rsidP="004F4BB1">
            <w:pPr>
              <w:spacing w:after="0"/>
              <w:rPr>
                <w:rFonts w:ascii="Arial" w:hAnsi="Arial" w:cs="Arial"/>
                <w:noProof/>
                <w:sz w:val="16"/>
                <w:szCs w:val="16"/>
              </w:rPr>
            </w:pPr>
          </w:p>
        </w:tc>
        <w:tc>
          <w:tcPr>
            <w:tcW w:w="1351" w:type="dxa"/>
          </w:tcPr>
          <w:p w14:paraId="506AB123" w14:textId="77777777" w:rsidR="00CD5C72" w:rsidRPr="00BD494B" w:rsidRDefault="00CD5C72" w:rsidP="004F4BB1">
            <w:pPr>
              <w:spacing w:after="0"/>
              <w:rPr>
                <w:rFonts w:ascii="Arial" w:hAnsi="Arial" w:cs="Arial"/>
                <w:noProof/>
                <w:sz w:val="16"/>
                <w:szCs w:val="16"/>
              </w:rPr>
            </w:pPr>
          </w:p>
        </w:tc>
      </w:tr>
      <w:tr w:rsidR="00CD5C72" w:rsidRPr="00BD494B" w14:paraId="2EEEEE77" w14:textId="77777777" w:rsidTr="00C7688C">
        <w:tc>
          <w:tcPr>
            <w:tcW w:w="16132" w:type="dxa"/>
            <w:gridSpan w:val="6"/>
            <w:shd w:val="clear" w:color="auto" w:fill="FFFF99"/>
          </w:tcPr>
          <w:p w14:paraId="1909FB0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8.3</w:t>
            </w:r>
            <w:r w:rsidRPr="00BD494B">
              <w:rPr>
                <w:rFonts w:ascii="Arial" w:hAnsi="Arial" w:cs="Arial"/>
                <w:b/>
                <w:noProof/>
                <w:sz w:val="16"/>
                <w:szCs w:val="16"/>
              </w:rPr>
              <w:tab/>
              <w:t>Basic production</w:t>
            </w:r>
          </w:p>
        </w:tc>
      </w:tr>
      <w:tr w:rsidR="00CD5C72" w:rsidRPr="00BD494B" w14:paraId="1C387B1D" w14:textId="77777777" w:rsidTr="00C7688C">
        <w:tc>
          <w:tcPr>
            <w:tcW w:w="752" w:type="dxa"/>
          </w:tcPr>
          <w:p w14:paraId="1F3F1F4D" w14:textId="77777777" w:rsidR="00CD5C72" w:rsidRPr="00BD494B" w:rsidRDefault="00CD5C72" w:rsidP="004F4BB1">
            <w:pPr>
              <w:spacing w:after="0"/>
              <w:rPr>
                <w:rFonts w:ascii="Arial" w:hAnsi="Arial" w:cs="Arial"/>
                <w:noProof/>
                <w:sz w:val="16"/>
                <w:szCs w:val="16"/>
              </w:rPr>
            </w:pPr>
          </w:p>
        </w:tc>
        <w:tc>
          <w:tcPr>
            <w:tcW w:w="3177" w:type="dxa"/>
          </w:tcPr>
          <w:p w14:paraId="53A09F2B" w14:textId="77777777" w:rsidR="00CD5C72" w:rsidRPr="00BD494B" w:rsidRDefault="00CD5C72" w:rsidP="004F4BB1">
            <w:pPr>
              <w:spacing w:after="0"/>
              <w:rPr>
                <w:rFonts w:ascii="Arial" w:hAnsi="Arial" w:cs="Arial"/>
                <w:noProof/>
                <w:sz w:val="16"/>
                <w:szCs w:val="16"/>
              </w:rPr>
            </w:pPr>
          </w:p>
        </w:tc>
        <w:tc>
          <w:tcPr>
            <w:tcW w:w="4121" w:type="dxa"/>
          </w:tcPr>
          <w:p w14:paraId="5407186D" w14:textId="77777777" w:rsidR="00CD5C72" w:rsidRPr="00BD494B" w:rsidRDefault="00CD5C72" w:rsidP="004F4BB1">
            <w:pPr>
              <w:spacing w:after="0"/>
              <w:rPr>
                <w:rFonts w:ascii="Arial" w:hAnsi="Arial" w:cs="Arial"/>
                <w:noProof/>
                <w:sz w:val="16"/>
                <w:szCs w:val="16"/>
              </w:rPr>
            </w:pPr>
          </w:p>
        </w:tc>
        <w:tc>
          <w:tcPr>
            <w:tcW w:w="746" w:type="dxa"/>
          </w:tcPr>
          <w:p w14:paraId="2F40E557" w14:textId="77777777" w:rsidR="00CD5C72" w:rsidRPr="00BD494B" w:rsidRDefault="00CD5C72" w:rsidP="004F4BB1">
            <w:pPr>
              <w:spacing w:after="0"/>
              <w:rPr>
                <w:rFonts w:ascii="Arial" w:hAnsi="Arial" w:cs="Arial"/>
                <w:noProof/>
                <w:sz w:val="16"/>
                <w:szCs w:val="16"/>
              </w:rPr>
            </w:pPr>
          </w:p>
        </w:tc>
        <w:tc>
          <w:tcPr>
            <w:tcW w:w="5985" w:type="dxa"/>
          </w:tcPr>
          <w:p w14:paraId="67AB08FA" w14:textId="77777777" w:rsidR="00CD5C72" w:rsidRPr="00BD494B" w:rsidRDefault="00CD5C72" w:rsidP="004F4BB1">
            <w:pPr>
              <w:spacing w:after="0"/>
              <w:rPr>
                <w:rFonts w:ascii="Arial" w:hAnsi="Arial" w:cs="Arial"/>
                <w:noProof/>
                <w:sz w:val="16"/>
                <w:szCs w:val="16"/>
              </w:rPr>
            </w:pPr>
          </w:p>
        </w:tc>
        <w:tc>
          <w:tcPr>
            <w:tcW w:w="1351" w:type="dxa"/>
          </w:tcPr>
          <w:p w14:paraId="27845EE0" w14:textId="77777777" w:rsidR="00CD5C72" w:rsidRPr="00BD494B" w:rsidRDefault="00CD5C72" w:rsidP="004F4BB1">
            <w:pPr>
              <w:spacing w:after="0"/>
              <w:rPr>
                <w:rFonts w:ascii="Arial" w:hAnsi="Arial" w:cs="Arial"/>
                <w:noProof/>
                <w:sz w:val="16"/>
                <w:szCs w:val="16"/>
              </w:rPr>
            </w:pPr>
          </w:p>
        </w:tc>
      </w:tr>
      <w:tr w:rsidR="00CD5C72" w:rsidRPr="00BD494B" w14:paraId="19592651" w14:textId="77777777" w:rsidTr="00C7688C">
        <w:tc>
          <w:tcPr>
            <w:tcW w:w="16132" w:type="dxa"/>
            <w:gridSpan w:val="6"/>
            <w:shd w:val="clear" w:color="auto" w:fill="FFFF99"/>
          </w:tcPr>
          <w:p w14:paraId="3DD7C2CE"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8.4</w:t>
            </w:r>
            <w:r w:rsidRPr="00BD494B">
              <w:rPr>
                <w:rFonts w:ascii="Arial" w:hAnsi="Arial" w:cs="Arial"/>
                <w:b/>
                <w:noProof/>
                <w:sz w:val="16"/>
                <w:szCs w:val="16"/>
              </w:rPr>
              <w:tab/>
              <w:t>Extension</w:t>
            </w:r>
          </w:p>
        </w:tc>
      </w:tr>
      <w:tr w:rsidR="00CD5C72" w:rsidRPr="00BD494B" w14:paraId="1F4A444A" w14:textId="77777777" w:rsidTr="00C7688C">
        <w:tc>
          <w:tcPr>
            <w:tcW w:w="752" w:type="dxa"/>
          </w:tcPr>
          <w:p w14:paraId="0C1F9DDD" w14:textId="77777777" w:rsidR="00CD5C72" w:rsidRPr="00BD494B" w:rsidRDefault="00CD5C72" w:rsidP="004F4BB1">
            <w:pPr>
              <w:spacing w:after="0"/>
              <w:rPr>
                <w:rFonts w:ascii="Arial" w:hAnsi="Arial" w:cs="Arial"/>
                <w:noProof/>
                <w:sz w:val="16"/>
                <w:szCs w:val="16"/>
              </w:rPr>
            </w:pPr>
          </w:p>
        </w:tc>
        <w:tc>
          <w:tcPr>
            <w:tcW w:w="3177" w:type="dxa"/>
          </w:tcPr>
          <w:p w14:paraId="33F7CFBF" w14:textId="77777777" w:rsidR="00CD5C72" w:rsidRPr="00BD494B" w:rsidRDefault="00CD5C72" w:rsidP="004F4BB1">
            <w:pPr>
              <w:spacing w:after="0"/>
              <w:rPr>
                <w:rFonts w:ascii="Arial" w:hAnsi="Arial" w:cs="Arial"/>
                <w:noProof/>
                <w:sz w:val="16"/>
                <w:szCs w:val="16"/>
              </w:rPr>
            </w:pPr>
          </w:p>
        </w:tc>
        <w:tc>
          <w:tcPr>
            <w:tcW w:w="4121" w:type="dxa"/>
          </w:tcPr>
          <w:p w14:paraId="44E9AF86" w14:textId="77777777" w:rsidR="00CD5C72" w:rsidRPr="00BD494B" w:rsidRDefault="00CD5C72" w:rsidP="004F4BB1">
            <w:pPr>
              <w:spacing w:after="0"/>
              <w:rPr>
                <w:rFonts w:ascii="Arial" w:hAnsi="Arial" w:cs="Arial"/>
                <w:noProof/>
                <w:sz w:val="16"/>
                <w:szCs w:val="16"/>
              </w:rPr>
            </w:pPr>
          </w:p>
        </w:tc>
        <w:tc>
          <w:tcPr>
            <w:tcW w:w="746" w:type="dxa"/>
          </w:tcPr>
          <w:p w14:paraId="53FF790D" w14:textId="77777777" w:rsidR="00CD5C72" w:rsidRPr="00BD494B" w:rsidRDefault="00CD5C72" w:rsidP="004F4BB1">
            <w:pPr>
              <w:spacing w:after="0"/>
              <w:rPr>
                <w:rFonts w:ascii="Arial" w:hAnsi="Arial" w:cs="Arial"/>
                <w:noProof/>
                <w:sz w:val="16"/>
                <w:szCs w:val="16"/>
              </w:rPr>
            </w:pPr>
          </w:p>
        </w:tc>
        <w:tc>
          <w:tcPr>
            <w:tcW w:w="5985" w:type="dxa"/>
          </w:tcPr>
          <w:p w14:paraId="0AD3CB9B" w14:textId="77777777" w:rsidR="00CD5C72" w:rsidRPr="00BD494B" w:rsidRDefault="00CD5C72" w:rsidP="004F4BB1">
            <w:pPr>
              <w:spacing w:after="0"/>
              <w:rPr>
                <w:rFonts w:ascii="Arial" w:hAnsi="Arial" w:cs="Arial"/>
                <w:noProof/>
                <w:sz w:val="16"/>
                <w:szCs w:val="16"/>
              </w:rPr>
            </w:pPr>
          </w:p>
        </w:tc>
        <w:tc>
          <w:tcPr>
            <w:tcW w:w="1351" w:type="dxa"/>
          </w:tcPr>
          <w:p w14:paraId="7A36B1A7" w14:textId="77777777" w:rsidR="00CD5C72" w:rsidRPr="00BD494B" w:rsidRDefault="00CD5C72" w:rsidP="004F4BB1">
            <w:pPr>
              <w:spacing w:after="0"/>
              <w:rPr>
                <w:rFonts w:ascii="Arial" w:hAnsi="Arial" w:cs="Arial"/>
                <w:noProof/>
                <w:sz w:val="16"/>
                <w:szCs w:val="16"/>
              </w:rPr>
            </w:pPr>
          </w:p>
        </w:tc>
      </w:tr>
      <w:tr w:rsidR="00CD5C72" w:rsidRPr="00BD494B" w14:paraId="1C49E094" w14:textId="77777777" w:rsidTr="00C7688C">
        <w:tc>
          <w:tcPr>
            <w:tcW w:w="16132" w:type="dxa"/>
            <w:gridSpan w:val="6"/>
            <w:shd w:val="clear" w:color="auto" w:fill="FFFF99"/>
          </w:tcPr>
          <w:p w14:paraId="7F2A7EA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11.1 UE capability related constraints</w:t>
            </w:r>
          </w:p>
        </w:tc>
      </w:tr>
      <w:tr w:rsidR="00CD5C72" w:rsidRPr="00BD494B" w14:paraId="35D1737A" w14:textId="77777777" w:rsidTr="00C7688C">
        <w:tc>
          <w:tcPr>
            <w:tcW w:w="752" w:type="dxa"/>
          </w:tcPr>
          <w:p w14:paraId="593956AB" w14:textId="77777777" w:rsidR="00CD5C72" w:rsidRPr="00BD494B" w:rsidRDefault="00CD5C72" w:rsidP="004F4BB1">
            <w:pPr>
              <w:spacing w:after="0"/>
              <w:rPr>
                <w:rFonts w:ascii="Arial" w:hAnsi="Arial" w:cs="Arial"/>
                <w:noProof/>
                <w:sz w:val="16"/>
                <w:szCs w:val="16"/>
              </w:rPr>
            </w:pPr>
          </w:p>
        </w:tc>
        <w:tc>
          <w:tcPr>
            <w:tcW w:w="3177" w:type="dxa"/>
          </w:tcPr>
          <w:p w14:paraId="07BED436" w14:textId="77777777" w:rsidR="00CD5C72" w:rsidRPr="00BD494B" w:rsidRDefault="00CD5C72" w:rsidP="004F4BB1">
            <w:pPr>
              <w:spacing w:after="0"/>
              <w:rPr>
                <w:rFonts w:ascii="Arial" w:hAnsi="Arial" w:cs="Arial"/>
                <w:noProof/>
                <w:sz w:val="16"/>
                <w:szCs w:val="16"/>
              </w:rPr>
            </w:pPr>
          </w:p>
        </w:tc>
        <w:tc>
          <w:tcPr>
            <w:tcW w:w="4121" w:type="dxa"/>
          </w:tcPr>
          <w:p w14:paraId="3EDFD949" w14:textId="77777777" w:rsidR="00CD5C72" w:rsidRPr="00BD494B" w:rsidRDefault="00CD5C72" w:rsidP="004F4BB1">
            <w:pPr>
              <w:spacing w:after="0"/>
              <w:rPr>
                <w:rFonts w:ascii="Arial" w:hAnsi="Arial" w:cs="Arial"/>
                <w:noProof/>
                <w:sz w:val="16"/>
                <w:szCs w:val="16"/>
              </w:rPr>
            </w:pPr>
          </w:p>
        </w:tc>
        <w:tc>
          <w:tcPr>
            <w:tcW w:w="746" w:type="dxa"/>
          </w:tcPr>
          <w:p w14:paraId="2C9F8BCE" w14:textId="77777777" w:rsidR="00CD5C72" w:rsidRPr="00BD494B" w:rsidRDefault="00CD5C72" w:rsidP="004F4BB1">
            <w:pPr>
              <w:spacing w:after="0"/>
              <w:rPr>
                <w:rFonts w:ascii="Arial" w:hAnsi="Arial" w:cs="Arial"/>
                <w:noProof/>
                <w:sz w:val="16"/>
                <w:szCs w:val="16"/>
              </w:rPr>
            </w:pPr>
          </w:p>
        </w:tc>
        <w:tc>
          <w:tcPr>
            <w:tcW w:w="5985" w:type="dxa"/>
          </w:tcPr>
          <w:p w14:paraId="7FC31FD8" w14:textId="77777777" w:rsidR="00CD5C72" w:rsidRPr="00BD494B" w:rsidRDefault="00CD5C72" w:rsidP="004F4BB1">
            <w:pPr>
              <w:spacing w:after="0"/>
              <w:rPr>
                <w:rFonts w:ascii="Arial" w:hAnsi="Arial" w:cs="Arial"/>
                <w:noProof/>
                <w:sz w:val="16"/>
                <w:szCs w:val="16"/>
              </w:rPr>
            </w:pPr>
          </w:p>
        </w:tc>
        <w:tc>
          <w:tcPr>
            <w:tcW w:w="1351" w:type="dxa"/>
          </w:tcPr>
          <w:p w14:paraId="7BA9A2A4" w14:textId="77777777" w:rsidR="00CD5C72" w:rsidRPr="00BD494B" w:rsidRDefault="00CD5C72" w:rsidP="004F4BB1">
            <w:pPr>
              <w:spacing w:after="0"/>
              <w:rPr>
                <w:rFonts w:ascii="Arial" w:hAnsi="Arial" w:cs="Arial"/>
                <w:noProof/>
                <w:sz w:val="16"/>
                <w:szCs w:val="16"/>
              </w:rPr>
            </w:pPr>
          </w:p>
        </w:tc>
      </w:tr>
      <w:tr w:rsidR="00CD5C72" w:rsidRPr="00BD494B" w14:paraId="4272B677" w14:textId="77777777" w:rsidTr="00C7688C">
        <w:tc>
          <w:tcPr>
            <w:tcW w:w="16132" w:type="dxa"/>
            <w:gridSpan w:val="6"/>
            <w:shd w:val="clear" w:color="auto" w:fill="FFFF99"/>
          </w:tcPr>
          <w:p w14:paraId="3F47D993"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11.2 Processing delay requirements for RRC procedures</w:t>
            </w:r>
          </w:p>
        </w:tc>
      </w:tr>
      <w:tr w:rsidR="00CD5C72" w:rsidRPr="00BD494B" w14:paraId="21C54943" w14:textId="77777777" w:rsidTr="00C7688C">
        <w:tc>
          <w:tcPr>
            <w:tcW w:w="752" w:type="dxa"/>
          </w:tcPr>
          <w:p w14:paraId="45CED9CF" w14:textId="77777777" w:rsidR="00CD5C72" w:rsidRPr="00BD494B" w:rsidRDefault="00CD5C72" w:rsidP="004F4BB1">
            <w:pPr>
              <w:spacing w:after="0"/>
              <w:rPr>
                <w:rFonts w:ascii="Arial" w:hAnsi="Arial" w:cs="Arial"/>
                <w:noProof/>
                <w:sz w:val="16"/>
                <w:szCs w:val="16"/>
              </w:rPr>
            </w:pPr>
          </w:p>
        </w:tc>
        <w:tc>
          <w:tcPr>
            <w:tcW w:w="3177" w:type="dxa"/>
          </w:tcPr>
          <w:p w14:paraId="2B86A73A" w14:textId="77777777" w:rsidR="00CD5C72" w:rsidRPr="00BD494B" w:rsidRDefault="00CD5C72" w:rsidP="004F4BB1">
            <w:pPr>
              <w:spacing w:after="0"/>
              <w:rPr>
                <w:rFonts w:ascii="Arial" w:hAnsi="Arial" w:cs="Arial"/>
                <w:noProof/>
                <w:sz w:val="16"/>
                <w:szCs w:val="16"/>
              </w:rPr>
            </w:pPr>
          </w:p>
        </w:tc>
        <w:tc>
          <w:tcPr>
            <w:tcW w:w="4121" w:type="dxa"/>
          </w:tcPr>
          <w:p w14:paraId="67CA2B6B" w14:textId="77777777" w:rsidR="00CD5C72" w:rsidRPr="00BD494B" w:rsidRDefault="00CD5C72" w:rsidP="004F4BB1">
            <w:pPr>
              <w:spacing w:after="0"/>
              <w:rPr>
                <w:rFonts w:ascii="Arial" w:hAnsi="Arial" w:cs="Arial"/>
                <w:noProof/>
                <w:sz w:val="16"/>
                <w:szCs w:val="16"/>
              </w:rPr>
            </w:pPr>
          </w:p>
        </w:tc>
        <w:tc>
          <w:tcPr>
            <w:tcW w:w="746" w:type="dxa"/>
          </w:tcPr>
          <w:p w14:paraId="51F08F6C" w14:textId="77777777" w:rsidR="00CD5C72" w:rsidRPr="00BD494B" w:rsidRDefault="00CD5C72" w:rsidP="004F4BB1">
            <w:pPr>
              <w:spacing w:after="0"/>
              <w:rPr>
                <w:rFonts w:ascii="Arial" w:hAnsi="Arial" w:cs="Arial"/>
                <w:noProof/>
                <w:sz w:val="16"/>
                <w:szCs w:val="16"/>
              </w:rPr>
            </w:pPr>
          </w:p>
        </w:tc>
        <w:tc>
          <w:tcPr>
            <w:tcW w:w="5985" w:type="dxa"/>
          </w:tcPr>
          <w:p w14:paraId="14BAFD20" w14:textId="77777777" w:rsidR="00CD5C72" w:rsidRPr="00BD494B" w:rsidRDefault="00CD5C72" w:rsidP="004F4BB1">
            <w:pPr>
              <w:spacing w:after="0"/>
              <w:rPr>
                <w:rFonts w:ascii="Arial" w:hAnsi="Arial" w:cs="Arial"/>
                <w:noProof/>
                <w:sz w:val="16"/>
                <w:szCs w:val="16"/>
              </w:rPr>
            </w:pPr>
          </w:p>
        </w:tc>
        <w:tc>
          <w:tcPr>
            <w:tcW w:w="1351" w:type="dxa"/>
          </w:tcPr>
          <w:p w14:paraId="648D74C3" w14:textId="77777777" w:rsidR="00CD5C72" w:rsidRPr="00BD494B" w:rsidRDefault="00CD5C72" w:rsidP="004F4BB1">
            <w:pPr>
              <w:spacing w:after="0"/>
              <w:rPr>
                <w:rFonts w:ascii="Arial" w:hAnsi="Arial" w:cs="Arial"/>
                <w:noProof/>
                <w:sz w:val="16"/>
                <w:szCs w:val="16"/>
              </w:rPr>
            </w:pPr>
          </w:p>
        </w:tc>
      </w:tr>
      <w:tr w:rsidR="00CD5C72" w:rsidRPr="00BD494B" w14:paraId="7913865F" w14:textId="77777777" w:rsidTr="00C7688C">
        <w:tc>
          <w:tcPr>
            <w:tcW w:w="16132" w:type="dxa"/>
            <w:gridSpan w:val="6"/>
            <w:shd w:val="clear" w:color="auto" w:fill="FFFF99"/>
          </w:tcPr>
          <w:p w14:paraId="289862D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Annex A (informative):</w:t>
            </w:r>
            <w:r w:rsidRPr="00BD494B">
              <w:rPr>
                <w:rFonts w:ascii="Arial" w:hAnsi="Arial" w:cs="Arial"/>
                <w:b/>
                <w:noProof/>
                <w:sz w:val="16"/>
                <w:szCs w:val="16"/>
              </w:rPr>
              <w:tab/>
              <w:t>Guidelines, mainly on use of ASN.1</w:t>
            </w:r>
          </w:p>
        </w:tc>
      </w:tr>
      <w:tr w:rsidR="00CD5C72" w:rsidRPr="00BD494B" w14:paraId="12FD0A78" w14:textId="77777777" w:rsidTr="00C7688C">
        <w:tc>
          <w:tcPr>
            <w:tcW w:w="752" w:type="dxa"/>
          </w:tcPr>
          <w:p w14:paraId="7D16EF48"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D.044</w:t>
            </w:r>
          </w:p>
        </w:tc>
        <w:tc>
          <w:tcPr>
            <w:tcW w:w="3177" w:type="dxa"/>
          </w:tcPr>
          <w:p w14:paraId="73E69843" w14:textId="77777777" w:rsidR="00CD5C72" w:rsidRPr="00BD494B" w:rsidRDefault="00CD5C72" w:rsidP="004F4BB1">
            <w:pPr>
              <w:spacing w:after="0"/>
              <w:rPr>
                <w:rFonts w:ascii="Arial" w:hAnsi="Arial" w:cs="Arial"/>
                <w:noProof/>
                <w:sz w:val="16"/>
                <w:szCs w:val="16"/>
              </w:rPr>
            </w:pPr>
          </w:p>
        </w:tc>
        <w:tc>
          <w:tcPr>
            <w:tcW w:w="4121" w:type="dxa"/>
          </w:tcPr>
          <w:p w14:paraId="706C2CF6"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Some of guidelines seem obsoleted. If time allows, it would be better to update the guideline.</w:t>
            </w:r>
          </w:p>
        </w:tc>
        <w:tc>
          <w:tcPr>
            <w:tcW w:w="746" w:type="dxa"/>
          </w:tcPr>
          <w:p w14:paraId="0105C57E"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3</w:t>
            </w:r>
          </w:p>
        </w:tc>
        <w:tc>
          <w:tcPr>
            <w:tcW w:w="5985" w:type="dxa"/>
          </w:tcPr>
          <w:p w14:paraId="55762A72" w14:textId="77777777" w:rsidR="00CD5C72" w:rsidRPr="00BD494B" w:rsidRDefault="00CD5C72" w:rsidP="004F4BB1">
            <w:pPr>
              <w:spacing w:after="0"/>
              <w:rPr>
                <w:rFonts w:ascii="Arial" w:hAnsi="Arial" w:cs="Arial"/>
                <w:noProof/>
                <w:sz w:val="16"/>
                <w:szCs w:val="16"/>
              </w:rPr>
            </w:pPr>
          </w:p>
        </w:tc>
        <w:tc>
          <w:tcPr>
            <w:tcW w:w="1351" w:type="dxa"/>
          </w:tcPr>
          <w:p w14:paraId="31472FAF" w14:textId="77777777" w:rsidR="00CD5C72" w:rsidRPr="00BD494B" w:rsidRDefault="00CD5C72" w:rsidP="004F4BB1">
            <w:pPr>
              <w:spacing w:after="0"/>
              <w:rPr>
                <w:rFonts w:ascii="Arial" w:hAnsi="Arial" w:cs="Arial"/>
                <w:noProof/>
                <w:sz w:val="16"/>
                <w:szCs w:val="16"/>
              </w:rPr>
            </w:pPr>
          </w:p>
        </w:tc>
      </w:tr>
      <w:tr w:rsidR="00CD5C72" w:rsidRPr="00BD494B" w14:paraId="3271AEE2" w14:textId="77777777" w:rsidTr="00C7688C">
        <w:tc>
          <w:tcPr>
            <w:tcW w:w="16132" w:type="dxa"/>
            <w:gridSpan w:val="6"/>
            <w:shd w:val="clear" w:color="auto" w:fill="FFFF99"/>
          </w:tcPr>
          <w:p w14:paraId="1087526C"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B</w:t>
            </w:r>
            <w:r w:rsidRPr="00BD494B">
              <w:rPr>
                <w:rFonts w:ascii="Arial" w:hAnsi="Arial" w:cs="Arial"/>
                <w:b/>
                <w:noProof/>
                <w:sz w:val="16"/>
                <w:szCs w:val="16"/>
              </w:rPr>
              <w:t xml:space="preserve"> </w:t>
            </w:r>
            <w:r w:rsidRPr="00D67F43">
              <w:rPr>
                <w:rFonts w:ascii="Arial" w:hAnsi="Arial" w:cs="Arial"/>
                <w:b/>
                <w:noProof/>
                <w:sz w:val="16"/>
                <w:szCs w:val="16"/>
              </w:rPr>
              <w:t>(normative): Release 8 and 9 AS feature handling</w:t>
            </w:r>
          </w:p>
        </w:tc>
      </w:tr>
      <w:tr w:rsidR="00C75A09" w:rsidRPr="00BD494B" w14:paraId="0B14F8AB" w14:textId="77777777" w:rsidTr="000E7340">
        <w:tc>
          <w:tcPr>
            <w:tcW w:w="752" w:type="dxa"/>
          </w:tcPr>
          <w:p w14:paraId="4E4EF00A"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I.058</w:t>
            </w:r>
          </w:p>
        </w:tc>
        <w:tc>
          <w:tcPr>
            <w:tcW w:w="3177" w:type="dxa"/>
          </w:tcPr>
          <w:p w14:paraId="455B849A"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B.1 Feature group indicators</w:t>
            </w:r>
          </w:p>
        </w:tc>
        <w:tc>
          <w:tcPr>
            <w:tcW w:w="4121" w:type="dxa"/>
          </w:tcPr>
          <w:p w14:paraId="62FAE109" w14:textId="5D773760" w:rsidR="00C75A09" w:rsidRPr="00ED7A70" w:rsidRDefault="00C75A09" w:rsidP="00750BCE">
            <w:pPr>
              <w:spacing w:after="0"/>
              <w:rPr>
                <w:rFonts w:ascii="Arial" w:hAnsi="Arial" w:cs="Arial"/>
                <w:noProof/>
                <w:sz w:val="16"/>
                <w:szCs w:val="16"/>
              </w:rPr>
            </w:pPr>
            <w:r w:rsidRPr="00ED7A70">
              <w:rPr>
                <w:rFonts w:ascii="Arial" w:hAnsi="Arial" w:cs="Arial"/>
                <w:sz w:val="16"/>
                <w:szCs w:val="16"/>
              </w:rPr>
              <w:t>New reference [7</w:t>
            </w:r>
            <w:r w:rsidR="00750BCE">
              <w:rPr>
                <w:rFonts w:ascii="Arial" w:hAnsi="Arial" w:cs="Arial"/>
                <w:sz w:val="16"/>
                <w:szCs w:val="16"/>
              </w:rPr>
              <w:t>3</w:t>
            </w:r>
            <w:r w:rsidRPr="00ED7A70">
              <w:rPr>
                <w:rFonts w:ascii="Arial" w:hAnsi="Arial" w:cs="Arial"/>
                <w:sz w:val="16"/>
                <w:szCs w:val="16"/>
              </w:rPr>
              <w:t>] refers to TS 23.179 but spec number is missing.</w:t>
            </w:r>
          </w:p>
        </w:tc>
        <w:tc>
          <w:tcPr>
            <w:tcW w:w="746" w:type="dxa"/>
          </w:tcPr>
          <w:p w14:paraId="4D97EEFC"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1</w:t>
            </w:r>
          </w:p>
        </w:tc>
        <w:tc>
          <w:tcPr>
            <w:tcW w:w="5985" w:type="dxa"/>
          </w:tcPr>
          <w:p w14:paraId="58B815C8" w14:textId="6F9188FC" w:rsidR="00C75A09" w:rsidRDefault="00C75A09" w:rsidP="00C75A09">
            <w:pPr>
              <w:spacing w:after="0"/>
              <w:rPr>
                <w:rFonts w:ascii="Arial" w:hAnsi="Arial" w:cs="Arial"/>
                <w:noProof/>
                <w:sz w:val="16"/>
                <w:szCs w:val="16"/>
              </w:rPr>
            </w:pPr>
            <w:r>
              <w:rPr>
                <w:rFonts w:ascii="Arial" w:hAnsi="Arial" w:cs="Arial"/>
                <w:noProof/>
                <w:sz w:val="16"/>
                <w:szCs w:val="16"/>
              </w:rPr>
              <w:t>Add missing spec number TS 23.179 before reference [7</w:t>
            </w:r>
            <w:r w:rsidR="00750BCE">
              <w:rPr>
                <w:rFonts w:ascii="Arial" w:hAnsi="Arial" w:cs="Arial"/>
                <w:noProof/>
                <w:sz w:val="16"/>
                <w:szCs w:val="16"/>
              </w:rPr>
              <w:t>3</w:t>
            </w:r>
            <w:r>
              <w:rPr>
                <w:rFonts w:ascii="Arial" w:hAnsi="Arial" w:cs="Arial"/>
                <w:noProof/>
                <w:sz w:val="16"/>
                <w:szCs w:val="16"/>
              </w:rPr>
              <w:t>]:</w:t>
            </w:r>
          </w:p>
          <w:p w14:paraId="29288A80" w14:textId="77777777" w:rsidR="00C75A09" w:rsidRPr="00DC2867" w:rsidRDefault="00C75A09" w:rsidP="00C75A09">
            <w:pPr>
              <w:spacing w:after="0"/>
              <w:rPr>
                <w:rFonts w:ascii="Arial" w:hAnsi="Arial" w:cs="Arial"/>
                <w:noProof/>
                <w:sz w:val="16"/>
                <w:szCs w:val="16"/>
              </w:rPr>
            </w:pPr>
          </w:p>
          <w:p w14:paraId="1356191C" w14:textId="05B17386" w:rsidR="00C75A09" w:rsidRDefault="00C75A09" w:rsidP="00C75A09">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DC2867">
              <w:rPr>
                <w:rFonts w:ascii="Arial" w:eastAsia="Times New Roman" w:hAnsi="Arial" w:cs="Arial"/>
                <w:sz w:val="16"/>
                <w:szCs w:val="16"/>
                <w:lang w:eastAsia="en-GB"/>
              </w:rPr>
              <w:t xml:space="preserve">In Table B.1-1, a 'VoLTE capable UE' corresponds to a UE which is IMS voice capable and a ‘MCPTT capable UE’ corresponds to a UE which supports MCPTT voice application as defined in </w:t>
            </w:r>
            <w:r w:rsidRPr="00DC2867">
              <w:rPr>
                <w:rFonts w:ascii="Arial" w:eastAsia="Times New Roman" w:hAnsi="Arial" w:cs="Arial"/>
                <w:color w:val="FF0000"/>
                <w:sz w:val="16"/>
                <w:szCs w:val="16"/>
                <w:u w:val="single"/>
                <w:lang w:eastAsia="en-GB"/>
              </w:rPr>
              <w:t>TS 23.179</w:t>
            </w:r>
            <w:r w:rsidRPr="00DC2867">
              <w:rPr>
                <w:rFonts w:ascii="Arial" w:eastAsia="Times New Roman" w:hAnsi="Arial" w:cs="Arial"/>
                <w:sz w:val="16"/>
                <w:szCs w:val="16"/>
                <w:lang w:eastAsia="en-GB"/>
              </w:rPr>
              <w:t xml:space="preserve"> [7</w:t>
            </w:r>
            <w:r w:rsidR="00750BCE">
              <w:rPr>
                <w:rFonts w:ascii="Arial" w:eastAsia="Times New Roman" w:hAnsi="Arial" w:cs="Arial"/>
                <w:sz w:val="16"/>
                <w:szCs w:val="16"/>
                <w:lang w:eastAsia="en-GB"/>
              </w:rPr>
              <w:t>3</w:t>
            </w:r>
            <w:r w:rsidRPr="00DC2867">
              <w:rPr>
                <w:rFonts w:ascii="Arial" w:eastAsia="Times New Roman" w:hAnsi="Arial" w:cs="Arial"/>
                <w:sz w:val="16"/>
                <w:szCs w:val="16"/>
                <w:lang w:eastAsia="en-GB"/>
              </w:rPr>
              <w:t>].</w:t>
            </w:r>
          </w:p>
          <w:p w14:paraId="690DFB05" w14:textId="3EC1F83C" w:rsidR="00C75A09" w:rsidRPr="000E7340" w:rsidRDefault="000E7340" w:rsidP="00C75A09">
            <w:pPr>
              <w:overflowPunct w:val="0"/>
              <w:autoSpaceDE w:val="0"/>
              <w:autoSpaceDN w:val="0"/>
              <w:adjustRightInd w:val="0"/>
              <w:spacing w:after="0"/>
              <w:textAlignment w:val="baseline"/>
              <w:rPr>
                <w:rFonts w:ascii="Arial" w:eastAsia="Times New Roman" w:hAnsi="Arial" w:cs="Arial"/>
                <w:color w:val="C0504D" w:themeColor="accent2"/>
                <w:sz w:val="16"/>
                <w:szCs w:val="16"/>
                <w:lang w:eastAsia="en-GB"/>
              </w:rPr>
            </w:pPr>
            <w:r>
              <w:rPr>
                <w:rFonts w:ascii="Arial" w:eastAsia="Times New Roman" w:hAnsi="Arial" w:cs="Arial"/>
                <w:b/>
                <w:color w:val="C0504D" w:themeColor="accent2"/>
                <w:sz w:val="16"/>
                <w:szCs w:val="16"/>
                <w:lang w:eastAsia="en-GB"/>
              </w:rPr>
              <w:t xml:space="preserve">Coordinator: </w:t>
            </w:r>
            <w:r>
              <w:rPr>
                <w:rFonts w:ascii="Arial" w:eastAsia="Times New Roman" w:hAnsi="Arial" w:cs="Arial"/>
                <w:color w:val="C0504D" w:themeColor="accent2"/>
                <w:sz w:val="16"/>
                <w:szCs w:val="16"/>
                <w:lang w:eastAsia="en-GB"/>
              </w:rPr>
              <w:t>Corrected in general CR.</w:t>
            </w:r>
          </w:p>
        </w:tc>
        <w:tc>
          <w:tcPr>
            <w:tcW w:w="1351" w:type="dxa"/>
            <w:shd w:val="clear" w:color="auto" w:fill="CCFF99"/>
          </w:tcPr>
          <w:p w14:paraId="5863E354" w14:textId="56A45B66" w:rsidR="00C75A09" w:rsidRPr="00BD494B" w:rsidRDefault="000E7340" w:rsidP="00FC4773">
            <w:pPr>
              <w:spacing w:after="0"/>
              <w:rPr>
                <w:rFonts w:ascii="Arial" w:hAnsi="Arial" w:cs="Arial"/>
                <w:noProof/>
                <w:sz w:val="16"/>
                <w:szCs w:val="16"/>
              </w:rPr>
            </w:pPr>
            <w:r>
              <w:rPr>
                <w:rFonts w:ascii="Arial" w:hAnsi="Arial" w:cs="Arial"/>
                <w:noProof/>
                <w:sz w:val="16"/>
                <w:szCs w:val="16"/>
              </w:rPr>
              <w:t>Closed</w:t>
            </w:r>
            <w:r w:rsidR="00125049">
              <w:rPr>
                <w:rFonts w:ascii="Arial" w:hAnsi="Arial" w:cs="Arial"/>
                <w:noProof/>
                <w:sz w:val="16"/>
                <w:szCs w:val="16"/>
              </w:rPr>
              <w:t xml:space="preserve"> (General CR)</w:t>
            </w:r>
          </w:p>
        </w:tc>
      </w:tr>
      <w:tr w:rsidR="00CD5C72" w:rsidRPr="00BD494B" w14:paraId="5D7AEF11" w14:textId="77777777" w:rsidTr="00C7688C">
        <w:tc>
          <w:tcPr>
            <w:tcW w:w="16132" w:type="dxa"/>
            <w:gridSpan w:val="6"/>
            <w:shd w:val="clear" w:color="auto" w:fill="FFFF99"/>
          </w:tcPr>
          <w:p w14:paraId="3E9461DB" w14:textId="0F161269"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C</w:t>
            </w:r>
            <w:r w:rsidRPr="00BD494B">
              <w:rPr>
                <w:rFonts w:ascii="Arial" w:hAnsi="Arial" w:cs="Arial"/>
                <w:b/>
                <w:noProof/>
                <w:sz w:val="16"/>
                <w:szCs w:val="16"/>
              </w:rPr>
              <w:t xml:space="preserve"> </w:t>
            </w:r>
            <w:r w:rsidRPr="00D67F43">
              <w:rPr>
                <w:rFonts w:ascii="Arial" w:hAnsi="Arial" w:cs="Arial"/>
                <w:b/>
                <w:noProof/>
                <w:sz w:val="16"/>
                <w:szCs w:val="16"/>
              </w:rPr>
              <w:t>(normative): Release 10 AS AS feature handling</w:t>
            </w:r>
          </w:p>
        </w:tc>
      </w:tr>
      <w:tr w:rsidR="00CD5C72" w:rsidRPr="00BD494B" w14:paraId="142FECEF" w14:textId="77777777" w:rsidTr="00C7688C">
        <w:tc>
          <w:tcPr>
            <w:tcW w:w="752" w:type="dxa"/>
          </w:tcPr>
          <w:p w14:paraId="50323737" w14:textId="77777777" w:rsidR="00CD5C72" w:rsidRPr="00BD494B" w:rsidRDefault="00CD5C72" w:rsidP="004F4BB1">
            <w:pPr>
              <w:spacing w:after="0"/>
              <w:rPr>
                <w:rFonts w:ascii="Arial" w:hAnsi="Arial" w:cs="Arial"/>
                <w:noProof/>
                <w:sz w:val="16"/>
                <w:szCs w:val="16"/>
              </w:rPr>
            </w:pPr>
          </w:p>
        </w:tc>
        <w:tc>
          <w:tcPr>
            <w:tcW w:w="3177" w:type="dxa"/>
          </w:tcPr>
          <w:p w14:paraId="317D233B" w14:textId="77777777" w:rsidR="00CD5C72" w:rsidRPr="00BD494B" w:rsidRDefault="00CD5C72" w:rsidP="004F4BB1">
            <w:pPr>
              <w:spacing w:after="0"/>
              <w:rPr>
                <w:rFonts w:ascii="Arial" w:hAnsi="Arial" w:cs="Arial"/>
                <w:noProof/>
                <w:sz w:val="16"/>
                <w:szCs w:val="16"/>
              </w:rPr>
            </w:pPr>
          </w:p>
        </w:tc>
        <w:tc>
          <w:tcPr>
            <w:tcW w:w="4121" w:type="dxa"/>
          </w:tcPr>
          <w:p w14:paraId="28BD57A4" w14:textId="77777777" w:rsidR="00CD5C72" w:rsidRPr="00BD494B" w:rsidRDefault="00CD5C72" w:rsidP="004F4BB1">
            <w:pPr>
              <w:spacing w:after="0"/>
              <w:rPr>
                <w:rFonts w:ascii="Arial" w:hAnsi="Arial" w:cs="Arial"/>
                <w:noProof/>
                <w:sz w:val="16"/>
                <w:szCs w:val="16"/>
              </w:rPr>
            </w:pPr>
          </w:p>
        </w:tc>
        <w:tc>
          <w:tcPr>
            <w:tcW w:w="746" w:type="dxa"/>
          </w:tcPr>
          <w:p w14:paraId="02D7F3D1" w14:textId="77777777" w:rsidR="00CD5C72" w:rsidRPr="00BD494B" w:rsidRDefault="00CD5C72" w:rsidP="004F4BB1">
            <w:pPr>
              <w:spacing w:after="0"/>
              <w:rPr>
                <w:rFonts w:ascii="Arial" w:hAnsi="Arial" w:cs="Arial"/>
                <w:noProof/>
                <w:sz w:val="16"/>
                <w:szCs w:val="16"/>
              </w:rPr>
            </w:pPr>
          </w:p>
        </w:tc>
        <w:tc>
          <w:tcPr>
            <w:tcW w:w="5985" w:type="dxa"/>
          </w:tcPr>
          <w:p w14:paraId="31B1461C" w14:textId="77777777" w:rsidR="00CD5C72" w:rsidRPr="00BD494B" w:rsidRDefault="00CD5C72" w:rsidP="004F4BB1">
            <w:pPr>
              <w:spacing w:after="0"/>
              <w:rPr>
                <w:rFonts w:ascii="Arial" w:hAnsi="Arial" w:cs="Arial"/>
                <w:noProof/>
                <w:sz w:val="16"/>
                <w:szCs w:val="16"/>
              </w:rPr>
            </w:pPr>
          </w:p>
        </w:tc>
        <w:tc>
          <w:tcPr>
            <w:tcW w:w="1351" w:type="dxa"/>
          </w:tcPr>
          <w:p w14:paraId="78DB67F4" w14:textId="77777777" w:rsidR="00CD5C72" w:rsidRPr="00BD494B" w:rsidRDefault="00CD5C72" w:rsidP="004F4BB1">
            <w:pPr>
              <w:spacing w:after="0"/>
              <w:rPr>
                <w:rFonts w:ascii="Arial" w:hAnsi="Arial" w:cs="Arial"/>
                <w:noProof/>
                <w:sz w:val="16"/>
                <w:szCs w:val="16"/>
              </w:rPr>
            </w:pPr>
          </w:p>
        </w:tc>
      </w:tr>
      <w:tr w:rsidR="00CD5C72" w:rsidRPr="00BD494B" w14:paraId="01DB713B" w14:textId="77777777" w:rsidTr="00C7688C">
        <w:tc>
          <w:tcPr>
            <w:tcW w:w="16132" w:type="dxa"/>
            <w:gridSpan w:val="6"/>
            <w:shd w:val="clear" w:color="auto" w:fill="FFFF99"/>
          </w:tcPr>
          <w:p w14:paraId="0DA158E1"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D</w:t>
            </w:r>
            <w:r w:rsidRPr="00BD494B">
              <w:rPr>
                <w:rFonts w:ascii="Arial" w:hAnsi="Arial" w:cs="Arial"/>
                <w:b/>
                <w:noProof/>
                <w:sz w:val="16"/>
                <w:szCs w:val="16"/>
              </w:rPr>
              <w:t xml:space="preserve"> </w:t>
            </w:r>
            <w:r w:rsidRPr="00D67F43">
              <w:rPr>
                <w:rFonts w:ascii="Arial" w:hAnsi="Arial" w:cs="Arial"/>
                <w:b/>
                <w:noProof/>
                <w:sz w:val="16"/>
                <w:szCs w:val="16"/>
              </w:rPr>
              <w:t>(</w:t>
            </w:r>
            <w:r w:rsidRPr="00BD494B">
              <w:rPr>
                <w:rFonts w:ascii="Arial" w:hAnsi="Arial" w:cs="Arial"/>
                <w:b/>
                <w:noProof/>
                <w:sz w:val="16"/>
                <w:szCs w:val="16"/>
              </w:rPr>
              <w:t>informative</w:t>
            </w:r>
            <w:r w:rsidRPr="00D67F43">
              <w:rPr>
                <w:rFonts w:ascii="Arial" w:hAnsi="Arial" w:cs="Arial"/>
                <w:b/>
                <w:noProof/>
                <w:sz w:val="16"/>
                <w:szCs w:val="16"/>
              </w:rPr>
              <w:t>): Descriptive background information</w:t>
            </w:r>
          </w:p>
        </w:tc>
      </w:tr>
      <w:tr w:rsidR="00CD5C72" w:rsidRPr="00BD494B" w14:paraId="6662E0D1" w14:textId="77777777" w:rsidTr="00C7688C">
        <w:tc>
          <w:tcPr>
            <w:tcW w:w="752" w:type="dxa"/>
          </w:tcPr>
          <w:p w14:paraId="5A938E78" w14:textId="77777777" w:rsidR="00CD5C72" w:rsidRPr="00BD494B" w:rsidRDefault="00CD5C72" w:rsidP="004F4BB1">
            <w:pPr>
              <w:spacing w:after="0"/>
              <w:rPr>
                <w:rFonts w:ascii="Arial" w:hAnsi="Arial" w:cs="Arial"/>
                <w:noProof/>
                <w:sz w:val="16"/>
                <w:szCs w:val="16"/>
              </w:rPr>
            </w:pPr>
          </w:p>
        </w:tc>
        <w:tc>
          <w:tcPr>
            <w:tcW w:w="3177" w:type="dxa"/>
          </w:tcPr>
          <w:p w14:paraId="69CD679D" w14:textId="77777777" w:rsidR="00CD5C72" w:rsidRPr="00BD494B" w:rsidRDefault="00CD5C72" w:rsidP="004F4BB1">
            <w:pPr>
              <w:spacing w:after="0"/>
              <w:rPr>
                <w:rFonts w:ascii="Arial" w:hAnsi="Arial" w:cs="Arial"/>
                <w:noProof/>
                <w:sz w:val="16"/>
                <w:szCs w:val="16"/>
              </w:rPr>
            </w:pPr>
          </w:p>
        </w:tc>
        <w:tc>
          <w:tcPr>
            <w:tcW w:w="4121" w:type="dxa"/>
          </w:tcPr>
          <w:p w14:paraId="080CD099" w14:textId="77777777" w:rsidR="00CD5C72" w:rsidRPr="00BD494B" w:rsidRDefault="00CD5C72" w:rsidP="004F4BB1">
            <w:pPr>
              <w:spacing w:after="0"/>
              <w:rPr>
                <w:rFonts w:ascii="Arial" w:hAnsi="Arial" w:cs="Arial"/>
                <w:noProof/>
                <w:sz w:val="16"/>
                <w:szCs w:val="16"/>
              </w:rPr>
            </w:pPr>
          </w:p>
        </w:tc>
        <w:tc>
          <w:tcPr>
            <w:tcW w:w="746" w:type="dxa"/>
          </w:tcPr>
          <w:p w14:paraId="6EAB39E6" w14:textId="77777777" w:rsidR="00CD5C72" w:rsidRPr="00BD494B" w:rsidRDefault="00CD5C72" w:rsidP="004F4BB1">
            <w:pPr>
              <w:spacing w:after="0"/>
              <w:rPr>
                <w:rFonts w:ascii="Arial" w:hAnsi="Arial" w:cs="Arial"/>
                <w:noProof/>
                <w:sz w:val="16"/>
                <w:szCs w:val="16"/>
              </w:rPr>
            </w:pPr>
          </w:p>
        </w:tc>
        <w:tc>
          <w:tcPr>
            <w:tcW w:w="5985" w:type="dxa"/>
          </w:tcPr>
          <w:p w14:paraId="39D90EDC" w14:textId="77777777" w:rsidR="00CD5C72" w:rsidRPr="00BD494B" w:rsidRDefault="00CD5C72" w:rsidP="004F4BB1">
            <w:pPr>
              <w:spacing w:after="0"/>
              <w:rPr>
                <w:rFonts w:ascii="Arial" w:hAnsi="Arial" w:cs="Arial"/>
                <w:noProof/>
                <w:sz w:val="16"/>
                <w:szCs w:val="16"/>
              </w:rPr>
            </w:pPr>
          </w:p>
        </w:tc>
        <w:tc>
          <w:tcPr>
            <w:tcW w:w="1351" w:type="dxa"/>
          </w:tcPr>
          <w:p w14:paraId="571BF3C0" w14:textId="77777777" w:rsidR="00CD5C72" w:rsidRPr="00BD494B" w:rsidRDefault="00CD5C72" w:rsidP="004F4BB1">
            <w:pPr>
              <w:spacing w:after="0"/>
              <w:rPr>
                <w:rFonts w:ascii="Arial" w:hAnsi="Arial" w:cs="Arial"/>
                <w:noProof/>
                <w:sz w:val="16"/>
                <w:szCs w:val="16"/>
              </w:rPr>
            </w:pPr>
          </w:p>
        </w:tc>
      </w:tr>
    </w:tbl>
    <w:p w14:paraId="7A57AA7B" w14:textId="77777777" w:rsidR="00A87B3E" w:rsidRDefault="00A87B3E" w:rsidP="004F4BB1">
      <w:pPr>
        <w:spacing w:after="0"/>
        <w:rPr>
          <w:rFonts w:ascii="Arial" w:hAnsi="Arial" w:cs="Arial"/>
          <w:noProof/>
        </w:rPr>
      </w:pPr>
    </w:p>
    <w:p w14:paraId="3EC294F0" w14:textId="09F4DC86" w:rsidR="006331B1" w:rsidRPr="008E5768" w:rsidRDefault="001F5247" w:rsidP="008E5768">
      <w:pPr>
        <w:pStyle w:val="Heading1"/>
        <w:rPr>
          <w:lang w:val="en-US" w:eastAsia="ko-KR"/>
        </w:rPr>
      </w:pPr>
      <w:r>
        <w:rPr>
          <w:rFonts w:ascii="Calibri" w:hAnsi="Calibri"/>
          <w:sz w:val="22"/>
          <w:szCs w:val="22"/>
          <w:lang w:eastAsia="zh-CN"/>
        </w:rPr>
        <w:br w:type="page"/>
      </w:r>
      <w:r w:rsidR="008E5768">
        <w:rPr>
          <w:lang w:val="en-US" w:eastAsia="ko-KR"/>
        </w:rPr>
        <w:lastRenderedPageBreak/>
        <w:t>Next issue list</w:t>
      </w: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6331B1" w14:paraId="220B711A" w14:textId="77777777" w:rsidTr="008E5768">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49D88990"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13223301"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Next issue</w:t>
            </w:r>
          </w:p>
        </w:tc>
      </w:tr>
      <w:tr w:rsidR="006331B1" w14:paraId="14F313C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BFEADB7"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CATT</w:t>
            </w:r>
          </w:p>
        </w:tc>
        <w:tc>
          <w:tcPr>
            <w:tcW w:w="2919" w:type="dxa"/>
            <w:tcBorders>
              <w:top w:val="nil"/>
              <w:left w:val="nil"/>
              <w:bottom w:val="single" w:sz="8" w:space="0" w:color="auto"/>
              <w:right w:val="single" w:sz="8" w:space="0" w:color="auto"/>
            </w:tcBorders>
            <w:shd w:val="clear" w:color="auto" w:fill="auto"/>
            <w:hideMark/>
          </w:tcPr>
          <w:p w14:paraId="645B12F4" w14:textId="71A4766C"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C.09</w:t>
            </w:r>
            <w:r w:rsidR="0087749E" w:rsidRPr="008E5768">
              <w:rPr>
                <w:rFonts w:ascii="Arial" w:hAnsi="Arial" w:cs="Arial"/>
                <w:sz w:val="16"/>
                <w:szCs w:val="16"/>
              </w:rPr>
              <w:t>2</w:t>
            </w:r>
          </w:p>
        </w:tc>
      </w:tr>
      <w:tr w:rsidR="006331B1" w14:paraId="35E80EC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C4B6E4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DOCOMO</w:t>
            </w:r>
          </w:p>
        </w:tc>
        <w:tc>
          <w:tcPr>
            <w:tcW w:w="2919" w:type="dxa"/>
            <w:tcBorders>
              <w:top w:val="nil"/>
              <w:left w:val="nil"/>
              <w:bottom w:val="single" w:sz="8" w:space="0" w:color="auto"/>
              <w:right w:val="single" w:sz="8" w:space="0" w:color="auto"/>
            </w:tcBorders>
            <w:shd w:val="clear" w:color="auto" w:fill="auto"/>
            <w:hideMark/>
          </w:tcPr>
          <w:p w14:paraId="04D336C0" w14:textId="65044AE3" w:rsidR="006331B1" w:rsidRPr="008E5768" w:rsidRDefault="006331B1" w:rsidP="00F330D3">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w:t>
            </w:r>
            <w:r w:rsidR="004F4EAE" w:rsidRPr="008E5768">
              <w:rPr>
                <w:rFonts w:ascii="Arial" w:hAnsi="Arial" w:cs="Arial"/>
                <w:sz w:val="16"/>
                <w:szCs w:val="16"/>
              </w:rPr>
              <w:t>047</w:t>
            </w:r>
          </w:p>
        </w:tc>
      </w:tr>
      <w:tr w:rsidR="006331B1" w14:paraId="1DF998D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28B0C5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Ericsson</w:t>
            </w:r>
          </w:p>
        </w:tc>
        <w:tc>
          <w:tcPr>
            <w:tcW w:w="2919" w:type="dxa"/>
            <w:tcBorders>
              <w:top w:val="nil"/>
              <w:left w:val="nil"/>
              <w:bottom w:val="single" w:sz="8" w:space="0" w:color="auto"/>
              <w:right w:val="single" w:sz="8" w:space="0" w:color="auto"/>
            </w:tcBorders>
            <w:shd w:val="clear" w:color="auto" w:fill="auto"/>
            <w:hideMark/>
          </w:tcPr>
          <w:p w14:paraId="4B65DDC5" w14:textId="6D727F4A" w:rsidR="006331B1" w:rsidRPr="008E5768" w:rsidRDefault="006331B1" w:rsidP="00ED3E69">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E.3</w:t>
            </w:r>
            <w:r w:rsidR="001323A4" w:rsidRPr="008E5768">
              <w:rPr>
                <w:rFonts w:ascii="Arial" w:hAnsi="Arial" w:cs="Arial"/>
                <w:sz w:val="16"/>
                <w:szCs w:val="16"/>
              </w:rPr>
              <w:t>4</w:t>
            </w:r>
            <w:r w:rsidR="00ED3E69">
              <w:rPr>
                <w:rFonts w:ascii="Arial" w:hAnsi="Arial" w:cs="Arial"/>
                <w:sz w:val="16"/>
                <w:szCs w:val="16"/>
              </w:rPr>
              <w:t>4</w:t>
            </w:r>
          </w:p>
        </w:tc>
      </w:tr>
      <w:tr w:rsidR="006331B1" w14:paraId="77559B7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B688A5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Huawei</w:t>
            </w:r>
          </w:p>
        </w:tc>
        <w:tc>
          <w:tcPr>
            <w:tcW w:w="2919" w:type="dxa"/>
            <w:tcBorders>
              <w:top w:val="nil"/>
              <w:left w:val="nil"/>
              <w:bottom w:val="single" w:sz="8" w:space="0" w:color="auto"/>
              <w:right w:val="single" w:sz="8" w:space="0" w:color="auto"/>
            </w:tcBorders>
            <w:shd w:val="clear" w:color="auto" w:fill="auto"/>
            <w:hideMark/>
          </w:tcPr>
          <w:p w14:paraId="44908546" w14:textId="30BA5B59" w:rsidR="006331B1" w:rsidRPr="008E5768" w:rsidRDefault="006331B1" w:rsidP="002173F0">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H.08</w:t>
            </w:r>
            <w:r w:rsidR="002173F0" w:rsidRPr="008E5768">
              <w:rPr>
                <w:rFonts w:ascii="Arial" w:hAnsi="Arial" w:cs="Arial"/>
                <w:sz w:val="16"/>
                <w:szCs w:val="16"/>
              </w:rPr>
              <w:t>8</w:t>
            </w:r>
          </w:p>
        </w:tc>
      </w:tr>
      <w:tr w:rsidR="006331B1" w14:paraId="4F37BA25"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A39A6D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Intel</w:t>
            </w:r>
          </w:p>
        </w:tc>
        <w:tc>
          <w:tcPr>
            <w:tcW w:w="2919" w:type="dxa"/>
            <w:tcBorders>
              <w:top w:val="nil"/>
              <w:left w:val="nil"/>
              <w:bottom w:val="single" w:sz="8" w:space="0" w:color="auto"/>
              <w:right w:val="single" w:sz="8" w:space="0" w:color="auto"/>
            </w:tcBorders>
            <w:shd w:val="clear" w:color="auto" w:fill="auto"/>
            <w:hideMark/>
          </w:tcPr>
          <w:p w14:paraId="00C2E0D3" w14:textId="1BCE98BB" w:rsidR="00BE0D09" w:rsidRPr="008E5768" w:rsidRDefault="006331B1" w:rsidP="00750BCE">
            <w:pPr>
              <w:overflowPunct w:val="0"/>
              <w:autoSpaceDE w:val="0"/>
              <w:autoSpaceDN w:val="0"/>
              <w:spacing w:after="0"/>
              <w:rPr>
                <w:rFonts w:ascii="Arial" w:hAnsi="Arial" w:cs="Arial"/>
                <w:sz w:val="16"/>
                <w:szCs w:val="16"/>
              </w:rPr>
            </w:pPr>
            <w:r w:rsidRPr="008E5768">
              <w:rPr>
                <w:rFonts w:ascii="Arial" w:hAnsi="Arial" w:cs="Arial"/>
                <w:sz w:val="16"/>
                <w:szCs w:val="16"/>
              </w:rPr>
              <w:t>I.0</w:t>
            </w:r>
            <w:r w:rsidR="00BE0D09" w:rsidRPr="008E5768">
              <w:rPr>
                <w:rFonts w:ascii="Arial" w:hAnsi="Arial" w:cs="Arial"/>
                <w:sz w:val="16"/>
                <w:szCs w:val="16"/>
              </w:rPr>
              <w:t>6</w:t>
            </w:r>
            <w:r w:rsidR="00750BCE" w:rsidRPr="008E5768">
              <w:rPr>
                <w:rFonts w:ascii="Arial" w:hAnsi="Arial" w:cs="Arial"/>
                <w:sz w:val="16"/>
                <w:szCs w:val="16"/>
              </w:rPr>
              <w:t>1</w:t>
            </w:r>
          </w:p>
        </w:tc>
      </w:tr>
      <w:tr w:rsidR="006331B1" w14:paraId="253DD028"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7ECFFD3" w14:textId="6160A73F"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LG Electronics Inc</w:t>
            </w:r>
          </w:p>
        </w:tc>
        <w:tc>
          <w:tcPr>
            <w:tcW w:w="2919" w:type="dxa"/>
            <w:tcBorders>
              <w:top w:val="nil"/>
              <w:left w:val="nil"/>
              <w:bottom w:val="single" w:sz="8" w:space="0" w:color="auto"/>
              <w:right w:val="single" w:sz="8" w:space="0" w:color="auto"/>
            </w:tcBorders>
            <w:shd w:val="clear" w:color="auto" w:fill="auto"/>
            <w:hideMark/>
          </w:tcPr>
          <w:p w14:paraId="4A1F138C" w14:textId="4BAACEF7" w:rsidR="006331B1" w:rsidRPr="008E5768" w:rsidRDefault="006331B1" w:rsidP="00F03FAE">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L.05</w:t>
            </w:r>
            <w:r w:rsidR="00F03FAE" w:rsidRPr="008E5768">
              <w:rPr>
                <w:rFonts w:ascii="Arial" w:hAnsi="Arial" w:cs="Arial"/>
                <w:sz w:val="16"/>
                <w:szCs w:val="16"/>
              </w:rPr>
              <w:t>4</w:t>
            </w:r>
          </w:p>
        </w:tc>
      </w:tr>
      <w:tr w:rsidR="006331B1" w14:paraId="67F0457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F675065"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Nokia</w:t>
            </w:r>
          </w:p>
        </w:tc>
        <w:tc>
          <w:tcPr>
            <w:tcW w:w="2919" w:type="dxa"/>
            <w:tcBorders>
              <w:top w:val="nil"/>
              <w:left w:val="nil"/>
              <w:bottom w:val="single" w:sz="8" w:space="0" w:color="auto"/>
              <w:right w:val="single" w:sz="8" w:space="0" w:color="auto"/>
            </w:tcBorders>
            <w:shd w:val="clear" w:color="auto" w:fill="auto"/>
            <w:hideMark/>
          </w:tcPr>
          <w:p w14:paraId="4983FF91" w14:textId="23ED782A" w:rsidR="006331B1" w:rsidRPr="008E5768" w:rsidRDefault="006331B1" w:rsidP="00F330D3">
            <w:pPr>
              <w:overflowPunct w:val="0"/>
              <w:autoSpaceDE w:val="0"/>
              <w:autoSpaceDN w:val="0"/>
              <w:spacing w:after="0"/>
              <w:rPr>
                <w:rFonts w:ascii="Arial" w:eastAsia="SimSun" w:hAnsi="Arial" w:cs="Arial"/>
                <w:color w:val="000000"/>
                <w:sz w:val="16"/>
                <w:szCs w:val="16"/>
                <w:lang w:val="de-DE"/>
              </w:rPr>
            </w:pPr>
            <w:r w:rsidRPr="008E5768">
              <w:rPr>
                <w:rFonts w:ascii="Arial" w:hAnsi="Arial" w:cs="Arial"/>
                <w:sz w:val="16"/>
                <w:szCs w:val="16"/>
                <w:lang w:val="de-DE"/>
              </w:rPr>
              <w:t>N.</w:t>
            </w:r>
            <w:r w:rsidR="004F4EAE" w:rsidRPr="008E5768">
              <w:rPr>
                <w:rFonts w:ascii="Arial" w:hAnsi="Arial" w:cs="Arial"/>
                <w:sz w:val="16"/>
                <w:szCs w:val="16"/>
                <w:lang w:val="de-DE"/>
              </w:rPr>
              <w:t>205</w:t>
            </w:r>
          </w:p>
        </w:tc>
      </w:tr>
      <w:tr w:rsidR="006331B1" w14:paraId="607BB6E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7A53C93"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Qualcomm</w:t>
            </w:r>
          </w:p>
        </w:tc>
        <w:tc>
          <w:tcPr>
            <w:tcW w:w="2919" w:type="dxa"/>
            <w:tcBorders>
              <w:top w:val="nil"/>
              <w:left w:val="nil"/>
              <w:bottom w:val="single" w:sz="8" w:space="0" w:color="auto"/>
              <w:right w:val="single" w:sz="8" w:space="0" w:color="auto"/>
            </w:tcBorders>
            <w:shd w:val="clear" w:color="auto" w:fill="auto"/>
            <w:hideMark/>
          </w:tcPr>
          <w:p w14:paraId="6911872D"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Q.037</w:t>
            </w:r>
          </w:p>
        </w:tc>
      </w:tr>
      <w:tr w:rsidR="006331B1" w14:paraId="740B50D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524381A"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Samsung</w:t>
            </w:r>
          </w:p>
        </w:tc>
        <w:tc>
          <w:tcPr>
            <w:tcW w:w="2919" w:type="dxa"/>
            <w:tcBorders>
              <w:top w:val="nil"/>
              <w:left w:val="nil"/>
              <w:bottom w:val="single" w:sz="8" w:space="0" w:color="auto"/>
              <w:right w:val="single" w:sz="8" w:space="0" w:color="auto"/>
            </w:tcBorders>
            <w:shd w:val="clear" w:color="auto" w:fill="auto"/>
            <w:hideMark/>
          </w:tcPr>
          <w:p w14:paraId="5988E6CE" w14:textId="6827A8B7" w:rsidR="006331B1" w:rsidRPr="008E5768" w:rsidRDefault="006331B1" w:rsidP="00BE0D09">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S.11</w:t>
            </w:r>
            <w:r w:rsidR="004F4EAE" w:rsidRPr="008E5768">
              <w:rPr>
                <w:rFonts w:ascii="Arial" w:hAnsi="Arial" w:cs="Arial"/>
                <w:sz w:val="16"/>
                <w:szCs w:val="16"/>
              </w:rPr>
              <w:t>6</w:t>
            </w:r>
          </w:p>
        </w:tc>
      </w:tr>
      <w:tr w:rsidR="006331B1" w14:paraId="06BE60A2"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712A1AEE"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ZTE</w:t>
            </w:r>
          </w:p>
        </w:tc>
        <w:tc>
          <w:tcPr>
            <w:tcW w:w="2919" w:type="dxa"/>
            <w:tcBorders>
              <w:top w:val="nil"/>
              <w:left w:val="nil"/>
              <w:bottom w:val="single" w:sz="8" w:space="0" w:color="auto"/>
              <w:right w:val="single" w:sz="8" w:space="0" w:color="auto"/>
            </w:tcBorders>
            <w:shd w:val="clear" w:color="auto" w:fill="auto"/>
            <w:hideMark/>
          </w:tcPr>
          <w:p w14:paraId="775804D5" w14:textId="54805CEE"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Z.10</w:t>
            </w:r>
            <w:r w:rsidR="004F4EAE" w:rsidRPr="008E5768">
              <w:rPr>
                <w:rFonts w:ascii="Arial" w:hAnsi="Arial" w:cs="Arial"/>
                <w:sz w:val="16"/>
                <w:szCs w:val="16"/>
              </w:rPr>
              <w:t>6</w:t>
            </w:r>
          </w:p>
        </w:tc>
      </w:tr>
    </w:tbl>
    <w:p w14:paraId="508DE710" w14:textId="77777777" w:rsidR="00794A1A" w:rsidRDefault="00794A1A" w:rsidP="006C1C53">
      <w:pPr>
        <w:rPr>
          <w:rFonts w:ascii="Arial" w:hAnsi="Arial" w:cs="Arial"/>
          <w:noProof/>
        </w:rPr>
      </w:pPr>
    </w:p>
    <w:p w14:paraId="5EBB9162" w14:textId="3E269A2E" w:rsidR="008E5768" w:rsidRDefault="008E5768" w:rsidP="006C1C53">
      <w:pPr>
        <w:pStyle w:val="Heading1"/>
        <w:rPr>
          <w:lang w:val="en-US" w:eastAsia="ko-KR"/>
        </w:rPr>
      </w:pPr>
      <w:r>
        <w:rPr>
          <w:lang w:val="en-US" w:eastAsia="ko-KR"/>
        </w:rPr>
        <w:t>Revisions</w:t>
      </w:r>
    </w:p>
    <w:tbl>
      <w:tblPr>
        <w:tblpPr w:leftFromText="180" w:rightFromText="180" w:vertAnchor="text" w:tblpY="1"/>
        <w:tblOverlap w:val="never"/>
        <w:tblW w:w="11980" w:type="dxa"/>
        <w:tblLook w:val="04A0" w:firstRow="1" w:lastRow="0" w:firstColumn="1" w:lastColumn="0" w:noHBand="0" w:noVBand="1"/>
      </w:tblPr>
      <w:tblGrid>
        <w:gridCol w:w="960"/>
        <w:gridCol w:w="3840"/>
        <w:gridCol w:w="1480"/>
        <w:gridCol w:w="1420"/>
        <w:gridCol w:w="2580"/>
        <w:gridCol w:w="1700"/>
      </w:tblGrid>
      <w:tr w:rsidR="002A737A" w:rsidRPr="002A737A" w14:paraId="6C366D7F" w14:textId="77777777" w:rsidTr="002A737A">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26B7A051"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TDoc #</w:t>
            </w:r>
          </w:p>
        </w:tc>
        <w:tc>
          <w:tcPr>
            <w:tcW w:w="3840" w:type="dxa"/>
            <w:tcBorders>
              <w:top w:val="single" w:sz="4" w:space="0" w:color="FFFFFF"/>
              <w:left w:val="nil"/>
              <w:bottom w:val="single" w:sz="4" w:space="0" w:color="FFFFFF"/>
              <w:right w:val="single" w:sz="4" w:space="0" w:color="FFFFFF"/>
            </w:tcBorders>
            <w:shd w:val="clear" w:color="000000" w:fill="75B91A"/>
            <w:hideMark/>
          </w:tcPr>
          <w:p w14:paraId="6D8E09A2"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7D146D41"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6FC2D8E0"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w:t>
            </w:r>
          </w:p>
        </w:tc>
        <w:tc>
          <w:tcPr>
            <w:tcW w:w="2580" w:type="dxa"/>
            <w:tcBorders>
              <w:top w:val="single" w:sz="4" w:space="0" w:color="FFFFFF"/>
              <w:left w:val="nil"/>
              <w:bottom w:val="single" w:sz="4" w:space="0" w:color="FFFFFF"/>
              <w:right w:val="single" w:sz="4" w:space="0" w:color="FFFFFF"/>
            </w:tcBorders>
            <w:shd w:val="clear" w:color="000000" w:fill="75B91A"/>
            <w:hideMark/>
          </w:tcPr>
          <w:p w14:paraId="21070469"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description</w:t>
            </w:r>
          </w:p>
        </w:tc>
        <w:tc>
          <w:tcPr>
            <w:tcW w:w="1700" w:type="dxa"/>
            <w:tcBorders>
              <w:top w:val="single" w:sz="4" w:space="0" w:color="FFFFFF"/>
              <w:left w:val="nil"/>
              <w:bottom w:val="single" w:sz="4" w:space="0" w:color="FFFFFF"/>
              <w:right w:val="single" w:sz="4" w:space="0" w:color="FFFFFF"/>
            </w:tcBorders>
            <w:shd w:val="clear" w:color="000000" w:fill="75B91A"/>
            <w:hideMark/>
          </w:tcPr>
          <w:p w14:paraId="46DECB9F"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Reservation date</w:t>
            </w:r>
          </w:p>
        </w:tc>
      </w:tr>
      <w:tr w:rsidR="002A737A" w:rsidRPr="002A737A" w14:paraId="5C97ECA7" w14:textId="77777777" w:rsidTr="002A737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76AEB72" w14:textId="151E2F40" w:rsidR="002A737A" w:rsidRPr="00235DA1" w:rsidRDefault="008F3A75" w:rsidP="002A737A">
            <w:pPr>
              <w:spacing w:after="0"/>
              <w:rPr>
                <w:rFonts w:ascii="Arial" w:eastAsia="Times New Roman" w:hAnsi="Arial" w:cs="Arial"/>
                <w:b/>
                <w:bCs/>
                <w:color w:val="0000FF"/>
                <w:sz w:val="16"/>
                <w:szCs w:val="16"/>
                <w:u w:val="single"/>
                <w:lang w:val="en-US"/>
              </w:rPr>
            </w:pPr>
            <w:hyperlink r:id="rId91" w:history="1">
              <w:r w:rsidR="00F963A3">
                <w:rPr>
                  <w:rStyle w:val="Hyperlink"/>
                  <w:rFonts w:eastAsia="Times New Roman"/>
                  <w:b/>
                  <w:bCs/>
                  <w:kern w:val="0"/>
                  <w:sz w:val="16"/>
                  <w:szCs w:val="16"/>
                  <w:lang w:eastAsia="en-US"/>
                </w:rPr>
                <w:t>R2-160004</w:t>
              </w:r>
            </w:hyperlink>
          </w:p>
        </w:tc>
        <w:tc>
          <w:tcPr>
            <w:tcW w:w="3840" w:type="dxa"/>
            <w:tcBorders>
              <w:top w:val="nil"/>
              <w:left w:val="nil"/>
              <w:bottom w:val="single" w:sz="4" w:space="0" w:color="A6A6A6"/>
              <w:right w:val="single" w:sz="4" w:space="0" w:color="A6A6A6"/>
            </w:tcBorders>
            <w:shd w:val="clear" w:color="auto" w:fill="auto"/>
            <w:hideMark/>
          </w:tcPr>
          <w:p w14:paraId="1BD739E0"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Review issue list for ASN.1 freeze</w:t>
            </w:r>
          </w:p>
        </w:tc>
        <w:tc>
          <w:tcPr>
            <w:tcW w:w="1480" w:type="dxa"/>
            <w:tcBorders>
              <w:top w:val="nil"/>
              <w:left w:val="nil"/>
              <w:bottom w:val="single" w:sz="4" w:space="0" w:color="A6A6A6"/>
              <w:right w:val="single" w:sz="4" w:space="0" w:color="A6A6A6"/>
            </w:tcBorders>
            <w:shd w:val="clear" w:color="auto" w:fill="auto"/>
            <w:hideMark/>
          </w:tcPr>
          <w:p w14:paraId="2AD40877"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Ericsson, Samsung</w:t>
            </w:r>
          </w:p>
        </w:tc>
        <w:tc>
          <w:tcPr>
            <w:tcW w:w="1420" w:type="dxa"/>
            <w:tcBorders>
              <w:top w:val="nil"/>
              <w:left w:val="nil"/>
              <w:bottom w:val="single" w:sz="4" w:space="0" w:color="A6A6A6"/>
              <w:right w:val="single" w:sz="4" w:space="0" w:color="A6A6A6"/>
            </w:tcBorders>
            <w:shd w:val="clear" w:color="auto" w:fill="auto"/>
            <w:hideMark/>
          </w:tcPr>
          <w:p w14:paraId="210253B8"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3.1</w:t>
            </w:r>
          </w:p>
        </w:tc>
        <w:tc>
          <w:tcPr>
            <w:tcW w:w="2580" w:type="dxa"/>
            <w:tcBorders>
              <w:top w:val="nil"/>
              <w:left w:val="nil"/>
              <w:bottom w:val="single" w:sz="4" w:space="0" w:color="A6A6A6"/>
              <w:right w:val="single" w:sz="4" w:space="0" w:color="A6A6A6"/>
            </w:tcBorders>
            <w:shd w:val="clear" w:color="000000" w:fill="BFBFBF"/>
            <w:hideMark/>
          </w:tcPr>
          <w:p w14:paraId="71528465"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LTE ASN.1 review: Organisational</w:t>
            </w:r>
          </w:p>
        </w:tc>
        <w:tc>
          <w:tcPr>
            <w:tcW w:w="1700" w:type="dxa"/>
            <w:tcBorders>
              <w:top w:val="nil"/>
              <w:left w:val="nil"/>
              <w:bottom w:val="single" w:sz="4" w:space="0" w:color="A6A6A6"/>
              <w:right w:val="single" w:sz="4" w:space="0" w:color="A6A6A6"/>
            </w:tcBorders>
            <w:shd w:val="clear" w:color="000000" w:fill="BFBFBF"/>
            <w:hideMark/>
          </w:tcPr>
          <w:p w14:paraId="01275296" w14:textId="77777777" w:rsidR="002A737A" w:rsidRPr="00235DA1" w:rsidRDefault="002A737A" w:rsidP="002A737A">
            <w:pPr>
              <w:spacing w:after="0"/>
              <w:jc w:val="right"/>
              <w:rPr>
                <w:rFonts w:ascii="Arial" w:eastAsia="Times New Roman" w:hAnsi="Arial" w:cs="Arial"/>
                <w:sz w:val="16"/>
                <w:szCs w:val="16"/>
                <w:lang w:val="en-US"/>
              </w:rPr>
            </w:pPr>
            <w:r w:rsidRPr="00235DA1">
              <w:rPr>
                <w:rFonts w:ascii="Arial" w:eastAsia="Times New Roman" w:hAnsi="Arial" w:cs="Arial"/>
                <w:sz w:val="16"/>
                <w:szCs w:val="16"/>
                <w:lang w:val="en-US"/>
              </w:rPr>
              <w:t>2016-01-08 09:55:58</w:t>
            </w:r>
          </w:p>
        </w:tc>
      </w:tr>
      <w:tr w:rsidR="002A737A" w:rsidRPr="002A737A" w14:paraId="6863B607" w14:textId="77777777" w:rsidTr="002A737A">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1677ED43" w14:textId="53771193" w:rsidR="002A737A" w:rsidRPr="004B5272" w:rsidRDefault="008F3A75" w:rsidP="002A737A">
            <w:pPr>
              <w:spacing w:after="0"/>
              <w:rPr>
                <w:rFonts w:ascii="Arial" w:eastAsia="Times New Roman" w:hAnsi="Arial" w:cs="Arial"/>
                <w:b/>
                <w:bCs/>
                <w:color w:val="FF0000"/>
                <w:sz w:val="16"/>
                <w:szCs w:val="16"/>
                <w:u w:val="single"/>
                <w:lang w:val="en-US"/>
              </w:rPr>
            </w:pPr>
            <w:hyperlink r:id="rId92" w:history="1">
              <w:r w:rsidR="00F963A3">
                <w:rPr>
                  <w:rStyle w:val="Hyperlink"/>
                  <w:b/>
                  <w:bCs/>
                  <w:sz w:val="16"/>
                  <w:szCs w:val="16"/>
                </w:rPr>
                <w:t>R2-160048</w:t>
              </w:r>
            </w:hyperlink>
          </w:p>
        </w:tc>
        <w:tc>
          <w:tcPr>
            <w:tcW w:w="3840" w:type="dxa"/>
            <w:tcBorders>
              <w:top w:val="single" w:sz="4" w:space="0" w:color="A6A6A6"/>
              <w:left w:val="nil"/>
              <w:bottom w:val="single" w:sz="4" w:space="0" w:color="A6A6A6"/>
              <w:right w:val="single" w:sz="4" w:space="0" w:color="A6A6A6"/>
            </w:tcBorders>
            <w:shd w:val="clear" w:color="auto" w:fill="auto"/>
          </w:tcPr>
          <w:p w14:paraId="11D5E7FA" w14:textId="61C2BDF6"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Review issue list for ASN.1 freeze</w:t>
            </w:r>
          </w:p>
        </w:tc>
        <w:tc>
          <w:tcPr>
            <w:tcW w:w="1480" w:type="dxa"/>
            <w:tcBorders>
              <w:top w:val="single" w:sz="4" w:space="0" w:color="A6A6A6"/>
              <w:left w:val="nil"/>
              <w:bottom w:val="single" w:sz="4" w:space="0" w:color="A6A6A6"/>
              <w:right w:val="single" w:sz="4" w:space="0" w:color="A6A6A6"/>
            </w:tcBorders>
            <w:shd w:val="clear" w:color="auto" w:fill="auto"/>
          </w:tcPr>
          <w:p w14:paraId="563123FB" w14:textId="06FE67ED"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Ericsson, Samsung</w:t>
            </w:r>
          </w:p>
        </w:tc>
        <w:tc>
          <w:tcPr>
            <w:tcW w:w="1420" w:type="dxa"/>
            <w:tcBorders>
              <w:top w:val="single" w:sz="4" w:space="0" w:color="A6A6A6"/>
              <w:left w:val="nil"/>
              <w:bottom w:val="single" w:sz="4" w:space="0" w:color="A6A6A6"/>
              <w:right w:val="single" w:sz="4" w:space="0" w:color="A6A6A6"/>
            </w:tcBorders>
            <w:shd w:val="clear" w:color="auto" w:fill="auto"/>
          </w:tcPr>
          <w:p w14:paraId="0CB4741E" w14:textId="68E5B59A"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3.1</w:t>
            </w:r>
          </w:p>
        </w:tc>
        <w:tc>
          <w:tcPr>
            <w:tcW w:w="2580" w:type="dxa"/>
            <w:tcBorders>
              <w:top w:val="single" w:sz="4" w:space="0" w:color="A6A6A6"/>
              <w:left w:val="nil"/>
              <w:bottom w:val="single" w:sz="4" w:space="0" w:color="A6A6A6"/>
              <w:right w:val="single" w:sz="4" w:space="0" w:color="A6A6A6"/>
            </w:tcBorders>
            <w:shd w:val="clear" w:color="000000" w:fill="BFBFBF"/>
          </w:tcPr>
          <w:p w14:paraId="01D76DD5" w14:textId="4F74D23A"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LTE ASN.1 review: Organisational</w:t>
            </w:r>
          </w:p>
        </w:tc>
        <w:tc>
          <w:tcPr>
            <w:tcW w:w="1700" w:type="dxa"/>
            <w:tcBorders>
              <w:top w:val="single" w:sz="4" w:space="0" w:color="A6A6A6"/>
              <w:left w:val="nil"/>
              <w:bottom w:val="single" w:sz="4" w:space="0" w:color="A6A6A6"/>
              <w:right w:val="single" w:sz="4" w:space="0" w:color="A6A6A6"/>
            </w:tcBorders>
            <w:shd w:val="clear" w:color="000000" w:fill="BFBFBF"/>
          </w:tcPr>
          <w:p w14:paraId="409D2A11" w14:textId="0E45DCD4" w:rsidR="002A737A" w:rsidRPr="00235DA1" w:rsidRDefault="002A737A" w:rsidP="002A737A">
            <w:pPr>
              <w:spacing w:after="0"/>
              <w:jc w:val="right"/>
              <w:rPr>
                <w:rFonts w:ascii="Arial" w:eastAsia="Times New Roman" w:hAnsi="Arial" w:cs="Arial"/>
                <w:sz w:val="16"/>
                <w:szCs w:val="16"/>
                <w:lang w:val="en-US"/>
              </w:rPr>
            </w:pPr>
            <w:r w:rsidRPr="00235DA1">
              <w:rPr>
                <w:rFonts w:ascii="Arial" w:hAnsi="Arial" w:cs="Arial"/>
                <w:sz w:val="16"/>
                <w:szCs w:val="16"/>
              </w:rPr>
              <w:t>2016-01-11 14:51:58</w:t>
            </w:r>
          </w:p>
        </w:tc>
      </w:tr>
    </w:tbl>
    <w:p w14:paraId="15EE4035" w14:textId="29355BBA" w:rsidR="002A737A" w:rsidRPr="002A737A" w:rsidRDefault="002A737A" w:rsidP="002A737A">
      <w:pPr>
        <w:rPr>
          <w:lang w:val="en-US" w:eastAsia="ko-KR"/>
        </w:rPr>
      </w:pPr>
      <w:r>
        <w:rPr>
          <w:lang w:val="en-US" w:eastAsia="ko-KR"/>
        </w:rPr>
        <w:br w:type="textWrapping" w:clear="all"/>
      </w:r>
    </w:p>
    <w:p w14:paraId="5CC53936" w14:textId="77777777" w:rsidR="008E5768" w:rsidRDefault="008E5768" w:rsidP="006C1C53">
      <w:pPr>
        <w:rPr>
          <w:rFonts w:ascii="Arial" w:hAnsi="Arial" w:cs="Arial"/>
          <w:noProof/>
        </w:rPr>
      </w:pPr>
      <w:bookmarkStart w:id="35" w:name="_GoBack"/>
      <w:bookmarkEnd w:id="35"/>
    </w:p>
    <w:sectPr w:rsidR="008E5768" w:rsidSect="00E9018B">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84120F" w14:textId="77777777" w:rsidR="00B04DF5" w:rsidRDefault="00B04DF5">
      <w:r>
        <w:separator/>
      </w:r>
    </w:p>
  </w:endnote>
  <w:endnote w:type="continuationSeparator" w:id="0">
    <w:p w14:paraId="6A405FD0" w14:textId="77777777" w:rsidR="00B04DF5" w:rsidRDefault="00B04DF5">
      <w:r>
        <w:continuationSeparator/>
      </w:r>
    </w:p>
  </w:endnote>
  <w:endnote w:type="continuationNotice" w:id="1">
    <w:p w14:paraId="57B09BA4" w14:textId="77777777" w:rsidR="00B04DF5" w:rsidRDefault="00B04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984E8" w14:textId="77777777" w:rsidR="008F3A75" w:rsidRDefault="008F3A75">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5716F6">
      <w:rPr>
        <w:rStyle w:val="PageNumber"/>
        <w:i/>
      </w:rPr>
      <w:t>160</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12DD8A" w14:textId="77777777" w:rsidR="00B04DF5" w:rsidRDefault="00B04DF5">
      <w:r>
        <w:separator/>
      </w:r>
    </w:p>
  </w:footnote>
  <w:footnote w:type="continuationSeparator" w:id="0">
    <w:p w14:paraId="7981A2AA" w14:textId="77777777" w:rsidR="00B04DF5" w:rsidRDefault="00B04DF5">
      <w:r>
        <w:continuationSeparator/>
      </w:r>
    </w:p>
  </w:footnote>
  <w:footnote w:type="continuationNotice" w:id="1">
    <w:p w14:paraId="2502D2E1" w14:textId="77777777" w:rsidR="00B04DF5" w:rsidRDefault="00B04DF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34E3E" w14:textId="77777777" w:rsidR="008F3A75" w:rsidRDefault="008F3A7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3742"/>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0485016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1C3371"/>
    <w:multiLevelType w:val="hybridMultilevel"/>
    <w:tmpl w:val="5A0AB1CC"/>
    <w:lvl w:ilvl="0" w:tplc="55F61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E54329"/>
    <w:multiLevelType w:val="hybridMultilevel"/>
    <w:tmpl w:val="DF56938C"/>
    <w:lvl w:ilvl="0" w:tplc="1484793E">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F21968"/>
    <w:multiLevelType w:val="hybridMultilevel"/>
    <w:tmpl w:val="DA8A87D8"/>
    <w:lvl w:ilvl="0" w:tplc="86144C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B294BB3"/>
    <w:multiLevelType w:val="hybridMultilevel"/>
    <w:tmpl w:val="9E1298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0B3059EA"/>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0C2930C9"/>
    <w:multiLevelType w:val="hybridMultilevel"/>
    <w:tmpl w:val="8DC2C396"/>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080166"/>
    <w:multiLevelType w:val="hybridMultilevel"/>
    <w:tmpl w:val="02ACC48E"/>
    <w:lvl w:ilvl="0" w:tplc="F170FC62">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10744E"/>
    <w:multiLevelType w:val="hybridMultilevel"/>
    <w:tmpl w:val="8C340A48"/>
    <w:lvl w:ilvl="0" w:tplc="986CF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362129"/>
    <w:multiLevelType w:val="hybridMultilevel"/>
    <w:tmpl w:val="CF1AC00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940AF6"/>
    <w:multiLevelType w:val="hybridMultilevel"/>
    <w:tmpl w:val="3446E4F6"/>
    <w:lvl w:ilvl="0" w:tplc="5560B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D04A4F"/>
    <w:multiLevelType w:val="hybridMultilevel"/>
    <w:tmpl w:val="9D928E02"/>
    <w:lvl w:ilvl="0" w:tplc="34B4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0BF74E6"/>
    <w:multiLevelType w:val="hybridMultilevel"/>
    <w:tmpl w:val="5EECE3A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4">
    <w:nsid w:val="2240271E"/>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nsid w:val="23CA2E9E"/>
    <w:multiLevelType w:val="hybridMultilevel"/>
    <w:tmpl w:val="4D7CE2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29F318C4"/>
    <w:multiLevelType w:val="hybridMultilevel"/>
    <w:tmpl w:val="8F7E39F6"/>
    <w:lvl w:ilvl="0" w:tplc="34680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BA46F4E"/>
    <w:multiLevelType w:val="hybridMultilevel"/>
    <w:tmpl w:val="8D3E2E9A"/>
    <w:lvl w:ilvl="0" w:tplc="6F1AA3D4">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0B4CBB"/>
    <w:multiLevelType w:val="hybridMultilevel"/>
    <w:tmpl w:val="3968A11A"/>
    <w:lvl w:ilvl="0" w:tplc="E69A421A">
      <w:start w:val="6"/>
      <w:numFmt w:val="bullet"/>
      <w:lvlText w:val="-"/>
      <w:lvlJc w:val="left"/>
      <w:pPr>
        <w:ind w:left="360" w:hanging="360"/>
      </w:pPr>
      <w:rPr>
        <w:rFonts w:ascii="Times New Roman" w:eastAsia="Batang"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1B81A31"/>
    <w:multiLevelType w:val="hybridMultilevel"/>
    <w:tmpl w:val="CD54A78A"/>
    <w:lvl w:ilvl="0" w:tplc="072A304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5640D95"/>
    <w:multiLevelType w:val="hybridMultilevel"/>
    <w:tmpl w:val="65C6E5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36325CFB"/>
    <w:multiLevelType w:val="hybridMultilevel"/>
    <w:tmpl w:val="CBEE247E"/>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8C64BD6"/>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3964711A"/>
    <w:multiLevelType w:val="hybridMultilevel"/>
    <w:tmpl w:val="7736D214"/>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39D54D3A"/>
    <w:multiLevelType w:val="hybridMultilevel"/>
    <w:tmpl w:val="56AC5B44"/>
    <w:lvl w:ilvl="0" w:tplc="FFD6469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D3260EF"/>
    <w:multiLevelType w:val="hybridMultilevel"/>
    <w:tmpl w:val="1B2CA982"/>
    <w:lvl w:ilvl="0" w:tplc="1D8CF95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3E1032B7"/>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nsid w:val="443577F6"/>
    <w:multiLevelType w:val="hybridMultilevel"/>
    <w:tmpl w:val="DBD8A9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62E0940"/>
    <w:multiLevelType w:val="hybridMultilevel"/>
    <w:tmpl w:val="4D1ECEA8"/>
    <w:lvl w:ilvl="0" w:tplc="8E4EEEBC">
      <w:start w:val="5"/>
      <w:numFmt w:val="bullet"/>
      <w:lvlText w:val="-"/>
      <w:lvlJc w:val="left"/>
      <w:pPr>
        <w:ind w:left="720" w:hanging="360"/>
      </w:pPr>
      <w:rPr>
        <w:rFonts w:ascii="Calibri" w:eastAsia="Batang"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A671130"/>
    <w:multiLevelType w:val="hybridMultilevel"/>
    <w:tmpl w:val="58263274"/>
    <w:lvl w:ilvl="0" w:tplc="FA5C2BCA">
      <w:start w:val="1"/>
      <w:numFmt w:val="bullet"/>
      <w:lvlText w:val=""/>
      <w:lvlJc w:val="left"/>
      <w:pPr>
        <w:ind w:left="720" w:hanging="360"/>
      </w:pPr>
      <w:rPr>
        <w:rFonts w:ascii="Wingdings" w:eastAsia="Batang" w:hAnsi="Wingdings" w:cs="Arial" w:hint="default"/>
        <w:b/>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4FD156AF"/>
    <w:multiLevelType w:val="hybridMultilevel"/>
    <w:tmpl w:val="5CDE2A88"/>
    <w:lvl w:ilvl="0" w:tplc="D6449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0563185"/>
    <w:multiLevelType w:val="hybridMultilevel"/>
    <w:tmpl w:val="0B6CAD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nsid w:val="523046BB"/>
    <w:multiLevelType w:val="hybridMultilevel"/>
    <w:tmpl w:val="F320DE0A"/>
    <w:lvl w:ilvl="0" w:tplc="11A4361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E44C36"/>
    <w:multiLevelType w:val="hybridMultilevel"/>
    <w:tmpl w:val="A2B2FC08"/>
    <w:lvl w:ilvl="0" w:tplc="7A7AF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C3940C9"/>
    <w:multiLevelType w:val="hybridMultilevel"/>
    <w:tmpl w:val="6CC64206"/>
    <w:lvl w:ilvl="0" w:tplc="B200292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C4919CB"/>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CAB4A12"/>
    <w:multiLevelType w:val="hybridMultilevel"/>
    <w:tmpl w:val="9B50E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nsid w:val="5F075C7C"/>
    <w:multiLevelType w:val="hybridMultilevel"/>
    <w:tmpl w:val="D988D05E"/>
    <w:lvl w:ilvl="0" w:tplc="71A0A2E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594421"/>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6BE91D91"/>
    <w:multiLevelType w:val="hybridMultilevel"/>
    <w:tmpl w:val="6F1E46C6"/>
    <w:lvl w:ilvl="0" w:tplc="AE22FE82">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6">
    <w:nsid w:val="7031489E"/>
    <w:multiLevelType w:val="hybridMultilevel"/>
    <w:tmpl w:val="7D7C7308"/>
    <w:lvl w:ilvl="0" w:tplc="96A25C26">
      <w:start w:val="10"/>
      <w:numFmt w:val="bullet"/>
      <w:lvlText w:val="-"/>
      <w:lvlJc w:val="left"/>
      <w:pPr>
        <w:ind w:left="720" w:hanging="360"/>
      </w:pPr>
      <w:rPr>
        <w:rFonts w:ascii="Courier New" w:eastAsia="Batang"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1733F1"/>
    <w:multiLevelType w:val="hybridMultilevel"/>
    <w:tmpl w:val="AD86892C"/>
    <w:lvl w:ilvl="0" w:tplc="9D7419E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4C047C1"/>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540729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75CE27B9"/>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78E658FE"/>
    <w:multiLevelType w:val="hybridMultilevel"/>
    <w:tmpl w:val="17C894D2"/>
    <w:lvl w:ilvl="0" w:tplc="0A4E902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2">
    <w:nsid w:val="78FB18DC"/>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7B6823FB"/>
    <w:multiLevelType w:val="hybridMultilevel"/>
    <w:tmpl w:val="5FF0ED4E"/>
    <w:lvl w:ilvl="0" w:tplc="0FA6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BED15E9"/>
    <w:multiLevelType w:val="hybridMultilevel"/>
    <w:tmpl w:val="34647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54"/>
  </w:num>
  <w:num w:numId="3">
    <w:abstractNumId w:val="25"/>
  </w:num>
  <w:num w:numId="4">
    <w:abstractNumId w:val="28"/>
  </w:num>
  <w:num w:numId="5">
    <w:abstractNumId w:val="40"/>
  </w:num>
  <w:num w:numId="6">
    <w:abstractNumId w:val="29"/>
  </w:num>
  <w:num w:numId="7">
    <w:abstractNumId w:val="24"/>
  </w:num>
  <w:num w:numId="8">
    <w:abstractNumId w:val="50"/>
  </w:num>
  <w:num w:numId="9">
    <w:abstractNumId w:val="31"/>
  </w:num>
  <w:num w:numId="10">
    <w:abstractNumId w:val="39"/>
  </w:num>
  <w:num w:numId="11">
    <w:abstractNumId w:val="52"/>
  </w:num>
  <w:num w:numId="12">
    <w:abstractNumId w:val="49"/>
  </w:num>
  <w:num w:numId="13">
    <w:abstractNumId w:val="43"/>
  </w:num>
  <w:num w:numId="14">
    <w:abstractNumId w:val="32"/>
  </w:num>
  <w:num w:numId="15">
    <w:abstractNumId w:val="14"/>
  </w:num>
  <w:num w:numId="16">
    <w:abstractNumId w:val="45"/>
  </w:num>
  <w:num w:numId="17">
    <w:abstractNumId w:val="48"/>
  </w:num>
  <w:num w:numId="18">
    <w:abstractNumId w:val="2"/>
  </w:num>
  <w:num w:numId="19">
    <w:abstractNumId w:val="9"/>
  </w:num>
  <w:num w:numId="20">
    <w:abstractNumId w:val="17"/>
  </w:num>
  <w:num w:numId="21">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47"/>
  </w:num>
  <w:num w:numId="24">
    <w:abstractNumId w:val="30"/>
  </w:num>
  <w:num w:numId="25">
    <w:abstractNumId w:val="35"/>
  </w:num>
  <w:num w:numId="26">
    <w:abstractNumId w:val="20"/>
  </w:num>
  <w:num w:numId="27">
    <w:abstractNumId w:val="1"/>
  </w:num>
  <w:num w:numId="28">
    <w:abstractNumId w:val="21"/>
  </w:num>
  <w:num w:numId="29">
    <w:abstractNumId w:val="41"/>
  </w:num>
  <w:num w:numId="30">
    <w:abstractNumId w:val="15"/>
  </w:num>
  <w:num w:numId="31">
    <w:abstractNumId w:val="5"/>
  </w:num>
  <w:num w:numId="32">
    <w:abstractNumId w:val="51"/>
  </w:num>
  <w:num w:numId="33">
    <w:abstractNumId w:val="6"/>
  </w:num>
  <w:num w:numId="34">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num>
  <w:num w:numId="36">
    <w:abstractNumId w:val="19"/>
  </w:num>
  <w:num w:numId="37">
    <w:abstractNumId w:val="10"/>
  </w:num>
  <w:num w:numId="38">
    <w:abstractNumId w:val="22"/>
  </w:num>
  <w:num w:numId="39">
    <w:abstractNumId w:val="26"/>
  </w:num>
  <w:num w:numId="40">
    <w:abstractNumId w:val="55"/>
  </w:num>
  <w:num w:numId="41">
    <w:abstractNumId w:val="27"/>
  </w:num>
  <w:num w:numId="42">
    <w:abstractNumId w:val="18"/>
  </w:num>
  <w:num w:numId="43">
    <w:abstractNumId w:val="3"/>
  </w:num>
  <w:num w:numId="44">
    <w:abstractNumId w:val="44"/>
  </w:num>
  <w:num w:numId="45">
    <w:abstractNumId w:val="53"/>
  </w:num>
  <w:num w:numId="46">
    <w:abstractNumId w:val="12"/>
  </w:num>
  <w:num w:numId="47">
    <w:abstractNumId w:val="37"/>
  </w:num>
  <w:num w:numId="48">
    <w:abstractNumId w:val="11"/>
  </w:num>
  <w:num w:numId="49">
    <w:abstractNumId w:val="13"/>
  </w:num>
  <w:num w:numId="50">
    <w:abstractNumId w:val="7"/>
  </w:num>
  <w:num w:numId="51">
    <w:abstractNumId w:val="0"/>
  </w:num>
  <w:num w:numId="52">
    <w:abstractNumId w:val="38"/>
  </w:num>
  <w:num w:numId="53">
    <w:abstractNumId w:val="42"/>
  </w:num>
  <w:num w:numId="54">
    <w:abstractNumId w:val="4"/>
  </w:num>
  <w:num w:numId="55">
    <w:abstractNumId w:val="36"/>
  </w:num>
  <w:num w:numId="5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8"/>
  </w:num>
  <w:numIdMacAtCleanup w:val="4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B">
    <w15:presenceInfo w15:providerId="None" w15:userId="R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9"/>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ja-JP"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5B82"/>
    <w:rsid w:val="0000604F"/>
    <w:rsid w:val="00006367"/>
    <w:rsid w:val="00007B41"/>
    <w:rsid w:val="00007F1E"/>
    <w:rsid w:val="00010386"/>
    <w:rsid w:val="00010C07"/>
    <w:rsid w:val="00010D25"/>
    <w:rsid w:val="00011B89"/>
    <w:rsid w:val="00012B34"/>
    <w:rsid w:val="00012CE0"/>
    <w:rsid w:val="00012FC8"/>
    <w:rsid w:val="000132CD"/>
    <w:rsid w:val="00013683"/>
    <w:rsid w:val="00013F73"/>
    <w:rsid w:val="0001424B"/>
    <w:rsid w:val="000150F6"/>
    <w:rsid w:val="00015888"/>
    <w:rsid w:val="00015B23"/>
    <w:rsid w:val="00016235"/>
    <w:rsid w:val="00016C7C"/>
    <w:rsid w:val="00016C84"/>
    <w:rsid w:val="00016F37"/>
    <w:rsid w:val="00017977"/>
    <w:rsid w:val="00017F47"/>
    <w:rsid w:val="000201E6"/>
    <w:rsid w:val="00020238"/>
    <w:rsid w:val="000203D8"/>
    <w:rsid w:val="0002066D"/>
    <w:rsid w:val="000215AC"/>
    <w:rsid w:val="00021701"/>
    <w:rsid w:val="0002183F"/>
    <w:rsid w:val="0002316F"/>
    <w:rsid w:val="00023660"/>
    <w:rsid w:val="000238B8"/>
    <w:rsid w:val="000243E3"/>
    <w:rsid w:val="000245CC"/>
    <w:rsid w:val="0002486E"/>
    <w:rsid w:val="00024B25"/>
    <w:rsid w:val="00024C34"/>
    <w:rsid w:val="00024F59"/>
    <w:rsid w:val="000254A6"/>
    <w:rsid w:val="000255C0"/>
    <w:rsid w:val="00027012"/>
    <w:rsid w:val="000279D7"/>
    <w:rsid w:val="00027ABD"/>
    <w:rsid w:val="00027C9B"/>
    <w:rsid w:val="00027CBA"/>
    <w:rsid w:val="00027E50"/>
    <w:rsid w:val="00030C07"/>
    <w:rsid w:val="00031FF2"/>
    <w:rsid w:val="0003284A"/>
    <w:rsid w:val="00033C9B"/>
    <w:rsid w:val="00033F50"/>
    <w:rsid w:val="0003726F"/>
    <w:rsid w:val="000374B1"/>
    <w:rsid w:val="000378AC"/>
    <w:rsid w:val="00037FA9"/>
    <w:rsid w:val="00040016"/>
    <w:rsid w:val="000409AA"/>
    <w:rsid w:val="00040EC5"/>
    <w:rsid w:val="0004103E"/>
    <w:rsid w:val="000417F8"/>
    <w:rsid w:val="0004229F"/>
    <w:rsid w:val="000427DD"/>
    <w:rsid w:val="0004332B"/>
    <w:rsid w:val="00043A9B"/>
    <w:rsid w:val="00044C65"/>
    <w:rsid w:val="00044D3E"/>
    <w:rsid w:val="00045472"/>
    <w:rsid w:val="000459AD"/>
    <w:rsid w:val="00046378"/>
    <w:rsid w:val="00046CC6"/>
    <w:rsid w:val="00046E36"/>
    <w:rsid w:val="000472DE"/>
    <w:rsid w:val="00050C36"/>
    <w:rsid w:val="00051880"/>
    <w:rsid w:val="0005194F"/>
    <w:rsid w:val="00051DB8"/>
    <w:rsid w:val="000521D0"/>
    <w:rsid w:val="00053984"/>
    <w:rsid w:val="00053C57"/>
    <w:rsid w:val="00053C9D"/>
    <w:rsid w:val="00054471"/>
    <w:rsid w:val="00054B1F"/>
    <w:rsid w:val="00054DF7"/>
    <w:rsid w:val="000557C6"/>
    <w:rsid w:val="00056583"/>
    <w:rsid w:val="00056653"/>
    <w:rsid w:val="00056F06"/>
    <w:rsid w:val="000575DF"/>
    <w:rsid w:val="000577AE"/>
    <w:rsid w:val="00057E22"/>
    <w:rsid w:val="0006007B"/>
    <w:rsid w:val="000614BD"/>
    <w:rsid w:val="00061A33"/>
    <w:rsid w:val="00061AE3"/>
    <w:rsid w:val="000622E4"/>
    <w:rsid w:val="00062B95"/>
    <w:rsid w:val="0006315E"/>
    <w:rsid w:val="0006425F"/>
    <w:rsid w:val="00065614"/>
    <w:rsid w:val="00065DC9"/>
    <w:rsid w:val="00066361"/>
    <w:rsid w:val="00067F0A"/>
    <w:rsid w:val="0007086E"/>
    <w:rsid w:val="00070891"/>
    <w:rsid w:val="00070E5F"/>
    <w:rsid w:val="00071139"/>
    <w:rsid w:val="000712F8"/>
    <w:rsid w:val="00071613"/>
    <w:rsid w:val="0007276D"/>
    <w:rsid w:val="00072A75"/>
    <w:rsid w:val="00073165"/>
    <w:rsid w:val="00073A35"/>
    <w:rsid w:val="00074BE7"/>
    <w:rsid w:val="0007532A"/>
    <w:rsid w:val="00075885"/>
    <w:rsid w:val="00075E6F"/>
    <w:rsid w:val="00075F4B"/>
    <w:rsid w:val="000760A8"/>
    <w:rsid w:val="00077402"/>
    <w:rsid w:val="0008007F"/>
    <w:rsid w:val="000800EA"/>
    <w:rsid w:val="00080A6F"/>
    <w:rsid w:val="00081793"/>
    <w:rsid w:val="00081EA7"/>
    <w:rsid w:val="0008282A"/>
    <w:rsid w:val="00084125"/>
    <w:rsid w:val="000845DA"/>
    <w:rsid w:val="00084E25"/>
    <w:rsid w:val="00085533"/>
    <w:rsid w:val="000856CF"/>
    <w:rsid w:val="000860F2"/>
    <w:rsid w:val="000867EB"/>
    <w:rsid w:val="00086877"/>
    <w:rsid w:val="00086B2F"/>
    <w:rsid w:val="0008719F"/>
    <w:rsid w:val="000903C7"/>
    <w:rsid w:val="0009060A"/>
    <w:rsid w:val="0009095E"/>
    <w:rsid w:val="00090988"/>
    <w:rsid w:val="00090AD2"/>
    <w:rsid w:val="00090F13"/>
    <w:rsid w:val="00091885"/>
    <w:rsid w:val="00092BD6"/>
    <w:rsid w:val="00092F5E"/>
    <w:rsid w:val="00093C2E"/>
    <w:rsid w:val="0009428F"/>
    <w:rsid w:val="0009487C"/>
    <w:rsid w:val="0009595A"/>
    <w:rsid w:val="00095D9D"/>
    <w:rsid w:val="000967E2"/>
    <w:rsid w:val="000974B9"/>
    <w:rsid w:val="000A075B"/>
    <w:rsid w:val="000A08DF"/>
    <w:rsid w:val="000A14E5"/>
    <w:rsid w:val="000A18C7"/>
    <w:rsid w:val="000A1A73"/>
    <w:rsid w:val="000A205A"/>
    <w:rsid w:val="000A33BB"/>
    <w:rsid w:val="000A3A24"/>
    <w:rsid w:val="000A3AB3"/>
    <w:rsid w:val="000A3D9A"/>
    <w:rsid w:val="000A4344"/>
    <w:rsid w:val="000A46ED"/>
    <w:rsid w:val="000A4746"/>
    <w:rsid w:val="000A4BE3"/>
    <w:rsid w:val="000A5159"/>
    <w:rsid w:val="000A558C"/>
    <w:rsid w:val="000A5672"/>
    <w:rsid w:val="000A60F8"/>
    <w:rsid w:val="000A6CAF"/>
    <w:rsid w:val="000A6FD2"/>
    <w:rsid w:val="000A7266"/>
    <w:rsid w:val="000A7C54"/>
    <w:rsid w:val="000A7F21"/>
    <w:rsid w:val="000B0A7D"/>
    <w:rsid w:val="000B0BC5"/>
    <w:rsid w:val="000B11E8"/>
    <w:rsid w:val="000B1845"/>
    <w:rsid w:val="000B1BB9"/>
    <w:rsid w:val="000B1D71"/>
    <w:rsid w:val="000B25C1"/>
    <w:rsid w:val="000B2D00"/>
    <w:rsid w:val="000B2E2B"/>
    <w:rsid w:val="000B3E16"/>
    <w:rsid w:val="000B4D3A"/>
    <w:rsid w:val="000B4DAE"/>
    <w:rsid w:val="000B5295"/>
    <w:rsid w:val="000B6152"/>
    <w:rsid w:val="000B6162"/>
    <w:rsid w:val="000B750F"/>
    <w:rsid w:val="000B7A54"/>
    <w:rsid w:val="000B7FA1"/>
    <w:rsid w:val="000C0060"/>
    <w:rsid w:val="000C01B2"/>
    <w:rsid w:val="000C1A45"/>
    <w:rsid w:val="000C23EA"/>
    <w:rsid w:val="000C2456"/>
    <w:rsid w:val="000C250C"/>
    <w:rsid w:val="000C2CE2"/>
    <w:rsid w:val="000C2EB0"/>
    <w:rsid w:val="000C30A8"/>
    <w:rsid w:val="000C349B"/>
    <w:rsid w:val="000C38EC"/>
    <w:rsid w:val="000C3BF6"/>
    <w:rsid w:val="000C3C01"/>
    <w:rsid w:val="000C3EB6"/>
    <w:rsid w:val="000C4356"/>
    <w:rsid w:val="000C4398"/>
    <w:rsid w:val="000C474D"/>
    <w:rsid w:val="000C564A"/>
    <w:rsid w:val="000C5A46"/>
    <w:rsid w:val="000C6233"/>
    <w:rsid w:val="000C6524"/>
    <w:rsid w:val="000C72BF"/>
    <w:rsid w:val="000C797B"/>
    <w:rsid w:val="000D0563"/>
    <w:rsid w:val="000D0865"/>
    <w:rsid w:val="000D0C6D"/>
    <w:rsid w:val="000D1213"/>
    <w:rsid w:val="000D2761"/>
    <w:rsid w:val="000D3C48"/>
    <w:rsid w:val="000D3EDF"/>
    <w:rsid w:val="000D43DC"/>
    <w:rsid w:val="000D55E6"/>
    <w:rsid w:val="000D5755"/>
    <w:rsid w:val="000D64AE"/>
    <w:rsid w:val="000D69A5"/>
    <w:rsid w:val="000D71FF"/>
    <w:rsid w:val="000D7600"/>
    <w:rsid w:val="000D7BA8"/>
    <w:rsid w:val="000D7D5C"/>
    <w:rsid w:val="000E0383"/>
    <w:rsid w:val="000E0393"/>
    <w:rsid w:val="000E0B81"/>
    <w:rsid w:val="000E0B9B"/>
    <w:rsid w:val="000E149E"/>
    <w:rsid w:val="000E16AC"/>
    <w:rsid w:val="000E1EB5"/>
    <w:rsid w:val="000E393E"/>
    <w:rsid w:val="000E470D"/>
    <w:rsid w:val="000E4F39"/>
    <w:rsid w:val="000E5FED"/>
    <w:rsid w:val="000E600A"/>
    <w:rsid w:val="000E60F3"/>
    <w:rsid w:val="000E66E0"/>
    <w:rsid w:val="000E69BF"/>
    <w:rsid w:val="000E710C"/>
    <w:rsid w:val="000E732C"/>
    <w:rsid w:val="000E7340"/>
    <w:rsid w:val="000F0056"/>
    <w:rsid w:val="000F0DC6"/>
    <w:rsid w:val="000F119B"/>
    <w:rsid w:val="000F1988"/>
    <w:rsid w:val="000F1C1D"/>
    <w:rsid w:val="000F1C9C"/>
    <w:rsid w:val="000F1DA6"/>
    <w:rsid w:val="000F277B"/>
    <w:rsid w:val="000F28AE"/>
    <w:rsid w:val="000F2FE2"/>
    <w:rsid w:val="000F3533"/>
    <w:rsid w:val="000F3E2A"/>
    <w:rsid w:val="000F4497"/>
    <w:rsid w:val="000F4847"/>
    <w:rsid w:val="000F492F"/>
    <w:rsid w:val="000F52A8"/>
    <w:rsid w:val="000F5345"/>
    <w:rsid w:val="000F5354"/>
    <w:rsid w:val="000F599A"/>
    <w:rsid w:val="000F5C9C"/>
    <w:rsid w:val="000F5FD1"/>
    <w:rsid w:val="000F699D"/>
    <w:rsid w:val="000F6D18"/>
    <w:rsid w:val="000F6D80"/>
    <w:rsid w:val="000F7698"/>
    <w:rsid w:val="000F78CF"/>
    <w:rsid w:val="00100533"/>
    <w:rsid w:val="001010CC"/>
    <w:rsid w:val="00102D72"/>
    <w:rsid w:val="0010392B"/>
    <w:rsid w:val="001039F9"/>
    <w:rsid w:val="00103E8F"/>
    <w:rsid w:val="0010429D"/>
    <w:rsid w:val="0010431F"/>
    <w:rsid w:val="00104885"/>
    <w:rsid w:val="00105536"/>
    <w:rsid w:val="00105883"/>
    <w:rsid w:val="00105B48"/>
    <w:rsid w:val="00105C26"/>
    <w:rsid w:val="001061BE"/>
    <w:rsid w:val="00106505"/>
    <w:rsid w:val="001067B9"/>
    <w:rsid w:val="00106C5C"/>
    <w:rsid w:val="0010721A"/>
    <w:rsid w:val="00107235"/>
    <w:rsid w:val="001074AA"/>
    <w:rsid w:val="00107E42"/>
    <w:rsid w:val="00111104"/>
    <w:rsid w:val="0011240D"/>
    <w:rsid w:val="00112421"/>
    <w:rsid w:val="001139A5"/>
    <w:rsid w:val="00114431"/>
    <w:rsid w:val="001151EF"/>
    <w:rsid w:val="001152E2"/>
    <w:rsid w:val="0011562A"/>
    <w:rsid w:val="00115801"/>
    <w:rsid w:val="00115991"/>
    <w:rsid w:val="001169DD"/>
    <w:rsid w:val="00116A0E"/>
    <w:rsid w:val="00116C52"/>
    <w:rsid w:val="00117185"/>
    <w:rsid w:val="00117509"/>
    <w:rsid w:val="00117ABB"/>
    <w:rsid w:val="00117B4C"/>
    <w:rsid w:val="00117B99"/>
    <w:rsid w:val="00117B9C"/>
    <w:rsid w:val="0012029A"/>
    <w:rsid w:val="00120438"/>
    <w:rsid w:val="0012055C"/>
    <w:rsid w:val="001207F3"/>
    <w:rsid w:val="00121277"/>
    <w:rsid w:val="0012287F"/>
    <w:rsid w:val="00122CF3"/>
    <w:rsid w:val="001231B3"/>
    <w:rsid w:val="001231D5"/>
    <w:rsid w:val="0012376C"/>
    <w:rsid w:val="001242CA"/>
    <w:rsid w:val="00124859"/>
    <w:rsid w:val="00125049"/>
    <w:rsid w:val="001252E2"/>
    <w:rsid w:val="001253EB"/>
    <w:rsid w:val="001257BC"/>
    <w:rsid w:val="00125BD9"/>
    <w:rsid w:val="00126122"/>
    <w:rsid w:val="00126CE8"/>
    <w:rsid w:val="001276B0"/>
    <w:rsid w:val="00127D7F"/>
    <w:rsid w:val="0013078A"/>
    <w:rsid w:val="00130C15"/>
    <w:rsid w:val="00130C94"/>
    <w:rsid w:val="001310E6"/>
    <w:rsid w:val="00131746"/>
    <w:rsid w:val="00131F8C"/>
    <w:rsid w:val="001320A0"/>
    <w:rsid w:val="001323A4"/>
    <w:rsid w:val="00133098"/>
    <w:rsid w:val="00133190"/>
    <w:rsid w:val="001333A3"/>
    <w:rsid w:val="0013377D"/>
    <w:rsid w:val="00133F58"/>
    <w:rsid w:val="00134610"/>
    <w:rsid w:val="00134813"/>
    <w:rsid w:val="001348F8"/>
    <w:rsid w:val="00134D5A"/>
    <w:rsid w:val="0013518D"/>
    <w:rsid w:val="001356FF"/>
    <w:rsid w:val="001357B0"/>
    <w:rsid w:val="00135963"/>
    <w:rsid w:val="00135ADF"/>
    <w:rsid w:val="0013639C"/>
    <w:rsid w:val="0013698B"/>
    <w:rsid w:val="00137CBE"/>
    <w:rsid w:val="0014010B"/>
    <w:rsid w:val="0014094C"/>
    <w:rsid w:val="00140C91"/>
    <w:rsid w:val="00141CFF"/>
    <w:rsid w:val="00141F89"/>
    <w:rsid w:val="001424DD"/>
    <w:rsid w:val="0014573C"/>
    <w:rsid w:val="0014593A"/>
    <w:rsid w:val="00145BBF"/>
    <w:rsid w:val="001477F9"/>
    <w:rsid w:val="00147919"/>
    <w:rsid w:val="0015047C"/>
    <w:rsid w:val="00150508"/>
    <w:rsid w:val="00150804"/>
    <w:rsid w:val="00150AC8"/>
    <w:rsid w:val="001513CF"/>
    <w:rsid w:val="001514EB"/>
    <w:rsid w:val="00152D51"/>
    <w:rsid w:val="0015442C"/>
    <w:rsid w:val="00154666"/>
    <w:rsid w:val="001550B0"/>
    <w:rsid w:val="0015524F"/>
    <w:rsid w:val="0015558A"/>
    <w:rsid w:val="001568A8"/>
    <w:rsid w:val="00156BA4"/>
    <w:rsid w:val="00157395"/>
    <w:rsid w:val="00157C48"/>
    <w:rsid w:val="00157D69"/>
    <w:rsid w:val="00160121"/>
    <w:rsid w:val="001609D8"/>
    <w:rsid w:val="00160AF0"/>
    <w:rsid w:val="00160F9F"/>
    <w:rsid w:val="00161053"/>
    <w:rsid w:val="0016118A"/>
    <w:rsid w:val="00162653"/>
    <w:rsid w:val="00162BA7"/>
    <w:rsid w:val="0016405F"/>
    <w:rsid w:val="001649E4"/>
    <w:rsid w:val="0016544E"/>
    <w:rsid w:val="00165BE7"/>
    <w:rsid w:val="001661D1"/>
    <w:rsid w:val="00166205"/>
    <w:rsid w:val="0016672C"/>
    <w:rsid w:val="00166A48"/>
    <w:rsid w:val="00167808"/>
    <w:rsid w:val="001706A6"/>
    <w:rsid w:val="00171344"/>
    <w:rsid w:val="00171EE9"/>
    <w:rsid w:val="0017282C"/>
    <w:rsid w:val="00172832"/>
    <w:rsid w:val="00172EAB"/>
    <w:rsid w:val="001732E1"/>
    <w:rsid w:val="00173382"/>
    <w:rsid w:val="00173426"/>
    <w:rsid w:val="001735E5"/>
    <w:rsid w:val="0017361A"/>
    <w:rsid w:val="00174734"/>
    <w:rsid w:val="00174A81"/>
    <w:rsid w:val="00174A92"/>
    <w:rsid w:val="00174BB1"/>
    <w:rsid w:val="00174E1E"/>
    <w:rsid w:val="00175051"/>
    <w:rsid w:val="00175648"/>
    <w:rsid w:val="001756BD"/>
    <w:rsid w:val="00175721"/>
    <w:rsid w:val="00175791"/>
    <w:rsid w:val="00176159"/>
    <w:rsid w:val="0017646E"/>
    <w:rsid w:val="00176732"/>
    <w:rsid w:val="00176CDD"/>
    <w:rsid w:val="001771E2"/>
    <w:rsid w:val="00177782"/>
    <w:rsid w:val="00177B62"/>
    <w:rsid w:val="00177DAD"/>
    <w:rsid w:val="0018042B"/>
    <w:rsid w:val="00180526"/>
    <w:rsid w:val="001805E1"/>
    <w:rsid w:val="001811DA"/>
    <w:rsid w:val="0018177A"/>
    <w:rsid w:val="00181BB0"/>
    <w:rsid w:val="0018213F"/>
    <w:rsid w:val="0018233A"/>
    <w:rsid w:val="00182361"/>
    <w:rsid w:val="00182624"/>
    <w:rsid w:val="001837EC"/>
    <w:rsid w:val="00183DE0"/>
    <w:rsid w:val="00184A85"/>
    <w:rsid w:val="00184D61"/>
    <w:rsid w:val="00185152"/>
    <w:rsid w:val="001859B4"/>
    <w:rsid w:val="00185B9E"/>
    <w:rsid w:val="00185D65"/>
    <w:rsid w:val="00186549"/>
    <w:rsid w:val="001875EF"/>
    <w:rsid w:val="00187846"/>
    <w:rsid w:val="0018797E"/>
    <w:rsid w:val="00187A25"/>
    <w:rsid w:val="00187A84"/>
    <w:rsid w:val="00187DE2"/>
    <w:rsid w:val="00191853"/>
    <w:rsid w:val="00191977"/>
    <w:rsid w:val="00191B34"/>
    <w:rsid w:val="00192B32"/>
    <w:rsid w:val="00192DB9"/>
    <w:rsid w:val="00193119"/>
    <w:rsid w:val="00193ADC"/>
    <w:rsid w:val="00193F3C"/>
    <w:rsid w:val="00194482"/>
    <w:rsid w:val="001954D3"/>
    <w:rsid w:val="00195881"/>
    <w:rsid w:val="00197162"/>
    <w:rsid w:val="00197353"/>
    <w:rsid w:val="001A00B9"/>
    <w:rsid w:val="001A04CF"/>
    <w:rsid w:val="001A2419"/>
    <w:rsid w:val="001A2489"/>
    <w:rsid w:val="001A2C06"/>
    <w:rsid w:val="001A31D2"/>
    <w:rsid w:val="001A370D"/>
    <w:rsid w:val="001A3826"/>
    <w:rsid w:val="001A3D1F"/>
    <w:rsid w:val="001A4E80"/>
    <w:rsid w:val="001A5044"/>
    <w:rsid w:val="001A5570"/>
    <w:rsid w:val="001A5E58"/>
    <w:rsid w:val="001A600C"/>
    <w:rsid w:val="001A6518"/>
    <w:rsid w:val="001A65A8"/>
    <w:rsid w:val="001A6ADE"/>
    <w:rsid w:val="001A703D"/>
    <w:rsid w:val="001B0E50"/>
    <w:rsid w:val="001B0F00"/>
    <w:rsid w:val="001B22B5"/>
    <w:rsid w:val="001B2544"/>
    <w:rsid w:val="001B3653"/>
    <w:rsid w:val="001B4296"/>
    <w:rsid w:val="001B42CC"/>
    <w:rsid w:val="001B44B6"/>
    <w:rsid w:val="001B4EF7"/>
    <w:rsid w:val="001B59FE"/>
    <w:rsid w:val="001B6370"/>
    <w:rsid w:val="001B671B"/>
    <w:rsid w:val="001B6B56"/>
    <w:rsid w:val="001B6DAF"/>
    <w:rsid w:val="001C005E"/>
    <w:rsid w:val="001C0A8E"/>
    <w:rsid w:val="001C11CA"/>
    <w:rsid w:val="001C1EE3"/>
    <w:rsid w:val="001C2F94"/>
    <w:rsid w:val="001C321E"/>
    <w:rsid w:val="001C48FD"/>
    <w:rsid w:val="001C52F1"/>
    <w:rsid w:val="001C535A"/>
    <w:rsid w:val="001C593F"/>
    <w:rsid w:val="001C5A54"/>
    <w:rsid w:val="001C5EA8"/>
    <w:rsid w:val="001C6B63"/>
    <w:rsid w:val="001C6C10"/>
    <w:rsid w:val="001C6DD3"/>
    <w:rsid w:val="001C7630"/>
    <w:rsid w:val="001C7AD3"/>
    <w:rsid w:val="001D02ED"/>
    <w:rsid w:val="001D04F0"/>
    <w:rsid w:val="001D1575"/>
    <w:rsid w:val="001D169A"/>
    <w:rsid w:val="001D19E7"/>
    <w:rsid w:val="001D1E5B"/>
    <w:rsid w:val="001D1F5C"/>
    <w:rsid w:val="001D2056"/>
    <w:rsid w:val="001D2391"/>
    <w:rsid w:val="001D249A"/>
    <w:rsid w:val="001D3237"/>
    <w:rsid w:val="001D3D69"/>
    <w:rsid w:val="001D3D73"/>
    <w:rsid w:val="001D40AA"/>
    <w:rsid w:val="001D4355"/>
    <w:rsid w:val="001D4713"/>
    <w:rsid w:val="001D5361"/>
    <w:rsid w:val="001D597E"/>
    <w:rsid w:val="001D5B81"/>
    <w:rsid w:val="001D680E"/>
    <w:rsid w:val="001D6987"/>
    <w:rsid w:val="001D6E3F"/>
    <w:rsid w:val="001D6EC7"/>
    <w:rsid w:val="001D773F"/>
    <w:rsid w:val="001E0021"/>
    <w:rsid w:val="001E079D"/>
    <w:rsid w:val="001E0DEB"/>
    <w:rsid w:val="001E1235"/>
    <w:rsid w:val="001E14E0"/>
    <w:rsid w:val="001E2082"/>
    <w:rsid w:val="001E2439"/>
    <w:rsid w:val="001E246A"/>
    <w:rsid w:val="001E253B"/>
    <w:rsid w:val="001E2963"/>
    <w:rsid w:val="001E2DD9"/>
    <w:rsid w:val="001E371C"/>
    <w:rsid w:val="001E3749"/>
    <w:rsid w:val="001E3A8B"/>
    <w:rsid w:val="001E3C3C"/>
    <w:rsid w:val="001E3E91"/>
    <w:rsid w:val="001E440D"/>
    <w:rsid w:val="001E4570"/>
    <w:rsid w:val="001E4771"/>
    <w:rsid w:val="001E4789"/>
    <w:rsid w:val="001E4C5F"/>
    <w:rsid w:val="001E5A3E"/>
    <w:rsid w:val="001E64BE"/>
    <w:rsid w:val="001E66FE"/>
    <w:rsid w:val="001E6875"/>
    <w:rsid w:val="001E6CCA"/>
    <w:rsid w:val="001E6CD8"/>
    <w:rsid w:val="001E6E63"/>
    <w:rsid w:val="001E6F35"/>
    <w:rsid w:val="001E7EE6"/>
    <w:rsid w:val="001F0A4C"/>
    <w:rsid w:val="001F1B45"/>
    <w:rsid w:val="001F2A72"/>
    <w:rsid w:val="001F345A"/>
    <w:rsid w:val="001F3C1E"/>
    <w:rsid w:val="001F4019"/>
    <w:rsid w:val="001F4522"/>
    <w:rsid w:val="001F4996"/>
    <w:rsid w:val="001F4EB6"/>
    <w:rsid w:val="001F5247"/>
    <w:rsid w:val="001F5D7D"/>
    <w:rsid w:val="001F5EAA"/>
    <w:rsid w:val="001F6C05"/>
    <w:rsid w:val="002002A4"/>
    <w:rsid w:val="00200781"/>
    <w:rsid w:val="00200B0F"/>
    <w:rsid w:val="00200BDB"/>
    <w:rsid w:val="00205135"/>
    <w:rsid w:val="0020524B"/>
    <w:rsid w:val="00205EFB"/>
    <w:rsid w:val="0020711D"/>
    <w:rsid w:val="002074D6"/>
    <w:rsid w:val="00207782"/>
    <w:rsid w:val="00210DF8"/>
    <w:rsid w:val="00211E72"/>
    <w:rsid w:val="0021248C"/>
    <w:rsid w:val="00213FDB"/>
    <w:rsid w:val="00214205"/>
    <w:rsid w:val="00214955"/>
    <w:rsid w:val="002158A2"/>
    <w:rsid w:val="00215EB9"/>
    <w:rsid w:val="002166BE"/>
    <w:rsid w:val="00216CEC"/>
    <w:rsid w:val="002173F0"/>
    <w:rsid w:val="0021765A"/>
    <w:rsid w:val="00217E08"/>
    <w:rsid w:val="00217F3D"/>
    <w:rsid w:val="00217F8E"/>
    <w:rsid w:val="00220B51"/>
    <w:rsid w:val="00220D02"/>
    <w:rsid w:val="00223026"/>
    <w:rsid w:val="00223131"/>
    <w:rsid w:val="00223867"/>
    <w:rsid w:val="00223BB3"/>
    <w:rsid w:val="00223D49"/>
    <w:rsid w:val="002246D0"/>
    <w:rsid w:val="00225066"/>
    <w:rsid w:val="002252FB"/>
    <w:rsid w:val="00225829"/>
    <w:rsid w:val="00226391"/>
    <w:rsid w:val="00226D12"/>
    <w:rsid w:val="00226F37"/>
    <w:rsid w:val="00227138"/>
    <w:rsid w:val="002275E0"/>
    <w:rsid w:val="00230045"/>
    <w:rsid w:val="0023042E"/>
    <w:rsid w:val="0023067E"/>
    <w:rsid w:val="00230BDE"/>
    <w:rsid w:val="00230C74"/>
    <w:rsid w:val="00231048"/>
    <w:rsid w:val="00232D96"/>
    <w:rsid w:val="00233956"/>
    <w:rsid w:val="00234B64"/>
    <w:rsid w:val="00235551"/>
    <w:rsid w:val="00235DA1"/>
    <w:rsid w:val="002365EA"/>
    <w:rsid w:val="00237A83"/>
    <w:rsid w:val="00237B81"/>
    <w:rsid w:val="00241367"/>
    <w:rsid w:val="002413A9"/>
    <w:rsid w:val="00241611"/>
    <w:rsid w:val="0024180F"/>
    <w:rsid w:val="002426C0"/>
    <w:rsid w:val="00243B0D"/>
    <w:rsid w:val="00243DC3"/>
    <w:rsid w:val="002452F9"/>
    <w:rsid w:val="0024544B"/>
    <w:rsid w:val="00245450"/>
    <w:rsid w:val="00245580"/>
    <w:rsid w:val="00245F38"/>
    <w:rsid w:val="00246953"/>
    <w:rsid w:val="00246CB6"/>
    <w:rsid w:val="002473AA"/>
    <w:rsid w:val="002476D2"/>
    <w:rsid w:val="00250F6F"/>
    <w:rsid w:val="0025157A"/>
    <w:rsid w:val="00251ED1"/>
    <w:rsid w:val="00252806"/>
    <w:rsid w:val="002528DE"/>
    <w:rsid w:val="0025316F"/>
    <w:rsid w:val="00253416"/>
    <w:rsid w:val="00253B74"/>
    <w:rsid w:val="002546F7"/>
    <w:rsid w:val="00254913"/>
    <w:rsid w:val="00255DF7"/>
    <w:rsid w:val="0025609F"/>
    <w:rsid w:val="00257360"/>
    <w:rsid w:val="00257529"/>
    <w:rsid w:val="002607BA"/>
    <w:rsid w:val="0026135F"/>
    <w:rsid w:val="002613AE"/>
    <w:rsid w:val="00261535"/>
    <w:rsid w:val="00261E52"/>
    <w:rsid w:val="00262055"/>
    <w:rsid w:val="0026233B"/>
    <w:rsid w:val="00262CEB"/>
    <w:rsid w:val="00263A73"/>
    <w:rsid w:val="002648F6"/>
    <w:rsid w:val="00264AF6"/>
    <w:rsid w:val="002651C8"/>
    <w:rsid w:val="002651CE"/>
    <w:rsid w:val="00265647"/>
    <w:rsid w:val="00265838"/>
    <w:rsid w:val="00266CD5"/>
    <w:rsid w:val="00270E5A"/>
    <w:rsid w:val="002715BD"/>
    <w:rsid w:val="00271C0A"/>
    <w:rsid w:val="00272037"/>
    <w:rsid w:val="00272612"/>
    <w:rsid w:val="002733B8"/>
    <w:rsid w:val="00273491"/>
    <w:rsid w:val="00273FC6"/>
    <w:rsid w:val="00273FF4"/>
    <w:rsid w:val="002745F4"/>
    <w:rsid w:val="00274F51"/>
    <w:rsid w:val="002755F7"/>
    <w:rsid w:val="002758A1"/>
    <w:rsid w:val="00275BA8"/>
    <w:rsid w:val="00275E9C"/>
    <w:rsid w:val="002764FF"/>
    <w:rsid w:val="002768F4"/>
    <w:rsid w:val="0027690A"/>
    <w:rsid w:val="0027767E"/>
    <w:rsid w:val="002776AC"/>
    <w:rsid w:val="00280444"/>
    <w:rsid w:val="0028148C"/>
    <w:rsid w:val="0028206D"/>
    <w:rsid w:val="002824EF"/>
    <w:rsid w:val="00282626"/>
    <w:rsid w:val="002828EB"/>
    <w:rsid w:val="00282A2D"/>
    <w:rsid w:val="00282C6B"/>
    <w:rsid w:val="00282C97"/>
    <w:rsid w:val="00282CDC"/>
    <w:rsid w:val="00282D21"/>
    <w:rsid w:val="00283118"/>
    <w:rsid w:val="00283DFB"/>
    <w:rsid w:val="00284397"/>
    <w:rsid w:val="00284566"/>
    <w:rsid w:val="00284E9A"/>
    <w:rsid w:val="00285901"/>
    <w:rsid w:val="00285EF0"/>
    <w:rsid w:val="00286494"/>
    <w:rsid w:val="00286B51"/>
    <w:rsid w:val="00286C7A"/>
    <w:rsid w:val="00286FF4"/>
    <w:rsid w:val="0028708D"/>
    <w:rsid w:val="002874A7"/>
    <w:rsid w:val="002875FE"/>
    <w:rsid w:val="00287B87"/>
    <w:rsid w:val="00290373"/>
    <w:rsid w:val="00290480"/>
    <w:rsid w:val="0029098D"/>
    <w:rsid w:val="00291109"/>
    <w:rsid w:val="0029121D"/>
    <w:rsid w:val="00291F81"/>
    <w:rsid w:val="00292D84"/>
    <w:rsid w:val="00293BA2"/>
    <w:rsid w:val="0029471A"/>
    <w:rsid w:val="00294F7E"/>
    <w:rsid w:val="00295018"/>
    <w:rsid w:val="0029507B"/>
    <w:rsid w:val="0029641B"/>
    <w:rsid w:val="00296828"/>
    <w:rsid w:val="002969AA"/>
    <w:rsid w:val="002979A0"/>
    <w:rsid w:val="00297D1D"/>
    <w:rsid w:val="002A03F4"/>
    <w:rsid w:val="002A07CB"/>
    <w:rsid w:val="002A09B9"/>
    <w:rsid w:val="002A0F76"/>
    <w:rsid w:val="002A2D7B"/>
    <w:rsid w:val="002A3C6A"/>
    <w:rsid w:val="002A4759"/>
    <w:rsid w:val="002A4BC9"/>
    <w:rsid w:val="002A50D0"/>
    <w:rsid w:val="002A53AF"/>
    <w:rsid w:val="002A5974"/>
    <w:rsid w:val="002A5C51"/>
    <w:rsid w:val="002A62C9"/>
    <w:rsid w:val="002A6553"/>
    <w:rsid w:val="002A65DA"/>
    <w:rsid w:val="002A6995"/>
    <w:rsid w:val="002A6BF1"/>
    <w:rsid w:val="002A7132"/>
    <w:rsid w:val="002A737A"/>
    <w:rsid w:val="002A74AA"/>
    <w:rsid w:val="002A7CAD"/>
    <w:rsid w:val="002B06CB"/>
    <w:rsid w:val="002B0861"/>
    <w:rsid w:val="002B0CC2"/>
    <w:rsid w:val="002B1215"/>
    <w:rsid w:val="002B148D"/>
    <w:rsid w:val="002B2633"/>
    <w:rsid w:val="002B2BD5"/>
    <w:rsid w:val="002B339C"/>
    <w:rsid w:val="002B36F9"/>
    <w:rsid w:val="002B4308"/>
    <w:rsid w:val="002B4A36"/>
    <w:rsid w:val="002B4D57"/>
    <w:rsid w:val="002B5EC8"/>
    <w:rsid w:val="002B6718"/>
    <w:rsid w:val="002B67B9"/>
    <w:rsid w:val="002B68A6"/>
    <w:rsid w:val="002B7242"/>
    <w:rsid w:val="002B76D4"/>
    <w:rsid w:val="002B7AB5"/>
    <w:rsid w:val="002C0291"/>
    <w:rsid w:val="002C0DF1"/>
    <w:rsid w:val="002C2735"/>
    <w:rsid w:val="002C2F32"/>
    <w:rsid w:val="002C32A0"/>
    <w:rsid w:val="002C33EC"/>
    <w:rsid w:val="002C3468"/>
    <w:rsid w:val="002C3EA6"/>
    <w:rsid w:val="002C3EEC"/>
    <w:rsid w:val="002C4135"/>
    <w:rsid w:val="002C5725"/>
    <w:rsid w:val="002C596B"/>
    <w:rsid w:val="002C5A8B"/>
    <w:rsid w:val="002C615C"/>
    <w:rsid w:val="002C66A6"/>
    <w:rsid w:val="002C71D7"/>
    <w:rsid w:val="002D004F"/>
    <w:rsid w:val="002D25DD"/>
    <w:rsid w:val="002D2C95"/>
    <w:rsid w:val="002D2D20"/>
    <w:rsid w:val="002D2DE4"/>
    <w:rsid w:val="002D3ACF"/>
    <w:rsid w:val="002D3D00"/>
    <w:rsid w:val="002D42EF"/>
    <w:rsid w:val="002D48B3"/>
    <w:rsid w:val="002D49AB"/>
    <w:rsid w:val="002D49AD"/>
    <w:rsid w:val="002D50F8"/>
    <w:rsid w:val="002D5867"/>
    <w:rsid w:val="002D6453"/>
    <w:rsid w:val="002D69BA"/>
    <w:rsid w:val="002D77BA"/>
    <w:rsid w:val="002D79DD"/>
    <w:rsid w:val="002D7BFB"/>
    <w:rsid w:val="002D7D9C"/>
    <w:rsid w:val="002D7E84"/>
    <w:rsid w:val="002E034A"/>
    <w:rsid w:val="002E0D95"/>
    <w:rsid w:val="002E0E01"/>
    <w:rsid w:val="002E14BA"/>
    <w:rsid w:val="002E3242"/>
    <w:rsid w:val="002E4978"/>
    <w:rsid w:val="002E532E"/>
    <w:rsid w:val="002E5CCF"/>
    <w:rsid w:val="002E5EF0"/>
    <w:rsid w:val="002E63A8"/>
    <w:rsid w:val="002E7011"/>
    <w:rsid w:val="002E705F"/>
    <w:rsid w:val="002E7546"/>
    <w:rsid w:val="002E7A04"/>
    <w:rsid w:val="002E7F1F"/>
    <w:rsid w:val="002F0785"/>
    <w:rsid w:val="002F087C"/>
    <w:rsid w:val="002F0C6C"/>
    <w:rsid w:val="002F167B"/>
    <w:rsid w:val="002F1741"/>
    <w:rsid w:val="002F19A6"/>
    <w:rsid w:val="002F27BB"/>
    <w:rsid w:val="002F2913"/>
    <w:rsid w:val="002F504B"/>
    <w:rsid w:val="002F50E6"/>
    <w:rsid w:val="002F5360"/>
    <w:rsid w:val="002F5571"/>
    <w:rsid w:val="002F559B"/>
    <w:rsid w:val="002F5663"/>
    <w:rsid w:val="002F5E43"/>
    <w:rsid w:val="002F6C89"/>
    <w:rsid w:val="002F6E93"/>
    <w:rsid w:val="002F7802"/>
    <w:rsid w:val="002F787C"/>
    <w:rsid w:val="002F7AD6"/>
    <w:rsid w:val="003009E0"/>
    <w:rsid w:val="00300D87"/>
    <w:rsid w:val="003011D2"/>
    <w:rsid w:val="00301417"/>
    <w:rsid w:val="0030181A"/>
    <w:rsid w:val="003019AB"/>
    <w:rsid w:val="003019EB"/>
    <w:rsid w:val="003020F9"/>
    <w:rsid w:val="003021F2"/>
    <w:rsid w:val="0030286B"/>
    <w:rsid w:val="00302F2E"/>
    <w:rsid w:val="00303144"/>
    <w:rsid w:val="00303584"/>
    <w:rsid w:val="003036A3"/>
    <w:rsid w:val="00303AF2"/>
    <w:rsid w:val="00303E97"/>
    <w:rsid w:val="00304F31"/>
    <w:rsid w:val="003057AC"/>
    <w:rsid w:val="00305D98"/>
    <w:rsid w:val="00305E3D"/>
    <w:rsid w:val="00306012"/>
    <w:rsid w:val="003064BD"/>
    <w:rsid w:val="00306B8E"/>
    <w:rsid w:val="003072D0"/>
    <w:rsid w:val="00307437"/>
    <w:rsid w:val="00307A01"/>
    <w:rsid w:val="00310963"/>
    <w:rsid w:val="00310A5B"/>
    <w:rsid w:val="00311A73"/>
    <w:rsid w:val="00311C1C"/>
    <w:rsid w:val="00311C8A"/>
    <w:rsid w:val="00311FD8"/>
    <w:rsid w:val="00312179"/>
    <w:rsid w:val="003121CB"/>
    <w:rsid w:val="003126E7"/>
    <w:rsid w:val="0031291A"/>
    <w:rsid w:val="00312AAB"/>
    <w:rsid w:val="003135DB"/>
    <w:rsid w:val="0031370B"/>
    <w:rsid w:val="00313FD1"/>
    <w:rsid w:val="003141DD"/>
    <w:rsid w:val="00314999"/>
    <w:rsid w:val="003154E0"/>
    <w:rsid w:val="003154E4"/>
    <w:rsid w:val="00316496"/>
    <w:rsid w:val="00316B26"/>
    <w:rsid w:val="00316E75"/>
    <w:rsid w:val="00317347"/>
    <w:rsid w:val="003176AE"/>
    <w:rsid w:val="00317CE6"/>
    <w:rsid w:val="003201D0"/>
    <w:rsid w:val="0032040B"/>
    <w:rsid w:val="00320BB6"/>
    <w:rsid w:val="00321186"/>
    <w:rsid w:val="00321B03"/>
    <w:rsid w:val="00322F7F"/>
    <w:rsid w:val="003231DA"/>
    <w:rsid w:val="003237F1"/>
    <w:rsid w:val="003249CF"/>
    <w:rsid w:val="003253A5"/>
    <w:rsid w:val="0032579D"/>
    <w:rsid w:val="00325975"/>
    <w:rsid w:val="00325C96"/>
    <w:rsid w:val="00326120"/>
    <w:rsid w:val="00327A87"/>
    <w:rsid w:val="00330ABA"/>
    <w:rsid w:val="00330AC0"/>
    <w:rsid w:val="00330C94"/>
    <w:rsid w:val="00331710"/>
    <w:rsid w:val="00331778"/>
    <w:rsid w:val="00331A47"/>
    <w:rsid w:val="00331B8D"/>
    <w:rsid w:val="003331F2"/>
    <w:rsid w:val="0033332E"/>
    <w:rsid w:val="00333ACC"/>
    <w:rsid w:val="0033574E"/>
    <w:rsid w:val="00335780"/>
    <w:rsid w:val="00336B3F"/>
    <w:rsid w:val="003375F2"/>
    <w:rsid w:val="00337A59"/>
    <w:rsid w:val="003401E7"/>
    <w:rsid w:val="003402C2"/>
    <w:rsid w:val="00340E3B"/>
    <w:rsid w:val="00342BFA"/>
    <w:rsid w:val="0034391D"/>
    <w:rsid w:val="00344567"/>
    <w:rsid w:val="003462A8"/>
    <w:rsid w:val="003462FC"/>
    <w:rsid w:val="00346489"/>
    <w:rsid w:val="00346E8E"/>
    <w:rsid w:val="00350ADA"/>
    <w:rsid w:val="0035183F"/>
    <w:rsid w:val="00352380"/>
    <w:rsid w:val="00352D54"/>
    <w:rsid w:val="00353A9F"/>
    <w:rsid w:val="003544DA"/>
    <w:rsid w:val="003551B8"/>
    <w:rsid w:val="00355D9E"/>
    <w:rsid w:val="0035603E"/>
    <w:rsid w:val="00356566"/>
    <w:rsid w:val="003604C6"/>
    <w:rsid w:val="00361742"/>
    <w:rsid w:val="00361DE4"/>
    <w:rsid w:val="00361EF1"/>
    <w:rsid w:val="003624F2"/>
    <w:rsid w:val="003625BC"/>
    <w:rsid w:val="00362AE3"/>
    <w:rsid w:val="00363676"/>
    <w:rsid w:val="00363D11"/>
    <w:rsid w:val="00363DE1"/>
    <w:rsid w:val="00363F73"/>
    <w:rsid w:val="00363F9F"/>
    <w:rsid w:val="00364063"/>
    <w:rsid w:val="003646C9"/>
    <w:rsid w:val="00365449"/>
    <w:rsid w:val="00365B2E"/>
    <w:rsid w:val="0036641D"/>
    <w:rsid w:val="0036713B"/>
    <w:rsid w:val="0036777F"/>
    <w:rsid w:val="00367868"/>
    <w:rsid w:val="003679CB"/>
    <w:rsid w:val="003709C9"/>
    <w:rsid w:val="003721F5"/>
    <w:rsid w:val="0037257C"/>
    <w:rsid w:val="00372681"/>
    <w:rsid w:val="003730B5"/>
    <w:rsid w:val="00373773"/>
    <w:rsid w:val="00373EF1"/>
    <w:rsid w:val="003745AF"/>
    <w:rsid w:val="003746ED"/>
    <w:rsid w:val="00374B88"/>
    <w:rsid w:val="00374BCA"/>
    <w:rsid w:val="00374F88"/>
    <w:rsid w:val="0037546C"/>
    <w:rsid w:val="0037652D"/>
    <w:rsid w:val="00376888"/>
    <w:rsid w:val="00376D33"/>
    <w:rsid w:val="00376D8A"/>
    <w:rsid w:val="00377318"/>
    <w:rsid w:val="003779C4"/>
    <w:rsid w:val="00380121"/>
    <w:rsid w:val="00380681"/>
    <w:rsid w:val="0038068A"/>
    <w:rsid w:val="003807A3"/>
    <w:rsid w:val="0038113B"/>
    <w:rsid w:val="00382094"/>
    <w:rsid w:val="00382827"/>
    <w:rsid w:val="00383320"/>
    <w:rsid w:val="0038386B"/>
    <w:rsid w:val="00383D6C"/>
    <w:rsid w:val="00385D00"/>
    <w:rsid w:val="00385F65"/>
    <w:rsid w:val="0038610C"/>
    <w:rsid w:val="003868B0"/>
    <w:rsid w:val="00387391"/>
    <w:rsid w:val="003903B1"/>
    <w:rsid w:val="00390B65"/>
    <w:rsid w:val="00391C78"/>
    <w:rsid w:val="00391CEE"/>
    <w:rsid w:val="00392121"/>
    <w:rsid w:val="0039257F"/>
    <w:rsid w:val="00392868"/>
    <w:rsid w:val="00392AC2"/>
    <w:rsid w:val="003942F1"/>
    <w:rsid w:val="00394FE0"/>
    <w:rsid w:val="003954D3"/>
    <w:rsid w:val="003972F8"/>
    <w:rsid w:val="0039753F"/>
    <w:rsid w:val="003A0498"/>
    <w:rsid w:val="003A0D03"/>
    <w:rsid w:val="003A11AA"/>
    <w:rsid w:val="003A13DA"/>
    <w:rsid w:val="003A176B"/>
    <w:rsid w:val="003A1BB0"/>
    <w:rsid w:val="003A20DB"/>
    <w:rsid w:val="003A2A91"/>
    <w:rsid w:val="003A2D5B"/>
    <w:rsid w:val="003A3539"/>
    <w:rsid w:val="003A46C8"/>
    <w:rsid w:val="003A4781"/>
    <w:rsid w:val="003A4C3B"/>
    <w:rsid w:val="003A5783"/>
    <w:rsid w:val="003A624C"/>
    <w:rsid w:val="003A63BE"/>
    <w:rsid w:val="003A6406"/>
    <w:rsid w:val="003A6BB9"/>
    <w:rsid w:val="003A6CBC"/>
    <w:rsid w:val="003A6FAE"/>
    <w:rsid w:val="003A75C7"/>
    <w:rsid w:val="003A7928"/>
    <w:rsid w:val="003A7A09"/>
    <w:rsid w:val="003B013E"/>
    <w:rsid w:val="003B0FA4"/>
    <w:rsid w:val="003B10B9"/>
    <w:rsid w:val="003B10CD"/>
    <w:rsid w:val="003B22F6"/>
    <w:rsid w:val="003B38AC"/>
    <w:rsid w:val="003B3B86"/>
    <w:rsid w:val="003B40B4"/>
    <w:rsid w:val="003B4113"/>
    <w:rsid w:val="003B4229"/>
    <w:rsid w:val="003B71FC"/>
    <w:rsid w:val="003C115F"/>
    <w:rsid w:val="003C1192"/>
    <w:rsid w:val="003C1ACE"/>
    <w:rsid w:val="003C2C77"/>
    <w:rsid w:val="003C493C"/>
    <w:rsid w:val="003C49E2"/>
    <w:rsid w:val="003C4E67"/>
    <w:rsid w:val="003C5C94"/>
    <w:rsid w:val="003C6024"/>
    <w:rsid w:val="003C6482"/>
    <w:rsid w:val="003C6584"/>
    <w:rsid w:val="003C6AAB"/>
    <w:rsid w:val="003C6C3F"/>
    <w:rsid w:val="003C75B7"/>
    <w:rsid w:val="003C7D1A"/>
    <w:rsid w:val="003D0176"/>
    <w:rsid w:val="003D10EE"/>
    <w:rsid w:val="003D1299"/>
    <w:rsid w:val="003D12A9"/>
    <w:rsid w:val="003D15EB"/>
    <w:rsid w:val="003D1A80"/>
    <w:rsid w:val="003D1ECE"/>
    <w:rsid w:val="003D1FAA"/>
    <w:rsid w:val="003D22DE"/>
    <w:rsid w:val="003D2A05"/>
    <w:rsid w:val="003D2CF7"/>
    <w:rsid w:val="003D2F30"/>
    <w:rsid w:val="003D35C1"/>
    <w:rsid w:val="003D36D5"/>
    <w:rsid w:val="003D3CC3"/>
    <w:rsid w:val="003D3D3C"/>
    <w:rsid w:val="003D3E7A"/>
    <w:rsid w:val="003D4B2B"/>
    <w:rsid w:val="003D4D60"/>
    <w:rsid w:val="003D6275"/>
    <w:rsid w:val="003D6F2C"/>
    <w:rsid w:val="003D7128"/>
    <w:rsid w:val="003D7134"/>
    <w:rsid w:val="003D7B0B"/>
    <w:rsid w:val="003E0A65"/>
    <w:rsid w:val="003E1233"/>
    <w:rsid w:val="003E13B9"/>
    <w:rsid w:val="003E15C2"/>
    <w:rsid w:val="003E171C"/>
    <w:rsid w:val="003E1BF5"/>
    <w:rsid w:val="003E1CE8"/>
    <w:rsid w:val="003E200E"/>
    <w:rsid w:val="003E24F8"/>
    <w:rsid w:val="003E3B86"/>
    <w:rsid w:val="003E40C5"/>
    <w:rsid w:val="003E517D"/>
    <w:rsid w:val="003E55E4"/>
    <w:rsid w:val="003E5D12"/>
    <w:rsid w:val="003E63BD"/>
    <w:rsid w:val="003E658E"/>
    <w:rsid w:val="003E6ACF"/>
    <w:rsid w:val="003E6C87"/>
    <w:rsid w:val="003E73EA"/>
    <w:rsid w:val="003F045B"/>
    <w:rsid w:val="003F0910"/>
    <w:rsid w:val="003F107F"/>
    <w:rsid w:val="003F18F4"/>
    <w:rsid w:val="003F1B22"/>
    <w:rsid w:val="003F1DDF"/>
    <w:rsid w:val="003F28B9"/>
    <w:rsid w:val="003F29F0"/>
    <w:rsid w:val="003F2B77"/>
    <w:rsid w:val="003F2F77"/>
    <w:rsid w:val="003F343C"/>
    <w:rsid w:val="003F43EC"/>
    <w:rsid w:val="003F4722"/>
    <w:rsid w:val="003F558B"/>
    <w:rsid w:val="003F5EFD"/>
    <w:rsid w:val="003F61D1"/>
    <w:rsid w:val="003F6458"/>
    <w:rsid w:val="003F6539"/>
    <w:rsid w:val="003F6F31"/>
    <w:rsid w:val="003F78F3"/>
    <w:rsid w:val="004006DD"/>
    <w:rsid w:val="00400856"/>
    <w:rsid w:val="00400A2E"/>
    <w:rsid w:val="00400E9C"/>
    <w:rsid w:val="0040118C"/>
    <w:rsid w:val="00401E29"/>
    <w:rsid w:val="00403D95"/>
    <w:rsid w:val="00404D48"/>
    <w:rsid w:val="00405BBE"/>
    <w:rsid w:val="00405CE4"/>
    <w:rsid w:val="00406189"/>
    <w:rsid w:val="00406462"/>
    <w:rsid w:val="00406677"/>
    <w:rsid w:val="00406BE9"/>
    <w:rsid w:val="00407494"/>
    <w:rsid w:val="004078CB"/>
    <w:rsid w:val="00407A2A"/>
    <w:rsid w:val="0041079D"/>
    <w:rsid w:val="00410DD6"/>
    <w:rsid w:val="0041108C"/>
    <w:rsid w:val="0041335B"/>
    <w:rsid w:val="0041363A"/>
    <w:rsid w:val="00413857"/>
    <w:rsid w:val="00415220"/>
    <w:rsid w:val="00415458"/>
    <w:rsid w:val="00416EAB"/>
    <w:rsid w:val="004174B8"/>
    <w:rsid w:val="004176EB"/>
    <w:rsid w:val="00417DB1"/>
    <w:rsid w:val="00420026"/>
    <w:rsid w:val="00420E1A"/>
    <w:rsid w:val="00420FE0"/>
    <w:rsid w:val="00421F18"/>
    <w:rsid w:val="0042353F"/>
    <w:rsid w:val="00423BA1"/>
    <w:rsid w:val="004240F6"/>
    <w:rsid w:val="004248FE"/>
    <w:rsid w:val="0042532C"/>
    <w:rsid w:val="00425CA5"/>
    <w:rsid w:val="00426066"/>
    <w:rsid w:val="00426286"/>
    <w:rsid w:val="00426EB1"/>
    <w:rsid w:val="00430026"/>
    <w:rsid w:val="00430DA8"/>
    <w:rsid w:val="004326BE"/>
    <w:rsid w:val="00433C01"/>
    <w:rsid w:val="00434865"/>
    <w:rsid w:val="00434F75"/>
    <w:rsid w:val="00435D73"/>
    <w:rsid w:val="004365C6"/>
    <w:rsid w:val="004369BD"/>
    <w:rsid w:val="00437085"/>
    <w:rsid w:val="00437305"/>
    <w:rsid w:val="004400D4"/>
    <w:rsid w:val="0044020C"/>
    <w:rsid w:val="0044046A"/>
    <w:rsid w:val="00440D0E"/>
    <w:rsid w:val="00441809"/>
    <w:rsid w:val="00442809"/>
    <w:rsid w:val="004434D0"/>
    <w:rsid w:val="00443732"/>
    <w:rsid w:val="004438F5"/>
    <w:rsid w:val="00443AA0"/>
    <w:rsid w:val="00443E90"/>
    <w:rsid w:val="004440C2"/>
    <w:rsid w:val="00444CDC"/>
    <w:rsid w:val="00444F5A"/>
    <w:rsid w:val="0044609A"/>
    <w:rsid w:val="004461ED"/>
    <w:rsid w:val="0044637E"/>
    <w:rsid w:val="00446519"/>
    <w:rsid w:val="00446B2F"/>
    <w:rsid w:val="00446E19"/>
    <w:rsid w:val="0044705C"/>
    <w:rsid w:val="00450123"/>
    <w:rsid w:val="00450467"/>
    <w:rsid w:val="00451360"/>
    <w:rsid w:val="00451418"/>
    <w:rsid w:val="00451698"/>
    <w:rsid w:val="00451DE2"/>
    <w:rsid w:val="00451FDF"/>
    <w:rsid w:val="004522A4"/>
    <w:rsid w:val="004525E6"/>
    <w:rsid w:val="00453EAE"/>
    <w:rsid w:val="00453F8B"/>
    <w:rsid w:val="004549B8"/>
    <w:rsid w:val="00455975"/>
    <w:rsid w:val="00455C34"/>
    <w:rsid w:val="004563AC"/>
    <w:rsid w:val="004565D0"/>
    <w:rsid w:val="004566F2"/>
    <w:rsid w:val="00457415"/>
    <w:rsid w:val="00457602"/>
    <w:rsid w:val="00460614"/>
    <w:rsid w:val="00460A2F"/>
    <w:rsid w:val="004613BE"/>
    <w:rsid w:val="00462485"/>
    <w:rsid w:val="00462737"/>
    <w:rsid w:val="004628A4"/>
    <w:rsid w:val="0046291E"/>
    <w:rsid w:val="00464B60"/>
    <w:rsid w:val="00465A79"/>
    <w:rsid w:val="004660E5"/>
    <w:rsid w:val="004664A0"/>
    <w:rsid w:val="00466A93"/>
    <w:rsid w:val="00466D37"/>
    <w:rsid w:val="00467609"/>
    <w:rsid w:val="00467BBD"/>
    <w:rsid w:val="0047023E"/>
    <w:rsid w:val="0047096A"/>
    <w:rsid w:val="00470BDA"/>
    <w:rsid w:val="00471362"/>
    <w:rsid w:val="00472071"/>
    <w:rsid w:val="0047259A"/>
    <w:rsid w:val="0047264C"/>
    <w:rsid w:val="00473D51"/>
    <w:rsid w:val="004746D7"/>
    <w:rsid w:val="00476611"/>
    <w:rsid w:val="004767A8"/>
    <w:rsid w:val="004769F3"/>
    <w:rsid w:val="00476A2E"/>
    <w:rsid w:val="00476F2D"/>
    <w:rsid w:val="00477323"/>
    <w:rsid w:val="00477805"/>
    <w:rsid w:val="00480487"/>
    <w:rsid w:val="0048128C"/>
    <w:rsid w:val="00481548"/>
    <w:rsid w:val="00481B34"/>
    <w:rsid w:val="00481CFE"/>
    <w:rsid w:val="00482229"/>
    <w:rsid w:val="00482270"/>
    <w:rsid w:val="0048275E"/>
    <w:rsid w:val="004834B7"/>
    <w:rsid w:val="00483722"/>
    <w:rsid w:val="00483830"/>
    <w:rsid w:val="00483B1B"/>
    <w:rsid w:val="00484478"/>
    <w:rsid w:val="0048650A"/>
    <w:rsid w:val="0048661C"/>
    <w:rsid w:val="00487720"/>
    <w:rsid w:val="00491D5F"/>
    <w:rsid w:val="004920B0"/>
    <w:rsid w:val="00492185"/>
    <w:rsid w:val="004925A4"/>
    <w:rsid w:val="00492809"/>
    <w:rsid w:val="00492FBC"/>
    <w:rsid w:val="0049498F"/>
    <w:rsid w:val="0049571C"/>
    <w:rsid w:val="0049633F"/>
    <w:rsid w:val="004964AA"/>
    <w:rsid w:val="00496843"/>
    <w:rsid w:val="004973E4"/>
    <w:rsid w:val="0049754D"/>
    <w:rsid w:val="00497787"/>
    <w:rsid w:val="00497965"/>
    <w:rsid w:val="004A019F"/>
    <w:rsid w:val="004A0310"/>
    <w:rsid w:val="004A1EA1"/>
    <w:rsid w:val="004A324E"/>
    <w:rsid w:val="004A3B3B"/>
    <w:rsid w:val="004A3BD0"/>
    <w:rsid w:val="004A3CAC"/>
    <w:rsid w:val="004A4127"/>
    <w:rsid w:val="004A412E"/>
    <w:rsid w:val="004A4985"/>
    <w:rsid w:val="004A5091"/>
    <w:rsid w:val="004A579C"/>
    <w:rsid w:val="004A788F"/>
    <w:rsid w:val="004A7C4C"/>
    <w:rsid w:val="004A7E26"/>
    <w:rsid w:val="004B1040"/>
    <w:rsid w:val="004B111A"/>
    <w:rsid w:val="004B14C6"/>
    <w:rsid w:val="004B1E28"/>
    <w:rsid w:val="004B255F"/>
    <w:rsid w:val="004B27FE"/>
    <w:rsid w:val="004B2E16"/>
    <w:rsid w:val="004B34A1"/>
    <w:rsid w:val="004B3808"/>
    <w:rsid w:val="004B3D47"/>
    <w:rsid w:val="004B4030"/>
    <w:rsid w:val="004B4264"/>
    <w:rsid w:val="004B49A0"/>
    <w:rsid w:val="004B4CDC"/>
    <w:rsid w:val="004B5272"/>
    <w:rsid w:val="004B5309"/>
    <w:rsid w:val="004B5356"/>
    <w:rsid w:val="004B5D98"/>
    <w:rsid w:val="004B5EF3"/>
    <w:rsid w:val="004B6C0A"/>
    <w:rsid w:val="004C042B"/>
    <w:rsid w:val="004C0560"/>
    <w:rsid w:val="004C0A62"/>
    <w:rsid w:val="004C0B19"/>
    <w:rsid w:val="004C0BB8"/>
    <w:rsid w:val="004C0F11"/>
    <w:rsid w:val="004C2AA2"/>
    <w:rsid w:val="004C2AA7"/>
    <w:rsid w:val="004C2BA6"/>
    <w:rsid w:val="004C3263"/>
    <w:rsid w:val="004C3486"/>
    <w:rsid w:val="004C383D"/>
    <w:rsid w:val="004C4033"/>
    <w:rsid w:val="004C417A"/>
    <w:rsid w:val="004C46AF"/>
    <w:rsid w:val="004C4B99"/>
    <w:rsid w:val="004C5755"/>
    <w:rsid w:val="004C66F2"/>
    <w:rsid w:val="004C6B42"/>
    <w:rsid w:val="004C6D81"/>
    <w:rsid w:val="004C760C"/>
    <w:rsid w:val="004C7657"/>
    <w:rsid w:val="004C7AC7"/>
    <w:rsid w:val="004D05BA"/>
    <w:rsid w:val="004D19FD"/>
    <w:rsid w:val="004D2CB1"/>
    <w:rsid w:val="004D51D0"/>
    <w:rsid w:val="004D55E6"/>
    <w:rsid w:val="004D623B"/>
    <w:rsid w:val="004D6522"/>
    <w:rsid w:val="004D73CA"/>
    <w:rsid w:val="004D7E3C"/>
    <w:rsid w:val="004D7F62"/>
    <w:rsid w:val="004E0475"/>
    <w:rsid w:val="004E07C6"/>
    <w:rsid w:val="004E0843"/>
    <w:rsid w:val="004E1238"/>
    <w:rsid w:val="004E15ED"/>
    <w:rsid w:val="004E176E"/>
    <w:rsid w:val="004E1BD3"/>
    <w:rsid w:val="004E1CC0"/>
    <w:rsid w:val="004E1DA2"/>
    <w:rsid w:val="004E1E02"/>
    <w:rsid w:val="004E213C"/>
    <w:rsid w:val="004E25BC"/>
    <w:rsid w:val="004E2D4D"/>
    <w:rsid w:val="004E2DFA"/>
    <w:rsid w:val="004E2F83"/>
    <w:rsid w:val="004E32C0"/>
    <w:rsid w:val="004E3517"/>
    <w:rsid w:val="004E3B3D"/>
    <w:rsid w:val="004E3C5D"/>
    <w:rsid w:val="004E3E12"/>
    <w:rsid w:val="004E3E2D"/>
    <w:rsid w:val="004E4403"/>
    <w:rsid w:val="004E46A0"/>
    <w:rsid w:val="004E5324"/>
    <w:rsid w:val="004E5493"/>
    <w:rsid w:val="004E561A"/>
    <w:rsid w:val="004E56CB"/>
    <w:rsid w:val="004E5B0C"/>
    <w:rsid w:val="004E79F0"/>
    <w:rsid w:val="004E7BE9"/>
    <w:rsid w:val="004F0082"/>
    <w:rsid w:val="004F0910"/>
    <w:rsid w:val="004F0C7E"/>
    <w:rsid w:val="004F12B7"/>
    <w:rsid w:val="004F1741"/>
    <w:rsid w:val="004F1783"/>
    <w:rsid w:val="004F1F65"/>
    <w:rsid w:val="004F2964"/>
    <w:rsid w:val="004F3447"/>
    <w:rsid w:val="004F4BB1"/>
    <w:rsid w:val="004F4EAE"/>
    <w:rsid w:val="004F5763"/>
    <w:rsid w:val="004F65F6"/>
    <w:rsid w:val="004F67A2"/>
    <w:rsid w:val="004F6A97"/>
    <w:rsid w:val="004F6CDA"/>
    <w:rsid w:val="004F73DB"/>
    <w:rsid w:val="004F7DBD"/>
    <w:rsid w:val="005011C9"/>
    <w:rsid w:val="00501CC2"/>
    <w:rsid w:val="00502556"/>
    <w:rsid w:val="005029B2"/>
    <w:rsid w:val="00502E2D"/>
    <w:rsid w:val="005030C2"/>
    <w:rsid w:val="00504BB5"/>
    <w:rsid w:val="00504C6A"/>
    <w:rsid w:val="0050507A"/>
    <w:rsid w:val="00505540"/>
    <w:rsid w:val="00505BE5"/>
    <w:rsid w:val="00505F49"/>
    <w:rsid w:val="0050616B"/>
    <w:rsid w:val="0050631B"/>
    <w:rsid w:val="00506500"/>
    <w:rsid w:val="00506AC5"/>
    <w:rsid w:val="005074E0"/>
    <w:rsid w:val="005108E5"/>
    <w:rsid w:val="00510BB4"/>
    <w:rsid w:val="00510DE0"/>
    <w:rsid w:val="005112B5"/>
    <w:rsid w:val="00511873"/>
    <w:rsid w:val="0051214F"/>
    <w:rsid w:val="005122A4"/>
    <w:rsid w:val="0051232E"/>
    <w:rsid w:val="0051267D"/>
    <w:rsid w:val="00512F61"/>
    <w:rsid w:val="005143A5"/>
    <w:rsid w:val="00514689"/>
    <w:rsid w:val="00515872"/>
    <w:rsid w:val="00516312"/>
    <w:rsid w:val="005170F4"/>
    <w:rsid w:val="00517162"/>
    <w:rsid w:val="00517AD2"/>
    <w:rsid w:val="00517D21"/>
    <w:rsid w:val="00517E57"/>
    <w:rsid w:val="0052071E"/>
    <w:rsid w:val="00520A07"/>
    <w:rsid w:val="00520B84"/>
    <w:rsid w:val="0052126A"/>
    <w:rsid w:val="00521F47"/>
    <w:rsid w:val="0052251E"/>
    <w:rsid w:val="00522D61"/>
    <w:rsid w:val="00523560"/>
    <w:rsid w:val="00523726"/>
    <w:rsid w:val="00523F42"/>
    <w:rsid w:val="00524C68"/>
    <w:rsid w:val="00524DC0"/>
    <w:rsid w:val="00527249"/>
    <w:rsid w:val="00527DE0"/>
    <w:rsid w:val="00530674"/>
    <w:rsid w:val="005313A6"/>
    <w:rsid w:val="005315C4"/>
    <w:rsid w:val="005322BD"/>
    <w:rsid w:val="0053265F"/>
    <w:rsid w:val="00532786"/>
    <w:rsid w:val="00532921"/>
    <w:rsid w:val="005330DA"/>
    <w:rsid w:val="005332D5"/>
    <w:rsid w:val="005332E2"/>
    <w:rsid w:val="00534AA5"/>
    <w:rsid w:val="00534C0E"/>
    <w:rsid w:val="00534EDE"/>
    <w:rsid w:val="005350C8"/>
    <w:rsid w:val="00535378"/>
    <w:rsid w:val="005358A0"/>
    <w:rsid w:val="00535FB5"/>
    <w:rsid w:val="00536766"/>
    <w:rsid w:val="00536F25"/>
    <w:rsid w:val="00536F2D"/>
    <w:rsid w:val="00537A20"/>
    <w:rsid w:val="00540E08"/>
    <w:rsid w:val="0054142F"/>
    <w:rsid w:val="00541C22"/>
    <w:rsid w:val="005428AF"/>
    <w:rsid w:val="00543585"/>
    <w:rsid w:val="005438BD"/>
    <w:rsid w:val="00543DD8"/>
    <w:rsid w:val="00545079"/>
    <w:rsid w:val="00545973"/>
    <w:rsid w:val="00546721"/>
    <w:rsid w:val="00546778"/>
    <w:rsid w:val="00546CDC"/>
    <w:rsid w:val="00546E2F"/>
    <w:rsid w:val="00547904"/>
    <w:rsid w:val="00547D24"/>
    <w:rsid w:val="00547DB7"/>
    <w:rsid w:val="00547DF7"/>
    <w:rsid w:val="00550283"/>
    <w:rsid w:val="00550AA9"/>
    <w:rsid w:val="005511D3"/>
    <w:rsid w:val="005513B7"/>
    <w:rsid w:val="005523C7"/>
    <w:rsid w:val="005527A5"/>
    <w:rsid w:val="00552DE2"/>
    <w:rsid w:val="00552F95"/>
    <w:rsid w:val="0055331F"/>
    <w:rsid w:val="00553378"/>
    <w:rsid w:val="00553431"/>
    <w:rsid w:val="00553A39"/>
    <w:rsid w:val="00553D2C"/>
    <w:rsid w:val="00554380"/>
    <w:rsid w:val="00554A02"/>
    <w:rsid w:val="005551D5"/>
    <w:rsid w:val="00555567"/>
    <w:rsid w:val="00555912"/>
    <w:rsid w:val="005559D8"/>
    <w:rsid w:val="00555E75"/>
    <w:rsid w:val="00556F10"/>
    <w:rsid w:val="00557BAD"/>
    <w:rsid w:val="0056062C"/>
    <w:rsid w:val="00560CA5"/>
    <w:rsid w:val="00561978"/>
    <w:rsid w:val="00561A38"/>
    <w:rsid w:val="005620F4"/>
    <w:rsid w:val="00562168"/>
    <w:rsid w:val="00562EEE"/>
    <w:rsid w:val="00563AFF"/>
    <w:rsid w:val="005646CF"/>
    <w:rsid w:val="00565A96"/>
    <w:rsid w:val="0056653A"/>
    <w:rsid w:val="00566D1D"/>
    <w:rsid w:val="005676AE"/>
    <w:rsid w:val="00567D74"/>
    <w:rsid w:val="00570413"/>
    <w:rsid w:val="00570846"/>
    <w:rsid w:val="005709C0"/>
    <w:rsid w:val="0057110E"/>
    <w:rsid w:val="0057117B"/>
    <w:rsid w:val="00571640"/>
    <w:rsid w:val="005716F6"/>
    <w:rsid w:val="00571B6F"/>
    <w:rsid w:val="00572501"/>
    <w:rsid w:val="0057263E"/>
    <w:rsid w:val="00572C24"/>
    <w:rsid w:val="00572DAC"/>
    <w:rsid w:val="00572FB0"/>
    <w:rsid w:val="0057320F"/>
    <w:rsid w:val="0057342A"/>
    <w:rsid w:val="00574472"/>
    <w:rsid w:val="00575138"/>
    <w:rsid w:val="005761CB"/>
    <w:rsid w:val="0057640C"/>
    <w:rsid w:val="00576A7D"/>
    <w:rsid w:val="00576B48"/>
    <w:rsid w:val="00576E1A"/>
    <w:rsid w:val="0057727D"/>
    <w:rsid w:val="00577E9C"/>
    <w:rsid w:val="00577EE5"/>
    <w:rsid w:val="00580723"/>
    <w:rsid w:val="00580762"/>
    <w:rsid w:val="00580FFC"/>
    <w:rsid w:val="0058112A"/>
    <w:rsid w:val="00581DAB"/>
    <w:rsid w:val="00582CD4"/>
    <w:rsid w:val="005830B1"/>
    <w:rsid w:val="00583928"/>
    <w:rsid w:val="00583995"/>
    <w:rsid w:val="00585685"/>
    <w:rsid w:val="0058693D"/>
    <w:rsid w:val="00586FAB"/>
    <w:rsid w:val="00587626"/>
    <w:rsid w:val="005877D5"/>
    <w:rsid w:val="005877EF"/>
    <w:rsid w:val="005906E7"/>
    <w:rsid w:val="005908DD"/>
    <w:rsid w:val="005909B3"/>
    <w:rsid w:val="00590BB6"/>
    <w:rsid w:val="00590ECF"/>
    <w:rsid w:val="00591521"/>
    <w:rsid w:val="00591B9F"/>
    <w:rsid w:val="0059212B"/>
    <w:rsid w:val="005926FF"/>
    <w:rsid w:val="0059386C"/>
    <w:rsid w:val="0059436E"/>
    <w:rsid w:val="00595225"/>
    <w:rsid w:val="005962BA"/>
    <w:rsid w:val="00596922"/>
    <w:rsid w:val="00597152"/>
    <w:rsid w:val="00597B21"/>
    <w:rsid w:val="00597F7F"/>
    <w:rsid w:val="005A0090"/>
    <w:rsid w:val="005A03BC"/>
    <w:rsid w:val="005A0461"/>
    <w:rsid w:val="005A1627"/>
    <w:rsid w:val="005A2506"/>
    <w:rsid w:val="005A2F5F"/>
    <w:rsid w:val="005A3EE6"/>
    <w:rsid w:val="005A407B"/>
    <w:rsid w:val="005A41FF"/>
    <w:rsid w:val="005A441E"/>
    <w:rsid w:val="005A49FC"/>
    <w:rsid w:val="005A51A2"/>
    <w:rsid w:val="005A5300"/>
    <w:rsid w:val="005A6089"/>
    <w:rsid w:val="005A61A5"/>
    <w:rsid w:val="005A6395"/>
    <w:rsid w:val="005A63DF"/>
    <w:rsid w:val="005A63ED"/>
    <w:rsid w:val="005A6ABF"/>
    <w:rsid w:val="005A7203"/>
    <w:rsid w:val="005A772C"/>
    <w:rsid w:val="005A7A68"/>
    <w:rsid w:val="005A7BAB"/>
    <w:rsid w:val="005B02E5"/>
    <w:rsid w:val="005B06E4"/>
    <w:rsid w:val="005B08FA"/>
    <w:rsid w:val="005B1766"/>
    <w:rsid w:val="005B1A19"/>
    <w:rsid w:val="005B1C59"/>
    <w:rsid w:val="005B29E4"/>
    <w:rsid w:val="005B32AD"/>
    <w:rsid w:val="005B3BB6"/>
    <w:rsid w:val="005B43F0"/>
    <w:rsid w:val="005B45ED"/>
    <w:rsid w:val="005B5324"/>
    <w:rsid w:val="005B58A2"/>
    <w:rsid w:val="005B5B0C"/>
    <w:rsid w:val="005B5E39"/>
    <w:rsid w:val="005B60AF"/>
    <w:rsid w:val="005B60E2"/>
    <w:rsid w:val="005B6582"/>
    <w:rsid w:val="005B6739"/>
    <w:rsid w:val="005B6884"/>
    <w:rsid w:val="005B6FCA"/>
    <w:rsid w:val="005B73C0"/>
    <w:rsid w:val="005B76E8"/>
    <w:rsid w:val="005B7877"/>
    <w:rsid w:val="005B7D0E"/>
    <w:rsid w:val="005B7FC8"/>
    <w:rsid w:val="005C0F5F"/>
    <w:rsid w:val="005C0F96"/>
    <w:rsid w:val="005C10B8"/>
    <w:rsid w:val="005C1254"/>
    <w:rsid w:val="005C23D8"/>
    <w:rsid w:val="005C32D7"/>
    <w:rsid w:val="005C35A4"/>
    <w:rsid w:val="005C428F"/>
    <w:rsid w:val="005C49C7"/>
    <w:rsid w:val="005C5BA9"/>
    <w:rsid w:val="005C6D6D"/>
    <w:rsid w:val="005C7498"/>
    <w:rsid w:val="005C754D"/>
    <w:rsid w:val="005C7698"/>
    <w:rsid w:val="005C78D9"/>
    <w:rsid w:val="005C7A2B"/>
    <w:rsid w:val="005C7BF9"/>
    <w:rsid w:val="005D0652"/>
    <w:rsid w:val="005D076E"/>
    <w:rsid w:val="005D20D0"/>
    <w:rsid w:val="005D2512"/>
    <w:rsid w:val="005D2864"/>
    <w:rsid w:val="005D34F8"/>
    <w:rsid w:val="005D4489"/>
    <w:rsid w:val="005D4C81"/>
    <w:rsid w:val="005D4CC1"/>
    <w:rsid w:val="005D58B1"/>
    <w:rsid w:val="005D5BBD"/>
    <w:rsid w:val="005D5F6B"/>
    <w:rsid w:val="005D6272"/>
    <w:rsid w:val="005D674B"/>
    <w:rsid w:val="005D6DA0"/>
    <w:rsid w:val="005D6F40"/>
    <w:rsid w:val="005D7B4B"/>
    <w:rsid w:val="005E029C"/>
    <w:rsid w:val="005E05A1"/>
    <w:rsid w:val="005E0C58"/>
    <w:rsid w:val="005E0C5B"/>
    <w:rsid w:val="005E0D49"/>
    <w:rsid w:val="005E12FF"/>
    <w:rsid w:val="005E1556"/>
    <w:rsid w:val="005E1ACA"/>
    <w:rsid w:val="005E1AFE"/>
    <w:rsid w:val="005E1BF7"/>
    <w:rsid w:val="005E281B"/>
    <w:rsid w:val="005E316D"/>
    <w:rsid w:val="005E32CD"/>
    <w:rsid w:val="005E36D6"/>
    <w:rsid w:val="005E3B26"/>
    <w:rsid w:val="005E4E06"/>
    <w:rsid w:val="005E5BDD"/>
    <w:rsid w:val="005E5DF5"/>
    <w:rsid w:val="005E6767"/>
    <w:rsid w:val="005E698A"/>
    <w:rsid w:val="005E6EDA"/>
    <w:rsid w:val="005E7332"/>
    <w:rsid w:val="005E757C"/>
    <w:rsid w:val="005E7E79"/>
    <w:rsid w:val="005F0778"/>
    <w:rsid w:val="005F0C47"/>
    <w:rsid w:val="005F1AC7"/>
    <w:rsid w:val="005F20A1"/>
    <w:rsid w:val="005F26BA"/>
    <w:rsid w:val="005F2E51"/>
    <w:rsid w:val="005F45B7"/>
    <w:rsid w:val="005F45C5"/>
    <w:rsid w:val="005F4647"/>
    <w:rsid w:val="005F4B29"/>
    <w:rsid w:val="005F4C42"/>
    <w:rsid w:val="005F4D4C"/>
    <w:rsid w:val="005F4D7D"/>
    <w:rsid w:val="005F53C9"/>
    <w:rsid w:val="005F5BEB"/>
    <w:rsid w:val="005F7280"/>
    <w:rsid w:val="005F7E8C"/>
    <w:rsid w:val="006014E7"/>
    <w:rsid w:val="00602045"/>
    <w:rsid w:val="00603D6E"/>
    <w:rsid w:val="006040C9"/>
    <w:rsid w:val="00605B11"/>
    <w:rsid w:val="006060C5"/>
    <w:rsid w:val="00606E05"/>
    <w:rsid w:val="00606F2A"/>
    <w:rsid w:val="0060750F"/>
    <w:rsid w:val="00607775"/>
    <w:rsid w:val="00607BD7"/>
    <w:rsid w:val="00607D8F"/>
    <w:rsid w:val="00610045"/>
    <w:rsid w:val="006106D9"/>
    <w:rsid w:val="006109FD"/>
    <w:rsid w:val="00610FA7"/>
    <w:rsid w:val="00611748"/>
    <w:rsid w:val="0061204F"/>
    <w:rsid w:val="00612CA8"/>
    <w:rsid w:val="00614399"/>
    <w:rsid w:val="00614735"/>
    <w:rsid w:val="00614793"/>
    <w:rsid w:val="00614C37"/>
    <w:rsid w:val="00614D9A"/>
    <w:rsid w:val="00614F39"/>
    <w:rsid w:val="00615035"/>
    <w:rsid w:val="00615871"/>
    <w:rsid w:val="00616735"/>
    <w:rsid w:val="0061676A"/>
    <w:rsid w:val="00616C50"/>
    <w:rsid w:val="00617231"/>
    <w:rsid w:val="006174F7"/>
    <w:rsid w:val="00617521"/>
    <w:rsid w:val="00617BAB"/>
    <w:rsid w:val="00617EE1"/>
    <w:rsid w:val="0062176F"/>
    <w:rsid w:val="00621891"/>
    <w:rsid w:val="00621C9A"/>
    <w:rsid w:val="0062236D"/>
    <w:rsid w:val="00622F0C"/>
    <w:rsid w:val="00623357"/>
    <w:rsid w:val="00623870"/>
    <w:rsid w:val="006239EA"/>
    <w:rsid w:val="00624429"/>
    <w:rsid w:val="00624490"/>
    <w:rsid w:val="006245EC"/>
    <w:rsid w:val="0062480C"/>
    <w:rsid w:val="00624AA4"/>
    <w:rsid w:val="00625EB7"/>
    <w:rsid w:val="0062644E"/>
    <w:rsid w:val="00626703"/>
    <w:rsid w:val="00626F01"/>
    <w:rsid w:val="00627287"/>
    <w:rsid w:val="006277F2"/>
    <w:rsid w:val="006278CF"/>
    <w:rsid w:val="00627D71"/>
    <w:rsid w:val="0063005B"/>
    <w:rsid w:val="006301AA"/>
    <w:rsid w:val="006305B3"/>
    <w:rsid w:val="006307AA"/>
    <w:rsid w:val="00631041"/>
    <w:rsid w:val="0063136E"/>
    <w:rsid w:val="00631AA7"/>
    <w:rsid w:val="00631F7A"/>
    <w:rsid w:val="006321B1"/>
    <w:rsid w:val="00632740"/>
    <w:rsid w:val="006331B1"/>
    <w:rsid w:val="006332A5"/>
    <w:rsid w:val="00633779"/>
    <w:rsid w:val="00634621"/>
    <w:rsid w:val="006354C2"/>
    <w:rsid w:val="00635FFC"/>
    <w:rsid w:val="006364BB"/>
    <w:rsid w:val="006371CA"/>
    <w:rsid w:val="006376A7"/>
    <w:rsid w:val="006379B7"/>
    <w:rsid w:val="00637DEE"/>
    <w:rsid w:val="0064083B"/>
    <w:rsid w:val="00640A3A"/>
    <w:rsid w:val="00640A92"/>
    <w:rsid w:val="00641441"/>
    <w:rsid w:val="00641C6C"/>
    <w:rsid w:val="006420F8"/>
    <w:rsid w:val="00642F6E"/>
    <w:rsid w:val="006434C4"/>
    <w:rsid w:val="006436C1"/>
    <w:rsid w:val="006437BE"/>
    <w:rsid w:val="00644255"/>
    <w:rsid w:val="00644F72"/>
    <w:rsid w:val="00644F90"/>
    <w:rsid w:val="00645F59"/>
    <w:rsid w:val="00645F96"/>
    <w:rsid w:val="0064625A"/>
    <w:rsid w:val="00646DC2"/>
    <w:rsid w:val="006508DC"/>
    <w:rsid w:val="00650EEE"/>
    <w:rsid w:val="006524B7"/>
    <w:rsid w:val="0065384E"/>
    <w:rsid w:val="00653E24"/>
    <w:rsid w:val="006541F3"/>
    <w:rsid w:val="00654F32"/>
    <w:rsid w:val="006554F0"/>
    <w:rsid w:val="00655C45"/>
    <w:rsid w:val="0065665B"/>
    <w:rsid w:val="00657234"/>
    <w:rsid w:val="0065791A"/>
    <w:rsid w:val="00660022"/>
    <w:rsid w:val="0066064F"/>
    <w:rsid w:val="00660762"/>
    <w:rsid w:val="00660A85"/>
    <w:rsid w:val="0066159D"/>
    <w:rsid w:val="006616CB"/>
    <w:rsid w:val="00661844"/>
    <w:rsid w:val="006619D1"/>
    <w:rsid w:val="00661BC5"/>
    <w:rsid w:val="00662408"/>
    <w:rsid w:val="00662B08"/>
    <w:rsid w:val="00663A16"/>
    <w:rsid w:val="00663EB7"/>
    <w:rsid w:val="00663F9A"/>
    <w:rsid w:val="00665C35"/>
    <w:rsid w:val="00665F57"/>
    <w:rsid w:val="00665FA4"/>
    <w:rsid w:val="0066685E"/>
    <w:rsid w:val="006669D8"/>
    <w:rsid w:val="00666B3A"/>
    <w:rsid w:val="00666CDB"/>
    <w:rsid w:val="006674B4"/>
    <w:rsid w:val="0066777C"/>
    <w:rsid w:val="00667A07"/>
    <w:rsid w:val="00667DBF"/>
    <w:rsid w:val="006707E0"/>
    <w:rsid w:val="00670C33"/>
    <w:rsid w:val="00670D5F"/>
    <w:rsid w:val="0067126F"/>
    <w:rsid w:val="00671302"/>
    <w:rsid w:val="00671A51"/>
    <w:rsid w:val="00672275"/>
    <w:rsid w:val="00672D17"/>
    <w:rsid w:val="00673463"/>
    <w:rsid w:val="00673AEC"/>
    <w:rsid w:val="00674280"/>
    <w:rsid w:val="0067483B"/>
    <w:rsid w:val="00676428"/>
    <w:rsid w:val="00676498"/>
    <w:rsid w:val="006764B4"/>
    <w:rsid w:val="006766CD"/>
    <w:rsid w:val="00676759"/>
    <w:rsid w:val="006774B1"/>
    <w:rsid w:val="006803D7"/>
    <w:rsid w:val="006803F1"/>
    <w:rsid w:val="006804E4"/>
    <w:rsid w:val="00680744"/>
    <w:rsid w:val="00680C80"/>
    <w:rsid w:val="00680D8C"/>
    <w:rsid w:val="00680E3E"/>
    <w:rsid w:val="006816F6"/>
    <w:rsid w:val="00682490"/>
    <w:rsid w:val="00682D2A"/>
    <w:rsid w:val="00682F6A"/>
    <w:rsid w:val="006839F8"/>
    <w:rsid w:val="00683B72"/>
    <w:rsid w:val="0068406D"/>
    <w:rsid w:val="006841EF"/>
    <w:rsid w:val="00684A2D"/>
    <w:rsid w:val="00685052"/>
    <w:rsid w:val="006858DB"/>
    <w:rsid w:val="00686479"/>
    <w:rsid w:val="00686591"/>
    <w:rsid w:val="006867CE"/>
    <w:rsid w:val="006868FA"/>
    <w:rsid w:val="0068781A"/>
    <w:rsid w:val="00687A4B"/>
    <w:rsid w:val="00690072"/>
    <w:rsid w:val="00690C45"/>
    <w:rsid w:val="00690CA1"/>
    <w:rsid w:val="0069179B"/>
    <w:rsid w:val="00692F43"/>
    <w:rsid w:val="0069350E"/>
    <w:rsid w:val="00693D03"/>
    <w:rsid w:val="00693F18"/>
    <w:rsid w:val="006940EF"/>
    <w:rsid w:val="0069439D"/>
    <w:rsid w:val="00694B43"/>
    <w:rsid w:val="00694B6F"/>
    <w:rsid w:val="00695128"/>
    <w:rsid w:val="00696192"/>
    <w:rsid w:val="006968E1"/>
    <w:rsid w:val="00696A7A"/>
    <w:rsid w:val="00696C0A"/>
    <w:rsid w:val="00696D1C"/>
    <w:rsid w:val="0069726C"/>
    <w:rsid w:val="0069733A"/>
    <w:rsid w:val="00697629"/>
    <w:rsid w:val="00697725"/>
    <w:rsid w:val="006A00B3"/>
    <w:rsid w:val="006A09B5"/>
    <w:rsid w:val="006A152E"/>
    <w:rsid w:val="006A1566"/>
    <w:rsid w:val="006A2B63"/>
    <w:rsid w:val="006A375F"/>
    <w:rsid w:val="006A4A21"/>
    <w:rsid w:val="006A4E16"/>
    <w:rsid w:val="006A5826"/>
    <w:rsid w:val="006A5CF5"/>
    <w:rsid w:val="006A5F97"/>
    <w:rsid w:val="006A600E"/>
    <w:rsid w:val="006A6BBF"/>
    <w:rsid w:val="006A7112"/>
    <w:rsid w:val="006A7A1B"/>
    <w:rsid w:val="006B0158"/>
    <w:rsid w:val="006B054F"/>
    <w:rsid w:val="006B0678"/>
    <w:rsid w:val="006B0C16"/>
    <w:rsid w:val="006B104B"/>
    <w:rsid w:val="006B166B"/>
    <w:rsid w:val="006B1CF9"/>
    <w:rsid w:val="006B27D8"/>
    <w:rsid w:val="006B35E8"/>
    <w:rsid w:val="006B3792"/>
    <w:rsid w:val="006B3C02"/>
    <w:rsid w:val="006B485C"/>
    <w:rsid w:val="006B5424"/>
    <w:rsid w:val="006B5470"/>
    <w:rsid w:val="006B5B2C"/>
    <w:rsid w:val="006B6874"/>
    <w:rsid w:val="006B6A4D"/>
    <w:rsid w:val="006B6B63"/>
    <w:rsid w:val="006B6CB2"/>
    <w:rsid w:val="006B7C4B"/>
    <w:rsid w:val="006B7D44"/>
    <w:rsid w:val="006C02E3"/>
    <w:rsid w:val="006C03D6"/>
    <w:rsid w:val="006C06E3"/>
    <w:rsid w:val="006C1161"/>
    <w:rsid w:val="006C194A"/>
    <w:rsid w:val="006C1C53"/>
    <w:rsid w:val="006C22C7"/>
    <w:rsid w:val="006C2C38"/>
    <w:rsid w:val="006C30F0"/>
    <w:rsid w:val="006C373E"/>
    <w:rsid w:val="006C3923"/>
    <w:rsid w:val="006C3CB7"/>
    <w:rsid w:val="006C3D79"/>
    <w:rsid w:val="006C3D9B"/>
    <w:rsid w:val="006C40D4"/>
    <w:rsid w:val="006C42D4"/>
    <w:rsid w:val="006C4441"/>
    <w:rsid w:val="006C48BA"/>
    <w:rsid w:val="006C51BC"/>
    <w:rsid w:val="006C57A8"/>
    <w:rsid w:val="006C5AAE"/>
    <w:rsid w:val="006C6964"/>
    <w:rsid w:val="006C7D7E"/>
    <w:rsid w:val="006C7FDB"/>
    <w:rsid w:val="006D0815"/>
    <w:rsid w:val="006D0BB0"/>
    <w:rsid w:val="006D13E4"/>
    <w:rsid w:val="006D177E"/>
    <w:rsid w:val="006D18AE"/>
    <w:rsid w:val="006D1D9A"/>
    <w:rsid w:val="006D47ED"/>
    <w:rsid w:val="006D50F1"/>
    <w:rsid w:val="006D55D3"/>
    <w:rsid w:val="006D7ADE"/>
    <w:rsid w:val="006E0513"/>
    <w:rsid w:val="006E0C1C"/>
    <w:rsid w:val="006E1005"/>
    <w:rsid w:val="006E14CA"/>
    <w:rsid w:val="006E229D"/>
    <w:rsid w:val="006E297F"/>
    <w:rsid w:val="006E359A"/>
    <w:rsid w:val="006E3777"/>
    <w:rsid w:val="006E3BC1"/>
    <w:rsid w:val="006E4117"/>
    <w:rsid w:val="006E47F7"/>
    <w:rsid w:val="006E48B8"/>
    <w:rsid w:val="006E4D1E"/>
    <w:rsid w:val="006E4D46"/>
    <w:rsid w:val="006E5485"/>
    <w:rsid w:val="006E55D9"/>
    <w:rsid w:val="006E5BB3"/>
    <w:rsid w:val="006E7038"/>
    <w:rsid w:val="006E7D32"/>
    <w:rsid w:val="006F05D6"/>
    <w:rsid w:val="006F05EC"/>
    <w:rsid w:val="006F0BFF"/>
    <w:rsid w:val="006F0CC3"/>
    <w:rsid w:val="006F197D"/>
    <w:rsid w:val="006F26EC"/>
    <w:rsid w:val="006F2D23"/>
    <w:rsid w:val="006F2E5A"/>
    <w:rsid w:val="006F30B1"/>
    <w:rsid w:val="006F325E"/>
    <w:rsid w:val="006F3904"/>
    <w:rsid w:val="006F3C68"/>
    <w:rsid w:val="006F3DEE"/>
    <w:rsid w:val="006F43D1"/>
    <w:rsid w:val="006F482B"/>
    <w:rsid w:val="006F4E80"/>
    <w:rsid w:val="006F6A8D"/>
    <w:rsid w:val="006F6D18"/>
    <w:rsid w:val="006F7094"/>
    <w:rsid w:val="006F7675"/>
    <w:rsid w:val="006F7D4A"/>
    <w:rsid w:val="006F7FC1"/>
    <w:rsid w:val="007006D9"/>
    <w:rsid w:val="00700E44"/>
    <w:rsid w:val="00700E94"/>
    <w:rsid w:val="00701D55"/>
    <w:rsid w:val="00701D7D"/>
    <w:rsid w:val="00702560"/>
    <w:rsid w:val="00702801"/>
    <w:rsid w:val="00702FCF"/>
    <w:rsid w:val="00703846"/>
    <w:rsid w:val="00703D25"/>
    <w:rsid w:val="007057F1"/>
    <w:rsid w:val="0070610F"/>
    <w:rsid w:val="00707602"/>
    <w:rsid w:val="00707834"/>
    <w:rsid w:val="007078BD"/>
    <w:rsid w:val="00707A95"/>
    <w:rsid w:val="007108BC"/>
    <w:rsid w:val="00710EFC"/>
    <w:rsid w:val="00710F7A"/>
    <w:rsid w:val="0071100E"/>
    <w:rsid w:val="007110F2"/>
    <w:rsid w:val="007111C1"/>
    <w:rsid w:val="00711614"/>
    <w:rsid w:val="00711C08"/>
    <w:rsid w:val="00712412"/>
    <w:rsid w:val="00712979"/>
    <w:rsid w:val="00712993"/>
    <w:rsid w:val="00712B6D"/>
    <w:rsid w:val="00712C95"/>
    <w:rsid w:val="00713A11"/>
    <w:rsid w:val="007143B0"/>
    <w:rsid w:val="007144CD"/>
    <w:rsid w:val="007144D4"/>
    <w:rsid w:val="0071476B"/>
    <w:rsid w:val="00714B3E"/>
    <w:rsid w:val="00715541"/>
    <w:rsid w:val="00715578"/>
    <w:rsid w:val="00716099"/>
    <w:rsid w:val="00716688"/>
    <w:rsid w:val="00717573"/>
    <w:rsid w:val="007201A5"/>
    <w:rsid w:val="007201CB"/>
    <w:rsid w:val="007203D4"/>
    <w:rsid w:val="00720C11"/>
    <w:rsid w:val="0072133E"/>
    <w:rsid w:val="00721D2F"/>
    <w:rsid w:val="00721E0E"/>
    <w:rsid w:val="00722870"/>
    <w:rsid w:val="00722B0D"/>
    <w:rsid w:val="00722C75"/>
    <w:rsid w:val="00722CE7"/>
    <w:rsid w:val="00722F22"/>
    <w:rsid w:val="00724067"/>
    <w:rsid w:val="00724789"/>
    <w:rsid w:val="007247A6"/>
    <w:rsid w:val="00724931"/>
    <w:rsid w:val="0072554B"/>
    <w:rsid w:val="00725647"/>
    <w:rsid w:val="00726532"/>
    <w:rsid w:val="00726A81"/>
    <w:rsid w:val="007270A1"/>
    <w:rsid w:val="00727F08"/>
    <w:rsid w:val="00727F4E"/>
    <w:rsid w:val="00730179"/>
    <w:rsid w:val="007306B9"/>
    <w:rsid w:val="00730B37"/>
    <w:rsid w:val="00730BF6"/>
    <w:rsid w:val="00730DD9"/>
    <w:rsid w:val="00730E6E"/>
    <w:rsid w:val="007311DA"/>
    <w:rsid w:val="0073128D"/>
    <w:rsid w:val="007319E8"/>
    <w:rsid w:val="007324FD"/>
    <w:rsid w:val="007326D2"/>
    <w:rsid w:val="00733E0A"/>
    <w:rsid w:val="00734647"/>
    <w:rsid w:val="007357B3"/>
    <w:rsid w:val="0073586B"/>
    <w:rsid w:val="00736011"/>
    <w:rsid w:val="00736D35"/>
    <w:rsid w:val="00736E17"/>
    <w:rsid w:val="00737B00"/>
    <w:rsid w:val="00737E61"/>
    <w:rsid w:val="00740B0D"/>
    <w:rsid w:val="00742B74"/>
    <w:rsid w:val="00742D1D"/>
    <w:rsid w:val="00742EA1"/>
    <w:rsid w:val="00742F9B"/>
    <w:rsid w:val="0074340E"/>
    <w:rsid w:val="0074386D"/>
    <w:rsid w:val="00743B15"/>
    <w:rsid w:val="00743EEB"/>
    <w:rsid w:val="0074419B"/>
    <w:rsid w:val="00745364"/>
    <w:rsid w:val="00747486"/>
    <w:rsid w:val="0075009D"/>
    <w:rsid w:val="007502DA"/>
    <w:rsid w:val="007502EB"/>
    <w:rsid w:val="00750354"/>
    <w:rsid w:val="00750BCE"/>
    <w:rsid w:val="00752C59"/>
    <w:rsid w:val="00753389"/>
    <w:rsid w:val="00754330"/>
    <w:rsid w:val="007561DB"/>
    <w:rsid w:val="00756249"/>
    <w:rsid w:val="00757777"/>
    <w:rsid w:val="00760457"/>
    <w:rsid w:val="00760756"/>
    <w:rsid w:val="00760DA3"/>
    <w:rsid w:val="00761B27"/>
    <w:rsid w:val="00761C59"/>
    <w:rsid w:val="00761E21"/>
    <w:rsid w:val="00762038"/>
    <w:rsid w:val="0076286B"/>
    <w:rsid w:val="00762ABD"/>
    <w:rsid w:val="00763419"/>
    <w:rsid w:val="007635CC"/>
    <w:rsid w:val="00763ED1"/>
    <w:rsid w:val="00764998"/>
    <w:rsid w:val="00764D23"/>
    <w:rsid w:val="0076513D"/>
    <w:rsid w:val="007659DD"/>
    <w:rsid w:val="00765AF6"/>
    <w:rsid w:val="00765D16"/>
    <w:rsid w:val="00765F4A"/>
    <w:rsid w:val="00766304"/>
    <w:rsid w:val="0076677E"/>
    <w:rsid w:val="00766A8A"/>
    <w:rsid w:val="00766DF9"/>
    <w:rsid w:val="00767DA6"/>
    <w:rsid w:val="00770316"/>
    <w:rsid w:val="007704B9"/>
    <w:rsid w:val="00771719"/>
    <w:rsid w:val="007717F9"/>
    <w:rsid w:val="00771E13"/>
    <w:rsid w:val="007728E8"/>
    <w:rsid w:val="00772D45"/>
    <w:rsid w:val="00772F30"/>
    <w:rsid w:val="007732FD"/>
    <w:rsid w:val="00773BBE"/>
    <w:rsid w:val="00774284"/>
    <w:rsid w:val="00774E68"/>
    <w:rsid w:val="00774FEF"/>
    <w:rsid w:val="00775ED9"/>
    <w:rsid w:val="007763C6"/>
    <w:rsid w:val="00776435"/>
    <w:rsid w:val="00776514"/>
    <w:rsid w:val="0077685A"/>
    <w:rsid w:val="00776B8A"/>
    <w:rsid w:val="00776F66"/>
    <w:rsid w:val="00777637"/>
    <w:rsid w:val="00777C17"/>
    <w:rsid w:val="00777FD6"/>
    <w:rsid w:val="007806BB"/>
    <w:rsid w:val="00781BA4"/>
    <w:rsid w:val="00782494"/>
    <w:rsid w:val="007824A4"/>
    <w:rsid w:val="00782CDA"/>
    <w:rsid w:val="00784055"/>
    <w:rsid w:val="00784532"/>
    <w:rsid w:val="0078461E"/>
    <w:rsid w:val="0078546B"/>
    <w:rsid w:val="00785789"/>
    <w:rsid w:val="007859F0"/>
    <w:rsid w:val="00785C57"/>
    <w:rsid w:val="007869D2"/>
    <w:rsid w:val="00786C43"/>
    <w:rsid w:val="007900CE"/>
    <w:rsid w:val="00790939"/>
    <w:rsid w:val="00790A9B"/>
    <w:rsid w:val="00790B89"/>
    <w:rsid w:val="0079111E"/>
    <w:rsid w:val="007912D0"/>
    <w:rsid w:val="00791414"/>
    <w:rsid w:val="00791D4A"/>
    <w:rsid w:val="00791D94"/>
    <w:rsid w:val="0079215D"/>
    <w:rsid w:val="00792351"/>
    <w:rsid w:val="007927A7"/>
    <w:rsid w:val="00792921"/>
    <w:rsid w:val="007938DD"/>
    <w:rsid w:val="00794464"/>
    <w:rsid w:val="00794A1A"/>
    <w:rsid w:val="00794CDC"/>
    <w:rsid w:val="00795007"/>
    <w:rsid w:val="007950B4"/>
    <w:rsid w:val="00795FFE"/>
    <w:rsid w:val="00796064"/>
    <w:rsid w:val="0079648A"/>
    <w:rsid w:val="00796FE8"/>
    <w:rsid w:val="00797615"/>
    <w:rsid w:val="00797BEF"/>
    <w:rsid w:val="00797C69"/>
    <w:rsid w:val="00797CF5"/>
    <w:rsid w:val="00797D34"/>
    <w:rsid w:val="00797EE2"/>
    <w:rsid w:val="007A092E"/>
    <w:rsid w:val="007A0B46"/>
    <w:rsid w:val="007A173B"/>
    <w:rsid w:val="007A22F2"/>
    <w:rsid w:val="007A293D"/>
    <w:rsid w:val="007A2BA0"/>
    <w:rsid w:val="007A2DCA"/>
    <w:rsid w:val="007A3089"/>
    <w:rsid w:val="007A3E87"/>
    <w:rsid w:val="007A3F4F"/>
    <w:rsid w:val="007A3F8F"/>
    <w:rsid w:val="007A43E5"/>
    <w:rsid w:val="007A50BE"/>
    <w:rsid w:val="007A52D9"/>
    <w:rsid w:val="007A5934"/>
    <w:rsid w:val="007A6E85"/>
    <w:rsid w:val="007A6EE0"/>
    <w:rsid w:val="007A6EE4"/>
    <w:rsid w:val="007A71B1"/>
    <w:rsid w:val="007A73AB"/>
    <w:rsid w:val="007A7515"/>
    <w:rsid w:val="007A762F"/>
    <w:rsid w:val="007A7675"/>
    <w:rsid w:val="007A7ADD"/>
    <w:rsid w:val="007A7BD7"/>
    <w:rsid w:val="007A7E68"/>
    <w:rsid w:val="007B0C2C"/>
    <w:rsid w:val="007B0C8F"/>
    <w:rsid w:val="007B10B6"/>
    <w:rsid w:val="007B169F"/>
    <w:rsid w:val="007B1732"/>
    <w:rsid w:val="007B1E8A"/>
    <w:rsid w:val="007B20FC"/>
    <w:rsid w:val="007B2822"/>
    <w:rsid w:val="007B2C1E"/>
    <w:rsid w:val="007B3C7C"/>
    <w:rsid w:val="007B508F"/>
    <w:rsid w:val="007B5576"/>
    <w:rsid w:val="007B5FE2"/>
    <w:rsid w:val="007B673B"/>
    <w:rsid w:val="007B775C"/>
    <w:rsid w:val="007B7E15"/>
    <w:rsid w:val="007B7E1B"/>
    <w:rsid w:val="007C01A2"/>
    <w:rsid w:val="007C0A83"/>
    <w:rsid w:val="007C0C3E"/>
    <w:rsid w:val="007C11E1"/>
    <w:rsid w:val="007C1B21"/>
    <w:rsid w:val="007C2842"/>
    <w:rsid w:val="007C3360"/>
    <w:rsid w:val="007C4374"/>
    <w:rsid w:val="007C4F96"/>
    <w:rsid w:val="007C5159"/>
    <w:rsid w:val="007C5688"/>
    <w:rsid w:val="007C620C"/>
    <w:rsid w:val="007C64C1"/>
    <w:rsid w:val="007C6704"/>
    <w:rsid w:val="007C68B3"/>
    <w:rsid w:val="007C69F2"/>
    <w:rsid w:val="007C6B2F"/>
    <w:rsid w:val="007C784E"/>
    <w:rsid w:val="007D0824"/>
    <w:rsid w:val="007D0D07"/>
    <w:rsid w:val="007D0DF4"/>
    <w:rsid w:val="007D1448"/>
    <w:rsid w:val="007D21EF"/>
    <w:rsid w:val="007D255E"/>
    <w:rsid w:val="007D2E58"/>
    <w:rsid w:val="007D300B"/>
    <w:rsid w:val="007D3CE8"/>
    <w:rsid w:val="007D40C5"/>
    <w:rsid w:val="007D468D"/>
    <w:rsid w:val="007D49AB"/>
    <w:rsid w:val="007D4C11"/>
    <w:rsid w:val="007D4C41"/>
    <w:rsid w:val="007D4C49"/>
    <w:rsid w:val="007D4EE6"/>
    <w:rsid w:val="007D59BF"/>
    <w:rsid w:val="007D5E26"/>
    <w:rsid w:val="007D5FDB"/>
    <w:rsid w:val="007E0D44"/>
    <w:rsid w:val="007E13E0"/>
    <w:rsid w:val="007E15BC"/>
    <w:rsid w:val="007E26F6"/>
    <w:rsid w:val="007E3220"/>
    <w:rsid w:val="007E3B78"/>
    <w:rsid w:val="007E3D1B"/>
    <w:rsid w:val="007E4FF6"/>
    <w:rsid w:val="007E50D2"/>
    <w:rsid w:val="007E635E"/>
    <w:rsid w:val="007E6377"/>
    <w:rsid w:val="007E6DA4"/>
    <w:rsid w:val="007E7C79"/>
    <w:rsid w:val="007F061F"/>
    <w:rsid w:val="007F131D"/>
    <w:rsid w:val="007F1622"/>
    <w:rsid w:val="007F1E45"/>
    <w:rsid w:val="007F2184"/>
    <w:rsid w:val="007F238F"/>
    <w:rsid w:val="007F30EA"/>
    <w:rsid w:val="007F390E"/>
    <w:rsid w:val="007F3BDD"/>
    <w:rsid w:val="007F3D7D"/>
    <w:rsid w:val="007F42B1"/>
    <w:rsid w:val="007F44F9"/>
    <w:rsid w:val="007F4796"/>
    <w:rsid w:val="007F4FD0"/>
    <w:rsid w:val="007F563B"/>
    <w:rsid w:val="007F5CAE"/>
    <w:rsid w:val="007F5CE2"/>
    <w:rsid w:val="007F5CEB"/>
    <w:rsid w:val="007F5FE6"/>
    <w:rsid w:val="007F694D"/>
    <w:rsid w:val="007F7187"/>
    <w:rsid w:val="007F725B"/>
    <w:rsid w:val="008000F2"/>
    <w:rsid w:val="0080024C"/>
    <w:rsid w:val="008021A0"/>
    <w:rsid w:val="00802746"/>
    <w:rsid w:val="00802885"/>
    <w:rsid w:val="00802A0E"/>
    <w:rsid w:val="00804AB7"/>
    <w:rsid w:val="00805271"/>
    <w:rsid w:val="00805E64"/>
    <w:rsid w:val="00805FD9"/>
    <w:rsid w:val="008070F8"/>
    <w:rsid w:val="00807C6B"/>
    <w:rsid w:val="00807D31"/>
    <w:rsid w:val="00807D82"/>
    <w:rsid w:val="00810392"/>
    <w:rsid w:val="00810431"/>
    <w:rsid w:val="0081096A"/>
    <w:rsid w:val="00810A0A"/>
    <w:rsid w:val="00810B60"/>
    <w:rsid w:val="00810E2D"/>
    <w:rsid w:val="00811073"/>
    <w:rsid w:val="00811BEF"/>
    <w:rsid w:val="00812454"/>
    <w:rsid w:val="00812CEE"/>
    <w:rsid w:val="00813237"/>
    <w:rsid w:val="00813F7B"/>
    <w:rsid w:val="0081482B"/>
    <w:rsid w:val="00815759"/>
    <w:rsid w:val="0081704B"/>
    <w:rsid w:val="008174BD"/>
    <w:rsid w:val="0082044F"/>
    <w:rsid w:val="00820B75"/>
    <w:rsid w:val="008213AF"/>
    <w:rsid w:val="00821982"/>
    <w:rsid w:val="00821A76"/>
    <w:rsid w:val="0082258D"/>
    <w:rsid w:val="00822E16"/>
    <w:rsid w:val="00822FBF"/>
    <w:rsid w:val="00823EA3"/>
    <w:rsid w:val="0082480F"/>
    <w:rsid w:val="00824960"/>
    <w:rsid w:val="00827892"/>
    <w:rsid w:val="00827F87"/>
    <w:rsid w:val="0083004E"/>
    <w:rsid w:val="008312CB"/>
    <w:rsid w:val="008313E4"/>
    <w:rsid w:val="008316AE"/>
    <w:rsid w:val="00831AA9"/>
    <w:rsid w:val="008321F2"/>
    <w:rsid w:val="00833201"/>
    <w:rsid w:val="0083344E"/>
    <w:rsid w:val="00833ABE"/>
    <w:rsid w:val="00833FC8"/>
    <w:rsid w:val="00834A2E"/>
    <w:rsid w:val="0083508B"/>
    <w:rsid w:val="008362AA"/>
    <w:rsid w:val="0083630F"/>
    <w:rsid w:val="0083659F"/>
    <w:rsid w:val="00836D96"/>
    <w:rsid w:val="00836EAC"/>
    <w:rsid w:val="00837595"/>
    <w:rsid w:val="00837933"/>
    <w:rsid w:val="00840318"/>
    <w:rsid w:val="0084052D"/>
    <w:rsid w:val="00840B8B"/>
    <w:rsid w:val="00840D61"/>
    <w:rsid w:val="00840EC8"/>
    <w:rsid w:val="00841142"/>
    <w:rsid w:val="0084135C"/>
    <w:rsid w:val="008419B3"/>
    <w:rsid w:val="00841D2B"/>
    <w:rsid w:val="008423A1"/>
    <w:rsid w:val="008431E5"/>
    <w:rsid w:val="00843528"/>
    <w:rsid w:val="008456AB"/>
    <w:rsid w:val="008463E9"/>
    <w:rsid w:val="008472E2"/>
    <w:rsid w:val="00847CAF"/>
    <w:rsid w:val="0085027B"/>
    <w:rsid w:val="00850742"/>
    <w:rsid w:val="0085198F"/>
    <w:rsid w:val="00852713"/>
    <w:rsid w:val="008529FA"/>
    <w:rsid w:val="008545DC"/>
    <w:rsid w:val="0085588B"/>
    <w:rsid w:val="0085604B"/>
    <w:rsid w:val="0085748F"/>
    <w:rsid w:val="00857BF6"/>
    <w:rsid w:val="00860519"/>
    <w:rsid w:val="008610B0"/>
    <w:rsid w:val="008616EE"/>
    <w:rsid w:val="008619E1"/>
    <w:rsid w:val="00862BFA"/>
    <w:rsid w:val="00862CA6"/>
    <w:rsid w:val="008636AC"/>
    <w:rsid w:val="0086385D"/>
    <w:rsid w:val="00863B9B"/>
    <w:rsid w:val="00863BD9"/>
    <w:rsid w:val="00864000"/>
    <w:rsid w:val="00864020"/>
    <w:rsid w:val="00864C6B"/>
    <w:rsid w:val="00865BD8"/>
    <w:rsid w:val="00865CE0"/>
    <w:rsid w:val="00866CAA"/>
    <w:rsid w:val="00866CE1"/>
    <w:rsid w:val="00867432"/>
    <w:rsid w:val="0086784D"/>
    <w:rsid w:val="00870497"/>
    <w:rsid w:val="0087073A"/>
    <w:rsid w:val="00870E4F"/>
    <w:rsid w:val="0087119C"/>
    <w:rsid w:val="0087185D"/>
    <w:rsid w:val="00871981"/>
    <w:rsid w:val="00871AB1"/>
    <w:rsid w:val="0087339F"/>
    <w:rsid w:val="00873A11"/>
    <w:rsid w:val="0087569B"/>
    <w:rsid w:val="0087749E"/>
    <w:rsid w:val="00877D39"/>
    <w:rsid w:val="008804FA"/>
    <w:rsid w:val="00880666"/>
    <w:rsid w:val="00880779"/>
    <w:rsid w:val="00881163"/>
    <w:rsid w:val="00882137"/>
    <w:rsid w:val="00882745"/>
    <w:rsid w:val="0088278E"/>
    <w:rsid w:val="00882BA6"/>
    <w:rsid w:val="00883E3D"/>
    <w:rsid w:val="008844FF"/>
    <w:rsid w:val="008846F9"/>
    <w:rsid w:val="0088498B"/>
    <w:rsid w:val="00885DC0"/>
    <w:rsid w:val="00886D7F"/>
    <w:rsid w:val="00887D50"/>
    <w:rsid w:val="00887F5D"/>
    <w:rsid w:val="00890685"/>
    <w:rsid w:val="00891081"/>
    <w:rsid w:val="00891B22"/>
    <w:rsid w:val="00891CB7"/>
    <w:rsid w:val="00891CE2"/>
    <w:rsid w:val="00892D5C"/>
    <w:rsid w:val="00892FD3"/>
    <w:rsid w:val="0089453C"/>
    <w:rsid w:val="00895E71"/>
    <w:rsid w:val="00896895"/>
    <w:rsid w:val="00896B7A"/>
    <w:rsid w:val="00896FAF"/>
    <w:rsid w:val="008976D7"/>
    <w:rsid w:val="008979CB"/>
    <w:rsid w:val="008A02CB"/>
    <w:rsid w:val="008A0794"/>
    <w:rsid w:val="008A0A02"/>
    <w:rsid w:val="008A10F6"/>
    <w:rsid w:val="008A11B7"/>
    <w:rsid w:val="008A1AB1"/>
    <w:rsid w:val="008A1C8A"/>
    <w:rsid w:val="008A2F37"/>
    <w:rsid w:val="008A3965"/>
    <w:rsid w:val="008A3B00"/>
    <w:rsid w:val="008A40B8"/>
    <w:rsid w:val="008A47B4"/>
    <w:rsid w:val="008A63A7"/>
    <w:rsid w:val="008A69CA"/>
    <w:rsid w:val="008A6B72"/>
    <w:rsid w:val="008A6C52"/>
    <w:rsid w:val="008A7080"/>
    <w:rsid w:val="008A7695"/>
    <w:rsid w:val="008B00D3"/>
    <w:rsid w:val="008B0CB0"/>
    <w:rsid w:val="008B14AA"/>
    <w:rsid w:val="008B17ED"/>
    <w:rsid w:val="008B1B7E"/>
    <w:rsid w:val="008B4125"/>
    <w:rsid w:val="008B5296"/>
    <w:rsid w:val="008B5738"/>
    <w:rsid w:val="008B5BE3"/>
    <w:rsid w:val="008B635E"/>
    <w:rsid w:val="008B63BA"/>
    <w:rsid w:val="008B74BC"/>
    <w:rsid w:val="008B79B9"/>
    <w:rsid w:val="008B7B27"/>
    <w:rsid w:val="008C04F1"/>
    <w:rsid w:val="008C12AF"/>
    <w:rsid w:val="008C1534"/>
    <w:rsid w:val="008C20BE"/>
    <w:rsid w:val="008C3122"/>
    <w:rsid w:val="008C3B6C"/>
    <w:rsid w:val="008C3DDE"/>
    <w:rsid w:val="008C43A5"/>
    <w:rsid w:val="008C4FEC"/>
    <w:rsid w:val="008C52FE"/>
    <w:rsid w:val="008C55D2"/>
    <w:rsid w:val="008C762D"/>
    <w:rsid w:val="008D0DB2"/>
    <w:rsid w:val="008D10F5"/>
    <w:rsid w:val="008D1E0B"/>
    <w:rsid w:val="008D321A"/>
    <w:rsid w:val="008D3303"/>
    <w:rsid w:val="008D3843"/>
    <w:rsid w:val="008D41C5"/>
    <w:rsid w:val="008D4315"/>
    <w:rsid w:val="008D47C0"/>
    <w:rsid w:val="008D4C7D"/>
    <w:rsid w:val="008D60EE"/>
    <w:rsid w:val="008D623F"/>
    <w:rsid w:val="008D62B9"/>
    <w:rsid w:val="008D63E4"/>
    <w:rsid w:val="008D73B5"/>
    <w:rsid w:val="008D773C"/>
    <w:rsid w:val="008D7DBF"/>
    <w:rsid w:val="008D7F77"/>
    <w:rsid w:val="008E0DBC"/>
    <w:rsid w:val="008E133F"/>
    <w:rsid w:val="008E2037"/>
    <w:rsid w:val="008E205D"/>
    <w:rsid w:val="008E232B"/>
    <w:rsid w:val="008E297D"/>
    <w:rsid w:val="008E2FA6"/>
    <w:rsid w:val="008E3544"/>
    <w:rsid w:val="008E367C"/>
    <w:rsid w:val="008E3EA3"/>
    <w:rsid w:val="008E470E"/>
    <w:rsid w:val="008E4735"/>
    <w:rsid w:val="008E4A3E"/>
    <w:rsid w:val="008E4D39"/>
    <w:rsid w:val="008E5768"/>
    <w:rsid w:val="008E6282"/>
    <w:rsid w:val="008E6689"/>
    <w:rsid w:val="008E6BD7"/>
    <w:rsid w:val="008E75B6"/>
    <w:rsid w:val="008E7A4E"/>
    <w:rsid w:val="008E7AF6"/>
    <w:rsid w:val="008F047D"/>
    <w:rsid w:val="008F0564"/>
    <w:rsid w:val="008F08B6"/>
    <w:rsid w:val="008F0D39"/>
    <w:rsid w:val="008F182A"/>
    <w:rsid w:val="008F27A1"/>
    <w:rsid w:val="008F2AE6"/>
    <w:rsid w:val="008F3A75"/>
    <w:rsid w:val="008F3CF2"/>
    <w:rsid w:val="008F5BCA"/>
    <w:rsid w:val="008F6960"/>
    <w:rsid w:val="008F6D69"/>
    <w:rsid w:val="008F7BB9"/>
    <w:rsid w:val="008F7DCB"/>
    <w:rsid w:val="0090054D"/>
    <w:rsid w:val="0090098D"/>
    <w:rsid w:val="00900ED9"/>
    <w:rsid w:val="009015B7"/>
    <w:rsid w:val="009037AC"/>
    <w:rsid w:val="00903ACD"/>
    <w:rsid w:val="00903C17"/>
    <w:rsid w:val="009045E5"/>
    <w:rsid w:val="00905322"/>
    <w:rsid w:val="009056CB"/>
    <w:rsid w:val="00905F8C"/>
    <w:rsid w:val="009061AA"/>
    <w:rsid w:val="009062BE"/>
    <w:rsid w:val="0090710A"/>
    <w:rsid w:val="009075A4"/>
    <w:rsid w:val="00907F94"/>
    <w:rsid w:val="00910C07"/>
    <w:rsid w:val="0091184D"/>
    <w:rsid w:val="009122E1"/>
    <w:rsid w:val="00912DEB"/>
    <w:rsid w:val="00912EB8"/>
    <w:rsid w:val="0091390A"/>
    <w:rsid w:val="00913BCB"/>
    <w:rsid w:val="009154E5"/>
    <w:rsid w:val="00915593"/>
    <w:rsid w:val="00917251"/>
    <w:rsid w:val="009177D7"/>
    <w:rsid w:val="009178B2"/>
    <w:rsid w:val="00917A30"/>
    <w:rsid w:val="00917C3C"/>
    <w:rsid w:val="00920087"/>
    <w:rsid w:val="00920165"/>
    <w:rsid w:val="009206D6"/>
    <w:rsid w:val="0092098F"/>
    <w:rsid w:val="00921019"/>
    <w:rsid w:val="00921ED2"/>
    <w:rsid w:val="00923089"/>
    <w:rsid w:val="00923118"/>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2E30"/>
    <w:rsid w:val="009338D7"/>
    <w:rsid w:val="00933F0B"/>
    <w:rsid w:val="00933FD5"/>
    <w:rsid w:val="009344F3"/>
    <w:rsid w:val="0093452E"/>
    <w:rsid w:val="00934645"/>
    <w:rsid w:val="00934C73"/>
    <w:rsid w:val="00934F20"/>
    <w:rsid w:val="00935064"/>
    <w:rsid w:val="009357D7"/>
    <w:rsid w:val="009359C0"/>
    <w:rsid w:val="009363C8"/>
    <w:rsid w:val="009367A3"/>
    <w:rsid w:val="00936DDD"/>
    <w:rsid w:val="00936F74"/>
    <w:rsid w:val="00937382"/>
    <w:rsid w:val="00937C71"/>
    <w:rsid w:val="0094027E"/>
    <w:rsid w:val="00940363"/>
    <w:rsid w:val="00940B9B"/>
    <w:rsid w:val="00941309"/>
    <w:rsid w:val="00942132"/>
    <w:rsid w:val="0094238F"/>
    <w:rsid w:val="00942ABE"/>
    <w:rsid w:val="00942D70"/>
    <w:rsid w:val="009435EE"/>
    <w:rsid w:val="00943B7C"/>
    <w:rsid w:val="0094413B"/>
    <w:rsid w:val="00945389"/>
    <w:rsid w:val="0094566B"/>
    <w:rsid w:val="00945CF9"/>
    <w:rsid w:val="009462C5"/>
    <w:rsid w:val="00946DAC"/>
    <w:rsid w:val="009504A5"/>
    <w:rsid w:val="00950F94"/>
    <w:rsid w:val="00951280"/>
    <w:rsid w:val="009519E2"/>
    <w:rsid w:val="00951FE9"/>
    <w:rsid w:val="0095217F"/>
    <w:rsid w:val="0095274E"/>
    <w:rsid w:val="009527D6"/>
    <w:rsid w:val="0095329E"/>
    <w:rsid w:val="00954250"/>
    <w:rsid w:val="00954582"/>
    <w:rsid w:val="009549B4"/>
    <w:rsid w:val="00954D4B"/>
    <w:rsid w:val="00955431"/>
    <w:rsid w:val="00956050"/>
    <w:rsid w:val="00956667"/>
    <w:rsid w:val="009608CF"/>
    <w:rsid w:val="00960D34"/>
    <w:rsid w:val="00961599"/>
    <w:rsid w:val="00961A02"/>
    <w:rsid w:val="0096213D"/>
    <w:rsid w:val="0096427D"/>
    <w:rsid w:val="00964E88"/>
    <w:rsid w:val="0096708C"/>
    <w:rsid w:val="0096755A"/>
    <w:rsid w:val="00967574"/>
    <w:rsid w:val="00970F0C"/>
    <w:rsid w:val="00971022"/>
    <w:rsid w:val="009722BE"/>
    <w:rsid w:val="00972395"/>
    <w:rsid w:val="009724D5"/>
    <w:rsid w:val="009728A3"/>
    <w:rsid w:val="00973572"/>
    <w:rsid w:val="00973F3B"/>
    <w:rsid w:val="00974076"/>
    <w:rsid w:val="00974384"/>
    <w:rsid w:val="0097448D"/>
    <w:rsid w:val="00974D56"/>
    <w:rsid w:val="00974F57"/>
    <w:rsid w:val="0097522A"/>
    <w:rsid w:val="009753DE"/>
    <w:rsid w:val="0097680A"/>
    <w:rsid w:val="00980C77"/>
    <w:rsid w:val="0098165F"/>
    <w:rsid w:val="00982A81"/>
    <w:rsid w:val="00982CEE"/>
    <w:rsid w:val="00983012"/>
    <w:rsid w:val="00983A90"/>
    <w:rsid w:val="00984052"/>
    <w:rsid w:val="009842E5"/>
    <w:rsid w:val="0098462A"/>
    <w:rsid w:val="00984FBB"/>
    <w:rsid w:val="009858B4"/>
    <w:rsid w:val="00986F02"/>
    <w:rsid w:val="00987546"/>
    <w:rsid w:val="00990402"/>
    <w:rsid w:val="00990A63"/>
    <w:rsid w:val="00991669"/>
    <w:rsid w:val="0099182D"/>
    <w:rsid w:val="00991AC3"/>
    <w:rsid w:val="00991AE5"/>
    <w:rsid w:val="009923E2"/>
    <w:rsid w:val="0099268A"/>
    <w:rsid w:val="00992C9B"/>
    <w:rsid w:val="009931E9"/>
    <w:rsid w:val="00993D64"/>
    <w:rsid w:val="009974F4"/>
    <w:rsid w:val="0099789F"/>
    <w:rsid w:val="009A0306"/>
    <w:rsid w:val="009A133F"/>
    <w:rsid w:val="009A159B"/>
    <w:rsid w:val="009A26FD"/>
    <w:rsid w:val="009A2B8B"/>
    <w:rsid w:val="009A32F5"/>
    <w:rsid w:val="009A3987"/>
    <w:rsid w:val="009A3E43"/>
    <w:rsid w:val="009A400F"/>
    <w:rsid w:val="009A424E"/>
    <w:rsid w:val="009A4262"/>
    <w:rsid w:val="009A4263"/>
    <w:rsid w:val="009A46F8"/>
    <w:rsid w:val="009A4E28"/>
    <w:rsid w:val="009A5C9A"/>
    <w:rsid w:val="009A5F65"/>
    <w:rsid w:val="009A642A"/>
    <w:rsid w:val="009A6513"/>
    <w:rsid w:val="009A65CD"/>
    <w:rsid w:val="009A7234"/>
    <w:rsid w:val="009A7A5D"/>
    <w:rsid w:val="009B0895"/>
    <w:rsid w:val="009B0993"/>
    <w:rsid w:val="009B0B0A"/>
    <w:rsid w:val="009B0EE9"/>
    <w:rsid w:val="009B1192"/>
    <w:rsid w:val="009B14AD"/>
    <w:rsid w:val="009B160B"/>
    <w:rsid w:val="009B2689"/>
    <w:rsid w:val="009B2A57"/>
    <w:rsid w:val="009B3B71"/>
    <w:rsid w:val="009B3CB2"/>
    <w:rsid w:val="009B4089"/>
    <w:rsid w:val="009B5B0B"/>
    <w:rsid w:val="009B5B12"/>
    <w:rsid w:val="009B65EA"/>
    <w:rsid w:val="009B689D"/>
    <w:rsid w:val="009B7318"/>
    <w:rsid w:val="009B76D2"/>
    <w:rsid w:val="009B7985"/>
    <w:rsid w:val="009B79BA"/>
    <w:rsid w:val="009C0210"/>
    <w:rsid w:val="009C0A88"/>
    <w:rsid w:val="009C0BBD"/>
    <w:rsid w:val="009C110F"/>
    <w:rsid w:val="009C2617"/>
    <w:rsid w:val="009C294C"/>
    <w:rsid w:val="009C2E78"/>
    <w:rsid w:val="009C3574"/>
    <w:rsid w:val="009C3CC6"/>
    <w:rsid w:val="009C3E04"/>
    <w:rsid w:val="009C429C"/>
    <w:rsid w:val="009C458D"/>
    <w:rsid w:val="009C4696"/>
    <w:rsid w:val="009C49A2"/>
    <w:rsid w:val="009C5743"/>
    <w:rsid w:val="009C5C85"/>
    <w:rsid w:val="009C64E1"/>
    <w:rsid w:val="009C6773"/>
    <w:rsid w:val="009C71A1"/>
    <w:rsid w:val="009C71B1"/>
    <w:rsid w:val="009C73A3"/>
    <w:rsid w:val="009C7B69"/>
    <w:rsid w:val="009C7D6F"/>
    <w:rsid w:val="009D05EB"/>
    <w:rsid w:val="009D09EE"/>
    <w:rsid w:val="009D0BD6"/>
    <w:rsid w:val="009D15AD"/>
    <w:rsid w:val="009D17BA"/>
    <w:rsid w:val="009D1FD0"/>
    <w:rsid w:val="009D30D9"/>
    <w:rsid w:val="009D35B3"/>
    <w:rsid w:val="009D3601"/>
    <w:rsid w:val="009D451C"/>
    <w:rsid w:val="009D46FA"/>
    <w:rsid w:val="009D47A6"/>
    <w:rsid w:val="009D59A8"/>
    <w:rsid w:val="009D66D8"/>
    <w:rsid w:val="009D6F11"/>
    <w:rsid w:val="009D7705"/>
    <w:rsid w:val="009E0A94"/>
    <w:rsid w:val="009E0E7A"/>
    <w:rsid w:val="009E158C"/>
    <w:rsid w:val="009E17C3"/>
    <w:rsid w:val="009E1EE8"/>
    <w:rsid w:val="009E1F10"/>
    <w:rsid w:val="009E2068"/>
    <w:rsid w:val="009E2591"/>
    <w:rsid w:val="009E32B4"/>
    <w:rsid w:val="009E374C"/>
    <w:rsid w:val="009E44DA"/>
    <w:rsid w:val="009E48E6"/>
    <w:rsid w:val="009E4ECF"/>
    <w:rsid w:val="009E50B4"/>
    <w:rsid w:val="009E5C84"/>
    <w:rsid w:val="009E5EEF"/>
    <w:rsid w:val="009E63BA"/>
    <w:rsid w:val="009E6C48"/>
    <w:rsid w:val="009E6DA5"/>
    <w:rsid w:val="009E7F23"/>
    <w:rsid w:val="009F1493"/>
    <w:rsid w:val="009F1AEE"/>
    <w:rsid w:val="009F1C6E"/>
    <w:rsid w:val="009F1EEE"/>
    <w:rsid w:val="009F212B"/>
    <w:rsid w:val="009F27C6"/>
    <w:rsid w:val="009F32C1"/>
    <w:rsid w:val="009F37AD"/>
    <w:rsid w:val="009F3A7A"/>
    <w:rsid w:val="009F3E4B"/>
    <w:rsid w:val="009F4148"/>
    <w:rsid w:val="009F4911"/>
    <w:rsid w:val="009F4B21"/>
    <w:rsid w:val="009F5086"/>
    <w:rsid w:val="009F562E"/>
    <w:rsid w:val="009F5A40"/>
    <w:rsid w:val="009F5F1F"/>
    <w:rsid w:val="009F6BA8"/>
    <w:rsid w:val="009F6BF5"/>
    <w:rsid w:val="009F6D51"/>
    <w:rsid w:val="009F71BF"/>
    <w:rsid w:val="009F75BE"/>
    <w:rsid w:val="009F7818"/>
    <w:rsid w:val="009F7C59"/>
    <w:rsid w:val="00A004F3"/>
    <w:rsid w:val="00A019CA"/>
    <w:rsid w:val="00A01ACD"/>
    <w:rsid w:val="00A02548"/>
    <w:rsid w:val="00A02E42"/>
    <w:rsid w:val="00A02F7D"/>
    <w:rsid w:val="00A02FE2"/>
    <w:rsid w:val="00A035B2"/>
    <w:rsid w:val="00A03E4B"/>
    <w:rsid w:val="00A03EE8"/>
    <w:rsid w:val="00A0520D"/>
    <w:rsid w:val="00A06201"/>
    <w:rsid w:val="00A06E3E"/>
    <w:rsid w:val="00A07ED5"/>
    <w:rsid w:val="00A10103"/>
    <w:rsid w:val="00A10F49"/>
    <w:rsid w:val="00A110FC"/>
    <w:rsid w:val="00A11B66"/>
    <w:rsid w:val="00A12140"/>
    <w:rsid w:val="00A12AEC"/>
    <w:rsid w:val="00A12C0C"/>
    <w:rsid w:val="00A138B5"/>
    <w:rsid w:val="00A14C0E"/>
    <w:rsid w:val="00A156C4"/>
    <w:rsid w:val="00A15BCB"/>
    <w:rsid w:val="00A16302"/>
    <w:rsid w:val="00A16859"/>
    <w:rsid w:val="00A16916"/>
    <w:rsid w:val="00A16986"/>
    <w:rsid w:val="00A16D61"/>
    <w:rsid w:val="00A179D2"/>
    <w:rsid w:val="00A17A88"/>
    <w:rsid w:val="00A208A0"/>
    <w:rsid w:val="00A20F63"/>
    <w:rsid w:val="00A21231"/>
    <w:rsid w:val="00A21360"/>
    <w:rsid w:val="00A21527"/>
    <w:rsid w:val="00A21A12"/>
    <w:rsid w:val="00A21D82"/>
    <w:rsid w:val="00A22997"/>
    <w:rsid w:val="00A2348F"/>
    <w:rsid w:val="00A23AB2"/>
    <w:rsid w:val="00A25254"/>
    <w:rsid w:val="00A2526B"/>
    <w:rsid w:val="00A25B16"/>
    <w:rsid w:val="00A26177"/>
    <w:rsid w:val="00A26B5D"/>
    <w:rsid w:val="00A27152"/>
    <w:rsid w:val="00A2730C"/>
    <w:rsid w:val="00A275C9"/>
    <w:rsid w:val="00A27702"/>
    <w:rsid w:val="00A278EC"/>
    <w:rsid w:val="00A27B1A"/>
    <w:rsid w:val="00A27DAC"/>
    <w:rsid w:val="00A30514"/>
    <w:rsid w:val="00A30A47"/>
    <w:rsid w:val="00A30B50"/>
    <w:rsid w:val="00A3127F"/>
    <w:rsid w:val="00A314A8"/>
    <w:rsid w:val="00A320AD"/>
    <w:rsid w:val="00A327A5"/>
    <w:rsid w:val="00A32A91"/>
    <w:rsid w:val="00A32E7C"/>
    <w:rsid w:val="00A332CA"/>
    <w:rsid w:val="00A33E66"/>
    <w:rsid w:val="00A341AC"/>
    <w:rsid w:val="00A34AD9"/>
    <w:rsid w:val="00A35469"/>
    <w:rsid w:val="00A3562F"/>
    <w:rsid w:val="00A35762"/>
    <w:rsid w:val="00A35775"/>
    <w:rsid w:val="00A364D9"/>
    <w:rsid w:val="00A36681"/>
    <w:rsid w:val="00A366CA"/>
    <w:rsid w:val="00A36FB7"/>
    <w:rsid w:val="00A37166"/>
    <w:rsid w:val="00A374DA"/>
    <w:rsid w:val="00A3755B"/>
    <w:rsid w:val="00A4289C"/>
    <w:rsid w:val="00A43A7F"/>
    <w:rsid w:val="00A43CA5"/>
    <w:rsid w:val="00A4419B"/>
    <w:rsid w:val="00A442A0"/>
    <w:rsid w:val="00A444EF"/>
    <w:rsid w:val="00A44E12"/>
    <w:rsid w:val="00A45146"/>
    <w:rsid w:val="00A45A77"/>
    <w:rsid w:val="00A45CA4"/>
    <w:rsid w:val="00A45CFE"/>
    <w:rsid w:val="00A46011"/>
    <w:rsid w:val="00A46A52"/>
    <w:rsid w:val="00A46D94"/>
    <w:rsid w:val="00A4746B"/>
    <w:rsid w:val="00A476FD"/>
    <w:rsid w:val="00A47DA3"/>
    <w:rsid w:val="00A50585"/>
    <w:rsid w:val="00A507C1"/>
    <w:rsid w:val="00A50D43"/>
    <w:rsid w:val="00A51E60"/>
    <w:rsid w:val="00A51EEC"/>
    <w:rsid w:val="00A522FC"/>
    <w:rsid w:val="00A5237D"/>
    <w:rsid w:val="00A527AC"/>
    <w:rsid w:val="00A528EF"/>
    <w:rsid w:val="00A52932"/>
    <w:rsid w:val="00A52B58"/>
    <w:rsid w:val="00A5423C"/>
    <w:rsid w:val="00A5472D"/>
    <w:rsid w:val="00A550BD"/>
    <w:rsid w:val="00A55509"/>
    <w:rsid w:val="00A556F8"/>
    <w:rsid w:val="00A557F5"/>
    <w:rsid w:val="00A56BC6"/>
    <w:rsid w:val="00A56D6D"/>
    <w:rsid w:val="00A5791E"/>
    <w:rsid w:val="00A624A3"/>
    <w:rsid w:val="00A62C94"/>
    <w:rsid w:val="00A62E6B"/>
    <w:rsid w:val="00A6567F"/>
    <w:rsid w:val="00A659E6"/>
    <w:rsid w:val="00A65C11"/>
    <w:rsid w:val="00A662C7"/>
    <w:rsid w:val="00A66A49"/>
    <w:rsid w:val="00A66DA1"/>
    <w:rsid w:val="00A674EB"/>
    <w:rsid w:val="00A67695"/>
    <w:rsid w:val="00A676F2"/>
    <w:rsid w:val="00A67B14"/>
    <w:rsid w:val="00A70881"/>
    <w:rsid w:val="00A70FC2"/>
    <w:rsid w:val="00A7103F"/>
    <w:rsid w:val="00A710F6"/>
    <w:rsid w:val="00A71CC4"/>
    <w:rsid w:val="00A72533"/>
    <w:rsid w:val="00A72638"/>
    <w:rsid w:val="00A72787"/>
    <w:rsid w:val="00A74433"/>
    <w:rsid w:val="00A753C3"/>
    <w:rsid w:val="00A76314"/>
    <w:rsid w:val="00A7680A"/>
    <w:rsid w:val="00A7742A"/>
    <w:rsid w:val="00A77465"/>
    <w:rsid w:val="00A81064"/>
    <w:rsid w:val="00A811C5"/>
    <w:rsid w:val="00A81544"/>
    <w:rsid w:val="00A816FE"/>
    <w:rsid w:val="00A81985"/>
    <w:rsid w:val="00A83396"/>
    <w:rsid w:val="00A835AC"/>
    <w:rsid w:val="00A83CD3"/>
    <w:rsid w:val="00A84486"/>
    <w:rsid w:val="00A85722"/>
    <w:rsid w:val="00A85B10"/>
    <w:rsid w:val="00A86322"/>
    <w:rsid w:val="00A8666B"/>
    <w:rsid w:val="00A871F5"/>
    <w:rsid w:val="00A87807"/>
    <w:rsid w:val="00A87B3E"/>
    <w:rsid w:val="00A90782"/>
    <w:rsid w:val="00A91774"/>
    <w:rsid w:val="00A91A07"/>
    <w:rsid w:val="00A91E28"/>
    <w:rsid w:val="00A92454"/>
    <w:rsid w:val="00A92B23"/>
    <w:rsid w:val="00A92F8D"/>
    <w:rsid w:val="00A937B6"/>
    <w:rsid w:val="00A939CB"/>
    <w:rsid w:val="00A94FFA"/>
    <w:rsid w:val="00A95128"/>
    <w:rsid w:val="00A9518D"/>
    <w:rsid w:val="00A9552D"/>
    <w:rsid w:val="00A95B64"/>
    <w:rsid w:val="00A96035"/>
    <w:rsid w:val="00A961FC"/>
    <w:rsid w:val="00A9633D"/>
    <w:rsid w:val="00A96406"/>
    <w:rsid w:val="00A967C1"/>
    <w:rsid w:val="00A96A5C"/>
    <w:rsid w:val="00A96C89"/>
    <w:rsid w:val="00AA0235"/>
    <w:rsid w:val="00AA02E2"/>
    <w:rsid w:val="00AA0745"/>
    <w:rsid w:val="00AA2859"/>
    <w:rsid w:val="00AA2906"/>
    <w:rsid w:val="00AA32B2"/>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2D53"/>
    <w:rsid w:val="00AB308F"/>
    <w:rsid w:val="00AB3098"/>
    <w:rsid w:val="00AB3344"/>
    <w:rsid w:val="00AB39BF"/>
    <w:rsid w:val="00AB403C"/>
    <w:rsid w:val="00AB42DC"/>
    <w:rsid w:val="00AB43FA"/>
    <w:rsid w:val="00AB4A6D"/>
    <w:rsid w:val="00AB4B1A"/>
    <w:rsid w:val="00AB4B58"/>
    <w:rsid w:val="00AB4BA6"/>
    <w:rsid w:val="00AB5BE6"/>
    <w:rsid w:val="00AB6777"/>
    <w:rsid w:val="00AB6CBC"/>
    <w:rsid w:val="00AB759B"/>
    <w:rsid w:val="00AB7718"/>
    <w:rsid w:val="00AB7DB1"/>
    <w:rsid w:val="00AC00E1"/>
    <w:rsid w:val="00AC017C"/>
    <w:rsid w:val="00AC0894"/>
    <w:rsid w:val="00AC15C4"/>
    <w:rsid w:val="00AC17F1"/>
    <w:rsid w:val="00AC1CAF"/>
    <w:rsid w:val="00AC1CC6"/>
    <w:rsid w:val="00AC204A"/>
    <w:rsid w:val="00AC2527"/>
    <w:rsid w:val="00AC392B"/>
    <w:rsid w:val="00AC53A0"/>
    <w:rsid w:val="00AC5464"/>
    <w:rsid w:val="00AC56F8"/>
    <w:rsid w:val="00AC64E9"/>
    <w:rsid w:val="00AC6D4A"/>
    <w:rsid w:val="00AC6DAD"/>
    <w:rsid w:val="00AC7ACF"/>
    <w:rsid w:val="00AC7E73"/>
    <w:rsid w:val="00AD0CE3"/>
    <w:rsid w:val="00AD2899"/>
    <w:rsid w:val="00AD2A78"/>
    <w:rsid w:val="00AD38F9"/>
    <w:rsid w:val="00AD46F5"/>
    <w:rsid w:val="00AD48DD"/>
    <w:rsid w:val="00AD4997"/>
    <w:rsid w:val="00AD5088"/>
    <w:rsid w:val="00AD5C96"/>
    <w:rsid w:val="00AD5D7A"/>
    <w:rsid w:val="00AD7815"/>
    <w:rsid w:val="00AD7990"/>
    <w:rsid w:val="00AD79F4"/>
    <w:rsid w:val="00AD7C15"/>
    <w:rsid w:val="00AE0EEB"/>
    <w:rsid w:val="00AE0F0C"/>
    <w:rsid w:val="00AE1AB8"/>
    <w:rsid w:val="00AE1EA4"/>
    <w:rsid w:val="00AE2376"/>
    <w:rsid w:val="00AE2A01"/>
    <w:rsid w:val="00AE3056"/>
    <w:rsid w:val="00AE3C33"/>
    <w:rsid w:val="00AE43C1"/>
    <w:rsid w:val="00AE48DF"/>
    <w:rsid w:val="00AE4F8A"/>
    <w:rsid w:val="00AE62EB"/>
    <w:rsid w:val="00AE63FD"/>
    <w:rsid w:val="00AE671D"/>
    <w:rsid w:val="00AE68AC"/>
    <w:rsid w:val="00AF052E"/>
    <w:rsid w:val="00AF0F2C"/>
    <w:rsid w:val="00AF1446"/>
    <w:rsid w:val="00AF1706"/>
    <w:rsid w:val="00AF27E8"/>
    <w:rsid w:val="00AF3826"/>
    <w:rsid w:val="00AF3878"/>
    <w:rsid w:val="00AF3D89"/>
    <w:rsid w:val="00AF3DA4"/>
    <w:rsid w:val="00AF4460"/>
    <w:rsid w:val="00AF4F3D"/>
    <w:rsid w:val="00AF5F15"/>
    <w:rsid w:val="00AF61FE"/>
    <w:rsid w:val="00AF7067"/>
    <w:rsid w:val="00AF736B"/>
    <w:rsid w:val="00AF73BB"/>
    <w:rsid w:val="00B006E4"/>
    <w:rsid w:val="00B007EE"/>
    <w:rsid w:val="00B00DA2"/>
    <w:rsid w:val="00B01122"/>
    <w:rsid w:val="00B018A6"/>
    <w:rsid w:val="00B02216"/>
    <w:rsid w:val="00B027DA"/>
    <w:rsid w:val="00B02EB8"/>
    <w:rsid w:val="00B033B0"/>
    <w:rsid w:val="00B03D06"/>
    <w:rsid w:val="00B03D32"/>
    <w:rsid w:val="00B04D66"/>
    <w:rsid w:val="00B04DF5"/>
    <w:rsid w:val="00B05554"/>
    <w:rsid w:val="00B05C6B"/>
    <w:rsid w:val="00B06FFB"/>
    <w:rsid w:val="00B0713E"/>
    <w:rsid w:val="00B07906"/>
    <w:rsid w:val="00B101DA"/>
    <w:rsid w:val="00B1106B"/>
    <w:rsid w:val="00B11CDF"/>
    <w:rsid w:val="00B11F6F"/>
    <w:rsid w:val="00B12CFA"/>
    <w:rsid w:val="00B12FA7"/>
    <w:rsid w:val="00B130DB"/>
    <w:rsid w:val="00B13933"/>
    <w:rsid w:val="00B13A5B"/>
    <w:rsid w:val="00B13AE8"/>
    <w:rsid w:val="00B14057"/>
    <w:rsid w:val="00B14311"/>
    <w:rsid w:val="00B14358"/>
    <w:rsid w:val="00B14EEF"/>
    <w:rsid w:val="00B15FA4"/>
    <w:rsid w:val="00B16531"/>
    <w:rsid w:val="00B1658B"/>
    <w:rsid w:val="00B16E1B"/>
    <w:rsid w:val="00B170E6"/>
    <w:rsid w:val="00B17BBF"/>
    <w:rsid w:val="00B17DD3"/>
    <w:rsid w:val="00B208CB"/>
    <w:rsid w:val="00B21815"/>
    <w:rsid w:val="00B219DD"/>
    <w:rsid w:val="00B22146"/>
    <w:rsid w:val="00B22179"/>
    <w:rsid w:val="00B22C62"/>
    <w:rsid w:val="00B23427"/>
    <w:rsid w:val="00B23806"/>
    <w:rsid w:val="00B244A5"/>
    <w:rsid w:val="00B24BF0"/>
    <w:rsid w:val="00B250EB"/>
    <w:rsid w:val="00B257FE"/>
    <w:rsid w:val="00B25828"/>
    <w:rsid w:val="00B258F6"/>
    <w:rsid w:val="00B26A1A"/>
    <w:rsid w:val="00B26A25"/>
    <w:rsid w:val="00B27C73"/>
    <w:rsid w:val="00B3062C"/>
    <w:rsid w:val="00B30AE9"/>
    <w:rsid w:val="00B3191C"/>
    <w:rsid w:val="00B32053"/>
    <w:rsid w:val="00B32CDF"/>
    <w:rsid w:val="00B34911"/>
    <w:rsid w:val="00B354EA"/>
    <w:rsid w:val="00B3631B"/>
    <w:rsid w:val="00B363EE"/>
    <w:rsid w:val="00B367A0"/>
    <w:rsid w:val="00B36EB7"/>
    <w:rsid w:val="00B37051"/>
    <w:rsid w:val="00B37121"/>
    <w:rsid w:val="00B372A6"/>
    <w:rsid w:val="00B3767C"/>
    <w:rsid w:val="00B377C7"/>
    <w:rsid w:val="00B40D0B"/>
    <w:rsid w:val="00B40F8E"/>
    <w:rsid w:val="00B414B2"/>
    <w:rsid w:val="00B41720"/>
    <w:rsid w:val="00B4232B"/>
    <w:rsid w:val="00B432AE"/>
    <w:rsid w:val="00B44DFE"/>
    <w:rsid w:val="00B44E6A"/>
    <w:rsid w:val="00B4537D"/>
    <w:rsid w:val="00B4539B"/>
    <w:rsid w:val="00B453DA"/>
    <w:rsid w:val="00B45E8A"/>
    <w:rsid w:val="00B45F58"/>
    <w:rsid w:val="00B47198"/>
    <w:rsid w:val="00B47419"/>
    <w:rsid w:val="00B47A2B"/>
    <w:rsid w:val="00B47B80"/>
    <w:rsid w:val="00B50126"/>
    <w:rsid w:val="00B5012C"/>
    <w:rsid w:val="00B5079D"/>
    <w:rsid w:val="00B50C48"/>
    <w:rsid w:val="00B51018"/>
    <w:rsid w:val="00B51291"/>
    <w:rsid w:val="00B518B4"/>
    <w:rsid w:val="00B51D4D"/>
    <w:rsid w:val="00B524D9"/>
    <w:rsid w:val="00B5278B"/>
    <w:rsid w:val="00B52EEE"/>
    <w:rsid w:val="00B540D2"/>
    <w:rsid w:val="00B549F5"/>
    <w:rsid w:val="00B553AD"/>
    <w:rsid w:val="00B55991"/>
    <w:rsid w:val="00B55AB9"/>
    <w:rsid w:val="00B56065"/>
    <w:rsid w:val="00B560EC"/>
    <w:rsid w:val="00B5763E"/>
    <w:rsid w:val="00B61141"/>
    <w:rsid w:val="00B617CD"/>
    <w:rsid w:val="00B618B6"/>
    <w:rsid w:val="00B619BE"/>
    <w:rsid w:val="00B63096"/>
    <w:rsid w:val="00B6352B"/>
    <w:rsid w:val="00B63C8D"/>
    <w:rsid w:val="00B63E95"/>
    <w:rsid w:val="00B644C9"/>
    <w:rsid w:val="00B64511"/>
    <w:rsid w:val="00B64AA1"/>
    <w:rsid w:val="00B650ED"/>
    <w:rsid w:val="00B651DA"/>
    <w:rsid w:val="00B662CD"/>
    <w:rsid w:val="00B664B2"/>
    <w:rsid w:val="00B6755B"/>
    <w:rsid w:val="00B677AC"/>
    <w:rsid w:val="00B70945"/>
    <w:rsid w:val="00B70B87"/>
    <w:rsid w:val="00B710BD"/>
    <w:rsid w:val="00B71543"/>
    <w:rsid w:val="00B71D2A"/>
    <w:rsid w:val="00B724EC"/>
    <w:rsid w:val="00B728B2"/>
    <w:rsid w:val="00B72CC4"/>
    <w:rsid w:val="00B730A3"/>
    <w:rsid w:val="00B73213"/>
    <w:rsid w:val="00B73275"/>
    <w:rsid w:val="00B73509"/>
    <w:rsid w:val="00B73BC2"/>
    <w:rsid w:val="00B7454B"/>
    <w:rsid w:val="00B74800"/>
    <w:rsid w:val="00B74B83"/>
    <w:rsid w:val="00B74E10"/>
    <w:rsid w:val="00B752E3"/>
    <w:rsid w:val="00B75718"/>
    <w:rsid w:val="00B7615E"/>
    <w:rsid w:val="00B7615F"/>
    <w:rsid w:val="00B765C6"/>
    <w:rsid w:val="00B77111"/>
    <w:rsid w:val="00B77356"/>
    <w:rsid w:val="00B775D5"/>
    <w:rsid w:val="00B77AE0"/>
    <w:rsid w:val="00B77E83"/>
    <w:rsid w:val="00B77F75"/>
    <w:rsid w:val="00B80333"/>
    <w:rsid w:val="00B80919"/>
    <w:rsid w:val="00B81108"/>
    <w:rsid w:val="00B81852"/>
    <w:rsid w:val="00B81C75"/>
    <w:rsid w:val="00B82CF5"/>
    <w:rsid w:val="00B83978"/>
    <w:rsid w:val="00B84608"/>
    <w:rsid w:val="00B8474B"/>
    <w:rsid w:val="00B84EE9"/>
    <w:rsid w:val="00B8506E"/>
    <w:rsid w:val="00B857AF"/>
    <w:rsid w:val="00B85866"/>
    <w:rsid w:val="00B85C89"/>
    <w:rsid w:val="00B8632E"/>
    <w:rsid w:val="00B868CB"/>
    <w:rsid w:val="00B87808"/>
    <w:rsid w:val="00B87992"/>
    <w:rsid w:val="00B87DCB"/>
    <w:rsid w:val="00B90EA5"/>
    <w:rsid w:val="00B911A1"/>
    <w:rsid w:val="00B912FC"/>
    <w:rsid w:val="00B91707"/>
    <w:rsid w:val="00B918D3"/>
    <w:rsid w:val="00B92B13"/>
    <w:rsid w:val="00B9307B"/>
    <w:rsid w:val="00B93288"/>
    <w:rsid w:val="00B93551"/>
    <w:rsid w:val="00B94A8C"/>
    <w:rsid w:val="00B94C6F"/>
    <w:rsid w:val="00B9532E"/>
    <w:rsid w:val="00B95487"/>
    <w:rsid w:val="00B954EF"/>
    <w:rsid w:val="00B95C07"/>
    <w:rsid w:val="00B95FA9"/>
    <w:rsid w:val="00B96661"/>
    <w:rsid w:val="00B967E3"/>
    <w:rsid w:val="00B96B24"/>
    <w:rsid w:val="00B97EAF"/>
    <w:rsid w:val="00BA02D0"/>
    <w:rsid w:val="00BA0595"/>
    <w:rsid w:val="00BA0A16"/>
    <w:rsid w:val="00BA0C2F"/>
    <w:rsid w:val="00BA1849"/>
    <w:rsid w:val="00BA1965"/>
    <w:rsid w:val="00BA1DB0"/>
    <w:rsid w:val="00BA1EC7"/>
    <w:rsid w:val="00BA2857"/>
    <w:rsid w:val="00BA28DC"/>
    <w:rsid w:val="00BA2AC7"/>
    <w:rsid w:val="00BA2BC2"/>
    <w:rsid w:val="00BA36DC"/>
    <w:rsid w:val="00BA4293"/>
    <w:rsid w:val="00BA484D"/>
    <w:rsid w:val="00BA4984"/>
    <w:rsid w:val="00BA5DF0"/>
    <w:rsid w:val="00BA61C2"/>
    <w:rsid w:val="00BA6466"/>
    <w:rsid w:val="00BA6845"/>
    <w:rsid w:val="00BA737F"/>
    <w:rsid w:val="00BA794B"/>
    <w:rsid w:val="00BA7EE3"/>
    <w:rsid w:val="00BB024C"/>
    <w:rsid w:val="00BB0606"/>
    <w:rsid w:val="00BB07DC"/>
    <w:rsid w:val="00BB0B5E"/>
    <w:rsid w:val="00BB0E31"/>
    <w:rsid w:val="00BB105D"/>
    <w:rsid w:val="00BB1452"/>
    <w:rsid w:val="00BB1B39"/>
    <w:rsid w:val="00BB1C3F"/>
    <w:rsid w:val="00BB1F8F"/>
    <w:rsid w:val="00BB2469"/>
    <w:rsid w:val="00BB2A76"/>
    <w:rsid w:val="00BB2E09"/>
    <w:rsid w:val="00BB2E86"/>
    <w:rsid w:val="00BB30E1"/>
    <w:rsid w:val="00BB34F1"/>
    <w:rsid w:val="00BB38FF"/>
    <w:rsid w:val="00BB3CF6"/>
    <w:rsid w:val="00BB42CA"/>
    <w:rsid w:val="00BB4F52"/>
    <w:rsid w:val="00BB53F9"/>
    <w:rsid w:val="00BB5D89"/>
    <w:rsid w:val="00BB67B4"/>
    <w:rsid w:val="00BB70AB"/>
    <w:rsid w:val="00BB7688"/>
    <w:rsid w:val="00BB7C83"/>
    <w:rsid w:val="00BC05D0"/>
    <w:rsid w:val="00BC073B"/>
    <w:rsid w:val="00BC18CA"/>
    <w:rsid w:val="00BC1F3C"/>
    <w:rsid w:val="00BC2201"/>
    <w:rsid w:val="00BC3682"/>
    <w:rsid w:val="00BC3E36"/>
    <w:rsid w:val="00BC3E95"/>
    <w:rsid w:val="00BC3F89"/>
    <w:rsid w:val="00BC453D"/>
    <w:rsid w:val="00BC5425"/>
    <w:rsid w:val="00BC5895"/>
    <w:rsid w:val="00BC5AEB"/>
    <w:rsid w:val="00BC5F7E"/>
    <w:rsid w:val="00BC660F"/>
    <w:rsid w:val="00BC6CC2"/>
    <w:rsid w:val="00BC76E7"/>
    <w:rsid w:val="00BD0C94"/>
    <w:rsid w:val="00BD0D46"/>
    <w:rsid w:val="00BD29BA"/>
    <w:rsid w:val="00BD2F8B"/>
    <w:rsid w:val="00BD3234"/>
    <w:rsid w:val="00BD34B2"/>
    <w:rsid w:val="00BD34FB"/>
    <w:rsid w:val="00BD3736"/>
    <w:rsid w:val="00BD3B93"/>
    <w:rsid w:val="00BD4348"/>
    <w:rsid w:val="00BD489B"/>
    <w:rsid w:val="00BD494B"/>
    <w:rsid w:val="00BD52FA"/>
    <w:rsid w:val="00BD5E3A"/>
    <w:rsid w:val="00BD6547"/>
    <w:rsid w:val="00BD68E6"/>
    <w:rsid w:val="00BD6AC9"/>
    <w:rsid w:val="00BD6E94"/>
    <w:rsid w:val="00BD7A73"/>
    <w:rsid w:val="00BD7C5E"/>
    <w:rsid w:val="00BE0542"/>
    <w:rsid w:val="00BE0843"/>
    <w:rsid w:val="00BE0D09"/>
    <w:rsid w:val="00BE111F"/>
    <w:rsid w:val="00BE1E19"/>
    <w:rsid w:val="00BE29CE"/>
    <w:rsid w:val="00BE2B04"/>
    <w:rsid w:val="00BE2CE2"/>
    <w:rsid w:val="00BE3BAA"/>
    <w:rsid w:val="00BE4461"/>
    <w:rsid w:val="00BE4816"/>
    <w:rsid w:val="00BE489B"/>
    <w:rsid w:val="00BE5210"/>
    <w:rsid w:val="00BE5BBB"/>
    <w:rsid w:val="00BE5DE6"/>
    <w:rsid w:val="00BE61A9"/>
    <w:rsid w:val="00BE6841"/>
    <w:rsid w:val="00BE68E4"/>
    <w:rsid w:val="00BE7447"/>
    <w:rsid w:val="00BE7854"/>
    <w:rsid w:val="00BE78E0"/>
    <w:rsid w:val="00BE79FD"/>
    <w:rsid w:val="00BF0671"/>
    <w:rsid w:val="00BF127F"/>
    <w:rsid w:val="00BF17F4"/>
    <w:rsid w:val="00BF1DF7"/>
    <w:rsid w:val="00BF2B3B"/>
    <w:rsid w:val="00BF4DB4"/>
    <w:rsid w:val="00BF502E"/>
    <w:rsid w:val="00BF52CD"/>
    <w:rsid w:val="00BF53DD"/>
    <w:rsid w:val="00BF5C63"/>
    <w:rsid w:val="00BF69F4"/>
    <w:rsid w:val="00BF6D8B"/>
    <w:rsid w:val="00C00518"/>
    <w:rsid w:val="00C005F6"/>
    <w:rsid w:val="00C007C2"/>
    <w:rsid w:val="00C008BA"/>
    <w:rsid w:val="00C025DD"/>
    <w:rsid w:val="00C02604"/>
    <w:rsid w:val="00C02852"/>
    <w:rsid w:val="00C02B66"/>
    <w:rsid w:val="00C0321D"/>
    <w:rsid w:val="00C036A2"/>
    <w:rsid w:val="00C038D3"/>
    <w:rsid w:val="00C04C8F"/>
    <w:rsid w:val="00C04D68"/>
    <w:rsid w:val="00C068B6"/>
    <w:rsid w:val="00C06D78"/>
    <w:rsid w:val="00C1135B"/>
    <w:rsid w:val="00C114BE"/>
    <w:rsid w:val="00C12DED"/>
    <w:rsid w:val="00C12F27"/>
    <w:rsid w:val="00C135B8"/>
    <w:rsid w:val="00C13A04"/>
    <w:rsid w:val="00C13A3C"/>
    <w:rsid w:val="00C14AD3"/>
    <w:rsid w:val="00C15230"/>
    <w:rsid w:val="00C15232"/>
    <w:rsid w:val="00C15F12"/>
    <w:rsid w:val="00C16AF2"/>
    <w:rsid w:val="00C20EF3"/>
    <w:rsid w:val="00C2128D"/>
    <w:rsid w:val="00C21318"/>
    <w:rsid w:val="00C21750"/>
    <w:rsid w:val="00C21A55"/>
    <w:rsid w:val="00C22A78"/>
    <w:rsid w:val="00C2347E"/>
    <w:rsid w:val="00C24281"/>
    <w:rsid w:val="00C24375"/>
    <w:rsid w:val="00C249D5"/>
    <w:rsid w:val="00C24DCA"/>
    <w:rsid w:val="00C250C6"/>
    <w:rsid w:val="00C252CE"/>
    <w:rsid w:val="00C253A4"/>
    <w:rsid w:val="00C254B7"/>
    <w:rsid w:val="00C25F15"/>
    <w:rsid w:val="00C26179"/>
    <w:rsid w:val="00C266E2"/>
    <w:rsid w:val="00C26818"/>
    <w:rsid w:val="00C26DFB"/>
    <w:rsid w:val="00C26F49"/>
    <w:rsid w:val="00C30018"/>
    <w:rsid w:val="00C30036"/>
    <w:rsid w:val="00C30330"/>
    <w:rsid w:val="00C30755"/>
    <w:rsid w:val="00C31048"/>
    <w:rsid w:val="00C31748"/>
    <w:rsid w:val="00C31CC6"/>
    <w:rsid w:val="00C326B6"/>
    <w:rsid w:val="00C328DA"/>
    <w:rsid w:val="00C32B1D"/>
    <w:rsid w:val="00C333EC"/>
    <w:rsid w:val="00C33672"/>
    <w:rsid w:val="00C336EF"/>
    <w:rsid w:val="00C33DA0"/>
    <w:rsid w:val="00C342B2"/>
    <w:rsid w:val="00C343AC"/>
    <w:rsid w:val="00C34546"/>
    <w:rsid w:val="00C34AAF"/>
    <w:rsid w:val="00C3509B"/>
    <w:rsid w:val="00C350C6"/>
    <w:rsid w:val="00C3516B"/>
    <w:rsid w:val="00C365BB"/>
    <w:rsid w:val="00C369F9"/>
    <w:rsid w:val="00C3751F"/>
    <w:rsid w:val="00C37932"/>
    <w:rsid w:val="00C37A3B"/>
    <w:rsid w:val="00C4124B"/>
    <w:rsid w:val="00C419DE"/>
    <w:rsid w:val="00C41D54"/>
    <w:rsid w:val="00C41F77"/>
    <w:rsid w:val="00C42712"/>
    <w:rsid w:val="00C45326"/>
    <w:rsid w:val="00C462F3"/>
    <w:rsid w:val="00C463A7"/>
    <w:rsid w:val="00C46EBD"/>
    <w:rsid w:val="00C4722E"/>
    <w:rsid w:val="00C4765F"/>
    <w:rsid w:val="00C47E11"/>
    <w:rsid w:val="00C47E8D"/>
    <w:rsid w:val="00C50D59"/>
    <w:rsid w:val="00C51208"/>
    <w:rsid w:val="00C51381"/>
    <w:rsid w:val="00C522DB"/>
    <w:rsid w:val="00C53079"/>
    <w:rsid w:val="00C539D5"/>
    <w:rsid w:val="00C53B9F"/>
    <w:rsid w:val="00C542C2"/>
    <w:rsid w:val="00C54DCA"/>
    <w:rsid w:val="00C55247"/>
    <w:rsid w:val="00C55248"/>
    <w:rsid w:val="00C55579"/>
    <w:rsid w:val="00C555BB"/>
    <w:rsid w:val="00C5563B"/>
    <w:rsid w:val="00C55D41"/>
    <w:rsid w:val="00C56A0B"/>
    <w:rsid w:val="00C57313"/>
    <w:rsid w:val="00C6009D"/>
    <w:rsid w:val="00C601CB"/>
    <w:rsid w:val="00C611FD"/>
    <w:rsid w:val="00C6126B"/>
    <w:rsid w:val="00C62217"/>
    <w:rsid w:val="00C62580"/>
    <w:rsid w:val="00C62B27"/>
    <w:rsid w:val="00C635F9"/>
    <w:rsid w:val="00C63F05"/>
    <w:rsid w:val="00C640CB"/>
    <w:rsid w:val="00C64545"/>
    <w:rsid w:val="00C64E8F"/>
    <w:rsid w:val="00C65D8B"/>
    <w:rsid w:val="00C66213"/>
    <w:rsid w:val="00C6654B"/>
    <w:rsid w:val="00C66901"/>
    <w:rsid w:val="00C66D7D"/>
    <w:rsid w:val="00C66DE2"/>
    <w:rsid w:val="00C67A2A"/>
    <w:rsid w:val="00C67E87"/>
    <w:rsid w:val="00C70165"/>
    <w:rsid w:val="00C70623"/>
    <w:rsid w:val="00C7100F"/>
    <w:rsid w:val="00C71CB4"/>
    <w:rsid w:val="00C72B1B"/>
    <w:rsid w:val="00C7327D"/>
    <w:rsid w:val="00C73895"/>
    <w:rsid w:val="00C7420B"/>
    <w:rsid w:val="00C745AF"/>
    <w:rsid w:val="00C74D3B"/>
    <w:rsid w:val="00C752E4"/>
    <w:rsid w:val="00C7568B"/>
    <w:rsid w:val="00C7597C"/>
    <w:rsid w:val="00C75A09"/>
    <w:rsid w:val="00C75D32"/>
    <w:rsid w:val="00C7688C"/>
    <w:rsid w:val="00C77096"/>
    <w:rsid w:val="00C770DB"/>
    <w:rsid w:val="00C8035D"/>
    <w:rsid w:val="00C808E4"/>
    <w:rsid w:val="00C8166C"/>
    <w:rsid w:val="00C822D4"/>
    <w:rsid w:val="00C8255C"/>
    <w:rsid w:val="00C8369B"/>
    <w:rsid w:val="00C837EF"/>
    <w:rsid w:val="00C8450A"/>
    <w:rsid w:val="00C8450D"/>
    <w:rsid w:val="00C84A00"/>
    <w:rsid w:val="00C84AA5"/>
    <w:rsid w:val="00C85301"/>
    <w:rsid w:val="00C85894"/>
    <w:rsid w:val="00C85ACF"/>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59A7"/>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471B"/>
    <w:rsid w:val="00CA4CE5"/>
    <w:rsid w:val="00CA5945"/>
    <w:rsid w:val="00CA5C2D"/>
    <w:rsid w:val="00CA61E2"/>
    <w:rsid w:val="00CA627C"/>
    <w:rsid w:val="00CA6B10"/>
    <w:rsid w:val="00CA6CA3"/>
    <w:rsid w:val="00CA7AED"/>
    <w:rsid w:val="00CA7DF4"/>
    <w:rsid w:val="00CB0966"/>
    <w:rsid w:val="00CB09AE"/>
    <w:rsid w:val="00CB0ADF"/>
    <w:rsid w:val="00CB0F4C"/>
    <w:rsid w:val="00CB16B7"/>
    <w:rsid w:val="00CB1CC0"/>
    <w:rsid w:val="00CB20BE"/>
    <w:rsid w:val="00CB30FC"/>
    <w:rsid w:val="00CB3108"/>
    <w:rsid w:val="00CB32E0"/>
    <w:rsid w:val="00CB3BA4"/>
    <w:rsid w:val="00CB48D6"/>
    <w:rsid w:val="00CB4EBC"/>
    <w:rsid w:val="00CB549F"/>
    <w:rsid w:val="00CB54AE"/>
    <w:rsid w:val="00CB6A3C"/>
    <w:rsid w:val="00CB6D40"/>
    <w:rsid w:val="00CC038C"/>
    <w:rsid w:val="00CC0416"/>
    <w:rsid w:val="00CC07EC"/>
    <w:rsid w:val="00CC1197"/>
    <w:rsid w:val="00CC2757"/>
    <w:rsid w:val="00CC3E57"/>
    <w:rsid w:val="00CC42E9"/>
    <w:rsid w:val="00CC4C4A"/>
    <w:rsid w:val="00CC5622"/>
    <w:rsid w:val="00CC5659"/>
    <w:rsid w:val="00CC6367"/>
    <w:rsid w:val="00CC6C03"/>
    <w:rsid w:val="00CD00D0"/>
    <w:rsid w:val="00CD0202"/>
    <w:rsid w:val="00CD03A2"/>
    <w:rsid w:val="00CD0D56"/>
    <w:rsid w:val="00CD14CE"/>
    <w:rsid w:val="00CD27EC"/>
    <w:rsid w:val="00CD28D0"/>
    <w:rsid w:val="00CD2B6F"/>
    <w:rsid w:val="00CD2F09"/>
    <w:rsid w:val="00CD31A9"/>
    <w:rsid w:val="00CD3DBC"/>
    <w:rsid w:val="00CD4C2C"/>
    <w:rsid w:val="00CD4FE3"/>
    <w:rsid w:val="00CD53E1"/>
    <w:rsid w:val="00CD54AC"/>
    <w:rsid w:val="00CD5C72"/>
    <w:rsid w:val="00CD5FEE"/>
    <w:rsid w:val="00CD617D"/>
    <w:rsid w:val="00CD638A"/>
    <w:rsid w:val="00CD6468"/>
    <w:rsid w:val="00CD6AD4"/>
    <w:rsid w:val="00CD74EA"/>
    <w:rsid w:val="00CE04E1"/>
    <w:rsid w:val="00CE0F8F"/>
    <w:rsid w:val="00CE1301"/>
    <w:rsid w:val="00CE1508"/>
    <w:rsid w:val="00CE1574"/>
    <w:rsid w:val="00CE15F3"/>
    <w:rsid w:val="00CE16FD"/>
    <w:rsid w:val="00CE1931"/>
    <w:rsid w:val="00CE1E98"/>
    <w:rsid w:val="00CE1F59"/>
    <w:rsid w:val="00CE2067"/>
    <w:rsid w:val="00CE315F"/>
    <w:rsid w:val="00CE38D7"/>
    <w:rsid w:val="00CE4035"/>
    <w:rsid w:val="00CE436C"/>
    <w:rsid w:val="00CE4764"/>
    <w:rsid w:val="00CE4886"/>
    <w:rsid w:val="00CE5414"/>
    <w:rsid w:val="00CE5484"/>
    <w:rsid w:val="00CE5709"/>
    <w:rsid w:val="00CE5864"/>
    <w:rsid w:val="00CE6589"/>
    <w:rsid w:val="00CE6D46"/>
    <w:rsid w:val="00CE6F9C"/>
    <w:rsid w:val="00CE6FD7"/>
    <w:rsid w:val="00CE768F"/>
    <w:rsid w:val="00CF0243"/>
    <w:rsid w:val="00CF1504"/>
    <w:rsid w:val="00CF184A"/>
    <w:rsid w:val="00CF288A"/>
    <w:rsid w:val="00CF295B"/>
    <w:rsid w:val="00CF29E5"/>
    <w:rsid w:val="00CF3C6F"/>
    <w:rsid w:val="00CF3FAC"/>
    <w:rsid w:val="00CF4F02"/>
    <w:rsid w:val="00CF4FC1"/>
    <w:rsid w:val="00CF5648"/>
    <w:rsid w:val="00CF580A"/>
    <w:rsid w:val="00CF6290"/>
    <w:rsid w:val="00CF632D"/>
    <w:rsid w:val="00CF66FB"/>
    <w:rsid w:val="00CF71D1"/>
    <w:rsid w:val="00CF7A8A"/>
    <w:rsid w:val="00CF7DEE"/>
    <w:rsid w:val="00D00636"/>
    <w:rsid w:val="00D007A5"/>
    <w:rsid w:val="00D00E0E"/>
    <w:rsid w:val="00D00EF0"/>
    <w:rsid w:val="00D011C0"/>
    <w:rsid w:val="00D011C7"/>
    <w:rsid w:val="00D01424"/>
    <w:rsid w:val="00D019ED"/>
    <w:rsid w:val="00D01D0D"/>
    <w:rsid w:val="00D01D2D"/>
    <w:rsid w:val="00D035F7"/>
    <w:rsid w:val="00D04CA5"/>
    <w:rsid w:val="00D058AB"/>
    <w:rsid w:val="00D05C09"/>
    <w:rsid w:val="00D05C63"/>
    <w:rsid w:val="00D05D23"/>
    <w:rsid w:val="00D05D64"/>
    <w:rsid w:val="00D05F90"/>
    <w:rsid w:val="00D061C3"/>
    <w:rsid w:val="00D06F9F"/>
    <w:rsid w:val="00D07297"/>
    <w:rsid w:val="00D07708"/>
    <w:rsid w:val="00D07DE0"/>
    <w:rsid w:val="00D11656"/>
    <w:rsid w:val="00D12D74"/>
    <w:rsid w:val="00D1311E"/>
    <w:rsid w:val="00D14539"/>
    <w:rsid w:val="00D145BC"/>
    <w:rsid w:val="00D14640"/>
    <w:rsid w:val="00D151AB"/>
    <w:rsid w:val="00D1613D"/>
    <w:rsid w:val="00D16483"/>
    <w:rsid w:val="00D168DF"/>
    <w:rsid w:val="00D20870"/>
    <w:rsid w:val="00D20CAC"/>
    <w:rsid w:val="00D20CBB"/>
    <w:rsid w:val="00D20D0D"/>
    <w:rsid w:val="00D20F3D"/>
    <w:rsid w:val="00D218B7"/>
    <w:rsid w:val="00D235F9"/>
    <w:rsid w:val="00D24063"/>
    <w:rsid w:val="00D247E5"/>
    <w:rsid w:val="00D248F8"/>
    <w:rsid w:val="00D24C08"/>
    <w:rsid w:val="00D258CC"/>
    <w:rsid w:val="00D25992"/>
    <w:rsid w:val="00D26B6B"/>
    <w:rsid w:val="00D27370"/>
    <w:rsid w:val="00D27BAC"/>
    <w:rsid w:val="00D30016"/>
    <w:rsid w:val="00D3012A"/>
    <w:rsid w:val="00D32081"/>
    <w:rsid w:val="00D32953"/>
    <w:rsid w:val="00D33480"/>
    <w:rsid w:val="00D33922"/>
    <w:rsid w:val="00D33C82"/>
    <w:rsid w:val="00D34C67"/>
    <w:rsid w:val="00D34EA5"/>
    <w:rsid w:val="00D353B3"/>
    <w:rsid w:val="00D356EC"/>
    <w:rsid w:val="00D35A4D"/>
    <w:rsid w:val="00D3644E"/>
    <w:rsid w:val="00D36672"/>
    <w:rsid w:val="00D37100"/>
    <w:rsid w:val="00D371B9"/>
    <w:rsid w:val="00D372BC"/>
    <w:rsid w:val="00D375EA"/>
    <w:rsid w:val="00D402DE"/>
    <w:rsid w:val="00D40DBE"/>
    <w:rsid w:val="00D40EC6"/>
    <w:rsid w:val="00D40F99"/>
    <w:rsid w:val="00D41159"/>
    <w:rsid w:val="00D41849"/>
    <w:rsid w:val="00D41F20"/>
    <w:rsid w:val="00D41FE1"/>
    <w:rsid w:val="00D42CEB"/>
    <w:rsid w:val="00D42D64"/>
    <w:rsid w:val="00D43407"/>
    <w:rsid w:val="00D435BC"/>
    <w:rsid w:val="00D44021"/>
    <w:rsid w:val="00D44859"/>
    <w:rsid w:val="00D44F61"/>
    <w:rsid w:val="00D4528B"/>
    <w:rsid w:val="00D45AEF"/>
    <w:rsid w:val="00D45CBE"/>
    <w:rsid w:val="00D461BF"/>
    <w:rsid w:val="00D461F7"/>
    <w:rsid w:val="00D468BB"/>
    <w:rsid w:val="00D46F57"/>
    <w:rsid w:val="00D4728A"/>
    <w:rsid w:val="00D47E5E"/>
    <w:rsid w:val="00D50DFA"/>
    <w:rsid w:val="00D50ED5"/>
    <w:rsid w:val="00D51D98"/>
    <w:rsid w:val="00D51FFC"/>
    <w:rsid w:val="00D520C2"/>
    <w:rsid w:val="00D52122"/>
    <w:rsid w:val="00D52305"/>
    <w:rsid w:val="00D52368"/>
    <w:rsid w:val="00D5362C"/>
    <w:rsid w:val="00D53DCC"/>
    <w:rsid w:val="00D555EB"/>
    <w:rsid w:val="00D55852"/>
    <w:rsid w:val="00D55953"/>
    <w:rsid w:val="00D55DAA"/>
    <w:rsid w:val="00D56FEB"/>
    <w:rsid w:val="00D572D4"/>
    <w:rsid w:val="00D57A3D"/>
    <w:rsid w:val="00D57C3E"/>
    <w:rsid w:val="00D60E5C"/>
    <w:rsid w:val="00D62606"/>
    <w:rsid w:val="00D62BBA"/>
    <w:rsid w:val="00D654D4"/>
    <w:rsid w:val="00D65C95"/>
    <w:rsid w:val="00D664B5"/>
    <w:rsid w:val="00D66E5C"/>
    <w:rsid w:val="00D67080"/>
    <w:rsid w:val="00D671F3"/>
    <w:rsid w:val="00D67652"/>
    <w:rsid w:val="00D67F43"/>
    <w:rsid w:val="00D7007E"/>
    <w:rsid w:val="00D701C5"/>
    <w:rsid w:val="00D704BE"/>
    <w:rsid w:val="00D714FB"/>
    <w:rsid w:val="00D71C44"/>
    <w:rsid w:val="00D72A64"/>
    <w:rsid w:val="00D72C35"/>
    <w:rsid w:val="00D72D39"/>
    <w:rsid w:val="00D72F2C"/>
    <w:rsid w:val="00D7304B"/>
    <w:rsid w:val="00D73053"/>
    <w:rsid w:val="00D73130"/>
    <w:rsid w:val="00D732CC"/>
    <w:rsid w:val="00D735C5"/>
    <w:rsid w:val="00D73960"/>
    <w:rsid w:val="00D73FBE"/>
    <w:rsid w:val="00D7450F"/>
    <w:rsid w:val="00D74FE6"/>
    <w:rsid w:val="00D75B1B"/>
    <w:rsid w:val="00D75E4A"/>
    <w:rsid w:val="00D760C1"/>
    <w:rsid w:val="00D7636C"/>
    <w:rsid w:val="00D76DA7"/>
    <w:rsid w:val="00D772CB"/>
    <w:rsid w:val="00D774CE"/>
    <w:rsid w:val="00D778F7"/>
    <w:rsid w:val="00D802C7"/>
    <w:rsid w:val="00D813E8"/>
    <w:rsid w:val="00D81CF5"/>
    <w:rsid w:val="00D82266"/>
    <w:rsid w:val="00D82374"/>
    <w:rsid w:val="00D82AF2"/>
    <w:rsid w:val="00D82E35"/>
    <w:rsid w:val="00D832C4"/>
    <w:rsid w:val="00D832D0"/>
    <w:rsid w:val="00D833EA"/>
    <w:rsid w:val="00D83E5A"/>
    <w:rsid w:val="00D83EA5"/>
    <w:rsid w:val="00D84289"/>
    <w:rsid w:val="00D84690"/>
    <w:rsid w:val="00D846C4"/>
    <w:rsid w:val="00D847E7"/>
    <w:rsid w:val="00D84995"/>
    <w:rsid w:val="00D849CC"/>
    <w:rsid w:val="00D85FBA"/>
    <w:rsid w:val="00D86056"/>
    <w:rsid w:val="00D86294"/>
    <w:rsid w:val="00D86AAC"/>
    <w:rsid w:val="00D86CE3"/>
    <w:rsid w:val="00D86FBC"/>
    <w:rsid w:val="00D8777C"/>
    <w:rsid w:val="00D87D5E"/>
    <w:rsid w:val="00D90068"/>
    <w:rsid w:val="00D900D6"/>
    <w:rsid w:val="00D90920"/>
    <w:rsid w:val="00D90B1F"/>
    <w:rsid w:val="00D90CFE"/>
    <w:rsid w:val="00D912F0"/>
    <w:rsid w:val="00D9143E"/>
    <w:rsid w:val="00D91A87"/>
    <w:rsid w:val="00D92435"/>
    <w:rsid w:val="00D92998"/>
    <w:rsid w:val="00D92E9F"/>
    <w:rsid w:val="00D93A31"/>
    <w:rsid w:val="00D93FBA"/>
    <w:rsid w:val="00D943EE"/>
    <w:rsid w:val="00D94C05"/>
    <w:rsid w:val="00D959D5"/>
    <w:rsid w:val="00D97171"/>
    <w:rsid w:val="00D971CF"/>
    <w:rsid w:val="00DA1614"/>
    <w:rsid w:val="00DA1BCE"/>
    <w:rsid w:val="00DA2085"/>
    <w:rsid w:val="00DA25D8"/>
    <w:rsid w:val="00DA28E4"/>
    <w:rsid w:val="00DA3C36"/>
    <w:rsid w:val="00DA43DA"/>
    <w:rsid w:val="00DA4A97"/>
    <w:rsid w:val="00DA5200"/>
    <w:rsid w:val="00DA57B9"/>
    <w:rsid w:val="00DA5937"/>
    <w:rsid w:val="00DA59AA"/>
    <w:rsid w:val="00DA5DE3"/>
    <w:rsid w:val="00DA6632"/>
    <w:rsid w:val="00DA6ED8"/>
    <w:rsid w:val="00DA77E6"/>
    <w:rsid w:val="00DA79EC"/>
    <w:rsid w:val="00DA7A78"/>
    <w:rsid w:val="00DB01EB"/>
    <w:rsid w:val="00DB0780"/>
    <w:rsid w:val="00DB0888"/>
    <w:rsid w:val="00DB0C0E"/>
    <w:rsid w:val="00DB115C"/>
    <w:rsid w:val="00DB1459"/>
    <w:rsid w:val="00DB14D7"/>
    <w:rsid w:val="00DB279C"/>
    <w:rsid w:val="00DB2E8C"/>
    <w:rsid w:val="00DB2F79"/>
    <w:rsid w:val="00DB32DB"/>
    <w:rsid w:val="00DB340F"/>
    <w:rsid w:val="00DB3D80"/>
    <w:rsid w:val="00DB415F"/>
    <w:rsid w:val="00DB420F"/>
    <w:rsid w:val="00DB4306"/>
    <w:rsid w:val="00DB46D8"/>
    <w:rsid w:val="00DB4ED3"/>
    <w:rsid w:val="00DB4F00"/>
    <w:rsid w:val="00DB5119"/>
    <w:rsid w:val="00DB572B"/>
    <w:rsid w:val="00DB5FC8"/>
    <w:rsid w:val="00DB6868"/>
    <w:rsid w:val="00DB6BE4"/>
    <w:rsid w:val="00DB6E52"/>
    <w:rsid w:val="00DB7632"/>
    <w:rsid w:val="00DC06D1"/>
    <w:rsid w:val="00DC0969"/>
    <w:rsid w:val="00DC0C5E"/>
    <w:rsid w:val="00DC0C69"/>
    <w:rsid w:val="00DC0DED"/>
    <w:rsid w:val="00DC11B6"/>
    <w:rsid w:val="00DC15A7"/>
    <w:rsid w:val="00DC2458"/>
    <w:rsid w:val="00DC2867"/>
    <w:rsid w:val="00DC30C6"/>
    <w:rsid w:val="00DC36C3"/>
    <w:rsid w:val="00DC373E"/>
    <w:rsid w:val="00DC3F15"/>
    <w:rsid w:val="00DC4F5D"/>
    <w:rsid w:val="00DC5088"/>
    <w:rsid w:val="00DC5221"/>
    <w:rsid w:val="00DC62E6"/>
    <w:rsid w:val="00DC7763"/>
    <w:rsid w:val="00DC7FEE"/>
    <w:rsid w:val="00DD06CC"/>
    <w:rsid w:val="00DD1059"/>
    <w:rsid w:val="00DD1586"/>
    <w:rsid w:val="00DD1752"/>
    <w:rsid w:val="00DD1A85"/>
    <w:rsid w:val="00DD1EED"/>
    <w:rsid w:val="00DD22A5"/>
    <w:rsid w:val="00DD246F"/>
    <w:rsid w:val="00DD289A"/>
    <w:rsid w:val="00DD294E"/>
    <w:rsid w:val="00DD2B81"/>
    <w:rsid w:val="00DD2D4C"/>
    <w:rsid w:val="00DD302B"/>
    <w:rsid w:val="00DD3BC3"/>
    <w:rsid w:val="00DD4520"/>
    <w:rsid w:val="00DD463F"/>
    <w:rsid w:val="00DD495B"/>
    <w:rsid w:val="00DD4CC1"/>
    <w:rsid w:val="00DD4EA5"/>
    <w:rsid w:val="00DD5350"/>
    <w:rsid w:val="00DD5630"/>
    <w:rsid w:val="00DD5D96"/>
    <w:rsid w:val="00DD6189"/>
    <w:rsid w:val="00DD69DE"/>
    <w:rsid w:val="00DD6A54"/>
    <w:rsid w:val="00DD73A1"/>
    <w:rsid w:val="00DD7EC6"/>
    <w:rsid w:val="00DE08AA"/>
    <w:rsid w:val="00DE1750"/>
    <w:rsid w:val="00DE1D98"/>
    <w:rsid w:val="00DE3B7B"/>
    <w:rsid w:val="00DE466D"/>
    <w:rsid w:val="00DE51A7"/>
    <w:rsid w:val="00DE541D"/>
    <w:rsid w:val="00DE56DE"/>
    <w:rsid w:val="00DE5C9A"/>
    <w:rsid w:val="00DE69CB"/>
    <w:rsid w:val="00DE703D"/>
    <w:rsid w:val="00DE7062"/>
    <w:rsid w:val="00DE7F6F"/>
    <w:rsid w:val="00DF033E"/>
    <w:rsid w:val="00DF0DCD"/>
    <w:rsid w:val="00DF1A0C"/>
    <w:rsid w:val="00DF1B82"/>
    <w:rsid w:val="00DF1BD5"/>
    <w:rsid w:val="00DF1CEB"/>
    <w:rsid w:val="00DF1DCC"/>
    <w:rsid w:val="00DF20E8"/>
    <w:rsid w:val="00DF22F6"/>
    <w:rsid w:val="00DF27AD"/>
    <w:rsid w:val="00DF3AFA"/>
    <w:rsid w:val="00DF3ED4"/>
    <w:rsid w:val="00DF3FD4"/>
    <w:rsid w:val="00DF42BB"/>
    <w:rsid w:val="00DF457F"/>
    <w:rsid w:val="00DF50B5"/>
    <w:rsid w:val="00DF5A5D"/>
    <w:rsid w:val="00DF614E"/>
    <w:rsid w:val="00DF6209"/>
    <w:rsid w:val="00DF66E7"/>
    <w:rsid w:val="00DF6FA7"/>
    <w:rsid w:val="00DF76F9"/>
    <w:rsid w:val="00DF7E05"/>
    <w:rsid w:val="00E00A9C"/>
    <w:rsid w:val="00E00B72"/>
    <w:rsid w:val="00E01583"/>
    <w:rsid w:val="00E0272C"/>
    <w:rsid w:val="00E03725"/>
    <w:rsid w:val="00E03C09"/>
    <w:rsid w:val="00E03C1B"/>
    <w:rsid w:val="00E04665"/>
    <w:rsid w:val="00E04745"/>
    <w:rsid w:val="00E04748"/>
    <w:rsid w:val="00E04E51"/>
    <w:rsid w:val="00E05445"/>
    <w:rsid w:val="00E05EB1"/>
    <w:rsid w:val="00E076F0"/>
    <w:rsid w:val="00E078E6"/>
    <w:rsid w:val="00E07CE4"/>
    <w:rsid w:val="00E10445"/>
    <w:rsid w:val="00E10492"/>
    <w:rsid w:val="00E10654"/>
    <w:rsid w:val="00E10DF1"/>
    <w:rsid w:val="00E120A5"/>
    <w:rsid w:val="00E12127"/>
    <w:rsid w:val="00E1222F"/>
    <w:rsid w:val="00E12C79"/>
    <w:rsid w:val="00E137C9"/>
    <w:rsid w:val="00E144E2"/>
    <w:rsid w:val="00E14EE5"/>
    <w:rsid w:val="00E15306"/>
    <w:rsid w:val="00E1593C"/>
    <w:rsid w:val="00E15E7F"/>
    <w:rsid w:val="00E162DD"/>
    <w:rsid w:val="00E16650"/>
    <w:rsid w:val="00E16835"/>
    <w:rsid w:val="00E16FDC"/>
    <w:rsid w:val="00E1709C"/>
    <w:rsid w:val="00E17901"/>
    <w:rsid w:val="00E179BF"/>
    <w:rsid w:val="00E17D61"/>
    <w:rsid w:val="00E17F77"/>
    <w:rsid w:val="00E2019A"/>
    <w:rsid w:val="00E2028E"/>
    <w:rsid w:val="00E2034E"/>
    <w:rsid w:val="00E2158B"/>
    <w:rsid w:val="00E219BF"/>
    <w:rsid w:val="00E227E4"/>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304F1"/>
    <w:rsid w:val="00E320C7"/>
    <w:rsid w:val="00E3240E"/>
    <w:rsid w:val="00E32C24"/>
    <w:rsid w:val="00E334C4"/>
    <w:rsid w:val="00E3356C"/>
    <w:rsid w:val="00E3371E"/>
    <w:rsid w:val="00E34A0D"/>
    <w:rsid w:val="00E34BE5"/>
    <w:rsid w:val="00E34D07"/>
    <w:rsid w:val="00E350D4"/>
    <w:rsid w:val="00E354EE"/>
    <w:rsid w:val="00E358EE"/>
    <w:rsid w:val="00E36248"/>
    <w:rsid w:val="00E36427"/>
    <w:rsid w:val="00E36A68"/>
    <w:rsid w:val="00E373C8"/>
    <w:rsid w:val="00E37504"/>
    <w:rsid w:val="00E377A4"/>
    <w:rsid w:val="00E403BB"/>
    <w:rsid w:val="00E432BB"/>
    <w:rsid w:val="00E4359C"/>
    <w:rsid w:val="00E4380F"/>
    <w:rsid w:val="00E4389E"/>
    <w:rsid w:val="00E43D3B"/>
    <w:rsid w:val="00E44336"/>
    <w:rsid w:val="00E44550"/>
    <w:rsid w:val="00E44A8F"/>
    <w:rsid w:val="00E451C4"/>
    <w:rsid w:val="00E45776"/>
    <w:rsid w:val="00E45C9D"/>
    <w:rsid w:val="00E46DCB"/>
    <w:rsid w:val="00E46FD2"/>
    <w:rsid w:val="00E47053"/>
    <w:rsid w:val="00E50277"/>
    <w:rsid w:val="00E5100D"/>
    <w:rsid w:val="00E51CBC"/>
    <w:rsid w:val="00E52360"/>
    <w:rsid w:val="00E5263A"/>
    <w:rsid w:val="00E5299F"/>
    <w:rsid w:val="00E53D1E"/>
    <w:rsid w:val="00E544EB"/>
    <w:rsid w:val="00E549CC"/>
    <w:rsid w:val="00E54B85"/>
    <w:rsid w:val="00E557D2"/>
    <w:rsid w:val="00E55862"/>
    <w:rsid w:val="00E558A2"/>
    <w:rsid w:val="00E56755"/>
    <w:rsid w:val="00E56AF1"/>
    <w:rsid w:val="00E56C48"/>
    <w:rsid w:val="00E56E5C"/>
    <w:rsid w:val="00E57284"/>
    <w:rsid w:val="00E605AC"/>
    <w:rsid w:val="00E6114C"/>
    <w:rsid w:val="00E6116F"/>
    <w:rsid w:val="00E61D97"/>
    <w:rsid w:val="00E62F66"/>
    <w:rsid w:val="00E6370C"/>
    <w:rsid w:val="00E6383D"/>
    <w:rsid w:val="00E63ABF"/>
    <w:rsid w:val="00E63FFC"/>
    <w:rsid w:val="00E647B8"/>
    <w:rsid w:val="00E64E54"/>
    <w:rsid w:val="00E65041"/>
    <w:rsid w:val="00E6598E"/>
    <w:rsid w:val="00E65C7E"/>
    <w:rsid w:val="00E6619B"/>
    <w:rsid w:val="00E662A5"/>
    <w:rsid w:val="00E666F1"/>
    <w:rsid w:val="00E66832"/>
    <w:rsid w:val="00E66B38"/>
    <w:rsid w:val="00E67153"/>
    <w:rsid w:val="00E672B4"/>
    <w:rsid w:val="00E677F3"/>
    <w:rsid w:val="00E67B42"/>
    <w:rsid w:val="00E67CBD"/>
    <w:rsid w:val="00E67D91"/>
    <w:rsid w:val="00E70385"/>
    <w:rsid w:val="00E70C4B"/>
    <w:rsid w:val="00E70D29"/>
    <w:rsid w:val="00E71C7E"/>
    <w:rsid w:val="00E71ED9"/>
    <w:rsid w:val="00E71F6E"/>
    <w:rsid w:val="00E73202"/>
    <w:rsid w:val="00E73308"/>
    <w:rsid w:val="00E7379A"/>
    <w:rsid w:val="00E74B3E"/>
    <w:rsid w:val="00E74C22"/>
    <w:rsid w:val="00E7504D"/>
    <w:rsid w:val="00E75612"/>
    <w:rsid w:val="00E7742D"/>
    <w:rsid w:val="00E77933"/>
    <w:rsid w:val="00E77DEC"/>
    <w:rsid w:val="00E8050F"/>
    <w:rsid w:val="00E8059A"/>
    <w:rsid w:val="00E807F9"/>
    <w:rsid w:val="00E80868"/>
    <w:rsid w:val="00E818A2"/>
    <w:rsid w:val="00E8225A"/>
    <w:rsid w:val="00E82AA7"/>
    <w:rsid w:val="00E82FB8"/>
    <w:rsid w:val="00E830F8"/>
    <w:rsid w:val="00E83127"/>
    <w:rsid w:val="00E8364A"/>
    <w:rsid w:val="00E8377D"/>
    <w:rsid w:val="00E83D2D"/>
    <w:rsid w:val="00E8439B"/>
    <w:rsid w:val="00E8447A"/>
    <w:rsid w:val="00E85003"/>
    <w:rsid w:val="00E8570E"/>
    <w:rsid w:val="00E8637E"/>
    <w:rsid w:val="00E86406"/>
    <w:rsid w:val="00E90117"/>
    <w:rsid w:val="00E9018B"/>
    <w:rsid w:val="00E902A9"/>
    <w:rsid w:val="00E91129"/>
    <w:rsid w:val="00E918C1"/>
    <w:rsid w:val="00E91A3C"/>
    <w:rsid w:val="00E91E0A"/>
    <w:rsid w:val="00E92105"/>
    <w:rsid w:val="00E92BC9"/>
    <w:rsid w:val="00E9331F"/>
    <w:rsid w:val="00E93E20"/>
    <w:rsid w:val="00E93ED5"/>
    <w:rsid w:val="00E943A0"/>
    <w:rsid w:val="00E9456E"/>
    <w:rsid w:val="00E9675F"/>
    <w:rsid w:val="00E969F5"/>
    <w:rsid w:val="00E96B2B"/>
    <w:rsid w:val="00E96FFE"/>
    <w:rsid w:val="00E9762F"/>
    <w:rsid w:val="00EA0336"/>
    <w:rsid w:val="00EA0521"/>
    <w:rsid w:val="00EA0A65"/>
    <w:rsid w:val="00EA0D45"/>
    <w:rsid w:val="00EA11EB"/>
    <w:rsid w:val="00EA1E1C"/>
    <w:rsid w:val="00EA267E"/>
    <w:rsid w:val="00EA2EBD"/>
    <w:rsid w:val="00EA3889"/>
    <w:rsid w:val="00EA426B"/>
    <w:rsid w:val="00EA4819"/>
    <w:rsid w:val="00EA4843"/>
    <w:rsid w:val="00EA536D"/>
    <w:rsid w:val="00EA5F81"/>
    <w:rsid w:val="00EA61A4"/>
    <w:rsid w:val="00EA6AFD"/>
    <w:rsid w:val="00EA6E6E"/>
    <w:rsid w:val="00EA7216"/>
    <w:rsid w:val="00EA74A6"/>
    <w:rsid w:val="00EA78A7"/>
    <w:rsid w:val="00EA7FD2"/>
    <w:rsid w:val="00EB01DA"/>
    <w:rsid w:val="00EB0960"/>
    <w:rsid w:val="00EB13A9"/>
    <w:rsid w:val="00EB1809"/>
    <w:rsid w:val="00EB198F"/>
    <w:rsid w:val="00EB26CF"/>
    <w:rsid w:val="00EB2B78"/>
    <w:rsid w:val="00EB2D9E"/>
    <w:rsid w:val="00EB41AD"/>
    <w:rsid w:val="00EB528A"/>
    <w:rsid w:val="00EB63FF"/>
    <w:rsid w:val="00EB64A5"/>
    <w:rsid w:val="00EB6658"/>
    <w:rsid w:val="00EB6987"/>
    <w:rsid w:val="00EB6F8F"/>
    <w:rsid w:val="00EB7691"/>
    <w:rsid w:val="00EB7A95"/>
    <w:rsid w:val="00EC0247"/>
    <w:rsid w:val="00EC03C4"/>
    <w:rsid w:val="00EC216D"/>
    <w:rsid w:val="00EC2A75"/>
    <w:rsid w:val="00EC2AD1"/>
    <w:rsid w:val="00EC39C4"/>
    <w:rsid w:val="00EC3B87"/>
    <w:rsid w:val="00EC3F75"/>
    <w:rsid w:val="00EC5C79"/>
    <w:rsid w:val="00EC5DA3"/>
    <w:rsid w:val="00EC6949"/>
    <w:rsid w:val="00EC6FA0"/>
    <w:rsid w:val="00EC7012"/>
    <w:rsid w:val="00EC7EF9"/>
    <w:rsid w:val="00EC7F1A"/>
    <w:rsid w:val="00ED0374"/>
    <w:rsid w:val="00ED0D4E"/>
    <w:rsid w:val="00ED1352"/>
    <w:rsid w:val="00ED19F2"/>
    <w:rsid w:val="00ED1B61"/>
    <w:rsid w:val="00ED2C24"/>
    <w:rsid w:val="00ED2F82"/>
    <w:rsid w:val="00ED3A22"/>
    <w:rsid w:val="00ED3E69"/>
    <w:rsid w:val="00ED43F0"/>
    <w:rsid w:val="00ED4771"/>
    <w:rsid w:val="00ED4C63"/>
    <w:rsid w:val="00ED5259"/>
    <w:rsid w:val="00ED5E90"/>
    <w:rsid w:val="00ED660B"/>
    <w:rsid w:val="00ED6709"/>
    <w:rsid w:val="00ED7DDD"/>
    <w:rsid w:val="00EE064B"/>
    <w:rsid w:val="00EE09D7"/>
    <w:rsid w:val="00EE0B94"/>
    <w:rsid w:val="00EE15F7"/>
    <w:rsid w:val="00EE2491"/>
    <w:rsid w:val="00EE3375"/>
    <w:rsid w:val="00EE365F"/>
    <w:rsid w:val="00EE3832"/>
    <w:rsid w:val="00EE3B08"/>
    <w:rsid w:val="00EE511C"/>
    <w:rsid w:val="00EE5665"/>
    <w:rsid w:val="00EE63C9"/>
    <w:rsid w:val="00EE6B51"/>
    <w:rsid w:val="00EF0386"/>
    <w:rsid w:val="00EF05A6"/>
    <w:rsid w:val="00EF1335"/>
    <w:rsid w:val="00EF18AB"/>
    <w:rsid w:val="00EF200A"/>
    <w:rsid w:val="00EF2395"/>
    <w:rsid w:val="00EF2C8F"/>
    <w:rsid w:val="00EF2C98"/>
    <w:rsid w:val="00EF3284"/>
    <w:rsid w:val="00EF39B4"/>
    <w:rsid w:val="00EF3B41"/>
    <w:rsid w:val="00EF3FB0"/>
    <w:rsid w:val="00EF43B3"/>
    <w:rsid w:val="00EF4688"/>
    <w:rsid w:val="00EF4B39"/>
    <w:rsid w:val="00EF4F11"/>
    <w:rsid w:val="00EF5008"/>
    <w:rsid w:val="00EF524D"/>
    <w:rsid w:val="00EF5E6A"/>
    <w:rsid w:val="00F0028D"/>
    <w:rsid w:val="00F00BD2"/>
    <w:rsid w:val="00F01A9A"/>
    <w:rsid w:val="00F01EFA"/>
    <w:rsid w:val="00F024BA"/>
    <w:rsid w:val="00F03D0A"/>
    <w:rsid w:val="00F03DA4"/>
    <w:rsid w:val="00F03FAE"/>
    <w:rsid w:val="00F04111"/>
    <w:rsid w:val="00F049A5"/>
    <w:rsid w:val="00F05308"/>
    <w:rsid w:val="00F0632C"/>
    <w:rsid w:val="00F10360"/>
    <w:rsid w:val="00F14ABB"/>
    <w:rsid w:val="00F150B0"/>
    <w:rsid w:val="00F1672E"/>
    <w:rsid w:val="00F17D7F"/>
    <w:rsid w:val="00F2003E"/>
    <w:rsid w:val="00F20220"/>
    <w:rsid w:val="00F20677"/>
    <w:rsid w:val="00F20FBD"/>
    <w:rsid w:val="00F211F1"/>
    <w:rsid w:val="00F21741"/>
    <w:rsid w:val="00F217C9"/>
    <w:rsid w:val="00F21F8F"/>
    <w:rsid w:val="00F22133"/>
    <w:rsid w:val="00F22428"/>
    <w:rsid w:val="00F227FA"/>
    <w:rsid w:val="00F22926"/>
    <w:rsid w:val="00F2339E"/>
    <w:rsid w:val="00F23E96"/>
    <w:rsid w:val="00F23F02"/>
    <w:rsid w:val="00F24D5E"/>
    <w:rsid w:val="00F26096"/>
    <w:rsid w:val="00F26133"/>
    <w:rsid w:val="00F261D8"/>
    <w:rsid w:val="00F27129"/>
    <w:rsid w:val="00F278B0"/>
    <w:rsid w:val="00F30772"/>
    <w:rsid w:val="00F3079E"/>
    <w:rsid w:val="00F308FD"/>
    <w:rsid w:val="00F30BEF"/>
    <w:rsid w:val="00F30C75"/>
    <w:rsid w:val="00F310A5"/>
    <w:rsid w:val="00F315E6"/>
    <w:rsid w:val="00F3196E"/>
    <w:rsid w:val="00F31E1F"/>
    <w:rsid w:val="00F322A0"/>
    <w:rsid w:val="00F323A1"/>
    <w:rsid w:val="00F324AF"/>
    <w:rsid w:val="00F3254E"/>
    <w:rsid w:val="00F326EF"/>
    <w:rsid w:val="00F330D3"/>
    <w:rsid w:val="00F3330E"/>
    <w:rsid w:val="00F34920"/>
    <w:rsid w:val="00F35631"/>
    <w:rsid w:val="00F3578F"/>
    <w:rsid w:val="00F35D32"/>
    <w:rsid w:val="00F367C2"/>
    <w:rsid w:val="00F376A6"/>
    <w:rsid w:val="00F37F61"/>
    <w:rsid w:val="00F41240"/>
    <w:rsid w:val="00F4193A"/>
    <w:rsid w:val="00F41962"/>
    <w:rsid w:val="00F42039"/>
    <w:rsid w:val="00F42194"/>
    <w:rsid w:val="00F4219A"/>
    <w:rsid w:val="00F42336"/>
    <w:rsid w:val="00F4268A"/>
    <w:rsid w:val="00F432B4"/>
    <w:rsid w:val="00F438E3"/>
    <w:rsid w:val="00F43B29"/>
    <w:rsid w:val="00F43C89"/>
    <w:rsid w:val="00F43DBF"/>
    <w:rsid w:val="00F43ED3"/>
    <w:rsid w:val="00F45369"/>
    <w:rsid w:val="00F45757"/>
    <w:rsid w:val="00F4681A"/>
    <w:rsid w:val="00F4706F"/>
    <w:rsid w:val="00F50435"/>
    <w:rsid w:val="00F505F2"/>
    <w:rsid w:val="00F507CE"/>
    <w:rsid w:val="00F5094C"/>
    <w:rsid w:val="00F50A20"/>
    <w:rsid w:val="00F50A2F"/>
    <w:rsid w:val="00F50A85"/>
    <w:rsid w:val="00F50B82"/>
    <w:rsid w:val="00F5154D"/>
    <w:rsid w:val="00F519D8"/>
    <w:rsid w:val="00F52542"/>
    <w:rsid w:val="00F52621"/>
    <w:rsid w:val="00F52B9F"/>
    <w:rsid w:val="00F55104"/>
    <w:rsid w:val="00F551FD"/>
    <w:rsid w:val="00F55240"/>
    <w:rsid w:val="00F55578"/>
    <w:rsid w:val="00F55CC1"/>
    <w:rsid w:val="00F5640E"/>
    <w:rsid w:val="00F56D02"/>
    <w:rsid w:val="00F572CD"/>
    <w:rsid w:val="00F578E4"/>
    <w:rsid w:val="00F57B16"/>
    <w:rsid w:val="00F6068B"/>
    <w:rsid w:val="00F60A36"/>
    <w:rsid w:val="00F62316"/>
    <w:rsid w:val="00F626EE"/>
    <w:rsid w:val="00F62FF4"/>
    <w:rsid w:val="00F63DF7"/>
    <w:rsid w:val="00F65206"/>
    <w:rsid w:val="00F65989"/>
    <w:rsid w:val="00F65CFE"/>
    <w:rsid w:val="00F65F33"/>
    <w:rsid w:val="00F6600D"/>
    <w:rsid w:val="00F66C64"/>
    <w:rsid w:val="00F66D9A"/>
    <w:rsid w:val="00F673B2"/>
    <w:rsid w:val="00F67896"/>
    <w:rsid w:val="00F7010B"/>
    <w:rsid w:val="00F70BA3"/>
    <w:rsid w:val="00F70DD7"/>
    <w:rsid w:val="00F71A28"/>
    <w:rsid w:val="00F7229B"/>
    <w:rsid w:val="00F7290A"/>
    <w:rsid w:val="00F735F6"/>
    <w:rsid w:val="00F73633"/>
    <w:rsid w:val="00F73A9B"/>
    <w:rsid w:val="00F73C54"/>
    <w:rsid w:val="00F74447"/>
    <w:rsid w:val="00F74808"/>
    <w:rsid w:val="00F759AF"/>
    <w:rsid w:val="00F75FA1"/>
    <w:rsid w:val="00F7626D"/>
    <w:rsid w:val="00F76578"/>
    <w:rsid w:val="00F7743B"/>
    <w:rsid w:val="00F779A8"/>
    <w:rsid w:val="00F77B6E"/>
    <w:rsid w:val="00F80762"/>
    <w:rsid w:val="00F81504"/>
    <w:rsid w:val="00F82444"/>
    <w:rsid w:val="00F8249E"/>
    <w:rsid w:val="00F82545"/>
    <w:rsid w:val="00F82EA3"/>
    <w:rsid w:val="00F8380B"/>
    <w:rsid w:val="00F84321"/>
    <w:rsid w:val="00F8437F"/>
    <w:rsid w:val="00F84801"/>
    <w:rsid w:val="00F84AC9"/>
    <w:rsid w:val="00F84BCC"/>
    <w:rsid w:val="00F861E0"/>
    <w:rsid w:val="00F86673"/>
    <w:rsid w:val="00F870AA"/>
    <w:rsid w:val="00F87687"/>
    <w:rsid w:val="00F87B37"/>
    <w:rsid w:val="00F87EA7"/>
    <w:rsid w:val="00F90F99"/>
    <w:rsid w:val="00F91BF1"/>
    <w:rsid w:val="00F92123"/>
    <w:rsid w:val="00F92ABF"/>
    <w:rsid w:val="00F92E9C"/>
    <w:rsid w:val="00F93471"/>
    <w:rsid w:val="00F9411F"/>
    <w:rsid w:val="00F94B33"/>
    <w:rsid w:val="00F9529C"/>
    <w:rsid w:val="00F9539E"/>
    <w:rsid w:val="00F95BF4"/>
    <w:rsid w:val="00F95D3B"/>
    <w:rsid w:val="00F963A3"/>
    <w:rsid w:val="00F97FFA"/>
    <w:rsid w:val="00FA0497"/>
    <w:rsid w:val="00FA078F"/>
    <w:rsid w:val="00FA17FE"/>
    <w:rsid w:val="00FA1EAC"/>
    <w:rsid w:val="00FA2492"/>
    <w:rsid w:val="00FA24BF"/>
    <w:rsid w:val="00FA2B3C"/>
    <w:rsid w:val="00FA2F75"/>
    <w:rsid w:val="00FA32C1"/>
    <w:rsid w:val="00FA3336"/>
    <w:rsid w:val="00FA354D"/>
    <w:rsid w:val="00FA399C"/>
    <w:rsid w:val="00FA508A"/>
    <w:rsid w:val="00FA52A3"/>
    <w:rsid w:val="00FA5A0C"/>
    <w:rsid w:val="00FA5C1B"/>
    <w:rsid w:val="00FA670E"/>
    <w:rsid w:val="00FA6791"/>
    <w:rsid w:val="00FA6806"/>
    <w:rsid w:val="00FA71FC"/>
    <w:rsid w:val="00FA7278"/>
    <w:rsid w:val="00FA7428"/>
    <w:rsid w:val="00FA7985"/>
    <w:rsid w:val="00FA7BD8"/>
    <w:rsid w:val="00FB0238"/>
    <w:rsid w:val="00FB1178"/>
    <w:rsid w:val="00FB149A"/>
    <w:rsid w:val="00FB16DD"/>
    <w:rsid w:val="00FB184B"/>
    <w:rsid w:val="00FB1B45"/>
    <w:rsid w:val="00FB21C0"/>
    <w:rsid w:val="00FB25FA"/>
    <w:rsid w:val="00FB299E"/>
    <w:rsid w:val="00FB39CC"/>
    <w:rsid w:val="00FB483D"/>
    <w:rsid w:val="00FB48DE"/>
    <w:rsid w:val="00FB5CD2"/>
    <w:rsid w:val="00FB6014"/>
    <w:rsid w:val="00FB659A"/>
    <w:rsid w:val="00FB7259"/>
    <w:rsid w:val="00FB756B"/>
    <w:rsid w:val="00FB75D1"/>
    <w:rsid w:val="00FC1063"/>
    <w:rsid w:val="00FC2942"/>
    <w:rsid w:val="00FC3543"/>
    <w:rsid w:val="00FC3E4A"/>
    <w:rsid w:val="00FC3F89"/>
    <w:rsid w:val="00FC417B"/>
    <w:rsid w:val="00FC4773"/>
    <w:rsid w:val="00FC4EBC"/>
    <w:rsid w:val="00FC50BD"/>
    <w:rsid w:val="00FC5731"/>
    <w:rsid w:val="00FC5921"/>
    <w:rsid w:val="00FC5926"/>
    <w:rsid w:val="00FC64DB"/>
    <w:rsid w:val="00FC6CAC"/>
    <w:rsid w:val="00FC6CCF"/>
    <w:rsid w:val="00FC715B"/>
    <w:rsid w:val="00FC7D4D"/>
    <w:rsid w:val="00FD033F"/>
    <w:rsid w:val="00FD0355"/>
    <w:rsid w:val="00FD0643"/>
    <w:rsid w:val="00FD0A59"/>
    <w:rsid w:val="00FD205F"/>
    <w:rsid w:val="00FD2365"/>
    <w:rsid w:val="00FD2463"/>
    <w:rsid w:val="00FD2CE4"/>
    <w:rsid w:val="00FD2FDD"/>
    <w:rsid w:val="00FD32D6"/>
    <w:rsid w:val="00FD3448"/>
    <w:rsid w:val="00FD3508"/>
    <w:rsid w:val="00FD4FAF"/>
    <w:rsid w:val="00FD5080"/>
    <w:rsid w:val="00FD64E2"/>
    <w:rsid w:val="00FD651D"/>
    <w:rsid w:val="00FD6628"/>
    <w:rsid w:val="00FD6947"/>
    <w:rsid w:val="00FD694B"/>
    <w:rsid w:val="00FD6C91"/>
    <w:rsid w:val="00FD7DDA"/>
    <w:rsid w:val="00FE03AA"/>
    <w:rsid w:val="00FE164A"/>
    <w:rsid w:val="00FE1EF9"/>
    <w:rsid w:val="00FE21DD"/>
    <w:rsid w:val="00FE2FAA"/>
    <w:rsid w:val="00FE3B97"/>
    <w:rsid w:val="00FE418E"/>
    <w:rsid w:val="00FE5A03"/>
    <w:rsid w:val="00FE6281"/>
    <w:rsid w:val="00FE6493"/>
    <w:rsid w:val="00FE651B"/>
    <w:rsid w:val="00FF0547"/>
    <w:rsid w:val="00FF07B1"/>
    <w:rsid w:val="00FF18A5"/>
    <w:rsid w:val="00FF29AB"/>
    <w:rsid w:val="00FF36C9"/>
    <w:rsid w:val="00FF36DF"/>
    <w:rsid w:val="00FF456C"/>
    <w:rsid w:val="00FF57A4"/>
    <w:rsid w:val="00FF6A67"/>
    <w:rsid w:val="00FF7222"/>
    <w:rsid w:val="00FF74A8"/>
    <w:rsid w:val="00FF75D1"/>
    <w:rsid w:val="00FF78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4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0111357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182092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4961670">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31768719">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798249">
      <w:bodyDiv w:val="1"/>
      <w:marLeft w:val="0"/>
      <w:marRight w:val="0"/>
      <w:marTop w:val="0"/>
      <w:marBottom w:val="0"/>
      <w:divBdr>
        <w:top w:val="none" w:sz="0" w:space="0" w:color="auto"/>
        <w:left w:val="none" w:sz="0" w:space="0" w:color="auto"/>
        <w:bottom w:val="none" w:sz="0" w:space="0" w:color="auto"/>
        <w:right w:val="none" w:sz="0" w:space="0" w:color="auto"/>
      </w:divBdr>
    </w:div>
    <w:div w:id="1472091128">
      <w:bodyDiv w:val="1"/>
      <w:marLeft w:val="0"/>
      <w:marRight w:val="0"/>
      <w:marTop w:val="0"/>
      <w:marBottom w:val="0"/>
      <w:divBdr>
        <w:top w:val="none" w:sz="0" w:space="0" w:color="auto"/>
        <w:left w:val="none" w:sz="0" w:space="0" w:color="auto"/>
        <w:bottom w:val="none" w:sz="0" w:space="0" w:color="auto"/>
        <w:right w:val="none" w:sz="0" w:space="0" w:color="auto"/>
      </w:divBdr>
    </w:div>
    <w:div w:id="1498375623">
      <w:bodyDiv w:val="1"/>
      <w:marLeft w:val="0"/>
      <w:marRight w:val="0"/>
      <w:marTop w:val="0"/>
      <w:marBottom w:val="0"/>
      <w:divBdr>
        <w:top w:val="none" w:sz="0" w:space="0" w:color="auto"/>
        <w:left w:val="none" w:sz="0" w:space="0" w:color="auto"/>
        <w:bottom w:val="none" w:sz="0" w:space="0" w:color="auto"/>
        <w:right w:val="none" w:sz="0" w:space="0" w:color="auto"/>
      </w:divBdr>
    </w:div>
    <w:div w:id="1510869718">
      <w:bodyDiv w:val="1"/>
      <w:marLeft w:val="0"/>
      <w:marRight w:val="0"/>
      <w:marTop w:val="0"/>
      <w:marBottom w:val="0"/>
      <w:divBdr>
        <w:top w:val="none" w:sz="0" w:space="0" w:color="auto"/>
        <w:left w:val="none" w:sz="0" w:space="0" w:color="auto"/>
        <w:bottom w:val="none" w:sz="0" w:space="0" w:color="auto"/>
        <w:right w:val="none" w:sz="0" w:space="0" w:color="auto"/>
      </w:divBdr>
    </w:div>
    <w:div w:id="1550023537">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12875239">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42031785">
      <w:bodyDiv w:val="1"/>
      <w:marLeft w:val="0"/>
      <w:marRight w:val="0"/>
      <w:marTop w:val="0"/>
      <w:marBottom w:val="0"/>
      <w:divBdr>
        <w:top w:val="none" w:sz="0" w:space="0" w:color="auto"/>
        <w:left w:val="none" w:sz="0" w:space="0" w:color="auto"/>
        <w:bottom w:val="none" w:sz="0" w:space="0" w:color="auto"/>
        <w:right w:val="none" w:sz="0" w:space="0" w:color="auto"/>
      </w:divBdr>
    </w:div>
    <w:div w:id="1958828883">
      <w:bodyDiv w:val="1"/>
      <w:marLeft w:val="0"/>
      <w:marRight w:val="0"/>
      <w:marTop w:val="0"/>
      <w:marBottom w:val="0"/>
      <w:divBdr>
        <w:top w:val="none" w:sz="0" w:space="0" w:color="auto"/>
        <w:left w:val="none" w:sz="0" w:space="0" w:color="auto"/>
        <w:bottom w:val="none" w:sz="0" w:space="0" w:color="auto"/>
        <w:right w:val="none" w:sz="0" w:space="0" w:color="auto"/>
      </w:divBdr>
    </w:div>
    <w:div w:id="2001082088">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i-erik.sunell@ericsson.com" TargetMode="External"/><Relationship Id="rId18" Type="http://schemas.openxmlformats.org/officeDocument/2006/relationships/hyperlink" Target="mailto:marta.m.tarradell@intel.com" TargetMode="External"/><Relationship Id="rId26" Type="http://schemas.openxmlformats.org/officeDocument/2006/relationships/hyperlink" Target="mailto:sergio.parolari@zte.com.cn" TargetMode="External"/><Relationship Id="rId39" Type="http://schemas.openxmlformats.org/officeDocument/2006/relationships/hyperlink" Target="ftp://ftp.3gpp.org/tsg_ran/WG2_RL2/TSGR2_92/Docs/R2-156957.zip" TargetMode="External"/><Relationship Id="rId21" Type="http://schemas.openxmlformats.org/officeDocument/2006/relationships/hyperlink" Target="mailto:jarkko.t.koskela@nokia.com" TargetMode="External"/><Relationship Id="rId34" Type="http://schemas.openxmlformats.org/officeDocument/2006/relationships/hyperlink" Target="ftp://ftp.3gpp.org/tsg_ran/WG2_RL2/TSGR2_92/Docs/R2-157064.zip" TargetMode="External"/><Relationship Id="rId42" Type="http://schemas.openxmlformats.org/officeDocument/2006/relationships/image" Target="media/image2.wmf"/><Relationship Id="rId47" Type="http://schemas.openxmlformats.org/officeDocument/2006/relationships/image" Target="media/image3.wmf"/><Relationship Id="rId50" Type="http://schemas.openxmlformats.org/officeDocument/2006/relationships/image" Target="media/image6.wmf"/><Relationship Id="rId55" Type="http://schemas.openxmlformats.org/officeDocument/2006/relationships/oleObject" Target="embeddings/oleObject5.bin"/><Relationship Id="rId63" Type="http://schemas.openxmlformats.org/officeDocument/2006/relationships/hyperlink" Target="ftp://ftp.3gpp.org/tsg_ran/WG2_RL2/TSGR2_92/Docs/R2-156330.zip" TargetMode="External"/><Relationship Id="rId68" Type="http://schemas.openxmlformats.org/officeDocument/2006/relationships/oleObject" Target="embeddings/oleObject16.bin"/><Relationship Id="rId76" Type="http://schemas.openxmlformats.org/officeDocument/2006/relationships/oleObject" Target="embeddings/oleObject23.bin"/><Relationship Id="rId84" Type="http://schemas.openxmlformats.org/officeDocument/2006/relationships/oleObject" Target="embeddings/oleObject31.bin"/><Relationship Id="rId89" Type="http://schemas.openxmlformats.org/officeDocument/2006/relationships/hyperlink" Target="ftp://ftp.3gpp.org/tsg_ran/WG2_RL2/TSGR2_AHs/2016_01_LTE_ASN.1_Review/Docs/R2-160028.zip" TargetMode="External"/><Relationship Id="rId7" Type="http://schemas.openxmlformats.org/officeDocument/2006/relationships/settings" Target="settings.xml"/><Relationship Id="rId71" Type="http://schemas.openxmlformats.org/officeDocument/2006/relationships/oleObject" Target="embeddings/oleObject19.bin"/><Relationship Id="rId92" Type="http://schemas.openxmlformats.org/officeDocument/2006/relationships/hyperlink" Target="ftp://ftp.3gpp.org/tsg_ran/WG2_RL2/TSGR2_AHs/2016_01_LTE_ASN.1_Review/Docs/R2-160048.zip" TargetMode="External"/><Relationship Id="rId2" Type="http://schemas.openxmlformats.org/officeDocument/2006/relationships/customXml" Target="../customXml/item2.xml"/><Relationship Id="rId16" Type="http://schemas.openxmlformats.org/officeDocument/2006/relationships/hyperlink" Target="mailto:yi.guo@huawei.com" TargetMode="External"/><Relationship Id="rId29" Type="http://schemas.openxmlformats.org/officeDocument/2006/relationships/hyperlink" Target="ftp://ftp.3gpp.org/tsg_ran/WG2_RL2/TSGR2_AHs/2016_01_LTE_ASN.1_Review/Docs/R2-160011.zip" TargetMode="External"/><Relationship Id="rId11" Type="http://schemas.openxmlformats.org/officeDocument/2006/relationships/hyperlink" Target="mailto:yangxing@catt.cn" TargetMode="External"/><Relationship Id="rId24" Type="http://schemas.openxmlformats.org/officeDocument/2006/relationships/hyperlink" Target="mailto:mkitazoe@qti.qualcomm.com" TargetMode="External"/><Relationship Id="rId32" Type="http://schemas.openxmlformats.org/officeDocument/2006/relationships/hyperlink" Target="ftp://ftp.3gpp.org/tsg_ran/WG2_RL2/TSGR2_AHs/2016_01_LTE_ASN.1_Review/Docs/R2-160041.zip" TargetMode="External"/><Relationship Id="rId37" Type="http://schemas.openxmlformats.org/officeDocument/2006/relationships/hyperlink" Target="ftp://ftp.3gpp.org/tsg_ran/WG2_RL2/TSGR2_AHs/2016_01_LTE_ASN.1_Review/Docs/R2-160046.zip" TargetMode="External"/><Relationship Id="rId40" Type="http://schemas.openxmlformats.org/officeDocument/2006/relationships/image" Target="media/image1.wmf"/><Relationship Id="rId45" Type="http://schemas.openxmlformats.org/officeDocument/2006/relationships/oleObject" Target="embeddings/oleObject4.bin"/><Relationship Id="rId53" Type="http://schemas.openxmlformats.org/officeDocument/2006/relationships/hyperlink" Target="ftp://ftp.3gpp.org/tsg_ran/WG2_RL2/TSGR2_AHs/2016_01_LTE_ASN.1_Review/Docs/R2-160026.zip" TargetMode="External"/><Relationship Id="rId58" Type="http://schemas.openxmlformats.org/officeDocument/2006/relationships/oleObject" Target="embeddings/oleObject8.bin"/><Relationship Id="rId66" Type="http://schemas.openxmlformats.org/officeDocument/2006/relationships/oleObject" Target="embeddings/oleObject14.bin"/><Relationship Id="rId74" Type="http://schemas.openxmlformats.org/officeDocument/2006/relationships/oleObject" Target="embeddings/oleObject21.bin"/><Relationship Id="rId79" Type="http://schemas.openxmlformats.org/officeDocument/2006/relationships/oleObject" Target="embeddings/oleObject26.bin"/><Relationship Id="rId87" Type="http://schemas.openxmlformats.org/officeDocument/2006/relationships/hyperlink" Target="ftp://ftp.3gpp.org/tsg_ran/WG2_RL2/TSGR2_92/Docs/R2-156904.zip" TargetMode="External"/><Relationship Id="rId5" Type="http://schemas.openxmlformats.org/officeDocument/2006/relationships/styles" Target="styles.xml"/><Relationship Id="rId61" Type="http://schemas.openxmlformats.org/officeDocument/2006/relationships/oleObject" Target="embeddings/oleObject11.bin"/><Relationship Id="rId82" Type="http://schemas.openxmlformats.org/officeDocument/2006/relationships/oleObject" Target="embeddings/oleObject29.bin"/><Relationship Id="rId90" Type="http://schemas.openxmlformats.org/officeDocument/2006/relationships/hyperlink" Target="ftp://ftp.3gpp.org/tsg_ran/WG2_RL2/TSGR2_92/Docs/R2-156918.zip" TargetMode="External"/><Relationship Id="rId19" Type="http://schemas.openxmlformats.org/officeDocument/2006/relationships/hyperlink" Target="mailto:sunghoon.jung@lge.com" TargetMode="External"/><Relationship Id="rId14" Type="http://schemas.openxmlformats.org/officeDocument/2006/relationships/hyperlink" Target="mailto:riikka.susitaival@ericsson.com" TargetMode="External"/><Relationship Id="rId22" Type="http://schemas.openxmlformats.org/officeDocument/2006/relationships/hyperlink" Target="mailto:malgorzata.tomala@nokia.com" TargetMode="External"/><Relationship Id="rId27" Type="http://schemas.openxmlformats.org/officeDocument/2006/relationships/header" Target="header1.xml"/><Relationship Id="rId30" Type="http://schemas.openxmlformats.org/officeDocument/2006/relationships/hyperlink" Target="ftp://ftp.3gpp.org/tsg_ran/WG2_RL2/TSGR2_AHs/2016_01_LTE_ASN.1_Review/Docs/R2-160040.zip" TargetMode="External"/><Relationship Id="rId35" Type="http://schemas.openxmlformats.org/officeDocument/2006/relationships/hyperlink" Target="ftp://ftp.3gpp.org/tsg_ran/WG2_RL2/TSGR2_AHs/2016_01_LTE_ASN.1_Review/Docs/R2-160019.zip" TargetMode="External"/><Relationship Id="rId43" Type="http://schemas.openxmlformats.org/officeDocument/2006/relationships/oleObject" Target="embeddings/oleObject2.bin"/><Relationship Id="rId48" Type="http://schemas.openxmlformats.org/officeDocument/2006/relationships/image" Target="media/image4.wmf"/><Relationship Id="rId56" Type="http://schemas.openxmlformats.org/officeDocument/2006/relationships/oleObject" Target="embeddings/oleObject6.bin"/><Relationship Id="rId64" Type="http://schemas.openxmlformats.org/officeDocument/2006/relationships/image" Target="media/image8.wmf"/><Relationship Id="rId69" Type="http://schemas.openxmlformats.org/officeDocument/2006/relationships/oleObject" Target="embeddings/oleObject17.bin"/><Relationship Id="rId77" Type="http://schemas.openxmlformats.org/officeDocument/2006/relationships/oleObject" Target="embeddings/oleObject24.bin"/><Relationship Id="rId8" Type="http://schemas.openxmlformats.org/officeDocument/2006/relationships/webSettings" Target="webSettings.xml"/><Relationship Id="rId51" Type="http://schemas.openxmlformats.org/officeDocument/2006/relationships/hyperlink" Target="ftp://ftp.3gpp.org/tsg_ran/WG2_RL2/TSGR2_AHs/2016_01_LTE_ASN.1_Review/Docs/R2-160023.zip" TargetMode="External"/><Relationship Id="rId72" Type="http://schemas.openxmlformats.org/officeDocument/2006/relationships/oleObject" Target="embeddings/oleObject20.bin"/><Relationship Id="rId80" Type="http://schemas.openxmlformats.org/officeDocument/2006/relationships/oleObject" Target="embeddings/oleObject27.bin"/><Relationship Id="rId85" Type="http://schemas.openxmlformats.org/officeDocument/2006/relationships/hyperlink" Target="ftp://ftp.3gpp.org/tsg_ran/WG2_RL2/TSGR2_AHs/2016_01_LTE_ASN.1_Review/Docs/R2-160003.zip"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mailto:xufangli@catt.cn" TargetMode="External"/><Relationship Id="rId17" Type="http://schemas.openxmlformats.org/officeDocument/2006/relationships/hyperlink" Target="mailto:hyung-nam.choi@intel.com" TargetMode="External"/><Relationship Id="rId25" Type="http://schemas.openxmlformats.org/officeDocument/2006/relationships/hyperlink" Target="mailto:himke.vandervelde@samsung.com" TargetMode="External"/><Relationship Id="rId33" Type="http://schemas.openxmlformats.org/officeDocument/2006/relationships/hyperlink" Target="ftp://ftp.3gpp.org/tsg_ran/WG2_RL2/TSGR2_AHs/2016_01_LTE_ASN.1_Review/Docs/R2-160007.zip" TargetMode="External"/><Relationship Id="rId38" Type="http://schemas.openxmlformats.org/officeDocument/2006/relationships/hyperlink" Target="ftp://ftp.3gpp.org/tsg_ran/WG2_RL2/TSGR2_AHs/2016_01_LTE_ASN.1_Review/Docs/R2-160046.zip" TargetMode="External"/><Relationship Id="rId46" Type="http://schemas.openxmlformats.org/officeDocument/2006/relationships/hyperlink" Target="ftp://ftp.3gpp.org/tsg_ran/WG2_RL2/TSGR2_92/Docs/R2-156884.zip" TargetMode="External"/><Relationship Id="rId59" Type="http://schemas.openxmlformats.org/officeDocument/2006/relationships/oleObject" Target="embeddings/oleObject9.bin"/><Relationship Id="rId67" Type="http://schemas.openxmlformats.org/officeDocument/2006/relationships/oleObject" Target="embeddings/oleObject15.bin"/><Relationship Id="rId20" Type="http://schemas.openxmlformats.org/officeDocument/2006/relationships/hyperlink" Target="mailto:tero.henttonen@nokia.com" TargetMode="External"/><Relationship Id="rId41" Type="http://schemas.openxmlformats.org/officeDocument/2006/relationships/oleObject" Target="embeddings/oleObject1.bin"/><Relationship Id="rId54" Type="http://schemas.openxmlformats.org/officeDocument/2006/relationships/image" Target="media/image7.wmf"/><Relationship Id="rId62" Type="http://schemas.openxmlformats.org/officeDocument/2006/relationships/oleObject" Target="embeddings/oleObject12.bin"/><Relationship Id="rId70" Type="http://schemas.openxmlformats.org/officeDocument/2006/relationships/oleObject" Target="embeddings/oleObject18.bin"/><Relationship Id="rId75" Type="http://schemas.openxmlformats.org/officeDocument/2006/relationships/oleObject" Target="embeddings/oleObject22.bin"/><Relationship Id="rId83" Type="http://schemas.openxmlformats.org/officeDocument/2006/relationships/oleObject" Target="embeddings/oleObject30.bin"/><Relationship Id="rId88" Type="http://schemas.openxmlformats.org/officeDocument/2006/relationships/hyperlink" Target="ftp://ftp.3gpp.org/tsg_ran/WG2_RL2/TSGR2_AHs/2016_01_LTE_ASN.1_Review/Docs/R2-160028.zip" TargetMode="External"/><Relationship Id="rId91" Type="http://schemas.openxmlformats.org/officeDocument/2006/relationships/hyperlink" Target="ftp://ftp.3gpp.org/tsg_ran/WG2_RL2/TSGR2_AHs/2016_01_LTE_ASN.1_Review/Docs/R2-160004.zip"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mailto:mats.folke@ericsson.com" TargetMode="External"/><Relationship Id="rId23" Type="http://schemas.openxmlformats.org/officeDocument/2006/relationships/hyperlink" Target="mailto:hideaki.takahashi.vx@nttdocomo.com" TargetMode="External"/><Relationship Id="rId28" Type="http://schemas.openxmlformats.org/officeDocument/2006/relationships/footer" Target="footer1.xml"/><Relationship Id="rId36" Type="http://schemas.openxmlformats.org/officeDocument/2006/relationships/hyperlink" Target="ftp://ftp.3gpp.org/tsg_ran/WG2_RL2/TSGR2_AHs/2016_01_LTE_ASN.1_Review/Docs/R2-160028.zip" TargetMode="External"/><Relationship Id="rId49" Type="http://schemas.openxmlformats.org/officeDocument/2006/relationships/image" Target="media/image5.wmf"/><Relationship Id="rId57" Type="http://schemas.openxmlformats.org/officeDocument/2006/relationships/oleObject" Target="embeddings/oleObject7.bin"/><Relationship Id="rId119"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ftp://ftp.3gpp.org/tsg_ran/WG2_RL2/TSGR2_AHs/2016_01_LTE_ASN.1_Review/Docs/R2-160008.zip" TargetMode="External"/><Relationship Id="rId44" Type="http://schemas.openxmlformats.org/officeDocument/2006/relationships/oleObject" Target="embeddings/oleObject3.bin"/><Relationship Id="rId52" Type="http://schemas.openxmlformats.org/officeDocument/2006/relationships/hyperlink" Target="ftp://ftp.3gpp.org/tsg_ran/WG2_RL2/TSGR2_AHs/2016_01_LTE_ASN.1_Review/Docs/R2-160025.zip" TargetMode="External"/><Relationship Id="rId60" Type="http://schemas.openxmlformats.org/officeDocument/2006/relationships/oleObject" Target="embeddings/oleObject10.bin"/><Relationship Id="rId65" Type="http://schemas.openxmlformats.org/officeDocument/2006/relationships/oleObject" Target="embeddings/oleObject13.bin"/><Relationship Id="rId73" Type="http://schemas.openxmlformats.org/officeDocument/2006/relationships/image" Target="media/image9.wmf"/><Relationship Id="rId78" Type="http://schemas.openxmlformats.org/officeDocument/2006/relationships/oleObject" Target="embeddings/oleObject25.bin"/><Relationship Id="rId81" Type="http://schemas.openxmlformats.org/officeDocument/2006/relationships/oleObject" Target="embeddings/oleObject28.bin"/><Relationship Id="rId86" Type="http://schemas.openxmlformats.org/officeDocument/2006/relationships/hyperlink" Target="ftp://ftp.3gpp.org/tsg_ran/WG2_RL2/TSGR2_92/Docs/R2-156904.zip" TargetMode="External"/><Relationship Id="rId9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4FE5137F3C7F4BAD405581E9183DA2" ma:contentTypeVersion="0" ma:contentTypeDescription="Create a new document." ma:contentTypeScope="" ma:versionID="32fed91af379f29b1417014f6f02e3b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EE923-DBB1-4095-9B2A-2EAC5FE16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71113A2-6861-4D74-B6D6-2DDE2B912FE4}">
  <ds:schemaRefs>
    <ds:schemaRef ds:uri="http://schemas.microsoft.com/sharepoint/v3/contenttype/forms"/>
  </ds:schemaRefs>
</ds:datastoreItem>
</file>

<file path=customXml/itemProps3.xml><?xml version="1.0" encoding="utf-8"?>
<ds:datastoreItem xmlns:ds="http://schemas.openxmlformats.org/officeDocument/2006/customXml" ds:itemID="{2C515FCD-92EB-4DB5-AAE1-7D944F838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160</Pages>
  <Words>88260</Words>
  <Characters>503083</Characters>
  <Application>Microsoft Office Word</Application>
  <DocSecurity>0</DocSecurity>
  <Lines>4192</Lines>
  <Paragraphs>1180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590163</CharactersWithSpaces>
  <SharedDoc>false</SharedDoc>
  <HLinks>
    <vt:vector size="66" baseType="variant">
      <vt:variant>
        <vt:i4>655442</vt:i4>
      </vt:variant>
      <vt:variant>
        <vt:i4>42</vt:i4>
      </vt:variant>
      <vt:variant>
        <vt:i4>0</vt:i4>
      </vt:variant>
      <vt:variant>
        <vt:i4>5</vt:i4>
      </vt:variant>
      <vt:variant>
        <vt:lpwstr/>
      </vt:variant>
      <vt:variant>
        <vt:lpwstr>E278</vt:lpwstr>
      </vt:variant>
      <vt:variant>
        <vt:i4>655442</vt:i4>
      </vt:variant>
      <vt:variant>
        <vt:i4>39</vt:i4>
      </vt:variant>
      <vt:variant>
        <vt:i4>0</vt:i4>
      </vt:variant>
      <vt:variant>
        <vt:i4>5</vt:i4>
      </vt:variant>
      <vt:variant>
        <vt:lpwstr/>
      </vt:variant>
      <vt:variant>
        <vt:lpwstr>E278</vt:lpwstr>
      </vt:variant>
      <vt:variant>
        <vt:i4>87</vt:i4>
      </vt:variant>
      <vt:variant>
        <vt:i4>24</vt:i4>
      </vt:variant>
      <vt:variant>
        <vt:i4>0</vt:i4>
      </vt:variant>
      <vt:variant>
        <vt:i4>5</vt:i4>
      </vt:variant>
      <vt:variant>
        <vt:lpwstr/>
      </vt:variant>
      <vt:variant>
        <vt:lpwstr>E020</vt:lpwstr>
      </vt:variant>
      <vt:variant>
        <vt:i4>87</vt:i4>
      </vt:variant>
      <vt:variant>
        <vt:i4>21</vt:i4>
      </vt:variant>
      <vt:variant>
        <vt:i4>0</vt:i4>
      </vt:variant>
      <vt:variant>
        <vt:i4>5</vt:i4>
      </vt:variant>
      <vt:variant>
        <vt:lpwstr/>
      </vt:variant>
      <vt:variant>
        <vt:lpwstr>E020</vt:lpwstr>
      </vt:variant>
      <vt:variant>
        <vt:i4>65623</vt:i4>
      </vt:variant>
      <vt:variant>
        <vt:i4>18</vt:i4>
      </vt:variant>
      <vt:variant>
        <vt:i4>0</vt:i4>
      </vt:variant>
      <vt:variant>
        <vt:i4>5</vt:i4>
      </vt:variant>
      <vt:variant>
        <vt:lpwstr/>
      </vt:variant>
      <vt:variant>
        <vt:lpwstr>E021</vt:lpwstr>
      </vt:variant>
      <vt:variant>
        <vt:i4>393300</vt:i4>
      </vt:variant>
      <vt:variant>
        <vt:i4>15</vt:i4>
      </vt:variant>
      <vt:variant>
        <vt:i4>0</vt:i4>
      </vt:variant>
      <vt:variant>
        <vt:i4>5</vt:i4>
      </vt:variant>
      <vt:variant>
        <vt:lpwstr/>
      </vt:variant>
      <vt:variant>
        <vt:lpwstr>E016</vt:lpwstr>
      </vt:variant>
      <vt:variant>
        <vt:i4>393300</vt:i4>
      </vt:variant>
      <vt:variant>
        <vt:i4>12</vt:i4>
      </vt:variant>
      <vt:variant>
        <vt:i4>0</vt:i4>
      </vt:variant>
      <vt:variant>
        <vt:i4>5</vt:i4>
      </vt:variant>
      <vt:variant>
        <vt:lpwstr/>
      </vt:variant>
      <vt:variant>
        <vt:lpwstr>E016</vt:lpwstr>
      </vt:variant>
      <vt:variant>
        <vt:i4>393300</vt:i4>
      </vt:variant>
      <vt:variant>
        <vt:i4>9</vt:i4>
      </vt:variant>
      <vt:variant>
        <vt:i4>0</vt:i4>
      </vt:variant>
      <vt:variant>
        <vt:i4>5</vt:i4>
      </vt:variant>
      <vt:variant>
        <vt:lpwstr/>
      </vt:variant>
      <vt:variant>
        <vt:lpwstr>E016</vt:lpwstr>
      </vt:variant>
      <vt:variant>
        <vt:i4>393300</vt:i4>
      </vt:variant>
      <vt:variant>
        <vt:i4>6</vt:i4>
      </vt:variant>
      <vt:variant>
        <vt:i4>0</vt:i4>
      </vt:variant>
      <vt:variant>
        <vt:i4>5</vt:i4>
      </vt:variant>
      <vt:variant>
        <vt:lpwstr/>
      </vt:variant>
      <vt:variant>
        <vt:lpwstr>E016</vt:lpwstr>
      </vt:variant>
      <vt:variant>
        <vt:i4>65625</vt:i4>
      </vt:variant>
      <vt:variant>
        <vt:i4>3</vt:i4>
      </vt:variant>
      <vt:variant>
        <vt:i4>0</vt:i4>
      </vt:variant>
      <vt:variant>
        <vt:i4>5</vt:i4>
      </vt:variant>
      <vt:variant>
        <vt:lpwstr/>
      </vt:variant>
      <vt:variant>
        <vt:lpwstr>I001</vt:lpwstr>
      </vt:variant>
      <vt:variant>
        <vt:i4>458836</vt:i4>
      </vt:variant>
      <vt:variant>
        <vt:i4>0</vt:i4>
      </vt:variant>
      <vt:variant>
        <vt:i4>0</vt:i4>
      </vt:variant>
      <vt:variant>
        <vt:i4>5</vt:i4>
      </vt:variant>
      <vt:variant>
        <vt:lpwstr/>
      </vt:variant>
      <vt:variant>
        <vt:lpwstr>E215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ASN.1 review-v1</cp:lastModifiedBy>
  <cp:revision>2</cp:revision>
  <cp:lastPrinted>2012-12-13T12:21:00Z</cp:lastPrinted>
  <dcterms:created xsi:type="dcterms:W3CDTF">2016-01-29T16:09:00Z</dcterms:created>
  <dcterms:modified xsi:type="dcterms:W3CDTF">2016-01-29T16:09:00Z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(3)jFz2ZlJErASjf06KpEb+x3lyTXXK/GAgw9riia+LDg1J70xMkYZIeyf5x/dR2nWq+rBZNmnZ_x000d_
/XefrA/HGpe/v/RlM6ClGJezmM08ejtYeswdFsdh/ES2eIoJ6+ZTzEU3r4dKw7KCNRQY6Oyo_x000d_
R8ijxxs2dVwA1Fmmp/M+qrlM4BwRxHGM6+uVI1ZmRRFPqA/GVdSyXn/mgHdzfdXI1F/r1GXD_x000d_
eNHWADsG71Ej8PYlr6</vt:lpwstr>
  </property>
  <property fmtid="{D5CDD505-2E9C-101B-9397-08002B2CF9AE}" pid="3" name="_new_ms_pID_72543_00">
    <vt:lpwstr>_new_ms_pID_72543</vt:lpwstr>
  </property>
  <property fmtid="{D5CDD505-2E9C-101B-9397-08002B2CF9AE}" pid="4" name="_new_ms_pID_725431">
    <vt:lpwstr>LcR84jIqHTtu4s1N5bc6V2Xni8LfdAdDMfyu2KkiT6DVVbhMlMF2C9_x000d_
i04KMmLhI1x3NW480cHeSyXIb5K4MoJWoJPlJQDJOchtmF2yiQLvp2bXan7NghMSqqX1STPO_x000d_
mFhSVa3fZ9k6yZPUDuekXk9WFm9/Zq/n5fA5KTc+MrVU1GFOveakpQKSXJ+uP7liTCJfQixd_x000d_
cDP05XYMJZbRbkEp9SLHTrdabO4fTKq2qCSV</vt:lpwstr>
  </property>
  <property fmtid="{D5CDD505-2E9C-101B-9397-08002B2CF9AE}" pid="5" name="_new_ms_pID_725431_00">
    <vt:lpwstr>_new_ms_pID_725431</vt:lpwstr>
  </property>
  <property fmtid="{D5CDD505-2E9C-101B-9397-08002B2CF9AE}" pid="6" name="_new_ms_pID_725432">
    <vt:lpwstr>Qe+aAGNPpzf9jin4qT1Ca2YdQaraq/QEaqBr_x000d_
djAuo9A2IGq66Rp5fXPV0GSRFfkj0eD1oT4y59dPaDC6t7PXivy1l4yC9OVJNJRJSGX0x2Ws_x000d_
</vt:lpwstr>
  </property>
  <property fmtid="{D5CDD505-2E9C-101B-9397-08002B2CF9AE}" pid="7" name="_new_ms_pID_725432_00">
    <vt:lpwstr>_new_ms_pID_725432</vt:lpwstr>
  </property>
  <property fmtid="{D5CDD505-2E9C-101B-9397-08002B2CF9AE}" pid="8" name="sflag">
    <vt:lpwstr>1450597680</vt:lpwstr>
  </property>
</Properties>
</file>