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1D14" w:rsidRPr="007030A6" w:rsidRDefault="002D001E" w:rsidP="00D94E34">
      <w:pPr>
        <w:tabs>
          <w:tab w:val="right" w:pos="10000"/>
        </w:tabs>
        <w:spacing w:after="0"/>
        <w:jc w:val="both"/>
        <w:rPr>
          <w:rFonts w:ascii="Arial" w:hAnsi="Arial" w:cs="Arial"/>
          <w:b/>
          <w:sz w:val="24"/>
          <w:szCs w:val="24"/>
          <w:lang w:val="en-US" w:eastAsia="zh-TW"/>
        </w:rPr>
      </w:pPr>
      <w:r w:rsidRPr="007030A6">
        <w:rPr>
          <w:rFonts w:ascii="Arial" w:hAnsi="Arial" w:cs="Arial"/>
          <w:b/>
          <w:sz w:val="24"/>
          <w:szCs w:val="24"/>
          <w:lang w:val="en-US"/>
        </w:rPr>
        <w:t>3GPP TSG-RAN WG</w:t>
      </w:r>
      <w:r w:rsidR="005D1F57" w:rsidRPr="007030A6">
        <w:rPr>
          <w:rFonts w:ascii="Arial" w:hAnsi="Arial" w:cs="Arial"/>
          <w:b/>
          <w:sz w:val="24"/>
          <w:szCs w:val="24"/>
          <w:lang w:val="en-US"/>
        </w:rPr>
        <w:t xml:space="preserve">2 </w:t>
      </w:r>
      <w:r w:rsidR="00FF17C2">
        <w:rPr>
          <w:rFonts w:ascii="Arial" w:hAnsi="Arial" w:cs="Arial"/>
          <w:b/>
          <w:sz w:val="24"/>
          <w:szCs w:val="24"/>
          <w:lang w:val="en-US"/>
        </w:rPr>
        <w:t>#</w:t>
      </w:r>
      <w:r w:rsidR="005D1F57" w:rsidRPr="007030A6">
        <w:rPr>
          <w:rFonts w:ascii="Arial" w:hAnsi="Arial" w:cs="Arial"/>
          <w:b/>
          <w:sz w:val="24"/>
          <w:szCs w:val="24"/>
          <w:lang w:val="en-US"/>
        </w:rPr>
        <w:t>8</w:t>
      </w:r>
      <w:r w:rsidR="00FF17C2">
        <w:rPr>
          <w:rFonts w:ascii="Arial" w:hAnsi="Arial" w:cs="Arial"/>
          <w:b/>
          <w:sz w:val="24"/>
          <w:szCs w:val="24"/>
          <w:lang w:val="en-US" w:eastAsia="zh-TW"/>
        </w:rPr>
        <w:t>7</w:t>
      </w:r>
      <w:r w:rsidR="00871D14" w:rsidRPr="007030A6">
        <w:rPr>
          <w:rFonts w:ascii="Arial" w:hAnsi="Arial" w:cs="Arial"/>
          <w:b/>
          <w:sz w:val="24"/>
          <w:szCs w:val="24"/>
          <w:lang w:val="en-US"/>
        </w:rPr>
        <w:tab/>
      </w:r>
      <w:r w:rsidR="00FF17C2" w:rsidRPr="00FF17C2">
        <w:rPr>
          <w:rFonts w:ascii="Arial" w:hAnsi="Arial" w:cs="Arial"/>
          <w:b/>
          <w:sz w:val="24"/>
          <w:szCs w:val="24"/>
          <w:lang w:val="en-US"/>
        </w:rPr>
        <w:t>R2-143259</w:t>
      </w:r>
    </w:p>
    <w:p w:rsidR="000004CA" w:rsidRPr="007030A6" w:rsidRDefault="00EB61BB" w:rsidP="00FF17C2">
      <w:pPr>
        <w:pStyle w:val="Header"/>
        <w:rPr>
          <w:rFonts w:cs="Arial"/>
          <w:b w:val="0"/>
          <w:sz w:val="24"/>
          <w:szCs w:val="24"/>
        </w:rPr>
      </w:pPr>
      <w:r w:rsidRPr="007030A6">
        <w:rPr>
          <w:rFonts w:cs="Arial"/>
          <w:bCs/>
          <w:sz w:val="24"/>
          <w:lang w:eastAsia="zh-TW"/>
        </w:rPr>
        <w:t>1</w:t>
      </w:r>
      <w:r w:rsidR="00FF17C2">
        <w:rPr>
          <w:rFonts w:cs="Arial"/>
          <w:bCs/>
          <w:sz w:val="24"/>
          <w:lang w:eastAsia="zh-TW"/>
        </w:rPr>
        <w:t>8</w:t>
      </w:r>
      <w:r w:rsidR="006C0BB0" w:rsidRPr="007030A6">
        <w:rPr>
          <w:rFonts w:cs="Arial"/>
          <w:bCs/>
          <w:sz w:val="24"/>
          <w:vertAlign w:val="superscript"/>
        </w:rPr>
        <w:t>th</w:t>
      </w:r>
      <w:r w:rsidR="006C0BB0" w:rsidRPr="007030A6">
        <w:rPr>
          <w:rFonts w:cs="Arial"/>
          <w:bCs/>
          <w:sz w:val="24"/>
        </w:rPr>
        <w:t xml:space="preserve"> – </w:t>
      </w:r>
      <w:r w:rsidR="00673035" w:rsidRPr="007030A6">
        <w:rPr>
          <w:rFonts w:cs="Arial"/>
          <w:bCs/>
          <w:sz w:val="24"/>
        </w:rPr>
        <w:t>2</w:t>
      </w:r>
      <w:r w:rsidR="00FF17C2">
        <w:rPr>
          <w:rFonts w:cs="Arial"/>
          <w:bCs/>
          <w:sz w:val="24"/>
        </w:rPr>
        <w:t>2</w:t>
      </w:r>
      <w:r w:rsidR="00FF17C2">
        <w:rPr>
          <w:rFonts w:cs="Arial"/>
          <w:bCs/>
          <w:sz w:val="24"/>
          <w:vertAlign w:val="superscript"/>
        </w:rPr>
        <w:t>n</w:t>
      </w:r>
      <w:r w:rsidR="00673035" w:rsidRPr="007030A6">
        <w:rPr>
          <w:rFonts w:cs="Arial"/>
          <w:bCs/>
          <w:sz w:val="24"/>
          <w:vertAlign w:val="superscript"/>
        </w:rPr>
        <w:t>d</w:t>
      </w:r>
      <w:r w:rsidR="00FF17C2">
        <w:rPr>
          <w:rFonts w:cs="Arial"/>
          <w:bCs/>
          <w:sz w:val="24"/>
          <w:lang w:eastAsia="zh-TW"/>
        </w:rPr>
        <w:t>August</w:t>
      </w:r>
      <w:r w:rsidR="00B04FA3" w:rsidRPr="007030A6">
        <w:rPr>
          <w:rFonts w:cs="Arial"/>
          <w:bCs/>
          <w:sz w:val="24"/>
        </w:rPr>
        <w:t>, 2014</w:t>
      </w:r>
    </w:p>
    <w:p w:rsidR="000004CA" w:rsidRPr="007030A6" w:rsidRDefault="00FF17C2" w:rsidP="00D94E34">
      <w:pPr>
        <w:spacing w:after="0"/>
        <w:jc w:val="both"/>
        <w:rPr>
          <w:rFonts w:ascii="Arial" w:hAnsi="Arial" w:cs="Arial"/>
          <w:b/>
          <w:sz w:val="24"/>
          <w:szCs w:val="24"/>
          <w:lang w:val="en-US" w:eastAsia="zh-TW"/>
        </w:rPr>
      </w:pPr>
      <w:r>
        <w:rPr>
          <w:rFonts w:ascii="Arial" w:hAnsi="Arial" w:cs="Arial"/>
          <w:b/>
          <w:sz w:val="24"/>
          <w:szCs w:val="24"/>
          <w:lang w:val="en-US" w:eastAsia="zh-TW"/>
        </w:rPr>
        <w:t>Dresden</w:t>
      </w:r>
      <w:r w:rsidR="00673035" w:rsidRPr="007030A6">
        <w:rPr>
          <w:rFonts w:ascii="Arial" w:hAnsi="Arial" w:cs="Arial"/>
          <w:b/>
          <w:sz w:val="24"/>
          <w:szCs w:val="24"/>
          <w:lang w:val="en-US" w:eastAsia="zh-TW"/>
        </w:rPr>
        <w:t xml:space="preserve">, </w:t>
      </w:r>
      <w:r>
        <w:rPr>
          <w:rFonts w:ascii="Arial" w:hAnsi="Arial" w:cs="Arial"/>
          <w:b/>
          <w:sz w:val="24"/>
          <w:szCs w:val="24"/>
          <w:lang w:val="en-US" w:eastAsia="zh-TW"/>
        </w:rPr>
        <w:t>Germany</w:t>
      </w:r>
    </w:p>
    <w:p w:rsidR="0068226B" w:rsidRPr="007030A6" w:rsidRDefault="0068226B" w:rsidP="00D94E34">
      <w:pPr>
        <w:pStyle w:val="Footer"/>
        <w:jc w:val="both"/>
        <w:rPr>
          <w:rFonts w:cs="Arial"/>
          <w:noProof w:val="0"/>
        </w:rPr>
      </w:pPr>
    </w:p>
    <w:p w:rsidR="0068226B" w:rsidRPr="007030A6" w:rsidRDefault="0068226B" w:rsidP="00D94E34">
      <w:pPr>
        <w:tabs>
          <w:tab w:val="left" w:pos="1985"/>
        </w:tabs>
        <w:jc w:val="both"/>
        <w:rPr>
          <w:rFonts w:ascii="Arial" w:hAnsi="Arial" w:cs="Arial"/>
          <w:sz w:val="24"/>
          <w:lang w:val="en-US" w:eastAsia="zh-TW"/>
        </w:rPr>
      </w:pPr>
      <w:r w:rsidRPr="007030A6">
        <w:rPr>
          <w:rFonts w:ascii="Arial" w:hAnsi="Arial" w:cs="Arial"/>
          <w:b/>
          <w:sz w:val="24"/>
          <w:lang w:val="en-US"/>
        </w:rPr>
        <w:t>Agenda item:</w:t>
      </w:r>
      <w:r w:rsidRPr="007030A6">
        <w:rPr>
          <w:rFonts w:ascii="Arial" w:hAnsi="Arial" w:cs="Arial"/>
          <w:sz w:val="24"/>
          <w:lang w:val="en-US"/>
        </w:rPr>
        <w:tab/>
      </w:r>
      <w:bookmarkStart w:id="0" w:name="Source"/>
      <w:bookmarkEnd w:id="0"/>
      <w:r w:rsidR="00FF17C2">
        <w:rPr>
          <w:rFonts w:ascii="Arial" w:hAnsi="Arial" w:cs="Arial"/>
          <w:sz w:val="24"/>
          <w:lang w:val="en-US" w:eastAsia="zh-TW"/>
        </w:rPr>
        <w:t>5.1</w:t>
      </w:r>
    </w:p>
    <w:p w:rsidR="0068226B" w:rsidRPr="007030A6" w:rsidRDefault="0068226B" w:rsidP="00D94E34">
      <w:pPr>
        <w:tabs>
          <w:tab w:val="left" w:pos="1985"/>
        </w:tabs>
        <w:jc w:val="both"/>
        <w:rPr>
          <w:rFonts w:ascii="Arial" w:hAnsi="Arial" w:cs="Arial"/>
          <w:sz w:val="24"/>
          <w:lang w:val="en-US" w:eastAsia="zh-TW"/>
        </w:rPr>
      </w:pPr>
      <w:r w:rsidRPr="007030A6">
        <w:rPr>
          <w:rFonts w:ascii="Arial" w:hAnsi="Arial" w:cs="Arial"/>
          <w:b/>
          <w:sz w:val="24"/>
          <w:lang w:val="en-US"/>
        </w:rPr>
        <w:t xml:space="preserve">Source: </w:t>
      </w:r>
      <w:r w:rsidRPr="007030A6">
        <w:rPr>
          <w:rFonts w:ascii="Arial" w:hAnsi="Arial" w:cs="Arial"/>
          <w:b/>
          <w:sz w:val="24"/>
          <w:lang w:val="en-US"/>
        </w:rPr>
        <w:tab/>
      </w:r>
      <w:r w:rsidR="00992150" w:rsidRPr="007030A6">
        <w:rPr>
          <w:rFonts w:ascii="Arial" w:hAnsi="Arial" w:cs="Arial"/>
          <w:b/>
          <w:sz w:val="24"/>
          <w:lang w:val="en-US"/>
        </w:rPr>
        <w:t>II</w:t>
      </w:r>
      <w:r w:rsidR="005612A0" w:rsidRPr="007030A6">
        <w:rPr>
          <w:rFonts w:ascii="Arial" w:hAnsi="Arial" w:cs="Arial"/>
          <w:b/>
          <w:sz w:val="24"/>
          <w:lang w:val="en-US"/>
        </w:rPr>
        <w:t>T</w:t>
      </w:r>
      <w:r w:rsidR="00992150" w:rsidRPr="007030A6">
        <w:rPr>
          <w:rFonts w:ascii="Arial" w:hAnsi="Arial" w:cs="Arial"/>
          <w:b/>
          <w:sz w:val="24"/>
          <w:lang w:val="en-US"/>
        </w:rPr>
        <w:t xml:space="preserve"> Bombay</w:t>
      </w:r>
    </w:p>
    <w:p w:rsidR="004E04F8" w:rsidRPr="007030A6" w:rsidRDefault="0068226B" w:rsidP="00D94E34">
      <w:pPr>
        <w:ind w:left="1988" w:hanging="1988"/>
        <w:jc w:val="both"/>
        <w:rPr>
          <w:rFonts w:ascii="Arial" w:hAnsi="Arial" w:cs="Arial"/>
          <w:sz w:val="24"/>
          <w:lang w:val="en-US" w:eastAsia="zh-TW"/>
        </w:rPr>
      </w:pPr>
      <w:r w:rsidRPr="007030A6">
        <w:rPr>
          <w:rFonts w:ascii="Arial" w:hAnsi="Arial" w:cs="Arial"/>
          <w:b/>
          <w:sz w:val="24"/>
          <w:lang w:val="en-US"/>
        </w:rPr>
        <w:t>Title:</w:t>
      </w:r>
      <w:r w:rsidRPr="007030A6">
        <w:rPr>
          <w:rFonts w:ascii="Arial" w:hAnsi="Arial" w:cs="Arial"/>
          <w:sz w:val="22"/>
          <w:lang w:val="en-US"/>
        </w:rPr>
        <w:tab/>
      </w:r>
      <w:r w:rsidR="009B6D79" w:rsidRPr="009B6D79">
        <w:rPr>
          <w:rFonts w:ascii="Arial" w:hAnsi="Arial" w:cs="Arial"/>
          <w:sz w:val="22"/>
          <w:lang w:val="en-US"/>
        </w:rPr>
        <w:t>Discussion on Simulation results for suitability of WLAN parameters</w:t>
      </w:r>
    </w:p>
    <w:p w:rsidR="0068226B" w:rsidRPr="007030A6" w:rsidRDefault="0068226B" w:rsidP="00D94E34">
      <w:pPr>
        <w:ind w:left="1988" w:hanging="1988"/>
        <w:jc w:val="both"/>
        <w:rPr>
          <w:rFonts w:ascii="Arial" w:hAnsi="Arial" w:cs="Arial"/>
          <w:sz w:val="24"/>
          <w:lang w:val="en-US"/>
        </w:rPr>
      </w:pPr>
      <w:r w:rsidRPr="007030A6">
        <w:rPr>
          <w:rFonts w:ascii="Arial" w:hAnsi="Arial" w:cs="Arial"/>
          <w:b/>
          <w:sz w:val="24"/>
          <w:lang w:val="en-US"/>
        </w:rPr>
        <w:t>Document for:</w:t>
      </w:r>
      <w:r w:rsidRPr="007030A6">
        <w:rPr>
          <w:rFonts w:ascii="Arial" w:hAnsi="Arial" w:cs="Arial"/>
          <w:sz w:val="24"/>
          <w:lang w:val="en-US"/>
        </w:rPr>
        <w:tab/>
      </w:r>
      <w:bookmarkStart w:id="1" w:name="DocumentFor"/>
      <w:bookmarkEnd w:id="1"/>
      <w:r w:rsidRPr="007030A6">
        <w:rPr>
          <w:rFonts w:ascii="Arial" w:hAnsi="Arial" w:cs="Arial"/>
          <w:sz w:val="24"/>
          <w:lang w:val="en-US"/>
        </w:rPr>
        <w:t>Discussion</w:t>
      </w:r>
    </w:p>
    <w:p w:rsidR="00C34C05" w:rsidRPr="007030A6" w:rsidRDefault="00FD6A3D" w:rsidP="0093423B">
      <w:pPr>
        <w:pStyle w:val="Heading1"/>
        <w:rPr>
          <w:rFonts w:cs="Arial"/>
        </w:rPr>
      </w:pPr>
      <w:r w:rsidRPr="007030A6">
        <w:rPr>
          <w:rFonts w:cs="Arial"/>
        </w:rPr>
        <w:t>Introduction</w:t>
      </w:r>
    </w:p>
    <w:p w:rsidR="001A6C1D" w:rsidRDefault="001A6C1D" w:rsidP="00F3498D">
      <w:pPr>
        <w:jc w:val="both"/>
        <w:rPr>
          <w:rFonts w:ascii="Arial" w:hAnsi="Arial" w:cs="Arial"/>
          <w:lang w:val="en-US"/>
        </w:rPr>
      </w:pPr>
      <w:r>
        <w:rPr>
          <w:rFonts w:ascii="Arial" w:hAnsi="Arial" w:cs="Arial"/>
          <w:lang w:val="en-US"/>
        </w:rPr>
        <w:t>In WLAN-3GPP radio interworking, access network selection and traffic steering decision is based</w:t>
      </w:r>
      <w:r w:rsidR="000B0E34">
        <w:rPr>
          <w:rFonts w:ascii="Arial" w:hAnsi="Arial" w:cs="Arial"/>
          <w:lang w:val="en-US"/>
        </w:rPr>
        <w:t xml:space="preserve"> on the information available in </w:t>
      </w:r>
      <w:r w:rsidR="000B0E34" w:rsidRPr="000B0E34">
        <w:rPr>
          <w:rFonts w:ascii="Arial" w:hAnsi="Arial" w:cs="Arial"/>
          <w:lang w:val="en-US"/>
        </w:rPr>
        <w:t xml:space="preserve">WLAN-OffloadConfig-r12 </w:t>
      </w:r>
      <w:r w:rsidR="000B0E34">
        <w:rPr>
          <w:rFonts w:ascii="Arial" w:hAnsi="Arial" w:cs="Arial"/>
          <w:lang w:val="en-US"/>
        </w:rPr>
        <w:t xml:space="preserve">inside the SystemInformationBlockType17 [4] [5]. Specifically, the WLAN-OffloadConfig-r12 contains the following information elements that are concerned with the WLAN performance: </w:t>
      </w:r>
    </w:p>
    <w:p w:rsidR="000B0E34" w:rsidRPr="000B0E34" w:rsidRDefault="000B0E34" w:rsidP="000B0E34">
      <w:pPr>
        <w:pStyle w:val="ListParagraph"/>
        <w:numPr>
          <w:ilvl w:val="0"/>
          <w:numId w:val="8"/>
        </w:numPr>
        <w:jc w:val="both"/>
        <w:rPr>
          <w:rFonts w:ascii="Arial" w:eastAsia="PMingLiU" w:hAnsi="Arial" w:cs="Arial"/>
          <w:sz w:val="20"/>
          <w:szCs w:val="20"/>
        </w:rPr>
      </w:pPr>
      <w:r w:rsidRPr="000B0E34">
        <w:rPr>
          <w:rFonts w:ascii="Arial" w:eastAsia="PMingLiU" w:hAnsi="Arial" w:cs="Arial"/>
          <w:sz w:val="20"/>
          <w:szCs w:val="20"/>
        </w:rPr>
        <w:t>Channel utilization (IEEE 802.11 BSS Load IE from Beacon Frame)</w:t>
      </w:r>
    </w:p>
    <w:p w:rsidR="000B0E34" w:rsidRPr="000B0E34" w:rsidRDefault="000B0E34" w:rsidP="000B0E34">
      <w:pPr>
        <w:pStyle w:val="ListParagraph"/>
        <w:numPr>
          <w:ilvl w:val="0"/>
          <w:numId w:val="8"/>
        </w:numPr>
        <w:jc w:val="both"/>
        <w:rPr>
          <w:rFonts w:ascii="Arial" w:eastAsia="PMingLiU" w:hAnsi="Arial" w:cs="Arial"/>
          <w:sz w:val="20"/>
          <w:szCs w:val="20"/>
        </w:rPr>
      </w:pPr>
      <w:r w:rsidRPr="000B0E34">
        <w:rPr>
          <w:rFonts w:ascii="Arial" w:eastAsia="PMingLiU" w:hAnsi="Arial" w:cs="Arial"/>
          <w:sz w:val="20"/>
          <w:szCs w:val="20"/>
        </w:rPr>
        <w:t>Backhaul Rate DL</w:t>
      </w:r>
    </w:p>
    <w:p w:rsidR="000B0E34" w:rsidRPr="000B0E34" w:rsidRDefault="000B0E34" w:rsidP="000B0E34">
      <w:pPr>
        <w:pStyle w:val="ListParagraph"/>
        <w:jc w:val="both"/>
        <w:rPr>
          <w:rFonts w:ascii="Arial" w:eastAsia="PMingLiU" w:hAnsi="Arial" w:cs="Arial"/>
          <w:sz w:val="20"/>
          <w:szCs w:val="20"/>
        </w:rPr>
      </w:pPr>
      <w:r w:rsidRPr="000B0E34">
        <w:rPr>
          <w:rFonts w:ascii="Arial" w:eastAsia="PMingLiU" w:hAnsi="Arial" w:cs="Arial"/>
          <w:sz w:val="20"/>
          <w:szCs w:val="20"/>
        </w:rPr>
        <w:t>(Derived IEEE 802.11 ANQP signaling – Downlink Speed &amp; Downlink Load)</w:t>
      </w:r>
    </w:p>
    <w:p w:rsidR="000B0E34" w:rsidRPr="000B0E34" w:rsidRDefault="000B0E34" w:rsidP="000B0E34">
      <w:pPr>
        <w:pStyle w:val="ListParagraph"/>
        <w:numPr>
          <w:ilvl w:val="0"/>
          <w:numId w:val="8"/>
        </w:numPr>
        <w:jc w:val="both"/>
        <w:rPr>
          <w:rFonts w:ascii="Arial" w:eastAsia="PMingLiU" w:hAnsi="Arial" w:cs="Arial"/>
          <w:sz w:val="20"/>
          <w:szCs w:val="20"/>
        </w:rPr>
      </w:pPr>
      <w:r w:rsidRPr="000B0E34">
        <w:rPr>
          <w:rFonts w:ascii="Arial" w:eastAsia="PMingLiU" w:hAnsi="Arial" w:cs="Arial"/>
          <w:sz w:val="20"/>
          <w:szCs w:val="20"/>
        </w:rPr>
        <w:t>Backhaul Rate UL</w:t>
      </w:r>
    </w:p>
    <w:p w:rsidR="000B0E34" w:rsidRPr="000B0E34" w:rsidRDefault="000B0E34" w:rsidP="000B0E34">
      <w:pPr>
        <w:pStyle w:val="ListParagraph"/>
        <w:jc w:val="both"/>
        <w:rPr>
          <w:rFonts w:ascii="Arial" w:hAnsi="Arial" w:cs="Arial"/>
          <w:sz w:val="20"/>
          <w:szCs w:val="20"/>
        </w:rPr>
      </w:pPr>
      <w:r w:rsidRPr="000B0E34">
        <w:rPr>
          <w:rFonts w:ascii="Arial" w:hAnsi="Arial" w:cs="Arial"/>
          <w:sz w:val="20"/>
          <w:szCs w:val="20"/>
        </w:rPr>
        <w:t>(Derived from IEEE 802.11 ANQP signaling – Uplink Speed &amp; Uplink Load)</w:t>
      </w:r>
    </w:p>
    <w:p w:rsidR="000B0E34" w:rsidRDefault="000B0E34" w:rsidP="000B0E34">
      <w:pPr>
        <w:pStyle w:val="ListParagraph"/>
        <w:numPr>
          <w:ilvl w:val="0"/>
          <w:numId w:val="8"/>
        </w:numPr>
        <w:jc w:val="both"/>
        <w:rPr>
          <w:rFonts w:ascii="Arial" w:eastAsia="PMingLiU" w:hAnsi="Arial" w:cs="Arial"/>
          <w:sz w:val="20"/>
          <w:szCs w:val="20"/>
        </w:rPr>
      </w:pPr>
      <w:r>
        <w:rPr>
          <w:rFonts w:ascii="Arial" w:eastAsia="PMingLiU" w:hAnsi="Arial" w:cs="Arial"/>
          <w:sz w:val="20"/>
          <w:szCs w:val="20"/>
        </w:rPr>
        <w:t>Received Channel Power Indicator (RCPI)</w:t>
      </w:r>
    </w:p>
    <w:p w:rsidR="00956A3F" w:rsidRDefault="00956A3F" w:rsidP="00956A3F">
      <w:pPr>
        <w:pStyle w:val="ListParagraph"/>
        <w:jc w:val="both"/>
        <w:rPr>
          <w:rFonts w:ascii="Arial" w:eastAsia="PMingLiU" w:hAnsi="Arial" w:cs="Arial"/>
          <w:sz w:val="20"/>
          <w:szCs w:val="20"/>
        </w:rPr>
      </w:pPr>
      <w:r>
        <w:rPr>
          <w:rFonts w:ascii="Arial" w:eastAsia="PMingLiU" w:hAnsi="Arial" w:cs="Arial"/>
          <w:sz w:val="20"/>
          <w:szCs w:val="20"/>
        </w:rPr>
        <w:t>Available from measurement by the UE</w:t>
      </w:r>
    </w:p>
    <w:p w:rsidR="000B0E34" w:rsidRDefault="000B0E34" w:rsidP="000B0E34">
      <w:pPr>
        <w:pStyle w:val="ListParagraph"/>
        <w:numPr>
          <w:ilvl w:val="0"/>
          <w:numId w:val="8"/>
        </w:numPr>
        <w:jc w:val="both"/>
        <w:rPr>
          <w:rFonts w:ascii="Arial" w:eastAsia="PMingLiU" w:hAnsi="Arial" w:cs="Arial"/>
          <w:sz w:val="20"/>
          <w:szCs w:val="20"/>
        </w:rPr>
      </w:pPr>
      <w:r>
        <w:rPr>
          <w:rFonts w:ascii="Arial" w:eastAsia="PMingLiU" w:hAnsi="Arial" w:cs="Arial"/>
          <w:sz w:val="20"/>
          <w:szCs w:val="20"/>
        </w:rPr>
        <w:t>Received Signal to Noise Indicator (RSNI)</w:t>
      </w:r>
    </w:p>
    <w:p w:rsidR="00956A3F" w:rsidRPr="000B0E34" w:rsidRDefault="00956A3F" w:rsidP="00956A3F">
      <w:pPr>
        <w:pStyle w:val="ListParagraph"/>
        <w:jc w:val="both"/>
        <w:rPr>
          <w:rFonts w:ascii="Arial" w:eastAsia="PMingLiU" w:hAnsi="Arial" w:cs="Arial"/>
          <w:sz w:val="20"/>
          <w:szCs w:val="20"/>
        </w:rPr>
      </w:pPr>
      <w:r>
        <w:rPr>
          <w:rFonts w:ascii="Arial" w:eastAsia="PMingLiU" w:hAnsi="Arial" w:cs="Arial"/>
          <w:sz w:val="20"/>
          <w:szCs w:val="20"/>
        </w:rPr>
        <w:t>Available from measurement by the UE</w:t>
      </w:r>
    </w:p>
    <w:p w:rsidR="007B7315" w:rsidRDefault="00956A3F" w:rsidP="00956A3F">
      <w:pPr>
        <w:jc w:val="both"/>
        <w:rPr>
          <w:rFonts w:ascii="Arial" w:hAnsi="Arial" w:cs="Arial"/>
          <w:lang w:val="en-US"/>
        </w:rPr>
      </w:pPr>
      <w:r>
        <w:rPr>
          <w:rFonts w:ascii="Arial" w:hAnsi="Arial" w:cs="Arial"/>
          <w:lang w:val="en-US"/>
        </w:rPr>
        <w:br/>
        <w:t>From the information that is available to the UE, we classify the parameters that are relevant to the radio side of the network an</w:t>
      </w:r>
      <w:r w:rsidR="00B206C7">
        <w:rPr>
          <w:rFonts w:ascii="Arial" w:hAnsi="Arial" w:cs="Arial"/>
          <w:lang w:val="en-US"/>
        </w:rPr>
        <w:t xml:space="preserve">d backhaul side of the network in Table 1. </w:t>
      </w:r>
    </w:p>
    <w:p w:rsidR="00940EF4" w:rsidRPr="00940EF4" w:rsidRDefault="00940EF4" w:rsidP="00940EF4">
      <w:pPr>
        <w:pStyle w:val="Caption"/>
        <w:keepNext/>
        <w:jc w:val="center"/>
        <w:rPr>
          <w:rFonts w:ascii="Arial" w:hAnsi="Arial" w:cs="Arial"/>
          <w:b w:val="0"/>
        </w:rPr>
      </w:pPr>
      <w:r w:rsidRPr="00940EF4">
        <w:rPr>
          <w:rFonts w:ascii="Arial" w:hAnsi="Arial" w:cs="Arial"/>
          <w:b w:val="0"/>
        </w:rPr>
        <w:t xml:space="preserve">Table </w:t>
      </w:r>
      <w:r w:rsidRPr="00940EF4">
        <w:rPr>
          <w:rFonts w:ascii="Arial" w:hAnsi="Arial" w:cs="Arial"/>
          <w:b w:val="0"/>
        </w:rPr>
        <w:fldChar w:fldCharType="begin"/>
      </w:r>
      <w:r w:rsidRPr="00940EF4">
        <w:rPr>
          <w:rFonts w:ascii="Arial" w:hAnsi="Arial" w:cs="Arial"/>
          <w:b w:val="0"/>
        </w:rPr>
        <w:instrText xml:space="preserve"> SEQ Table \* ARABIC </w:instrText>
      </w:r>
      <w:r w:rsidRPr="00940EF4">
        <w:rPr>
          <w:rFonts w:ascii="Arial" w:hAnsi="Arial" w:cs="Arial"/>
          <w:b w:val="0"/>
        </w:rPr>
        <w:fldChar w:fldCharType="separate"/>
      </w:r>
      <w:r>
        <w:rPr>
          <w:rFonts w:ascii="Arial" w:hAnsi="Arial" w:cs="Arial"/>
          <w:b w:val="0"/>
          <w:noProof/>
        </w:rPr>
        <w:t>1</w:t>
      </w:r>
      <w:r w:rsidRPr="00940EF4">
        <w:rPr>
          <w:rFonts w:ascii="Arial" w:hAnsi="Arial" w:cs="Arial"/>
          <w:b w:val="0"/>
        </w:rPr>
        <w:fldChar w:fldCharType="end"/>
      </w:r>
      <w:r w:rsidRPr="00940EF4">
        <w:rPr>
          <w:rFonts w:ascii="Arial" w:hAnsi="Arial" w:cs="Arial"/>
          <w:b w:val="0"/>
        </w:rPr>
        <w:t>: WLAN descriptors in WLAN-OffloadConfig-r12</w:t>
      </w:r>
    </w:p>
    <w:tbl>
      <w:tblPr>
        <w:tblStyle w:val="TableGrid"/>
        <w:tblW w:w="0" w:type="auto"/>
        <w:tblInd w:w="1458" w:type="dxa"/>
        <w:tblLook w:val="04A0" w:firstRow="1" w:lastRow="0" w:firstColumn="1" w:lastColumn="0" w:noHBand="0" w:noVBand="1"/>
      </w:tblPr>
      <w:tblGrid>
        <w:gridCol w:w="5040"/>
        <w:gridCol w:w="2340"/>
      </w:tblGrid>
      <w:tr w:rsidR="00956A3F" w:rsidRPr="00956A3F" w:rsidTr="00956A3F">
        <w:tc>
          <w:tcPr>
            <w:tcW w:w="5040" w:type="dxa"/>
          </w:tcPr>
          <w:p w:rsidR="00956A3F" w:rsidRPr="00956A3F" w:rsidRDefault="00B206C7" w:rsidP="00956A3F">
            <w:pPr>
              <w:spacing w:after="0" w:line="240" w:lineRule="auto"/>
              <w:rPr>
                <w:rFonts w:ascii="Arial" w:hAnsi="Arial" w:cs="Arial"/>
                <w:b/>
              </w:rPr>
            </w:pPr>
            <w:r>
              <w:rPr>
                <w:rFonts w:ascii="Arial" w:hAnsi="Arial" w:cs="Arial"/>
                <w:b/>
              </w:rPr>
              <w:t>WLAN-OffloadConfig</w:t>
            </w:r>
            <w:r w:rsidR="00956A3F" w:rsidRPr="00956A3F">
              <w:rPr>
                <w:rFonts w:ascii="Arial" w:hAnsi="Arial" w:cs="Arial"/>
                <w:b/>
              </w:rPr>
              <w:t>-r12 descriptors</w:t>
            </w:r>
          </w:p>
        </w:tc>
        <w:tc>
          <w:tcPr>
            <w:tcW w:w="2340" w:type="dxa"/>
          </w:tcPr>
          <w:p w:rsidR="00956A3F" w:rsidRPr="00956A3F" w:rsidRDefault="00956A3F" w:rsidP="00956A3F">
            <w:pPr>
              <w:spacing w:after="0" w:line="240" w:lineRule="auto"/>
              <w:rPr>
                <w:rFonts w:ascii="Arial" w:hAnsi="Arial" w:cs="Arial"/>
                <w:b/>
              </w:rPr>
            </w:pPr>
            <w:r w:rsidRPr="00956A3F">
              <w:rPr>
                <w:rFonts w:ascii="Arial" w:hAnsi="Arial" w:cs="Arial"/>
                <w:b/>
              </w:rPr>
              <w:t>Classification</w:t>
            </w:r>
          </w:p>
        </w:tc>
      </w:tr>
      <w:tr w:rsidR="00956A3F" w:rsidTr="00956A3F">
        <w:tc>
          <w:tcPr>
            <w:tcW w:w="5040" w:type="dxa"/>
          </w:tcPr>
          <w:p w:rsidR="00956A3F" w:rsidRDefault="00956A3F" w:rsidP="00956A3F">
            <w:pPr>
              <w:spacing w:after="0" w:line="240" w:lineRule="auto"/>
              <w:rPr>
                <w:rFonts w:ascii="Arial" w:hAnsi="Arial" w:cs="Arial"/>
              </w:rPr>
            </w:pPr>
            <w:proofErr w:type="spellStart"/>
            <w:r>
              <w:rPr>
                <w:rFonts w:ascii="Arial" w:hAnsi="Arial" w:cs="Arial"/>
              </w:rPr>
              <w:t>thresholdChannelUtilization</w:t>
            </w:r>
            <w:proofErr w:type="spellEnd"/>
          </w:p>
        </w:tc>
        <w:tc>
          <w:tcPr>
            <w:tcW w:w="2340" w:type="dxa"/>
          </w:tcPr>
          <w:p w:rsidR="00956A3F" w:rsidRDefault="00956A3F" w:rsidP="00956A3F">
            <w:pPr>
              <w:spacing w:after="0" w:line="240" w:lineRule="auto"/>
              <w:rPr>
                <w:rFonts w:ascii="Arial" w:hAnsi="Arial" w:cs="Arial"/>
              </w:rPr>
            </w:pPr>
            <w:r>
              <w:rPr>
                <w:rFonts w:ascii="Arial" w:hAnsi="Arial" w:cs="Arial"/>
              </w:rPr>
              <w:t xml:space="preserve">Radio </w:t>
            </w:r>
          </w:p>
        </w:tc>
      </w:tr>
      <w:tr w:rsidR="00956A3F" w:rsidTr="00956A3F">
        <w:tc>
          <w:tcPr>
            <w:tcW w:w="5040" w:type="dxa"/>
          </w:tcPr>
          <w:p w:rsidR="00956A3F" w:rsidRDefault="00956A3F" w:rsidP="00956A3F">
            <w:pPr>
              <w:spacing w:after="0"/>
              <w:rPr>
                <w:rFonts w:ascii="Arial" w:hAnsi="Arial" w:cs="Arial"/>
              </w:rPr>
            </w:pPr>
            <w:proofErr w:type="spellStart"/>
            <w:r>
              <w:rPr>
                <w:rFonts w:ascii="Arial" w:hAnsi="Arial" w:cs="Arial"/>
              </w:rPr>
              <w:t>thresholdBackhaulDLBandwidth</w:t>
            </w:r>
            <w:proofErr w:type="spellEnd"/>
          </w:p>
        </w:tc>
        <w:tc>
          <w:tcPr>
            <w:tcW w:w="2340" w:type="dxa"/>
          </w:tcPr>
          <w:p w:rsidR="00956A3F" w:rsidRDefault="00956A3F" w:rsidP="00956A3F">
            <w:pPr>
              <w:spacing w:after="0"/>
              <w:rPr>
                <w:rFonts w:ascii="Arial" w:hAnsi="Arial" w:cs="Arial"/>
              </w:rPr>
            </w:pPr>
            <w:r>
              <w:rPr>
                <w:rFonts w:ascii="Arial" w:hAnsi="Arial" w:cs="Arial"/>
              </w:rPr>
              <w:t>Backhaul</w:t>
            </w:r>
          </w:p>
        </w:tc>
      </w:tr>
      <w:tr w:rsidR="00956A3F" w:rsidTr="00956A3F">
        <w:tc>
          <w:tcPr>
            <w:tcW w:w="5040" w:type="dxa"/>
          </w:tcPr>
          <w:p w:rsidR="00956A3F" w:rsidRDefault="00956A3F" w:rsidP="00956A3F">
            <w:pPr>
              <w:spacing w:after="0"/>
              <w:rPr>
                <w:rFonts w:ascii="Arial" w:hAnsi="Arial" w:cs="Arial"/>
              </w:rPr>
            </w:pPr>
            <w:proofErr w:type="spellStart"/>
            <w:r>
              <w:rPr>
                <w:rFonts w:ascii="Arial" w:hAnsi="Arial" w:cs="Arial"/>
              </w:rPr>
              <w:t>thresholdBackhaulULBandwidth</w:t>
            </w:r>
            <w:proofErr w:type="spellEnd"/>
          </w:p>
        </w:tc>
        <w:tc>
          <w:tcPr>
            <w:tcW w:w="2340" w:type="dxa"/>
          </w:tcPr>
          <w:p w:rsidR="00956A3F" w:rsidRDefault="00956A3F" w:rsidP="00956A3F">
            <w:pPr>
              <w:spacing w:after="0"/>
              <w:rPr>
                <w:rFonts w:ascii="Arial" w:hAnsi="Arial" w:cs="Arial"/>
              </w:rPr>
            </w:pPr>
            <w:r>
              <w:rPr>
                <w:rFonts w:ascii="Arial" w:hAnsi="Arial" w:cs="Arial"/>
              </w:rPr>
              <w:t>Backhaul</w:t>
            </w:r>
          </w:p>
        </w:tc>
      </w:tr>
      <w:tr w:rsidR="00956A3F" w:rsidTr="00956A3F">
        <w:tc>
          <w:tcPr>
            <w:tcW w:w="5040" w:type="dxa"/>
          </w:tcPr>
          <w:p w:rsidR="00956A3F" w:rsidRDefault="00956A3F" w:rsidP="00956A3F">
            <w:pPr>
              <w:spacing w:after="0"/>
              <w:rPr>
                <w:rFonts w:ascii="Arial" w:hAnsi="Arial" w:cs="Arial"/>
              </w:rPr>
            </w:pPr>
            <w:proofErr w:type="spellStart"/>
            <w:r>
              <w:rPr>
                <w:rFonts w:ascii="Arial" w:hAnsi="Arial" w:cs="Arial"/>
              </w:rPr>
              <w:t>thresholdRCPI</w:t>
            </w:r>
            <w:proofErr w:type="spellEnd"/>
          </w:p>
        </w:tc>
        <w:tc>
          <w:tcPr>
            <w:tcW w:w="2340" w:type="dxa"/>
          </w:tcPr>
          <w:p w:rsidR="00956A3F" w:rsidRDefault="00956A3F" w:rsidP="00956A3F">
            <w:pPr>
              <w:spacing w:after="0"/>
              <w:rPr>
                <w:rFonts w:ascii="Arial" w:hAnsi="Arial" w:cs="Arial"/>
              </w:rPr>
            </w:pPr>
            <w:r>
              <w:rPr>
                <w:rFonts w:ascii="Arial" w:hAnsi="Arial" w:cs="Arial"/>
              </w:rPr>
              <w:t>Radio</w:t>
            </w:r>
          </w:p>
        </w:tc>
      </w:tr>
      <w:tr w:rsidR="00956A3F" w:rsidTr="00956A3F">
        <w:tc>
          <w:tcPr>
            <w:tcW w:w="5040" w:type="dxa"/>
          </w:tcPr>
          <w:p w:rsidR="00956A3F" w:rsidRDefault="00956A3F" w:rsidP="00956A3F">
            <w:pPr>
              <w:spacing w:after="0"/>
              <w:rPr>
                <w:rFonts w:ascii="Arial" w:hAnsi="Arial" w:cs="Arial"/>
              </w:rPr>
            </w:pPr>
            <w:proofErr w:type="spellStart"/>
            <w:r>
              <w:rPr>
                <w:rFonts w:ascii="Arial" w:hAnsi="Arial" w:cs="Arial"/>
              </w:rPr>
              <w:t>thresholdRSNI</w:t>
            </w:r>
            <w:proofErr w:type="spellEnd"/>
          </w:p>
        </w:tc>
        <w:tc>
          <w:tcPr>
            <w:tcW w:w="2340" w:type="dxa"/>
          </w:tcPr>
          <w:p w:rsidR="00956A3F" w:rsidRDefault="00956A3F" w:rsidP="00956A3F">
            <w:pPr>
              <w:spacing w:after="0"/>
              <w:rPr>
                <w:rFonts w:ascii="Arial" w:hAnsi="Arial" w:cs="Arial"/>
              </w:rPr>
            </w:pPr>
            <w:r>
              <w:rPr>
                <w:rFonts w:ascii="Arial" w:hAnsi="Arial" w:cs="Arial"/>
              </w:rPr>
              <w:t>Radio</w:t>
            </w:r>
          </w:p>
        </w:tc>
      </w:tr>
    </w:tbl>
    <w:p w:rsidR="00956A3F" w:rsidRDefault="00956A3F" w:rsidP="00956A3F">
      <w:pPr>
        <w:tabs>
          <w:tab w:val="left" w:pos="450"/>
        </w:tabs>
        <w:jc w:val="both"/>
        <w:rPr>
          <w:rFonts w:ascii="Arial" w:hAnsi="Arial" w:cs="Arial"/>
        </w:rPr>
      </w:pPr>
      <w:r>
        <w:rPr>
          <w:rFonts w:ascii="Arial" w:hAnsi="Arial" w:cs="Arial"/>
        </w:rPr>
        <w:br/>
        <w:t xml:space="preserve">The other descriptors present within the WLAN-OffloadConfig-r12 information element represent the 3GPP measurements, viz., </w:t>
      </w:r>
      <w:proofErr w:type="spellStart"/>
      <w:r>
        <w:rPr>
          <w:rFonts w:ascii="Arial" w:hAnsi="Arial" w:cs="Arial"/>
        </w:rPr>
        <w:t>thresholdRSRP</w:t>
      </w:r>
      <w:proofErr w:type="spellEnd"/>
      <w:r>
        <w:rPr>
          <w:rFonts w:ascii="Arial" w:hAnsi="Arial" w:cs="Arial"/>
        </w:rPr>
        <w:t xml:space="preserve"> and </w:t>
      </w:r>
      <w:proofErr w:type="spellStart"/>
      <w:r>
        <w:rPr>
          <w:rFonts w:ascii="Arial" w:hAnsi="Arial" w:cs="Arial"/>
        </w:rPr>
        <w:t>thresholdRSRQ</w:t>
      </w:r>
      <w:proofErr w:type="spellEnd"/>
      <w:r>
        <w:rPr>
          <w:rFonts w:ascii="Arial" w:hAnsi="Arial" w:cs="Arial"/>
        </w:rPr>
        <w:t xml:space="preserve"> and other descriptors to assist in the offload, viz.</w:t>
      </w:r>
      <w:proofErr w:type="gramStart"/>
      <w:r>
        <w:rPr>
          <w:rFonts w:ascii="Arial" w:hAnsi="Arial" w:cs="Arial"/>
        </w:rPr>
        <w:t xml:space="preserve">,  </w:t>
      </w:r>
      <w:proofErr w:type="spellStart"/>
      <w:r>
        <w:rPr>
          <w:rFonts w:ascii="Arial" w:hAnsi="Arial" w:cs="Arial"/>
        </w:rPr>
        <w:t>offloadPreferenceIndicator</w:t>
      </w:r>
      <w:proofErr w:type="spellEnd"/>
      <w:proofErr w:type="gramEnd"/>
      <w:r>
        <w:rPr>
          <w:rFonts w:ascii="Arial" w:hAnsi="Arial" w:cs="Arial"/>
        </w:rPr>
        <w:t xml:space="preserve"> and t-</w:t>
      </w:r>
      <w:proofErr w:type="spellStart"/>
      <w:r>
        <w:rPr>
          <w:rFonts w:ascii="Arial" w:hAnsi="Arial" w:cs="Arial"/>
        </w:rPr>
        <w:t>SteeringWLAN</w:t>
      </w:r>
      <w:proofErr w:type="spellEnd"/>
      <w:r>
        <w:rPr>
          <w:rFonts w:ascii="Arial" w:hAnsi="Arial" w:cs="Arial"/>
        </w:rPr>
        <w:t xml:space="preserve">. </w:t>
      </w:r>
    </w:p>
    <w:p w:rsidR="00F16005" w:rsidRPr="00956A3F" w:rsidRDefault="00B206C7" w:rsidP="00956A3F">
      <w:pPr>
        <w:tabs>
          <w:tab w:val="left" w:pos="450"/>
        </w:tabs>
        <w:jc w:val="both"/>
        <w:rPr>
          <w:rFonts w:ascii="Arial" w:hAnsi="Arial" w:cs="Arial"/>
        </w:rPr>
      </w:pPr>
      <w:r>
        <w:rPr>
          <w:rFonts w:ascii="Arial" w:hAnsi="Arial" w:cs="Arial"/>
        </w:rPr>
        <w:t xml:space="preserve">The WLAN radio related variables in Table 1, </w:t>
      </w:r>
      <w:proofErr w:type="spellStart"/>
      <w:r>
        <w:rPr>
          <w:rFonts w:ascii="Arial" w:hAnsi="Arial" w:cs="Arial"/>
        </w:rPr>
        <w:t>ChannelUtilization</w:t>
      </w:r>
      <w:proofErr w:type="spellEnd"/>
      <w:r>
        <w:rPr>
          <w:rFonts w:ascii="Arial" w:hAnsi="Arial" w:cs="Arial"/>
        </w:rPr>
        <w:t>, RCPI, and RSNI can be used to determine if the WLAN network has enough radio resources to accommodate an additional traffic flow when making the traffic steering and network selectio</w:t>
      </w:r>
      <w:r w:rsidR="00F16005">
        <w:rPr>
          <w:rFonts w:ascii="Arial" w:hAnsi="Arial" w:cs="Arial"/>
        </w:rPr>
        <w:t xml:space="preserve">n decision. In order to make an accurate decision and ensure that the UE does not get a poor experience post-offload, it is desirable to have a good estimate of the expected WLAN performance. </w:t>
      </w:r>
    </w:p>
    <w:p w:rsidR="00F16005" w:rsidRDefault="00F16005" w:rsidP="007B7315">
      <w:pPr>
        <w:tabs>
          <w:tab w:val="left" w:pos="450"/>
        </w:tabs>
        <w:jc w:val="both"/>
        <w:rPr>
          <w:rFonts w:ascii="Arial" w:hAnsi="Arial" w:cs="Arial"/>
          <w:lang w:val="en-US"/>
        </w:rPr>
      </w:pPr>
      <w:r>
        <w:rPr>
          <w:rFonts w:ascii="Arial" w:hAnsi="Arial" w:cs="Arial"/>
          <w:lang w:val="en-US"/>
        </w:rPr>
        <w:t xml:space="preserve">RAN2-#85bis, it was discussed that </w:t>
      </w:r>
      <w:r w:rsidRPr="007030A6">
        <w:rPr>
          <w:rFonts w:ascii="Arial" w:hAnsi="Arial" w:cs="Arial"/>
          <w:lang w:val="en-US"/>
        </w:rPr>
        <w:t>WLAN RCPI and RSNI measurements are not reliable and testable metrics to be abl</w:t>
      </w:r>
      <w:r>
        <w:rPr>
          <w:rFonts w:ascii="Arial" w:hAnsi="Arial" w:cs="Arial"/>
          <w:lang w:val="en-US"/>
        </w:rPr>
        <w:t xml:space="preserve">e to make an offload decision [3]. A LS was sent to IEEE to understand the suitability of these metrics </w:t>
      </w:r>
      <w:r>
        <w:rPr>
          <w:rFonts w:ascii="Arial" w:hAnsi="Arial" w:cs="Arial"/>
          <w:lang w:val="en-US"/>
        </w:rPr>
        <w:lastRenderedPageBreak/>
        <w:t xml:space="preserve">and also determine if there were additional parameters that could be considered for WLAN offload decision. IEEE replied with a LS to RAN2-86 indicating that RCPI and RSNI have </w:t>
      </w:r>
      <w:proofErr w:type="spellStart"/>
      <w:proofErr w:type="gramStart"/>
      <w:r>
        <w:rPr>
          <w:rFonts w:ascii="Arial" w:hAnsi="Arial" w:cs="Arial"/>
          <w:lang w:val="en-US"/>
        </w:rPr>
        <w:t>a</w:t>
      </w:r>
      <w:proofErr w:type="spellEnd"/>
      <w:proofErr w:type="gramEnd"/>
      <w:r>
        <w:rPr>
          <w:rFonts w:ascii="Arial" w:hAnsi="Arial" w:cs="Arial"/>
          <w:lang w:val="en-US"/>
        </w:rPr>
        <w:t xml:space="preserve"> accuracy figure of ±5db when making measurements [4]. During the RAN2-86 meeting, it was considered to include RCPI and RSNI for the time being as additional variables to assist in the decision making even though they are not very accurate [2]. </w:t>
      </w:r>
    </w:p>
    <w:p w:rsidR="00C7787B" w:rsidRPr="007030A6" w:rsidRDefault="00F16005" w:rsidP="00D94E34">
      <w:pPr>
        <w:jc w:val="both"/>
        <w:rPr>
          <w:rFonts w:ascii="Arial" w:hAnsi="Arial" w:cs="Arial"/>
          <w:lang w:val="en-US"/>
        </w:rPr>
      </w:pPr>
      <w:r>
        <w:rPr>
          <w:rFonts w:ascii="Arial" w:hAnsi="Arial" w:cs="Arial"/>
          <w:lang w:val="en-US"/>
        </w:rPr>
        <w:t xml:space="preserve">In this document, our focus is to assess the suitability of </w:t>
      </w:r>
      <w:proofErr w:type="spellStart"/>
      <w:r w:rsidRPr="00F16005">
        <w:rPr>
          <w:rFonts w:ascii="Arial" w:hAnsi="Arial" w:cs="Arial"/>
          <w:i/>
          <w:lang w:val="en-US"/>
        </w:rPr>
        <w:t>ChannelUtilization</w:t>
      </w:r>
      <w:proofErr w:type="spellEnd"/>
      <w:r w:rsidRPr="00F16005">
        <w:rPr>
          <w:rFonts w:ascii="Arial" w:hAnsi="Arial" w:cs="Arial"/>
          <w:i/>
          <w:lang w:val="en-US"/>
        </w:rPr>
        <w:t xml:space="preserve"> </w:t>
      </w:r>
      <w:r>
        <w:rPr>
          <w:rFonts w:ascii="Arial" w:hAnsi="Arial" w:cs="Arial"/>
          <w:lang w:val="en-US"/>
        </w:rPr>
        <w:t xml:space="preserve">as a metric to decide the WLAN performance and estimate if the UE should offload to the specific WLAN network. </w:t>
      </w:r>
      <w:r w:rsidR="00A56C5C" w:rsidRPr="007030A6">
        <w:rPr>
          <w:rFonts w:ascii="Arial" w:hAnsi="Arial" w:cs="Arial"/>
          <w:lang w:val="en-US"/>
        </w:rPr>
        <w:t xml:space="preserve">We provide some </w:t>
      </w:r>
      <w:r w:rsidR="00D90B46" w:rsidRPr="007030A6">
        <w:rPr>
          <w:rFonts w:ascii="Arial" w:hAnsi="Arial" w:cs="Arial"/>
          <w:lang w:val="en-US"/>
        </w:rPr>
        <w:t>results and</w:t>
      </w:r>
      <w:r w:rsidR="00A56C5C" w:rsidRPr="007030A6">
        <w:rPr>
          <w:rFonts w:ascii="Arial" w:hAnsi="Arial" w:cs="Arial"/>
          <w:lang w:val="en-US"/>
        </w:rPr>
        <w:t xml:space="preserve"> put forth</w:t>
      </w:r>
      <w:r w:rsidR="00D90B46" w:rsidRPr="007030A6">
        <w:rPr>
          <w:rFonts w:ascii="Arial" w:hAnsi="Arial" w:cs="Arial"/>
          <w:lang w:val="en-US"/>
        </w:rPr>
        <w:t xml:space="preserve"> our observation </w:t>
      </w:r>
      <w:r w:rsidR="00A56C5C" w:rsidRPr="007030A6">
        <w:rPr>
          <w:rFonts w:ascii="Arial" w:hAnsi="Arial" w:cs="Arial"/>
          <w:lang w:val="en-US"/>
        </w:rPr>
        <w:t xml:space="preserve">that </w:t>
      </w:r>
      <w:proofErr w:type="spellStart"/>
      <w:r>
        <w:rPr>
          <w:rFonts w:ascii="Arial" w:hAnsi="Arial" w:cs="Arial"/>
          <w:i/>
          <w:lang w:val="en-US"/>
        </w:rPr>
        <w:t>Channel</w:t>
      </w:r>
      <w:r w:rsidR="00A56C5C" w:rsidRPr="007030A6">
        <w:rPr>
          <w:rFonts w:ascii="Arial" w:hAnsi="Arial" w:cs="Arial"/>
          <w:i/>
          <w:lang w:val="en-US"/>
        </w:rPr>
        <w:t>Utilization</w:t>
      </w:r>
      <w:proofErr w:type="spellEnd"/>
      <w:r w:rsidR="00A56C5C" w:rsidRPr="007030A6">
        <w:rPr>
          <w:rFonts w:ascii="Arial" w:hAnsi="Arial" w:cs="Arial"/>
          <w:i/>
          <w:lang w:val="en-US"/>
        </w:rPr>
        <w:t xml:space="preserve"> </w:t>
      </w:r>
      <w:r w:rsidR="00F54B92">
        <w:rPr>
          <w:rFonts w:ascii="Arial" w:hAnsi="Arial" w:cs="Arial"/>
          <w:lang w:val="en-US"/>
        </w:rPr>
        <w:t xml:space="preserve">is only providing </w:t>
      </w:r>
      <w:r w:rsidR="00B8433E">
        <w:rPr>
          <w:rFonts w:ascii="Arial" w:hAnsi="Arial" w:cs="Arial"/>
          <w:lang w:val="en-US"/>
        </w:rPr>
        <w:t>partial</w:t>
      </w:r>
      <w:r w:rsidR="00F54B92">
        <w:rPr>
          <w:rFonts w:ascii="Arial" w:hAnsi="Arial" w:cs="Arial"/>
          <w:lang w:val="en-US"/>
        </w:rPr>
        <w:t xml:space="preserve"> information about the WLAN network</w:t>
      </w:r>
      <w:r w:rsidR="00A56C5C" w:rsidRPr="007030A6">
        <w:rPr>
          <w:rFonts w:ascii="Arial" w:hAnsi="Arial" w:cs="Arial"/>
          <w:lang w:val="en-US"/>
        </w:rPr>
        <w:t>.</w:t>
      </w:r>
    </w:p>
    <w:p w:rsidR="005F2E12" w:rsidRPr="002A5E62" w:rsidRDefault="001B328D" w:rsidP="002A5E62">
      <w:pPr>
        <w:pStyle w:val="Heading1"/>
        <w:rPr>
          <w:rFonts w:cs="Arial"/>
        </w:rPr>
      </w:pPr>
      <w:proofErr w:type="spellStart"/>
      <w:r w:rsidRPr="007030A6">
        <w:rPr>
          <w:rFonts w:cs="Arial"/>
        </w:rPr>
        <w:t>Analyzing</w:t>
      </w:r>
      <w:proofErr w:type="spellEnd"/>
      <w:r w:rsidRPr="007030A6">
        <w:rPr>
          <w:rFonts w:cs="Arial"/>
        </w:rPr>
        <w:t xml:space="preserve"> the impact of Channel Utilization</w:t>
      </w:r>
    </w:p>
    <w:p w:rsidR="001B328D" w:rsidRPr="007030A6" w:rsidRDefault="007C2FD8" w:rsidP="001B328D">
      <w:pPr>
        <w:jc w:val="both"/>
        <w:rPr>
          <w:rFonts w:ascii="Arial" w:hAnsi="Arial" w:cs="Arial"/>
          <w:szCs w:val="22"/>
        </w:rPr>
      </w:pPr>
      <w:r>
        <w:rPr>
          <w:rFonts w:ascii="Arial" w:hAnsi="Arial" w:cs="Arial"/>
          <w:noProof/>
          <w:sz w:val="18"/>
        </w:rPr>
        <w:pict>
          <v:shapetype id="_x0000_t202" coordsize="21600,21600" o:spt="202" path="m,l,21600r21600,l21600,xe">
            <v:stroke joinstyle="miter"/>
            <v:path gradientshapeok="t" o:connecttype="rect"/>
          </v:shapetype>
          <v:shape id="Text Box 2" o:spid="_x0000_s1026" type="#_x0000_t202" style="position:absolute;left:0;text-align:left;margin-left:0;margin-top:70.8pt;width:396.15pt;height:259.85pt;z-index:251659264;visibility:visible;mso-wrap-distance-top:3.6pt;mso-wrap-distance-bottom:3.6pt;mso-position-horizontal:center;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next-textbox:#Text Box 2">
              <w:txbxContent>
                <w:p w:rsidR="00C27CD5" w:rsidRDefault="002A22BC" w:rsidP="00C27CD5">
                  <w:pPr>
                    <w:keepNext/>
                    <w:jc w:val="center"/>
                  </w:pPr>
                  <w:r>
                    <w:object w:dxaOrig="8286" w:dyaOrig="4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0.25pt;height:224.25pt" o:ole="">
                        <v:imagedata r:id="rId16" o:title=""/>
                      </v:shape>
                      <o:OLEObject Type="Embed" ProgID="Visio.Drawing.11" ShapeID="_x0000_i1026" DrawAspect="Content" ObjectID="_1469053258" r:id="rId17"/>
                    </w:object>
                  </w:r>
                </w:p>
                <w:p w:rsidR="00C27CD5" w:rsidRPr="00EF73D8" w:rsidRDefault="00C27CD5" w:rsidP="00C27CD5">
                  <w:pPr>
                    <w:pStyle w:val="Caption"/>
                    <w:jc w:val="center"/>
                    <w:rPr>
                      <w:rFonts w:ascii="Arial" w:hAnsi="Arial" w:cs="Arial"/>
                      <w:b w:val="0"/>
                    </w:rPr>
                  </w:pPr>
                  <w:r w:rsidRPr="00EF73D8">
                    <w:rPr>
                      <w:rFonts w:ascii="Arial" w:hAnsi="Arial" w:cs="Arial"/>
                      <w:b w:val="0"/>
                    </w:rPr>
                    <w:t xml:space="preserve">Figure </w:t>
                  </w:r>
                  <w:r w:rsidR="000E04F5" w:rsidRPr="00EF73D8">
                    <w:rPr>
                      <w:rFonts w:ascii="Arial" w:hAnsi="Arial" w:cs="Arial"/>
                      <w:b w:val="0"/>
                    </w:rPr>
                    <w:fldChar w:fldCharType="begin"/>
                  </w:r>
                  <w:r w:rsidRPr="00EF73D8">
                    <w:rPr>
                      <w:rFonts w:ascii="Arial" w:hAnsi="Arial" w:cs="Arial"/>
                      <w:b w:val="0"/>
                    </w:rPr>
                    <w:instrText xml:space="preserve"> SEQ Figure \* ARABIC </w:instrText>
                  </w:r>
                  <w:r w:rsidR="000E04F5" w:rsidRPr="00EF73D8">
                    <w:rPr>
                      <w:rFonts w:ascii="Arial" w:hAnsi="Arial" w:cs="Arial"/>
                      <w:b w:val="0"/>
                    </w:rPr>
                    <w:fldChar w:fldCharType="separate"/>
                  </w:r>
                  <w:r w:rsidR="00081644">
                    <w:rPr>
                      <w:rFonts w:ascii="Arial" w:hAnsi="Arial" w:cs="Arial"/>
                      <w:b w:val="0"/>
                      <w:noProof/>
                    </w:rPr>
                    <w:t>1</w:t>
                  </w:r>
                  <w:r w:rsidR="000E04F5" w:rsidRPr="00EF73D8">
                    <w:rPr>
                      <w:rFonts w:ascii="Arial" w:hAnsi="Arial" w:cs="Arial"/>
                      <w:b w:val="0"/>
                    </w:rPr>
                    <w:fldChar w:fldCharType="end"/>
                  </w:r>
                  <w:r w:rsidRPr="00EF73D8">
                    <w:rPr>
                      <w:rFonts w:ascii="Arial" w:hAnsi="Arial" w:cs="Arial"/>
                      <w:b w:val="0"/>
                    </w:rPr>
                    <w:t>: Network Topology</w:t>
                  </w:r>
                </w:p>
                <w:p w:rsidR="0078616E" w:rsidRDefault="0078616E" w:rsidP="00C27CD5">
                  <w:pPr>
                    <w:jc w:val="center"/>
                  </w:pPr>
                </w:p>
              </w:txbxContent>
            </v:textbox>
            <w10:wrap type="topAndBottom" anchorx="margin"/>
          </v:shape>
        </w:pict>
      </w:r>
      <w:r w:rsidR="002A5E62">
        <w:rPr>
          <w:rFonts w:ascii="Arial" w:hAnsi="Arial" w:cs="Arial"/>
          <w:szCs w:val="22"/>
        </w:rPr>
        <w:t xml:space="preserve">As suggested in [5], </w:t>
      </w:r>
      <w:proofErr w:type="spellStart"/>
      <w:r w:rsidR="002A5E62">
        <w:rPr>
          <w:rFonts w:ascii="Arial" w:hAnsi="Arial" w:cs="Arial"/>
          <w:szCs w:val="22"/>
        </w:rPr>
        <w:t>ChannelU</w:t>
      </w:r>
      <w:r w:rsidR="001B328D" w:rsidRPr="007030A6">
        <w:rPr>
          <w:rFonts w:ascii="Arial" w:hAnsi="Arial" w:cs="Arial"/>
          <w:szCs w:val="22"/>
        </w:rPr>
        <w:t>tilization</w:t>
      </w:r>
      <w:proofErr w:type="spellEnd"/>
      <w:r w:rsidR="001B328D" w:rsidRPr="007030A6">
        <w:rPr>
          <w:rFonts w:ascii="Arial" w:hAnsi="Arial" w:cs="Arial"/>
          <w:szCs w:val="22"/>
        </w:rPr>
        <w:t xml:space="preserve"> can be used for access network selection and traffic steering decision. To verify </w:t>
      </w:r>
      <w:r w:rsidR="002A5E62">
        <w:rPr>
          <w:rFonts w:ascii="Arial" w:hAnsi="Arial" w:cs="Arial"/>
          <w:szCs w:val="22"/>
        </w:rPr>
        <w:t xml:space="preserve">the effectiveness of the </w:t>
      </w:r>
      <w:proofErr w:type="spellStart"/>
      <w:r w:rsidR="002A5E62">
        <w:rPr>
          <w:rFonts w:ascii="Arial" w:hAnsi="Arial" w:cs="Arial"/>
          <w:szCs w:val="22"/>
        </w:rPr>
        <w:t>ChannelU</w:t>
      </w:r>
      <w:r w:rsidR="0078616E" w:rsidRPr="007030A6">
        <w:rPr>
          <w:rFonts w:ascii="Arial" w:hAnsi="Arial" w:cs="Arial"/>
          <w:szCs w:val="22"/>
        </w:rPr>
        <w:t>tilization</w:t>
      </w:r>
      <w:proofErr w:type="spellEnd"/>
      <w:r w:rsidR="0078616E" w:rsidRPr="007030A6">
        <w:rPr>
          <w:rFonts w:ascii="Arial" w:hAnsi="Arial" w:cs="Arial"/>
          <w:szCs w:val="22"/>
        </w:rPr>
        <w:t xml:space="preserve"> metric to predict the spare capacity in a </w:t>
      </w:r>
      <w:proofErr w:type="spellStart"/>
      <w:r w:rsidR="0078616E" w:rsidRPr="007030A6">
        <w:rPr>
          <w:rFonts w:ascii="Arial" w:hAnsi="Arial" w:cs="Arial"/>
          <w:szCs w:val="22"/>
        </w:rPr>
        <w:t>WiFi</w:t>
      </w:r>
      <w:proofErr w:type="spellEnd"/>
      <w:r w:rsidR="0078616E" w:rsidRPr="007030A6">
        <w:rPr>
          <w:rFonts w:ascii="Arial" w:hAnsi="Arial" w:cs="Arial"/>
          <w:szCs w:val="22"/>
        </w:rPr>
        <w:t xml:space="preserve"> network, w</w:t>
      </w:r>
      <w:r w:rsidR="001B328D" w:rsidRPr="007030A6">
        <w:rPr>
          <w:rFonts w:ascii="Arial" w:hAnsi="Arial" w:cs="Arial"/>
          <w:szCs w:val="22"/>
        </w:rPr>
        <w:t xml:space="preserve">e </w:t>
      </w:r>
      <w:r w:rsidR="002A5E62">
        <w:rPr>
          <w:rFonts w:ascii="Arial" w:hAnsi="Arial" w:cs="Arial"/>
          <w:szCs w:val="22"/>
        </w:rPr>
        <w:t>carried</w:t>
      </w:r>
      <w:r w:rsidR="001B328D" w:rsidRPr="007030A6">
        <w:rPr>
          <w:rFonts w:ascii="Arial" w:hAnsi="Arial" w:cs="Arial"/>
          <w:szCs w:val="22"/>
        </w:rPr>
        <w:t xml:space="preserve"> out </w:t>
      </w:r>
      <w:r w:rsidR="0078616E" w:rsidRPr="007030A6">
        <w:rPr>
          <w:rFonts w:ascii="Arial" w:hAnsi="Arial" w:cs="Arial"/>
          <w:szCs w:val="22"/>
        </w:rPr>
        <w:t>controlled simulation experiments</w:t>
      </w:r>
      <w:r w:rsidR="00E453B7" w:rsidRPr="007030A6">
        <w:rPr>
          <w:rFonts w:ascii="Arial" w:hAnsi="Arial" w:cs="Arial"/>
          <w:szCs w:val="22"/>
        </w:rPr>
        <w:t xml:space="preserve">. </w:t>
      </w:r>
      <w:r w:rsidR="0078616E" w:rsidRPr="007030A6">
        <w:rPr>
          <w:rFonts w:ascii="Arial" w:hAnsi="Arial" w:cs="Arial"/>
          <w:szCs w:val="22"/>
        </w:rPr>
        <w:t xml:space="preserve">The network topology used in the simulation experiments is shown in Figure 1. </w:t>
      </w:r>
    </w:p>
    <w:p w:rsidR="00B8433E" w:rsidRDefault="00B8433E" w:rsidP="00B8433E">
      <w:pPr>
        <w:rPr>
          <w:rFonts w:ascii="Arial" w:hAnsi="Arial" w:cs="Arial"/>
        </w:rPr>
      </w:pPr>
      <w:r>
        <w:rPr>
          <w:rFonts w:ascii="Arial" w:hAnsi="Arial" w:cs="Arial"/>
        </w:rPr>
        <w:br/>
      </w:r>
      <w:r>
        <w:rPr>
          <w:rFonts w:ascii="Arial" w:hAnsi="Arial" w:cs="Arial"/>
        </w:rPr>
        <w:br/>
        <w:t xml:space="preserve">As a part of the simulation based study, we evaluate the network in two different cases: </w:t>
      </w:r>
    </w:p>
    <w:p w:rsidR="00B8433E" w:rsidRPr="00B8433E" w:rsidRDefault="00B8433E" w:rsidP="00B8433E">
      <w:pPr>
        <w:pStyle w:val="L-List"/>
        <w:tabs>
          <w:tab w:val="clear" w:pos="1080"/>
        </w:tabs>
        <w:spacing w:before="0" w:after="0"/>
        <w:ind w:left="720"/>
        <w:rPr>
          <w:rFonts w:ascii="Arial" w:hAnsi="Arial" w:cs="Arial"/>
          <w:sz w:val="20"/>
        </w:rPr>
      </w:pPr>
      <w:r w:rsidRPr="00B8433E">
        <w:rPr>
          <w:rFonts w:ascii="Arial" w:hAnsi="Arial" w:cs="Arial"/>
          <w:sz w:val="20"/>
        </w:rPr>
        <w:t>Varying the packet size in the network</w:t>
      </w:r>
    </w:p>
    <w:p w:rsidR="00B8433E" w:rsidRPr="00B8433E" w:rsidRDefault="00B8433E" w:rsidP="00B8433E">
      <w:pPr>
        <w:pStyle w:val="L-List"/>
        <w:tabs>
          <w:tab w:val="clear" w:pos="1080"/>
        </w:tabs>
        <w:spacing w:before="0" w:after="0"/>
        <w:ind w:left="720"/>
        <w:rPr>
          <w:rFonts w:ascii="Arial" w:hAnsi="Arial" w:cs="Arial"/>
          <w:sz w:val="20"/>
        </w:rPr>
      </w:pPr>
      <w:r w:rsidRPr="00B8433E">
        <w:rPr>
          <w:rFonts w:ascii="Arial" w:hAnsi="Arial" w:cs="Arial"/>
          <w:sz w:val="20"/>
        </w:rPr>
        <w:t>Varying the number of nodes in the network</w:t>
      </w:r>
    </w:p>
    <w:p w:rsidR="00C9056E" w:rsidRDefault="00B8433E" w:rsidP="005B1D21">
      <w:pPr>
        <w:spacing w:after="0"/>
        <w:jc w:val="both"/>
        <w:rPr>
          <w:rFonts w:ascii="Arial" w:hAnsi="Arial" w:cs="Arial"/>
        </w:rPr>
      </w:pPr>
      <w:r>
        <w:rPr>
          <w:rFonts w:ascii="Arial" w:hAnsi="Arial" w:cs="Arial"/>
        </w:rPr>
        <w:br/>
        <w:t xml:space="preserve">In both the cases, we observe the indicator metric </w:t>
      </w:r>
      <w:proofErr w:type="spellStart"/>
      <w:r>
        <w:rPr>
          <w:rFonts w:ascii="Arial" w:hAnsi="Arial" w:cs="Arial"/>
        </w:rPr>
        <w:t>ChannelUtilization</w:t>
      </w:r>
      <w:proofErr w:type="spellEnd"/>
      <w:r>
        <w:rPr>
          <w:rFonts w:ascii="Arial" w:hAnsi="Arial" w:cs="Arial"/>
        </w:rPr>
        <w:t xml:space="preserve"> and also the achieved per-user </w:t>
      </w:r>
      <w:r w:rsidR="003224ED">
        <w:rPr>
          <w:rFonts w:ascii="Arial" w:hAnsi="Arial" w:cs="Arial"/>
        </w:rPr>
        <w:t>throughput</w:t>
      </w:r>
      <w:r>
        <w:rPr>
          <w:rFonts w:ascii="Arial" w:hAnsi="Arial" w:cs="Arial"/>
        </w:rPr>
        <w:t xml:space="preserve"> in the network. </w:t>
      </w:r>
      <w:r w:rsidR="005B1D21">
        <w:rPr>
          <w:rFonts w:ascii="Arial" w:hAnsi="Arial" w:cs="Arial"/>
        </w:rPr>
        <w:t>For all the nodes in the network, we choose the following settings in the simulation setup:</w:t>
      </w:r>
    </w:p>
    <w:p w:rsidR="00B8433E" w:rsidRDefault="005B1D21" w:rsidP="005B1D21">
      <w:pPr>
        <w:spacing w:after="0"/>
        <w:jc w:val="both"/>
        <w:rPr>
          <w:rFonts w:ascii="Arial" w:hAnsi="Arial" w:cs="Arial"/>
        </w:rPr>
      </w:pPr>
      <w:r>
        <w:rPr>
          <w:rFonts w:ascii="Arial" w:hAnsi="Arial" w:cs="Arial"/>
        </w:rPr>
        <w:t xml:space="preserve"> </w:t>
      </w:r>
    </w:p>
    <w:p w:rsidR="005B1D21" w:rsidRPr="005B1D21" w:rsidRDefault="005B1D21" w:rsidP="005B1D21">
      <w:pPr>
        <w:pStyle w:val="ListParagraph"/>
        <w:numPr>
          <w:ilvl w:val="0"/>
          <w:numId w:val="15"/>
        </w:numPr>
        <w:jc w:val="both"/>
        <w:rPr>
          <w:rFonts w:ascii="Arial" w:hAnsi="Arial" w:cs="Arial"/>
          <w:sz w:val="20"/>
        </w:rPr>
      </w:pPr>
      <w:proofErr w:type="spellStart"/>
      <w:r w:rsidRPr="005B1D21">
        <w:rPr>
          <w:rFonts w:ascii="Arial" w:hAnsi="Arial" w:cs="Arial"/>
          <w:sz w:val="20"/>
        </w:rPr>
        <w:t>WiFi</w:t>
      </w:r>
      <w:proofErr w:type="spellEnd"/>
      <w:r w:rsidRPr="005B1D21">
        <w:rPr>
          <w:rFonts w:ascii="Arial" w:hAnsi="Arial" w:cs="Arial"/>
          <w:sz w:val="20"/>
        </w:rPr>
        <w:t xml:space="preserve"> variant: IEEE 802.11g</w:t>
      </w:r>
    </w:p>
    <w:p w:rsidR="005B1D21" w:rsidRPr="005B1D21" w:rsidRDefault="005B1D21" w:rsidP="005B1D21">
      <w:pPr>
        <w:pStyle w:val="ListParagraph"/>
        <w:numPr>
          <w:ilvl w:val="0"/>
          <w:numId w:val="15"/>
        </w:numPr>
        <w:jc w:val="both"/>
        <w:rPr>
          <w:rFonts w:ascii="Arial" w:hAnsi="Arial" w:cs="Arial"/>
          <w:sz w:val="20"/>
        </w:rPr>
      </w:pPr>
      <w:r w:rsidRPr="005B1D21">
        <w:rPr>
          <w:rFonts w:ascii="Arial" w:hAnsi="Arial" w:cs="Arial"/>
          <w:sz w:val="20"/>
        </w:rPr>
        <w:t>Traffic type: UDP</w:t>
      </w:r>
    </w:p>
    <w:p w:rsidR="005B1D21" w:rsidRDefault="005B1D21" w:rsidP="003224ED">
      <w:pPr>
        <w:pStyle w:val="ListParagraph"/>
        <w:numPr>
          <w:ilvl w:val="0"/>
          <w:numId w:val="15"/>
        </w:numPr>
        <w:rPr>
          <w:rFonts w:ascii="Arial" w:hAnsi="Arial" w:cs="Arial"/>
          <w:sz w:val="20"/>
        </w:rPr>
      </w:pPr>
      <w:r w:rsidRPr="005B1D21">
        <w:rPr>
          <w:rFonts w:ascii="Arial" w:hAnsi="Arial" w:cs="Arial"/>
          <w:sz w:val="20"/>
        </w:rPr>
        <w:t>Topology: Nodes randomly deployed within 100m range of the AP</w:t>
      </w:r>
      <w:r w:rsidR="003224ED">
        <w:rPr>
          <w:rFonts w:ascii="Arial" w:hAnsi="Arial" w:cs="Arial"/>
          <w:sz w:val="20"/>
        </w:rPr>
        <w:t xml:space="preserve"> </w:t>
      </w:r>
      <w:r w:rsidR="003224ED">
        <w:rPr>
          <w:rFonts w:ascii="Arial" w:hAnsi="Arial" w:cs="Arial"/>
          <w:sz w:val="20"/>
        </w:rPr>
        <w:br/>
        <w:t>(with received signal strength at -40dBm)</w:t>
      </w:r>
    </w:p>
    <w:p w:rsidR="00C9056E" w:rsidRPr="005B1D21" w:rsidRDefault="003224ED" w:rsidP="005B1D21">
      <w:pPr>
        <w:pStyle w:val="ListParagraph"/>
        <w:numPr>
          <w:ilvl w:val="0"/>
          <w:numId w:val="15"/>
        </w:numPr>
        <w:jc w:val="both"/>
        <w:rPr>
          <w:rFonts w:ascii="Arial" w:hAnsi="Arial" w:cs="Arial"/>
          <w:sz w:val="20"/>
        </w:rPr>
      </w:pPr>
      <w:r>
        <w:rPr>
          <w:rFonts w:ascii="Arial" w:hAnsi="Arial" w:cs="Arial"/>
          <w:sz w:val="20"/>
        </w:rPr>
        <w:t>UDP load: 2</w:t>
      </w:r>
      <w:r w:rsidR="00C9056E">
        <w:rPr>
          <w:rFonts w:ascii="Arial" w:hAnsi="Arial" w:cs="Arial"/>
          <w:sz w:val="20"/>
        </w:rPr>
        <w:t>Mbps load per user</w:t>
      </w:r>
    </w:p>
    <w:p w:rsidR="00B8433E" w:rsidRPr="00B8433E" w:rsidRDefault="00B8433E" w:rsidP="00B8433E">
      <w:pPr>
        <w:spacing w:after="0"/>
        <w:rPr>
          <w:rFonts w:ascii="Arial" w:hAnsi="Arial" w:cs="Arial"/>
        </w:rPr>
      </w:pPr>
    </w:p>
    <w:p w:rsidR="00E453B7" w:rsidRPr="007030A6" w:rsidRDefault="00C9056E" w:rsidP="0093423B">
      <w:pPr>
        <w:pStyle w:val="Heading2"/>
        <w:rPr>
          <w:rFonts w:cs="Arial"/>
        </w:rPr>
      </w:pPr>
      <w:r>
        <w:rPr>
          <w:rFonts w:cs="Arial"/>
        </w:rPr>
        <w:lastRenderedPageBreak/>
        <w:t>Case 1: Varying Packet Size in the Network</w:t>
      </w:r>
    </w:p>
    <w:p w:rsidR="00EF73D8" w:rsidRDefault="007C2FD8" w:rsidP="00EF73D8">
      <w:pPr>
        <w:jc w:val="both"/>
        <w:rPr>
          <w:rFonts w:ascii="Arial" w:hAnsi="Arial" w:cs="Arial"/>
          <w:szCs w:val="24"/>
        </w:rPr>
      </w:pPr>
      <w:r>
        <w:rPr>
          <w:rFonts w:ascii="Arial" w:hAnsi="Arial" w:cs="Arial"/>
          <w:noProof/>
          <w:szCs w:val="24"/>
          <w:lang w:eastAsia="zh-TW"/>
        </w:rPr>
        <w:pict>
          <v:shape id="_x0000_s1031" type="#_x0000_t202" style="position:absolute;left:0;text-align:left;margin-left:-16.3pt;margin-top:32.7pt;width:266.4pt;height:3in;z-index:251662336;mso-position-horizontal-relative:margin;mso-width-relative:margin;mso-height-relative:margin">
            <v:textbox>
              <w:txbxContent>
                <w:p w:rsidR="00FB609B" w:rsidRDefault="00FB609B" w:rsidP="00FB609B">
                  <w:pPr>
                    <w:keepNext/>
                    <w:jc w:val="center"/>
                  </w:pPr>
                  <w:r>
                    <w:rPr>
                      <w:noProof/>
                      <w:lang w:val="en-US"/>
                    </w:rPr>
                    <w:drawing>
                      <wp:inline distT="0" distB="0" distL="0" distR="0">
                        <wp:extent cx="3257550" cy="2286000"/>
                        <wp:effectExtent l="19050" t="0" r="0" b="0"/>
                        <wp:docPr id="5" name="Picture 4" descr="pkt_ut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kt_util.png"/>
                                <pic:cNvPicPr/>
                              </pic:nvPicPr>
                              <pic:blipFill>
                                <a:blip r:embed="rId18"/>
                                <a:stretch>
                                  <a:fillRect/>
                                </a:stretch>
                              </pic:blipFill>
                              <pic:spPr>
                                <a:xfrm>
                                  <a:off x="0" y="0"/>
                                  <a:ext cx="3257550" cy="2286000"/>
                                </a:xfrm>
                                <a:prstGeom prst="rect">
                                  <a:avLst/>
                                </a:prstGeom>
                              </pic:spPr>
                            </pic:pic>
                          </a:graphicData>
                        </a:graphic>
                      </wp:inline>
                    </w:drawing>
                  </w:r>
                </w:p>
                <w:p w:rsidR="00FB609B" w:rsidRPr="00FB609B" w:rsidRDefault="00FB609B" w:rsidP="00FB609B">
                  <w:pPr>
                    <w:pStyle w:val="Caption"/>
                    <w:jc w:val="center"/>
                    <w:rPr>
                      <w:rFonts w:ascii="Arial" w:hAnsi="Arial" w:cs="Arial"/>
                      <w:b w:val="0"/>
                    </w:rPr>
                  </w:pPr>
                  <w:r w:rsidRPr="00FB609B">
                    <w:rPr>
                      <w:rFonts w:ascii="Arial" w:hAnsi="Arial" w:cs="Arial"/>
                      <w:b w:val="0"/>
                    </w:rPr>
                    <w:t xml:space="preserve">Figure </w:t>
                  </w:r>
                  <w:r w:rsidRPr="00FB609B">
                    <w:rPr>
                      <w:rFonts w:ascii="Arial" w:hAnsi="Arial" w:cs="Arial"/>
                      <w:b w:val="0"/>
                    </w:rPr>
                    <w:fldChar w:fldCharType="begin"/>
                  </w:r>
                  <w:r w:rsidRPr="00FB609B">
                    <w:rPr>
                      <w:rFonts w:ascii="Arial" w:hAnsi="Arial" w:cs="Arial"/>
                      <w:b w:val="0"/>
                    </w:rPr>
                    <w:instrText xml:space="preserve"> SEQ Figure \* ARABIC </w:instrText>
                  </w:r>
                  <w:r w:rsidRPr="00FB609B">
                    <w:rPr>
                      <w:rFonts w:ascii="Arial" w:hAnsi="Arial" w:cs="Arial"/>
                      <w:b w:val="0"/>
                    </w:rPr>
                    <w:fldChar w:fldCharType="separate"/>
                  </w:r>
                  <w:r w:rsidR="00081644">
                    <w:rPr>
                      <w:rFonts w:ascii="Arial" w:hAnsi="Arial" w:cs="Arial"/>
                      <w:b w:val="0"/>
                      <w:noProof/>
                    </w:rPr>
                    <w:t>2</w:t>
                  </w:r>
                  <w:r w:rsidRPr="00FB609B">
                    <w:rPr>
                      <w:rFonts w:ascii="Arial" w:hAnsi="Arial" w:cs="Arial"/>
                      <w:b w:val="0"/>
                    </w:rPr>
                    <w:fldChar w:fldCharType="end"/>
                  </w:r>
                  <w:r w:rsidRPr="00FB609B">
                    <w:rPr>
                      <w:rFonts w:ascii="Arial" w:hAnsi="Arial" w:cs="Arial"/>
                      <w:b w:val="0"/>
                    </w:rPr>
                    <w:t>: Packet Size v/s Channel Utilization</w:t>
                  </w:r>
                </w:p>
                <w:p w:rsidR="00F70AB4" w:rsidRDefault="00F70AB4" w:rsidP="00FB609B">
                  <w:pPr>
                    <w:jc w:val="center"/>
                  </w:pPr>
                </w:p>
              </w:txbxContent>
            </v:textbox>
            <w10:wrap type="topAndBottom" anchorx="margin"/>
          </v:shape>
        </w:pict>
      </w:r>
      <w:r>
        <w:rPr>
          <w:rFonts w:ascii="Arial" w:hAnsi="Arial" w:cs="Arial"/>
          <w:noProof/>
          <w:szCs w:val="24"/>
          <w:lang w:eastAsia="zh-TW"/>
        </w:rPr>
        <w:pict>
          <v:shape id="_x0000_s1033" type="#_x0000_t202" style="position:absolute;left:0;text-align:left;margin-left:250.1pt;margin-top:32.7pt;width:266.4pt;height:3in;z-index:251664384;mso-width-relative:margin;mso-height-relative:margin">
            <v:textbox>
              <w:txbxContent>
                <w:p w:rsidR="00081644" w:rsidRDefault="00FB609B" w:rsidP="00081644">
                  <w:pPr>
                    <w:keepNext/>
                    <w:jc w:val="center"/>
                  </w:pPr>
                  <w:r w:rsidRPr="00FB609B">
                    <w:rPr>
                      <w:rFonts w:ascii="Arial" w:hAnsi="Arial" w:cs="Arial"/>
                      <w:noProof/>
                      <w:lang w:val="en-US"/>
                    </w:rPr>
                    <w:drawing>
                      <wp:inline distT="0" distB="0" distL="0" distR="0">
                        <wp:extent cx="3246243" cy="2286000"/>
                        <wp:effectExtent l="19050" t="0" r="0" b="0"/>
                        <wp:docPr id="13" name="Picture 12" descr="pkt_th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kt_thpt.png"/>
                                <pic:cNvPicPr/>
                              </pic:nvPicPr>
                              <pic:blipFill>
                                <a:blip r:embed="rId19"/>
                                <a:stretch>
                                  <a:fillRect/>
                                </a:stretch>
                              </pic:blipFill>
                              <pic:spPr>
                                <a:xfrm>
                                  <a:off x="0" y="0"/>
                                  <a:ext cx="3254088" cy="2291524"/>
                                </a:xfrm>
                                <a:prstGeom prst="rect">
                                  <a:avLst/>
                                </a:prstGeom>
                              </pic:spPr>
                            </pic:pic>
                          </a:graphicData>
                        </a:graphic>
                      </wp:inline>
                    </w:drawing>
                  </w:r>
                </w:p>
                <w:p w:rsidR="00FB609B" w:rsidRPr="00FB609B" w:rsidRDefault="00081644" w:rsidP="00FB609B">
                  <w:pPr>
                    <w:pStyle w:val="Caption"/>
                    <w:jc w:val="center"/>
                    <w:rPr>
                      <w:rFonts w:ascii="Arial" w:hAnsi="Arial" w:cs="Arial"/>
                      <w:b w:val="0"/>
                    </w:rPr>
                  </w:pPr>
                  <w:r w:rsidRPr="00081644">
                    <w:rPr>
                      <w:rFonts w:ascii="Arial" w:hAnsi="Arial" w:cs="Arial"/>
                      <w:b w:val="0"/>
                    </w:rPr>
                    <w:t xml:space="preserve">Figure </w:t>
                  </w:r>
                  <w:r w:rsidRPr="00081644">
                    <w:rPr>
                      <w:rFonts w:ascii="Arial" w:hAnsi="Arial" w:cs="Arial"/>
                      <w:b w:val="0"/>
                    </w:rPr>
                    <w:fldChar w:fldCharType="begin"/>
                  </w:r>
                  <w:r w:rsidRPr="00081644">
                    <w:rPr>
                      <w:rFonts w:ascii="Arial" w:hAnsi="Arial" w:cs="Arial"/>
                      <w:b w:val="0"/>
                    </w:rPr>
                    <w:instrText xml:space="preserve"> SEQ Figure \* ARABIC </w:instrText>
                  </w:r>
                  <w:r w:rsidRPr="00081644">
                    <w:rPr>
                      <w:rFonts w:ascii="Arial" w:hAnsi="Arial" w:cs="Arial"/>
                      <w:b w:val="0"/>
                    </w:rPr>
                    <w:fldChar w:fldCharType="separate"/>
                  </w:r>
                  <w:r w:rsidRPr="00081644">
                    <w:rPr>
                      <w:rFonts w:ascii="Arial" w:hAnsi="Arial" w:cs="Arial"/>
                      <w:b w:val="0"/>
                      <w:noProof/>
                    </w:rPr>
                    <w:t>3</w:t>
                  </w:r>
                  <w:r w:rsidRPr="00081644">
                    <w:rPr>
                      <w:rFonts w:ascii="Arial" w:hAnsi="Arial" w:cs="Arial"/>
                      <w:b w:val="0"/>
                    </w:rPr>
                    <w:fldChar w:fldCharType="end"/>
                  </w:r>
                  <w:r w:rsidRPr="00081644">
                    <w:rPr>
                      <w:rFonts w:ascii="Arial" w:hAnsi="Arial" w:cs="Arial"/>
                      <w:b w:val="0"/>
                    </w:rPr>
                    <w:t>: Packet Size v/s Throughput</w:t>
                  </w:r>
                </w:p>
                <w:p w:rsidR="00FB609B" w:rsidRPr="00FB609B" w:rsidRDefault="00FB609B" w:rsidP="00FB609B">
                  <w:pPr>
                    <w:jc w:val="center"/>
                    <w:rPr>
                      <w:rFonts w:ascii="Arial" w:hAnsi="Arial" w:cs="Arial"/>
                    </w:rPr>
                  </w:pPr>
                </w:p>
              </w:txbxContent>
            </v:textbox>
            <w10:wrap type="topAndBottom"/>
          </v:shape>
        </w:pict>
      </w:r>
      <w:r w:rsidR="00EF73D8">
        <w:rPr>
          <w:rFonts w:ascii="Arial" w:hAnsi="Arial" w:cs="Arial"/>
          <w:szCs w:val="24"/>
        </w:rPr>
        <w:t xml:space="preserve">Figure 2 shows the simulation results </w:t>
      </w:r>
      <w:r w:rsidR="00F70AB4">
        <w:rPr>
          <w:rFonts w:ascii="Arial" w:hAnsi="Arial" w:cs="Arial"/>
          <w:szCs w:val="24"/>
        </w:rPr>
        <w:t xml:space="preserve">for </w:t>
      </w:r>
      <w:proofErr w:type="spellStart"/>
      <w:r w:rsidR="00F70AB4">
        <w:rPr>
          <w:rFonts w:ascii="Arial" w:hAnsi="Arial" w:cs="Arial"/>
          <w:szCs w:val="24"/>
        </w:rPr>
        <w:t>ChannelUtilization</w:t>
      </w:r>
      <w:proofErr w:type="spellEnd"/>
      <w:r w:rsidR="00F70AB4">
        <w:rPr>
          <w:rFonts w:ascii="Arial" w:hAnsi="Arial" w:cs="Arial"/>
          <w:szCs w:val="24"/>
        </w:rPr>
        <w:t xml:space="preserve"> for different packet sizes</w:t>
      </w:r>
      <w:r w:rsidR="00FB609B">
        <w:rPr>
          <w:rFonts w:ascii="Arial" w:hAnsi="Arial" w:cs="Arial"/>
          <w:szCs w:val="24"/>
        </w:rPr>
        <w:t xml:space="preserve"> and Figure 3 shows the per user throughput. </w:t>
      </w:r>
    </w:p>
    <w:p w:rsidR="00FB609B" w:rsidRDefault="00FB609B" w:rsidP="00EF73D8">
      <w:pPr>
        <w:jc w:val="both"/>
        <w:rPr>
          <w:rFonts w:ascii="Arial" w:hAnsi="Arial" w:cs="Arial"/>
          <w:szCs w:val="24"/>
        </w:rPr>
      </w:pPr>
    </w:p>
    <w:p w:rsidR="00FB609B" w:rsidRDefault="00FB609B" w:rsidP="00EF73D8">
      <w:pPr>
        <w:jc w:val="both"/>
        <w:rPr>
          <w:rFonts w:ascii="Arial" w:hAnsi="Arial" w:cs="Arial"/>
          <w:szCs w:val="24"/>
        </w:rPr>
      </w:pPr>
      <w:r>
        <w:rPr>
          <w:rFonts w:ascii="Arial" w:hAnsi="Arial" w:cs="Arial"/>
          <w:szCs w:val="24"/>
        </w:rPr>
        <w:t>As seen in the figures, it can be observed that the chann</w:t>
      </w:r>
      <w:r w:rsidR="00502012">
        <w:rPr>
          <w:rFonts w:ascii="Arial" w:hAnsi="Arial" w:cs="Arial"/>
          <w:szCs w:val="24"/>
        </w:rPr>
        <w:t xml:space="preserve">el utilization trend differs for users with different PHY conditions. This choice of PHY data rates is influenced by the RCPI, RSNI, collisions observed by the WLAN client, Auto Rate </w:t>
      </w:r>
      <w:r w:rsidR="005F436B">
        <w:rPr>
          <w:rFonts w:ascii="Arial" w:hAnsi="Arial" w:cs="Arial"/>
          <w:szCs w:val="24"/>
        </w:rPr>
        <w:t>Fall-back</w:t>
      </w:r>
      <w:r w:rsidR="00502012">
        <w:rPr>
          <w:rFonts w:ascii="Arial" w:hAnsi="Arial" w:cs="Arial"/>
          <w:szCs w:val="24"/>
        </w:rPr>
        <w:t xml:space="preserve"> scheme of the WLAN client. It can also be observed that a high channel utilization has a</w:t>
      </w:r>
      <w:r w:rsidR="005F436B">
        <w:rPr>
          <w:rFonts w:ascii="Arial" w:hAnsi="Arial" w:cs="Arial"/>
          <w:szCs w:val="24"/>
        </w:rPr>
        <w:t>n</w:t>
      </w:r>
      <w:r w:rsidR="00502012">
        <w:rPr>
          <w:rFonts w:ascii="Arial" w:hAnsi="Arial" w:cs="Arial"/>
          <w:szCs w:val="24"/>
        </w:rPr>
        <w:t xml:space="preserve"> inverse relation as compared to the achievable throughput in the network. </w:t>
      </w:r>
    </w:p>
    <w:p w:rsidR="00502012" w:rsidRDefault="00502012" w:rsidP="00502012">
      <w:pPr>
        <w:tabs>
          <w:tab w:val="left" w:pos="288"/>
          <w:tab w:val="left" w:pos="576"/>
          <w:tab w:val="left" w:pos="864"/>
          <w:tab w:val="left" w:pos="1152"/>
          <w:tab w:val="left" w:pos="1440"/>
          <w:tab w:val="left" w:pos="1728"/>
          <w:tab w:val="left" w:pos="2016"/>
          <w:tab w:val="left" w:pos="2304"/>
          <w:tab w:val="left" w:pos="3765"/>
        </w:tabs>
        <w:ind w:left="1710" w:hanging="1710"/>
        <w:jc w:val="both"/>
        <w:rPr>
          <w:rStyle w:val="Strong"/>
          <w:rFonts w:ascii="Arial" w:hAnsi="Arial" w:cs="Arial"/>
          <w:szCs w:val="24"/>
        </w:rPr>
      </w:pPr>
      <w:r w:rsidRPr="007030A6">
        <w:rPr>
          <w:rStyle w:val="Strong"/>
          <w:rFonts w:ascii="Arial" w:hAnsi="Arial" w:cs="Arial"/>
          <w:szCs w:val="24"/>
        </w:rPr>
        <w:t>Observation 1:</w:t>
      </w:r>
      <w:r w:rsidRPr="007030A6">
        <w:rPr>
          <w:rStyle w:val="Strong"/>
          <w:rFonts w:ascii="Arial" w:hAnsi="Arial" w:cs="Arial"/>
          <w:szCs w:val="24"/>
        </w:rPr>
        <w:tab/>
      </w:r>
      <w:r>
        <w:rPr>
          <w:rStyle w:val="Strong"/>
          <w:rFonts w:ascii="Arial" w:hAnsi="Arial" w:cs="Arial"/>
          <w:szCs w:val="24"/>
        </w:rPr>
        <w:tab/>
      </w:r>
      <w:r w:rsidRPr="007030A6">
        <w:rPr>
          <w:rStyle w:val="Strong"/>
          <w:rFonts w:ascii="Arial" w:hAnsi="Arial" w:cs="Arial"/>
          <w:szCs w:val="24"/>
        </w:rPr>
        <w:t xml:space="preserve">The </w:t>
      </w:r>
      <w:proofErr w:type="spellStart"/>
      <w:r w:rsidRPr="007030A6">
        <w:rPr>
          <w:rStyle w:val="Strong"/>
          <w:rFonts w:ascii="Arial" w:hAnsi="Arial" w:cs="Arial"/>
          <w:szCs w:val="24"/>
        </w:rPr>
        <w:t>WiFi</w:t>
      </w:r>
      <w:proofErr w:type="spellEnd"/>
      <w:r w:rsidRPr="007030A6">
        <w:rPr>
          <w:rStyle w:val="Strong"/>
          <w:rFonts w:ascii="Arial" w:hAnsi="Arial" w:cs="Arial"/>
          <w:szCs w:val="24"/>
        </w:rPr>
        <w:t xml:space="preserve"> network performance depends on the packet sizes being used by traffic flows in the network.</w:t>
      </w:r>
    </w:p>
    <w:p w:rsidR="00C27CD5" w:rsidRDefault="00C27CD5" w:rsidP="00C27CD5">
      <w:pPr>
        <w:pStyle w:val="Heading2"/>
        <w:rPr>
          <w:rFonts w:cs="Arial"/>
        </w:rPr>
      </w:pPr>
      <w:r w:rsidRPr="007030A6">
        <w:rPr>
          <w:rFonts w:cs="Arial"/>
        </w:rPr>
        <w:t xml:space="preserve">Case 2: </w:t>
      </w:r>
      <w:r w:rsidR="00081644">
        <w:rPr>
          <w:rFonts w:cs="Arial"/>
        </w:rPr>
        <w:t>Varying the number of users in the network</w:t>
      </w:r>
    </w:p>
    <w:p w:rsidR="000C7BDE" w:rsidRDefault="007C2FD8" w:rsidP="000C7BDE">
      <w:pPr>
        <w:jc w:val="both"/>
        <w:rPr>
          <w:rFonts w:ascii="Arial" w:hAnsi="Arial" w:cs="Arial"/>
          <w:szCs w:val="24"/>
        </w:rPr>
      </w:pPr>
      <w:r>
        <w:rPr>
          <w:noProof/>
          <w:lang w:val="en-US"/>
        </w:rPr>
        <w:pict>
          <v:shape id="_x0000_s1030" type="#_x0000_t202" style="position:absolute;left:0;text-align:left;margin-left:-9.7pt;margin-top:32.8pt;width:266.4pt;height:3in;z-index:251660288;mso-position-horizontal-relative:margin;mso-width-relative:margin;mso-height-relative:margin">
            <v:textbox style="mso-next-textbox:#_x0000_s1030">
              <w:txbxContent>
                <w:p w:rsidR="00F70AB4" w:rsidRDefault="001324A0" w:rsidP="00F70AB4">
                  <w:pPr>
                    <w:keepNext/>
                    <w:jc w:val="center"/>
                  </w:pPr>
                  <w:r>
                    <w:rPr>
                      <w:noProof/>
                      <w:lang w:val="en-US"/>
                    </w:rPr>
                    <w:drawing>
                      <wp:inline distT="0" distB="0" distL="0" distR="0">
                        <wp:extent cx="3190875" cy="2238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lient_util.png"/>
                                <pic:cNvPicPr/>
                              </pic:nvPicPr>
                              <pic:blipFill>
                                <a:blip r:embed="rId20">
                                  <a:extLst>
                                    <a:ext uri="{28A0092B-C50C-407E-A947-70E740481C1C}">
                                      <a14:useLocalDpi xmlns:a14="http://schemas.microsoft.com/office/drawing/2010/main" val="0"/>
                                    </a:ext>
                                  </a:extLst>
                                </a:blip>
                                <a:stretch>
                                  <a:fillRect/>
                                </a:stretch>
                              </pic:blipFill>
                              <pic:spPr>
                                <a:xfrm>
                                  <a:off x="0" y="0"/>
                                  <a:ext cx="3190875" cy="2238375"/>
                                </a:xfrm>
                                <a:prstGeom prst="rect">
                                  <a:avLst/>
                                </a:prstGeom>
                              </pic:spPr>
                            </pic:pic>
                          </a:graphicData>
                        </a:graphic>
                      </wp:inline>
                    </w:drawing>
                  </w:r>
                </w:p>
                <w:p w:rsidR="00F70AB4" w:rsidRPr="00F70AB4" w:rsidRDefault="00F70AB4" w:rsidP="00F70AB4">
                  <w:pPr>
                    <w:pStyle w:val="Caption"/>
                    <w:jc w:val="center"/>
                    <w:rPr>
                      <w:rFonts w:ascii="Arial" w:hAnsi="Arial" w:cs="Arial"/>
                      <w:b w:val="0"/>
                    </w:rPr>
                  </w:pPr>
                  <w:r w:rsidRPr="00F70AB4">
                    <w:rPr>
                      <w:rFonts w:ascii="Arial" w:hAnsi="Arial" w:cs="Arial"/>
                      <w:b w:val="0"/>
                    </w:rPr>
                    <w:t xml:space="preserve">Figure </w:t>
                  </w:r>
                  <w:r w:rsidRPr="00F70AB4">
                    <w:rPr>
                      <w:rFonts w:ascii="Arial" w:hAnsi="Arial" w:cs="Arial"/>
                      <w:b w:val="0"/>
                    </w:rPr>
                    <w:fldChar w:fldCharType="begin"/>
                  </w:r>
                  <w:r w:rsidRPr="00F70AB4">
                    <w:rPr>
                      <w:rFonts w:ascii="Arial" w:hAnsi="Arial" w:cs="Arial"/>
                      <w:b w:val="0"/>
                    </w:rPr>
                    <w:instrText xml:space="preserve"> SEQ Figure \* ARABIC </w:instrText>
                  </w:r>
                  <w:r w:rsidRPr="00F70AB4">
                    <w:rPr>
                      <w:rFonts w:ascii="Arial" w:hAnsi="Arial" w:cs="Arial"/>
                      <w:b w:val="0"/>
                    </w:rPr>
                    <w:fldChar w:fldCharType="separate"/>
                  </w:r>
                  <w:r w:rsidR="00081644">
                    <w:rPr>
                      <w:rFonts w:ascii="Arial" w:hAnsi="Arial" w:cs="Arial"/>
                      <w:b w:val="0"/>
                      <w:noProof/>
                    </w:rPr>
                    <w:t>4</w:t>
                  </w:r>
                  <w:r w:rsidRPr="00F70AB4">
                    <w:rPr>
                      <w:rFonts w:ascii="Arial" w:hAnsi="Arial" w:cs="Arial"/>
                      <w:b w:val="0"/>
                    </w:rPr>
                    <w:fldChar w:fldCharType="end"/>
                  </w:r>
                  <w:r>
                    <w:rPr>
                      <w:rFonts w:ascii="Arial" w:hAnsi="Arial" w:cs="Arial"/>
                      <w:b w:val="0"/>
                    </w:rPr>
                    <w:t xml:space="preserve">: Number of Clients v/s </w:t>
                  </w:r>
                  <w:proofErr w:type="spellStart"/>
                  <w:r>
                    <w:rPr>
                      <w:rFonts w:ascii="Arial" w:hAnsi="Arial" w:cs="Arial"/>
                      <w:b w:val="0"/>
                    </w:rPr>
                    <w:t>ChannelUtilization</w:t>
                  </w:r>
                  <w:proofErr w:type="spellEnd"/>
                  <w:r>
                    <w:rPr>
                      <w:rFonts w:ascii="Arial" w:hAnsi="Arial" w:cs="Arial"/>
                      <w:b w:val="0"/>
                    </w:rPr>
                    <w:t xml:space="preserve"> </w:t>
                  </w:r>
                </w:p>
                <w:p w:rsidR="00F70AB4" w:rsidRDefault="00F70AB4" w:rsidP="00F70AB4">
                  <w:pPr>
                    <w:jc w:val="center"/>
                  </w:pPr>
                </w:p>
              </w:txbxContent>
            </v:textbox>
            <w10:wrap type="topAndBottom" anchorx="margin"/>
          </v:shape>
        </w:pict>
      </w:r>
      <w:r>
        <w:rPr>
          <w:rFonts w:ascii="Arial" w:hAnsi="Arial" w:cs="Arial"/>
          <w:noProof/>
          <w:lang w:eastAsia="zh-TW"/>
        </w:rPr>
        <w:pict>
          <v:shape id="_x0000_s1034" type="#_x0000_t202" style="position:absolute;left:0;text-align:left;margin-left:256.7pt;margin-top:32.8pt;width:266.4pt;height:3in;z-index:251666432;mso-width-relative:margin;mso-height-relative:margin">
            <v:textbox style="mso-next-textbox:#_x0000_s1034">
              <w:txbxContent>
                <w:p w:rsidR="00502012" w:rsidRPr="00502012" w:rsidRDefault="001324A0" w:rsidP="00502012">
                  <w:pPr>
                    <w:keepNext/>
                    <w:jc w:val="center"/>
                    <w:rPr>
                      <w:rFonts w:ascii="Arial" w:hAnsi="Arial" w:cs="Arial"/>
                    </w:rPr>
                  </w:pPr>
                  <w:r>
                    <w:rPr>
                      <w:rFonts w:ascii="Arial" w:hAnsi="Arial" w:cs="Arial"/>
                      <w:noProof/>
                      <w:lang w:val="en-US"/>
                    </w:rPr>
                    <w:drawing>
                      <wp:inline distT="0" distB="0" distL="0" distR="0">
                        <wp:extent cx="3190875" cy="22180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lient_thpt.png"/>
                                <pic:cNvPicPr/>
                              </pic:nvPicPr>
                              <pic:blipFill>
                                <a:blip r:embed="rId21">
                                  <a:extLst>
                                    <a:ext uri="{28A0092B-C50C-407E-A947-70E740481C1C}">
                                      <a14:useLocalDpi xmlns:a14="http://schemas.microsoft.com/office/drawing/2010/main" val="0"/>
                                    </a:ext>
                                  </a:extLst>
                                </a:blip>
                                <a:stretch>
                                  <a:fillRect/>
                                </a:stretch>
                              </pic:blipFill>
                              <pic:spPr>
                                <a:xfrm>
                                  <a:off x="0" y="0"/>
                                  <a:ext cx="3190875" cy="2218055"/>
                                </a:xfrm>
                                <a:prstGeom prst="rect">
                                  <a:avLst/>
                                </a:prstGeom>
                              </pic:spPr>
                            </pic:pic>
                          </a:graphicData>
                        </a:graphic>
                      </wp:inline>
                    </w:drawing>
                  </w:r>
                </w:p>
                <w:p w:rsidR="00502012" w:rsidRPr="00502012" w:rsidRDefault="00502012" w:rsidP="00502012">
                  <w:pPr>
                    <w:pStyle w:val="Caption"/>
                    <w:jc w:val="center"/>
                    <w:rPr>
                      <w:rFonts w:ascii="Arial" w:hAnsi="Arial" w:cs="Arial"/>
                      <w:b w:val="0"/>
                    </w:rPr>
                  </w:pPr>
                  <w:r w:rsidRPr="00502012">
                    <w:rPr>
                      <w:rFonts w:ascii="Arial" w:hAnsi="Arial" w:cs="Arial"/>
                      <w:b w:val="0"/>
                    </w:rPr>
                    <w:t xml:space="preserve">Figure </w:t>
                  </w:r>
                  <w:r w:rsidRPr="00502012">
                    <w:rPr>
                      <w:rFonts w:ascii="Arial" w:hAnsi="Arial" w:cs="Arial"/>
                      <w:b w:val="0"/>
                    </w:rPr>
                    <w:fldChar w:fldCharType="begin"/>
                  </w:r>
                  <w:r w:rsidRPr="00502012">
                    <w:rPr>
                      <w:rFonts w:ascii="Arial" w:hAnsi="Arial" w:cs="Arial"/>
                      <w:b w:val="0"/>
                    </w:rPr>
                    <w:instrText xml:space="preserve"> SEQ Figure \* ARABIC </w:instrText>
                  </w:r>
                  <w:r w:rsidRPr="00502012">
                    <w:rPr>
                      <w:rFonts w:ascii="Arial" w:hAnsi="Arial" w:cs="Arial"/>
                      <w:b w:val="0"/>
                    </w:rPr>
                    <w:fldChar w:fldCharType="separate"/>
                  </w:r>
                  <w:r w:rsidR="00081644">
                    <w:rPr>
                      <w:rFonts w:ascii="Arial" w:hAnsi="Arial" w:cs="Arial"/>
                      <w:b w:val="0"/>
                      <w:noProof/>
                    </w:rPr>
                    <w:t>5</w:t>
                  </w:r>
                  <w:r w:rsidRPr="00502012">
                    <w:rPr>
                      <w:rFonts w:ascii="Arial" w:hAnsi="Arial" w:cs="Arial"/>
                      <w:b w:val="0"/>
                    </w:rPr>
                    <w:fldChar w:fldCharType="end"/>
                  </w:r>
                  <w:r w:rsidRPr="00502012">
                    <w:rPr>
                      <w:rFonts w:ascii="Arial" w:hAnsi="Arial" w:cs="Arial"/>
                      <w:b w:val="0"/>
                    </w:rPr>
                    <w:t>: Number of Clients v/s Throughput</w:t>
                  </w:r>
                </w:p>
                <w:p w:rsidR="00502012" w:rsidRPr="00502012" w:rsidRDefault="00502012" w:rsidP="00502012">
                  <w:pPr>
                    <w:jc w:val="center"/>
                    <w:rPr>
                      <w:rFonts w:ascii="Arial" w:hAnsi="Arial" w:cs="Arial"/>
                    </w:rPr>
                  </w:pPr>
                </w:p>
              </w:txbxContent>
            </v:textbox>
            <w10:wrap type="topAndBottom"/>
          </v:shape>
        </w:pict>
      </w:r>
      <w:r w:rsidR="00F70AB4">
        <w:rPr>
          <w:rFonts w:ascii="Arial" w:hAnsi="Arial" w:cs="Arial"/>
          <w:szCs w:val="24"/>
        </w:rPr>
        <w:t xml:space="preserve">Figure </w:t>
      </w:r>
      <w:r w:rsidR="000C7BDE">
        <w:rPr>
          <w:rFonts w:ascii="Arial" w:hAnsi="Arial" w:cs="Arial"/>
          <w:szCs w:val="24"/>
        </w:rPr>
        <w:t>4</w:t>
      </w:r>
      <w:r w:rsidR="00F70AB4">
        <w:rPr>
          <w:rFonts w:ascii="Arial" w:hAnsi="Arial" w:cs="Arial"/>
          <w:szCs w:val="24"/>
        </w:rPr>
        <w:t xml:space="preserve"> shows the simulation results for </w:t>
      </w:r>
      <w:proofErr w:type="spellStart"/>
      <w:r w:rsidR="00F70AB4">
        <w:rPr>
          <w:rFonts w:ascii="Arial" w:hAnsi="Arial" w:cs="Arial"/>
          <w:szCs w:val="24"/>
        </w:rPr>
        <w:t>C</w:t>
      </w:r>
      <w:r w:rsidR="000C7BDE">
        <w:rPr>
          <w:rFonts w:ascii="Arial" w:hAnsi="Arial" w:cs="Arial"/>
          <w:szCs w:val="24"/>
        </w:rPr>
        <w:t>hannelUtilization</w:t>
      </w:r>
      <w:proofErr w:type="spellEnd"/>
      <w:r w:rsidR="000C7BDE">
        <w:rPr>
          <w:rFonts w:ascii="Arial" w:hAnsi="Arial" w:cs="Arial"/>
          <w:szCs w:val="24"/>
        </w:rPr>
        <w:t xml:space="preserve"> with increasing number of clients in the network and Figure 5 shows the throughput achieved per user. </w:t>
      </w:r>
    </w:p>
    <w:p w:rsidR="007030A6" w:rsidRPr="007030A6" w:rsidRDefault="000C7BDE" w:rsidP="007030A6">
      <w:pPr>
        <w:jc w:val="both"/>
        <w:rPr>
          <w:rFonts w:ascii="Arial" w:hAnsi="Arial" w:cs="Arial"/>
        </w:rPr>
      </w:pPr>
      <w:r>
        <w:rPr>
          <w:rFonts w:ascii="Arial" w:hAnsi="Arial" w:cs="Arial"/>
        </w:rPr>
        <w:lastRenderedPageBreak/>
        <w:t xml:space="preserve">It can be seen that in the early non-saturated region, the channel utilization has an almost linear relationship with the number of clients in the network. The non-saturation of the network can also be confirmed by the UDP throughput observed by each client in the network in Figure 5. </w:t>
      </w:r>
      <w:r w:rsidR="00081644">
        <w:rPr>
          <w:rFonts w:ascii="Arial" w:hAnsi="Arial" w:cs="Arial"/>
        </w:rPr>
        <w:t xml:space="preserve">Similar to the case 1, it can also be seen that the choice of PHY rates of individual clients in the network has an inverse relationship with the channel utilization. </w:t>
      </w:r>
    </w:p>
    <w:p w:rsidR="007030A6" w:rsidRDefault="007030A6" w:rsidP="007030A6">
      <w:pPr>
        <w:ind w:left="1710" w:hanging="1710"/>
        <w:jc w:val="both"/>
        <w:rPr>
          <w:rStyle w:val="Strong"/>
          <w:rFonts w:ascii="Arial" w:hAnsi="Arial" w:cs="Arial"/>
        </w:rPr>
      </w:pPr>
      <w:r w:rsidRPr="007030A6">
        <w:rPr>
          <w:rStyle w:val="Strong"/>
          <w:rFonts w:ascii="Arial" w:hAnsi="Arial" w:cs="Arial"/>
        </w:rPr>
        <w:t xml:space="preserve">Observation 2: </w:t>
      </w:r>
      <w:r w:rsidRPr="007030A6">
        <w:rPr>
          <w:rStyle w:val="Strong"/>
          <w:rFonts w:ascii="Arial" w:hAnsi="Arial" w:cs="Arial"/>
        </w:rPr>
        <w:tab/>
        <w:t>The</w:t>
      </w:r>
      <w:r w:rsidR="00211E2A">
        <w:rPr>
          <w:rStyle w:val="Strong"/>
          <w:rFonts w:ascii="Arial" w:hAnsi="Arial" w:cs="Arial"/>
        </w:rPr>
        <w:t xml:space="preserve"> performance of the </w:t>
      </w:r>
      <w:proofErr w:type="spellStart"/>
      <w:r w:rsidR="00211E2A">
        <w:rPr>
          <w:rStyle w:val="Strong"/>
          <w:rFonts w:ascii="Arial" w:hAnsi="Arial" w:cs="Arial"/>
        </w:rPr>
        <w:t>WiFi</w:t>
      </w:r>
      <w:proofErr w:type="spellEnd"/>
      <w:r w:rsidR="00211E2A">
        <w:rPr>
          <w:rStyle w:val="Strong"/>
          <w:rFonts w:ascii="Arial" w:hAnsi="Arial" w:cs="Arial"/>
        </w:rPr>
        <w:t xml:space="preserve"> network depends on the </w:t>
      </w:r>
      <w:r w:rsidR="00081644">
        <w:rPr>
          <w:rStyle w:val="Strong"/>
          <w:rFonts w:ascii="Arial" w:hAnsi="Arial" w:cs="Arial"/>
        </w:rPr>
        <w:t xml:space="preserve">number of </w:t>
      </w:r>
      <w:r w:rsidR="00211E2A">
        <w:rPr>
          <w:rStyle w:val="Strong"/>
          <w:rFonts w:ascii="Arial" w:hAnsi="Arial" w:cs="Arial"/>
        </w:rPr>
        <w:t>users in the network.</w:t>
      </w:r>
    </w:p>
    <w:p w:rsidR="00081644" w:rsidRDefault="00081644" w:rsidP="007030A6">
      <w:pPr>
        <w:pStyle w:val="Heading2"/>
        <w:rPr>
          <w:rFonts w:cs="Arial"/>
          <w:lang w:val="en-US"/>
        </w:rPr>
      </w:pPr>
      <w:r>
        <w:rPr>
          <w:rFonts w:cs="Arial"/>
          <w:lang w:val="en-US"/>
        </w:rPr>
        <w:t>Comparison of Case-1 and Case-2</w:t>
      </w:r>
    </w:p>
    <w:p w:rsidR="00940EF4" w:rsidRDefault="00940EF4" w:rsidP="00081644">
      <w:pPr>
        <w:rPr>
          <w:rFonts w:ascii="Arial" w:hAnsi="Arial" w:cs="Arial"/>
          <w:lang w:val="en-US"/>
        </w:rPr>
      </w:pPr>
      <w:r w:rsidRPr="00940EF4">
        <w:rPr>
          <w:rFonts w:ascii="Arial" w:hAnsi="Arial" w:cs="Arial"/>
          <w:lang w:val="en-US"/>
        </w:rPr>
        <w:t xml:space="preserve">Considering the results in </w:t>
      </w:r>
      <w:r>
        <w:rPr>
          <w:rFonts w:ascii="Arial" w:hAnsi="Arial" w:cs="Arial"/>
          <w:lang w:val="en-US"/>
        </w:rPr>
        <w:t xml:space="preserve">Figures 2 to 5, we get the summary as shown in Table 2: </w:t>
      </w:r>
    </w:p>
    <w:p w:rsidR="00940EF4" w:rsidRPr="00940EF4" w:rsidRDefault="00940EF4" w:rsidP="00940EF4">
      <w:pPr>
        <w:pStyle w:val="Caption"/>
        <w:keepNext/>
        <w:jc w:val="center"/>
        <w:rPr>
          <w:rFonts w:ascii="Arial" w:hAnsi="Arial" w:cs="Arial"/>
          <w:b w:val="0"/>
        </w:rPr>
      </w:pPr>
      <w:r w:rsidRPr="00940EF4">
        <w:rPr>
          <w:rFonts w:ascii="Arial" w:hAnsi="Arial" w:cs="Arial"/>
          <w:b w:val="0"/>
        </w:rPr>
        <w:t xml:space="preserve">Table </w:t>
      </w:r>
      <w:r w:rsidRPr="00940EF4">
        <w:rPr>
          <w:rFonts w:ascii="Arial" w:hAnsi="Arial" w:cs="Arial"/>
          <w:b w:val="0"/>
        </w:rPr>
        <w:fldChar w:fldCharType="begin"/>
      </w:r>
      <w:r w:rsidRPr="00940EF4">
        <w:rPr>
          <w:rFonts w:ascii="Arial" w:hAnsi="Arial" w:cs="Arial"/>
          <w:b w:val="0"/>
        </w:rPr>
        <w:instrText xml:space="preserve"> SEQ Table \* ARABIC </w:instrText>
      </w:r>
      <w:r w:rsidRPr="00940EF4">
        <w:rPr>
          <w:rFonts w:ascii="Arial" w:hAnsi="Arial" w:cs="Arial"/>
          <w:b w:val="0"/>
        </w:rPr>
        <w:fldChar w:fldCharType="separate"/>
      </w:r>
      <w:r w:rsidRPr="00940EF4">
        <w:rPr>
          <w:rFonts w:ascii="Arial" w:hAnsi="Arial" w:cs="Arial"/>
          <w:b w:val="0"/>
          <w:noProof/>
        </w:rPr>
        <w:t>2</w:t>
      </w:r>
      <w:r w:rsidRPr="00940EF4">
        <w:rPr>
          <w:rFonts w:ascii="Arial" w:hAnsi="Arial" w:cs="Arial"/>
          <w:b w:val="0"/>
        </w:rPr>
        <w:fldChar w:fldCharType="end"/>
      </w:r>
      <w:r w:rsidRPr="00940EF4">
        <w:rPr>
          <w:rFonts w:ascii="Arial" w:hAnsi="Arial" w:cs="Arial"/>
          <w:b w:val="0"/>
        </w:rPr>
        <w:t>: Summary of Results from simulations</w:t>
      </w:r>
    </w:p>
    <w:tbl>
      <w:tblPr>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761"/>
        <w:gridCol w:w="875"/>
        <w:gridCol w:w="972"/>
        <w:gridCol w:w="896"/>
        <w:gridCol w:w="900"/>
        <w:gridCol w:w="1350"/>
        <w:gridCol w:w="1374"/>
        <w:gridCol w:w="1172"/>
      </w:tblGrid>
      <w:tr w:rsidR="007C2FD8" w:rsidTr="007C2FD8">
        <w:trPr>
          <w:jc w:val="center"/>
        </w:trPr>
        <w:tc>
          <w:tcPr>
            <w:tcW w:w="761" w:type="dxa"/>
            <w:tcBorders>
              <w:top w:val="single" w:sz="4" w:space="0" w:color="00000A"/>
              <w:left w:val="single" w:sz="4" w:space="0" w:color="00000A"/>
              <w:bottom w:val="single" w:sz="4" w:space="0" w:color="00000A"/>
              <w:right w:val="single" w:sz="4" w:space="0" w:color="00000A"/>
            </w:tcBorders>
          </w:tcPr>
          <w:p w:rsidR="007C2FD8" w:rsidRDefault="007C2FD8" w:rsidP="003224ED">
            <w:pPr>
              <w:spacing w:after="0"/>
              <w:rPr>
                <w:rFonts w:ascii="New York" w:hAnsi="New York" w:cs="Arial"/>
                <w:b/>
                <w:lang w:val="en-US"/>
              </w:rPr>
            </w:pPr>
            <w:proofErr w:type="spellStart"/>
            <w:r>
              <w:rPr>
                <w:rFonts w:ascii="New York" w:hAnsi="New York" w:cs="Arial"/>
                <w:b/>
                <w:lang w:val="en-US"/>
              </w:rPr>
              <w:t>Sr.No</w:t>
            </w:r>
            <w:proofErr w:type="spellEnd"/>
            <w:r>
              <w:rPr>
                <w:rFonts w:ascii="New York" w:hAnsi="New York" w:cs="Arial"/>
                <w:b/>
                <w:lang w:val="en-US"/>
              </w:rPr>
              <w:t>.</w:t>
            </w:r>
          </w:p>
        </w:tc>
        <w:tc>
          <w:tcPr>
            <w:tcW w:w="8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C2FD8" w:rsidRDefault="007C2FD8" w:rsidP="003224ED">
            <w:pPr>
              <w:spacing w:after="0"/>
              <w:rPr>
                <w:rFonts w:ascii="New York" w:hAnsi="New York" w:cs="Arial"/>
                <w:b/>
                <w:lang w:val="en-US"/>
              </w:rPr>
            </w:pPr>
          </w:p>
        </w:tc>
        <w:tc>
          <w:tcPr>
            <w:tcW w:w="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C2FD8" w:rsidRDefault="007C2FD8" w:rsidP="003224ED">
            <w:pPr>
              <w:spacing w:after="0"/>
              <w:rPr>
                <w:rFonts w:ascii="Arial" w:hAnsi="Arial" w:cs="Arial"/>
                <w:b/>
                <w:lang w:val="en-US"/>
              </w:rPr>
            </w:pPr>
            <w:r>
              <w:rPr>
                <w:rFonts w:ascii="Arial" w:hAnsi="Arial" w:cs="Arial"/>
                <w:b/>
                <w:lang w:val="en-US"/>
              </w:rPr>
              <w:t>Number of UEs</w:t>
            </w:r>
          </w:p>
        </w:tc>
        <w:tc>
          <w:tcPr>
            <w:tcW w:w="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C2FD8" w:rsidRDefault="007C2FD8" w:rsidP="003224ED">
            <w:pPr>
              <w:spacing w:after="0"/>
              <w:rPr>
                <w:rFonts w:ascii="Arial" w:hAnsi="Arial" w:cs="Arial"/>
                <w:b/>
                <w:lang w:val="en-US"/>
              </w:rPr>
            </w:pPr>
            <w:r>
              <w:rPr>
                <w:rFonts w:ascii="Arial" w:hAnsi="Arial" w:cs="Arial"/>
                <w:b/>
                <w:lang w:val="en-US"/>
              </w:rPr>
              <w:t>Date Rate of all UEs</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C2FD8" w:rsidRDefault="007C2FD8" w:rsidP="003224ED">
            <w:pPr>
              <w:spacing w:after="0"/>
              <w:rPr>
                <w:rFonts w:ascii="Arial" w:hAnsi="Arial" w:cs="Arial"/>
                <w:b/>
                <w:lang w:val="en-US"/>
              </w:rPr>
            </w:pPr>
            <w:r>
              <w:rPr>
                <w:rFonts w:ascii="Arial" w:hAnsi="Arial" w:cs="Arial"/>
                <w:b/>
                <w:lang w:val="en-US"/>
              </w:rPr>
              <w:t>Packet Size (bytes)</w:t>
            </w:r>
          </w:p>
        </w:tc>
        <w:tc>
          <w:tcPr>
            <w:tcW w:w="13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C2FD8" w:rsidRDefault="007C2FD8" w:rsidP="003224ED">
            <w:pPr>
              <w:spacing w:after="0"/>
              <w:rPr>
                <w:rFonts w:ascii="Arial" w:hAnsi="Arial" w:cs="Arial"/>
                <w:b/>
                <w:lang w:val="en-US"/>
              </w:rPr>
            </w:pPr>
            <w:r>
              <w:rPr>
                <w:rFonts w:ascii="Arial" w:hAnsi="Arial" w:cs="Arial"/>
                <w:b/>
                <w:lang w:val="en-US"/>
              </w:rPr>
              <w:t>Observed</w:t>
            </w:r>
          </w:p>
          <w:p w:rsidR="007C2FD8" w:rsidRDefault="007C2FD8" w:rsidP="003224ED">
            <w:pPr>
              <w:spacing w:after="0"/>
              <w:rPr>
                <w:rFonts w:ascii="Arial" w:hAnsi="Arial" w:cs="Arial"/>
                <w:b/>
                <w:lang w:val="en-US"/>
              </w:rPr>
            </w:pPr>
            <w:r>
              <w:rPr>
                <w:rFonts w:ascii="Arial" w:hAnsi="Arial" w:cs="Arial"/>
                <w:b/>
                <w:lang w:val="en-US"/>
              </w:rPr>
              <w:t xml:space="preserve">Throughput </w:t>
            </w:r>
            <w:r>
              <w:rPr>
                <w:rFonts w:ascii="Arial" w:hAnsi="Arial" w:cs="Arial"/>
                <w:b/>
                <w:lang w:val="en-US"/>
              </w:rPr>
              <w:br/>
              <w:t>(Per-user)</w:t>
            </w:r>
          </w:p>
        </w:tc>
        <w:tc>
          <w:tcPr>
            <w:tcW w:w="1374" w:type="dxa"/>
            <w:tcBorders>
              <w:top w:val="single" w:sz="4" w:space="0" w:color="00000A"/>
              <w:left w:val="single" w:sz="4" w:space="0" w:color="00000A"/>
              <w:bottom w:val="single" w:sz="4" w:space="0" w:color="00000A"/>
              <w:right w:val="single" w:sz="4" w:space="0" w:color="00000A"/>
            </w:tcBorders>
          </w:tcPr>
          <w:p w:rsidR="007C2FD8" w:rsidRDefault="007C2FD8" w:rsidP="003224ED">
            <w:pPr>
              <w:spacing w:after="0"/>
              <w:rPr>
                <w:rFonts w:ascii="Arial" w:hAnsi="Arial" w:cs="Arial"/>
                <w:b/>
                <w:lang w:val="en-US"/>
              </w:rPr>
            </w:pPr>
            <w:r>
              <w:rPr>
                <w:rFonts w:ascii="Arial" w:hAnsi="Arial" w:cs="Arial"/>
                <w:b/>
                <w:lang w:val="en-US"/>
              </w:rPr>
              <w:t>Observed Throughput</w:t>
            </w:r>
          </w:p>
          <w:p w:rsidR="007C2FD8" w:rsidRDefault="007C2FD8" w:rsidP="003224ED">
            <w:pPr>
              <w:spacing w:after="0"/>
              <w:rPr>
                <w:rFonts w:ascii="Arial" w:hAnsi="Arial" w:cs="Arial"/>
                <w:b/>
                <w:lang w:val="en-US"/>
              </w:rPr>
            </w:pPr>
            <w:r>
              <w:rPr>
                <w:rFonts w:ascii="Arial" w:hAnsi="Arial" w:cs="Arial"/>
                <w:b/>
                <w:lang w:val="en-US"/>
              </w:rPr>
              <w:t>(System)</w:t>
            </w:r>
          </w:p>
        </w:tc>
        <w:tc>
          <w:tcPr>
            <w:tcW w:w="1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C2FD8" w:rsidRDefault="007C2FD8" w:rsidP="003224ED">
            <w:pPr>
              <w:spacing w:after="0"/>
              <w:rPr>
                <w:rFonts w:ascii="Arial" w:hAnsi="Arial" w:cs="Arial"/>
                <w:b/>
                <w:lang w:val="en-US"/>
              </w:rPr>
            </w:pPr>
            <w:r>
              <w:rPr>
                <w:rFonts w:ascii="Arial" w:hAnsi="Arial" w:cs="Arial"/>
                <w:b/>
                <w:lang w:val="en-US"/>
              </w:rPr>
              <w:t>Channel Utilization (%)</w:t>
            </w:r>
          </w:p>
        </w:tc>
      </w:tr>
      <w:tr w:rsidR="007C2FD8" w:rsidTr="007C2FD8">
        <w:trPr>
          <w:jc w:val="center"/>
        </w:trPr>
        <w:tc>
          <w:tcPr>
            <w:tcW w:w="761" w:type="dxa"/>
            <w:vMerge w:val="restart"/>
            <w:tcBorders>
              <w:top w:val="single" w:sz="4" w:space="0" w:color="00000A"/>
              <w:left w:val="single" w:sz="4" w:space="0" w:color="00000A"/>
              <w:right w:val="single" w:sz="4" w:space="0" w:color="00000A"/>
            </w:tcBorders>
            <w:vAlign w:val="center"/>
          </w:tcPr>
          <w:p w:rsidR="007C2FD8" w:rsidRDefault="007C2FD8" w:rsidP="007C2FD8">
            <w:pPr>
              <w:spacing w:after="0"/>
              <w:jc w:val="center"/>
              <w:rPr>
                <w:rFonts w:ascii="Arial" w:hAnsi="Arial" w:cs="Arial"/>
                <w:b/>
                <w:lang w:val="en-US"/>
              </w:rPr>
            </w:pPr>
            <w:r>
              <w:rPr>
                <w:rFonts w:ascii="Arial" w:hAnsi="Arial" w:cs="Arial"/>
                <w:b/>
                <w:lang w:val="en-US"/>
              </w:rPr>
              <w:t>1</w:t>
            </w:r>
          </w:p>
        </w:tc>
        <w:tc>
          <w:tcPr>
            <w:tcW w:w="8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b/>
                <w:lang w:val="en-US"/>
              </w:rPr>
            </w:pPr>
            <w:r>
              <w:rPr>
                <w:rFonts w:ascii="Arial" w:hAnsi="Arial" w:cs="Arial"/>
                <w:b/>
                <w:lang w:val="en-US"/>
              </w:rPr>
              <w:t>Case-1</w:t>
            </w:r>
          </w:p>
        </w:tc>
        <w:tc>
          <w:tcPr>
            <w:tcW w:w="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lang w:val="en-US"/>
              </w:rPr>
            </w:pPr>
            <w:r>
              <w:rPr>
                <w:rFonts w:ascii="Arial" w:hAnsi="Arial" w:cs="Arial"/>
                <w:lang w:val="en-US"/>
              </w:rPr>
              <w:t>6</w:t>
            </w:r>
          </w:p>
        </w:tc>
        <w:tc>
          <w:tcPr>
            <w:tcW w:w="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lang w:val="en-US"/>
              </w:rPr>
            </w:pPr>
            <w:r>
              <w:rPr>
                <w:rFonts w:ascii="Arial" w:hAnsi="Arial" w:cs="Arial"/>
                <w:lang w:val="en-US"/>
              </w:rPr>
              <w:t>36M</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lang w:val="en-US"/>
              </w:rPr>
            </w:pPr>
            <w:r>
              <w:rPr>
                <w:rFonts w:ascii="Arial" w:hAnsi="Arial" w:cs="Arial"/>
                <w:lang w:val="en-US"/>
              </w:rPr>
              <w:t>6</w:t>
            </w:r>
            <w:r>
              <w:rPr>
                <w:rFonts w:ascii="Arial" w:hAnsi="Arial" w:cs="Arial"/>
                <w:lang w:val="en-US"/>
              </w:rPr>
              <w:t>00</w:t>
            </w:r>
          </w:p>
        </w:tc>
        <w:tc>
          <w:tcPr>
            <w:tcW w:w="13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lang w:val="en-US"/>
              </w:rPr>
            </w:pPr>
            <w:r>
              <w:rPr>
                <w:rFonts w:ascii="Arial" w:hAnsi="Arial" w:cs="Arial"/>
                <w:lang w:val="en-US"/>
              </w:rPr>
              <w:t>2</w:t>
            </w:r>
            <w:r>
              <w:rPr>
                <w:rFonts w:ascii="Arial" w:hAnsi="Arial" w:cs="Arial"/>
                <w:lang w:val="en-US"/>
              </w:rPr>
              <w:t xml:space="preserve"> Mbps</w:t>
            </w:r>
          </w:p>
        </w:tc>
        <w:tc>
          <w:tcPr>
            <w:tcW w:w="1374" w:type="dxa"/>
            <w:tcBorders>
              <w:top w:val="single" w:sz="4" w:space="0" w:color="00000A"/>
              <w:left w:val="single" w:sz="4" w:space="0" w:color="00000A"/>
              <w:bottom w:val="single" w:sz="4" w:space="0" w:color="00000A"/>
              <w:right w:val="single" w:sz="4" w:space="0" w:color="00000A"/>
            </w:tcBorders>
          </w:tcPr>
          <w:p w:rsidR="007C2FD8" w:rsidRDefault="007C2FD8" w:rsidP="003224ED">
            <w:pPr>
              <w:spacing w:after="0"/>
              <w:jc w:val="both"/>
              <w:rPr>
                <w:rFonts w:ascii="Arial" w:hAnsi="Arial" w:cs="Arial"/>
                <w:lang w:val="en-US"/>
              </w:rPr>
            </w:pPr>
            <w:r>
              <w:rPr>
                <w:rFonts w:ascii="Arial" w:hAnsi="Arial" w:cs="Arial"/>
                <w:lang w:val="en-US"/>
              </w:rPr>
              <w:t>12 Mbps</w:t>
            </w:r>
          </w:p>
        </w:tc>
        <w:tc>
          <w:tcPr>
            <w:tcW w:w="1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lang w:val="en-US"/>
              </w:rPr>
            </w:pPr>
            <w:r>
              <w:rPr>
                <w:rFonts w:ascii="Arial" w:hAnsi="Arial" w:cs="Arial"/>
                <w:lang w:val="en-US"/>
              </w:rPr>
              <w:t>5</w:t>
            </w:r>
            <w:r>
              <w:rPr>
                <w:rFonts w:ascii="Arial" w:hAnsi="Arial" w:cs="Arial"/>
                <w:lang w:val="en-US"/>
              </w:rPr>
              <w:t>5</w:t>
            </w:r>
          </w:p>
        </w:tc>
      </w:tr>
      <w:tr w:rsidR="007C2FD8" w:rsidTr="007C2FD8">
        <w:trPr>
          <w:jc w:val="center"/>
        </w:trPr>
        <w:tc>
          <w:tcPr>
            <w:tcW w:w="761" w:type="dxa"/>
            <w:vMerge/>
            <w:tcBorders>
              <w:left w:val="single" w:sz="4" w:space="0" w:color="00000A"/>
              <w:bottom w:val="single" w:sz="4" w:space="0" w:color="00000A"/>
              <w:right w:val="single" w:sz="4" w:space="0" w:color="00000A"/>
            </w:tcBorders>
          </w:tcPr>
          <w:p w:rsidR="007C2FD8" w:rsidRDefault="007C2FD8" w:rsidP="003224ED">
            <w:pPr>
              <w:spacing w:after="0"/>
              <w:jc w:val="both"/>
              <w:rPr>
                <w:rFonts w:ascii="Arial" w:hAnsi="Arial" w:cs="Arial"/>
                <w:b/>
                <w:lang w:val="en-US"/>
              </w:rPr>
            </w:pPr>
          </w:p>
        </w:tc>
        <w:tc>
          <w:tcPr>
            <w:tcW w:w="8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b/>
                <w:lang w:val="en-US"/>
              </w:rPr>
            </w:pPr>
            <w:r>
              <w:rPr>
                <w:rFonts w:ascii="Arial" w:hAnsi="Arial" w:cs="Arial"/>
                <w:b/>
                <w:lang w:val="en-US"/>
              </w:rPr>
              <w:t>Case-2</w:t>
            </w:r>
          </w:p>
        </w:tc>
        <w:tc>
          <w:tcPr>
            <w:tcW w:w="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lang w:val="en-US"/>
              </w:rPr>
            </w:pPr>
            <w:r>
              <w:rPr>
                <w:rFonts w:ascii="Arial" w:hAnsi="Arial" w:cs="Arial"/>
                <w:lang w:val="en-US"/>
              </w:rPr>
              <w:t>6</w:t>
            </w:r>
          </w:p>
        </w:tc>
        <w:tc>
          <w:tcPr>
            <w:tcW w:w="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lang w:val="en-US"/>
              </w:rPr>
            </w:pPr>
            <w:r>
              <w:rPr>
                <w:rFonts w:ascii="Arial" w:hAnsi="Arial" w:cs="Arial"/>
                <w:lang w:val="en-US"/>
              </w:rPr>
              <w:t>36M</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lang w:val="en-US"/>
              </w:rPr>
            </w:pPr>
            <w:r>
              <w:rPr>
                <w:rFonts w:ascii="Arial" w:hAnsi="Arial" w:cs="Arial"/>
                <w:lang w:val="en-US"/>
              </w:rPr>
              <w:t>600</w:t>
            </w:r>
          </w:p>
        </w:tc>
        <w:tc>
          <w:tcPr>
            <w:tcW w:w="13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lang w:val="en-US"/>
              </w:rPr>
            </w:pPr>
            <w:r>
              <w:rPr>
                <w:rFonts w:ascii="Arial" w:hAnsi="Arial" w:cs="Arial"/>
                <w:lang w:val="en-US"/>
              </w:rPr>
              <w:t>2 Mbps</w:t>
            </w:r>
          </w:p>
        </w:tc>
        <w:tc>
          <w:tcPr>
            <w:tcW w:w="1374" w:type="dxa"/>
            <w:tcBorders>
              <w:top w:val="single" w:sz="4" w:space="0" w:color="00000A"/>
              <w:left w:val="single" w:sz="4" w:space="0" w:color="00000A"/>
              <w:bottom w:val="single" w:sz="4" w:space="0" w:color="00000A"/>
              <w:right w:val="single" w:sz="4" w:space="0" w:color="00000A"/>
            </w:tcBorders>
          </w:tcPr>
          <w:p w:rsidR="007C2FD8" w:rsidRDefault="007C2FD8" w:rsidP="003224ED">
            <w:pPr>
              <w:spacing w:after="0"/>
              <w:jc w:val="both"/>
              <w:rPr>
                <w:rFonts w:ascii="Arial" w:hAnsi="Arial" w:cs="Arial"/>
                <w:lang w:val="en-US"/>
              </w:rPr>
            </w:pPr>
            <w:r>
              <w:rPr>
                <w:rFonts w:ascii="Arial" w:hAnsi="Arial" w:cs="Arial"/>
                <w:lang w:val="en-US"/>
              </w:rPr>
              <w:t>12 Mbps</w:t>
            </w:r>
          </w:p>
        </w:tc>
        <w:tc>
          <w:tcPr>
            <w:tcW w:w="1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lang w:val="en-US"/>
              </w:rPr>
            </w:pPr>
            <w:r>
              <w:rPr>
                <w:rFonts w:ascii="Arial" w:hAnsi="Arial" w:cs="Arial"/>
                <w:lang w:val="en-US"/>
              </w:rPr>
              <w:t>5</w:t>
            </w:r>
            <w:r>
              <w:rPr>
                <w:rFonts w:ascii="Arial" w:hAnsi="Arial" w:cs="Arial"/>
                <w:lang w:val="en-US"/>
              </w:rPr>
              <w:t>5</w:t>
            </w:r>
          </w:p>
        </w:tc>
      </w:tr>
      <w:tr w:rsidR="007C2FD8" w:rsidTr="007C2FD8">
        <w:trPr>
          <w:jc w:val="center"/>
        </w:trPr>
        <w:tc>
          <w:tcPr>
            <w:tcW w:w="761" w:type="dxa"/>
            <w:vMerge w:val="restart"/>
            <w:tcBorders>
              <w:top w:val="single" w:sz="4" w:space="0" w:color="00000A"/>
              <w:left w:val="single" w:sz="4" w:space="0" w:color="00000A"/>
              <w:right w:val="single" w:sz="4" w:space="0" w:color="00000A"/>
            </w:tcBorders>
            <w:vAlign w:val="center"/>
          </w:tcPr>
          <w:p w:rsidR="007C2FD8" w:rsidRDefault="007C2FD8" w:rsidP="007C2FD8">
            <w:pPr>
              <w:spacing w:after="0"/>
              <w:jc w:val="center"/>
              <w:rPr>
                <w:rFonts w:ascii="Arial" w:hAnsi="Arial" w:cs="Arial"/>
                <w:b/>
                <w:lang w:val="en-US"/>
              </w:rPr>
            </w:pPr>
            <w:r>
              <w:rPr>
                <w:rFonts w:ascii="Arial" w:hAnsi="Arial" w:cs="Arial"/>
                <w:b/>
                <w:lang w:val="en-US"/>
              </w:rPr>
              <w:t>2</w:t>
            </w:r>
          </w:p>
        </w:tc>
        <w:tc>
          <w:tcPr>
            <w:tcW w:w="8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b/>
                <w:lang w:val="en-US"/>
              </w:rPr>
            </w:pPr>
            <w:r>
              <w:rPr>
                <w:rFonts w:ascii="Arial" w:hAnsi="Arial" w:cs="Arial"/>
                <w:b/>
                <w:lang w:val="en-US"/>
              </w:rPr>
              <w:t>Case-1</w:t>
            </w:r>
          </w:p>
        </w:tc>
        <w:tc>
          <w:tcPr>
            <w:tcW w:w="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lang w:val="en-US"/>
              </w:rPr>
            </w:pPr>
            <w:r>
              <w:rPr>
                <w:rFonts w:ascii="Arial" w:hAnsi="Arial" w:cs="Arial"/>
                <w:lang w:val="en-US"/>
              </w:rPr>
              <w:t>6</w:t>
            </w:r>
          </w:p>
        </w:tc>
        <w:tc>
          <w:tcPr>
            <w:tcW w:w="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lang w:val="en-US"/>
              </w:rPr>
            </w:pPr>
            <w:r>
              <w:rPr>
                <w:rFonts w:ascii="Arial" w:hAnsi="Arial" w:cs="Arial"/>
                <w:lang w:val="en-US"/>
              </w:rPr>
              <w:t>24M</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lang w:val="en-US"/>
              </w:rPr>
            </w:pPr>
            <w:r>
              <w:rPr>
                <w:rFonts w:ascii="Arial" w:hAnsi="Arial" w:cs="Arial"/>
                <w:lang w:val="en-US"/>
              </w:rPr>
              <w:t>400</w:t>
            </w:r>
          </w:p>
        </w:tc>
        <w:tc>
          <w:tcPr>
            <w:tcW w:w="13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lang w:val="en-US"/>
              </w:rPr>
            </w:pPr>
            <w:r>
              <w:rPr>
                <w:rFonts w:ascii="Arial" w:hAnsi="Arial" w:cs="Arial"/>
                <w:lang w:val="en-US"/>
              </w:rPr>
              <w:t>1.65 Mbps</w:t>
            </w:r>
          </w:p>
        </w:tc>
        <w:tc>
          <w:tcPr>
            <w:tcW w:w="1374" w:type="dxa"/>
            <w:tcBorders>
              <w:top w:val="single" w:sz="4" w:space="0" w:color="00000A"/>
              <w:left w:val="single" w:sz="4" w:space="0" w:color="00000A"/>
              <w:bottom w:val="single" w:sz="4" w:space="0" w:color="00000A"/>
              <w:right w:val="single" w:sz="4" w:space="0" w:color="00000A"/>
            </w:tcBorders>
          </w:tcPr>
          <w:p w:rsidR="007C2FD8" w:rsidRDefault="007C2FD8" w:rsidP="003224ED">
            <w:pPr>
              <w:spacing w:after="0"/>
              <w:jc w:val="both"/>
              <w:rPr>
                <w:rFonts w:ascii="Arial" w:hAnsi="Arial" w:cs="Arial"/>
                <w:lang w:val="en-US"/>
              </w:rPr>
            </w:pPr>
            <w:r>
              <w:rPr>
                <w:rFonts w:ascii="Arial" w:hAnsi="Arial" w:cs="Arial"/>
                <w:lang w:val="en-US"/>
              </w:rPr>
              <w:t>9.9 Mbps</w:t>
            </w:r>
          </w:p>
        </w:tc>
        <w:tc>
          <w:tcPr>
            <w:tcW w:w="1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lang w:val="en-US"/>
              </w:rPr>
            </w:pPr>
            <w:r>
              <w:rPr>
                <w:rFonts w:ascii="Arial" w:hAnsi="Arial" w:cs="Arial"/>
                <w:lang w:val="en-US"/>
              </w:rPr>
              <w:t>75</w:t>
            </w:r>
          </w:p>
        </w:tc>
      </w:tr>
      <w:tr w:rsidR="007C2FD8" w:rsidTr="007C2FD8">
        <w:trPr>
          <w:jc w:val="center"/>
        </w:trPr>
        <w:tc>
          <w:tcPr>
            <w:tcW w:w="761" w:type="dxa"/>
            <w:vMerge/>
            <w:tcBorders>
              <w:left w:val="single" w:sz="4" w:space="0" w:color="00000A"/>
              <w:bottom w:val="single" w:sz="4" w:space="0" w:color="00000A"/>
              <w:right w:val="single" w:sz="4" w:space="0" w:color="00000A"/>
            </w:tcBorders>
          </w:tcPr>
          <w:p w:rsidR="007C2FD8" w:rsidRDefault="007C2FD8" w:rsidP="003224ED">
            <w:pPr>
              <w:spacing w:after="0"/>
              <w:jc w:val="both"/>
              <w:rPr>
                <w:rFonts w:ascii="Arial" w:hAnsi="Arial" w:cs="Arial"/>
                <w:b/>
                <w:lang w:val="en-US"/>
              </w:rPr>
            </w:pPr>
          </w:p>
        </w:tc>
        <w:tc>
          <w:tcPr>
            <w:tcW w:w="8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b/>
                <w:lang w:val="en-US"/>
              </w:rPr>
            </w:pPr>
            <w:r>
              <w:rPr>
                <w:rFonts w:ascii="Arial" w:hAnsi="Arial" w:cs="Arial"/>
                <w:b/>
                <w:lang w:val="en-US"/>
              </w:rPr>
              <w:t>Case-2</w:t>
            </w:r>
          </w:p>
        </w:tc>
        <w:tc>
          <w:tcPr>
            <w:tcW w:w="9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lang w:val="en-US"/>
              </w:rPr>
            </w:pPr>
            <w:r>
              <w:rPr>
                <w:rFonts w:ascii="Arial" w:hAnsi="Arial" w:cs="Arial"/>
                <w:lang w:val="en-US"/>
              </w:rPr>
              <w:t>3</w:t>
            </w:r>
          </w:p>
        </w:tc>
        <w:tc>
          <w:tcPr>
            <w:tcW w:w="8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lang w:val="en-US"/>
              </w:rPr>
            </w:pPr>
            <w:r>
              <w:rPr>
                <w:rFonts w:ascii="Arial" w:hAnsi="Arial" w:cs="Arial"/>
                <w:lang w:val="en-US"/>
              </w:rPr>
              <w:t>12M</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lang w:val="en-US"/>
              </w:rPr>
            </w:pPr>
            <w:r>
              <w:rPr>
                <w:rFonts w:ascii="Arial" w:hAnsi="Arial" w:cs="Arial"/>
                <w:lang w:val="en-US"/>
              </w:rPr>
              <w:t>600</w:t>
            </w:r>
          </w:p>
        </w:tc>
        <w:tc>
          <w:tcPr>
            <w:tcW w:w="13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lang w:val="en-US"/>
              </w:rPr>
            </w:pPr>
            <w:r>
              <w:rPr>
                <w:rFonts w:ascii="Arial" w:hAnsi="Arial" w:cs="Arial"/>
                <w:lang w:val="en-US"/>
              </w:rPr>
              <w:t>2 Mbps</w:t>
            </w:r>
          </w:p>
        </w:tc>
        <w:tc>
          <w:tcPr>
            <w:tcW w:w="1374" w:type="dxa"/>
            <w:tcBorders>
              <w:top w:val="single" w:sz="4" w:space="0" w:color="00000A"/>
              <w:left w:val="single" w:sz="4" w:space="0" w:color="00000A"/>
              <w:bottom w:val="single" w:sz="4" w:space="0" w:color="00000A"/>
              <w:right w:val="single" w:sz="4" w:space="0" w:color="00000A"/>
            </w:tcBorders>
          </w:tcPr>
          <w:p w:rsidR="007C2FD8" w:rsidRDefault="007C2FD8" w:rsidP="003224ED">
            <w:pPr>
              <w:spacing w:after="0"/>
              <w:jc w:val="both"/>
              <w:rPr>
                <w:rFonts w:ascii="Arial" w:hAnsi="Arial" w:cs="Arial"/>
                <w:lang w:val="en-US"/>
              </w:rPr>
            </w:pPr>
            <w:r>
              <w:rPr>
                <w:rFonts w:ascii="Arial" w:hAnsi="Arial" w:cs="Arial"/>
                <w:lang w:val="en-US"/>
              </w:rPr>
              <w:t>6 Mbps</w:t>
            </w:r>
          </w:p>
        </w:tc>
        <w:tc>
          <w:tcPr>
            <w:tcW w:w="11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C2FD8" w:rsidRDefault="007C2FD8" w:rsidP="003224ED">
            <w:pPr>
              <w:spacing w:after="0"/>
              <w:jc w:val="both"/>
              <w:rPr>
                <w:rFonts w:ascii="Arial" w:hAnsi="Arial" w:cs="Arial"/>
                <w:lang w:val="en-US"/>
              </w:rPr>
            </w:pPr>
            <w:r>
              <w:rPr>
                <w:rFonts w:ascii="Arial" w:hAnsi="Arial" w:cs="Arial"/>
                <w:lang w:val="en-US"/>
              </w:rPr>
              <w:t>75</w:t>
            </w:r>
          </w:p>
        </w:tc>
      </w:tr>
    </w:tbl>
    <w:p w:rsidR="00940EF4" w:rsidRPr="00940EF4" w:rsidRDefault="00940EF4" w:rsidP="00081644">
      <w:pPr>
        <w:rPr>
          <w:rFonts w:ascii="Arial" w:hAnsi="Arial" w:cs="Arial"/>
          <w:lang w:val="en-US"/>
        </w:rPr>
      </w:pPr>
    </w:p>
    <w:p w:rsidR="00211E2A" w:rsidRPr="00211E2A" w:rsidRDefault="00211E2A" w:rsidP="00D53FB3">
      <w:pPr>
        <w:jc w:val="both"/>
        <w:rPr>
          <w:rFonts w:ascii="Arial" w:hAnsi="Arial" w:cs="Arial"/>
          <w:lang w:val="en-US"/>
        </w:rPr>
      </w:pPr>
      <w:r>
        <w:rPr>
          <w:rFonts w:ascii="Arial" w:hAnsi="Arial" w:cs="Arial"/>
          <w:lang w:val="en-US"/>
        </w:rPr>
        <w:t xml:space="preserve">The comparison of the two simulations shows that the channel utilizations observed for both the conditions is similar even though the observed throughput is significantly </w:t>
      </w:r>
      <w:r w:rsidR="00940EF4">
        <w:rPr>
          <w:rFonts w:ascii="Arial" w:hAnsi="Arial" w:cs="Arial"/>
          <w:lang w:val="en-US"/>
        </w:rPr>
        <w:t>different</w:t>
      </w:r>
      <w:r>
        <w:rPr>
          <w:rFonts w:ascii="Arial" w:hAnsi="Arial" w:cs="Arial"/>
          <w:lang w:val="en-US"/>
        </w:rPr>
        <w:t xml:space="preserve"> in </w:t>
      </w:r>
      <w:r w:rsidR="00940EF4">
        <w:rPr>
          <w:rFonts w:ascii="Arial" w:hAnsi="Arial" w:cs="Arial"/>
          <w:lang w:val="en-US"/>
        </w:rPr>
        <w:t>both cases</w:t>
      </w:r>
      <w:r>
        <w:rPr>
          <w:rFonts w:ascii="Arial" w:hAnsi="Arial" w:cs="Arial"/>
          <w:lang w:val="en-US"/>
        </w:rPr>
        <w:t xml:space="preserve">. Hence, the channel utilization parameter is providing only partial information </w:t>
      </w:r>
      <w:r w:rsidR="00940EF4">
        <w:rPr>
          <w:rFonts w:ascii="Arial" w:hAnsi="Arial" w:cs="Arial"/>
          <w:lang w:val="en-US"/>
        </w:rPr>
        <w:t xml:space="preserve">about the performance of the </w:t>
      </w:r>
      <w:proofErr w:type="spellStart"/>
      <w:r w:rsidR="00940EF4">
        <w:rPr>
          <w:rFonts w:ascii="Arial" w:hAnsi="Arial" w:cs="Arial"/>
          <w:lang w:val="en-US"/>
        </w:rPr>
        <w:t>WiFi</w:t>
      </w:r>
      <w:proofErr w:type="spellEnd"/>
      <w:r>
        <w:rPr>
          <w:rFonts w:ascii="Arial" w:hAnsi="Arial" w:cs="Arial"/>
          <w:lang w:val="en-US"/>
        </w:rPr>
        <w:t xml:space="preserve"> network performance. </w:t>
      </w:r>
      <w:bookmarkStart w:id="2" w:name="_GoBack"/>
      <w:bookmarkEnd w:id="2"/>
    </w:p>
    <w:p w:rsidR="00211E2A" w:rsidRDefault="00211E2A" w:rsidP="00211E2A">
      <w:pPr>
        <w:ind w:left="1710" w:hanging="1710"/>
        <w:jc w:val="both"/>
        <w:rPr>
          <w:rStyle w:val="Strong"/>
          <w:rFonts w:ascii="Arial" w:hAnsi="Arial" w:cs="Arial"/>
        </w:rPr>
      </w:pPr>
      <w:r>
        <w:rPr>
          <w:rStyle w:val="Strong"/>
          <w:rFonts w:ascii="Arial" w:hAnsi="Arial" w:cs="Arial"/>
        </w:rPr>
        <w:t>Observation 3</w:t>
      </w:r>
      <w:r w:rsidRPr="007030A6">
        <w:rPr>
          <w:rStyle w:val="Strong"/>
          <w:rFonts w:ascii="Arial" w:hAnsi="Arial" w:cs="Arial"/>
        </w:rPr>
        <w:t xml:space="preserve">: </w:t>
      </w:r>
      <w:r w:rsidRPr="007030A6">
        <w:rPr>
          <w:rStyle w:val="Strong"/>
          <w:rFonts w:ascii="Arial" w:hAnsi="Arial" w:cs="Arial"/>
        </w:rPr>
        <w:tab/>
        <w:t xml:space="preserve">The channel utilization parameter from the BSS Load IE of the IEEE 802.11 beacon frame provides incomplete information about the </w:t>
      </w:r>
      <w:proofErr w:type="spellStart"/>
      <w:r w:rsidRPr="007030A6">
        <w:rPr>
          <w:rStyle w:val="Strong"/>
          <w:rFonts w:ascii="Arial" w:hAnsi="Arial" w:cs="Arial"/>
        </w:rPr>
        <w:t>WiFi</w:t>
      </w:r>
      <w:proofErr w:type="spellEnd"/>
      <w:r w:rsidRPr="007030A6">
        <w:rPr>
          <w:rStyle w:val="Strong"/>
          <w:rFonts w:ascii="Arial" w:hAnsi="Arial" w:cs="Arial"/>
        </w:rPr>
        <w:t xml:space="preserve"> network performance. </w:t>
      </w:r>
    </w:p>
    <w:p w:rsidR="00211E2A" w:rsidRDefault="00211E2A" w:rsidP="00211E2A">
      <w:pPr>
        <w:jc w:val="both"/>
        <w:rPr>
          <w:rStyle w:val="Strong"/>
          <w:rFonts w:ascii="Arial" w:hAnsi="Arial" w:cs="Arial"/>
          <w:b w:val="0"/>
        </w:rPr>
      </w:pPr>
      <w:r>
        <w:rPr>
          <w:rStyle w:val="Strong"/>
          <w:rFonts w:ascii="Arial" w:hAnsi="Arial" w:cs="Arial"/>
          <w:b w:val="0"/>
        </w:rPr>
        <w:t xml:space="preserve">With these observations, it is necessary to also consider other measurement parameters provided by the Beacon frame of IEEE 802.11 and ANQP parameters to determine admissibility and predictability of acceptable quality of service to the users in </w:t>
      </w:r>
      <w:proofErr w:type="spellStart"/>
      <w:r>
        <w:rPr>
          <w:rStyle w:val="Strong"/>
          <w:rFonts w:ascii="Arial" w:hAnsi="Arial" w:cs="Arial"/>
          <w:b w:val="0"/>
        </w:rPr>
        <w:t>WiFi</w:t>
      </w:r>
      <w:proofErr w:type="spellEnd"/>
      <w:r>
        <w:rPr>
          <w:rStyle w:val="Strong"/>
          <w:rFonts w:ascii="Arial" w:hAnsi="Arial" w:cs="Arial"/>
          <w:b w:val="0"/>
        </w:rPr>
        <w:t xml:space="preserve"> as comparable to E-UTRAN.</w:t>
      </w:r>
    </w:p>
    <w:p w:rsidR="00211E2A" w:rsidRDefault="00211E2A" w:rsidP="00211E2A">
      <w:pPr>
        <w:ind w:left="1710" w:hanging="1710"/>
        <w:jc w:val="both"/>
        <w:rPr>
          <w:rStyle w:val="Strong"/>
          <w:rFonts w:ascii="Arial" w:hAnsi="Arial" w:cs="Arial"/>
        </w:rPr>
      </w:pPr>
      <w:r w:rsidRPr="00211E2A">
        <w:rPr>
          <w:rStyle w:val="Strong"/>
          <w:rFonts w:ascii="Arial" w:hAnsi="Arial" w:cs="Arial"/>
        </w:rPr>
        <w:t xml:space="preserve">Proposal 1: </w:t>
      </w:r>
      <w:r>
        <w:rPr>
          <w:rStyle w:val="Strong"/>
          <w:rFonts w:ascii="Arial" w:hAnsi="Arial" w:cs="Arial"/>
        </w:rPr>
        <w:tab/>
      </w:r>
      <w:r>
        <w:rPr>
          <w:rStyle w:val="Strong"/>
          <w:rFonts w:ascii="Arial" w:hAnsi="Arial" w:cs="Arial"/>
        </w:rPr>
        <w:tab/>
      </w:r>
      <w:r w:rsidRPr="00211E2A">
        <w:rPr>
          <w:rStyle w:val="Strong"/>
          <w:rFonts w:ascii="Arial" w:hAnsi="Arial" w:cs="Arial"/>
        </w:rPr>
        <w:t xml:space="preserve">Further parameters in addition to Channel Utilization, </w:t>
      </w:r>
      <w:r w:rsidR="00725BE5">
        <w:rPr>
          <w:rStyle w:val="Strong"/>
          <w:rFonts w:ascii="Arial" w:hAnsi="Arial" w:cs="Arial"/>
        </w:rPr>
        <w:t xml:space="preserve">RCPI, RSNI, </w:t>
      </w:r>
      <w:proofErr w:type="spellStart"/>
      <w:r w:rsidRPr="00211E2A">
        <w:rPr>
          <w:rStyle w:val="Strong"/>
          <w:rFonts w:ascii="Arial" w:hAnsi="Arial" w:cs="Arial"/>
        </w:rPr>
        <w:t>WLAN</w:t>
      </w:r>
      <w:r w:rsidRPr="00211E2A">
        <w:rPr>
          <w:rStyle w:val="Strong"/>
          <w:rFonts w:ascii="Arial" w:hAnsi="Arial" w:cs="Arial"/>
          <w:vertAlign w:val="subscript"/>
        </w:rPr>
        <w:t>BackhaulRateDL</w:t>
      </w:r>
      <w:proofErr w:type="spellEnd"/>
      <w:r w:rsidRPr="00211E2A">
        <w:rPr>
          <w:rStyle w:val="Strong"/>
          <w:rFonts w:ascii="Arial" w:hAnsi="Arial" w:cs="Arial"/>
        </w:rPr>
        <w:t xml:space="preserve"> and </w:t>
      </w:r>
      <w:proofErr w:type="spellStart"/>
      <w:r w:rsidRPr="00211E2A">
        <w:rPr>
          <w:rStyle w:val="Strong"/>
          <w:rFonts w:ascii="Arial" w:hAnsi="Arial" w:cs="Arial"/>
        </w:rPr>
        <w:t>WLAN</w:t>
      </w:r>
      <w:r w:rsidRPr="00211E2A">
        <w:rPr>
          <w:rStyle w:val="Strong"/>
          <w:rFonts w:ascii="Arial" w:hAnsi="Arial" w:cs="Arial"/>
          <w:vertAlign w:val="subscript"/>
        </w:rPr>
        <w:t>BackhaulRateUL</w:t>
      </w:r>
      <w:proofErr w:type="spellEnd"/>
      <w:r>
        <w:rPr>
          <w:rStyle w:val="Strong"/>
          <w:rFonts w:ascii="Arial" w:hAnsi="Arial" w:cs="Arial"/>
        </w:rPr>
        <w:t xml:space="preserve">. </w:t>
      </w:r>
    </w:p>
    <w:p w:rsidR="00DA2DD6" w:rsidRPr="007030A6" w:rsidRDefault="00981D1B" w:rsidP="007030A6">
      <w:pPr>
        <w:pStyle w:val="Heading1"/>
        <w:rPr>
          <w:rFonts w:cs="Arial"/>
        </w:rPr>
      </w:pPr>
      <w:r w:rsidRPr="007030A6">
        <w:rPr>
          <w:rFonts w:cs="Arial"/>
        </w:rPr>
        <w:t>Conclusions</w:t>
      </w:r>
    </w:p>
    <w:p w:rsidR="00F752A0" w:rsidRPr="00211E2A" w:rsidRDefault="00211E2A" w:rsidP="00D94E34">
      <w:pPr>
        <w:jc w:val="both"/>
        <w:rPr>
          <w:rFonts w:ascii="Arial" w:hAnsi="Arial" w:cs="Arial"/>
        </w:rPr>
      </w:pPr>
      <w:r w:rsidRPr="00211E2A">
        <w:rPr>
          <w:rFonts w:ascii="Arial" w:hAnsi="Arial" w:cs="Arial"/>
        </w:rPr>
        <w:t xml:space="preserve">In conclusion, RAN2 must note the observations that indicate that </w:t>
      </w:r>
      <w:proofErr w:type="spellStart"/>
      <w:r w:rsidRPr="00211E2A">
        <w:rPr>
          <w:rFonts w:ascii="Arial" w:hAnsi="Arial" w:cs="Arial"/>
        </w:rPr>
        <w:t>ChannelUtilization</w:t>
      </w:r>
      <w:proofErr w:type="spellEnd"/>
      <w:r w:rsidRPr="00211E2A">
        <w:rPr>
          <w:rFonts w:ascii="Arial" w:hAnsi="Arial" w:cs="Arial"/>
        </w:rPr>
        <w:t xml:space="preserve"> is an incomplete metric to judge the </w:t>
      </w:r>
      <w:proofErr w:type="spellStart"/>
      <w:r w:rsidRPr="00211E2A">
        <w:rPr>
          <w:rFonts w:ascii="Arial" w:hAnsi="Arial" w:cs="Arial"/>
        </w:rPr>
        <w:t>WiFi</w:t>
      </w:r>
      <w:proofErr w:type="spellEnd"/>
      <w:r w:rsidRPr="00211E2A">
        <w:rPr>
          <w:rFonts w:ascii="Arial" w:hAnsi="Arial" w:cs="Arial"/>
        </w:rPr>
        <w:t xml:space="preserve"> network performance. </w:t>
      </w:r>
    </w:p>
    <w:p w:rsidR="00211E2A" w:rsidRPr="007030A6" w:rsidRDefault="00211E2A" w:rsidP="00211E2A">
      <w:pPr>
        <w:tabs>
          <w:tab w:val="left" w:pos="288"/>
          <w:tab w:val="left" w:pos="576"/>
          <w:tab w:val="left" w:pos="864"/>
          <w:tab w:val="left" w:pos="1152"/>
          <w:tab w:val="left" w:pos="1440"/>
          <w:tab w:val="left" w:pos="1728"/>
          <w:tab w:val="left" w:pos="2016"/>
          <w:tab w:val="left" w:pos="2304"/>
          <w:tab w:val="left" w:pos="3765"/>
        </w:tabs>
        <w:ind w:left="1710" w:hanging="1710"/>
        <w:jc w:val="both"/>
        <w:rPr>
          <w:rStyle w:val="Strong"/>
          <w:rFonts w:ascii="Arial" w:hAnsi="Arial" w:cs="Arial"/>
          <w:szCs w:val="24"/>
        </w:rPr>
      </w:pPr>
      <w:r w:rsidRPr="007030A6">
        <w:rPr>
          <w:rStyle w:val="Strong"/>
          <w:rFonts w:ascii="Arial" w:hAnsi="Arial" w:cs="Arial"/>
          <w:szCs w:val="24"/>
        </w:rPr>
        <w:t>Observation 1:</w:t>
      </w:r>
      <w:r w:rsidRPr="007030A6">
        <w:rPr>
          <w:rStyle w:val="Strong"/>
          <w:rFonts w:ascii="Arial" w:hAnsi="Arial" w:cs="Arial"/>
          <w:szCs w:val="24"/>
        </w:rPr>
        <w:tab/>
      </w:r>
      <w:r>
        <w:rPr>
          <w:rStyle w:val="Strong"/>
          <w:rFonts w:ascii="Arial" w:hAnsi="Arial" w:cs="Arial"/>
          <w:szCs w:val="24"/>
        </w:rPr>
        <w:tab/>
      </w:r>
      <w:r w:rsidRPr="007030A6">
        <w:rPr>
          <w:rStyle w:val="Strong"/>
          <w:rFonts w:ascii="Arial" w:hAnsi="Arial" w:cs="Arial"/>
          <w:szCs w:val="24"/>
        </w:rPr>
        <w:t xml:space="preserve">The </w:t>
      </w:r>
      <w:proofErr w:type="spellStart"/>
      <w:r w:rsidRPr="007030A6">
        <w:rPr>
          <w:rStyle w:val="Strong"/>
          <w:rFonts w:ascii="Arial" w:hAnsi="Arial" w:cs="Arial"/>
          <w:szCs w:val="24"/>
        </w:rPr>
        <w:t>WiFi</w:t>
      </w:r>
      <w:proofErr w:type="spellEnd"/>
      <w:r w:rsidRPr="007030A6">
        <w:rPr>
          <w:rStyle w:val="Strong"/>
          <w:rFonts w:ascii="Arial" w:hAnsi="Arial" w:cs="Arial"/>
          <w:szCs w:val="24"/>
        </w:rPr>
        <w:t xml:space="preserve"> network performance depends on the packet sizes being used by traffic flows in the network.</w:t>
      </w:r>
    </w:p>
    <w:p w:rsidR="00211E2A" w:rsidRPr="007030A6" w:rsidRDefault="00211E2A" w:rsidP="00211E2A">
      <w:pPr>
        <w:ind w:left="1710" w:hanging="1710"/>
        <w:jc w:val="both"/>
        <w:rPr>
          <w:rFonts w:ascii="Arial" w:hAnsi="Arial" w:cs="Arial"/>
        </w:rPr>
      </w:pPr>
      <w:r w:rsidRPr="007030A6">
        <w:rPr>
          <w:rStyle w:val="Strong"/>
          <w:rFonts w:ascii="Arial" w:hAnsi="Arial" w:cs="Arial"/>
        </w:rPr>
        <w:t xml:space="preserve">Observation 2: </w:t>
      </w:r>
      <w:r w:rsidRPr="007030A6">
        <w:rPr>
          <w:rStyle w:val="Strong"/>
          <w:rFonts w:ascii="Arial" w:hAnsi="Arial" w:cs="Arial"/>
        </w:rPr>
        <w:tab/>
      </w:r>
      <w:r w:rsidR="00081644" w:rsidRPr="007030A6">
        <w:rPr>
          <w:rStyle w:val="Strong"/>
          <w:rFonts w:ascii="Arial" w:hAnsi="Arial" w:cs="Arial"/>
        </w:rPr>
        <w:t>The</w:t>
      </w:r>
      <w:r w:rsidR="00081644">
        <w:rPr>
          <w:rStyle w:val="Strong"/>
          <w:rFonts w:ascii="Arial" w:hAnsi="Arial" w:cs="Arial"/>
        </w:rPr>
        <w:t xml:space="preserve"> performance of the </w:t>
      </w:r>
      <w:proofErr w:type="spellStart"/>
      <w:r w:rsidR="00081644">
        <w:rPr>
          <w:rStyle w:val="Strong"/>
          <w:rFonts w:ascii="Arial" w:hAnsi="Arial" w:cs="Arial"/>
        </w:rPr>
        <w:t>WiFi</w:t>
      </w:r>
      <w:proofErr w:type="spellEnd"/>
      <w:r w:rsidR="00081644">
        <w:rPr>
          <w:rStyle w:val="Strong"/>
          <w:rFonts w:ascii="Arial" w:hAnsi="Arial" w:cs="Arial"/>
        </w:rPr>
        <w:t xml:space="preserve"> network depends on the number of users in the network.</w:t>
      </w:r>
    </w:p>
    <w:p w:rsidR="00211E2A" w:rsidRPr="00211E2A" w:rsidRDefault="00211E2A" w:rsidP="00211E2A">
      <w:pPr>
        <w:ind w:left="1710" w:hanging="1710"/>
        <w:jc w:val="both"/>
        <w:rPr>
          <w:rFonts w:ascii="Arial" w:hAnsi="Arial" w:cs="Arial"/>
          <w:b/>
          <w:bCs/>
        </w:rPr>
      </w:pPr>
      <w:r>
        <w:rPr>
          <w:rStyle w:val="Strong"/>
          <w:rFonts w:ascii="Arial" w:hAnsi="Arial" w:cs="Arial"/>
        </w:rPr>
        <w:t>Observation 3</w:t>
      </w:r>
      <w:r w:rsidRPr="007030A6">
        <w:rPr>
          <w:rStyle w:val="Strong"/>
          <w:rFonts w:ascii="Arial" w:hAnsi="Arial" w:cs="Arial"/>
        </w:rPr>
        <w:t xml:space="preserve">: </w:t>
      </w:r>
      <w:r w:rsidRPr="007030A6">
        <w:rPr>
          <w:rStyle w:val="Strong"/>
          <w:rFonts w:ascii="Arial" w:hAnsi="Arial" w:cs="Arial"/>
        </w:rPr>
        <w:tab/>
        <w:t xml:space="preserve">The channel utilization parameter from the BSS Load IE of the IEEE 802.11 beacon frame provides incomplete information about the </w:t>
      </w:r>
      <w:proofErr w:type="spellStart"/>
      <w:r w:rsidRPr="007030A6">
        <w:rPr>
          <w:rStyle w:val="Strong"/>
          <w:rFonts w:ascii="Arial" w:hAnsi="Arial" w:cs="Arial"/>
        </w:rPr>
        <w:t>WiFi</w:t>
      </w:r>
      <w:proofErr w:type="spellEnd"/>
      <w:r w:rsidRPr="007030A6">
        <w:rPr>
          <w:rStyle w:val="Strong"/>
          <w:rFonts w:ascii="Arial" w:hAnsi="Arial" w:cs="Arial"/>
        </w:rPr>
        <w:t xml:space="preserve"> network performance. </w:t>
      </w:r>
    </w:p>
    <w:p w:rsidR="00211E2A" w:rsidRPr="00725BE5" w:rsidRDefault="00211E2A" w:rsidP="00D94E34">
      <w:pPr>
        <w:jc w:val="both"/>
        <w:rPr>
          <w:rFonts w:ascii="Arial" w:hAnsi="Arial" w:cs="Arial"/>
        </w:rPr>
      </w:pPr>
      <w:r w:rsidRPr="00725BE5">
        <w:rPr>
          <w:rFonts w:ascii="Arial" w:hAnsi="Arial" w:cs="Arial"/>
        </w:rPr>
        <w:t xml:space="preserve">Additionally, in order to address the accuracy of understanding the performance of the </w:t>
      </w:r>
      <w:proofErr w:type="spellStart"/>
      <w:r w:rsidRPr="00725BE5">
        <w:rPr>
          <w:rFonts w:ascii="Arial" w:hAnsi="Arial" w:cs="Arial"/>
        </w:rPr>
        <w:t>WiFi</w:t>
      </w:r>
      <w:proofErr w:type="spellEnd"/>
      <w:r w:rsidRPr="00725BE5">
        <w:rPr>
          <w:rFonts w:ascii="Arial" w:hAnsi="Arial" w:cs="Arial"/>
        </w:rPr>
        <w:t xml:space="preserve"> network to take a better offload decision at the UE, RAN2 is also requested to discuss and </w:t>
      </w:r>
      <w:r w:rsidR="002A22BC" w:rsidRPr="00725BE5">
        <w:rPr>
          <w:rFonts w:ascii="Arial" w:hAnsi="Arial" w:cs="Arial"/>
        </w:rPr>
        <w:t xml:space="preserve">agree to the following proposal. </w:t>
      </w:r>
    </w:p>
    <w:p w:rsidR="002A22BC" w:rsidRPr="00211E2A" w:rsidRDefault="002A22BC" w:rsidP="002A22BC">
      <w:pPr>
        <w:ind w:left="1710" w:hanging="1710"/>
        <w:jc w:val="both"/>
        <w:rPr>
          <w:rFonts w:ascii="Arial" w:hAnsi="Arial" w:cs="Arial"/>
          <w:sz w:val="24"/>
          <w:u w:val="single"/>
          <w:lang w:val="en-US"/>
        </w:rPr>
      </w:pPr>
      <w:r w:rsidRPr="00211E2A">
        <w:rPr>
          <w:rStyle w:val="Strong"/>
          <w:rFonts w:ascii="Arial" w:hAnsi="Arial" w:cs="Arial"/>
        </w:rPr>
        <w:t xml:space="preserve">Proposal 1: </w:t>
      </w:r>
      <w:r>
        <w:rPr>
          <w:rStyle w:val="Strong"/>
          <w:rFonts w:ascii="Arial" w:hAnsi="Arial" w:cs="Arial"/>
        </w:rPr>
        <w:tab/>
      </w:r>
      <w:r>
        <w:rPr>
          <w:rStyle w:val="Strong"/>
          <w:rFonts w:ascii="Arial" w:hAnsi="Arial" w:cs="Arial"/>
        </w:rPr>
        <w:tab/>
      </w:r>
      <w:r w:rsidRPr="00211E2A">
        <w:rPr>
          <w:rStyle w:val="Strong"/>
          <w:rFonts w:ascii="Arial" w:hAnsi="Arial" w:cs="Arial"/>
        </w:rPr>
        <w:t xml:space="preserve">Further parameters in addition to Channel Utilization, </w:t>
      </w:r>
      <w:r w:rsidR="00725BE5">
        <w:rPr>
          <w:rStyle w:val="Strong"/>
          <w:rFonts w:ascii="Arial" w:hAnsi="Arial" w:cs="Arial"/>
        </w:rPr>
        <w:t xml:space="preserve">RCPI, RSNI, </w:t>
      </w:r>
      <w:proofErr w:type="spellStart"/>
      <w:r w:rsidRPr="00211E2A">
        <w:rPr>
          <w:rStyle w:val="Strong"/>
          <w:rFonts w:ascii="Arial" w:hAnsi="Arial" w:cs="Arial"/>
        </w:rPr>
        <w:t>WLAN</w:t>
      </w:r>
      <w:r w:rsidRPr="00211E2A">
        <w:rPr>
          <w:rStyle w:val="Strong"/>
          <w:rFonts w:ascii="Arial" w:hAnsi="Arial" w:cs="Arial"/>
          <w:vertAlign w:val="subscript"/>
        </w:rPr>
        <w:t>BackhaulRateDL</w:t>
      </w:r>
      <w:proofErr w:type="spellEnd"/>
      <w:r w:rsidRPr="00211E2A">
        <w:rPr>
          <w:rStyle w:val="Strong"/>
          <w:rFonts w:ascii="Arial" w:hAnsi="Arial" w:cs="Arial"/>
        </w:rPr>
        <w:t xml:space="preserve"> and </w:t>
      </w:r>
      <w:proofErr w:type="spellStart"/>
      <w:r w:rsidRPr="00211E2A">
        <w:rPr>
          <w:rStyle w:val="Strong"/>
          <w:rFonts w:ascii="Arial" w:hAnsi="Arial" w:cs="Arial"/>
        </w:rPr>
        <w:t>WLAN</w:t>
      </w:r>
      <w:r w:rsidRPr="00211E2A">
        <w:rPr>
          <w:rStyle w:val="Strong"/>
          <w:rFonts w:ascii="Arial" w:hAnsi="Arial" w:cs="Arial"/>
          <w:vertAlign w:val="subscript"/>
        </w:rPr>
        <w:t>BackhaulRateUL</w:t>
      </w:r>
      <w:proofErr w:type="spellEnd"/>
      <w:r>
        <w:rPr>
          <w:rStyle w:val="Strong"/>
          <w:rFonts w:ascii="Arial" w:hAnsi="Arial" w:cs="Arial"/>
        </w:rPr>
        <w:t xml:space="preserve">. </w:t>
      </w:r>
    </w:p>
    <w:p w:rsidR="00A757A3" w:rsidRPr="007030A6" w:rsidRDefault="00A757A3" w:rsidP="00D94E34">
      <w:pPr>
        <w:pStyle w:val="Heading1"/>
        <w:jc w:val="both"/>
        <w:rPr>
          <w:rFonts w:cs="Arial"/>
          <w:lang w:val="en-US"/>
        </w:rPr>
      </w:pPr>
      <w:r w:rsidRPr="007030A6">
        <w:rPr>
          <w:rFonts w:cs="Arial"/>
          <w:lang w:val="en-US"/>
        </w:rPr>
        <w:lastRenderedPageBreak/>
        <w:t>References</w:t>
      </w:r>
    </w:p>
    <w:p w:rsidR="00975F79" w:rsidRDefault="00600E8C" w:rsidP="00077C59">
      <w:pPr>
        <w:pStyle w:val="L-List"/>
        <w:numPr>
          <w:ilvl w:val="0"/>
          <w:numId w:val="4"/>
        </w:numPr>
        <w:tabs>
          <w:tab w:val="clear" w:pos="1377"/>
          <w:tab w:val="num" w:pos="630"/>
        </w:tabs>
        <w:ind w:hanging="1287"/>
        <w:jc w:val="both"/>
        <w:rPr>
          <w:rFonts w:ascii="Arial" w:hAnsi="Arial" w:cs="Arial"/>
          <w:bCs/>
          <w:sz w:val="20"/>
          <w:szCs w:val="22"/>
          <w:lang w:val="en-GB"/>
        </w:rPr>
      </w:pPr>
      <w:bookmarkStart w:id="3" w:name="_Ref300947387"/>
      <w:bookmarkStart w:id="4" w:name="_Ref300947734"/>
      <w:bookmarkStart w:id="5" w:name="_Ref285375679"/>
      <w:bookmarkStart w:id="6" w:name="_Ref290557665"/>
      <w:r w:rsidRPr="002A22BC">
        <w:rPr>
          <w:rFonts w:ascii="Arial" w:hAnsi="Arial" w:cs="Arial"/>
          <w:sz w:val="20"/>
          <w:szCs w:val="22"/>
        </w:rPr>
        <w:t>3GPP TR 37.8</w:t>
      </w:r>
      <w:r w:rsidR="00724B5B" w:rsidRPr="002A22BC">
        <w:rPr>
          <w:rFonts w:ascii="Arial" w:hAnsi="Arial" w:cs="Arial"/>
          <w:sz w:val="20"/>
          <w:szCs w:val="22"/>
        </w:rPr>
        <w:t>3</w:t>
      </w:r>
      <w:r w:rsidRPr="002A22BC">
        <w:rPr>
          <w:rFonts w:ascii="Arial" w:hAnsi="Arial" w:cs="Arial"/>
          <w:sz w:val="20"/>
          <w:szCs w:val="22"/>
        </w:rPr>
        <w:t>4</w:t>
      </w:r>
      <w:r w:rsidR="00724B5B" w:rsidRPr="002A22BC">
        <w:rPr>
          <w:rFonts w:ascii="Arial" w:hAnsi="Arial" w:cs="Arial"/>
          <w:sz w:val="20"/>
          <w:szCs w:val="22"/>
        </w:rPr>
        <w:t>, “</w:t>
      </w:r>
      <w:r w:rsidR="00724B5B" w:rsidRPr="002A22BC">
        <w:rPr>
          <w:rFonts w:ascii="Arial" w:hAnsi="Arial" w:cs="Arial"/>
          <w:bCs/>
          <w:sz w:val="20"/>
          <w:szCs w:val="22"/>
          <w:lang w:val="en-GB"/>
        </w:rPr>
        <w:t xml:space="preserve">Study on </w:t>
      </w:r>
      <w:r w:rsidRPr="002A22BC">
        <w:rPr>
          <w:rFonts w:ascii="Arial" w:hAnsi="Arial" w:cs="Arial"/>
          <w:bCs/>
          <w:sz w:val="20"/>
          <w:szCs w:val="22"/>
          <w:lang w:val="en-GB"/>
        </w:rPr>
        <w:t xml:space="preserve">WLAN-3GPP Radio Interworking </w:t>
      </w:r>
      <w:bookmarkEnd w:id="3"/>
      <w:bookmarkEnd w:id="4"/>
      <w:bookmarkEnd w:id="5"/>
      <w:bookmarkEnd w:id="6"/>
      <w:r w:rsidR="00C26737" w:rsidRPr="002A22BC">
        <w:rPr>
          <w:rFonts w:ascii="Arial" w:hAnsi="Arial" w:cs="Arial"/>
          <w:bCs/>
          <w:sz w:val="20"/>
          <w:szCs w:val="22"/>
          <w:lang w:val="en-GB"/>
        </w:rPr>
        <w:t>“, V12.0.0, Release 12.</w:t>
      </w:r>
    </w:p>
    <w:p w:rsidR="00CD22BC" w:rsidRDefault="00CD22BC" w:rsidP="00077C59">
      <w:pPr>
        <w:pStyle w:val="L-List"/>
        <w:numPr>
          <w:ilvl w:val="0"/>
          <w:numId w:val="4"/>
        </w:numPr>
        <w:tabs>
          <w:tab w:val="clear" w:pos="1377"/>
          <w:tab w:val="num" w:pos="630"/>
        </w:tabs>
        <w:ind w:hanging="1287"/>
        <w:jc w:val="both"/>
        <w:rPr>
          <w:rFonts w:ascii="Arial" w:hAnsi="Arial" w:cs="Arial"/>
          <w:bCs/>
          <w:sz w:val="20"/>
          <w:szCs w:val="22"/>
          <w:lang w:val="en-GB"/>
        </w:rPr>
      </w:pPr>
      <w:r>
        <w:rPr>
          <w:rFonts w:ascii="Arial" w:hAnsi="Arial" w:cs="Arial"/>
          <w:bCs/>
          <w:sz w:val="20"/>
          <w:szCs w:val="22"/>
          <w:lang w:val="en-GB"/>
        </w:rPr>
        <w:t xml:space="preserve">3GPP RAN2 </w:t>
      </w:r>
      <w:r w:rsidR="00FC3D37">
        <w:rPr>
          <w:rFonts w:ascii="Arial" w:hAnsi="Arial" w:cs="Arial"/>
          <w:bCs/>
          <w:sz w:val="20"/>
          <w:szCs w:val="22"/>
          <w:lang w:val="en-GB"/>
        </w:rPr>
        <w:t xml:space="preserve">Meeting </w:t>
      </w:r>
      <w:r>
        <w:rPr>
          <w:rFonts w:ascii="Arial" w:hAnsi="Arial" w:cs="Arial"/>
          <w:bCs/>
          <w:sz w:val="20"/>
          <w:szCs w:val="22"/>
          <w:lang w:val="en-GB"/>
        </w:rPr>
        <w:t>#86, Chairman Notes, Seoul, South Korea, 19</w:t>
      </w:r>
      <w:r w:rsidRPr="00CD22BC">
        <w:rPr>
          <w:rFonts w:ascii="Arial" w:hAnsi="Arial" w:cs="Arial"/>
          <w:bCs/>
          <w:sz w:val="20"/>
          <w:szCs w:val="22"/>
          <w:lang w:val="en-GB"/>
        </w:rPr>
        <w:t>th</w:t>
      </w:r>
      <w:r>
        <w:rPr>
          <w:rFonts w:ascii="Arial" w:hAnsi="Arial" w:cs="Arial"/>
          <w:bCs/>
          <w:sz w:val="20"/>
          <w:szCs w:val="22"/>
          <w:lang w:val="en-GB"/>
        </w:rPr>
        <w:t xml:space="preserve"> May</w:t>
      </w:r>
      <w:r w:rsidRPr="00CD22BC">
        <w:rPr>
          <w:rFonts w:ascii="Arial" w:hAnsi="Arial" w:cs="Arial"/>
          <w:bCs/>
          <w:sz w:val="20"/>
          <w:szCs w:val="22"/>
          <w:lang w:val="en-GB"/>
        </w:rPr>
        <w:t xml:space="preserve"> to </w:t>
      </w:r>
      <w:r>
        <w:rPr>
          <w:rFonts w:ascii="Arial" w:hAnsi="Arial" w:cs="Arial"/>
          <w:bCs/>
          <w:sz w:val="20"/>
          <w:szCs w:val="22"/>
          <w:lang w:val="en-GB"/>
        </w:rPr>
        <w:t>23</w:t>
      </w:r>
      <w:r w:rsidRPr="00CD22BC">
        <w:rPr>
          <w:rFonts w:ascii="Arial" w:hAnsi="Arial" w:cs="Arial"/>
          <w:bCs/>
          <w:sz w:val="20"/>
          <w:szCs w:val="22"/>
          <w:lang w:val="en-GB"/>
        </w:rPr>
        <w:t>rd</w:t>
      </w:r>
      <w:r>
        <w:rPr>
          <w:rFonts w:ascii="Arial" w:hAnsi="Arial" w:cs="Arial"/>
          <w:bCs/>
          <w:sz w:val="20"/>
          <w:szCs w:val="22"/>
          <w:lang w:val="en-GB"/>
        </w:rPr>
        <w:t xml:space="preserve"> May </w:t>
      </w:r>
      <w:r w:rsidRPr="00CD22BC">
        <w:rPr>
          <w:rFonts w:ascii="Arial" w:hAnsi="Arial" w:cs="Arial"/>
          <w:bCs/>
          <w:sz w:val="20"/>
          <w:szCs w:val="22"/>
          <w:lang w:val="en-GB"/>
        </w:rPr>
        <w:t>2014</w:t>
      </w:r>
      <w:r>
        <w:rPr>
          <w:rFonts w:ascii="Arial" w:hAnsi="Arial" w:cs="Arial"/>
          <w:bCs/>
          <w:sz w:val="20"/>
          <w:szCs w:val="22"/>
          <w:lang w:val="en-GB"/>
        </w:rPr>
        <w:t xml:space="preserve">. </w:t>
      </w:r>
    </w:p>
    <w:p w:rsidR="00F16005" w:rsidRPr="00F16005" w:rsidRDefault="00F16005" w:rsidP="00F16005">
      <w:pPr>
        <w:pStyle w:val="L-List"/>
        <w:numPr>
          <w:ilvl w:val="0"/>
          <w:numId w:val="4"/>
        </w:numPr>
        <w:tabs>
          <w:tab w:val="clear" w:pos="1377"/>
          <w:tab w:val="num" w:pos="630"/>
        </w:tabs>
        <w:ind w:hanging="1287"/>
        <w:jc w:val="both"/>
        <w:rPr>
          <w:rFonts w:ascii="Arial" w:hAnsi="Arial" w:cs="Arial"/>
          <w:bCs/>
          <w:sz w:val="20"/>
          <w:szCs w:val="22"/>
          <w:lang w:val="en-GB"/>
        </w:rPr>
      </w:pPr>
      <w:r>
        <w:rPr>
          <w:rFonts w:ascii="Arial" w:hAnsi="Arial" w:cs="Arial"/>
          <w:bCs/>
          <w:sz w:val="20"/>
          <w:szCs w:val="22"/>
          <w:lang w:val="en-GB"/>
        </w:rPr>
        <w:t>3GPP RAN2 Meeting #85-bis, Chairman Notes, Valencia, Spain, 31st March</w:t>
      </w:r>
      <w:r w:rsidRPr="00CD22BC">
        <w:rPr>
          <w:rFonts w:ascii="Arial" w:hAnsi="Arial" w:cs="Arial"/>
          <w:bCs/>
          <w:sz w:val="20"/>
          <w:szCs w:val="22"/>
          <w:lang w:val="en-GB"/>
        </w:rPr>
        <w:t xml:space="preserve"> to </w:t>
      </w:r>
      <w:r>
        <w:rPr>
          <w:rFonts w:ascii="Arial" w:hAnsi="Arial" w:cs="Arial"/>
          <w:bCs/>
          <w:sz w:val="20"/>
          <w:szCs w:val="22"/>
          <w:lang w:val="en-GB"/>
        </w:rPr>
        <w:t xml:space="preserve">4th April </w:t>
      </w:r>
      <w:r w:rsidRPr="00CD22BC">
        <w:rPr>
          <w:rFonts w:ascii="Arial" w:hAnsi="Arial" w:cs="Arial"/>
          <w:bCs/>
          <w:sz w:val="20"/>
          <w:szCs w:val="22"/>
          <w:lang w:val="en-GB"/>
        </w:rPr>
        <w:t>2014</w:t>
      </w:r>
      <w:r>
        <w:rPr>
          <w:rFonts w:ascii="Arial" w:hAnsi="Arial" w:cs="Arial"/>
          <w:bCs/>
          <w:sz w:val="20"/>
          <w:szCs w:val="22"/>
          <w:lang w:val="en-GB"/>
        </w:rPr>
        <w:t xml:space="preserve">. </w:t>
      </w:r>
    </w:p>
    <w:p w:rsidR="00CD22BC" w:rsidRDefault="00CD22BC" w:rsidP="00CD22BC">
      <w:pPr>
        <w:pStyle w:val="L-List"/>
        <w:numPr>
          <w:ilvl w:val="0"/>
          <w:numId w:val="4"/>
        </w:numPr>
        <w:tabs>
          <w:tab w:val="clear" w:pos="1377"/>
          <w:tab w:val="num" w:pos="630"/>
        </w:tabs>
        <w:ind w:left="630" w:hanging="540"/>
        <w:jc w:val="both"/>
        <w:rPr>
          <w:rFonts w:ascii="Arial" w:hAnsi="Arial" w:cs="Arial"/>
          <w:bCs/>
          <w:sz w:val="20"/>
          <w:szCs w:val="22"/>
          <w:lang w:val="en-GB"/>
        </w:rPr>
      </w:pPr>
      <w:r w:rsidRPr="00CD22BC">
        <w:rPr>
          <w:rFonts w:ascii="Arial" w:hAnsi="Arial" w:cs="Arial"/>
          <w:bCs/>
          <w:sz w:val="20"/>
          <w:szCs w:val="22"/>
          <w:lang w:val="en-GB"/>
        </w:rPr>
        <w:t>R2-142731</w:t>
      </w:r>
      <w:r>
        <w:rPr>
          <w:rFonts w:ascii="Arial" w:hAnsi="Arial" w:cs="Arial"/>
          <w:bCs/>
          <w:sz w:val="20"/>
          <w:szCs w:val="22"/>
          <w:lang w:val="en-GB"/>
        </w:rPr>
        <w:t>, “</w:t>
      </w:r>
      <w:r w:rsidRPr="00CD22BC">
        <w:rPr>
          <w:rFonts w:ascii="Arial" w:hAnsi="Arial" w:cs="Arial"/>
          <w:bCs/>
          <w:sz w:val="20"/>
          <w:szCs w:val="22"/>
          <w:lang w:val="en-GB"/>
        </w:rPr>
        <w:t>Reply Liaison on WLAN signal measurements for WLA</w:t>
      </w:r>
      <w:r>
        <w:rPr>
          <w:rFonts w:ascii="Arial" w:hAnsi="Arial" w:cs="Arial"/>
          <w:bCs/>
          <w:sz w:val="20"/>
          <w:szCs w:val="22"/>
          <w:lang w:val="en-GB"/>
        </w:rPr>
        <w:t xml:space="preserve">N/3GPP Radio interworking, from </w:t>
      </w:r>
      <w:r w:rsidRPr="00CD22BC">
        <w:rPr>
          <w:rFonts w:ascii="Arial" w:hAnsi="Arial" w:cs="Arial"/>
          <w:bCs/>
          <w:sz w:val="20"/>
          <w:szCs w:val="22"/>
          <w:lang w:val="en-GB"/>
        </w:rPr>
        <w:t>IEEE 802.11</w:t>
      </w:r>
      <w:r>
        <w:rPr>
          <w:rFonts w:ascii="Arial" w:hAnsi="Arial" w:cs="Arial"/>
          <w:bCs/>
          <w:sz w:val="20"/>
          <w:szCs w:val="22"/>
          <w:lang w:val="en-GB"/>
        </w:rPr>
        <w:t xml:space="preserve">”, </w:t>
      </w:r>
      <w:r w:rsidR="00FC3D37">
        <w:rPr>
          <w:rFonts w:ascii="Arial" w:hAnsi="Arial" w:cs="Arial"/>
          <w:bCs/>
          <w:sz w:val="20"/>
          <w:szCs w:val="22"/>
        </w:rPr>
        <w:t>3GPP TSG-RAN2</w:t>
      </w:r>
      <w:r w:rsidR="00FC3D37" w:rsidRPr="00FC3D37">
        <w:rPr>
          <w:rFonts w:ascii="Arial" w:hAnsi="Arial" w:cs="Arial"/>
          <w:bCs/>
          <w:sz w:val="20"/>
          <w:szCs w:val="22"/>
          <w:lang w:val="en-GB"/>
        </w:rPr>
        <w:t xml:space="preserve"> </w:t>
      </w:r>
      <w:r w:rsidR="00FC3D37">
        <w:rPr>
          <w:rFonts w:ascii="Arial" w:hAnsi="Arial" w:cs="Arial"/>
          <w:bCs/>
          <w:sz w:val="20"/>
          <w:szCs w:val="22"/>
          <w:lang w:val="en-GB"/>
        </w:rPr>
        <w:t xml:space="preserve">Meeting #86, </w:t>
      </w:r>
      <w:r w:rsidR="00FC3D37" w:rsidRPr="00CD22BC">
        <w:rPr>
          <w:rFonts w:ascii="Arial" w:hAnsi="Arial" w:cs="Arial"/>
          <w:bCs/>
          <w:sz w:val="20"/>
          <w:szCs w:val="22"/>
          <w:lang w:val="en-GB"/>
        </w:rPr>
        <w:t>Seoul, South Korea, 19th May to 23rd May 2014</w:t>
      </w:r>
      <w:r w:rsidR="00FC3D37">
        <w:rPr>
          <w:rFonts w:ascii="Arial" w:hAnsi="Arial" w:cs="Arial"/>
          <w:bCs/>
          <w:sz w:val="20"/>
          <w:szCs w:val="22"/>
          <w:lang w:val="en-GB"/>
        </w:rPr>
        <w:t>.</w:t>
      </w:r>
    </w:p>
    <w:p w:rsidR="00FC3D37" w:rsidRDefault="00FC3D37" w:rsidP="00CD22BC">
      <w:pPr>
        <w:pStyle w:val="L-List"/>
        <w:numPr>
          <w:ilvl w:val="0"/>
          <w:numId w:val="4"/>
        </w:numPr>
        <w:tabs>
          <w:tab w:val="clear" w:pos="1377"/>
          <w:tab w:val="num" w:pos="630"/>
        </w:tabs>
        <w:ind w:left="630" w:hanging="540"/>
        <w:jc w:val="both"/>
        <w:rPr>
          <w:rFonts w:ascii="Arial" w:hAnsi="Arial" w:cs="Arial"/>
          <w:bCs/>
          <w:sz w:val="20"/>
          <w:szCs w:val="22"/>
          <w:lang w:val="en-GB"/>
        </w:rPr>
      </w:pPr>
      <w:r w:rsidRPr="00FC3D37">
        <w:rPr>
          <w:rFonts w:ascii="Arial" w:hAnsi="Arial" w:cs="Arial"/>
          <w:bCs/>
          <w:sz w:val="20"/>
          <w:szCs w:val="22"/>
          <w:lang w:val="en-GB"/>
        </w:rPr>
        <w:t>R2-142919</w:t>
      </w:r>
      <w:r>
        <w:rPr>
          <w:rFonts w:ascii="Arial" w:hAnsi="Arial" w:cs="Arial"/>
          <w:bCs/>
          <w:sz w:val="20"/>
          <w:szCs w:val="22"/>
          <w:lang w:val="en-GB"/>
        </w:rPr>
        <w:t>, “</w:t>
      </w:r>
      <w:r w:rsidRPr="00FC3D37">
        <w:rPr>
          <w:rFonts w:ascii="Arial" w:hAnsi="Arial" w:cs="Arial"/>
          <w:bCs/>
          <w:sz w:val="20"/>
          <w:szCs w:val="22"/>
          <w:lang w:val="en-GB"/>
        </w:rPr>
        <w:t xml:space="preserve">Connected mode procedures and RRC </w:t>
      </w:r>
      <w:proofErr w:type="spellStart"/>
      <w:r w:rsidRPr="00FC3D37">
        <w:rPr>
          <w:rFonts w:ascii="Arial" w:hAnsi="Arial" w:cs="Arial"/>
          <w:bCs/>
          <w:sz w:val="20"/>
          <w:szCs w:val="22"/>
          <w:lang w:val="en-GB"/>
        </w:rPr>
        <w:t>signaling</w:t>
      </w:r>
      <w:proofErr w:type="spellEnd"/>
      <w:r w:rsidRPr="00FC3D37">
        <w:rPr>
          <w:rFonts w:ascii="Arial" w:hAnsi="Arial" w:cs="Arial"/>
          <w:bCs/>
          <w:sz w:val="20"/>
          <w:szCs w:val="22"/>
          <w:lang w:val="en-GB"/>
        </w:rPr>
        <w:t xml:space="preserve"> of WLAN/3GPP Radio Interworking for LTE</w:t>
      </w:r>
      <w:r>
        <w:rPr>
          <w:rFonts w:ascii="Arial" w:hAnsi="Arial" w:cs="Arial"/>
          <w:bCs/>
          <w:sz w:val="20"/>
          <w:szCs w:val="22"/>
          <w:lang w:val="en-GB"/>
        </w:rPr>
        <w:t xml:space="preserve">”, </w:t>
      </w:r>
      <w:r>
        <w:rPr>
          <w:rFonts w:ascii="Arial" w:hAnsi="Arial" w:cs="Arial"/>
          <w:bCs/>
          <w:sz w:val="20"/>
          <w:szCs w:val="22"/>
        </w:rPr>
        <w:t>3GPP TSG-RAN2</w:t>
      </w:r>
      <w:r w:rsidRPr="00FC3D37">
        <w:rPr>
          <w:rFonts w:ascii="Arial" w:hAnsi="Arial" w:cs="Arial"/>
          <w:bCs/>
          <w:sz w:val="20"/>
          <w:szCs w:val="22"/>
          <w:lang w:val="en-GB"/>
        </w:rPr>
        <w:t xml:space="preserve"> </w:t>
      </w:r>
      <w:r>
        <w:rPr>
          <w:rFonts w:ascii="Arial" w:hAnsi="Arial" w:cs="Arial"/>
          <w:bCs/>
          <w:sz w:val="20"/>
          <w:szCs w:val="22"/>
          <w:lang w:val="en-GB"/>
        </w:rPr>
        <w:t xml:space="preserve">Meeting #86, </w:t>
      </w:r>
      <w:r w:rsidRPr="00CD22BC">
        <w:rPr>
          <w:rFonts w:ascii="Arial" w:hAnsi="Arial" w:cs="Arial"/>
          <w:bCs/>
          <w:sz w:val="20"/>
          <w:szCs w:val="22"/>
          <w:lang w:val="en-GB"/>
        </w:rPr>
        <w:t>Seoul, South Korea, 19th May to 23rd May 2014</w:t>
      </w:r>
      <w:r>
        <w:rPr>
          <w:rFonts w:ascii="Arial" w:hAnsi="Arial" w:cs="Arial"/>
          <w:bCs/>
          <w:sz w:val="20"/>
          <w:szCs w:val="22"/>
          <w:lang w:val="en-GB"/>
        </w:rPr>
        <w:t>.</w:t>
      </w:r>
    </w:p>
    <w:p w:rsidR="00FC3D37" w:rsidRPr="002A22BC" w:rsidRDefault="00FC3D37" w:rsidP="00CD22BC">
      <w:pPr>
        <w:pStyle w:val="L-List"/>
        <w:numPr>
          <w:ilvl w:val="0"/>
          <w:numId w:val="4"/>
        </w:numPr>
        <w:tabs>
          <w:tab w:val="clear" w:pos="1377"/>
          <w:tab w:val="num" w:pos="630"/>
        </w:tabs>
        <w:ind w:left="630" w:hanging="540"/>
        <w:jc w:val="both"/>
        <w:rPr>
          <w:rFonts w:ascii="Arial" w:hAnsi="Arial" w:cs="Arial"/>
          <w:bCs/>
          <w:sz w:val="20"/>
          <w:szCs w:val="22"/>
          <w:lang w:val="en-GB"/>
        </w:rPr>
      </w:pPr>
      <w:r>
        <w:rPr>
          <w:rFonts w:ascii="Arial" w:hAnsi="Arial" w:cs="Arial"/>
          <w:bCs/>
          <w:sz w:val="20"/>
          <w:szCs w:val="22"/>
          <w:lang w:val="en-GB"/>
        </w:rPr>
        <w:t xml:space="preserve">Email discussion on running CR 36.331 after </w:t>
      </w:r>
      <w:r>
        <w:rPr>
          <w:rFonts w:ascii="Arial" w:hAnsi="Arial" w:cs="Arial"/>
          <w:bCs/>
          <w:sz w:val="20"/>
          <w:szCs w:val="22"/>
        </w:rPr>
        <w:t>3GPP TSG-RAN2</w:t>
      </w:r>
      <w:r w:rsidRPr="00FC3D37">
        <w:rPr>
          <w:rFonts w:ascii="Arial" w:hAnsi="Arial" w:cs="Arial"/>
          <w:bCs/>
          <w:sz w:val="20"/>
          <w:szCs w:val="22"/>
          <w:lang w:val="en-GB"/>
        </w:rPr>
        <w:t xml:space="preserve"> </w:t>
      </w:r>
      <w:r>
        <w:rPr>
          <w:rFonts w:ascii="Arial" w:hAnsi="Arial" w:cs="Arial"/>
          <w:bCs/>
          <w:sz w:val="20"/>
          <w:szCs w:val="22"/>
          <w:lang w:val="en-GB"/>
        </w:rPr>
        <w:t>Meeting #86.</w:t>
      </w:r>
    </w:p>
    <w:p w:rsidR="006077BA" w:rsidRPr="002A22BC" w:rsidRDefault="00975F79" w:rsidP="00077C59">
      <w:pPr>
        <w:pStyle w:val="L-List"/>
        <w:numPr>
          <w:ilvl w:val="0"/>
          <w:numId w:val="4"/>
        </w:numPr>
        <w:tabs>
          <w:tab w:val="clear" w:pos="1377"/>
          <w:tab w:val="num" w:pos="630"/>
        </w:tabs>
        <w:ind w:left="630" w:hanging="540"/>
        <w:jc w:val="both"/>
        <w:rPr>
          <w:rFonts w:ascii="Arial" w:hAnsi="Arial" w:cs="Arial"/>
          <w:sz w:val="20"/>
          <w:szCs w:val="22"/>
          <w:lang w:eastAsia="zh-TW"/>
        </w:rPr>
      </w:pPr>
      <w:r w:rsidRPr="002A22BC">
        <w:rPr>
          <w:rFonts w:ascii="Arial" w:hAnsi="Arial" w:cs="Arial"/>
          <w:sz w:val="20"/>
          <w:szCs w:val="22"/>
        </w:rPr>
        <w:t>R2-141846, “</w:t>
      </w:r>
      <w:r w:rsidRPr="002A22BC">
        <w:rPr>
          <w:rFonts w:ascii="Arial" w:hAnsi="Arial" w:cs="Arial"/>
          <w:noProof/>
          <w:sz w:val="20"/>
          <w:lang w:eastAsia="zh-TW"/>
        </w:rPr>
        <w:t>Idle mode procedures of WLAN/3GPP Radio Interworking for LTE</w:t>
      </w:r>
      <w:r w:rsidRPr="002A22BC">
        <w:rPr>
          <w:rFonts w:ascii="Arial" w:hAnsi="Arial" w:cs="Arial"/>
          <w:bCs/>
          <w:sz w:val="20"/>
          <w:szCs w:val="22"/>
        </w:rPr>
        <w:t xml:space="preserve">”, 3GPP TSG-RAN WG2 Meeting #85bis, </w:t>
      </w:r>
      <w:r w:rsidRPr="002A22BC">
        <w:rPr>
          <w:rFonts w:ascii="Arial" w:hAnsi="Arial" w:cs="Arial"/>
          <w:bCs/>
          <w:sz w:val="20"/>
          <w:szCs w:val="22"/>
          <w:lang w:val="en-GB"/>
        </w:rPr>
        <w:t>Valencia, Spain, 31st March - 4th April 2014.</w:t>
      </w:r>
    </w:p>
    <w:p w:rsidR="00730EB2" w:rsidRPr="002A22BC" w:rsidRDefault="00730EB2" w:rsidP="00077C59">
      <w:pPr>
        <w:pStyle w:val="L-List"/>
        <w:numPr>
          <w:ilvl w:val="0"/>
          <w:numId w:val="4"/>
        </w:numPr>
        <w:tabs>
          <w:tab w:val="clear" w:pos="1377"/>
          <w:tab w:val="num" w:pos="630"/>
        </w:tabs>
        <w:ind w:left="630" w:hanging="540"/>
        <w:jc w:val="both"/>
        <w:rPr>
          <w:rFonts w:ascii="Arial" w:hAnsi="Arial" w:cs="Arial"/>
          <w:sz w:val="20"/>
          <w:szCs w:val="22"/>
          <w:lang w:eastAsia="zh-TW"/>
        </w:rPr>
      </w:pPr>
      <w:r w:rsidRPr="002A22BC">
        <w:rPr>
          <w:rFonts w:ascii="Arial" w:hAnsi="Arial" w:cs="Arial"/>
          <w:bCs/>
          <w:sz w:val="20"/>
          <w:szCs w:val="22"/>
          <w:lang w:val="en-GB"/>
        </w:rPr>
        <w:t xml:space="preserve">R2-141705, “Considerations around WLAN signal Measurements”, Ericsson, Huawei, </w:t>
      </w:r>
      <w:proofErr w:type="spellStart"/>
      <w:r w:rsidRPr="002A22BC">
        <w:rPr>
          <w:rFonts w:ascii="Arial" w:hAnsi="Arial" w:cs="Arial"/>
          <w:bCs/>
          <w:sz w:val="20"/>
          <w:szCs w:val="22"/>
          <w:lang w:val="en-GB"/>
        </w:rPr>
        <w:t>HiSilicon</w:t>
      </w:r>
      <w:proofErr w:type="spellEnd"/>
      <w:r w:rsidRPr="002A22BC">
        <w:rPr>
          <w:rFonts w:ascii="Arial" w:hAnsi="Arial" w:cs="Arial"/>
          <w:bCs/>
          <w:sz w:val="20"/>
          <w:szCs w:val="22"/>
          <w:lang w:val="en-GB"/>
        </w:rPr>
        <w:t xml:space="preserve">, Sony, LG Electronics </w:t>
      </w:r>
      <w:proofErr w:type="spellStart"/>
      <w:r w:rsidRPr="002A22BC">
        <w:rPr>
          <w:rFonts w:ascii="Arial" w:hAnsi="Arial" w:cs="Arial"/>
          <w:bCs/>
          <w:sz w:val="20"/>
          <w:szCs w:val="22"/>
          <w:lang w:val="en-GB"/>
        </w:rPr>
        <w:t>Inc</w:t>
      </w:r>
      <w:proofErr w:type="spellEnd"/>
      <w:r w:rsidRPr="002A22BC">
        <w:rPr>
          <w:rFonts w:ascii="Arial" w:hAnsi="Arial" w:cs="Arial"/>
          <w:bCs/>
          <w:sz w:val="20"/>
          <w:szCs w:val="22"/>
          <w:lang w:val="en-GB"/>
        </w:rPr>
        <w:t>, RAN2#85-bis, 31st March - 4th April 2014.</w:t>
      </w:r>
    </w:p>
    <w:p w:rsidR="00C27CD5" w:rsidRPr="002A22BC" w:rsidRDefault="00C27CD5" w:rsidP="000E3787">
      <w:pPr>
        <w:pStyle w:val="L-List"/>
        <w:numPr>
          <w:ilvl w:val="0"/>
          <w:numId w:val="0"/>
        </w:numPr>
        <w:ind w:left="1080" w:hanging="360"/>
        <w:jc w:val="both"/>
        <w:rPr>
          <w:rFonts w:ascii="Arial" w:hAnsi="Arial" w:cs="Arial"/>
          <w:bCs/>
          <w:sz w:val="20"/>
          <w:szCs w:val="22"/>
          <w:lang w:val="en-GB"/>
        </w:rPr>
      </w:pPr>
    </w:p>
    <w:p w:rsidR="007A0E6C" w:rsidRPr="007030A6" w:rsidRDefault="007A0E6C" w:rsidP="00D94E34">
      <w:pPr>
        <w:pStyle w:val="L-List"/>
        <w:numPr>
          <w:ilvl w:val="0"/>
          <w:numId w:val="0"/>
        </w:numPr>
        <w:ind w:left="657"/>
        <w:jc w:val="both"/>
        <w:rPr>
          <w:rFonts w:ascii="Arial" w:hAnsi="Arial" w:cs="Arial"/>
          <w:szCs w:val="22"/>
          <w:lang w:eastAsia="zh-TW"/>
        </w:rPr>
      </w:pPr>
    </w:p>
    <w:sectPr w:rsidR="007A0E6C" w:rsidRPr="007030A6" w:rsidSect="00D86B37">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1655" w:rsidRDefault="00F41655">
      <w:r>
        <w:separator/>
      </w:r>
    </w:p>
  </w:endnote>
  <w:endnote w:type="continuationSeparator" w:id="0">
    <w:p w:rsidR="00F41655" w:rsidRDefault="00F41655">
      <w:r>
        <w:continuationSeparator/>
      </w:r>
    </w:p>
  </w:endnote>
  <w:endnote w:type="continuationNotice" w:id="1">
    <w:p w:rsidR="00F41655" w:rsidRDefault="00F41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Lohit Hindi">
    <w:charset w:val="00"/>
    <w:family w:val="auto"/>
    <w:pitch w:val="variable"/>
    <w:sig w:usb0="80008003" w:usb1="0000204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604" w:rsidRDefault="000E04F5" w:rsidP="00F837DD">
    <w:pPr>
      <w:pStyle w:val="Footer"/>
      <w:framePr w:wrap="around" w:vAnchor="text" w:hAnchor="margin" w:xAlign="right" w:y="1"/>
      <w:rPr>
        <w:rStyle w:val="PageNumber"/>
      </w:rPr>
    </w:pPr>
    <w:r>
      <w:rPr>
        <w:rStyle w:val="PageNumber"/>
      </w:rPr>
      <w:fldChar w:fldCharType="begin"/>
    </w:r>
    <w:r w:rsidR="00F22604">
      <w:rPr>
        <w:rStyle w:val="PageNumber"/>
      </w:rPr>
      <w:instrText xml:space="preserve">PAGE  </w:instrText>
    </w:r>
    <w:r>
      <w:rPr>
        <w:rStyle w:val="PageNumber"/>
      </w:rPr>
      <w:fldChar w:fldCharType="end"/>
    </w:r>
  </w:p>
  <w:p w:rsidR="00F22604" w:rsidRDefault="00F2260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604" w:rsidRDefault="000E04F5" w:rsidP="00450D3B">
    <w:pPr>
      <w:pStyle w:val="Footer"/>
      <w:ind w:right="360"/>
    </w:pPr>
    <w:r>
      <w:rPr>
        <w:rStyle w:val="PageNumber"/>
      </w:rPr>
      <w:fldChar w:fldCharType="begin"/>
    </w:r>
    <w:r w:rsidR="00F22604">
      <w:rPr>
        <w:rStyle w:val="PageNumber"/>
      </w:rPr>
      <w:instrText xml:space="preserve"> PAGE </w:instrText>
    </w:r>
    <w:r>
      <w:rPr>
        <w:rStyle w:val="PageNumber"/>
      </w:rPr>
      <w:fldChar w:fldCharType="separate"/>
    </w:r>
    <w:r w:rsidR="007C2FD8">
      <w:rPr>
        <w:rStyle w:val="PageNumber"/>
      </w:rPr>
      <w:t>4</w:t>
    </w:r>
    <w:r>
      <w:rPr>
        <w:rStyle w:val="PageNumber"/>
      </w:rPr>
      <w:fldChar w:fldCharType="end"/>
    </w:r>
    <w:r w:rsidR="00F22604">
      <w:rPr>
        <w:rStyle w:val="PageNumber"/>
      </w:rPr>
      <w:t>/</w:t>
    </w:r>
    <w:r>
      <w:rPr>
        <w:rStyle w:val="PageNumber"/>
      </w:rPr>
      <w:fldChar w:fldCharType="begin"/>
    </w:r>
    <w:r w:rsidR="00F22604">
      <w:rPr>
        <w:rStyle w:val="PageNumber"/>
      </w:rPr>
      <w:instrText xml:space="preserve"> NUMPAGES </w:instrText>
    </w:r>
    <w:r>
      <w:rPr>
        <w:rStyle w:val="PageNumber"/>
      </w:rPr>
      <w:fldChar w:fldCharType="separate"/>
    </w:r>
    <w:r w:rsidR="007C2FD8">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1655" w:rsidRDefault="00F41655">
      <w:r>
        <w:separator/>
      </w:r>
    </w:p>
  </w:footnote>
  <w:footnote w:type="continuationSeparator" w:id="0">
    <w:p w:rsidR="00F41655" w:rsidRDefault="00F41655">
      <w:r>
        <w:continuationSeparator/>
      </w:r>
    </w:p>
  </w:footnote>
  <w:footnote w:type="continuationNotice" w:id="1">
    <w:p w:rsidR="00F41655" w:rsidRDefault="00F4165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604" w:rsidRDefault="00F22604">
    <w:r>
      <w:t xml:space="preserve">Page </w:t>
    </w:r>
    <w:r w:rsidR="000E04F5">
      <w:fldChar w:fldCharType="begin"/>
    </w:r>
    <w:r w:rsidR="002A22BC">
      <w:instrText>PAGE</w:instrText>
    </w:r>
    <w:r w:rsidR="000E04F5">
      <w:fldChar w:fldCharType="separate"/>
    </w:r>
    <w:r>
      <w:rPr>
        <w:noProof/>
      </w:rPr>
      <w:t>1</w:t>
    </w:r>
    <w:r w:rsidR="000E04F5">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87ECF4D6"/>
    <w:name w:val="WW8Num7"/>
    <w:lvl w:ilvl="0">
      <w:start w:val="1"/>
      <w:numFmt w:val="decimal"/>
      <w:lvlText w:val="[%1]"/>
      <w:lvlJc w:val="left"/>
      <w:pPr>
        <w:tabs>
          <w:tab w:val="num" w:pos="657"/>
        </w:tabs>
        <w:ind w:left="657" w:hanging="567"/>
      </w:pPr>
      <w:rPr>
        <w:b w:val="0"/>
      </w:rPr>
    </w:lvl>
  </w:abstractNum>
  <w:abstractNum w:abstractNumId="1">
    <w:nsid w:val="13636033"/>
    <w:multiLevelType w:val="hybridMultilevel"/>
    <w:tmpl w:val="9D1CA438"/>
    <w:lvl w:ilvl="0" w:tplc="0409000F">
      <w:start w:val="1"/>
      <w:numFmt w:val="decimal"/>
      <w:lvlText w:val="%1."/>
      <w:lvlJc w:val="left"/>
      <w:pPr>
        <w:ind w:left="769" w:hanging="360"/>
      </w:pPr>
    </w:lvl>
    <w:lvl w:ilvl="1" w:tplc="04090019" w:tentative="1">
      <w:start w:val="1"/>
      <w:numFmt w:val="lowerLetter"/>
      <w:lvlText w:val="%2."/>
      <w:lvlJc w:val="left"/>
      <w:pPr>
        <w:ind w:left="1489" w:hanging="360"/>
      </w:pPr>
    </w:lvl>
    <w:lvl w:ilvl="2" w:tplc="0409001B" w:tentative="1">
      <w:start w:val="1"/>
      <w:numFmt w:val="lowerRoman"/>
      <w:lvlText w:val="%3."/>
      <w:lvlJc w:val="right"/>
      <w:pPr>
        <w:ind w:left="2209" w:hanging="180"/>
      </w:pPr>
    </w:lvl>
    <w:lvl w:ilvl="3" w:tplc="0409000F" w:tentative="1">
      <w:start w:val="1"/>
      <w:numFmt w:val="decimal"/>
      <w:lvlText w:val="%4."/>
      <w:lvlJc w:val="left"/>
      <w:pPr>
        <w:ind w:left="2929" w:hanging="360"/>
      </w:pPr>
    </w:lvl>
    <w:lvl w:ilvl="4" w:tplc="04090019" w:tentative="1">
      <w:start w:val="1"/>
      <w:numFmt w:val="lowerLetter"/>
      <w:lvlText w:val="%5."/>
      <w:lvlJc w:val="left"/>
      <w:pPr>
        <w:ind w:left="3649" w:hanging="360"/>
      </w:pPr>
    </w:lvl>
    <w:lvl w:ilvl="5" w:tplc="0409001B" w:tentative="1">
      <w:start w:val="1"/>
      <w:numFmt w:val="lowerRoman"/>
      <w:lvlText w:val="%6."/>
      <w:lvlJc w:val="right"/>
      <w:pPr>
        <w:ind w:left="4369" w:hanging="180"/>
      </w:pPr>
    </w:lvl>
    <w:lvl w:ilvl="6" w:tplc="0409000F" w:tentative="1">
      <w:start w:val="1"/>
      <w:numFmt w:val="decimal"/>
      <w:lvlText w:val="%7."/>
      <w:lvlJc w:val="left"/>
      <w:pPr>
        <w:ind w:left="5089" w:hanging="360"/>
      </w:pPr>
    </w:lvl>
    <w:lvl w:ilvl="7" w:tplc="04090019" w:tentative="1">
      <w:start w:val="1"/>
      <w:numFmt w:val="lowerLetter"/>
      <w:lvlText w:val="%8."/>
      <w:lvlJc w:val="left"/>
      <w:pPr>
        <w:ind w:left="5809" w:hanging="360"/>
      </w:pPr>
    </w:lvl>
    <w:lvl w:ilvl="8" w:tplc="0409001B" w:tentative="1">
      <w:start w:val="1"/>
      <w:numFmt w:val="lowerRoman"/>
      <w:lvlText w:val="%9."/>
      <w:lvlJc w:val="right"/>
      <w:pPr>
        <w:ind w:left="6529" w:hanging="180"/>
      </w:pPr>
    </w:lvl>
  </w:abstractNum>
  <w:abstractNum w:abstractNumId="2">
    <w:nsid w:val="18437D6F"/>
    <w:multiLevelType w:val="hybridMultilevel"/>
    <w:tmpl w:val="B45CA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2D359B"/>
    <w:multiLevelType w:val="hybridMultilevel"/>
    <w:tmpl w:val="7A5A3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3A3D7C"/>
    <w:multiLevelType w:val="multilevel"/>
    <w:tmpl w:val="7B469F38"/>
    <w:lvl w:ilvl="0">
      <w:start w:val="1"/>
      <w:numFmt w:val="decimal"/>
      <w:lvlRestart w:val="0"/>
      <w:pStyle w:val="L-List"/>
      <w:lvlText w:val="%1."/>
      <w:lvlJc w:val="left"/>
      <w:pPr>
        <w:tabs>
          <w:tab w:val="num" w:pos="1080"/>
        </w:tabs>
        <w:ind w:left="1080" w:hanging="360"/>
      </w:pPr>
      <w:rPr>
        <w:rFonts w:ascii="Arial" w:hAnsi="Arial" w:cs="Arial" w:hint="default"/>
        <w:b w:val="0"/>
        <w:i w:val="0"/>
        <w:sz w:val="20"/>
        <w:szCs w:val="20"/>
      </w:rPr>
    </w:lvl>
    <w:lvl w:ilvl="1">
      <w:start w:val="1"/>
      <w:numFmt w:val="lowerLetter"/>
      <w:pStyle w:val="L2-List2"/>
      <w:lvlText w:val="%2."/>
      <w:lvlJc w:val="left"/>
      <w:pPr>
        <w:tabs>
          <w:tab w:val="num" w:pos="1440"/>
        </w:tabs>
        <w:ind w:left="1440" w:hanging="360"/>
      </w:pPr>
      <w:rPr>
        <w:rFonts w:ascii="Times New Roman" w:hAnsi="Times New Roman" w:cs="Times New Roman"/>
        <w:b w:val="0"/>
        <w:i w:val="0"/>
        <w:sz w:val="22"/>
      </w:rPr>
    </w:lvl>
    <w:lvl w:ilvl="2">
      <w:start w:val="1"/>
      <w:numFmt w:val="lowerRoman"/>
      <w:pStyle w:val="L3-List3"/>
      <w:lvlText w:val="%3"/>
      <w:lvlJc w:val="left"/>
      <w:pPr>
        <w:tabs>
          <w:tab w:val="num" w:pos="1800"/>
        </w:tabs>
        <w:ind w:left="1800" w:hanging="360"/>
      </w:pPr>
      <w:rPr>
        <w:rFonts w:ascii="Times New Roman" w:hAnsi="Times New Roman" w:cs="Times New Roman"/>
        <w:b w:val="0"/>
        <w:i w:val="0"/>
        <w:sz w:val="22"/>
      </w:rPr>
    </w:lvl>
    <w:lvl w:ilvl="3">
      <w:start w:val="1"/>
      <w:numFmt w:val="lowerLetter"/>
      <w:pStyle w:val="L4-List4"/>
      <w:lvlText w:val="(%4)"/>
      <w:lvlJc w:val="left"/>
      <w:pPr>
        <w:tabs>
          <w:tab w:val="num" w:pos="2160"/>
        </w:tabs>
        <w:ind w:left="2160" w:hanging="360"/>
      </w:pPr>
      <w:rPr>
        <w:rFonts w:ascii="Times New Roman" w:hAnsi="Times New Roman" w:cs="Times New Roman"/>
      </w:rPr>
    </w:lvl>
    <w:lvl w:ilvl="4">
      <w:start w:val="1"/>
      <w:numFmt w:val="decimal"/>
      <w:lvlText w:val=""/>
      <w:lvlJc w:val="left"/>
      <w:pPr>
        <w:ind w:left="2232" w:hanging="792"/>
      </w:pPr>
    </w:lvl>
    <w:lvl w:ilvl="5">
      <w:start w:val="1"/>
      <w:numFmt w:val="decimal"/>
      <w:lvlText w:val=""/>
      <w:lvlJc w:val="left"/>
      <w:pPr>
        <w:ind w:left="2736" w:hanging="936"/>
      </w:pPr>
    </w:lvl>
    <w:lvl w:ilvl="6">
      <w:start w:val="1"/>
      <w:numFmt w:val="decimal"/>
      <w:lvlText w:val=""/>
      <w:lvlJc w:val="left"/>
      <w:pPr>
        <w:ind w:left="3240" w:hanging="1080"/>
      </w:pPr>
    </w:lvl>
    <w:lvl w:ilvl="7">
      <w:start w:val="1"/>
      <w:numFmt w:val="decimal"/>
      <w:lvlText w:val=""/>
      <w:lvlJc w:val="left"/>
      <w:pPr>
        <w:ind w:left="3744" w:hanging="1224"/>
      </w:pPr>
    </w:lvl>
    <w:lvl w:ilvl="8">
      <w:start w:val="1"/>
      <w:numFmt w:val="decimal"/>
      <w:lvlText w:val=""/>
      <w:lvlJc w:val="left"/>
      <w:pPr>
        <w:ind w:left="4320" w:hanging="144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4434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E5F3530"/>
    <w:multiLevelType w:val="hybridMultilevel"/>
    <w:tmpl w:val="50181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513C4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432513B0"/>
    <w:multiLevelType w:val="hybridMultilevel"/>
    <w:tmpl w:val="0A2A31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53634DA9"/>
    <w:multiLevelType w:val="hybridMultilevel"/>
    <w:tmpl w:val="3196B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B85F6B"/>
    <w:multiLevelType w:val="hybridMultilevel"/>
    <w:tmpl w:val="197AD166"/>
    <w:lvl w:ilvl="0" w:tplc="04090001">
      <w:start w:val="1"/>
      <w:numFmt w:val="bullet"/>
      <w:lvlText w:val=""/>
      <w:lvlJc w:val="left"/>
      <w:pPr>
        <w:ind w:left="769" w:hanging="360"/>
      </w:pPr>
      <w:rPr>
        <w:rFonts w:ascii="Symbol" w:hAnsi="Symbol" w:hint="default"/>
      </w:rPr>
    </w:lvl>
    <w:lvl w:ilvl="1" w:tplc="04090019" w:tentative="1">
      <w:start w:val="1"/>
      <w:numFmt w:val="lowerLetter"/>
      <w:lvlText w:val="%2."/>
      <w:lvlJc w:val="left"/>
      <w:pPr>
        <w:ind w:left="1489" w:hanging="360"/>
      </w:pPr>
    </w:lvl>
    <w:lvl w:ilvl="2" w:tplc="0409001B" w:tentative="1">
      <w:start w:val="1"/>
      <w:numFmt w:val="lowerRoman"/>
      <w:lvlText w:val="%3."/>
      <w:lvlJc w:val="right"/>
      <w:pPr>
        <w:ind w:left="2209" w:hanging="180"/>
      </w:pPr>
    </w:lvl>
    <w:lvl w:ilvl="3" w:tplc="0409000F" w:tentative="1">
      <w:start w:val="1"/>
      <w:numFmt w:val="decimal"/>
      <w:lvlText w:val="%4."/>
      <w:lvlJc w:val="left"/>
      <w:pPr>
        <w:ind w:left="2929" w:hanging="360"/>
      </w:pPr>
    </w:lvl>
    <w:lvl w:ilvl="4" w:tplc="04090019" w:tentative="1">
      <w:start w:val="1"/>
      <w:numFmt w:val="lowerLetter"/>
      <w:lvlText w:val="%5."/>
      <w:lvlJc w:val="left"/>
      <w:pPr>
        <w:ind w:left="3649" w:hanging="360"/>
      </w:pPr>
    </w:lvl>
    <w:lvl w:ilvl="5" w:tplc="0409001B" w:tentative="1">
      <w:start w:val="1"/>
      <w:numFmt w:val="lowerRoman"/>
      <w:lvlText w:val="%6."/>
      <w:lvlJc w:val="right"/>
      <w:pPr>
        <w:ind w:left="4369" w:hanging="180"/>
      </w:pPr>
    </w:lvl>
    <w:lvl w:ilvl="6" w:tplc="0409000F" w:tentative="1">
      <w:start w:val="1"/>
      <w:numFmt w:val="decimal"/>
      <w:lvlText w:val="%7."/>
      <w:lvlJc w:val="left"/>
      <w:pPr>
        <w:ind w:left="5089" w:hanging="360"/>
      </w:pPr>
    </w:lvl>
    <w:lvl w:ilvl="7" w:tplc="04090019" w:tentative="1">
      <w:start w:val="1"/>
      <w:numFmt w:val="lowerLetter"/>
      <w:lvlText w:val="%8."/>
      <w:lvlJc w:val="left"/>
      <w:pPr>
        <w:ind w:left="5809" w:hanging="360"/>
      </w:pPr>
    </w:lvl>
    <w:lvl w:ilvl="8" w:tplc="0409001B" w:tentative="1">
      <w:start w:val="1"/>
      <w:numFmt w:val="lowerRoman"/>
      <w:lvlText w:val="%9."/>
      <w:lvlJc w:val="right"/>
      <w:pPr>
        <w:ind w:left="6529" w:hanging="180"/>
      </w:pPr>
    </w:lvl>
  </w:abstractNum>
  <w:abstractNum w:abstractNumId="12">
    <w:nsid w:val="5B366B02"/>
    <w:multiLevelType w:val="hybridMultilevel"/>
    <w:tmpl w:val="B65C8762"/>
    <w:lvl w:ilvl="0" w:tplc="87ECF4D6">
      <w:start w:val="1"/>
      <w:numFmt w:val="decimal"/>
      <w:lvlText w:val="[%1]"/>
      <w:lvlJc w:val="left"/>
      <w:pPr>
        <w:tabs>
          <w:tab w:val="num" w:pos="1377"/>
        </w:tabs>
        <w:ind w:left="1377" w:hanging="567"/>
      </w:pPr>
      <w:rPr>
        <w:b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F391B6A"/>
    <w:multiLevelType w:val="hybridMultilevel"/>
    <w:tmpl w:val="F5DCB4FE"/>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nsid w:val="71A75CB7"/>
    <w:multiLevelType w:val="hybridMultilevel"/>
    <w:tmpl w:val="50181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6FC743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5"/>
  </w:num>
  <w:num w:numId="2">
    <w:abstractNumId w:val="4"/>
  </w:num>
  <w:num w:numId="3">
    <w:abstractNumId w:val="8"/>
  </w:num>
  <w:num w:numId="4">
    <w:abstractNumId w:val="12"/>
  </w:num>
  <w:num w:numId="5">
    <w:abstractNumId w:val="9"/>
  </w:num>
  <w:num w:numId="6">
    <w:abstractNumId w:val="13"/>
  </w:num>
  <w:num w:numId="7">
    <w:abstractNumId w:val="10"/>
  </w:num>
  <w:num w:numId="8">
    <w:abstractNumId w:val="7"/>
  </w:num>
  <w:num w:numId="9">
    <w:abstractNumId w:val="2"/>
  </w:num>
  <w:num w:numId="10">
    <w:abstractNumId w:val="1"/>
  </w:num>
  <w:num w:numId="11">
    <w:abstractNumId w:val="11"/>
  </w:num>
  <w:num w:numId="12">
    <w:abstractNumId w:val="6"/>
  </w:num>
  <w:num w:numId="13">
    <w:abstractNumId w:val="15"/>
  </w:num>
  <w:num w:numId="14">
    <w:abstractNumId w:val="14"/>
  </w:num>
  <w:num w:numId="1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IN"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150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8810FA"/>
    <w:rsid w:val="000000A0"/>
    <w:rsid w:val="000004CA"/>
    <w:rsid w:val="00000515"/>
    <w:rsid w:val="00000ECA"/>
    <w:rsid w:val="00001FC3"/>
    <w:rsid w:val="00002375"/>
    <w:rsid w:val="00002812"/>
    <w:rsid w:val="00003131"/>
    <w:rsid w:val="00003381"/>
    <w:rsid w:val="000037FB"/>
    <w:rsid w:val="00004885"/>
    <w:rsid w:val="00004D8C"/>
    <w:rsid w:val="00004DCB"/>
    <w:rsid w:val="000051F0"/>
    <w:rsid w:val="0000553B"/>
    <w:rsid w:val="0000571F"/>
    <w:rsid w:val="000058E2"/>
    <w:rsid w:val="00005C83"/>
    <w:rsid w:val="00005EA0"/>
    <w:rsid w:val="00006780"/>
    <w:rsid w:val="00006C7A"/>
    <w:rsid w:val="00006DA3"/>
    <w:rsid w:val="00006DCD"/>
    <w:rsid w:val="00006EEC"/>
    <w:rsid w:val="0000792C"/>
    <w:rsid w:val="00007CA1"/>
    <w:rsid w:val="000101EF"/>
    <w:rsid w:val="00010E97"/>
    <w:rsid w:val="00010FD1"/>
    <w:rsid w:val="000124D1"/>
    <w:rsid w:val="00013031"/>
    <w:rsid w:val="0001321B"/>
    <w:rsid w:val="000133B5"/>
    <w:rsid w:val="00013492"/>
    <w:rsid w:val="00013B63"/>
    <w:rsid w:val="000141F0"/>
    <w:rsid w:val="000146A4"/>
    <w:rsid w:val="000148BD"/>
    <w:rsid w:val="00015628"/>
    <w:rsid w:val="00015666"/>
    <w:rsid w:val="00015BCB"/>
    <w:rsid w:val="000162A0"/>
    <w:rsid w:val="000162B2"/>
    <w:rsid w:val="00016DCE"/>
    <w:rsid w:val="00017309"/>
    <w:rsid w:val="000205C1"/>
    <w:rsid w:val="00020D61"/>
    <w:rsid w:val="0002130A"/>
    <w:rsid w:val="00021C67"/>
    <w:rsid w:val="00021DEC"/>
    <w:rsid w:val="000222F7"/>
    <w:rsid w:val="00022B06"/>
    <w:rsid w:val="00023405"/>
    <w:rsid w:val="00023C29"/>
    <w:rsid w:val="00024D17"/>
    <w:rsid w:val="00024E37"/>
    <w:rsid w:val="0002506A"/>
    <w:rsid w:val="000255A1"/>
    <w:rsid w:val="000258DD"/>
    <w:rsid w:val="0002591B"/>
    <w:rsid w:val="000266AE"/>
    <w:rsid w:val="00026905"/>
    <w:rsid w:val="00026977"/>
    <w:rsid w:val="00026EF9"/>
    <w:rsid w:val="000272DD"/>
    <w:rsid w:val="00027333"/>
    <w:rsid w:val="00027F1B"/>
    <w:rsid w:val="000300FE"/>
    <w:rsid w:val="00030F74"/>
    <w:rsid w:val="00031EDD"/>
    <w:rsid w:val="00032043"/>
    <w:rsid w:val="000321DC"/>
    <w:rsid w:val="00032CA2"/>
    <w:rsid w:val="000339A6"/>
    <w:rsid w:val="000346C4"/>
    <w:rsid w:val="00034800"/>
    <w:rsid w:val="000349B7"/>
    <w:rsid w:val="00034F55"/>
    <w:rsid w:val="0003540B"/>
    <w:rsid w:val="00036C45"/>
    <w:rsid w:val="000377E3"/>
    <w:rsid w:val="000379BD"/>
    <w:rsid w:val="00037A21"/>
    <w:rsid w:val="000404F2"/>
    <w:rsid w:val="0004082B"/>
    <w:rsid w:val="00040A52"/>
    <w:rsid w:val="00040B19"/>
    <w:rsid w:val="000413B8"/>
    <w:rsid w:val="0004182E"/>
    <w:rsid w:val="000418C8"/>
    <w:rsid w:val="0004210D"/>
    <w:rsid w:val="00042BFC"/>
    <w:rsid w:val="00042D9E"/>
    <w:rsid w:val="00042E1E"/>
    <w:rsid w:val="000430CF"/>
    <w:rsid w:val="00043334"/>
    <w:rsid w:val="00043703"/>
    <w:rsid w:val="00044225"/>
    <w:rsid w:val="00044576"/>
    <w:rsid w:val="00044FC4"/>
    <w:rsid w:val="000451D6"/>
    <w:rsid w:val="000451E5"/>
    <w:rsid w:val="000453F6"/>
    <w:rsid w:val="00046244"/>
    <w:rsid w:val="00046339"/>
    <w:rsid w:val="00046709"/>
    <w:rsid w:val="00046CD6"/>
    <w:rsid w:val="00046CE4"/>
    <w:rsid w:val="00046F9A"/>
    <w:rsid w:val="000472F3"/>
    <w:rsid w:val="000477BB"/>
    <w:rsid w:val="0004789B"/>
    <w:rsid w:val="00047A82"/>
    <w:rsid w:val="0005055B"/>
    <w:rsid w:val="000505E0"/>
    <w:rsid w:val="00050B75"/>
    <w:rsid w:val="00051135"/>
    <w:rsid w:val="00051F62"/>
    <w:rsid w:val="0005201C"/>
    <w:rsid w:val="00052469"/>
    <w:rsid w:val="0005291A"/>
    <w:rsid w:val="00052AE3"/>
    <w:rsid w:val="00053849"/>
    <w:rsid w:val="00053A47"/>
    <w:rsid w:val="0005456E"/>
    <w:rsid w:val="0005482F"/>
    <w:rsid w:val="00054ACE"/>
    <w:rsid w:val="00054C80"/>
    <w:rsid w:val="00054DAB"/>
    <w:rsid w:val="0005504C"/>
    <w:rsid w:val="00055873"/>
    <w:rsid w:val="00055B8E"/>
    <w:rsid w:val="0005602E"/>
    <w:rsid w:val="00056057"/>
    <w:rsid w:val="000572A7"/>
    <w:rsid w:val="00057AB2"/>
    <w:rsid w:val="00057DF9"/>
    <w:rsid w:val="00057F6C"/>
    <w:rsid w:val="00060586"/>
    <w:rsid w:val="00060FDB"/>
    <w:rsid w:val="000612C5"/>
    <w:rsid w:val="000621A9"/>
    <w:rsid w:val="0006263A"/>
    <w:rsid w:val="00062E88"/>
    <w:rsid w:val="00062EF8"/>
    <w:rsid w:val="00063485"/>
    <w:rsid w:val="00063F57"/>
    <w:rsid w:val="00064737"/>
    <w:rsid w:val="0006479A"/>
    <w:rsid w:val="0006480B"/>
    <w:rsid w:val="00064A2B"/>
    <w:rsid w:val="0006549C"/>
    <w:rsid w:val="00065932"/>
    <w:rsid w:val="00065D64"/>
    <w:rsid w:val="000667D1"/>
    <w:rsid w:val="00067087"/>
    <w:rsid w:val="000671F2"/>
    <w:rsid w:val="0006739D"/>
    <w:rsid w:val="0006777C"/>
    <w:rsid w:val="00067972"/>
    <w:rsid w:val="00067FE2"/>
    <w:rsid w:val="0007118F"/>
    <w:rsid w:val="000716FB"/>
    <w:rsid w:val="00071B40"/>
    <w:rsid w:val="00072769"/>
    <w:rsid w:val="00072E75"/>
    <w:rsid w:val="00072EFA"/>
    <w:rsid w:val="00073785"/>
    <w:rsid w:val="0007399C"/>
    <w:rsid w:val="00073DD4"/>
    <w:rsid w:val="00074110"/>
    <w:rsid w:val="00074375"/>
    <w:rsid w:val="000743A0"/>
    <w:rsid w:val="00074BF5"/>
    <w:rsid w:val="000752CD"/>
    <w:rsid w:val="00075680"/>
    <w:rsid w:val="000756AE"/>
    <w:rsid w:val="00075999"/>
    <w:rsid w:val="0007682F"/>
    <w:rsid w:val="000769E6"/>
    <w:rsid w:val="00077C59"/>
    <w:rsid w:val="000805B2"/>
    <w:rsid w:val="00080D74"/>
    <w:rsid w:val="00081644"/>
    <w:rsid w:val="00081881"/>
    <w:rsid w:val="00081F1B"/>
    <w:rsid w:val="000824B3"/>
    <w:rsid w:val="000826FF"/>
    <w:rsid w:val="00082759"/>
    <w:rsid w:val="0008285D"/>
    <w:rsid w:val="00082A49"/>
    <w:rsid w:val="00082C37"/>
    <w:rsid w:val="00082E0F"/>
    <w:rsid w:val="00083322"/>
    <w:rsid w:val="00084255"/>
    <w:rsid w:val="00085239"/>
    <w:rsid w:val="000862BA"/>
    <w:rsid w:val="00086B50"/>
    <w:rsid w:val="00086C4D"/>
    <w:rsid w:val="0008760B"/>
    <w:rsid w:val="00087E29"/>
    <w:rsid w:val="000904C6"/>
    <w:rsid w:val="00090573"/>
    <w:rsid w:val="000921E3"/>
    <w:rsid w:val="0009223F"/>
    <w:rsid w:val="00092513"/>
    <w:rsid w:val="000931C3"/>
    <w:rsid w:val="00093296"/>
    <w:rsid w:val="0009437A"/>
    <w:rsid w:val="000947B7"/>
    <w:rsid w:val="00094847"/>
    <w:rsid w:val="00095671"/>
    <w:rsid w:val="000958D6"/>
    <w:rsid w:val="00095920"/>
    <w:rsid w:val="00095F53"/>
    <w:rsid w:val="00096184"/>
    <w:rsid w:val="0009653B"/>
    <w:rsid w:val="000968D8"/>
    <w:rsid w:val="0009709B"/>
    <w:rsid w:val="000979F0"/>
    <w:rsid w:val="00097AE8"/>
    <w:rsid w:val="00097B01"/>
    <w:rsid w:val="000A02DC"/>
    <w:rsid w:val="000A0CA1"/>
    <w:rsid w:val="000A0E99"/>
    <w:rsid w:val="000A1204"/>
    <w:rsid w:val="000A18B7"/>
    <w:rsid w:val="000A1AD3"/>
    <w:rsid w:val="000A1D49"/>
    <w:rsid w:val="000A2D70"/>
    <w:rsid w:val="000A382E"/>
    <w:rsid w:val="000A3A10"/>
    <w:rsid w:val="000A3ACB"/>
    <w:rsid w:val="000A49DE"/>
    <w:rsid w:val="000A4B74"/>
    <w:rsid w:val="000A5374"/>
    <w:rsid w:val="000A54DF"/>
    <w:rsid w:val="000A5F1A"/>
    <w:rsid w:val="000A61CB"/>
    <w:rsid w:val="000A6378"/>
    <w:rsid w:val="000A6603"/>
    <w:rsid w:val="000A6788"/>
    <w:rsid w:val="000A6A01"/>
    <w:rsid w:val="000A6AC6"/>
    <w:rsid w:val="000A6CFE"/>
    <w:rsid w:val="000A73BA"/>
    <w:rsid w:val="000A7607"/>
    <w:rsid w:val="000A7C88"/>
    <w:rsid w:val="000B02C2"/>
    <w:rsid w:val="000B081C"/>
    <w:rsid w:val="000B0E34"/>
    <w:rsid w:val="000B0E4A"/>
    <w:rsid w:val="000B10AB"/>
    <w:rsid w:val="000B1CD3"/>
    <w:rsid w:val="000B256B"/>
    <w:rsid w:val="000B32D4"/>
    <w:rsid w:val="000B38DA"/>
    <w:rsid w:val="000B3F37"/>
    <w:rsid w:val="000B49D7"/>
    <w:rsid w:val="000B4D78"/>
    <w:rsid w:val="000B546F"/>
    <w:rsid w:val="000B65BE"/>
    <w:rsid w:val="000B6BDF"/>
    <w:rsid w:val="000B6C4A"/>
    <w:rsid w:val="000B71B6"/>
    <w:rsid w:val="000B7277"/>
    <w:rsid w:val="000B7D5E"/>
    <w:rsid w:val="000C068E"/>
    <w:rsid w:val="000C0B9D"/>
    <w:rsid w:val="000C133A"/>
    <w:rsid w:val="000C1DBD"/>
    <w:rsid w:val="000C20F2"/>
    <w:rsid w:val="000C23BF"/>
    <w:rsid w:val="000C2715"/>
    <w:rsid w:val="000C2DE1"/>
    <w:rsid w:val="000C393F"/>
    <w:rsid w:val="000C4C76"/>
    <w:rsid w:val="000C5012"/>
    <w:rsid w:val="000C5759"/>
    <w:rsid w:val="000C5BAA"/>
    <w:rsid w:val="000C5E7D"/>
    <w:rsid w:val="000C5F84"/>
    <w:rsid w:val="000C673C"/>
    <w:rsid w:val="000C69F8"/>
    <w:rsid w:val="000C71D9"/>
    <w:rsid w:val="000C7212"/>
    <w:rsid w:val="000C7BDE"/>
    <w:rsid w:val="000C7C3D"/>
    <w:rsid w:val="000D0207"/>
    <w:rsid w:val="000D037E"/>
    <w:rsid w:val="000D047A"/>
    <w:rsid w:val="000D0A0F"/>
    <w:rsid w:val="000D0AB8"/>
    <w:rsid w:val="000D0E69"/>
    <w:rsid w:val="000D0F9A"/>
    <w:rsid w:val="000D148D"/>
    <w:rsid w:val="000D14EB"/>
    <w:rsid w:val="000D1610"/>
    <w:rsid w:val="000D1739"/>
    <w:rsid w:val="000D206C"/>
    <w:rsid w:val="000D2AE0"/>
    <w:rsid w:val="000D316F"/>
    <w:rsid w:val="000D362A"/>
    <w:rsid w:val="000D37FA"/>
    <w:rsid w:val="000D3ACC"/>
    <w:rsid w:val="000D4324"/>
    <w:rsid w:val="000D46EE"/>
    <w:rsid w:val="000D4C59"/>
    <w:rsid w:val="000D4DE6"/>
    <w:rsid w:val="000D5396"/>
    <w:rsid w:val="000D549B"/>
    <w:rsid w:val="000D55EA"/>
    <w:rsid w:val="000D59D6"/>
    <w:rsid w:val="000D5AB0"/>
    <w:rsid w:val="000D5AD1"/>
    <w:rsid w:val="000D5E4D"/>
    <w:rsid w:val="000D6E96"/>
    <w:rsid w:val="000D71A1"/>
    <w:rsid w:val="000D7268"/>
    <w:rsid w:val="000D741B"/>
    <w:rsid w:val="000D7783"/>
    <w:rsid w:val="000D79A6"/>
    <w:rsid w:val="000E011D"/>
    <w:rsid w:val="000E04F5"/>
    <w:rsid w:val="000E0BFF"/>
    <w:rsid w:val="000E135B"/>
    <w:rsid w:val="000E14B9"/>
    <w:rsid w:val="000E182B"/>
    <w:rsid w:val="000E1E8E"/>
    <w:rsid w:val="000E279B"/>
    <w:rsid w:val="000E3075"/>
    <w:rsid w:val="000E3098"/>
    <w:rsid w:val="000E3358"/>
    <w:rsid w:val="000E3787"/>
    <w:rsid w:val="000E38ED"/>
    <w:rsid w:val="000E3F84"/>
    <w:rsid w:val="000E4C9B"/>
    <w:rsid w:val="000E4D01"/>
    <w:rsid w:val="000E5830"/>
    <w:rsid w:val="000E5C4E"/>
    <w:rsid w:val="000E65A7"/>
    <w:rsid w:val="000E6635"/>
    <w:rsid w:val="000E6F62"/>
    <w:rsid w:val="000E7A0C"/>
    <w:rsid w:val="000E7B70"/>
    <w:rsid w:val="000E7F51"/>
    <w:rsid w:val="000F00D8"/>
    <w:rsid w:val="000F095B"/>
    <w:rsid w:val="000F13C4"/>
    <w:rsid w:val="000F13D7"/>
    <w:rsid w:val="000F17E4"/>
    <w:rsid w:val="000F1944"/>
    <w:rsid w:val="000F1CF3"/>
    <w:rsid w:val="000F1D12"/>
    <w:rsid w:val="000F20CD"/>
    <w:rsid w:val="000F2965"/>
    <w:rsid w:val="000F313F"/>
    <w:rsid w:val="000F34C7"/>
    <w:rsid w:val="000F35DE"/>
    <w:rsid w:val="000F3B40"/>
    <w:rsid w:val="000F42EA"/>
    <w:rsid w:val="000F4CAF"/>
    <w:rsid w:val="000F4F44"/>
    <w:rsid w:val="000F53CB"/>
    <w:rsid w:val="000F5695"/>
    <w:rsid w:val="000F6881"/>
    <w:rsid w:val="000F6BE3"/>
    <w:rsid w:val="000F6C32"/>
    <w:rsid w:val="000F7B2E"/>
    <w:rsid w:val="00100097"/>
    <w:rsid w:val="001000E9"/>
    <w:rsid w:val="00100169"/>
    <w:rsid w:val="001005B9"/>
    <w:rsid w:val="0010067A"/>
    <w:rsid w:val="00101060"/>
    <w:rsid w:val="00101489"/>
    <w:rsid w:val="00101A0E"/>
    <w:rsid w:val="00101ACE"/>
    <w:rsid w:val="00101EC3"/>
    <w:rsid w:val="00102147"/>
    <w:rsid w:val="0010324E"/>
    <w:rsid w:val="00103658"/>
    <w:rsid w:val="0010366C"/>
    <w:rsid w:val="00103863"/>
    <w:rsid w:val="00104058"/>
    <w:rsid w:val="0010405D"/>
    <w:rsid w:val="00104228"/>
    <w:rsid w:val="00104A80"/>
    <w:rsid w:val="00104EAB"/>
    <w:rsid w:val="001050B7"/>
    <w:rsid w:val="0010516E"/>
    <w:rsid w:val="0010521E"/>
    <w:rsid w:val="00105820"/>
    <w:rsid w:val="00105CEE"/>
    <w:rsid w:val="0010600B"/>
    <w:rsid w:val="0010660E"/>
    <w:rsid w:val="00106A95"/>
    <w:rsid w:val="00106CC3"/>
    <w:rsid w:val="00106E7E"/>
    <w:rsid w:val="001079E5"/>
    <w:rsid w:val="00110751"/>
    <w:rsid w:val="00110F4D"/>
    <w:rsid w:val="001115C0"/>
    <w:rsid w:val="001115F4"/>
    <w:rsid w:val="00111853"/>
    <w:rsid w:val="00111AD9"/>
    <w:rsid w:val="00112B8F"/>
    <w:rsid w:val="00112CD0"/>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9CC"/>
    <w:rsid w:val="0011675F"/>
    <w:rsid w:val="00116CF5"/>
    <w:rsid w:val="0011777F"/>
    <w:rsid w:val="0011793B"/>
    <w:rsid w:val="00117957"/>
    <w:rsid w:val="00120250"/>
    <w:rsid w:val="001203DB"/>
    <w:rsid w:val="0012079F"/>
    <w:rsid w:val="001207F3"/>
    <w:rsid w:val="001215C5"/>
    <w:rsid w:val="00121707"/>
    <w:rsid w:val="0012180C"/>
    <w:rsid w:val="00121B5A"/>
    <w:rsid w:val="00122842"/>
    <w:rsid w:val="00123003"/>
    <w:rsid w:val="0012345C"/>
    <w:rsid w:val="00123975"/>
    <w:rsid w:val="00123AE4"/>
    <w:rsid w:val="00123D61"/>
    <w:rsid w:val="00123DED"/>
    <w:rsid w:val="0012467D"/>
    <w:rsid w:val="001246EC"/>
    <w:rsid w:val="001248D2"/>
    <w:rsid w:val="001249D7"/>
    <w:rsid w:val="00124E10"/>
    <w:rsid w:val="00125078"/>
    <w:rsid w:val="001252FE"/>
    <w:rsid w:val="00125C75"/>
    <w:rsid w:val="00126114"/>
    <w:rsid w:val="00126328"/>
    <w:rsid w:val="001267E9"/>
    <w:rsid w:val="00126DF0"/>
    <w:rsid w:val="001273C9"/>
    <w:rsid w:val="001274AC"/>
    <w:rsid w:val="001275E6"/>
    <w:rsid w:val="001276C9"/>
    <w:rsid w:val="0012788C"/>
    <w:rsid w:val="00127A18"/>
    <w:rsid w:val="00127DE2"/>
    <w:rsid w:val="00127F28"/>
    <w:rsid w:val="00130714"/>
    <w:rsid w:val="00130953"/>
    <w:rsid w:val="00131683"/>
    <w:rsid w:val="00131AC6"/>
    <w:rsid w:val="00131B00"/>
    <w:rsid w:val="001321CE"/>
    <w:rsid w:val="00132232"/>
    <w:rsid w:val="001322B0"/>
    <w:rsid w:val="001322DC"/>
    <w:rsid w:val="001324A0"/>
    <w:rsid w:val="00132767"/>
    <w:rsid w:val="00132917"/>
    <w:rsid w:val="0013334C"/>
    <w:rsid w:val="0013378E"/>
    <w:rsid w:val="00133837"/>
    <w:rsid w:val="00133EBD"/>
    <w:rsid w:val="00134373"/>
    <w:rsid w:val="00135015"/>
    <w:rsid w:val="00135095"/>
    <w:rsid w:val="001350AB"/>
    <w:rsid w:val="00135829"/>
    <w:rsid w:val="001358A7"/>
    <w:rsid w:val="001358F4"/>
    <w:rsid w:val="00135B0E"/>
    <w:rsid w:val="0013612A"/>
    <w:rsid w:val="00136998"/>
    <w:rsid w:val="00136AAD"/>
    <w:rsid w:val="00136F97"/>
    <w:rsid w:val="00137280"/>
    <w:rsid w:val="00137288"/>
    <w:rsid w:val="00137342"/>
    <w:rsid w:val="00137480"/>
    <w:rsid w:val="001376F7"/>
    <w:rsid w:val="00140608"/>
    <w:rsid w:val="0014060E"/>
    <w:rsid w:val="001406C3"/>
    <w:rsid w:val="0014073C"/>
    <w:rsid w:val="00140762"/>
    <w:rsid w:val="00140E5E"/>
    <w:rsid w:val="001410F1"/>
    <w:rsid w:val="00141478"/>
    <w:rsid w:val="001418FE"/>
    <w:rsid w:val="00141E46"/>
    <w:rsid w:val="0014206B"/>
    <w:rsid w:val="00142093"/>
    <w:rsid w:val="00142E42"/>
    <w:rsid w:val="0014371C"/>
    <w:rsid w:val="00143D28"/>
    <w:rsid w:val="00143FFE"/>
    <w:rsid w:val="0014471E"/>
    <w:rsid w:val="0014491B"/>
    <w:rsid w:val="00144A66"/>
    <w:rsid w:val="00144B3F"/>
    <w:rsid w:val="00144E04"/>
    <w:rsid w:val="001454C4"/>
    <w:rsid w:val="00147D65"/>
    <w:rsid w:val="00147D91"/>
    <w:rsid w:val="001508E1"/>
    <w:rsid w:val="001510ED"/>
    <w:rsid w:val="0015125F"/>
    <w:rsid w:val="00151805"/>
    <w:rsid w:val="00151FAD"/>
    <w:rsid w:val="00152066"/>
    <w:rsid w:val="0015216A"/>
    <w:rsid w:val="00152A3B"/>
    <w:rsid w:val="0015321A"/>
    <w:rsid w:val="0015347E"/>
    <w:rsid w:val="00153A48"/>
    <w:rsid w:val="00153A6B"/>
    <w:rsid w:val="00153D1E"/>
    <w:rsid w:val="00153EEF"/>
    <w:rsid w:val="00153F29"/>
    <w:rsid w:val="00154086"/>
    <w:rsid w:val="00154373"/>
    <w:rsid w:val="00154437"/>
    <w:rsid w:val="001544AB"/>
    <w:rsid w:val="001550C2"/>
    <w:rsid w:val="00155F18"/>
    <w:rsid w:val="00156055"/>
    <w:rsid w:val="00156260"/>
    <w:rsid w:val="001565FA"/>
    <w:rsid w:val="001567EA"/>
    <w:rsid w:val="00157D70"/>
    <w:rsid w:val="0016019C"/>
    <w:rsid w:val="00160674"/>
    <w:rsid w:val="00160786"/>
    <w:rsid w:val="0016202D"/>
    <w:rsid w:val="00162262"/>
    <w:rsid w:val="001626A9"/>
    <w:rsid w:val="00162BD5"/>
    <w:rsid w:val="00162C2D"/>
    <w:rsid w:val="00162CF1"/>
    <w:rsid w:val="00162CF4"/>
    <w:rsid w:val="00162F82"/>
    <w:rsid w:val="001630E4"/>
    <w:rsid w:val="001635F5"/>
    <w:rsid w:val="001639BC"/>
    <w:rsid w:val="00163AFC"/>
    <w:rsid w:val="00164646"/>
    <w:rsid w:val="001647FA"/>
    <w:rsid w:val="001648DD"/>
    <w:rsid w:val="00165137"/>
    <w:rsid w:val="00166202"/>
    <w:rsid w:val="0016634F"/>
    <w:rsid w:val="001669F9"/>
    <w:rsid w:val="0016700E"/>
    <w:rsid w:val="0016764C"/>
    <w:rsid w:val="00167D66"/>
    <w:rsid w:val="00167E19"/>
    <w:rsid w:val="00170397"/>
    <w:rsid w:val="0017049D"/>
    <w:rsid w:val="001706E4"/>
    <w:rsid w:val="00170773"/>
    <w:rsid w:val="001708D0"/>
    <w:rsid w:val="00170914"/>
    <w:rsid w:val="001716B6"/>
    <w:rsid w:val="00171D7E"/>
    <w:rsid w:val="00171F14"/>
    <w:rsid w:val="001729E1"/>
    <w:rsid w:val="00172B61"/>
    <w:rsid w:val="00172C20"/>
    <w:rsid w:val="00172E68"/>
    <w:rsid w:val="00173681"/>
    <w:rsid w:val="001736A7"/>
    <w:rsid w:val="001738A5"/>
    <w:rsid w:val="00173A00"/>
    <w:rsid w:val="00174DDB"/>
    <w:rsid w:val="001752EC"/>
    <w:rsid w:val="00175898"/>
    <w:rsid w:val="001758B1"/>
    <w:rsid w:val="00175B5A"/>
    <w:rsid w:val="00176414"/>
    <w:rsid w:val="00176AF2"/>
    <w:rsid w:val="00176EFD"/>
    <w:rsid w:val="0017714C"/>
    <w:rsid w:val="001771AE"/>
    <w:rsid w:val="0017722E"/>
    <w:rsid w:val="00177711"/>
    <w:rsid w:val="00177A0D"/>
    <w:rsid w:val="00177DFF"/>
    <w:rsid w:val="00177EBD"/>
    <w:rsid w:val="001800D8"/>
    <w:rsid w:val="0018016C"/>
    <w:rsid w:val="00180A52"/>
    <w:rsid w:val="00180E60"/>
    <w:rsid w:val="001817BA"/>
    <w:rsid w:val="00181B3A"/>
    <w:rsid w:val="00182038"/>
    <w:rsid w:val="001820B2"/>
    <w:rsid w:val="001821E9"/>
    <w:rsid w:val="001827D1"/>
    <w:rsid w:val="00182C3D"/>
    <w:rsid w:val="001836DF"/>
    <w:rsid w:val="00183CC6"/>
    <w:rsid w:val="00183EA1"/>
    <w:rsid w:val="00183F11"/>
    <w:rsid w:val="001840F5"/>
    <w:rsid w:val="0018478F"/>
    <w:rsid w:val="00184DAB"/>
    <w:rsid w:val="00184F51"/>
    <w:rsid w:val="00185257"/>
    <w:rsid w:val="00185E59"/>
    <w:rsid w:val="00185F10"/>
    <w:rsid w:val="001861B1"/>
    <w:rsid w:val="001862B7"/>
    <w:rsid w:val="00186395"/>
    <w:rsid w:val="00186B4D"/>
    <w:rsid w:val="0018767B"/>
    <w:rsid w:val="00187963"/>
    <w:rsid w:val="00187974"/>
    <w:rsid w:val="0019035B"/>
    <w:rsid w:val="00190927"/>
    <w:rsid w:val="00190BD5"/>
    <w:rsid w:val="00190CF2"/>
    <w:rsid w:val="00191626"/>
    <w:rsid w:val="00191727"/>
    <w:rsid w:val="00191EBF"/>
    <w:rsid w:val="001925E5"/>
    <w:rsid w:val="00193987"/>
    <w:rsid w:val="00194BBA"/>
    <w:rsid w:val="0019573B"/>
    <w:rsid w:val="0019592C"/>
    <w:rsid w:val="00195FEF"/>
    <w:rsid w:val="00196085"/>
    <w:rsid w:val="00196B90"/>
    <w:rsid w:val="00196CC8"/>
    <w:rsid w:val="00196FF4"/>
    <w:rsid w:val="0019734F"/>
    <w:rsid w:val="00197F13"/>
    <w:rsid w:val="001A0303"/>
    <w:rsid w:val="001A067A"/>
    <w:rsid w:val="001A1CB3"/>
    <w:rsid w:val="001A1E0F"/>
    <w:rsid w:val="001A2939"/>
    <w:rsid w:val="001A2FD5"/>
    <w:rsid w:val="001A3037"/>
    <w:rsid w:val="001A30FB"/>
    <w:rsid w:val="001A36CF"/>
    <w:rsid w:val="001A3974"/>
    <w:rsid w:val="001A3F0F"/>
    <w:rsid w:val="001A3FA5"/>
    <w:rsid w:val="001A4A2D"/>
    <w:rsid w:val="001A4EDF"/>
    <w:rsid w:val="001A61A0"/>
    <w:rsid w:val="001A6AFE"/>
    <w:rsid w:val="001A6C1D"/>
    <w:rsid w:val="001A706D"/>
    <w:rsid w:val="001A71EB"/>
    <w:rsid w:val="001A72EE"/>
    <w:rsid w:val="001A776D"/>
    <w:rsid w:val="001B0023"/>
    <w:rsid w:val="001B00B2"/>
    <w:rsid w:val="001B0149"/>
    <w:rsid w:val="001B0251"/>
    <w:rsid w:val="001B0DE4"/>
    <w:rsid w:val="001B1333"/>
    <w:rsid w:val="001B1565"/>
    <w:rsid w:val="001B1ADA"/>
    <w:rsid w:val="001B2993"/>
    <w:rsid w:val="001B328D"/>
    <w:rsid w:val="001B3754"/>
    <w:rsid w:val="001B3909"/>
    <w:rsid w:val="001B40D1"/>
    <w:rsid w:val="001B43CD"/>
    <w:rsid w:val="001B4776"/>
    <w:rsid w:val="001B4F3E"/>
    <w:rsid w:val="001B5332"/>
    <w:rsid w:val="001B54E9"/>
    <w:rsid w:val="001B5621"/>
    <w:rsid w:val="001B6194"/>
    <w:rsid w:val="001B69AA"/>
    <w:rsid w:val="001B70CF"/>
    <w:rsid w:val="001B748B"/>
    <w:rsid w:val="001B7EE0"/>
    <w:rsid w:val="001C0085"/>
    <w:rsid w:val="001C063F"/>
    <w:rsid w:val="001C16A9"/>
    <w:rsid w:val="001C1E53"/>
    <w:rsid w:val="001C211D"/>
    <w:rsid w:val="001C278E"/>
    <w:rsid w:val="001C2A71"/>
    <w:rsid w:val="001C2BB5"/>
    <w:rsid w:val="001C2C51"/>
    <w:rsid w:val="001C3474"/>
    <w:rsid w:val="001C3512"/>
    <w:rsid w:val="001C3981"/>
    <w:rsid w:val="001C3DC6"/>
    <w:rsid w:val="001C4F5F"/>
    <w:rsid w:val="001C589B"/>
    <w:rsid w:val="001C58A6"/>
    <w:rsid w:val="001C5EBF"/>
    <w:rsid w:val="001C5F88"/>
    <w:rsid w:val="001C619C"/>
    <w:rsid w:val="001C6B9A"/>
    <w:rsid w:val="001C7F47"/>
    <w:rsid w:val="001D006C"/>
    <w:rsid w:val="001D046C"/>
    <w:rsid w:val="001D0578"/>
    <w:rsid w:val="001D0593"/>
    <w:rsid w:val="001D120E"/>
    <w:rsid w:val="001D1258"/>
    <w:rsid w:val="001D19F8"/>
    <w:rsid w:val="001D1CC6"/>
    <w:rsid w:val="001D1CFF"/>
    <w:rsid w:val="001D214C"/>
    <w:rsid w:val="001D2B3C"/>
    <w:rsid w:val="001D2E6C"/>
    <w:rsid w:val="001D3529"/>
    <w:rsid w:val="001D43C0"/>
    <w:rsid w:val="001D4969"/>
    <w:rsid w:val="001D4AF0"/>
    <w:rsid w:val="001D4F24"/>
    <w:rsid w:val="001D506F"/>
    <w:rsid w:val="001D57BC"/>
    <w:rsid w:val="001D66FD"/>
    <w:rsid w:val="001D6C54"/>
    <w:rsid w:val="001D6E61"/>
    <w:rsid w:val="001D6F30"/>
    <w:rsid w:val="001D7199"/>
    <w:rsid w:val="001D7260"/>
    <w:rsid w:val="001D7816"/>
    <w:rsid w:val="001D7B96"/>
    <w:rsid w:val="001D7FE2"/>
    <w:rsid w:val="001E09F4"/>
    <w:rsid w:val="001E0A73"/>
    <w:rsid w:val="001E1035"/>
    <w:rsid w:val="001E111F"/>
    <w:rsid w:val="001E1284"/>
    <w:rsid w:val="001E1524"/>
    <w:rsid w:val="001E1686"/>
    <w:rsid w:val="001E1D3C"/>
    <w:rsid w:val="001E220A"/>
    <w:rsid w:val="001E251E"/>
    <w:rsid w:val="001E266E"/>
    <w:rsid w:val="001E2AB3"/>
    <w:rsid w:val="001E2BF1"/>
    <w:rsid w:val="001E2EEF"/>
    <w:rsid w:val="001E3188"/>
    <w:rsid w:val="001E31D1"/>
    <w:rsid w:val="001E32BE"/>
    <w:rsid w:val="001E3462"/>
    <w:rsid w:val="001E3757"/>
    <w:rsid w:val="001E3839"/>
    <w:rsid w:val="001E3A45"/>
    <w:rsid w:val="001E41B6"/>
    <w:rsid w:val="001E420B"/>
    <w:rsid w:val="001E44D4"/>
    <w:rsid w:val="001E4704"/>
    <w:rsid w:val="001E5BB2"/>
    <w:rsid w:val="001E5D1F"/>
    <w:rsid w:val="001E5EB1"/>
    <w:rsid w:val="001E6508"/>
    <w:rsid w:val="001E689A"/>
    <w:rsid w:val="001E6C1B"/>
    <w:rsid w:val="001E719A"/>
    <w:rsid w:val="001E74EA"/>
    <w:rsid w:val="001E750C"/>
    <w:rsid w:val="001E7824"/>
    <w:rsid w:val="001E79E7"/>
    <w:rsid w:val="001F0546"/>
    <w:rsid w:val="001F0DDF"/>
    <w:rsid w:val="001F1B1E"/>
    <w:rsid w:val="001F1DFA"/>
    <w:rsid w:val="001F2017"/>
    <w:rsid w:val="001F22A9"/>
    <w:rsid w:val="001F29F1"/>
    <w:rsid w:val="001F2E08"/>
    <w:rsid w:val="001F395A"/>
    <w:rsid w:val="001F39AB"/>
    <w:rsid w:val="001F45E8"/>
    <w:rsid w:val="001F51CB"/>
    <w:rsid w:val="001F53A2"/>
    <w:rsid w:val="001F5C95"/>
    <w:rsid w:val="001F5C9E"/>
    <w:rsid w:val="001F5E73"/>
    <w:rsid w:val="001F5ED8"/>
    <w:rsid w:val="001F5F10"/>
    <w:rsid w:val="001F5FB8"/>
    <w:rsid w:val="001F644E"/>
    <w:rsid w:val="001F6660"/>
    <w:rsid w:val="001F6894"/>
    <w:rsid w:val="001F6E45"/>
    <w:rsid w:val="001F7317"/>
    <w:rsid w:val="001F798D"/>
    <w:rsid w:val="001F7D98"/>
    <w:rsid w:val="001F7DD6"/>
    <w:rsid w:val="002000F2"/>
    <w:rsid w:val="002000FC"/>
    <w:rsid w:val="002004AA"/>
    <w:rsid w:val="00200A92"/>
    <w:rsid w:val="00200BF9"/>
    <w:rsid w:val="002010A2"/>
    <w:rsid w:val="0020245A"/>
    <w:rsid w:val="00202CD0"/>
    <w:rsid w:val="00202D2E"/>
    <w:rsid w:val="00203159"/>
    <w:rsid w:val="002038A8"/>
    <w:rsid w:val="00203A6E"/>
    <w:rsid w:val="00203ECF"/>
    <w:rsid w:val="00203F00"/>
    <w:rsid w:val="00203F5C"/>
    <w:rsid w:val="0020454F"/>
    <w:rsid w:val="002047DE"/>
    <w:rsid w:val="00204A5A"/>
    <w:rsid w:val="00204C12"/>
    <w:rsid w:val="0020539A"/>
    <w:rsid w:val="00205635"/>
    <w:rsid w:val="00205810"/>
    <w:rsid w:val="00205AB2"/>
    <w:rsid w:val="00205CB2"/>
    <w:rsid w:val="0020610B"/>
    <w:rsid w:val="002063A7"/>
    <w:rsid w:val="0020674D"/>
    <w:rsid w:val="00206E5A"/>
    <w:rsid w:val="00207613"/>
    <w:rsid w:val="00207847"/>
    <w:rsid w:val="00207AF9"/>
    <w:rsid w:val="00207BB9"/>
    <w:rsid w:val="00207EB6"/>
    <w:rsid w:val="00210174"/>
    <w:rsid w:val="002102E7"/>
    <w:rsid w:val="002109D5"/>
    <w:rsid w:val="00210A2E"/>
    <w:rsid w:val="00210C84"/>
    <w:rsid w:val="00210C91"/>
    <w:rsid w:val="00210F42"/>
    <w:rsid w:val="00211042"/>
    <w:rsid w:val="00211345"/>
    <w:rsid w:val="002114FA"/>
    <w:rsid w:val="002118A2"/>
    <w:rsid w:val="00211D31"/>
    <w:rsid w:val="00211D7B"/>
    <w:rsid w:val="00211DD9"/>
    <w:rsid w:val="00211E2A"/>
    <w:rsid w:val="00212816"/>
    <w:rsid w:val="002130BD"/>
    <w:rsid w:val="00213851"/>
    <w:rsid w:val="002138B9"/>
    <w:rsid w:val="00214268"/>
    <w:rsid w:val="0021463B"/>
    <w:rsid w:val="0021497E"/>
    <w:rsid w:val="00214E0D"/>
    <w:rsid w:val="00214F51"/>
    <w:rsid w:val="002155A4"/>
    <w:rsid w:val="0021586D"/>
    <w:rsid w:val="002162EA"/>
    <w:rsid w:val="00216573"/>
    <w:rsid w:val="002165F9"/>
    <w:rsid w:val="00216685"/>
    <w:rsid w:val="0021675B"/>
    <w:rsid w:val="00216A02"/>
    <w:rsid w:val="00216B17"/>
    <w:rsid w:val="00216BBF"/>
    <w:rsid w:val="00216F52"/>
    <w:rsid w:val="00217135"/>
    <w:rsid w:val="00217396"/>
    <w:rsid w:val="00217CE8"/>
    <w:rsid w:val="00217D57"/>
    <w:rsid w:val="00217E14"/>
    <w:rsid w:val="002202EC"/>
    <w:rsid w:val="002204ED"/>
    <w:rsid w:val="00220A02"/>
    <w:rsid w:val="00220E92"/>
    <w:rsid w:val="0022117B"/>
    <w:rsid w:val="0022135D"/>
    <w:rsid w:val="002222A4"/>
    <w:rsid w:val="00222C5F"/>
    <w:rsid w:val="00223833"/>
    <w:rsid w:val="00223ACD"/>
    <w:rsid w:val="00224703"/>
    <w:rsid w:val="00224A9B"/>
    <w:rsid w:val="00224F36"/>
    <w:rsid w:val="0022657F"/>
    <w:rsid w:val="0022683C"/>
    <w:rsid w:val="002269A7"/>
    <w:rsid w:val="00226AF6"/>
    <w:rsid w:val="00226BD3"/>
    <w:rsid w:val="0022735A"/>
    <w:rsid w:val="00227873"/>
    <w:rsid w:val="002279D2"/>
    <w:rsid w:val="00227F9E"/>
    <w:rsid w:val="00230040"/>
    <w:rsid w:val="0023020C"/>
    <w:rsid w:val="00230AD3"/>
    <w:rsid w:val="00230BB1"/>
    <w:rsid w:val="00231278"/>
    <w:rsid w:val="002314EE"/>
    <w:rsid w:val="00231740"/>
    <w:rsid w:val="00231D67"/>
    <w:rsid w:val="00232191"/>
    <w:rsid w:val="0023251C"/>
    <w:rsid w:val="00232E9D"/>
    <w:rsid w:val="002334ED"/>
    <w:rsid w:val="002344C8"/>
    <w:rsid w:val="002349C5"/>
    <w:rsid w:val="00235085"/>
    <w:rsid w:val="00235581"/>
    <w:rsid w:val="00235698"/>
    <w:rsid w:val="00235A0F"/>
    <w:rsid w:val="00236D08"/>
    <w:rsid w:val="00236E00"/>
    <w:rsid w:val="00236F71"/>
    <w:rsid w:val="002373FC"/>
    <w:rsid w:val="00237874"/>
    <w:rsid w:val="00237B9A"/>
    <w:rsid w:val="00237C6F"/>
    <w:rsid w:val="00237D22"/>
    <w:rsid w:val="002400E4"/>
    <w:rsid w:val="00240B7D"/>
    <w:rsid w:val="00240C61"/>
    <w:rsid w:val="00240C9B"/>
    <w:rsid w:val="0024103F"/>
    <w:rsid w:val="00241C7B"/>
    <w:rsid w:val="00242022"/>
    <w:rsid w:val="002420C6"/>
    <w:rsid w:val="00242166"/>
    <w:rsid w:val="002421F2"/>
    <w:rsid w:val="002429E2"/>
    <w:rsid w:val="00242B2A"/>
    <w:rsid w:val="00242CAE"/>
    <w:rsid w:val="002437BC"/>
    <w:rsid w:val="00243ACD"/>
    <w:rsid w:val="00243B28"/>
    <w:rsid w:val="00244606"/>
    <w:rsid w:val="00244924"/>
    <w:rsid w:val="00244FEC"/>
    <w:rsid w:val="00245492"/>
    <w:rsid w:val="00245A41"/>
    <w:rsid w:val="00245B5C"/>
    <w:rsid w:val="00245B70"/>
    <w:rsid w:val="00245D7D"/>
    <w:rsid w:val="00245E39"/>
    <w:rsid w:val="00245FBA"/>
    <w:rsid w:val="00246007"/>
    <w:rsid w:val="00246C52"/>
    <w:rsid w:val="00246EB6"/>
    <w:rsid w:val="0024783D"/>
    <w:rsid w:val="0024785A"/>
    <w:rsid w:val="00247DD1"/>
    <w:rsid w:val="00247F30"/>
    <w:rsid w:val="002502AB"/>
    <w:rsid w:val="00250337"/>
    <w:rsid w:val="00250C80"/>
    <w:rsid w:val="00250D9C"/>
    <w:rsid w:val="00251117"/>
    <w:rsid w:val="002512A9"/>
    <w:rsid w:val="0025166A"/>
    <w:rsid w:val="0025169E"/>
    <w:rsid w:val="00251929"/>
    <w:rsid w:val="00251A99"/>
    <w:rsid w:val="00251C2D"/>
    <w:rsid w:val="00251F5E"/>
    <w:rsid w:val="00252614"/>
    <w:rsid w:val="002530D6"/>
    <w:rsid w:val="002530D9"/>
    <w:rsid w:val="002531A2"/>
    <w:rsid w:val="0025325D"/>
    <w:rsid w:val="002533FF"/>
    <w:rsid w:val="00253400"/>
    <w:rsid w:val="002535B4"/>
    <w:rsid w:val="002537F5"/>
    <w:rsid w:val="00254547"/>
    <w:rsid w:val="0025462E"/>
    <w:rsid w:val="002564CF"/>
    <w:rsid w:val="00256F02"/>
    <w:rsid w:val="002571C8"/>
    <w:rsid w:val="002572F1"/>
    <w:rsid w:val="00257A62"/>
    <w:rsid w:val="00260156"/>
    <w:rsid w:val="0026075E"/>
    <w:rsid w:val="00260E6B"/>
    <w:rsid w:val="00260FAD"/>
    <w:rsid w:val="00261D05"/>
    <w:rsid w:val="002623AC"/>
    <w:rsid w:val="00262979"/>
    <w:rsid w:val="00262B81"/>
    <w:rsid w:val="00263038"/>
    <w:rsid w:val="00263457"/>
    <w:rsid w:val="00263DD9"/>
    <w:rsid w:val="00263DE5"/>
    <w:rsid w:val="0026455A"/>
    <w:rsid w:val="002645B8"/>
    <w:rsid w:val="0026468A"/>
    <w:rsid w:val="0026491F"/>
    <w:rsid w:val="00264C28"/>
    <w:rsid w:val="00265701"/>
    <w:rsid w:val="00265E66"/>
    <w:rsid w:val="00265E9A"/>
    <w:rsid w:val="00266210"/>
    <w:rsid w:val="0026716C"/>
    <w:rsid w:val="002701AC"/>
    <w:rsid w:val="002703DE"/>
    <w:rsid w:val="00270510"/>
    <w:rsid w:val="00270C63"/>
    <w:rsid w:val="00270C98"/>
    <w:rsid w:val="00270E57"/>
    <w:rsid w:val="00271457"/>
    <w:rsid w:val="0027193C"/>
    <w:rsid w:val="00271C10"/>
    <w:rsid w:val="00271EEF"/>
    <w:rsid w:val="0027242C"/>
    <w:rsid w:val="00272474"/>
    <w:rsid w:val="00272D06"/>
    <w:rsid w:val="00272FEB"/>
    <w:rsid w:val="002738C9"/>
    <w:rsid w:val="00273B2D"/>
    <w:rsid w:val="00273CFB"/>
    <w:rsid w:val="002748CE"/>
    <w:rsid w:val="00274D08"/>
    <w:rsid w:val="00275464"/>
    <w:rsid w:val="002755A4"/>
    <w:rsid w:val="0027568B"/>
    <w:rsid w:val="002756D5"/>
    <w:rsid w:val="00275BA8"/>
    <w:rsid w:val="00275CD0"/>
    <w:rsid w:val="00276001"/>
    <w:rsid w:val="00276311"/>
    <w:rsid w:val="002764FB"/>
    <w:rsid w:val="00277E66"/>
    <w:rsid w:val="002801E2"/>
    <w:rsid w:val="0028073A"/>
    <w:rsid w:val="00280960"/>
    <w:rsid w:val="002816CF"/>
    <w:rsid w:val="00281B68"/>
    <w:rsid w:val="0028219B"/>
    <w:rsid w:val="0028251F"/>
    <w:rsid w:val="002825CE"/>
    <w:rsid w:val="002836CA"/>
    <w:rsid w:val="00283740"/>
    <w:rsid w:val="00283DBA"/>
    <w:rsid w:val="002845C1"/>
    <w:rsid w:val="00284E7F"/>
    <w:rsid w:val="00285520"/>
    <w:rsid w:val="002857AD"/>
    <w:rsid w:val="0028585B"/>
    <w:rsid w:val="00285894"/>
    <w:rsid w:val="00285E28"/>
    <w:rsid w:val="00286631"/>
    <w:rsid w:val="00286C16"/>
    <w:rsid w:val="00286F76"/>
    <w:rsid w:val="00287376"/>
    <w:rsid w:val="002877DE"/>
    <w:rsid w:val="00287C28"/>
    <w:rsid w:val="00290098"/>
    <w:rsid w:val="002901BD"/>
    <w:rsid w:val="00290254"/>
    <w:rsid w:val="002904C2"/>
    <w:rsid w:val="00291696"/>
    <w:rsid w:val="002916B8"/>
    <w:rsid w:val="0029178F"/>
    <w:rsid w:val="002920F7"/>
    <w:rsid w:val="00292E78"/>
    <w:rsid w:val="00293344"/>
    <w:rsid w:val="00293504"/>
    <w:rsid w:val="002944CA"/>
    <w:rsid w:val="002944E1"/>
    <w:rsid w:val="00294722"/>
    <w:rsid w:val="00294AB1"/>
    <w:rsid w:val="00295226"/>
    <w:rsid w:val="00295E6C"/>
    <w:rsid w:val="00295F1C"/>
    <w:rsid w:val="00296FD8"/>
    <w:rsid w:val="0029743A"/>
    <w:rsid w:val="00297499"/>
    <w:rsid w:val="002974AA"/>
    <w:rsid w:val="00297F46"/>
    <w:rsid w:val="002A0581"/>
    <w:rsid w:val="002A05EF"/>
    <w:rsid w:val="002A0724"/>
    <w:rsid w:val="002A0BA4"/>
    <w:rsid w:val="002A1A57"/>
    <w:rsid w:val="002A1DA1"/>
    <w:rsid w:val="002A205B"/>
    <w:rsid w:val="002A22BC"/>
    <w:rsid w:val="002A2540"/>
    <w:rsid w:val="002A31FF"/>
    <w:rsid w:val="002A3316"/>
    <w:rsid w:val="002A3610"/>
    <w:rsid w:val="002A3668"/>
    <w:rsid w:val="002A3771"/>
    <w:rsid w:val="002A3B12"/>
    <w:rsid w:val="002A3D00"/>
    <w:rsid w:val="002A4102"/>
    <w:rsid w:val="002A4704"/>
    <w:rsid w:val="002A4918"/>
    <w:rsid w:val="002A4AE2"/>
    <w:rsid w:val="002A4E20"/>
    <w:rsid w:val="002A523D"/>
    <w:rsid w:val="002A5E62"/>
    <w:rsid w:val="002A5FC1"/>
    <w:rsid w:val="002A6A64"/>
    <w:rsid w:val="002A732C"/>
    <w:rsid w:val="002A7A6A"/>
    <w:rsid w:val="002A7AB4"/>
    <w:rsid w:val="002B018D"/>
    <w:rsid w:val="002B07BF"/>
    <w:rsid w:val="002B0805"/>
    <w:rsid w:val="002B0C99"/>
    <w:rsid w:val="002B10F9"/>
    <w:rsid w:val="002B21D6"/>
    <w:rsid w:val="002B29B7"/>
    <w:rsid w:val="002B2C92"/>
    <w:rsid w:val="002B2F1E"/>
    <w:rsid w:val="002B3081"/>
    <w:rsid w:val="002B318B"/>
    <w:rsid w:val="002B32BC"/>
    <w:rsid w:val="002B340B"/>
    <w:rsid w:val="002B34AE"/>
    <w:rsid w:val="002B3D90"/>
    <w:rsid w:val="002B48FC"/>
    <w:rsid w:val="002B4C39"/>
    <w:rsid w:val="002B5360"/>
    <w:rsid w:val="002B55A4"/>
    <w:rsid w:val="002B5871"/>
    <w:rsid w:val="002B64FE"/>
    <w:rsid w:val="002B694E"/>
    <w:rsid w:val="002C04C2"/>
    <w:rsid w:val="002C0818"/>
    <w:rsid w:val="002C12A3"/>
    <w:rsid w:val="002C203A"/>
    <w:rsid w:val="002C2E8A"/>
    <w:rsid w:val="002C2FCD"/>
    <w:rsid w:val="002C3213"/>
    <w:rsid w:val="002C3AE4"/>
    <w:rsid w:val="002C3E89"/>
    <w:rsid w:val="002C4AB5"/>
    <w:rsid w:val="002C5533"/>
    <w:rsid w:val="002C5620"/>
    <w:rsid w:val="002C5A6B"/>
    <w:rsid w:val="002C5DC6"/>
    <w:rsid w:val="002C61E0"/>
    <w:rsid w:val="002C782F"/>
    <w:rsid w:val="002C796E"/>
    <w:rsid w:val="002C7A71"/>
    <w:rsid w:val="002C7B03"/>
    <w:rsid w:val="002C7B0D"/>
    <w:rsid w:val="002D001E"/>
    <w:rsid w:val="002D0298"/>
    <w:rsid w:val="002D04DC"/>
    <w:rsid w:val="002D0657"/>
    <w:rsid w:val="002D07CC"/>
    <w:rsid w:val="002D09B3"/>
    <w:rsid w:val="002D13B7"/>
    <w:rsid w:val="002D2330"/>
    <w:rsid w:val="002D29D0"/>
    <w:rsid w:val="002D2B4E"/>
    <w:rsid w:val="002D3968"/>
    <w:rsid w:val="002D425A"/>
    <w:rsid w:val="002D4A54"/>
    <w:rsid w:val="002D4E37"/>
    <w:rsid w:val="002D4FCE"/>
    <w:rsid w:val="002D51DC"/>
    <w:rsid w:val="002D52E0"/>
    <w:rsid w:val="002D5337"/>
    <w:rsid w:val="002D5790"/>
    <w:rsid w:val="002D5DEA"/>
    <w:rsid w:val="002D6127"/>
    <w:rsid w:val="002E06AB"/>
    <w:rsid w:val="002E0765"/>
    <w:rsid w:val="002E0E94"/>
    <w:rsid w:val="002E16BC"/>
    <w:rsid w:val="002E18E0"/>
    <w:rsid w:val="002E1BCD"/>
    <w:rsid w:val="002E24DD"/>
    <w:rsid w:val="002E2923"/>
    <w:rsid w:val="002E2A76"/>
    <w:rsid w:val="002E306D"/>
    <w:rsid w:val="002E33BB"/>
    <w:rsid w:val="002E3653"/>
    <w:rsid w:val="002E38B7"/>
    <w:rsid w:val="002E390B"/>
    <w:rsid w:val="002E3E13"/>
    <w:rsid w:val="002E58E1"/>
    <w:rsid w:val="002E5A1E"/>
    <w:rsid w:val="002E5BDD"/>
    <w:rsid w:val="002E5C2A"/>
    <w:rsid w:val="002E5C56"/>
    <w:rsid w:val="002E63FA"/>
    <w:rsid w:val="002E68EF"/>
    <w:rsid w:val="002E6F1E"/>
    <w:rsid w:val="002E7B36"/>
    <w:rsid w:val="002E7D09"/>
    <w:rsid w:val="002E7F8C"/>
    <w:rsid w:val="002F0045"/>
    <w:rsid w:val="002F00F0"/>
    <w:rsid w:val="002F025B"/>
    <w:rsid w:val="002F02CA"/>
    <w:rsid w:val="002F0684"/>
    <w:rsid w:val="002F0ADB"/>
    <w:rsid w:val="002F0C02"/>
    <w:rsid w:val="002F0E9F"/>
    <w:rsid w:val="002F2AE0"/>
    <w:rsid w:val="002F30B3"/>
    <w:rsid w:val="002F3F16"/>
    <w:rsid w:val="002F4001"/>
    <w:rsid w:val="002F413F"/>
    <w:rsid w:val="002F44AD"/>
    <w:rsid w:val="002F45D3"/>
    <w:rsid w:val="002F4934"/>
    <w:rsid w:val="002F49E4"/>
    <w:rsid w:val="002F4A52"/>
    <w:rsid w:val="002F4CF5"/>
    <w:rsid w:val="002F4FC5"/>
    <w:rsid w:val="002F5422"/>
    <w:rsid w:val="002F5634"/>
    <w:rsid w:val="002F56F6"/>
    <w:rsid w:val="002F5FDA"/>
    <w:rsid w:val="002F6BDA"/>
    <w:rsid w:val="002F742B"/>
    <w:rsid w:val="002F7B6D"/>
    <w:rsid w:val="002F7D48"/>
    <w:rsid w:val="002F7EC5"/>
    <w:rsid w:val="003003AD"/>
    <w:rsid w:val="00300BE7"/>
    <w:rsid w:val="003011C0"/>
    <w:rsid w:val="00301EE4"/>
    <w:rsid w:val="00302259"/>
    <w:rsid w:val="003024DE"/>
    <w:rsid w:val="00302701"/>
    <w:rsid w:val="00302739"/>
    <w:rsid w:val="003027F4"/>
    <w:rsid w:val="00302F3D"/>
    <w:rsid w:val="003043B7"/>
    <w:rsid w:val="00304792"/>
    <w:rsid w:val="00304AC5"/>
    <w:rsid w:val="00304D95"/>
    <w:rsid w:val="00305424"/>
    <w:rsid w:val="00305D00"/>
    <w:rsid w:val="00305F75"/>
    <w:rsid w:val="003065FB"/>
    <w:rsid w:val="00307395"/>
    <w:rsid w:val="00307B27"/>
    <w:rsid w:val="00307F28"/>
    <w:rsid w:val="003101DC"/>
    <w:rsid w:val="00310CC6"/>
    <w:rsid w:val="00311642"/>
    <w:rsid w:val="00311761"/>
    <w:rsid w:val="00311941"/>
    <w:rsid w:val="00311D33"/>
    <w:rsid w:val="00312CF7"/>
    <w:rsid w:val="00313196"/>
    <w:rsid w:val="003137A0"/>
    <w:rsid w:val="00313C4F"/>
    <w:rsid w:val="003141C2"/>
    <w:rsid w:val="00314E35"/>
    <w:rsid w:val="0031599D"/>
    <w:rsid w:val="00315EC8"/>
    <w:rsid w:val="003164C1"/>
    <w:rsid w:val="00316C58"/>
    <w:rsid w:val="00317050"/>
    <w:rsid w:val="003174F8"/>
    <w:rsid w:val="00317FA8"/>
    <w:rsid w:val="00320B1B"/>
    <w:rsid w:val="0032172E"/>
    <w:rsid w:val="0032181C"/>
    <w:rsid w:val="00321822"/>
    <w:rsid w:val="00321B02"/>
    <w:rsid w:val="00321D1E"/>
    <w:rsid w:val="003224ED"/>
    <w:rsid w:val="00322BC3"/>
    <w:rsid w:val="00322E3B"/>
    <w:rsid w:val="003230D7"/>
    <w:rsid w:val="003233E3"/>
    <w:rsid w:val="00323FAD"/>
    <w:rsid w:val="0032467E"/>
    <w:rsid w:val="00324930"/>
    <w:rsid w:val="003249F8"/>
    <w:rsid w:val="00324A90"/>
    <w:rsid w:val="00324D71"/>
    <w:rsid w:val="00326657"/>
    <w:rsid w:val="00326982"/>
    <w:rsid w:val="003271E3"/>
    <w:rsid w:val="003272D0"/>
    <w:rsid w:val="003273DE"/>
    <w:rsid w:val="0032779A"/>
    <w:rsid w:val="003278C7"/>
    <w:rsid w:val="0032793B"/>
    <w:rsid w:val="00327AEA"/>
    <w:rsid w:val="00327E4D"/>
    <w:rsid w:val="003308C4"/>
    <w:rsid w:val="00330C30"/>
    <w:rsid w:val="00330DE8"/>
    <w:rsid w:val="00331279"/>
    <w:rsid w:val="00331C74"/>
    <w:rsid w:val="003321C3"/>
    <w:rsid w:val="00332962"/>
    <w:rsid w:val="00334C0D"/>
    <w:rsid w:val="00335206"/>
    <w:rsid w:val="00335250"/>
    <w:rsid w:val="0033592C"/>
    <w:rsid w:val="00335E2A"/>
    <w:rsid w:val="00336780"/>
    <w:rsid w:val="003367C5"/>
    <w:rsid w:val="0033739C"/>
    <w:rsid w:val="003373AB"/>
    <w:rsid w:val="00337C71"/>
    <w:rsid w:val="0034070C"/>
    <w:rsid w:val="00340E58"/>
    <w:rsid w:val="00341087"/>
    <w:rsid w:val="0034114C"/>
    <w:rsid w:val="0034246D"/>
    <w:rsid w:val="0034305B"/>
    <w:rsid w:val="00343C24"/>
    <w:rsid w:val="00344725"/>
    <w:rsid w:val="0034511B"/>
    <w:rsid w:val="00345505"/>
    <w:rsid w:val="00346DFB"/>
    <w:rsid w:val="0034726A"/>
    <w:rsid w:val="0034745C"/>
    <w:rsid w:val="00347B1A"/>
    <w:rsid w:val="00347C04"/>
    <w:rsid w:val="0035025F"/>
    <w:rsid w:val="0035041A"/>
    <w:rsid w:val="003505AD"/>
    <w:rsid w:val="00350631"/>
    <w:rsid w:val="0035180B"/>
    <w:rsid w:val="00351C98"/>
    <w:rsid w:val="00351FE5"/>
    <w:rsid w:val="0035216E"/>
    <w:rsid w:val="0035245D"/>
    <w:rsid w:val="00352759"/>
    <w:rsid w:val="00352815"/>
    <w:rsid w:val="00352828"/>
    <w:rsid w:val="0035284A"/>
    <w:rsid w:val="00352952"/>
    <w:rsid w:val="00352BFF"/>
    <w:rsid w:val="00352DAE"/>
    <w:rsid w:val="003530A0"/>
    <w:rsid w:val="003531B0"/>
    <w:rsid w:val="003532D2"/>
    <w:rsid w:val="003536C6"/>
    <w:rsid w:val="00353973"/>
    <w:rsid w:val="003539B2"/>
    <w:rsid w:val="00353C08"/>
    <w:rsid w:val="00353D3D"/>
    <w:rsid w:val="0035414B"/>
    <w:rsid w:val="003552C6"/>
    <w:rsid w:val="00355393"/>
    <w:rsid w:val="00355A83"/>
    <w:rsid w:val="003562D7"/>
    <w:rsid w:val="0035633D"/>
    <w:rsid w:val="00356353"/>
    <w:rsid w:val="003567C9"/>
    <w:rsid w:val="00356C48"/>
    <w:rsid w:val="00356CEC"/>
    <w:rsid w:val="00356D2B"/>
    <w:rsid w:val="00357659"/>
    <w:rsid w:val="00357712"/>
    <w:rsid w:val="003604DB"/>
    <w:rsid w:val="003604EC"/>
    <w:rsid w:val="0036069F"/>
    <w:rsid w:val="003617B5"/>
    <w:rsid w:val="0036185C"/>
    <w:rsid w:val="0036262C"/>
    <w:rsid w:val="00362C5A"/>
    <w:rsid w:val="0036389F"/>
    <w:rsid w:val="00364DCD"/>
    <w:rsid w:val="00367AD3"/>
    <w:rsid w:val="003700AD"/>
    <w:rsid w:val="00370285"/>
    <w:rsid w:val="003704EE"/>
    <w:rsid w:val="00370880"/>
    <w:rsid w:val="00370EFD"/>
    <w:rsid w:val="00371137"/>
    <w:rsid w:val="003713E6"/>
    <w:rsid w:val="003719F5"/>
    <w:rsid w:val="00372029"/>
    <w:rsid w:val="003724A1"/>
    <w:rsid w:val="00372A6B"/>
    <w:rsid w:val="00372C68"/>
    <w:rsid w:val="00373B7D"/>
    <w:rsid w:val="00373E10"/>
    <w:rsid w:val="00373F2C"/>
    <w:rsid w:val="0037406C"/>
    <w:rsid w:val="003741D2"/>
    <w:rsid w:val="003744CB"/>
    <w:rsid w:val="00374804"/>
    <w:rsid w:val="00374872"/>
    <w:rsid w:val="00374B57"/>
    <w:rsid w:val="00374F06"/>
    <w:rsid w:val="003758D4"/>
    <w:rsid w:val="00375FFC"/>
    <w:rsid w:val="003760ED"/>
    <w:rsid w:val="003761AA"/>
    <w:rsid w:val="003764FA"/>
    <w:rsid w:val="00376FCD"/>
    <w:rsid w:val="0037709A"/>
    <w:rsid w:val="00377146"/>
    <w:rsid w:val="00377397"/>
    <w:rsid w:val="003775BD"/>
    <w:rsid w:val="00377FF2"/>
    <w:rsid w:val="00380304"/>
    <w:rsid w:val="00380892"/>
    <w:rsid w:val="00381B2D"/>
    <w:rsid w:val="003821E7"/>
    <w:rsid w:val="00382903"/>
    <w:rsid w:val="00382CC0"/>
    <w:rsid w:val="00383D4B"/>
    <w:rsid w:val="00383DDB"/>
    <w:rsid w:val="003842A8"/>
    <w:rsid w:val="003843F6"/>
    <w:rsid w:val="003848D9"/>
    <w:rsid w:val="003852CC"/>
    <w:rsid w:val="00385A59"/>
    <w:rsid w:val="00385BD7"/>
    <w:rsid w:val="00385F14"/>
    <w:rsid w:val="00386A15"/>
    <w:rsid w:val="00386B71"/>
    <w:rsid w:val="0038702D"/>
    <w:rsid w:val="003870BC"/>
    <w:rsid w:val="0038732E"/>
    <w:rsid w:val="00387675"/>
    <w:rsid w:val="00387771"/>
    <w:rsid w:val="00387B2B"/>
    <w:rsid w:val="00387BCA"/>
    <w:rsid w:val="003904B1"/>
    <w:rsid w:val="003907D2"/>
    <w:rsid w:val="00390C56"/>
    <w:rsid w:val="00390E02"/>
    <w:rsid w:val="0039122C"/>
    <w:rsid w:val="0039124D"/>
    <w:rsid w:val="0039147C"/>
    <w:rsid w:val="00391866"/>
    <w:rsid w:val="00391A92"/>
    <w:rsid w:val="00391CA7"/>
    <w:rsid w:val="003926BE"/>
    <w:rsid w:val="00392DB8"/>
    <w:rsid w:val="0039397C"/>
    <w:rsid w:val="00393B78"/>
    <w:rsid w:val="00393B8E"/>
    <w:rsid w:val="0039435B"/>
    <w:rsid w:val="00394775"/>
    <w:rsid w:val="00394B44"/>
    <w:rsid w:val="0039502C"/>
    <w:rsid w:val="00395444"/>
    <w:rsid w:val="003956FE"/>
    <w:rsid w:val="0039598F"/>
    <w:rsid w:val="0039610F"/>
    <w:rsid w:val="0039665F"/>
    <w:rsid w:val="00397288"/>
    <w:rsid w:val="003978B8"/>
    <w:rsid w:val="00397C89"/>
    <w:rsid w:val="00397FA9"/>
    <w:rsid w:val="003A0311"/>
    <w:rsid w:val="003A0736"/>
    <w:rsid w:val="003A1135"/>
    <w:rsid w:val="003A1341"/>
    <w:rsid w:val="003A19E0"/>
    <w:rsid w:val="003A1C14"/>
    <w:rsid w:val="003A1DD5"/>
    <w:rsid w:val="003A2D39"/>
    <w:rsid w:val="003A2FE7"/>
    <w:rsid w:val="003A3FB7"/>
    <w:rsid w:val="003A42BB"/>
    <w:rsid w:val="003A437E"/>
    <w:rsid w:val="003A45FB"/>
    <w:rsid w:val="003A4872"/>
    <w:rsid w:val="003A48FC"/>
    <w:rsid w:val="003A4E82"/>
    <w:rsid w:val="003A590E"/>
    <w:rsid w:val="003A5E56"/>
    <w:rsid w:val="003A6330"/>
    <w:rsid w:val="003A648A"/>
    <w:rsid w:val="003A6B89"/>
    <w:rsid w:val="003A76A9"/>
    <w:rsid w:val="003A7747"/>
    <w:rsid w:val="003A7AD5"/>
    <w:rsid w:val="003B0299"/>
    <w:rsid w:val="003B0B4D"/>
    <w:rsid w:val="003B110C"/>
    <w:rsid w:val="003B13C5"/>
    <w:rsid w:val="003B2A7E"/>
    <w:rsid w:val="003B2B79"/>
    <w:rsid w:val="003B2F1F"/>
    <w:rsid w:val="003B4482"/>
    <w:rsid w:val="003B570F"/>
    <w:rsid w:val="003B5B57"/>
    <w:rsid w:val="003B5B7E"/>
    <w:rsid w:val="003B5E30"/>
    <w:rsid w:val="003B6CC7"/>
    <w:rsid w:val="003B6FCB"/>
    <w:rsid w:val="003B7020"/>
    <w:rsid w:val="003B7294"/>
    <w:rsid w:val="003B76FE"/>
    <w:rsid w:val="003C009A"/>
    <w:rsid w:val="003C050F"/>
    <w:rsid w:val="003C07D7"/>
    <w:rsid w:val="003C0985"/>
    <w:rsid w:val="003C09C0"/>
    <w:rsid w:val="003C13E8"/>
    <w:rsid w:val="003C26A7"/>
    <w:rsid w:val="003C2C9D"/>
    <w:rsid w:val="003C3B73"/>
    <w:rsid w:val="003C4250"/>
    <w:rsid w:val="003C4F25"/>
    <w:rsid w:val="003C6580"/>
    <w:rsid w:val="003C67C3"/>
    <w:rsid w:val="003C6E78"/>
    <w:rsid w:val="003C70F1"/>
    <w:rsid w:val="003C76BA"/>
    <w:rsid w:val="003D0018"/>
    <w:rsid w:val="003D09DA"/>
    <w:rsid w:val="003D0D75"/>
    <w:rsid w:val="003D2339"/>
    <w:rsid w:val="003D26AA"/>
    <w:rsid w:val="003D41CE"/>
    <w:rsid w:val="003D4350"/>
    <w:rsid w:val="003D4409"/>
    <w:rsid w:val="003D4720"/>
    <w:rsid w:val="003D4F40"/>
    <w:rsid w:val="003D5717"/>
    <w:rsid w:val="003D5878"/>
    <w:rsid w:val="003D59FE"/>
    <w:rsid w:val="003D63BA"/>
    <w:rsid w:val="003D680E"/>
    <w:rsid w:val="003D79E8"/>
    <w:rsid w:val="003E089F"/>
    <w:rsid w:val="003E0ADB"/>
    <w:rsid w:val="003E0CE4"/>
    <w:rsid w:val="003E130B"/>
    <w:rsid w:val="003E1CF4"/>
    <w:rsid w:val="003E2BF4"/>
    <w:rsid w:val="003E2D83"/>
    <w:rsid w:val="003E3524"/>
    <w:rsid w:val="003E3981"/>
    <w:rsid w:val="003E3C5B"/>
    <w:rsid w:val="003E40C9"/>
    <w:rsid w:val="003E4CDB"/>
    <w:rsid w:val="003E4CED"/>
    <w:rsid w:val="003E4F6E"/>
    <w:rsid w:val="003E52F3"/>
    <w:rsid w:val="003E6592"/>
    <w:rsid w:val="003E6DFC"/>
    <w:rsid w:val="003E6E52"/>
    <w:rsid w:val="003E7174"/>
    <w:rsid w:val="003E73BC"/>
    <w:rsid w:val="003F0656"/>
    <w:rsid w:val="003F0905"/>
    <w:rsid w:val="003F1075"/>
    <w:rsid w:val="003F11BA"/>
    <w:rsid w:val="003F162D"/>
    <w:rsid w:val="003F1B6D"/>
    <w:rsid w:val="003F20E2"/>
    <w:rsid w:val="003F2244"/>
    <w:rsid w:val="003F23A7"/>
    <w:rsid w:val="003F2564"/>
    <w:rsid w:val="003F2624"/>
    <w:rsid w:val="003F2711"/>
    <w:rsid w:val="003F27C7"/>
    <w:rsid w:val="003F283A"/>
    <w:rsid w:val="003F2A56"/>
    <w:rsid w:val="003F2DDF"/>
    <w:rsid w:val="003F36EE"/>
    <w:rsid w:val="003F416C"/>
    <w:rsid w:val="003F4933"/>
    <w:rsid w:val="003F4977"/>
    <w:rsid w:val="003F4E1C"/>
    <w:rsid w:val="003F536B"/>
    <w:rsid w:val="003F586D"/>
    <w:rsid w:val="003F62B4"/>
    <w:rsid w:val="003F6853"/>
    <w:rsid w:val="003F6930"/>
    <w:rsid w:val="003F6E4E"/>
    <w:rsid w:val="003F6F74"/>
    <w:rsid w:val="003F73A0"/>
    <w:rsid w:val="003F75DD"/>
    <w:rsid w:val="003F7DFF"/>
    <w:rsid w:val="0040015E"/>
    <w:rsid w:val="00400427"/>
    <w:rsid w:val="00400A32"/>
    <w:rsid w:val="00400B86"/>
    <w:rsid w:val="004014E0"/>
    <w:rsid w:val="004017C6"/>
    <w:rsid w:val="004024AB"/>
    <w:rsid w:val="00402F2C"/>
    <w:rsid w:val="0040303D"/>
    <w:rsid w:val="0040341C"/>
    <w:rsid w:val="0040379F"/>
    <w:rsid w:val="00403805"/>
    <w:rsid w:val="00403F25"/>
    <w:rsid w:val="0040495B"/>
    <w:rsid w:val="00405448"/>
    <w:rsid w:val="004055D4"/>
    <w:rsid w:val="00405898"/>
    <w:rsid w:val="00405D95"/>
    <w:rsid w:val="00405F90"/>
    <w:rsid w:val="00406108"/>
    <w:rsid w:val="00406412"/>
    <w:rsid w:val="0040686D"/>
    <w:rsid w:val="00406F4B"/>
    <w:rsid w:val="00406FBD"/>
    <w:rsid w:val="00407384"/>
    <w:rsid w:val="004073B0"/>
    <w:rsid w:val="004075D5"/>
    <w:rsid w:val="00407612"/>
    <w:rsid w:val="004076F2"/>
    <w:rsid w:val="0041029D"/>
    <w:rsid w:val="00411230"/>
    <w:rsid w:val="004118C9"/>
    <w:rsid w:val="004120C9"/>
    <w:rsid w:val="00412697"/>
    <w:rsid w:val="00412A81"/>
    <w:rsid w:val="00413369"/>
    <w:rsid w:val="00413ED6"/>
    <w:rsid w:val="00414048"/>
    <w:rsid w:val="004145AE"/>
    <w:rsid w:val="00415365"/>
    <w:rsid w:val="0041577E"/>
    <w:rsid w:val="004157F6"/>
    <w:rsid w:val="004159D3"/>
    <w:rsid w:val="00415A14"/>
    <w:rsid w:val="0041616C"/>
    <w:rsid w:val="00416A66"/>
    <w:rsid w:val="00416D0E"/>
    <w:rsid w:val="00417678"/>
    <w:rsid w:val="00417C08"/>
    <w:rsid w:val="00420126"/>
    <w:rsid w:val="004203CF"/>
    <w:rsid w:val="00420755"/>
    <w:rsid w:val="00420CB7"/>
    <w:rsid w:val="00421020"/>
    <w:rsid w:val="004213E8"/>
    <w:rsid w:val="0042156E"/>
    <w:rsid w:val="004222BF"/>
    <w:rsid w:val="00422639"/>
    <w:rsid w:val="00422A01"/>
    <w:rsid w:val="00422DB5"/>
    <w:rsid w:val="00423326"/>
    <w:rsid w:val="004238B9"/>
    <w:rsid w:val="0042483E"/>
    <w:rsid w:val="00425B83"/>
    <w:rsid w:val="00425C4A"/>
    <w:rsid w:val="00425C97"/>
    <w:rsid w:val="00425FFD"/>
    <w:rsid w:val="004262F8"/>
    <w:rsid w:val="00426442"/>
    <w:rsid w:val="0042654A"/>
    <w:rsid w:val="00426A93"/>
    <w:rsid w:val="00426DFA"/>
    <w:rsid w:val="004276E3"/>
    <w:rsid w:val="00427E67"/>
    <w:rsid w:val="00430178"/>
    <w:rsid w:val="00430495"/>
    <w:rsid w:val="00430CEC"/>
    <w:rsid w:val="0043189C"/>
    <w:rsid w:val="00431CB1"/>
    <w:rsid w:val="00431DB5"/>
    <w:rsid w:val="0043270B"/>
    <w:rsid w:val="00432780"/>
    <w:rsid w:val="00432D29"/>
    <w:rsid w:val="00432F8F"/>
    <w:rsid w:val="00432F9E"/>
    <w:rsid w:val="00433106"/>
    <w:rsid w:val="00433405"/>
    <w:rsid w:val="0043384A"/>
    <w:rsid w:val="00433BFF"/>
    <w:rsid w:val="00434754"/>
    <w:rsid w:val="0043480E"/>
    <w:rsid w:val="00434D46"/>
    <w:rsid w:val="00434EB7"/>
    <w:rsid w:val="00435248"/>
    <w:rsid w:val="0043542F"/>
    <w:rsid w:val="004355EB"/>
    <w:rsid w:val="00435602"/>
    <w:rsid w:val="004356FA"/>
    <w:rsid w:val="00435CCF"/>
    <w:rsid w:val="004368D9"/>
    <w:rsid w:val="00436A3B"/>
    <w:rsid w:val="004371AB"/>
    <w:rsid w:val="00437694"/>
    <w:rsid w:val="004402A7"/>
    <w:rsid w:val="0044035D"/>
    <w:rsid w:val="00440EA5"/>
    <w:rsid w:val="0044142F"/>
    <w:rsid w:val="00442824"/>
    <w:rsid w:val="00442FFB"/>
    <w:rsid w:val="004430FD"/>
    <w:rsid w:val="00443DC8"/>
    <w:rsid w:val="004442A7"/>
    <w:rsid w:val="00444901"/>
    <w:rsid w:val="00444934"/>
    <w:rsid w:val="00444F5E"/>
    <w:rsid w:val="00445071"/>
    <w:rsid w:val="00445513"/>
    <w:rsid w:val="00445907"/>
    <w:rsid w:val="00445CFF"/>
    <w:rsid w:val="004462AF"/>
    <w:rsid w:val="004462F3"/>
    <w:rsid w:val="0044662A"/>
    <w:rsid w:val="00446A95"/>
    <w:rsid w:val="00446B2F"/>
    <w:rsid w:val="00446CFA"/>
    <w:rsid w:val="00450778"/>
    <w:rsid w:val="00450D3B"/>
    <w:rsid w:val="004518D5"/>
    <w:rsid w:val="004519D2"/>
    <w:rsid w:val="00451B06"/>
    <w:rsid w:val="00451BEB"/>
    <w:rsid w:val="0045205B"/>
    <w:rsid w:val="004527C0"/>
    <w:rsid w:val="00452855"/>
    <w:rsid w:val="00453871"/>
    <w:rsid w:val="00453DEF"/>
    <w:rsid w:val="004543E4"/>
    <w:rsid w:val="004548E5"/>
    <w:rsid w:val="00454F08"/>
    <w:rsid w:val="00455105"/>
    <w:rsid w:val="00456114"/>
    <w:rsid w:val="004566EF"/>
    <w:rsid w:val="00456971"/>
    <w:rsid w:val="00456A98"/>
    <w:rsid w:val="004572FF"/>
    <w:rsid w:val="0045742D"/>
    <w:rsid w:val="00457C5E"/>
    <w:rsid w:val="0046026D"/>
    <w:rsid w:val="0046027A"/>
    <w:rsid w:val="004605CC"/>
    <w:rsid w:val="0046072D"/>
    <w:rsid w:val="00460921"/>
    <w:rsid w:val="00460958"/>
    <w:rsid w:val="00460F3A"/>
    <w:rsid w:val="0046110A"/>
    <w:rsid w:val="0046111A"/>
    <w:rsid w:val="004612C8"/>
    <w:rsid w:val="004614A1"/>
    <w:rsid w:val="0046164D"/>
    <w:rsid w:val="004616E5"/>
    <w:rsid w:val="004616FF"/>
    <w:rsid w:val="0046194F"/>
    <w:rsid w:val="00461C00"/>
    <w:rsid w:val="004622A1"/>
    <w:rsid w:val="004622D0"/>
    <w:rsid w:val="00462420"/>
    <w:rsid w:val="00462B09"/>
    <w:rsid w:val="004632CE"/>
    <w:rsid w:val="00463448"/>
    <w:rsid w:val="0046434B"/>
    <w:rsid w:val="00464EE0"/>
    <w:rsid w:val="004650F2"/>
    <w:rsid w:val="00465467"/>
    <w:rsid w:val="00465573"/>
    <w:rsid w:val="00465A7D"/>
    <w:rsid w:val="00465BB0"/>
    <w:rsid w:val="00465EB3"/>
    <w:rsid w:val="00466834"/>
    <w:rsid w:val="00466912"/>
    <w:rsid w:val="00466B9D"/>
    <w:rsid w:val="00467191"/>
    <w:rsid w:val="0046740B"/>
    <w:rsid w:val="00470372"/>
    <w:rsid w:val="0047041E"/>
    <w:rsid w:val="00470750"/>
    <w:rsid w:val="004707F4"/>
    <w:rsid w:val="00470893"/>
    <w:rsid w:val="0047166D"/>
    <w:rsid w:val="00471856"/>
    <w:rsid w:val="00471DB0"/>
    <w:rsid w:val="00471FAB"/>
    <w:rsid w:val="00472ACB"/>
    <w:rsid w:val="00473ADA"/>
    <w:rsid w:val="00473F5F"/>
    <w:rsid w:val="0047410D"/>
    <w:rsid w:val="004743B8"/>
    <w:rsid w:val="00475260"/>
    <w:rsid w:val="004755D5"/>
    <w:rsid w:val="00475E50"/>
    <w:rsid w:val="00475F75"/>
    <w:rsid w:val="00475F90"/>
    <w:rsid w:val="0047686A"/>
    <w:rsid w:val="00476B52"/>
    <w:rsid w:val="00476C28"/>
    <w:rsid w:val="00476D8B"/>
    <w:rsid w:val="00476EAE"/>
    <w:rsid w:val="004774C5"/>
    <w:rsid w:val="004775ED"/>
    <w:rsid w:val="00477A56"/>
    <w:rsid w:val="00477BC8"/>
    <w:rsid w:val="00480B03"/>
    <w:rsid w:val="00481607"/>
    <w:rsid w:val="00482294"/>
    <w:rsid w:val="00482389"/>
    <w:rsid w:val="00482943"/>
    <w:rsid w:val="00482ADC"/>
    <w:rsid w:val="00483D11"/>
    <w:rsid w:val="00483D20"/>
    <w:rsid w:val="0048406D"/>
    <w:rsid w:val="00484319"/>
    <w:rsid w:val="00484933"/>
    <w:rsid w:val="00484C46"/>
    <w:rsid w:val="004854EE"/>
    <w:rsid w:val="0048598C"/>
    <w:rsid w:val="00485E8A"/>
    <w:rsid w:val="004862DE"/>
    <w:rsid w:val="00487F28"/>
    <w:rsid w:val="00490110"/>
    <w:rsid w:val="004901B8"/>
    <w:rsid w:val="00490649"/>
    <w:rsid w:val="00490652"/>
    <w:rsid w:val="0049093B"/>
    <w:rsid w:val="00490E94"/>
    <w:rsid w:val="00490EE3"/>
    <w:rsid w:val="0049143D"/>
    <w:rsid w:val="004916C3"/>
    <w:rsid w:val="004918A0"/>
    <w:rsid w:val="00491BF4"/>
    <w:rsid w:val="004924E5"/>
    <w:rsid w:val="00492619"/>
    <w:rsid w:val="0049277A"/>
    <w:rsid w:val="00492BCF"/>
    <w:rsid w:val="0049349F"/>
    <w:rsid w:val="004935A4"/>
    <w:rsid w:val="00493D08"/>
    <w:rsid w:val="004942A3"/>
    <w:rsid w:val="00494E75"/>
    <w:rsid w:val="00495071"/>
    <w:rsid w:val="004961DB"/>
    <w:rsid w:val="00496BEF"/>
    <w:rsid w:val="00497048"/>
    <w:rsid w:val="004973BE"/>
    <w:rsid w:val="004A01E1"/>
    <w:rsid w:val="004A0E00"/>
    <w:rsid w:val="004A15F7"/>
    <w:rsid w:val="004A1600"/>
    <w:rsid w:val="004A1B5B"/>
    <w:rsid w:val="004A1ECA"/>
    <w:rsid w:val="004A201F"/>
    <w:rsid w:val="004A23B8"/>
    <w:rsid w:val="004A23C0"/>
    <w:rsid w:val="004A28D4"/>
    <w:rsid w:val="004A2908"/>
    <w:rsid w:val="004A2BE1"/>
    <w:rsid w:val="004A2D90"/>
    <w:rsid w:val="004A2E44"/>
    <w:rsid w:val="004A366E"/>
    <w:rsid w:val="004A36C0"/>
    <w:rsid w:val="004A3AA3"/>
    <w:rsid w:val="004A3FBA"/>
    <w:rsid w:val="004A4900"/>
    <w:rsid w:val="004A4D38"/>
    <w:rsid w:val="004A4E7E"/>
    <w:rsid w:val="004A4E95"/>
    <w:rsid w:val="004A5270"/>
    <w:rsid w:val="004A57FC"/>
    <w:rsid w:val="004A6102"/>
    <w:rsid w:val="004A66B6"/>
    <w:rsid w:val="004A705C"/>
    <w:rsid w:val="004A7276"/>
    <w:rsid w:val="004A7EE7"/>
    <w:rsid w:val="004A7FB0"/>
    <w:rsid w:val="004B0706"/>
    <w:rsid w:val="004B0787"/>
    <w:rsid w:val="004B0D7B"/>
    <w:rsid w:val="004B1313"/>
    <w:rsid w:val="004B1628"/>
    <w:rsid w:val="004B169E"/>
    <w:rsid w:val="004B16AF"/>
    <w:rsid w:val="004B1C42"/>
    <w:rsid w:val="004B1D3A"/>
    <w:rsid w:val="004B2700"/>
    <w:rsid w:val="004B2B31"/>
    <w:rsid w:val="004B2C33"/>
    <w:rsid w:val="004B2CDB"/>
    <w:rsid w:val="004B302C"/>
    <w:rsid w:val="004B3C3F"/>
    <w:rsid w:val="004B45A2"/>
    <w:rsid w:val="004B4A0F"/>
    <w:rsid w:val="004B4F7E"/>
    <w:rsid w:val="004B50E0"/>
    <w:rsid w:val="004B55D9"/>
    <w:rsid w:val="004B55EC"/>
    <w:rsid w:val="004B6301"/>
    <w:rsid w:val="004B6FFB"/>
    <w:rsid w:val="004B77DB"/>
    <w:rsid w:val="004B795F"/>
    <w:rsid w:val="004B7BA5"/>
    <w:rsid w:val="004C0346"/>
    <w:rsid w:val="004C04FB"/>
    <w:rsid w:val="004C06AE"/>
    <w:rsid w:val="004C0B5B"/>
    <w:rsid w:val="004C0F99"/>
    <w:rsid w:val="004C130D"/>
    <w:rsid w:val="004C1624"/>
    <w:rsid w:val="004C2371"/>
    <w:rsid w:val="004C27D3"/>
    <w:rsid w:val="004C2F01"/>
    <w:rsid w:val="004C2FA9"/>
    <w:rsid w:val="004C323C"/>
    <w:rsid w:val="004C33E9"/>
    <w:rsid w:val="004C3472"/>
    <w:rsid w:val="004C34E8"/>
    <w:rsid w:val="004C3656"/>
    <w:rsid w:val="004C3C51"/>
    <w:rsid w:val="004C4344"/>
    <w:rsid w:val="004C4934"/>
    <w:rsid w:val="004C4BCE"/>
    <w:rsid w:val="004C4F33"/>
    <w:rsid w:val="004C521E"/>
    <w:rsid w:val="004C56ED"/>
    <w:rsid w:val="004C5EF0"/>
    <w:rsid w:val="004C63D6"/>
    <w:rsid w:val="004C660B"/>
    <w:rsid w:val="004C680C"/>
    <w:rsid w:val="004C730E"/>
    <w:rsid w:val="004C7739"/>
    <w:rsid w:val="004C7BDF"/>
    <w:rsid w:val="004D0E42"/>
    <w:rsid w:val="004D1A33"/>
    <w:rsid w:val="004D1D64"/>
    <w:rsid w:val="004D1ED6"/>
    <w:rsid w:val="004D20C5"/>
    <w:rsid w:val="004D2474"/>
    <w:rsid w:val="004D27C4"/>
    <w:rsid w:val="004D2E57"/>
    <w:rsid w:val="004D3251"/>
    <w:rsid w:val="004D3B49"/>
    <w:rsid w:val="004D3ECA"/>
    <w:rsid w:val="004D4227"/>
    <w:rsid w:val="004D46F6"/>
    <w:rsid w:val="004D4968"/>
    <w:rsid w:val="004D4A8A"/>
    <w:rsid w:val="004D50CC"/>
    <w:rsid w:val="004D5655"/>
    <w:rsid w:val="004D58D1"/>
    <w:rsid w:val="004D5F02"/>
    <w:rsid w:val="004D68C0"/>
    <w:rsid w:val="004D6A1A"/>
    <w:rsid w:val="004D710C"/>
    <w:rsid w:val="004D7D69"/>
    <w:rsid w:val="004E0033"/>
    <w:rsid w:val="004E03BE"/>
    <w:rsid w:val="004E04F8"/>
    <w:rsid w:val="004E0C02"/>
    <w:rsid w:val="004E0CD0"/>
    <w:rsid w:val="004E1260"/>
    <w:rsid w:val="004E1CBB"/>
    <w:rsid w:val="004E1D07"/>
    <w:rsid w:val="004E209D"/>
    <w:rsid w:val="004E21D3"/>
    <w:rsid w:val="004E2C38"/>
    <w:rsid w:val="004E2E33"/>
    <w:rsid w:val="004E2F51"/>
    <w:rsid w:val="004E3579"/>
    <w:rsid w:val="004E3892"/>
    <w:rsid w:val="004E3C64"/>
    <w:rsid w:val="004E3FD8"/>
    <w:rsid w:val="004E431F"/>
    <w:rsid w:val="004E471C"/>
    <w:rsid w:val="004E4C1A"/>
    <w:rsid w:val="004E53AE"/>
    <w:rsid w:val="004E5449"/>
    <w:rsid w:val="004E5C61"/>
    <w:rsid w:val="004E6158"/>
    <w:rsid w:val="004E6184"/>
    <w:rsid w:val="004E6C43"/>
    <w:rsid w:val="004E6CEA"/>
    <w:rsid w:val="004E76A5"/>
    <w:rsid w:val="004E7A93"/>
    <w:rsid w:val="004E7B7F"/>
    <w:rsid w:val="004E7F6B"/>
    <w:rsid w:val="004F017A"/>
    <w:rsid w:val="004F01B4"/>
    <w:rsid w:val="004F020A"/>
    <w:rsid w:val="004F08CD"/>
    <w:rsid w:val="004F0B6F"/>
    <w:rsid w:val="004F0F9F"/>
    <w:rsid w:val="004F133C"/>
    <w:rsid w:val="004F13D2"/>
    <w:rsid w:val="004F1A00"/>
    <w:rsid w:val="004F2826"/>
    <w:rsid w:val="004F2AA6"/>
    <w:rsid w:val="004F2B9C"/>
    <w:rsid w:val="004F2CCE"/>
    <w:rsid w:val="004F359A"/>
    <w:rsid w:val="004F3DD1"/>
    <w:rsid w:val="004F3F74"/>
    <w:rsid w:val="004F405B"/>
    <w:rsid w:val="004F4E53"/>
    <w:rsid w:val="004F4E79"/>
    <w:rsid w:val="004F58AB"/>
    <w:rsid w:val="004F5A64"/>
    <w:rsid w:val="004F6AFE"/>
    <w:rsid w:val="004F6F20"/>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012"/>
    <w:rsid w:val="005029A2"/>
    <w:rsid w:val="00502FCA"/>
    <w:rsid w:val="005038A7"/>
    <w:rsid w:val="00503FAD"/>
    <w:rsid w:val="00504639"/>
    <w:rsid w:val="005054EC"/>
    <w:rsid w:val="00505880"/>
    <w:rsid w:val="00505A2A"/>
    <w:rsid w:val="00505E39"/>
    <w:rsid w:val="00505E45"/>
    <w:rsid w:val="0050614B"/>
    <w:rsid w:val="00506571"/>
    <w:rsid w:val="00506A8D"/>
    <w:rsid w:val="00506C2E"/>
    <w:rsid w:val="005074C9"/>
    <w:rsid w:val="00507754"/>
    <w:rsid w:val="00507CAF"/>
    <w:rsid w:val="00510374"/>
    <w:rsid w:val="00510444"/>
    <w:rsid w:val="00511E67"/>
    <w:rsid w:val="00512614"/>
    <w:rsid w:val="00512747"/>
    <w:rsid w:val="00513022"/>
    <w:rsid w:val="005131C5"/>
    <w:rsid w:val="005131F0"/>
    <w:rsid w:val="00513F8F"/>
    <w:rsid w:val="005144A0"/>
    <w:rsid w:val="005147E7"/>
    <w:rsid w:val="005149A2"/>
    <w:rsid w:val="00514CEE"/>
    <w:rsid w:val="005150E4"/>
    <w:rsid w:val="00515577"/>
    <w:rsid w:val="00515907"/>
    <w:rsid w:val="00515E2B"/>
    <w:rsid w:val="00516908"/>
    <w:rsid w:val="00516B96"/>
    <w:rsid w:val="005172AC"/>
    <w:rsid w:val="005173A4"/>
    <w:rsid w:val="00517AC5"/>
    <w:rsid w:val="00517C87"/>
    <w:rsid w:val="0052001B"/>
    <w:rsid w:val="00520DB3"/>
    <w:rsid w:val="0052154B"/>
    <w:rsid w:val="00521B32"/>
    <w:rsid w:val="00521D65"/>
    <w:rsid w:val="005221A4"/>
    <w:rsid w:val="00522E74"/>
    <w:rsid w:val="00523366"/>
    <w:rsid w:val="00523CCA"/>
    <w:rsid w:val="00523E18"/>
    <w:rsid w:val="00523F32"/>
    <w:rsid w:val="0052422C"/>
    <w:rsid w:val="005244D5"/>
    <w:rsid w:val="0052499C"/>
    <w:rsid w:val="00524AD1"/>
    <w:rsid w:val="00524BEB"/>
    <w:rsid w:val="00524E6A"/>
    <w:rsid w:val="005251DA"/>
    <w:rsid w:val="00525407"/>
    <w:rsid w:val="00525819"/>
    <w:rsid w:val="00525F71"/>
    <w:rsid w:val="00526270"/>
    <w:rsid w:val="005266A5"/>
    <w:rsid w:val="005269C2"/>
    <w:rsid w:val="00526C8A"/>
    <w:rsid w:val="00526D25"/>
    <w:rsid w:val="00527489"/>
    <w:rsid w:val="0053002A"/>
    <w:rsid w:val="0053012B"/>
    <w:rsid w:val="00530AFD"/>
    <w:rsid w:val="00530F95"/>
    <w:rsid w:val="0053173A"/>
    <w:rsid w:val="00531824"/>
    <w:rsid w:val="00531AF4"/>
    <w:rsid w:val="00531F71"/>
    <w:rsid w:val="00532308"/>
    <w:rsid w:val="00532462"/>
    <w:rsid w:val="005325B7"/>
    <w:rsid w:val="00532B16"/>
    <w:rsid w:val="00532C9D"/>
    <w:rsid w:val="0053319A"/>
    <w:rsid w:val="00533215"/>
    <w:rsid w:val="005334E4"/>
    <w:rsid w:val="0053405D"/>
    <w:rsid w:val="005347FB"/>
    <w:rsid w:val="005349EB"/>
    <w:rsid w:val="00534AA6"/>
    <w:rsid w:val="00534C83"/>
    <w:rsid w:val="00534F1F"/>
    <w:rsid w:val="00535A27"/>
    <w:rsid w:val="00536AEE"/>
    <w:rsid w:val="0053745A"/>
    <w:rsid w:val="00537605"/>
    <w:rsid w:val="00537775"/>
    <w:rsid w:val="00537BE9"/>
    <w:rsid w:val="00537EEE"/>
    <w:rsid w:val="00540147"/>
    <w:rsid w:val="005417A0"/>
    <w:rsid w:val="00541CF4"/>
    <w:rsid w:val="00541E2B"/>
    <w:rsid w:val="005436D7"/>
    <w:rsid w:val="00543703"/>
    <w:rsid w:val="005439E0"/>
    <w:rsid w:val="00543A66"/>
    <w:rsid w:val="00543A83"/>
    <w:rsid w:val="0054556F"/>
    <w:rsid w:val="00545C3D"/>
    <w:rsid w:val="00545E6A"/>
    <w:rsid w:val="00546310"/>
    <w:rsid w:val="00546738"/>
    <w:rsid w:val="005467D6"/>
    <w:rsid w:val="00546926"/>
    <w:rsid w:val="00546942"/>
    <w:rsid w:val="00547E1F"/>
    <w:rsid w:val="0055058C"/>
    <w:rsid w:val="00550C95"/>
    <w:rsid w:val="00550D6F"/>
    <w:rsid w:val="00550E4A"/>
    <w:rsid w:val="005511B1"/>
    <w:rsid w:val="00551E52"/>
    <w:rsid w:val="00552038"/>
    <w:rsid w:val="0055233E"/>
    <w:rsid w:val="00552569"/>
    <w:rsid w:val="0055294E"/>
    <w:rsid w:val="005531B0"/>
    <w:rsid w:val="005537A3"/>
    <w:rsid w:val="005540D7"/>
    <w:rsid w:val="0055410A"/>
    <w:rsid w:val="005547CB"/>
    <w:rsid w:val="00554AF9"/>
    <w:rsid w:val="00554DF7"/>
    <w:rsid w:val="00555713"/>
    <w:rsid w:val="00555772"/>
    <w:rsid w:val="005558DD"/>
    <w:rsid w:val="00555AC9"/>
    <w:rsid w:val="00555D6F"/>
    <w:rsid w:val="00555F38"/>
    <w:rsid w:val="00556680"/>
    <w:rsid w:val="005567BF"/>
    <w:rsid w:val="005569D2"/>
    <w:rsid w:val="005570E7"/>
    <w:rsid w:val="0055718D"/>
    <w:rsid w:val="00557464"/>
    <w:rsid w:val="0055771C"/>
    <w:rsid w:val="00557868"/>
    <w:rsid w:val="00557CAB"/>
    <w:rsid w:val="005600D1"/>
    <w:rsid w:val="00560AC9"/>
    <w:rsid w:val="00561031"/>
    <w:rsid w:val="00561250"/>
    <w:rsid w:val="005612A0"/>
    <w:rsid w:val="0056134D"/>
    <w:rsid w:val="00561740"/>
    <w:rsid w:val="00561A95"/>
    <w:rsid w:val="00561B95"/>
    <w:rsid w:val="00561BF6"/>
    <w:rsid w:val="00561DDC"/>
    <w:rsid w:val="00561FD0"/>
    <w:rsid w:val="00562507"/>
    <w:rsid w:val="0056267F"/>
    <w:rsid w:val="00562C01"/>
    <w:rsid w:val="00562CDC"/>
    <w:rsid w:val="00563161"/>
    <w:rsid w:val="00563B54"/>
    <w:rsid w:val="00563FD2"/>
    <w:rsid w:val="00564193"/>
    <w:rsid w:val="0056434D"/>
    <w:rsid w:val="00564998"/>
    <w:rsid w:val="005655DC"/>
    <w:rsid w:val="0056566F"/>
    <w:rsid w:val="00565670"/>
    <w:rsid w:val="005658F7"/>
    <w:rsid w:val="00566B4E"/>
    <w:rsid w:val="0056719E"/>
    <w:rsid w:val="00567534"/>
    <w:rsid w:val="005701C5"/>
    <w:rsid w:val="005703E3"/>
    <w:rsid w:val="0057054C"/>
    <w:rsid w:val="005708C3"/>
    <w:rsid w:val="005708C6"/>
    <w:rsid w:val="00570C83"/>
    <w:rsid w:val="00571358"/>
    <w:rsid w:val="00571382"/>
    <w:rsid w:val="00571C06"/>
    <w:rsid w:val="005722C0"/>
    <w:rsid w:val="00572583"/>
    <w:rsid w:val="00572643"/>
    <w:rsid w:val="00572F26"/>
    <w:rsid w:val="005730FF"/>
    <w:rsid w:val="00573333"/>
    <w:rsid w:val="0057343C"/>
    <w:rsid w:val="005735EE"/>
    <w:rsid w:val="0057380A"/>
    <w:rsid w:val="00573BB0"/>
    <w:rsid w:val="00573E74"/>
    <w:rsid w:val="00573F24"/>
    <w:rsid w:val="00574140"/>
    <w:rsid w:val="00574167"/>
    <w:rsid w:val="00574C45"/>
    <w:rsid w:val="005753DB"/>
    <w:rsid w:val="00576A37"/>
    <w:rsid w:val="00576A5B"/>
    <w:rsid w:val="00576E7E"/>
    <w:rsid w:val="00577368"/>
    <w:rsid w:val="005777AC"/>
    <w:rsid w:val="00577A6C"/>
    <w:rsid w:val="00577C6A"/>
    <w:rsid w:val="00577C8B"/>
    <w:rsid w:val="00580D2A"/>
    <w:rsid w:val="005815D2"/>
    <w:rsid w:val="005818D4"/>
    <w:rsid w:val="005819D7"/>
    <w:rsid w:val="00581B38"/>
    <w:rsid w:val="00581E8C"/>
    <w:rsid w:val="00581F40"/>
    <w:rsid w:val="00582183"/>
    <w:rsid w:val="005829CC"/>
    <w:rsid w:val="00582E3D"/>
    <w:rsid w:val="00582E58"/>
    <w:rsid w:val="00583147"/>
    <w:rsid w:val="0058340A"/>
    <w:rsid w:val="00583610"/>
    <w:rsid w:val="005836D0"/>
    <w:rsid w:val="00583E78"/>
    <w:rsid w:val="005840DC"/>
    <w:rsid w:val="00584496"/>
    <w:rsid w:val="00585C3A"/>
    <w:rsid w:val="0058628A"/>
    <w:rsid w:val="00587117"/>
    <w:rsid w:val="0058759B"/>
    <w:rsid w:val="0058764D"/>
    <w:rsid w:val="005905AD"/>
    <w:rsid w:val="00590BF6"/>
    <w:rsid w:val="00590DDB"/>
    <w:rsid w:val="0059172F"/>
    <w:rsid w:val="00591B9C"/>
    <w:rsid w:val="00591C9E"/>
    <w:rsid w:val="00591DD1"/>
    <w:rsid w:val="00592160"/>
    <w:rsid w:val="0059220D"/>
    <w:rsid w:val="005923C9"/>
    <w:rsid w:val="00592532"/>
    <w:rsid w:val="0059284F"/>
    <w:rsid w:val="00593592"/>
    <w:rsid w:val="00594131"/>
    <w:rsid w:val="0059414F"/>
    <w:rsid w:val="005943C6"/>
    <w:rsid w:val="00594459"/>
    <w:rsid w:val="00595777"/>
    <w:rsid w:val="00595E99"/>
    <w:rsid w:val="00596308"/>
    <w:rsid w:val="00596402"/>
    <w:rsid w:val="005968C4"/>
    <w:rsid w:val="0059715B"/>
    <w:rsid w:val="00597605"/>
    <w:rsid w:val="00597A36"/>
    <w:rsid w:val="005A05C6"/>
    <w:rsid w:val="005A0753"/>
    <w:rsid w:val="005A0B5C"/>
    <w:rsid w:val="005A0CB6"/>
    <w:rsid w:val="005A2229"/>
    <w:rsid w:val="005A2265"/>
    <w:rsid w:val="005A320D"/>
    <w:rsid w:val="005A36E3"/>
    <w:rsid w:val="005A3A18"/>
    <w:rsid w:val="005A3A31"/>
    <w:rsid w:val="005A438D"/>
    <w:rsid w:val="005A4ED3"/>
    <w:rsid w:val="005A588D"/>
    <w:rsid w:val="005A59CF"/>
    <w:rsid w:val="005A6026"/>
    <w:rsid w:val="005A619D"/>
    <w:rsid w:val="005A6A3A"/>
    <w:rsid w:val="005A6B50"/>
    <w:rsid w:val="005A7F72"/>
    <w:rsid w:val="005B0274"/>
    <w:rsid w:val="005B0433"/>
    <w:rsid w:val="005B18C5"/>
    <w:rsid w:val="005B1BF7"/>
    <w:rsid w:val="005B1D21"/>
    <w:rsid w:val="005B2EB8"/>
    <w:rsid w:val="005B34E5"/>
    <w:rsid w:val="005B355C"/>
    <w:rsid w:val="005B3C7C"/>
    <w:rsid w:val="005B4911"/>
    <w:rsid w:val="005B4C5C"/>
    <w:rsid w:val="005B4E83"/>
    <w:rsid w:val="005B5425"/>
    <w:rsid w:val="005B54FE"/>
    <w:rsid w:val="005B5820"/>
    <w:rsid w:val="005B5A55"/>
    <w:rsid w:val="005B6FAE"/>
    <w:rsid w:val="005B703E"/>
    <w:rsid w:val="005B705F"/>
    <w:rsid w:val="005B7824"/>
    <w:rsid w:val="005B7A8F"/>
    <w:rsid w:val="005C0625"/>
    <w:rsid w:val="005C0904"/>
    <w:rsid w:val="005C09BF"/>
    <w:rsid w:val="005C0D61"/>
    <w:rsid w:val="005C0DDE"/>
    <w:rsid w:val="005C1225"/>
    <w:rsid w:val="005C126E"/>
    <w:rsid w:val="005C130E"/>
    <w:rsid w:val="005C132F"/>
    <w:rsid w:val="005C1752"/>
    <w:rsid w:val="005C2144"/>
    <w:rsid w:val="005C30A7"/>
    <w:rsid w:val="005C322F"/>
    <w:rsid w:val="005C376D"/>
    <w:rsid w:val="005C4B4D"/>
    <w:rsid w:val="005C5379"/>
    <w:rsid w:val="005C5849"/>
    <w:rsid w:val="005C76C4"/>
    <w:rsid w:val="005C7A54"/>
    <w:rsid w:val="005C7CAD"/>
    <w:rsid w:val="005C7EF8"/>
    <w:rsid w:val="005D004D"/>
    <w:rsid w:val="005D00ED"/>
    <w:rsid w:val="005D02FA"/>
    <w:rsid w:val="005D047B"/>
    <w:rsid w:val="005D0790"/>
    <w:rsid w:val="005D09F1"/>
    <w:rsid w:val="005D1F57"/>
    <w:rsid w:val="005D20FC"/>
    <w:rsid w:val="005D24A2"/>
    <w:rsid w:val="005D2697"/>
    <w:rsid w:val="005D2A49"/>
    <w:rsid w:val="005D2EE8"/>
    <w:rsid w:val="005D3AB3"/>
    <w:rsid w:val="005D3FB7"/>
    <w:rsid w:val="005D57C5"/>
    <w:rsid w:val="005D5E46"/>
    <w:rsid w:val="005D609E"/>
    <w:rsid w:val="005D61B7"/>
    <w:rsid w:val="005D6253"/>
    <w:rsid w:val="005D64A5"/>
    <w:rsid w:val="005D68FF"/>
    <w:rsid w:val="005D6929"/>
    <w:rsid w:val="005D6B30"/>
    <w:rsid w:val="005D6E1C"/>
    <w:rsid w:val="005D7E04"/>
    <w:rsid w:val="005E0082"/>
    <w:rsid w:val="005E07DE"/>
    <w:rsid w:val="005E0888"/>
    <w:rsid w:val="005E1393"/>
    <w:rsid w:val="005E1CC6"/>
    <w:rsid w:val="005E35FD"/>
    <w:rsid w:val="005E383F"/>
    <w:rsid w:val="005E48F7"/>
    <w:rsid w:val="005E493D"/>
    <w:rsid w:val="005E4C59"/>
    <w:rsid w:val="005E5563"/>
    <w:rsid w:val="005E556F"/>
    <w:rsid w:val="005E605E"/>
    <w:rsid w:val="005E66F1"/>
    <w:rsid w:val="005E6AFB"/>
    <w:rsid w:val="005E7467"/>
    <w:rsid w:val="005E7698"/>
    <w:rsid w:val="005F0B4C"/>
    <w:rsid w:val="005F0B53"/>
    <w:rsid w:val="005F0C46"/>
    <w:rsid w:val="005F0E3A"/>
    <w:rsid w:val="005F1D30"/>
    <w:rsid w:val="005F1FE4"/>
    <w:rsid w:val="005F20A6"/>
    <w:rsid w:val="005F26BA"/>
    <w:rsid w:val="005F2E12"/>
    <w:rsid w:val="005F32A2"/>
    <w:rsid w:val="005F369B"/>
    <w:rsid w:val="005F38F8"/>
    <w:rsid w:val="005F3CA9"/>
    <w:rsid w:val="005F3F7F"/>
    <w:rsid w:val="005F40E5"/>
    <w:rsid w:val="005F436B"/>
    <w:rsid w:val="005F46D9"/>
    <w:rsid w:val="005F4950"/>
    <w:rsid w:val="005F558C"/>
    <w:rsid w:val="005F660A"/>
    <w:rsid w:val="005F6697"/>
    <w:rsid w:val="005F6F9C"/>
    <w:rsid w:val="005F6FFC"/>
    <w:rsid w:val="005F7C07"/>
    <w:rsid w:val="006000BB"/>
    <w:rsid w:val="00600401"/>
    <w:rsid w:val="006004DE"/>
    <w:rsid w:val="00600E8C"/>
    <w:rsid w:val="00601072"/>
    <w:rsid w:val="0060144E"/>
    <w:rsid w:val="00601C0A"/>
    <w:rsid w:val="00601EDA"/>
    <w:rsid w:val="00601FCD"/>
    <w:rsid w:val="00602354"/>
    <w:rsid w:val="0060254B"/>
    <w:rsid w:val="0060268D"/>
    <w:rsid w:val="00602C8D"/>
    <w:rsid w:val="006032B7"/>
    <w:rsid w:val="006039C5"/>
    <w:rsid w:val="00603B1B"/>
    <w:rsid w:val="006043D7"/>
    <w:rsid w:val="0060445B"/>
    <w:rsid w:val="00604594"/>
    <w:rsid w:val="00604708"/>
    <w:rsid w:val="00604BBE"/>
    <w:rsid w:val="00604CFF"/>
    <w:rsid w:val="00605399"/>
    <w:rsid w:val="006054EE"/>
    <w:rsid w:val="0060591D"/>
    <w:rsid w:val="006059EC"/>
    <w:rsid w:val="006074B1"/>
    <w:rsid w:val="006077BA"/>
    <w:rsid w:val="00607ADE"/>
    <w:rsid w:val="00607B79"/>
    <w:rsid w:val="00607E68"/>
    <w:rsid w:val="006102C6"/>
    <w:rsid w:val="006103F0"/>
    <w:rsid w:val="006103F4"/>
    <w:rsid w:val="006113A9"/>
    <w:rsid w:val="00612204"/>
    <w:rsid w:val="00612C73"/>
    <w:rsid w:val="006134CE"/>
    <w:rsid w:val="00614064"/>
    <w:rsid w:val="006141D8"/>
    <w:rsid w:val="00614396"/>
    <w:rsid w:val="00614CB4"/>
    <w:rsid w:val="00614D1E"/>
    <w:rsid w:val="00614E02"/>
    <w:rsid w:val="0061524B"/>
    <w:rsid w:val="0061565F"/>
    <w:rsid w:val="00615BDB"/>
    <w:rsid w:val="00615F6E"/>
    <w:rsid w:val="00616172"/>
    <w:rsid w:val="0061626B"/>
    <w:rsid w:val="00616885"/>
    <w:rsid w:val="0061717F"/>
    <w:rsid w:val="006175CF"/>
    <w:rsid w:val="00617AC9"/>
    <w:rsid w:val="006201A2"/>
    <w:rsid w:val="00620254"/>
    <w:rsid w:val="00620686"/>
    <w:rsid w:val="006209E8"/>
    <w:rsid w:val="00621B6A"/>
    <w:rsid w:val="00621C0B"/>
    <w:rsid w:val="00621C72"/>
    <w:rsid w:val="00621CAD"/>
    <w:rsid w:val="00621CFA"/>
    <w:rsid w:val="00621F6D"/>
    <w:rsid w:val="00622626"/>
    <w:rsid w:val="00623427"/>
    <w:rsid w:val="00624C6E"/>
    <w:rsid w:val="00624FB3"/>
    <w:rsid w:val="0062508A"/>
    <w:rsid w:val="006257AB"/>
    <w:rsid w:val="00625B24"/>
    <w:rsid w:val="00625E2D"/>
    <w:rsid w:val="00625F75"/>
    <w:rsid w:val="00626350"/>
    <w:rsid w:val="0062657C"/>
    <w:rsid w:val="00626C25"/>
    <w:rsid w:val="00626E64"/>
    <w:rsid w:val="00627699"/>
    <w:rsid w:val="00627939"/>
    <w:rsid w:val="00627BA3"/>
    <w:rsid w:val="00627C39"/>
    <w:rsid w:val="00627E44"/>
    <w:rsid w:val="006300D7"/>
    <w:rsid w:val="00631007"/>
    <w:rsid w:val="00631826"/>
    <w:rsid w:val="006326BC"/>
    <w:rsid w:val="00632927"/>
    <w:rsid w:val="00632A0E"/>
    <w:rsid w:val="00632A4C"/>
    <w:rsid w:val="00633951"/>
    <w:rsid w:val="00633965"/>
    <w:rsid w:val="00633B5E"/>
    <w:rsid w:val="00633C0A"/>
    <w:rsid w:val="0063405E"/>
    <w:rsid w:val="006341AD"/>
    <w:rsid w:val="006347F5"/>
    <w:rsid w:val="0063484B"/>
    <w:rsid w:val="00635EDC"/>
    <w:rsid w:val="00635F56"/>
    <w:rsid w:val="00636094"/>
    <w:rsid w:val="00636A76"/>
    <w:rsid w:val="00636C4E"/>
    <w:rsid w:val="006371D4"/>
    <w:rsid w:val="006373C7"/>
    <w:rsid w:val="00637E00"/>
    <w:rsid w:val="006401C6"/>
    <w:rsid w:val="00640207"/>
    <w:rsid w:val="00640222"/>
    <w:rsid w:val="006404FA"/>
    <w:rsid w:val="006409F3"/>
    <w:rsid w:val="00641061"/>
    <w:rsid w:val="00641549"/>
    <w:rsid w:val="006419ED"/>
    <w:rsid w:val="00641D1C"/>
    <w:rsid w:val="00642C83"/>
    <w:rsid w:val="00642D10"/>
    <w:rsid w:val="00643769"/>
    <w:rsid w:val="00644200"/>
    <w:rsid w:val="0064428B"/>
    <w:rsid w:val="00644511"/>
    <w:rsid w:val="0064486C"/>
    <w:rsid w:val="00644E60"/>
    <w:rsid w:val="00647629"/>
    <w:rsid w:val="00647C4A"/>
    <w:rsid w:val="00647CB3"/>
    <w:rsid w:val="00650150"/>
    <w:rsid w:val="0065077A"/>
    <w:rsid w:val="00650854"/>
    <w:rsid w:val="006508BC"/>
    <w:rsid w:val="00650D1E"/>
    <w:rsid w:val="00650EB8"/>
    <w:rsid w:val="00650F7C"/>
    <w:rsid w:val="00650FBE"/>
    <w:rsid w:val="006513D5"/>
    <w:rsid w:val="006518B1"/>
    <w:rsid w:val="00651AD3"/>
    <w:rsid w:val="00651FA0"/>
    <w:rsid w:val="00653273"/>
    <w:rsid w:val="006544F6"/>
    <w:rsid w:val="00655070"/>
    <w:rsid w:val="00655223"/>
    <w:rsid w:val="00655780"/>
    <w:rsid w:val="0065594D"/>
    <w:rsid w:val="00656162"/>
    <w:rsid w:val="006561FF"/>
    <w:rsid w:val="00656D6F"/>
    <w:rsid w:val="00657005"/>
    <w:rsid w:val="006576FC"/>
    <w:rsid w:val="006578D9"/>
    <w:rsid w:val="00657F67"/>
    <w:rsid w:val="006605DC"/>
    <w:rsid w:val="00661636"/>
    <w:rsid w:val="00661CC2"/>
    <w:rsid w:val="0066206B"/>
    <w:rsid w:val="00662166"/>
    <w:rsid w:val="006621DC"/>
    <w:rsid w:val="00662FA2"/>
    <w:rsid w:val="0066301A"/>
    <w:rsid w:val="006635DC"/>
    <w:rsid w:val="00663670"/>
    <w:rsid w:val="00663908"/>
    <w:rsid w:val="006643AD"/>
    <w:rsid w:val="006646F4"/>
    <w:rsid w:val="00664DE3"/>
    <w:rsid w:val="00665229"/>
    <w:rsid w:val="00665316"/>
    <w:rsid w:val="006654E8"/>
    <w:rsid w:val="0066568F"/>
    <w:rsid w:val="00665CCE"/>
    <w:rsid w:val="0066634E"/>
    <w:rsid w:val="00666916"/>
    <w:rsid w:val="00666C5D"/>
    <w:rsid w:val="00666D15"/>
    <w:rsid w:val="006672FC"/>
    <w:rsid w:val="00667A27"/>
    <w:rsid w:val="00667C3B"/>
    <w:rsid w:val="00670327"/>
    <w:rsid w:val="006704BF"/>
    <w:rsid w:val="00670AD6"/>
    <w:rsid w:val="00670ECD"/>
    <w:rsid w:val="006716E4"/>
    <w:rsid w:val="00671CED"/>
    <w:rsid w:val="00672966"/>
    <w:rsid w:val="00672D95"/>
    <w:rsid w:val="00673035"/>
    <w:rsid w:val="006735BC"/>
    <w:rsid w:val="00673BDE"/>
    <w:rsid w:val="00673EB7"/>
    <w:rsid w:val="00673FBF"/>
    <w:rsid w:val="00674460"/>
    <w:rsid w:val="006752CD"/>
    <w:rsid w:val="00675652"/>
    <w:rsid w:val="00675A08"/>
    <w:rsid w:val="00675D8A"/>
    <w:rsid w:val="006767B8"/>
    <w:rsid w:val="00676BC5"/>
    <w:rsid w:val="00677725"/>
    <w:rsid w:val="00680000"/>
    <w:rsid w:val="0068013A"/>
    <w:rsid w:val="0068053D"/>
    <w:rsid w:val="006808F2"/>
    <w:rsid w:val="00680A97"/>
    <w:rsid w:val="00680F30"/>
    <w:rsid w:val="00680F81"/>
    <w:rsid w:val="0068102D"/>
    <w:rsid w:val="00681843"/>
    <w:rsid w:val="0068226B"/>
    <w:rsid w:val="006824C7"/>
    <w:rsid w:val="0068253B"/>
    <w:rsid w:val="00682ED3"/>
    <w:rsid w:val="0068301A"/>
    <w:rsid w:val="00683B54"/>
    <w:rsid w:val="00683C16"/>
    <w:rsid w:val="00683D4B"/>
    <w:rsid w:val="00683D7F"/>
    <w:rsid w:val="00684258"/>
    <w:rsid w:val="00684A8F"/>
    <w:rsid w:val="00685725"/>
    <w:rsid w:val="00685D2A"/>
    <w:rsid w:val="00685D3B"/>
    <w:rsid w:val="00686184"/>
    <w:rsid w:val="0068623E"/>
    <w:rsid w:val="00686366"/>
    <w:rsid w:val="0068653A"/>
    <w:rsid w:val="00686FA5"/>
    <w:rsid w:val="0068721F"/>
    <w:rsid w:val="006901D6"/>
    <w:rsid w:val="00690397"/>
    <w:rsid w:val="006907FF"/>
    <w:rsid w:val="00690D12"/>
    <w:rsid w:val="00690F0E"/>
    <w:rsid w:val="0069107A"/>
    <w:rsid w:val="006919C5"/>
    <w:rsid w:val="00692394"/>
    <w:rsid w:val="00692799"/>
    <w:rsid w:val="006927F0"/>
    <w:rsid w:val="00692A0D"/>
    <w:rsid w:val="00692E11"/>
    <w:rsid w:val="00693077"/>
    <w:rsid w:val="00693295"/>
    <w:rsid w:val="006937D9"/>
    <w:rsid w:val="0069409F"/>
    <w:rsid w:val="006940C3"/>
    <w:rsid w:val="0069447C"/>
    <w:rsid w:val="006949AD"/>
    <w:rsid w:val="006955C2"/>
    <w:rsid w:val="00696244"/>
    <w:rsid w:val="00696363"/>
    <w:rsid w:val="006966CF"/>
    <w:rsid w:val="006969D6"/>
    <w:rsid w:val="00696ECA"/>
    <w:rsid w:val="00697167"/>
    <w:rsid w:val="0069755C"/>
    <w:rsid w:val="006979DC"/>
    <w:rsid w:val="00697C2C"/>
    <w:rsid w:val="00697D60"/>
    <w:rsid w:val="006A05EF"/>
    <w:rsid w:val="006A0942"/>
    <w:rsid w:val="006A164C"/>
    <w:rsid w:val="006A16DF"/>
    <w:rsid w:val="006A18DD"/>
    <w:rsid w:val="006A19BB"/>
    <w:rsid w:val="006A1AEE"/>
    <w:rsid w:val="006A219D"/>
    <w:rsid w:val="006A21CB"/>
    <w:rsid w:val="006A2347"/>
    <w:rsid w:val="006A24B3"/>
    <w:rsid w:val="006A2D0E"/>
    <w:rsid w:val="006A2E66"/>
    <w:rsid w:val="006A3227"/>
    <w:rsid w:val="006A3396"/>
    <w:rsid w:val="006A3F94"/>
    <w:rsid w:val="006A4113"/>
    <w:rsid w:val="006A49B5"/>
    <w:rsid w:val="006A5330"/>
    <w:rsid w:val="006A5A45"/>
    <w:rsid w:val="006A5CA3"/>
    <w:rsid w:val="006A5E26"/>
    <w:rsid w:val="006A6B69"/>
    <w:rsid w:val="006A7574"/>
    <w:rsid w:val="006A7925"/>
    <w:rsid w:val="006B0489"/>
    <w:rsid w:val="006B0AAF"/>
    <w:rsid w:val="006B163E"/>
    <w:rsid w:val="006B166D"/>
    <w:rsid w:val="006B19B2"/>
    <w:rsid w:val="006B1DA2"/>
    <w:rsid w:val="006B1F5F"/>
    <w:rsid w:val="006B21E9"/>
    <w:rsid w:val="006B242D"/>
    <w:rsid w:val="006B2476"/>
    <w:rsid w:val="006B2FAA"/>
    <w:rsid w:val="006B393F"/>
    <w:rsid w:val="006B3E55"/>
    <w:rsid w:val="006B6AD0"/>
    <w:rsid w:val="006B6BA3"/>
    <w:rsid w:val="006B6C95"/>
    <w:rsid w:val="006B725C"/>
    <w:rsid w:val="006B7864"/>
    <w:rsid w:val="006C014B"/>
    <w:rsid w:val="006C03B2"/>
    <w:rsid w:val="006C09DD"/>
    <w:rsid w:val="006C0B56"/>
    <w:rsid w:val="006C0BB0"/>
    <w:rsid w:val="006C1338"/>
    <w:rsid w:val="006C13AA"/>
    <w:rsid w:val="006C1B3F"/>
    <w:rsid w:val="006C3303"/>
    <w:rsid w:val="006C375B"/>
    <w:rsid w:val="006C3938"/>
    <w:rsid w:val="006C3E91"/>
    <w:rsid w:val="006C44D3"/>
    <w:rsid w:val="006C45C1"/>
    <w:rsid w:val="006C479F"/>
    <w:rsid w:val="006C4B11"/>
    <w:rsid w:val="006C4D69"/>
    <w:rsid w:val="006C50C3"/>
    <w:rsid w:val="006C566C"/>
    <w:rsid w:val="006C57EC"/>
    <w:rsid w:val="006C5C20"/>
    <w:rsid w:val="006C5FF1"/>
    <w:rsid w:val="006C6287"/>
    <w:rsid w:val="006C677C"/>
    <w:rsid w:val="006C6E92"/>
    <w:rsid w:val="006C7029"/>
    <w:rsid w:val="006C7202"/>
    <w:rsid w:val="006C75C9"/>
    <w:rsid w:val="006D0785"/>
    <w:rsid w:val="006D170F"/>
    <w:rsid w:val="006D1F1A"/>
    <w:rsid w:val="006D20AD"/>
    <w:rsid w:val="006D20C4"/>
    <w:rsid w:val="006D21FF"/>
    <w:rsid w:val="006D2EAF"/>
    <w:rsid w:val="006D31AF"/>
    <w:rsid w:val="006D48F2"/>
    <w:rsid w:val="006D492A"/>
    <w:rsid w:val="006D493C"/>
    <w:rsid w:val="006D59BF"/>
    <w:rsid w:val="006D5EC2"/>
    <w:rsid w:val="006D5FEF"/>
    <w:rsid w:val="006D6650"/>
    <w:rsid w:val="006D6885"/>
    <w:rsid w:val="006D6B5C"/>
    <w:rsid w:val="006D71A5"/>
    <w:rsid w:val="006D7598"/>
    <w:rsid w:val="006D7B93"/>
    <w:rsid w:val="006D7DAD"/>
    <w:rsid w:val="006E0B16"/>
    <w:rsid w:val="006E176F"/>
    <w:rsid w:val="006E1C21"/>
    <w:rsid w:val="006E22CC"/>
    <w:rsid w:val="006E33CA"/>
    <w:rsid w:val="006E3593"/>
    <w:rsid w:val="006E3D03"/>
    <w:rsid w:val="006E3D3A"/>
    <w:rsid w:val="006E4073"/>
    <w:rsid w:val="006E40F6"/>
    <w:rsid w:val="006E465D"/>
    <w:rsid w:val="006E512D"/>
    <w:rsid w:val="006E518B"/>
    <w:rsid w:val="006E554E"/>
    <w:rsid w:val="006E5733"/>
    <w:rsid w:val="006E61EE"/>
    <w:rsid w:val="006E6921"/>
    <w:rsid w:val="006E6965"/>
    <w:rsid w:val="006E6F03"/>
    <w:rsid w:val="006E71A8"/>
    <w:rsid w:val="006E7496"/>
    <w:rsid w:val="006E7710"/>
    <w:rsid w:val="006E7969"/>
    <w:rsid w:val="006E7E49"/>
    <w:rsid w:val="006E7F71"/>
    <w:rsid w:val="006F05C2"/>
    <w:rsid w:val="006F090B"/>
    <w:rsid w:val="006F0C12"/>
    <w:rsid w:val="006F0EB1"/>
    <w:rsid w:val="006F1D86"/>
    <w:rsid w:val="006F291E"/>
    <w:rsid w:val="006F2C47"/>
    <w:rsid w:val="006F2D60"/>
    <w:rsid w:val="006F3052"/>
    <w:rsid w:val="006F314D"/>
    <w:rsid w:val="006F3B01"/>
    <w:rsid w:val="006F4189"/>
    <w:rsid w:val="006F425B"/>
    <w:rsid w:val="006F4486"/>
    <w:rsid w:val="006F44BC"/>
    <w:rsid w:val="006F4D96"/>
    <w:rsid w:val="006F4E2F"/>
    <w:rsid w:val="006F557B"/>
    <w:rsid w:val="006F5A76"/>
    <w:rsid w:val="006F5B41"/>
    <w:rsid w:val="006F659E"/>
    <w:rsid w:val="006F6689"/>
    <w:rsid w:val="006F6740"/>
    <w:rsid w:val="006F72FF"/>
    <w:rsid w:val="006F746D"/>
    <w:rsid w:val="006F7A92"/>
    <w:rsid w:val="006F7E42"/>
    <w:rsid w:val="006F7F9A"/>
    <w:rsid w:val="00700042"/>
    <w:rsid w:val="0070023A"/>
    <w:rsid w:val="00700D14"/>
    <w:rsid w:val="0070133C"/>
    <w:rsid w:val="007017C0"/>
    <w:rsid w:val="007017EA"/>
    <w:rsid w:val="0070181F"/>
    <w:rsid w:val="0070193E"/>
    <w:rsid w:val="00701B27"/>
    <w:rsid w:val="007020FF"/>
    <w:rsid w:val="00702DA6"/>
    <w:rsid w:val="007030A6"/>
    <w:rsid w:val="007036E5"/>
    <w:rsid w:val="00703A71"/>
    <w:rsid w:val="00703F35"/>
    <w:rsid w:val="007047A7"/>
    <w:rsid w:val="0070719B"/>
    <w:rsid w:val="0070743B"/>
    <w:rsid w:val="00707A0C"/>
    <w:rsid w:val="007101EE"/>
    <w:rsid w:val="00710994"/>
    <w:rsid w:val="007109CD"/>
    <w:rsid w:val="00710A3E"/>
    <w:rsid w:val="00710B39"/>
    <w:rsid w:val="00710CDE"/>
    <w:rsid w:val="00710D33"/>
    <w:rsid w:val="00711760"/>
    <w:rsid w:val="0071196B"/>
    <w:rsid w:val="00711A0F"/>
    <w:rsid w:val="00711AE4"/>
    <w:rsid w:val="00711D10"/>
    <w:rsid w:val="00711D73"/>
    <w:rsid w:val="00712A0F"/>
    <w:rsid w:val="00712FDB"/>
    <w:rsid w:val="0071374D"/>
    <w:rsid w:val="00713AFA"/>
    <w:rsid w:val="00713B90"/>
    <w:rsid w:val="00714312"/>
    <w:rsid w:val="00714CBD"/>
    <w:rsid w:val="00714D6A"/>
    <w:rsid w:val="00715644"/>
    <w:rsid w:val="00715CE7"/>
    <w:rsid w:val="00715F49"/>
    <w:rsid w:val="007163BF"/>
    <w:rsid w:val="0071649C"/>
    <w:rsid w:val="00716918"/>
    <w:rsid w:val="00716FC0"/>
    <w:rsid w:val="00717168"/>
    <w:rsid w:val="00717267"/>
    <w:rsid w:val="007178EE"/>
    <w:rsid w:val="00720670"/>
    <w:rsid w:val="00720759"/>
    <w:rsid w:val="00720BD0"/>
    <w:rsid w:val="00720DC0"/>
    <w:rsid w:val="007215A9"/>
    <w:rsid w:val="0072190B"/>
    <w:rsid w:val="00721E1D"/>
    <w:rsid w:val="00722B72"/>
    <w:rsid w:val="00724426"/>
    <w:rsid w:val="007248BC"/>
    <w:rsid w:val="00724B5B"/>
    <w:rsid w:val="00725068"/>
    <w:rsid w:val="0072560E"/>
    <w:rsid w:val="00725BE5"/>
    <w:rsid w:val="00725CB6"/>
    <w:rsid w:val="00726281"/>
    <w:rsid w:val="0072665F"/>
    <w:rsid w:val="007268BA"/>
    <w:rsid w:val="00727781"/>
    <w:rsid w:val="00727E9F"/>
    <w:rsid w:val="00730EB2"/>
    <w:rsid w:val="0073128B"/>
    <w:rsid w:val="00731523"/>
    <w:rsid w:val="0073171A"/>
    <w:rsid w:val="00732082"/>
    <w:rsid w:val="0073281A"/>
    <w:rsid w:val="00733858"/>
    <w:rsid w:val="00733A80"/>
    <w:rsid w:val="0073423B"/>
    <w:rsid w:val="007344DE"/>
    <w:rsid w:val="00734873"/>
    <w:rsid w:val="0073497A"/>
    <w:rsid w:val="00734D3B"/>
    <w:rsid w:val="00735965"/>
    <w:rsid w:val="00735E12"/>
    <w:rsid w:val="00735E32"/>
    <w:rsid w:val="00735E72"/>
    <w:rsid w:val="00736066"/>
    <w:rsid w:val="0073637C"/>
    <w:rsid w:val="00736D7B"/>
    <w:rsid w:val="007377ED"/>
    <w:rsid w:val="007379C8"/>
    <w:rsid w:val="00737A53"/>
    <w:rsid w:val="00737C42"/>
    <w:rsid w:val="00740388"/>
    <w:rsid w:val="0074059F"/>
    <w:rsid w:val="007406C0"/>
    <w:rsid w:val="00740AC1"/>
    <w:rsid w:val="0074108B"/>
    <w:rsid w:val="007420C9"/>
    <w:rsid w:val="00742695"/>
    <w:rsid w:val="00742A51"/>
    <w:rsid w:val="00742D13"/>
    <w:rsid w:val="00743024"/>
    <w:rsid w:val="00743429"/>
    <w:rsid w:val="00743867"/>
    <w:rsid w:val="0074399C"/>
    <w:rsid w:val="00744055"/>
    <w:rsid w:val="007451C3"/>
    <w:rsid w:val="0074576E"/>
    <w:rsid w:val="00745810"/>
    <w:rsid w:val="007459E4"/>
    <w:rsid w:val="00745EBB"/>
    <w:rsid w:val="00746167"/>
    <w:rsid w:val="00746199"/>
    <w:rsid w:val="00747446"/>
    <w:rsid w:val="00747BD8"/>
    <w:rsid w:val="00747EB8"/>
    <w:rsid w:val="00747F05"/>
    <w:rsid w:val="0075038A"/>
    <w:rsid w:val="007509F9"/>
    <w:rsid w:val="00750A00"/>
    <w:rsid w:val="00750D5D"/>
    <w:rsid w:val="00750F77"/>
    <w:rsid w:val="00751A25"/>
    <w:rsid w:val="00751F76"/>
    <w:rsid w:val="00752497"/>
    <w:rsid w:val="0075253B"/>
    <w:rsid w:val="00752FE7"/>
    <w:rsid w:val="00753F01"/>
    <w:rsid w:val="00753F29"/>
    <w:rsid w:val="00754025"/>
    <w:rsid w:val="0075412E"/>
    <w:rsid w:val="00754D64"/>
    <w:rsid w:val="00755A4D"/>
    <w:rsid w:val="00755B06"/>
    <w:rsid w:val="00755E06"/>
    <w:rsid w:val="007565E2"/>
    <w:rsid w:val="00756DE6"/>
    <w:rsid w:val="00757165"/>
    <w:rsid w:val="007572E9"/>
    <w:rsid w:val="00757A61"/>
    <w:rsid w:val="00757CD9"/>
    <w:rsid w:val="00757E8E"/>
    <w:rsid w:val="00757FE8"/>
    <w:rsid w:val="007600CF"/>
    <w:rsid w:val="00760756"/>
    <w:rsid w:val="00760D5C"/>
    <w:rsid w:val="00760D79"/>
    <w:rsid w:val="007613AF"/>
    <w:rsid w:val="007619FB"/>
    <w:rsid w:val="0076200C"/>
    <w:rsid w:val="0076246E"/>
    <w:rsid w:val="00762924"/>
    <w:rsid w:val="0076295C"/>
    <w:rsid w:val="00763055"/>
    <w:rsid w:val="007638A5"/>
    <w:rsid w:val="00764209"/>
    <w:rsid w:val="0076422E"/>
    <w:rsid w:val="00764EB8"/>
    <w:rsid w:val="00765098"/>
    <w:rsid w:val="007659DC"/>
    <w:rsid w:val="00765FDC"/>
    <w:rsid w:val="00766555"/>
    <w:rsid w:val="00766559"/>
    <w:rsid w:val="00766B0E"/>
    <w:rsid w:val="00766BFB"/>
    <w:rsid w:val="00766DD0"/>
    <w:rsid w:val="0076700F"/>
    <w:rsid w:val="0076731C"/>
    <w:rsid w:val="0076747C"/>
    <w:rsid w:val="0076784D"/>
    <w:rsid w:val="007678B6"/>
    <w:rsid w:val="00770080"/>
    <w:rsid w:val="00770CEE"/>
    <w:rsid w:val="00770E08"/>
    <w:rsid w:val="00770FA4"/>
    <w:rsid w:val="007721AD"/>
    <w:rsid w:val="00772C9A"/>
    <w:rsid w:val="00772D15"/>
    <w:rsid w:val="00772DC3"/>
    <w:rsid w:val="007733C4"/>
    <w:rsid w:val="007743A1"/>
    <w:rsid w:val="007744EF"/>
    <w:rsid w:val="00775692"/>
    <w:rsid w:val="00775999"/>
    <w:rsid w:val="00775BAA"/>
    <w:rsid w:val="00775BDC"/>
    <w:rsid w:val="00775E73"/>
    <w:rsid w:val="00775EFD"/>
    <w:rsid w:val="00775F11"/>
    <w:rsid w:val="007768F2"/>
    <w:rsid w:val="00776E9E"/>
    <w:rsid w:val="00777053"/>
    <w:rsid w:val="00777EE9"/>
    <w:rsid w:val="007801A6"/>
    <w:rsid w:val="00780980"/>
    <w:rsid w:val="007809E1"/>
    <w:rsid w:val="0078146E"/>
    <w:rsid w:val="00781644"/>
    <w:rsid w:val="0078165E"/>
    <w:rsid w:val="007816FD"/>
    <w:rsid w:val="00781B9A"/>
    <w:rsid w:val="00781DAD"/>
    <w:rsid w:val="0078243D"/>
    <w:rsid w:val="007824E2"/>
    <w:rsid w:val="00782683"/>
    <w:rsid w:val="00782D8A"/>
    <w:rsid w:val="00783247"/>
    <w:rsid w:val="007833C3"/>
    <w:rsid w:val="007837BE"/>
    <w:rsid w:val="0078380D"/>
    <w:rsid w:val="00783B42"/>
    <w:rsid w:val="007842FE"/>
    <w:rsid w:val="00784702"/>
    <w:rsid w:val="00784C31"/>
    <w:rsid w:val="00784CC9"/>
    <w:rsid w:val="00784EA1"/>
    <w:rsid w:val="00784FC7"/>
    <w:rsid w:val="00785C02"/>
    <w:rsid w:val="0078616E"/>
    <w:rsid w:val="007861D1"/>
    <w:rsid w:val="00786272"/>
    <w:rsid w:val="007864B2"/>
    <w:rsid w:val="00786620"/>
    <w:rsid w:val="007868B7"/>
    <w:rsid w:val="00786BC0"/>
    <w:rsid w:val="00786D8F"/>
    <w:rsid w:val="00787736"/>
    <w:rsid w:val="00787A55"/>
    <w:rsid w:val="00787C40"/>
    <w:rsid w:val="00787FF1"/>
    <w:rsid w:val="0079081D"/>
    <w:rsid w:val="007908D2"/>
    <w:rsid w:val="007916D2"/>
    <w:rsid w:val="00791801"/>
    <w:rsid w:val="00791ADE"/>
    <w:rsid w:val="00791BEA"/>
    <w:rsid w:val="0079235C"/>
    <w:rsid w:val="007926B7"/>
    <w:rsid w:val="00792ECC"/>
    <w:rsid w:val="00792F32"/>
    <w:rsid w:val="007932E5"/>
    <w:rsid w:val="007939C7"/>
    <w:rsid w:val="00793F70"/>
    <w:rsid w:val="0079421A"/>
    <w:rsid w:val="007947FB"/>
    <w:rsid w:val="00794F8A"/>
    <w:rsid w:val="007954AC"/>
    <w:rsid w:val="00795AA9"/>
    <w:rsid w:val="007962E1"/>
    <w:rsid w:val="00796552"/>
    <w:rsid w:val="00796FA9"/>
    <w:rsid w:val="00797DAA"/>
    <w:rsid w:val="00797FCF"/>
    <w:rsid w:val="007A0616"/>
    <w:rsid w:val="007A0DAC"/>
    <w:rsid w:val="007A0E6C"/>
    <w:rsid w:val="007A1189"/>
    <w:rsid w:val="007A1320"/>
    <w:rsid w:val="007A17FF"/>
    <w:rsid w:val="007A1B63"/>
    <w:rsid w:val="007A1C8C"/>
    <w:rsid w:val="007A1FB2"/>
    <w:rsid w:val="007A283F"/>
    <w:rsid w:val="007A2BFF"/>
    <w:rsid w:val="007A2D19"/>
    <w:rsid w:val="007A3395"/>
    <w:rsid w:val="007A3505"/>
    <w:rsid w:val="007A37B3"/>
    <w:rsid w:val="007A3BF2"/>
    <w:rsid w:val="007A4088"/>
    <w:rsid w:val="007A4AF1"/>
    <w:rsid w:val="007A5025"/>
    <w:rsid w:val="007A502E"/>
    <w:rsid w:val="007A5288"/>
    <w:rsid w:val="007A5DC1"/>
    <w:rsid w:val="007A618D"/>
    <w:rsid w:val="007A6333"/>
    <w:rsid w:val="007A6477"/>
    <w:rsid w:val="007A6909"/>
    <w:rsid w:val="007A6D56"/>
    <w:rsid w:val="007A7569"/>
    <w:rsid w:val="007A75A3"/>
    <w:rsid w:val="007B00F1"/>
    <w:rsid w:val="007B0253"/>
    <w:rsid w:val="007B0707"/>
    <w:rsid w:val="007B073B"/>
    <w:rsid w:val="007B1061"/>
    <w:rsid w:val="007B1605"/>
    <w:rsid w:val="007B170B"/>
    <w:rsid w:val="007B1F9A"/>
    <w:rsid w:val="007B2638"/>
    <w:rsid w:val="007B2BAD"/>
    <w:rsid w:val="007B3476"/>
    <w:rsid w:val="007B448A"/>
    <w:rsid w:val="007B44DC"/>
    <w:rsid w:val="007B4543"/>
    <w:rsid w:val="007B4937"/>
    <w:rsid w:val="007B4DFB"/>
    <w:rsid w:val="007B51FF"/>
    <w:rsid w:val="007B5382"/>
    <w:rsid w:val="007B5A66"/>
    <w:rsid w:val="007B630D"/>
    <w:rsid w:val="007B6D6A"/>
    <w:rsid w:val="007B7315"/>
    <w:rsid w:val="007B74C5"/>
    <w:rsid w:val="007B7F0C"/>
    <w:rsid w:val="007C0880"/>
    <w:rsid w:val="007C0BD2"/>
    <w:rsid w:val="007C0F3A"/>
    <w:rsid w:val="007C0F96"/>
    <w:rsid w:val="007C1065"/>
    <w:rsid w:val="007C1537"/>
    <w:rsid w:val="007C178E"/>
    <w:rsid w:val="007C1B94"/>
    <w:rsid w:val="007C213E"/>
    <w:rsid w:val="007C2A39"/>
    <w:rsid w:val="007C2FD8"/>
    <w:rsid w:val="007C3D88"/>
    <w:rsid w:val="007C508D"/>
    <w:rsid w:val="007C515A"/>
    <w:rsid w:val="007C52ED"/>
    <w:rsid w:val="007C56CE"/>
    <w:rsid w:val="007C5CE6"/>
    <w:rsid w:val="007C5DB6"/>
    <w:rsid w:val="007C64BC"/>
    <w:rsid w:val="007C6939"/>
    <w:rsid w:val="007C6941"/>
    <w:rsid w:val="007C6D8A"/>
    <w:rsid w:val="007C7EF3"/>
    <w:rsid w:val="007D0204"/>
    <w:rsid w:val="007D020B"/>
    <w:rsid w:val="007D0769"/>
    <w:rsid w:val="007D098C"/>
    <w:rsid w:val="007D09F7"/>
    <w:rsid w:val="007D0BD5"/>
    <w:rsid w:val="007D0F6F"/>
    <w:rsid w:val="007D0FF9"/>
    <w:rsid w:val="007D11B6"/>
    <w:rsid w:val="007D149C"/>
    <w:rsid w:val="007D190B"/>
    <w:rsid w:val="007D1B7C"/>
    <w:rsid w:val="007D214A"/>
    <w:rsid w:val="007D357E"/>
    <w:rsid w:val="007D3889"/>
    <w:rsid w:val="007D39D7"/>
    <w:rsid w:val="007D4FF2"/>
    <w:rsid w:val="007D512C"/>
    <w:rsid w:val="007D526F"/>
    <w:rsid w:val="007D6310"/>
    <w:rsid w:val="007D64B7"/>
    <w:rsid w:val="007D673F"/>
    <w:rsid w:val="007D68F4"/>
    <w:rsid w:val="007D6CE5"/>
    <w:rsid w:val="007D6EF0"/>
    <w:rsid w:val="007D7042"/>
    <w:rsid w:val="007D7059"/>
    <w:rsid w:val="007D7F79"/>
    <w:rsid w:val="007E0162"/>
    <w:rsid w:val="007E0986"/>
    <w:rsid w:val="007E0C8C"/>
    <w:rsid w:val="007E1479"/>
    <w:rsid w:val="007E1A55"/>
    <w:rsid w:val="007E1CB1"/>
    <w:rsid w:val="007E201B"/>
    <w:rsid w:val="007E2146"/>
    <w:rsid w:val="007E2367"/>
    <w:rsid w:val="007E2B64"/>
    <w:rsid w:val="007E33DF"/>
    <w:rsid w:val="007E48CD"/>
    <w:rsid w:val="007E48E4"/>
    <w:rsid w:val="007E4B8D"/>
    <w:rsid w:val="007E531F"/>
    <w:rsid w:val="007E5FFD"/>
    <w:rsid w:val="007E65B2"/>
    <w:rsid w:val="007E6735"/>
    <w:rsid w:val="007E67F4"/>
    <w:rsid w:val="007E6941"/>
    <w:rsid w:val="007E7444"/>
    <w:rsid w:val="007E783A"/>
    <w:rsid w:val="007E7896"/>
    <w:rsid w:val="007E7B2B"/>
    <w:rsid w:val="007F05E0"/>
    <w:rsid w:val="007F07F5"/>
    <w:rsid w:val="007F0B77"/>
    <w:rsid w:val="007F0DD3"/>
    <w:rsid w:val="007F18C0"/>
    <w:rsid w:val="007F1D8D"/>
    <w:rsid w:val="007F1DD2"/>
    <w:rsid w:val="007F2DBB"/>
    <w:rsid w:val="007F2ED4"/>
    <w:rsid w:val="007F3F94"/>
    <w:rsid w:val="007F3FB0"/>
    <w:rsid w:val="007F43A9"/>
    <w:rsid w:val="007F4C43"/>
    <w:rsid w:val="007F5608"/>
    <w:rsid w:val="007F5874"/>
    <w:rsid w:val="007F5D4A"/>
    <w:rsid w:val="007F6562"/>
    <w:rsid w:val="007F65F2"/>
    <w:rsid w:val="007F70D6"/>
    <w:rsid w:val="007F7864"/>
    <w:rsid w:val="007F795B"/>
    <w:rsid w:val="00800104"/>
    <w:rsid w:val="00800184"/>
    <w:rsid w:val="00800994"/>
    <w:rsid w:val="00800D5F"/>
    <w:rsid w:val="00800F36"/>
    <w:rsid w:val="008013B8"/>
    <w:rsid w:val="008014FE"/>
    <w:rsid w:val="0080179D"/>
    <w:rsid w:val="00801838"/>
    <w:rsid w:val="00802410"/>
    <w:rsid w:val="00803BD2"/>
    <w:rsid w:val="00803E2E"/>
    <w:rsid w:val="008041E1"/>
    <w:rsid w:val="008044F6"/>
    <w:rsid w:val="00804867"/>
    <w:rsid w:val="00804B2F"/>
    <w:rsid w:val="00805033"/>
    <w:rsid w:val="00805B63"/>
    <w:rsid w:val="00806979"/>
    <w:rsid w:val="0080699F"/>
    <w:rsid w:val="00806A05"/>
    <w:rsid w:val="00806D29"/>
    <w:rsid w:val="00807672"/>
    <w:rsid w:val="0080770D"/>
    <w:rsid w:val="00807D28"/>
    <w:rsid w:val="00807D5E"/>
    <w:rsid w:val="00807E1B"/>
    <w:rsid w:val="00807F66"/>
    <w:rsid w:val="0081001B"/>
    <w:rsid w:val="0081002D"/>
    <w:rsid w:val="0081012C"/>
    <w:rsid w:val="00810283"/>
    <w:rsid w:val="008102C2"/>
    <w:rsid w:val="008102C4"/>
    <w:rsid w:val="00810DE9"/>
    <w:rsid w:val="00810EAE"/>
    <w:rsid w:val="00811036"/>
    <w:rsid w:val="008123D5"/>
    <w:rsid w:val="008124FE"/>
    <w:rsid w:val="008127B0"/>
    <w:rsid w:val="00813CE0"/>
    <w:rsid w:val="0081433F"/>
    <w:rsid w:val="00814AE3"/>
    <w:rsid w:val="00814B38"/>
    <w:rsid w:val="00814B65"/>
    <w:rsid w:val="00814B83"/>
    <w:rsid w:val="00814D2B"/>
    <w:rsid w:val="00815305"/>
    <w:rsid w:val="008154B6"/>
    <w:rsid w:val="008155E8"/>
    <w:rsid w:val="00815706"/>
    <w:rsid w:val="00815A32"/>
    <w:rsid w:val="0081619A"/>
    <w:rsid w:val="0081651C"/>
    <w:rsid w:val="00816A54"/>
    <w:rsid w:val="00816D94"/>
    <w:rsid w:val="0081787C"/>
    <w:rsid w:val="00817B8F"/>
    <w:rsid w:val="00817C96"/>
    <w:rsid w:val="00817D2A"/>
    <w:rsid w:val="00817F27"/>
    <w:rsid w:val="00820A8C"/>
    <w:rsid w:val="00820DE3"/>
    <w:rsid w:val="0082172C"/>
    <w:rsid w:val="00821894"/>
    <w:rsid w:val="008228CC"/>
    <w:rsid w:val="00823335"/>
    <w:rsid w:val="008237B2"/>
    <w:rsid w:val="00823F61"/>
    <w:rsid w:val="0082449E"/>
    <w:rsid w:val="008245D0"/>
    <w:rsid w:val="008249FF"/>
    <w:rsid w:val="008251EC"/>
    <w:rsid w:val="008251F8"/>
    <w:rsid w:val="00825BED"/>
    <w:rsid w:val="00825EBE"/>
    <w:rsid w:val="00826204"/>
    <w:rsid w:val="00826D90"/>
    <w:rsid w:val="00827015"/>
    <w:rsid w:val="00827109"/>
    <w:rsid w:val="00827584"/>
    <w:rsid w:val="00827A41"/>
    <w:rsid w:val="00827AF3"/>
    <w:rsid w:val="00827B79"/>
    <w:rsid w:val="00830288"/>
    <w:rsid w:val="00830B36"/>
    <w:rsid w:val="00830B97"/>
    <w:rsid w:val="008317F2"/>
    <w:rsid w:val="00831A19"/>
    <w:rsid w:val="00832142"/>
    <w:rsid w:val="00832BD2"/>
    <w:rsid w:val="00832C18"/>
    <w:rsid w:val="00832CAF"/>
    <w:rsid w:val="008330D7"/>
    <w:rsid w:val="00833400"/>
    <w:rsid w:val="0083417A"/>
    <w:rsid w:val="00834512"/>
    <w:rsid w:val="008349E7"/>
    <w:rsid w:val="00835B82"/>
    <w:rsid w:val="00836133"/>
    <w:rsid w:val="0083657B"/>
    <w:rsid w:val="00836B5B"/>
    <w:rsid w:val="00836DE4"/>
    <w:rsid w:val="0083768C"/>
    <w:rsid w:val="008401C3"/>
    <w:rsid w:val="008404D7"/>
    <w:rsid w:val="00840634"/>
    <w:rsid w:val="00840A68"/>
    <w:rsid w:val="00840A83"/>
    <w:rsid w:val="00840D46"/>
    <w:rsid w:val="00840F12"/>
    <w:rsid w:val="00841573"/>
    <w:rsid w:val="008419A1"/>
    <w:rsid w:val="00842061"/>
    <w:rsid w:val="00842DB7"/>
    <w:rsid w:val="00843149"/>
    <w:rsid w:val="0084387F"/>
    <w:rsid w:val="00843AFD"/>
    <w:rsid w:val="00843ECB"/>
    <w:rsid w:val="008442EC"/>
    <w:rsid w:val="008443ED"/>
    <w:rsid w:val="008444F8"/>
    <w:rsid w:val="00844750"/>
    <w:rsid w:val="00845F51"/>
    <w:rsid w:val="00846106"/>
    <w:rsid w:val="008462D1"/>
    <w:rsid w:val="00846467"/>
    <w:rsid w:val="008471A6"/>
    <w:rsid w:val="0084749D"/>
    <w:rsid w:val="00847991"/>
    <w:rsid w:val="00847C4E"/>
    <w:rsid w:val="0085022A"/>
    <w:rsid w:val="008512CC"/>
    <w:rsid w:val="008513D4"/>
    <w:rsid w:val="008515CE"/>
    <w:rsid w:val="00851B22"/>
    <w:rsid w:val="00852338"/>
    <w:rsid w:val="00852884"/>
    <w:rsid w:val="00852AB4"/>
    <w:rsid w:val="0085329D"/>
    <w:rsid w:val="008532B1"/>
    <w:rsid w:val="008533AD"/>
    <w:rsid w:val="00853C45"/>
    <w:rsid w:val="00854090"/>
    <w:rsid w:val="00854983"/>
    <w:rsid w:val="0085521A"/>
    <w:rsid w:val="00856301"/>
    <w:rsid w:val="0085671C"/>
    <w:rsid w:val="008569DF"/>
    <w:rsid w:val="00856E4A"/>
    <w:rsid w:val="0085722A"/>
    <w:rsid w:val="008574FA"/>
    <w:rsid w:val="00857C34"/>
    <w:rsid w:val="0086037F"/>
    <w:rsid w:val="008604D1"/>
    <w:rsid w:val="0086091C"/>
    <w:rsid w:val="0086131E"/>
    <w:rsid w:val="00861B41"/>
    <w:rsid w:val="00861C27"/>
    <w:rsid w:val="00861D65"/>
    <w:rsid w:val="00861DA1"/>
    <w:rsid w:val="008620C2"/>
    <w:rsid w:val="00862173"/>
    <w:rsid w:val="008621C0"/>
    <w:rsid w:val="00862290"/>
    <w:rsid w:val="00862499"/>
    <w:rsid w:val="008626B0"/>
    <w:rsid w:val="00862988"/>
    <w:rsid w:val="00862D33"/>
    <w:rsid w:val="0086336E"/>
    <w:rsid w:val="00863479"/>
    <w:rsid w:val="00863AA0"/>
    <w:rsid w:val="00864227"/>
    <w:rsid w:val="00864A9F"/>
    <w:rsid w:val="00864C9E"/>
    <w:rsid w:val="008650AB"/>
    <w:rsid w:val="00865523"/>
    <w:rsid w:val="00865696"/>
    <w:rsid w:val="00865D4C"/>
    <w:rsid w:val="00865DE1"/>
    <w:rsid w:val="00866B61"/>
    <w:rsid w:val="00866F31"/>
    <w:rsid w:val="0086792C"/>
    <w:rsid w:val="00870018"/>
    <w:rsid w:val="00870666"/>
    <w:rsid w:val="00870793"/>
    <w:rsid w:val="00870962"/>
    <w:rsid w:val="00870A1B"/>
    <w:rsid w:val="00870A1C"/>
    <w:rsid w:val="00871029"/>
    <w:rsid w:val="00871096"/>
    <w:rsid w:val="00871171"/>
    <w:rsid w:val="00871D14"/>
    <w:rsid w:val="008722B0"/>
    <w:rsid w:val="0087250F"/>
    <w:rsid w:val="00872622"/>
    <w:rsid w:val="008734E7"/>
    <w:rsid w:val="00873BF0"/>
    <w:rsid w:val="00874E33"/>
    <w:rsid w:val="00874FAC"/>
    <w:rsid w:val="0087504C"/>
    <w:rsid w:val="00875721"/>
    <w:rsid w:val="00875905"/>
    <w:rsid w:val="00875B85"/>
    <w:rsid w:val="00875EE5"/>
    <w:rsid w:val="00875F79"/>
    <w:rsid w:val="00876AC7"/>
    <w:rsid w:val="00876C21"/>
    <w:rsid w:val="00877C57"/>
    <w:rsid w:val="00877FA3"/>
    <w:rsid w:val="00880295"/>
    <w:rsid w:val="008803C5"/>
    <w:rsid w:val="008804C9"/>
    <w:rsid w:val="00880D84"/>
    <w:rsid w:val="008810DF"/>
    <w:rsid w:val="008810FA"/>
    <w:rsid w:val="0088141E"/>
    <w:rsid w:val="00881842"/>
    <w:rsid w:val="00881AC2"/>
    <w:rsid w:val="00881F28"/>
    <w:rsid w:val="00882BB1"/>
    <w:rsid w:val="00883004"/>
    <w:rsid w:val="0088376C"/>
    <w:rsid w:val="0088381C"/>
    <w:rsid w:val="00883ED6"/>
    <w:rsid w:val="00884255"/>
    <w:rsid w:val="0088425B"/>
    <w:rsid w:val="0088482C"/>
    <w:rsid w:val="00884B40"/>
    <w:rsid w:val="0088579F"/>
    <w:rsid w:val="008857FE"/>
    <w:rsid w:val="00885D5D"/>
    <w:rsid w:val="00885F46"/>
    <w:rsid w:val="0088651F"/>
    <w:rsid w:val="00886EDD"/>
    <w:rsid w:val="00887771"/>
    <w:rsid w:val="008906FE"/>
    <w:rsid w:val="008907B2"/>
    <w:rsid w:val="00890BCD"/>
    <w:rsid w:val="00890F04"/>
    <w:rsid w:val="00891F63"/>
    <w:rsid w:val="008922DF"/>
    <w:rsid w:val="00893024"/>
    <w:rsid w:val="008930A9"/>
    <w:rsid w:val="00893347"/>
    <w:rsid w:val="00893428"/>
    <w:rsid w:val="00893B3B"/>
    <w:rsid w:val="00894B78"/>
    <w:rsid w:val="00895243"/>
    <w:rsid w:val="00895A0C"/>
    <w:rsid w:val="00895F5C"/>
    <w:rsid w:val="008961EB"/>
    <w:rsid w:val="0089662A"/>
    <w:rsid w:val="00896D10"/>
    <w:rsid w:val="00896DF5"/>
    <w:rsid w:val="008A0173"/>
    <w:rsid w:val="008A0339"/>
    <w:rsid w:val="008A03A0"/>
    <w:rsid w:val="008A0473"/>
    <w:rsid w:val="008A04C7"/>
    <w:rsid w:val="008A106A"/>
    <w:rsid w:val="008A1C65"/>
    <w:rsid w:val="008A1EA1"/>
    <w:rsid w:val="008A24BD"/>
    <w:rsid w:val="008A2AAE"/>
    <w:rsid w:val="008A2F26"/>
    <w:rsid w:val="008A36ED"/>
    <w:rsid w:val="008A3898"/>
    <w:rsid w:val="008A3B41"/>
    <w:rsid w:val="008A42D8"/>
    <w:rsid w:val="008A457F"/>
    <w:rsid w:val="008A53C3"/>
    <w:rsid w:val="008A5737"/>
    <w:rsid w:val="008A59E9"/>
    <w:rsid w:val="008A631F"/>
    <w:rsid w:val="008A668F"/>
    <w:rsid w:val="008A72A4"/>
    <w:rsid w:val="008A758D"/>
    <w:rsid w:val="008A75C5"/>
    <w:rsid w:val="008A7669"/>
    <w:rsid w:val="008A7819"/>
    <w:rsid w:val="008B01A2"/>
    <w:rsid w:val="008B0472"/>
    <w:rsid w:val="008B097E"/>
    <w:rsid w:val="008B0CD0"/>
    <w:rsid w:val="008B0FB5"/>
    <w:rsid w:val="008B130E"/>
    <w:rsid w:val="008B1651"/>
    <w:rsid w:val="008B175A"/>
    <w:rsid w:val="008B21F5"/>
    <w:rsid w:val="008B269F"/>
    <w:rsid w:val="008B2A2E"/>
    <w:rsid w:val="008B2D1D"/>
    <w:rsid w:val="008B2DEB"/>
    <w:rsid w:val="008B328A"/>
    <w:rsid w:val="008B41EF"/>
    <w:rsid w:val="008B4230"/>
    <w:rsid w:val="008B447F"/>
    <w:rsid w:val="008B4B0D"/>
    <w:rsid w:val="008B4B33"/>
    <w:rsid w:val="008B5577"/>
    <w:rsid w:val="008B5EAC"/>
    <w:rsid w:val="008B6518"/>
    <w:rsid w:val="008B684A"/>
    <w:rsid w:val="008B6E5C"/>
    <w:rsid w:val="008B7C53"/>
    <w:rsid w:val="008B7F51"/>
    <w:rsid w:val="008C0CA4"/>
    <w:rsid w:val="008C133A"/>
    <w:rsid w:val="008C141A"/>
    <w:rsid w:val="008C16D9"/>
    <w:rsid w:val="008C1D13"/>
    <w:rsid w:val="008C2426"/>
    <w:rsid w:val="008C2453"/>
    <w:rsid w:val="008C32B9"/>
    <w:rsid w:val="008C3622"/>
    <w:rsid w:val="008C3844"/>
    <w:rsid w:val="008C41D9"/>
    <w:rsid w:val="008C44D4"/>
    <w:rsid w:val="008C4B47"/>
    <w:rsid w:val="008C4B5B"/>
    <w:rsid w:val="008C4E36"/>
    <w:rsid w:val="008C52B1"/>
    <w:rsid w:val="008C5706"/>
    <w:rsid w:val="008C59D5"/>
    <w:rsid w:val="008C5B10"/>
    <w:rsid w:val="008C5ECD"/>
    <w:rsid w:val="008C6008"/>
    <w:rsid w:val="008C68BA"/>
    <w:rsid w:val="008C6C7A"/>
    <w:rsid w:val="008C6F4F"/>
    <w:rsid w:val="008C74CC"/>
    <w:rsid w:val="008C7F77"/>
    <w:rsid w:val="008D0459"/>
    <w:rsid w:val="008D05D2"/>
    <w:rsid w:val="008D13DC"/>
    <w:rsid w:val="008D149D"/>
    <w:rsid w:val="008D15A2"/>
    <w:rsid w:val="008D1E23"/>
    <w:rsid w:val="008D2461"/>
    <w:rsid w:val="008D3208"/>
    <w:rsid w:val="008D39E3"/>
    <w:rsid w:val="008D3B50"/>
    <w:rsid w:val="008D43E9"/>
    <w:rsid w:val="008D453F"/>
    <w:rsid w:val="008D508F"/>
    <w:rsid w:val="008D51DE"/>
    <w:rsid w:val="008D538D"/>
    <w:rsid w:val="008D592F"/>
    <w:rsid w:val="008D5D88"/>
    <w:rsid w:val="008D5FCD"/>
    <w:rsid w:val="008D66CA"/>
    <w:rsid w:val="008D6733"/>
    <w:rsid w:val="008D6F90"/>
    <w:rsid w:val="008D7554"/>
    <w:rsid w:val="008D7615"/>
    <w:rsid w:val="008D76A0"/>
    <w:rsid w:val="008D7D37"/>
    <w:rsid w:val="008D7DEB"/>
    <w:rsid w:val="008E04B5"/>
    <w:rsid w:val="008E0AAD"/>
    <w:rsid w:val="008E0CDD"/>
    <w:rsid w:val="008E0E89"/>
    <w:rsid w:val="008E0E8C"/>
    <w:rsid w:val="008E1217"/>
    <w:rsid w:val="008E19B7"/>
    <w:rsid w:val="008E1FDF"/>
    <w:rsid w:val="008E2051"/>
    <w:rsid w:val="008E20EC"/>
    <w:rsid w:val="008E2562"/>
    <w:rsid w:val="008E2B47"/>
    <w:rsid w:val="008E378A"/>
    <w:rsid w:val="008E3F52"/>
    <w:rsid w:val="008E412D"/>
    <w:rsid w:val="008E451A"/>
    <w:rsid w:val="008E5605"/>
    <w:rsid w:val="008E5B5F"/>
    <w:rsid w:val="008E5C3B"/>
    <w:rsid w:val="008E5D5A"/>
    <w:rsid w:val="008E648C"/>
    <w:rsid w:val="008E6788"/>
    <w:rsid w:val="008E79F7"/>
    <w:rsid w:val="008E7DB3"/>
    <w:rsid w:val="008F00D0"/>
    <w:rsid w:val="008F01AB"/>
    <w:rsid w:val="008F02E4"/>
    <w:rsid w:val="008F0460"/>
    <w:rsid w:val="008F05C8"/>
    <w:rsid w:val="008F19A9"/>
    <w:rsid w:val="008F1CF8"/>
    <w:rsid w:val="008F21B5"/>
    <w:rsid w:val="008F21C0"/>
    <w:rsid w:val="008F2201"/>
    <w:rsid w:val="008F276B"/>
    <w:rsid w:val="008F3322"/>
    <w:rsid w:val="008F3707"/>
    <w:rsid w:val="008F3D2D"/>
    <w:rsid w:val="008F3D7C"/>
    <w:rsid w:val="008F3DC9"/>
    <w:rsid w:val="008F4107"/>
    <w:rsid w:val="008F4BFE"/>
    <w:rsid w:val="008F4E3F"/>
    <w:rsid w:val="008F595E"/>
    <w:rsid w:val="008F5BA2"/>
    <w:rsid w:val="008F6149"/>
    <w:rsid w:val="008F6188"/>
    <w:rsid w:val="008F6274"/>
    <w:rsid w:val="008F6649"/>
    <w:rsid w:val="008F6CD1"/>
    <w:rsid w:val="008F7BD6"/>
    <w:rsid w:val="008F7CEF"/>
    <w:rsid w:val="00900052"/>
    <w:rsid w:val="0090026D"/>
    <w:rsid w:val="00900DDE"/>
    <w:rsid w:val="00900DF1"/>
    <w:rsid w:val="00901845"/>
    <w:rsid w:val="009022BC"/>
    <w:rsid w:val="0090255A"/>
    <w:rsid w:val="00902734"/>
    <w:rsid w:val="00903281"/>
    <w:rsid w:val="00903F59"/>
    <w:rsid w:val="009045C7"/>
    <w:rsid w:val="009047C7"/>
    <w:rsid w:val="0090480E"/>
    <w:rsid w:val="00904A62"/>
    <w:rsid w:val="00904B6D"/>
    <w:rsid w:val="00905A06"/>
    <w:rsid w:val="00905BBA"/>
    <w:rsid w:val="00906100"/>
    <w:rsid w:val="009067B8"/>
    <w:rsid w:val="00906EED"/>
    <w:rsid w:val="00907071"/>
    <w:rsid w:val="0090715C"/>
    <w:rsid w:val="009108A7"/>
    <w:rsid w:val="009108F5"/>
    <w:rsid w:val="00911E1A"/>
    <w:rsid w:val="009123B9"/>
    <w:rsid w:val="0091382F"/>
    <w:rsid w:val="00913F4C"/>
    <w:rsid w:val="0091404B"/>
    <w:rsid w:val="0091423A"/>
    <w:rsid w:val="00914A5D"/>
    <w:rsid w:val="00914AE5"/>
    <w:rsid w:val="00915032"/>
    <w:rsid w:val="0091537E"/>
    <w:rsid w:val="009154BD"/>
    <w:rsid w:val="0091610F"/>
    <w:rsid w:val="009161BA"/>
    <w:rsid w:val="00916EB2"/>
    <w:rsid w:val="00920BD0"/>
    <w:rsid w:val="0092136D"/>
    <w:rsid w:val="009216BF"/>
    <w:rsid w:val="009218D2"/>
    <w:rsid w:val="00921C9F"/>
    <w:rsid w:val="00921ED5"/>
    <w:rsid w:val="00921FA1"/>
    <w:rsid w:val="009225B6"/>
    <w:rsid w:val="00922DBF"/>
    <w:rsid w:val="00923151"/>
    <w:rsid w:val="00923FDA"/>
    <w:rsid w:val="00924108"/>
    <w:rsid w:val="00924840"/>
    <w:rsid w:val="00924A27"/>
    <w:rsid w:val="0092507E"/>
    <w:rsid w:val="00925836"/>
    <w:rsid w:val="00925928"/>
    <w:rsid w:val="00925DD1"/>
    <w:rsid w:val="009260EC"/>
    <w:rsid w:val="00926264"/>
    <w:rsid w:val="00926595"/>
    <w:rsid w:val="009266C3"/>
    <w:rsid w:val="0092698B"/>
    <w:rsid w:val="009269EB"/>
    <w:rsid w:val="00927100"/>
    <w:rsid w:val="00930305"/>
    <w:rsid w:val="0093063D"/>
    <w:rsid w:val="0093066B"/>
    <w:rsid w:val="0093135E"/>
    <w:rsid w:val="00932109"/>
    <w:rsid w:val="009322AC"/>
    <w:rsid w:val="009324B1"/>
    <w:rsid w:val="009327B5"/>
    <w:rsid w:val="00932A20"/>
    <w:rsid w:val="00932DF0"/>
    <w:rsid w:val="00932E36"/>
    <w:rsid w:val="009335DE"/>
    <w:rsid w:val="00933744"/>
    <w:rsid w:val="00933D61"/>
    <w:rsid w:val="00933DE4"/>
    <w:rsid w:val="00933EAD"/>
    <w:rsid w:val="0093423B"/>
    <w:rsid w:val="00935B52"/>
    <w:rsid w:val="00936E3D"/>
    <w:rsid w:val="009370A6"/>
    <w:rsid w:val="00937AC7"/>
    <w:rsid w:val="00937D15"/>
    <w:rsid w:val="00940A5D"/>
    <w:rsid w:val="00940BCB"/>
    <w:rsid w:val="00940D85"/>
    <w:rsid w:val="00940DF4"/>
    <w:rsid w:val="00940EC3"/>
    <w:rsid w:val="00940EF4"/>
    <w:rsid w:val="00940FB5"/>
    <w:rsid w:val="0094148B"/>
    <w:rsid w:val="00941A1C"/>
    <w:rsid w:val="00941B97"/>
    <w:rsid w:val="00942BB8"/>
    <w:rsid w:val="00942C00"/>
    <w:rsid w:val="00942EDD"/>
    <w:rsid w:val="00942F1A"/>
    <w:rsid w:val="0094335F"/>
    <w:rsid w:val="0094394D"/>
    <w:rsid w:val="00944202"/>
    <w:rsid w:val="00944AF4"/>
    <w:rsid w:val="00944F9E"/>
    <w:rsid w:val="00945377"/>
    <w:rsid w:val="00945E49"/>
    <w:rsid w:val="009462D8"/>
    <w:rsid w:val="00946388"/>
    <w:rsid w:val="009509D7"/>
    <w:rsid w:val="00950B09"/>
    <w:rsid w:val="00950DD1"/>
    <w:rsid w:val="00951417"/>
    <w:rsid w:val="0095154C"/>
    <w:rsid w:val="00951617"/>
    <w:rsid w:val="00951995"/>
    <w:rsid w:val="00951C7E"/>
    <w:rsid w:val="00951CF6"/>
    <w:rsid w:val="00952888"/>
    <w:rsid w:val="00952ACA"/>
    <w:rsid w:val="00952D67"/>
    <w:rsid w:val="00953410"/>
    <w:rsid w:val="00953775"/>
    <w:rsid w:val="009537A7"/>
    <w:rsid w:val="00953B1F"/>
    <w:rsid w:val="00953FCC"/>
    <w:rsid w:val="0095425A"/>
    <w:rsid w:val="00954343"/>
    <w:rsid w:val="0095444A"/>
    <w:rsid w:val="009548C3"/>
    <w:rsid w:val="00954E40"/>
    <w:rsid w:val="0095506D"/>
    <w:rsid w:val="009555E2"/>
    <w:rsid w:val="009557DF"/>
    <w:rsid w:val="00955A2E"/>
    <w:rsid w:val="00955F8D"/>
    <w:rsid w:val="00956101"/>
    <w:rsid w:val="009564EF"/>
    <w:rsid w:val="00956528"/>
    <w:rsid w:val="00956A3F"/>
    <w:rsid w:val="00957487"/>
    <w:rsid w:val="00957D9C"/>
    <w:rsid w:val="009603AB"/>
    <w:rsid w:val="009603BE"/>
    <w:rsid w:val="009607AF"/>
    <w:rsid w:val="00960A88"/>
    <w:rsid w:val="00960BBD"/>
    <w:rsid w:val="00960C68"/>
    <w:rsid w:val="00960CB6"/>
    <w:rsid w:val="00960D27"/>
    <w:rsid w:val="00961023"/>
    <w:rsid w:val="009612F1"/>
    <w:rsid w:val="009616FA"/>
    <w:rsid w:val="00961E6D"/>
    <w:rsid w:val="00961F21"/>
    <w:rsid w:val="009621FF"/>
    <w:rsid w:val="0096253F"/>
    <w:rsid w:val="0096392B"/>
    <w:rsid w:val="0096397B"/>
    <w:rsid w:val="00963F56"/>
    <w:rsid w:val="00964A19"/>
    <w:rsid w:val="00964ABE"/>
    <w:rsid w:val="00964E3C"/>
    <w:rsid w:val="00964E69"/>
    <w:rsid w:val="0096504D"/>
    <w:rsid w:val="009654F0"/>
    <w:rsid w:val="009659EA"/>
    <w:rsid w:val="0096684C"/>
    <w:rsid w:val="0096691D"/>
    <w:rsid w:val="00966EC4"/>
    <w:rsid w:val="0096766C"/>
    <w:rsid w:val="00967851"/>
    <w:rsid w:val="00967D2D"/>
    <w:rsid w:val="00970272"/>
    <w:rsid w:val="009707CB"/>
    <w:rsid w:val="00970F7A"/>
    <w:rsid w:val="00970FE3"/>
    <w:rsid w:val="00971EC5"/>
    <w:rsid w:val="00971F6B"/>
    <w:rsid w:val="00971FCC"/>
    <w:rsid w:val="0097298A"/>
    <w:rsid w:val="00972BB7"/>
    <w:rsid w:val="00972C06"/>
    <w:rsid w:val="00972F4C"/>
    <w:rsid w:val="00972FEB"/>
    <w:rsid w:val="00973257"/>
    <w:rsid w:val="009738E5"/>
    <w:rsid w:val="00973F29"/>
    <w:rsid w:val="00974182"/>
    <w:rsid w:val="009744FF"/>
    <w:rsid w:val="00974520"/>
    <w:rsid w:val="00974EBD"/>
    <w:rsid w:val="009751BA"/>
    <w:rsid w:val="009757BF"/>
    <w:rsid w:val="009757CD"/>
    <w:rsid w:val="00975F79"/>
    <w:rsid w:val="00976FD3"/>
    <w:rsid w:val="00977545"/>
    <w:rsid w:val="00977558"/>
    <w:rsid w:val="00977852"/>
    <w:rsid w:val="009778AB"/>
    <w:rsid w:val="00977CAC"/>
    <w:rsid w:val="00977D22"/>
    <w:rsid w:val="00980403"/>
    <w:rsid w:val="009804C1"/>
    <w:rsid w:val="009804CB"/>
    <w:rsid w:val="009809DD"/>
    <w:rsid w:val="00980F14"/>
    <w:rsid w:val="009811D7"/>
    <w:rsid w:val="00981908"/>
    <w:rsid w:val="00981D1B"/>
    <w:rsid w:val="009823D0"/>
    <w:rsid w:val="00982AB4"/>
    <w:rsid w:val="00982B87"/>
    <w:rsid w:val="00982E67"/>
    <w:rsid w:val="00982E80"/>
    <w:rsid w:val="00983061"/>
    <w:rsid w:val="00983223"/>
    <w:rsid w:val="00983273"/>
    <w:rsid w:val="009838CE"/>
    <w:rsid w:val="00983C41"/>
    <w:rsid w:val="00983D97"/>
    <w:rsid w:val="00984206"/>
    <w:rsid w:val="009848C3"/>
    <w:rsid w:val="0098511E"/>
    <w:rsid w:val="00985197"/>
    <w:rsid w:val="0098541D"/>
    <w:rsid w:val="00985CA4"/>
    <w:rsid w:val="00986956"/>
    <w:rsid w:val="00986BE6"/>
    <w:rsid w:val="009876A0"/>
    <w:rsid w:val="009879B5"/>
    <w:rsid w:val="009879F4"/>
    <w:rsid w:val="00987D51"/>
    <w:rsid w:val="00990625"/>
    <w:rsid w:val="0099130B"/>
    <w:rsid w:val="009917F3"/>
    <w:rsid w:val="00991BCB"/>
    <w:rsid w:val="00991EC7"/>
    <w:rsid w:val="00991F39"/>
    <w:rsid w:val="00992150"/>
    <w:rsid w:val="00992624"/>
    <w:rsid w:val="009927C4"/>
    <w:rsid w:val="00992CF3"/>
    <w:rsid w:val="00992F5D"/>
    <w:rsid w:val="009930C0"/>
    <w:rsid w:val="0099324C"/>
    <w:rsid w:val="00993627"/>
    <w:rsid w:val="0099367D"/>
    <w:rsid w:val="009936F0"/>
    <w:rsid w:val="00995193"/>
    <w:rsid w:val="00995360"/>
    <w:rsid w:val="009954AD"/>
    <w:rsid w:val="00996A8B"/>
    <w:rsid w:val="00996BA4"/>
    <w:rsid w:val="00996CD4"/>
    <w:rsid w:val="00996CDC"/>
    <w:rsid w:val="0099717B"/>
    <w:rsid w:val="00997299"/>
    <w:rsid w:val="0099731A"/>
    <w:rsid w:val="009979D6"/>
    <w:rsid w:val="00997CA3"/>
    <w:rsid w:val="009A0212"/>
    <w:rsid w:val="009A031F"/>
    <w:rsid w:val="009A098C"/>
    <w:rsid w:val="009A0CA1"/>
    <w:rsid w:val="009A21DA"/>
    <w:rsid w:val="009A246A"/>
    <w:rsid w:val="009A2E9D"/>
    <w:rsid w:val="009A2EF8"/>
    <w:rsid w:val="009A3070"/>
    <w:rsid w:val="009A3183"/>
    <w:rsid w:val="009A385F"/>
    <w:rsid w:val="009A3AB5"/>
    <w:rsid w:val="009A3DB1"/>
    <w:rsid w:val="009A4110"/>
    <w:rsid w:val="009A516A"/>
    <w:rsid w:val="009A6127"/>
    <w:rsid w:val="009A637B"/>
    <w:rsid w:val="009A6456"/>
    <w:rsid w:val="009A6C74"/>
    <w:rsid w:val="009A7154"/>
    <w:rsid w:val="009A78D1"/>
    <w:rsid w:val="009A7BDC"/>
    <w:rsid w:val="009B003C"/>
    <w:rsid w:val="009B00DB"/>
    <w:rsid w:val="009B03C9"/>
    <w:rsid w:val="009B0AC1"/>
    <w:rsid w:val="009B27D2"/>
    <w:rsid w:val="009B3360"/>
    <w:rsid w:val="009B3745"/>
    <w:rsid w:val="009B39FD"/>
    <w:rsid w:val="009B3B97"/>
    <w:rsid w:val="009B3C79"/>
    <w:rsid w:val="009B41CD"/>
    <w:rsid w:val="009B4821"/>
    <w:rsid w:val="009B4C24"/>
    <w:rsid w:val="009B5821"/>
    <w:rsid w:val="009B5C07"/>
    <w:rsid w:val="009B6305"/>
    <w:rsid w:val="009B6746"/>
    <w:rsid w:val="009B6D79"/>
    <w:rsid w:val="009B6DEE"/>
    <w:rsid w:val="009B6DFA"/>
    <w:rsid w:val="009B7A0B"/>
    <w:rsid w:val="009B7A38"/>
    <w:rsid w:val="009B7BB7"/>
    <w:rsid w:val="009B7F8F"/>
    <w:rsid w:val="009B7FFA"/>
    <w:rsid w:val="009C00EF"/>
    <w:rsid w:val="009C0BC1"/>
    <w:rsid w:val="009C0DBE"/>
    <w:rsid w:val="009C1672"/>
    <w:rsid w:val="009C1D4B"/>
    <w:rsid w:val="009C1E0C"/>
    <w:rsid w:val="009C27F1"/>
    <w:rsid w:val="009C281C"/>
    <w:rsid w:val="009C37E2"/>
    <w:rsid w:val="009C3D88"/>
    <w:rsid w:val="009C496E"/>
    <w:rsid w:val="009C4A29"/>
    <w:rsid w:val="009C503E"/>
    <w:rsid w:val="009C520B"/>
    <w:rsid w:val="009C5785"/>
    <w:rsid w:val="009C5874"/>
    <w:rsid w:val="009C5B94"/>
    <w:rsid w:val="009C667A"/>
    <w:rsid w:val="009C6768"/>
    <w:rsid w:val="009C6894"/>
    <w:rsid w:val="009C6B3B"/>
    <w:rsid w:val="009C6B7B"/>
    <w:rsid w:val="009C6E93"/>
    <w:rsid w:val="009C7F47"/>
    <w:rsid w:val="009D0361"/>
    <w:rsid w:val="009D0720"/>
    <w:rsid w:val="009D1D76"/>
    <w:rsid w:val="009D2118"/>
    <w:rsid w:val="009D22EA"/>
    <w:rsid w:val="009D375A"/>
    <w:rsid w:val="009D3BAB"/>
    <w:rsid w:val="009D4303"/>
    <w:rsid w:val="009D457D"/>
    <w:rsid w:val="009D478C"/>
    <w:rsid w:val="009D49A4"/>
    <w:rsid w:val="009D4A8E"/>
    <w:rsid w:val="009D4DA3"/>
    <w:rsid w:val="009D5156"/>
    <w:rsid w:val="009D56D7"/>
    <w:rsid w:val="009D610C"/>
    <w:rsid w:val="009D62E7"/>
    <w:rsid w:val="009D75A4"/>
    <w:rsid w:val="009D75E4"/>
    <w:rsid w:val="009E176B"/>
    <w:rsid w:val="009E1A01"/>
    <w:rsid w:val="009E1F70"/>
    <w:rsid w:val="009E2F97"/>
    <w:rsid w:val="009E3790"/>
    <w:rsid w:val="009E38CD"/>
    <w:rsid w:val="009E457F"/>
    <w:rsid w:val="009E460D"/>
    <w:rsid w:val="009E4930"/>
    <w:rsid w:val="009E4944"/>
    <w:rsid w:val="009E504F"/>
    <w:rsid w:val="009E5656"/>
    <w:rsid w:val="009E5AB4"/>
    <w:rsid w:val="009E636C"/>
    <w:rsid w:val="009E641D"/>
    <w:rsid w:val="009E6513"/>
    <w:rsid w:val="009E7E18"/>
    <w:rsid w:val="009F0057"/>
    <w:rsid w:val="009F0CD1"/>
    <w:rsid w:val="009F187B"/>
    <w:rsid w:val="009F1933"/>
    <w:rsid w:val="009F27CD"/>
    <w:rsid w:val="009F2E7E"/>
    <w:rsid w:val="009F3A4B"/>
    <w:rsid w:val="009F41E1"/>
    <w:rsid w:val="009F4375"/>
    <w:rsid w:val="009F4F05"/>
    <w:rsid w:val="009F5116"/>
    <w:rsid w:val="009F5606"/>
    <w:rsid w:val="009F560B"/>
    <w:rsid w:val="009F58AA"/>
    <w:rsid w:val="009F5CA4"/>
    <w:rsid w:val="009F6410"/>
    <w:rsid w:val="009F6457"/>
    <w:rsid w:val="009F7169"/>
    <w:rsid w:val="009F7883"/>
    <w:rsid w:val="009F7F31"/>
    <w:rsid w:val="00A002D2"/>
    <w:rsid w:val="00A00DC7"/>
    <w:rsid w:val="00A01006"/>
    <w:rsid w:val="00A015F1"/>
    <w:rsid w:val="00A02B26"/>
    <w:rsid w:val="00A04541"/>
    <w:rsid w:val="00A04A92"/>
    <w:rsid w:val="00A05177"/>
    <w:rsid w:val="00A05240"/>
    <w:rsid w:val="00A0559E"/>
    <w:rsid w:val="00A05A1F"/>
    <w:rsid w:val="00A05DFF"/>
    <w:rsid w:val="00A06F57"/>
    <w:rsid w:val="00A07654"/>
    <w:rsid w:val="00A07B16"/>
    <w:rsid w:val="00A105DB"/>
    <w:rsid w:val="00A106FE"/>
    <w:rsid w:val="00A10B48"/>
    <w:rsid w:val="00A10BA0"/>
    <w:rsid w:val="00A114B5"/>
    <w:rsid w:val="00A115BF"/>
    <w:rsid w:val="00A11ACA"/>
    <w:rsid w:val="00A11E0F"/>
    <w:rsid w:val="00A12206"/>
    <w:rsid w:val="00A12301"/>
    <w:rsid w:val="00A12A0A"/>
    <w:rsid w:val="00A12A73"/>
    <w:rsid w:val="00A12A7F"/>
    <w:rsid w:val="00A12BEE"/>
    <w:rsid w:val="00A12CF1"/>
    <w:rsid w:val="00A12EE8"/>
    <w:rsid w:val="00A131A4"/>
    <w:rsid w:val="00A13715"/>
    <w:rsid w:val="00A1374B"/>
    <w:rsid w:val="00A13C54"/>
    <w:rsid w:val="00A13CF1"/>
    <w:rsid w:val="00A145D0"/>
    <w:rsid w:val="00A14C89"/>
    <w:rsid w:val="00A157EC"/>
    <w:rsid w:val="00A16150"/>
    <w:rsid w:val="00A16AA9"/>
    <w:rsid w:val="00A1731A"/>
    <w:rsid w:val="00A17345"/>
    <w:rsid w:val="00A1789B"/>
    <w:rsid w:val="00A204A3"/>
    <w:rsid w:val="00A205BF"/>
    <w:rsid w:val="00A2104B"/>
    <w:rsid w:val="00A210E9"/>
    <w:rsid w:val="00A21639"/>
    <w:rsid w:val="00A218AE"/>
    <w:rsid w:val="00A21A9D"/>
    <w:rsid w:val="00A21AAA"/>
    <w:rsid w:val="00A21E51"/>
    <w:rsid w:val="00A22132"/>
    <w:rsid w:val="00A22207"/>
    <w:rsid w:val="00A2314B"/>
    <w:rsid w:val="00A23921"/>
    <w:rsid w:val="00A23CD6"/>
    <w:rsid w:val="00A2470A"/>
    <w:rsid w:val="00A2481C"/>
    <w:rsid w:val="00A24CCF"/>
    <w:rsid w:val="00A24E37"/>
    <w:rsid w:val="00A25A6D"/>
    <w:rsid w:val="00A261E4"/>
    <w:rsid w:val="00A26883"/>
    <w:rsid w:val="00A26D60"/>
    <w:rsid w:val="00A26EE0"/>
    <w:rsid w:val="00A27765"/>
    <w:rsid w:val="00A30874"/>
    <w:rsid w:val="00A30BAE"/>
    <w:rsid w:val="00A3130C"/>
    <w:rsid w:val="00A313D0"/>
    <w:rsid w:val="00A314A9"/>
    <w:rsid w:val="00A31591"/>
    <w:rsid w:val="00A318E4"/>
    <w:rsid w:val="00A31E88"/>
    <w:rsid w:val="00A321EE"/>
    <w:rsid w:val="00A325C2"/>
    <w:rsid w:val="00A325CC"/>
    <w:rsid w:val="00A327E2"/>
    <w:rsid w:val="00A32B2F"/>
    <w:rsid w:val="00A32C37"/>
    <w:rsid w:val="00A32F16"/>
    <w:rsid w:val="00A33345"/>
    <w:rsid w:val="00A33F3E"/>
    <w:rsid w:val="00A342D4"/>
    <w:rsid w:val="00A34632"/>
    <w:rsid w:val="00A34800"/>
    <w:rsid w:val="00A35718"/>
    <w:rsid w:val="00A358BE"/>
    <w:rsid w:val="00A35A0B"/>
    <w:rsid w:val="00A362CB"/>
    <w:rsid w:val="00A37374"/>
    <w:rsid w:val="00A3747D"/>
    <w:rsid w:val="00A37A59"/>
    <w:rsid w:val="00A37E29"/>
    <w:rsid w:val="00A40531"/>
    <w:rsid w:val="00A42659"/>
    <w:rsid w:val="00A42991"/>
    <w:rsid w:val="00A4339C"/>
    <w:rsid w:val="00A44552"/>
    <w:rsid w:val="00A44882"/>
    <w:rsid w:val="00A44E28"/>
    <w:rsid w:val="00A4570E"/>
    <w:rsid w:val="00A45A3B"/>
    <w:rsid w:val="00A46FAD"/>
    <w:rsid w:val="00A47B4B"/>
    <w:rsid w:val="00A5044D"/>
    <w:rsid w:val="00A5061B"/>
    <w:rsid w:val="00A50A1A"/>
    <w:rsid w:val="00A50B00"/>
    <w:rsid w:val="00A511FB"/>
    <w:rsid w:val="00A514EB"/>
    <w:rsid w:val="00A51930"/>
    <w:rsid w:val="00A521E0"/>
    <w:rsid w:val="00A54A90"/>
    <w:rsid w:val="00A54D16"/>
    <w:rsid w:val="00A5579B"/>
    <w:rsid w:val="00A55877"/>
    <w:rsid w:val="00A55BB7"/>
    <w:rsid w:val="00A55D77"/>
    <w:rsid w:val="00A55E76"/>
    <w:rsid w:val="00A5637C"/>
    <w:rsid w:val="00A564D0"/>
    <w:rsid w:val="00A56735"/>
    <w:rsid w:val="00A56C2C"/>
    <w:rsid w:val="00A56C5C"/>
    <w:rsid w:val="00A57311"/>
    <w:rsid w:val="00A57C39"/>
    <w:rsid w:val="00A57F96"/>
    <w:rsid w:val="00A60755"/>
    <w:rsid w:val="00A6095C"/>
    <w:rsid w:val="00A61828"/>
    <w:rsid w:val="00A62503"/>
    <w:rsid w:val="00A62953"/>
    <w:rsid w:val="00A63872"/>
    <w:rsid w:val="00A63A37"/>
    <w:rsid w:val="00A63BC6"/>
    <w:rsid w:val="00A63CB4"/>
    <w:rsid w:val="00A640B5"/>
    <w:rsid w:val="00A64196"/>
    <w:rsid w:val="00A64BC7"/>
    <w:rsid w:val="00A64EB1"/>
    <w:rsid w:val="00A6535B"/>
    <w:rsid w:val="00A657CF"/>
    <w:rsid w:val="00A65FBF"/>
    <w:rsid w:val="00A6604A"/>
    <w:rsid w:val="00A663DF"/>
    <w:rsid w:val="00A66652"/>
    <w:rsid w:val="00A67523"/>
    <w:rsid w:val="00A677C1"/>
    <w:rsid w:val="00A67A8E"/>
    <w:rsid w:val="00A67AC6"/>
    <w:rsid w:val="00A70A35"/>
    <w:rsid w:val="00A7141F"/>
    <w:rsid w:val="00A71D6B"/>
    <w:rsid w:val="00A7346D"/>
    <w:rsid w:val="00A73634"/>
    <w:rsid w:val="00A73873"/>
    <w:rsid w:val="00A744A2"/>
    <w:rsid w:val="00A745D9"/>
    <w:rsid w:val="00A74BF3"/>
    <w:rsid w:val="00A74E04"/>
    <w:rsid w:val="00A74F6C"/>
    <w:rsid w:val="00A74FA9"/>
    <w:rsid w:val="00A75212"/>
    <w:rsid w:val="00A7538B"/>
    <w:rsid w:val="00A757A3"/>
    <w:rsid w:val="00A75920"/>
    <w:rsid w:val="00A75DC7"/>
    <w:rsid w:val="00A7634B"/>
    <w:rsid w:val="00A765C6"/>
    <w:rsid w:val="00A76696"/>
    <w:rsid w:val="00A76A52"/>
    <w:rsid w:val="00A76BF2"/>
    <w:rsid w:val="00A76D51"/>
    <w:rsid w:val="00A770A5"/>
    <w:rsid w:val="00A7735F"/>
    <w:rsid w:val="00A77C3A"/>
    <w:rsid w:val="00A8034A"/>
    <w:rsid w:val="00A80504"/>
    <w:rsid w:val="00A806D6"/>
    <w:rsid w:val="00A8135C"/>
    <w:rsid w:val="00A81633"/>
    <w:rsid w:val="00A8221B"/>
    <w:rsid w:val="00A823DF"/>
    <w:rsid w:val="00A826AD"/>
    <w:rsid w:val="00A82CA1"/>
    <w:rsid w:val="00A831F0"/>
    <w:rsid w:val="00A83842"/>
    <w:rsid w:val="00A83BF1"/>
    <w:rsid w:val="00A84298"/>
    <w:rsid w:val="00A84A47"/>
    <w:rsid w:val="00A8523D"/>
    <w:rsid w:val="00A85661"/>
    <w:rsid w:val="00A85C7E"/>
    <w:rsid w:val="00A85FFF"/>
    <w:rsid w:val="00A863F2"/>
    <w:rsid w:val="00A867DF"/>
    <w:rsid w:val="00A86FEF"/>
    <w:rsid w:val="00A87482"/>
    <w:rsid w:val="00A87527"/>
    <w:rsid w:val="00A87C24"/>
    <w:rsid w:val="00A9049B"/>
    <w:rsid w:val="00A905F1"/>
    <w:rsid w:val="00A90E27"/>
    <w:rsid w:val="00A910A7"/>
    <w:rsid w:val="00A91218"/>
    <w:rsid w:val="00A91469"/>
    <w:rsid w:val="00A9164F"/>
    <w:rsid w:val="00A91F3E"/>
    <w:rsid w:val="00A927AD"/>
    <w:rsid w:val="00A9308A"/>
    <w:rsid w:val="00A934FE"/>
    <w:rsid w:val="00A9365B"/>
    <w:rsid w:val="00A937F1"/>
    <w:rsid w:val="00A93BDA"/>
    <w:rsid w:val="00A94A70"/>
    <w:rsid w:val="00A94CF6"/>
    <w:rsid w:val="00A9505F"/>
    <w:rsid w:val="00A9526D"/>
    <w:rsid w:val="00A95393"/>
    <w:rsid w:val="00A95A3E"/>
    <w:rsid w:val="00A96058"/>
    <w:rsid w:val="00A9692B"/>
    <w:rsid w:val="00A96944"/>
    <w:rsid w:val="00A96D31"/>
    <w:rsid w:val="00A96D7E"/>
    <w:rsid w:val="00A96E0F"/>
    <w:rsid w:val="00A9727C"/>
    <w:rsid w:val="00A9758B"/>
    <w:rsid w:val="00A97666"/>
    <w:rsid w:val="00A97B8C"/>
    <w:rsid w:val="00AA0003"/>
    <w:rsid w:val="00AA0B63"/>
    <w:rsid w:val="00AA158B"/>
    <w:rsid w:val="00AA1B56"/>
    <w:rsid w:val="00AA1D12"/>
    <w:rsid w:val="00AA1EEC"/>
    <w:rsid w:val="00AA210C"/>
    <w:rsid w:val="00AA29F2"/>
    <w:rsid w:val="00AA2CD8"/>
    <w:rsid w:val="00AA30A2"/>
    <w:rsid w:val="00AA3C2A"/>
    <w:rsid w:val="00AA461D"/>
    <w:rsid w:val="00AA4C0C"/>
    <w:rsid w:val="00AA5584"/>
    <w:rsid w:val="00AA6026"/>
    <w:rsid w:val="00AA6206"/>
    <w:rsid w:val="00AA630A"/>
    <w:rsid w:val="00AA6325"/>
    <w:rsid w:val="00AA69EF"/>
    <w:rsid w:val="00AA6F9A"/>
    <w:rsid w:val="00AA743E"/>
    <w:rsid w:val="00AA7C4F"/>
    <w:rsid w:val="00AA7DD0"/>
    <w:rsid w:val="00AB001C"/>
    <w:rsid w:val="00AB02C8"/>
    <w:rsid w:val="00AB06B8"/>
    <w:rsid w:val="00AB0ADE"/>
    <w:rsid w:val="00AB0CA0"/>
    <w:rsid w:val="00AB0D7B"/>
    <w:rsid w:val="00AB0F49"/>
    <w:rsid w:val="00AB102D"/>
    <w:rsid w:val="00AB162B"/>
    <w:rsid w:val="00AB1A33"/>
    <w:rsid w:val="00AB1BB6"/>
    <w:rsid w:val="00AB2857"/>
    <w:rsid w:val="00AB3299"/>
    <w:rsid w:val="00AB3418"/>
    <w:rsid w:val="00AB3491"/>
    <w:rsid w:val="00AB359A"/>
    <w:rsid w:val="00AB3E16"/>
    <w:rsid w:val="00AB3E3E"/>
    <w:rsid w:val="00AB3F13"/>
    <w:rsid w:val="00AB3F8B"/>
    <w:rsid w:val="00AB4157"/>
    <w:rsid w:val="00AB42FF"/>
    <w:rsid w:val="00AB445E"/>
    <w:rsid w:val="00AB513E"/>
    <w:rsid w:val="00AB53BA"/>
    <w:rsid w:val="00AB57AD"/>
    <w:rsid w:val="00AB583A"/>
    <w:rsid w:val="00AB76D5"/>
    <w:rsid w:val="00AB7787"/>
    <w:rsid w:val="00AB78AC"/>
    <w:rsid w:val="00AC05B7"/>
    <w:rsid w:val="00AC1281"/>
    <w:rsid w:val="00AC22C2"/>
    <w:rsid w:val="00AC2D4E"/>
    <w:rsid w:val="00AC3084"/>
    <w:rsid w:val="00AC3345"/>
    <w:rsid w:val="00AC3431"/>
    <w:rsid w:val="00AC38E9"/>
    <w:rsid w:val="00AC45D6"/>
    <w:rsid w:val="00AC4D53"/>
    <w:rsid w:val="00AC4E2E"/>
    <w:rsid w:val="00AC61B3"/>
    <w:rsid w:val="00AC63F4"/>
    <w:rsid w:val="00AC6CB9"/>
    <w:rsid w:val="00AC7A53"/>
    <w:rsid w:val="00AC7D2A"/>
    <w:rsid w:val="00AD079B"/>
    <w:rsid w:val="00AD12BD"/>
    <w:rsid w:val="00AD163D"/>
    <w:rsid w:val="00AD1DFE"/>
    <w:rsid w:val="00AD1F06"/>
    <w:rsid w:val="00AD2519"/>
    <w:rsid w:val="00AD284F"/>
    <w:rsid w:val="00AD2ACB"/>
    <w:rsid w:val="00AD2D96"/>
    <w:rsid w:val="00AD3042"/>
    <w:rsid w:val="00AD3047"/>
    <w:rsid w:val="00AD33C3"/>
    <w:rsid w:val="00AD34A1"/>
    <w:rsid w:val="00AD3BEC"/>
    <w:rsid w:val="00AD44DC"/>
    <w:rsid w:val="00AD48F9"/>
    <w:rsid w:val="00AD54B7"/>
    <w:rsid w:val="00AD6C7F"/>
    <w:rsid w:val="00AD70C9"/>
    <w:rsid w:val="00AD732B"/>
    <w:rsid w:val="00AD75A6"/>
    <w:rsid w:val="00AD7927"/>
    <w:rsid w:val="00AD7AC2"/>
    <w:rsid w:val="00AD7C40"/>
    <w:rsid w:val="00AE0D23"/>
    <w:rsid w:val="00AE0E9E"/>
    <w:rsid w:val="00AE14B7"/>
    <w:rsid w:val="00AE2205"/>
    <w:rsid w:val="00AE232B"/>
    <w:rsid w:val="00AE3004"/>
    <w:rsid w:val="00AE3F03"/>
    <w:rsid w:val="00AE4557"/>
    <w:rsid w:val="00AE467E"/>
    <w:rsid w:val="00AE46B8"/>
    <w:rsid w:val="00AE4A1F"/>
    <w:rsid w:val="00AE4A26"/>
    <w:rsid w:val="00AE4C55"/>
    <w:rsid w:val="00AE4F01"/>
    <w:rsid w:val="00AE5763"/>
    <w:rsid w:val="00AE5E95"/>
    <w:rsid w:val="00AE6433"/>
    <w:rsid w:val="00AE6584"/>
    <w:rsid w:val="00AE69BD"/>
    <w:rsid w:val="00AE6D12"/>
    <w:rsid w:val="00AE723D"/>
    <w:rsid w:val="00AE7992"/>
    <w:rsid w:val="00AE7A2E"/>
    <w:rsid w:val="00AF09C7"/>
    <w:rsid w:val="00AF1414"/>
    <w:rsid w:val="00AF146B"/>
    <w:rsid w:val="00AF1BCD"/>
    <w:rsid w:val="00AF1E81"/>
    <w:rsid w:val="00AF28B0"/>
    <w:rsid w:val="00AF2DED"/>
    <w:rsid w:val="00AF3637"/>
    <w:rsid w:val="00AF3C80"/>
    <w:rsid w:val="00AF3C8C"/>
    <w:rsid w:val="00AF3D60"/>
    <w:rsid w:val="00AF41FC"/>
    <w:rsid w:val="00AF457C"/>
    <w:rsid w:val="00AF4BF0"/>
    <w:rsid w:val="00AF5363"/>
    <w:rsid w:val="00AF5502"/>
    <w:rsid w:val="00AF5559"/>
    <w:rsid w:val="00AF5F78"/>
    <w:rsid w:val="00AF620C"/>
    <w:rsid w:val="00AF63A9"/>
    <w:rsid w:val="00AF6424"/>
    <w:rsid w:val="00AF6591"/>
    <w:rsid w:val="00AF66F1"/>
    <w:rsid w:val="00AF6B1B"/>
    <w:rsid w:val="00AF738A"/>
    <w:rsid w:val="00AF77F5"/>
    <w:rsid w:val="00AF78F9"/>
    <w:rsid w:val="00AF7F09"/>
    <w:rsid w:val="00B002BA"/>
    <w:rsid w:val="00B00306"/>
    <w:rsid w:val="00B00A40"/>
    <w:rsid w:val="00B00D62"/>
    <w:rsid w:val="00B00DAB"/>
    <w:rsid w:val="00B010D3"/>
    <w:rsid w:val="00B01CC2"/>
    <w:rsid w:val="00B01D72"/>
    <w:rsid w:val="00B01F0D"/>
    <w:rsid w:val="00B02010"/>
    <w:rsid w:val="00B02014"/>
    <w:rsid w:val="00B0226D"/>
    <w:rsid w:val="00B023FC"/>
    <w:rsid w:val="00B02A4C"/>
    <w:rsid w:val="00B03101"/>
    <w:rsid w:val="00B039CE"/>
    <w:rsid w:val="00B03D26"/>
    <w:rsid w:val="00B04D36"/>
    <w:rsid w:val="00B04F11"/>
    <w:rsid w:val="00B04FA3"/>
    <w:rsid w:val="00B05688"/>
    <w:rsid w:val="00B05A92"/>
    <w:rsid w:val="00B06387"/>
    <w:rsid w:val="00B06C77"/>
    <w:rsid w:val="00B06D4B"/>
    <w:rsid w:val="00B06FBE"/>
    <w:rsid w:val="00B075E6"/>
    <w:rsid w:val="00B075EC"/>
    <w:rsid w:val="00B079F6"/>
    <w:rsid w:val="00B07CBE"/>
    <w:rsid w:val="00B1093D"/>
    <w:rsid w:val="00B10FE6"/>
    <w:rsid w:val="00B11882"/>
    <w:rsid w:val="00B11E29"/>
    <w:rsid w:val="00B1318F"/>
    <w:rsid w:val="00B137BE"/>
    <w:rsid w:val="00B13816"/>
    <w:rsid w:val="00B13B20"/>
    <w:rsid w:val="00B13F1F"/>
    <w:rsid w:val="00B147CC"/>
    <w:rsid w:val="00B14862"/>
    <w:rsid w:val="00B151C6"/>
    <w:rsid w:val="00B1581A"/>
    <w:rsid w:val="00B15A97"/>
    <w:rsid w:val="00B15D2C"/>
    <w:rsid w:val="00B16B34"/>
    <w:rsid w:val="00B16B5F"/>
    <w:rsid w:val="00B1736C"/>
    <w:rsid w:val="00B17744"/>
    <w:rsid w:val="00B20057"/>
    <w:rsid w:val="00B2043A"/>
    <w:rsid w:val="00B206C7"/>
    <w:rsid w:val="00B20E2B"/>
    <w:rsid w:val="00B21016"/>
    <w:rsid w:val="00B215F9"/>
    <w:rsid w:val="00B21CA7"/>
    <w:rsid w:val="00B233A9"/>
    <w:rsid w:val="00B239CC"/>
    <w:rsid w:val="00B24039"/>
    <w:rsid w:val="00B24F49"/>
    <w:rsid w:val="00B25585"/>
    <w:rsid w:val="00B25A70"/>
    <w:rsid w:val="00B25BD8"/>
    <w:rsid w:val="00B25C3C"/>
    <w:rsid w:val="00B25E1D"/>
    <w:rsid w:val="00B25F9A"/>
    <w:rsid w:val="00B2613A"/>
    <w:rsid w:val="00B269CE"/>
    <w:rsid w:val="00B2757B"/>
    <w:rsid w:val="00B27950"/>
    <w:rsid w:val="00B27D54"/>
    <w:rsid w:val="00B30332"/>
    <w:rsid w:val="00B3087C"/>
    <w:rsid w:val="00B31E5F"/>
    <w:rsid w:val="00B32607"/>
    <w:rsid w:val="00B326BE"/>
    <w:rsid w:val="00B329E5"/>
    <w:rsid w:val="00B3328D"/>
    <w:rsid w:val="00B3396B"/>
    <w:rsid w:val="00B34013"/>
    <w:rsid w:val="00B343BD"/>
    <w:rsid w:val="00B34A48"/>
    <w:rsid w:val="00B3539A"/>
    <w:rsid w:val="00B35CB3"/>
    <w:rsid w:val="00B35F8E"/>
    <w:rsid w:val="00B366D0"/>
    <w:rsid w:val="00B36743"/>
    <w:rsid w:val="00B40292"/>
    <w:rsid w:val="00B406B2"/>
    <w:rsid w:val="00B40D73"/>
    <w:rsid w:val="00B40DF0"/>
    <w:rsid w:val="00B41010"/>
    <w:rsid w:val="00B411A3"/>
    <w:rsid w:val="00B412CB"/>
    <w:rsid w:val="00B414E2"/>
    <w:rsid w:val="00B41B34"/>
    <w:rsid w:val="00B4233C"/>
    <w:rsid w:val="00B42498"/>
    <w:rsid w:val="00B42879"/>
    <w:rsid w:val="00B42A68"/>
    <w:rsid w:val="00B42AF3"/>
    <w:rsid w:val="00B42D52"/>
    <w:rsid w:val="00B42E7D"/>
    <w:rsid w:val="00B430D3"/>
    <w:rsid w:val="00B437BD"/>
    <w:rsid w:val="00B43985"/>
    <w:rsid w:val="00B439FA"/>
    <w:rsid w:val="00B43D4D"/>
    <w:rsid w:val="00B43DBF"/>
    <w:rsid w:val="00B440CF"/>
    <w:rsid w:val="00B443C5"/>
    <w:rsid w:val="00B4485B"/>
    <w:rsid w:val="00B45A61"/>
    <w:rsid w:val="00B46455"/>
    <w:rsid w:val="00B46A10"/>
    <w:rsid w:val="00B4766A"/>
    <w:rsid w:val="00B47784"/>
    <w:rsid w:val="00B4783F"/>
    <w:rsid w:val="00B47CEF"/>
    <w:rsid w:val="00B504F7"/>
    <w:rsid w:val="00B507F0"/>
    <w:rsid w:val="00B51420"/>
    <w:rsid w:val="00B51526"/>
    <w:rsid w:val="00B517C0"/>
    <w:rsid w:val="00B51A40"/>
    <w:rsid w:val="00B5214E"/>
    <w:rsid w:val="00B529F2"/>
    <w:rsid w:val="00B53EF5"/>
    <w:rsid w:val="00B545CD"/>
    <w:rsid w:val="00B54989"/>
    <w:rsid w:val="00B553CF"/>
    <w:rsid w:val="00B5547F"/>
    <w:rsid w:val="00B555B8"/>
    <w:rsid w:val="00B5563E"/>
    <w:rsid w:val="00B559B2"/>
    <w:rsid w:val="00B564A2"/>
    <w:rsid w:val="00B566E0"/>
    <w:rsid w:val="00B5685D"/>
    <w:rsid w:val="00B57861"/>
    <w:rsid w:val="00B57AD9"/>
    <w:rsid w:val="00B57E99"/>
    <w:rsid w:val="00B60E6E"/>
    <w:rsid w:val="00B619AF"/>
    <w:rsid w:val="00B61B85"/>
    <w:rsid w:val="00B61CFF"/>
    <w:rsid w:val="00B61F70"/>
    <w:rsid w:val="00B6237B"/>
    <w:rsid w:val="00B62A18"/>
    <w:rsid w:val="00B63870"/>
    <w:rsid w:val="00B640AB"/>
    <w:rsid w:val="00B64398"/>
    <w:rsid w:val="00B64456"/>
    <w:rsid w:val="00B64484"/>
    <w:rsid w:val="00B645F8"/>
    <w:rsid w:val="00B652B0"/>
    <w:rsid w:val="00B66010"/>
    <w:rsid w:val="00B664EC"/>
    <w:rsid w:val="00B66801"/>
    <w:rsid w:val="00B6796C"/>
    <w:rsid w:val="00B67B2B"/>
    <w:rsid w:val="00B70333"/>
    <w:rsid w:val="00B7090B"/>
    <w:rsid w:val="00B70A49"/>
    <w:rsid w:val="00B70AD3"/>
    <w:rsid w:val="00B70EDB"/>
    <w:rsid w:val="00B7188D"/>
    <w:rsid w:val="00B71A5D"/>
    <w:rsid w:val="00B721A1"/>
    <w:rsid w:val="00B724DD"/>
    <w:rsid w:val="00B7273B"/>
    <w:rsid w:val="00B727B8"/>
    <w:rsid w:val="00B73453"/>
    <w:rsid w:val="00B737C7"/>
    <w:rsid w:val="00B738A1"/>
    <w:rsid w:val="00B741A2"/>
    <w:rsid w:val="00B7430B"/>
    <w:rsid w:val="00B74A0D"/>
    <w:rsid w:val="00B74EC0"/>
    <w:rsid w:val="00B75667"/>
    <w:rsid w:val="00B76625"/>
    <w:rsid w:val="00B76BD4"/>
    <w:rsid w:val="00B77062"/>
    <w:rsid w:val="00B7709F"/>
    <w:rsid w:val="00B774CC"/>
    <w:rsid w:val="00B77D8A"/>
    <w:rsid w:val="00B8053A"/>
    <w:rsid w:val="00B80795"/>
    <w:rsid w:val="00B80B1A"/>
    <w:rsid w:val="00B80D41"/>
    <w:rsid w:val="00B80F5B"/>
    <w:rsid w:val="00B81578"/>
    <w:rsid w:val="00B81638"/>
    <w:rsid w:val="00B81684"/>
    <w:rsid w:val="00B817F4"/>
    <w:rsid w:val="00B821AB"/>
    <w:rsid w:val="00B823D1"/>
    <w:rsid w:val="00B830F7"/>
    <w:rsid w:val="00B8321E"/>
    <w:rsid w:val="00B83502"/>
    <w:rsid w:val="00B83AC3"/>
    <w:rsid w:val="00B83DF6"/>
    <w:rsid w:val="00B83FFB"/>
    <w:rsid w:val="00B8433E"/>
    <w:rsid w:val="00B849C4"/>
    <w:rsid w:val="00B84BE8"/>
    <w:rsid w:val="00B85DBA"/>
    <w:rsid w:val="00B86557"/>
    <w:rsid w:val="00B87762"/>
    <w:rsid w:val="00B911E8"/>
    <w:rsid w:val="00B91356"/>
    <w:rsid w:val="00B9213C"/>
    <w:rsid w:val="00B926E0"/>
    <w:rsid w:val="00B93C36"/>
    <w:rsid w:val="00B94054"/>
    <w:rsid w:val="00B94253"/>
    <w:rsid w:val="00B9436E"/>
    <w:rsid w:val="00B94C3E"/>
    <w:rsid w:val="00B950E8"/>
    <w:rsid w:val="00B954FC"/>
    <w:rsid w:val="00B956CB"/>
    <w:rsid w:val="00B95A04"/>
    <w:rsid w:val="00B95C49"/>
    <w:rsid w:val="00B95EEF"/>
    <w:rsid w:val="00B96228"/>
    <w:rsid w:val="00B96313"/>
    <w:rsid w:val="00B96CF0"/>
    <w:rsid w:val="00B96DA2"/>
    <w:rsid w:val="00B977E6"/>
    <w:rsid w:val="00BA0119"/>
    <w:rsid w:val="00BA067F"/>
    <w:rsid w:val="00BA13E0"/>
    <w:rsid w:val="00BA17C4"/>
    <w:rsid w:val="00BA270E"/>
    <w:rsid w:val="00BA2729"/>
    <w:rsid w:val="00BA283C"/>
    <w:rsid w:val="00BA2AEB"/>
    <w:rsid w:val="00BA3974"/>
    <w:rsid w:val="00BA3CC9"/>
    <w:rsid w:val="00BA40BE"/>
    <w:rsid w:val="00BA4205"/>
    <w:rsid w:val="00BA48E0"/>
    <w:rsid w:val="00BA51F4"/>
    <w:rsid w:val="00BA54FB"/>
    <w:rsid w:val="00BA5C97"/>
    <w:rsid w:val="00BA5EFB"/>
    <w:rsid w:val="00BA659A"/>
    <w:rsid w:val="00BA6797"/>
    <w:rsid w:val="00BA68C1"/>
    <w:rsid w:val="00BA735E"/>
    <w:rsid w:val="00BA7423"/>
    <w:rsid w:val="00BA748B"/>
    <w:rsid w:val="00BA7688"/>
    <w:rsid w:val="00BA7EB0"/>
    <w:rsid w:val="00BB0528"/>
    <w:rsid w:val="00BB0994"/>
    <w:rsid w:val="00BB0D75"/>
    <w:rsid w:val="00BB0FD9"/>
    <w:rsid w:val="00BB118F"/>
    <w:rsid w:val="00BB18C6"/>
    <w:rsid w:val="00BB1C4F"/>
    <w:rsid w:val="00BB1EF9"/>
    <w:rsid w:val="00BB225D"/>
    <w:rsid w:val="00BB365A"/>
    <w:rsid w:val="00BB3804"/>
    <w:rsid w:val="00BB3A86"/>
    <w:rsid w:val="00BB3F4C"/>
    <w:rsid w:val="00BB468E"/>
    <w:rsid w:val="00BB4A42"/>
    <w:rsid w:val="00BB4F19"/>
    <w:rsid w:val="00BB5321"/>
    <w:rsid w:val="00BB56F2"/>
    <w:rsid w:val="00BB61DC"/>
    <w:rsid w:val="00BB6431"/>
    <w:rsid w:val="00BB6472"/>
    <w:rsid w:val="00BB7141"/>
    <w:rsid w:val="00BB71EC"/>
    <w:rsid w:val="00BB724B"/>
    <w:rsid w:val="00BC16BF"/>
    <w:rsid w:val="00BC201A"/>
    <w:rsid w:val="00BC2229"/>
    <w:rsid w:val="00BC2BC7"/>
    <w:rsid w:val="00BC2F45"/>
    <w:rsid w:val="00BC344E"/>
    <w:rsid w:val="00BC38B8"/>
    <w:rsid w:val="00BC3CF8"/>
    <w:rsid w:val="00BC40C5"/>
    <w:rsid w:val="00BC5B0C"/>
    <w:rsid w:val="00BC5CE2"/>
    <w:rsid w:val="00BC69E3"/>
    <w:rsid w:val="00BC71C5"/>
    <w:rsid w:val="00BC7659"/>
    <w:rsid w:val="00BC7A42"/>
    <w:rsid w:val="00BD00D6"/>
    <w:rsid w:val="00BD013E"/>
    <w:rsid w:val="00BD082C"/>
    <w:rsid w:val="00BD0FC4"/>
    <w:rsid w:val="00BD140B"/>
    <w:rsid w:val="00BD16D5"/>
    <w:rsid w:val="00BD238C"/>
    <w:rsid w:val="00BD2A08"/>
    <w:rsid w:val="00BD2AD1"/>
    <w:rsid w:val="00BD2F55"/>
    <w:rsid w:val="00BD3837"/>
    <w:rsid w:val="00BD386B"/>
    <w:rsid w:val="00BD3C69"/>
    <w:rsid w:val="00BD3D7A"/>
    <w:rsid w:val="00BD42F1"/>
    <w:rsid w:val="00BD4B53"/>
    <w:rsid w:val="00BD5A26"/>
    <w:rsid w:val="00BD6509"/>
    <w:rsid w:val="00BD685C"/>
    <w:rsid w:val="00BD689C"/>
    <w:rsid w:val="00BD6A22"/>
    <w:rsid w:val="00BD7A82"/>
    <w:rsid w:val="00BD7CD0"/>
    <w:rsid w:val="00BD7F9E"/>
    <w:rsid w:val="00BE021D"/>
    <w:rsid w:val="00BE072F"/>
    <w:rsid w:val="00BE08C5"/>
    <w:rsid w:val="00BE13B8"/>
    <w:rsid w:val="00BE197A"/>
    <w:rsid w:val="00BE1A06"/>
    <w:rsid w:val="00BE38E4"/>
    <w:rsid w:val="00BE403F"/>
    <w:rsid w:val="00BE5813"/>
    <w:rsid w:val="00BE6219"/>
    <w:rsid w:val="00BE65B3"/>
    <w:rsid w:val="00BE766C"/>
    <w:rsid w:val="00BE7B27"/>
    <w:rsid w:val="00BF02E6"/>
    <w:rsid w:val="00BF04D7"/>
    <w:rsid w:val="00BF10D2"/>
    <w:rsid w:val="00BF120B"/>
    <w:rsid w:val="00BF1309"/>
    <w:rsid w:val="00BF1CD7"/>
    <w:rsid w:val="00BF2555"/>
    <w:rsid w:val="00BF2817"/>
    <w:rsid w:val="00BF31CB"/>
    <w:rsid w:val="00BF3C10"/>
    <w:rsid w:val="00BF46F1"/>
    <w:rsid w:val="00BF4B69"/>
    <w:rsid w:val="00BF56A8"/>
    <w:rsid w:val="00BF5C8D"/>
    <w:rsid w:val="00BF5D0E"/>
    <w:rsid w:val="00BF60E3"/>
    <w:rsid w:val="00BF636F"/>
    <w:rsid w:val="00BF644C"/>
    <w:rsid w:val="00BF68AE"/>
    <w:rsid w:val="00BF6C90"/>
    <w:rsid w:val="00BF6D02"/>
    <w:rsid w:val="00BF6FBF"/>
    <w:rsid w:val="00BF70A1"/>
    <w:rsid w:val="00BF70F8"/>
    <w:rsid w:val="00BF73F9"/>
    <w:rsid w:val="00BF7D43"/>
    <w:rsid w:val="00BF7DD6"/>
    <w:rsid w:val="00C0072F"/>
    <w:rsid w:val="00C00F1A"/>
    <w:rsid w:val="00C010F5"/>
    <w:rsid w:val="00C01835"/>
    <w:rsid w:val="00C01B26"/>
    <w:rsid w:val="00C02192"/>
    <w:rsid w:val="00C022AD"/>
    <w:rsid w:val="00C0262A"/>
    <w:rsid w:val="00C02761"/>
    <w:rsid w:val="00C02CDE"/>
    <w:rsid w:val="00C03B7B"/>
    <w:rsid w:val="00C0526E"/>
    <w:rsid w:val="00C057E0"/>
    <w:rsid w:val="00C05863"/>
    <w:rsid w:val="00C05C20"/>
    <w:rsid w:val="00C06066"/>
    <w:rsid w:val="00C0648A"/>
    <w:rsid w:val="00C067A4"/>
    <w:rsid w:val="00C06C30"/>
    <w:rsid w:val="00C07A38"/>
    <w:rsid w:val="00C07A6C"/>
    <w:rsid w:val="00C07AE3"/>
    <w:rsid w:val="00C07AE4"/>
    <w:rsid w:val="00C101DF"/>
    <w:rsid w:val="00C10599"/>
    <w:rsid w:val="00C106D0"/>
    <w:rsid w:val="00C1114F"/>
    <w:rsid w:val="00C11183"/>
    <w:rsid w:val="00C11197"/>
    <w:rsid w:val="00C11699"/>
    <w:rsid w:val="00C11C33"/>
    <w:rsid w:val="00C11C73"/>
    <w:rsid w:val="00C11FE5"/>
    <w:rsid w:val="00C11FF6"/>
    <w:rsid w:val="00C1267A"/>
    <w:rsid w:val="00C12EB5"/>
    <w:rsid w:val="00C13504"/>
    <w:rsid w:val="00C13C8A"/>
    <w:rsid w:val="00C13E02"/>
    <w:rsid w:val="00C13F22"/>
    <w:rsid w:val="00C140FE"/>
    <w:rsid w:val="00C146F8"/>
    <w:rsid w:val="00C15135"/>
    <w:rsid w:val="00C15149"/>
    <w:rsid w:val="00C159ED"/>
    <w:rsid w:val="00C16138"/>
    <w:rsid w:val="00C16582"/>
    <w:rsid w:val="00C1662C"/>
    <w:rsid w:val="00C16F9F"/>
    <w:rsid w:val="00C17099"/>
    <w:rsid w:val="00C17593"/>
    <w:rsid w:val="00C17599"/>
    <w:rsid w:val="00C17D7E"/>
    <w:rsid w:val="00C17D89"/>
    <w:rsid w:val="00C202D5"/>
    <w:rsid w:val="00C2068D"/>
    <w:rsid w:val="00C206C4"/>
    <w:rsid w:val="00C206EC"/>
    <w:rsid w:val="00C20C3C"/>
    <w:rsid w:val="00C20F6E"/>
    <w:rsid w:val="00C21C3D"/>
    <w:rsid w:val="00C232DD"/>
    <w:rsid w:val="00C23479"/>
    <w:rsid w:val="00C23CBF"/>
    <w:rsid w:val="00C2423A"/>
    <w:rsid w:val="00C24E4B"/>
    <w:rsid w:val="00C24EE5"/>
    <w:rsid w:val="00C250CF"/>
    <w:rsid w:val="00C2544D"/>
    <w:rsid w:val="00C25F33"/>
    <w:rsid w:val="00C26737"/>
    <w:rsid w:val="00C26871"/>
    <w:rsid w:val="00C2695A"/>
    <w:rsid w:val="00C26AE3"/>
    <w:rsid w:val="00C274BE"/>
    <w:rsid w:val="00C27CD5"/>
    <w:rsid w:val="00C307FA"/>
    <w:rsid w:val="00C30D3F"/>
    <w:rsid w:val="00C30DAA"/>
    <w:rsid w:val="00C30F1F"/>
    <w:rsid w:val="00C30FB5"/>
    <w:rsid w:val="00C31089"/>
    <w:rsid w:val="00C314DF"/>
    <w:rsid w:val="00C3158C"/>
    <w:rsid w:val="00C3175A"/>
    <w:rsid w:val="00C3199B"/>
    <w:rsid w:val="00C319A2"/>
    <w:rsid w:val="00C3208A"/>
    <w:rsid w:val="00C32BB7"/>
    <w:rsid w:val="00C32FB3"/>
    <w:rsid w:val="00C339DE"/>
    <w:rsid w:val="00C33AA7"/>
    <w:rsid w:val="00C33DCE"/>
    <w:rsid w:val="00C3463A"/>
    <w:rsid w:val="00C346BB"/>
    <w:rsid w:val="00C346C1"/>
    <w:rsid w:val="00C347CA"/>
    <w:rsid w:val="00C34C05"/>
    <w:rsid w:val="00C34FFC"/>
    <w:rsid w:val="00C35152"/>
    <w:rsid w:val="00C3566B"/>
    <w:rsid w:val="00C357ED"/>
    <w:rsid w:val="00C35B23"/>
    <w:rsid w:val="00C35B81"/>
    <w:rsid w:val="00C36A6E"/>
    <w:rsid w:val="00C36DAD"/>
    <w:rsid w:val="00C37050"/>
    <w:rsid w:val="00C374AC"/>
    <w:rsid w:val="00C37F8D"/>
    <w:rsid w:val="00C4018E"/>
    <w:rsid w:val="00C404D5"/>
    <w:rsid w:val="00C40778"/>
    <w:rsid w:val="00C407F5"/>
    <w:rsid w:val="00C40B7D"/>
    <w:rsid w:val="00C42130"/>
    <w:rsid w:val="00C42340"/>
    <w:rsid w:val="00C42573"/>
    <w:rsid w:val="00C42784"/>
    <w:rsid w:val="00C429E1"/>
    <w:rsid w:val="00C42D90"/>
    <w:rsid w:val="00C42ED2"/>
    <w:rsid w:val="00C439F0"/>
    <w:rsid w:val="00C43CE7"/>
    <w:rsid w:val="00C44189"/>
    <w:rsid w:val="00C44446"/>
    <w:rsid w:val="00C44468"/>
    <w:rsid w:val="00C447FB"/>
    <w:rsid w:val="00C4483A"/>
    <w:rsid w:val="00C448CF"/>
    <w:rsid w:val="00C44FA6"/>
    <w:rsid w:val="00C45CBB"/>
    <w:rsid w:val="00C470AA"/>
    <w:rsid w:val="00C47AE8"/>
    <w:rsid w:val="00C5052B"/>
    <w:rsid w:val="00C5061B"/>
    <w:rsid w:val="00C508B7"/>
    <w:rsid w:val="00C50D54"/>
    <w:rsid w:val="00C5162A"/>
    <w:rsid w:val="00C516F7"/>
    <w:rsid w:val="00C51D11"/>
    <w:rsid w:val="00C5235B"/>
    <w:rsid w:val="00C5257E"/>
    <w:rsid w:val="00C531B4"/>
    <w:rsid w:val="00C532F9"/>
    <w:rsid w:val="00C53A11"/>
    <w:rsid w:val="00C53CE8"/>
    <w:rsid w:val="00C53E22"/>
    <w:rsid w:val="00C54C62"/>
    <w:rsid w:val="00C5638E"/>
    <w:rsid w:val="00C56918"/>
    <w:rsid w:val="00C569CA"/>
    <w:rsid w:val="00C56E13"/>
    <w:rsid w:val="00C57CC6"/>
    <w:rsid w:val="00C601EB"/>
    <w:rsid w:val="00C60EC1"/>
    <w:rsid w:val="00C6126E"/>
    <w:rsid w:val="00C6167D"/>
    <w:rsid w:val="00C616C4"/>
    <w:rsid w:val="00C61763"/>
    <w:rsid w:val="00C617EB"/>
    <w:rsid w:val="00C619CC"/>
    <w:rsid w:val="00C61C8C"/>
    <w:rsid w:val="00C62027"/>
    <w:rsid w:val="00C62997"/>
    <w:rsid w:val="00C62C16"/>
    <w:rsid w:val="00C62F85"/>
    <w:rsid w:val="00C633AB"/>
    <w:rsid w:val="00C6343A"/>
    <w:rsid w:val="00C64310"/>
    <w:rsid w:val="00C64849"/>
    <w:rsid w:val="00C64F83"/>
    <w:rsid w:val="00C65BA3"/>
    <w:rsid w:val="00C65D24"/>
    <w:rsid w:val="00C65F58"/>
    <w:rsid w:val="00C66571"/>
    <w:rsid w:val="00C666DB"/>
    <w:rsid w:val="00C667F6"/>
    <w:rsid w:val="00C66C34"/>
    <w:rsid w:val="00C672AB"/>
    <w:rsid w:val="00C67B09"/>
    <w:rsid w:val="00C702B9"/>
    <w:rsid w:val="00C7040D"/>
    <w:rsid w:val="00C70B8C"/>
    <w:rsid w:val="00C71468"/>
    <w:rsid w:val="00C718FD"/>
    <w:rsid w:val="00C723AF"/>
    <w:rsid w:val="00C72DEE"/>
    <w:rsid w:val="00C72EF5"/>
    <w:rsid w:val="00C7357D"/>
    <w:rsid w:val="00C740EA"/>
    <w:rsid w:val="00C74157"/>
    <w:rsid w:val="00C7448E"/>
    <w:rsid w:val="00C748E2"/>
    <w:rsid w:val="00C74CF2"/>
    <w:rsid w:val="00C75004"/>
    <w:rsid w:val="00C754D0"/>
    <w:rsid w:val="00C755E8"/>
    <w:rsid w:val="00C75970"/>
    <w:rsid w:val="00C75AC4"/>
    <w:rsid w:val="00C75C9D"/>
    <w:rsid w:val="00C767EB"/>
    <w:rsid w:val="00C76C17"/>
    <w:rsid w:val="00C76DAE"/>
    <w:rsid w:val="00C7731D"/>
    <w:rsid w:val="00C7787B"/>
    <w:rsid w:val="00C7799E"/>
    <w:rsid w:val="00C80547"/>
    <w:rsid w:val="00C80696"/>
    <w:rsid w:val="00C80803"/>
    <w:rsid w:val="00C8198E"/>
    <w:rsid w:val="00C81B30"/>
    <w:rsid w:val="00C82387"/>
    <w:rsid w:val="00C82DDD"/>
    <w:rsid w:val="00C8317A"/>
    <w:rsid w:val="00C836F3"/>
    <w:rsid w:val="00C846D6"/>
    <w:rsid w:val="00C8534D"/>
    <w:rsid w:val="00C85760"/>
    <w:rsid w:val="00C85819"/>
    <w:rsid w:val="00C85D66"/>
    <w:rsid w:val="00C86077"/>
    <w:rsid w:val="00C86379"/>
    <w:rsid w:val="00C864DB"/>
    <w:rsid w:val="00C8758E"/>
    <w:rsid w:val="00C8781D"/>
    <w:rsid w:val="00C87B6D"/>
    <w:rsid w:val="00C87D3F"/>
    <w:rsid w:val="00C87FCE"/>
    <w:rsid w:val="00C901A9"/>
    <w:rsid w:val="00C9056E"/>
    <w:rsid w:val="00C905AC"/>
    <w:rsid w:val="00C908FA"/>
    <w:rsid w:val="00C90B43"/>
    <w:rsid w:val="00C90C65"/>
    <w:rsid w:val="00C90C82"/>
    <w:rsid w:val="00C90F7A"/>
    <w:rsid w:val="00C915E8"/>
    <w:rsid w:val="00C91844"/>
    <w:rsid w:val="00C91CFB"/>
    <w:rsid w:val="00C91FAC"/>
    <w:rsid w:val="00C9220C"/>
    <w:rsid w:val="00C922C5"/>
    <w:rsid w:val="00C92352"/>
    <w:rsid w:val="00C929CF"/>
    <w:rsid w:val="00C92C2A"/>
    <w:rsid w:val="00C92E37"/>
    <w:rsid w:val="00C92FD5"/>
    <w:rsid w:val="00C9318C"/>
    <w:rsid w:val="00C93297"/>
    <w:rsid w:val="00C93574"/>
    <w:rsid w:val="00C93FF1"/>
    <w:rsid w:val="00C945EC"/>
    <w:rsid w:val="00C94E45"/>
    <w:rsid w:val="00C95300"/>
    <w:rsid w:val="00C95548"/>
    <w:rsid w:val="00C95730"/>
    <w:rsid w:val="00C95768"/>
    <w:rsid w:val="00C95962"/>
    <w:rsid w:val="00C95E52"/>
    <w:rsid w:val="00C966EC"/>
    <w:rsid w:val="00C96FE0"/>
    <w:rsid w:val="00C970E2"/>
    <w:rsid w:val="00C97926"/>
    <w:rsid w:val="00C97AF1"/>
    <w:rsid w:val="00CA02AE"/>
    <w:rsid w:val="00CA09AA"/>
    <w:rsid w:val="00CA0A32"/>
    <w:rsid w:val="00CA114D"/>
    <w:rsid w:val="00CA1225"/>
    <w:rsid w:val="00CA18D2"/>
    <w:rsid w:val="00CA2537"/>
    <w:rsid w:val="00CA2919"/>
    <w:rsid w:val="00CA2BDE"/>
    <w:rsid w:val="00CA2C56"/>
    <w:rsid w:val="00CA3D73"/>
    <w:rsid w:val="00CA3DE3"/>
    <w:rsid w:val="00CA4A3F"/>
    <w:rsid w:val="00CA4C14"/>
    <w:rsid w:val="00CA51A0"/>
    <w:rsid w:val="00CA5C05"/>
    <w:rsid w:val="00CA6164"/>
    <w:rsid w:val="00CA6A4B"/>
    <w:rsid w:val="00CA6E7A"/>
    <w:rsid w:val="00CB02C3"/>
    <w:rsid w:val="00CB047F"/>
    <w:rsid w:val="00CB0CC1"/>
    <w:rsid w:val="00CB11BD"/>
    <w:rsid w:val="00CB1368"/>
    <w:rsid w:val="00CB1A44"/>
    <w:rsid w:val="00CB1F2A"/>
    <w:rsid w:val="00CB305E"/>
    <w:rsid w:val="00CB3179"/>
    <w:rsid w:val="00CB334E"/>
    <w:rsid w:val="00CB3899"/>
    <w:rsid w:val="00CB480A"/>
    <w:rsid w:val="00CB4FA5"/>
    <w:rsid w:val="00CB58DD"/>
    <w:rsid w:val="00CB6343"/>
    <w:rsid w:val="00CB7211"/>
    <w:rsid w:val="00CB7648"/>
    <w:rsid w:val="00CB7B6B"/>
    <w:rsid w:val="00CB7E1F"/>
    <w:rsid w:val="00CC00B7"/>
    <w:rsid w:val="00CC0AA7"/>
    <w:rsid w:val="00CC0D62"/>
    <w:rsid w:val="00CC0E56"/>
    <w:rsid w:val="00CC172A"/>
    <w:rsid w:val="00CC1813"/>
    <w:rsid w:val="00CC1A18"/>
    <w:rsid w:val="00CC1E3E"/>
    <w:rsid w:val="00CC1E40"/>
    <w:rsid w:val="00CC27F5"/>
    <w:rsid w:val="00CC2D18"/>
    <w:rsid w:val="00CC3B47"/>
    <w:rsid w:val="00CC3E8C"/>
    <w:rsid w:val="00CC400F"/>
    <w:rsid w:val="00CC417A"/>
    <w:rsid w:val="00CC4365"/>
    <w:rsid w:val="00CC4B07"/>
    <w:rsid w:val="00CC4C5E"/>
    <w:rsid w:val="00CC4F58"/>
    <w:rsid w:val="00CC5187"/>
    <w:rsid w:val="00CC57AE"/>
    <w:rsid w:val="00CC5ABE"/>
    <w:rsid w:val="00CC606C"/>
    <w:rsid w:val="00CC62F5"/>
    <w:rsid w:val="00CC728B"/>
    <w:rsid w:val="00CC7356"/>
    <w:rsid w:val="00CC73A4"/>
    <w:rsid w:val="00CC74D5"/>
    <w:rsid w:val="00CC7D04"/>
    <w:rsid w:val="00CC7DF5"/>
    <w:rsid w:val="00CD043B"/>
    <w:rsid w:val="00CD04B6"/>
    <w:rsid w:val="00CD0740"/>
    <w:rsid w:val="00CD0768"/>
    <w:rsid w:val="00CD1084"/>
    <w:rsid w:val="00CD134F"/>
    <w:rsid w:val="00CD151A"/>
    <w:rsid w:val="00CD179D"/>
    <w:rsid w:val="00CD1E74"/>
    <w:rsid w:val="00CD22BC"/>
    <w:rsid w:val="00CD2585"/>
    <w:rsid w:val="00CD283A"/>
    <w:rsid w:val="00CD28D0"/>
    <w:rsid w:val="00CD2B06"/>
    <w:rsid w:val="00CD2C0C"/>
    <w:rsid w:val="00CD309B"/>
    <w:rsid w:val="00CD3122"/>
    <w:rsid w:val="00CD325D"/>
    <w:rsid w:val="00CD3D0C"/>
    <w:rsid w:val="00CD3F09"/>
    <w:rsid w:val="00CD3FAF"/>
    <w:rsid w:val="00CD492B"/>
    <w:rsid w:val="00CD4E2C"/>
    <w:rsid w:val="00CD5C02"/>
    <w:rsid w:val="00CD6150"/>
    <w:rsid w:val="00CD61E3"/>
    <w:rsid w:val="00CD6D3A"/>
    <w:rsid w:val="00CD6E0B"/>
    <w:rsid w:val="00CD787F"/>
    <w:rsid w:val="00CE025E"/>
    <w:rsid w:val="00CE030D"/>
    <w:rsid w:val="00CE03B6"/>
    <w:rsid w:val="00CE05F2"/>
    <w:rsid w:val="00CE0CBF"/>
    <w:rsid w:val="00CE112E"/>
    <w:rsid w:val="00CE1225"/>
    <w:rsid w:val="00CE132D"/>
    <w:rsid w:val="00CE1E08"/>
    <w:rsid w:val="00CE253D"/>
    <w:rsid w:val="00CE2601"/>
    <w:rsid w:val="00CE2682"/>
    <w:rsid w:val="00CE2B8A"/>
    <w:rsid w:val="00CE3257"/>
    <w:rsid w:val="00CE34DB"/>
    <w:rsid w:val="00CE5E50"/>
    <w:rsid w:val="00CE64C1"/>
    <w:rsid w:val="00CE6514"/>
    <w:rsid w:val="00CE65D5"/>
    <w:rsid w:val="00CE69F3"/>
    <w:rsid w:val="00CE6AD5"/>
    <w:rsid w:val="00CE6E24"/>
    <w:rsid w:val="00CE76BD"/>
    <w:rsid w:val="00CE798F"/>
    <w:rsid w:val="00CF029B"/>
    <w:rsid w:val="00CF02AC"/>
    <w:rsid w:val="00CF02B7"/>
    <w:rsid w:val="00CF057C"/>
    <w:rsid w:val="00CF06E6"/>
    <w:rsid w:val="00CF12D0"/>
    <w:rsid w:val="00CF133B"/>
    <w:rsid w:val="00CF18AB"/>
    <w:rsid w:val="00CF1AA6"/>
    <w:rsid w:val="00CF20C8"/>
    <w:rsid w:val="00CF2639"/>
    <w:rsid w:val="00CF2FBF"/>
    <w:rsid w:val="00CF33BA"/>
    <w:rsid w:val="00CF3F01"/>
    <w:rsid w:val="00CF3FFA"/>
    <w:rsid w:val="00CF4E98"/>
    <w:rsid w:val="00CF61A3"/>
    <w:rsid w:val="00CF66DE"/>
    <w:rsid w:val="00CF6848"/>
    <w:rsid w:val="00CF6AF3"/>
    <w:rsid w:val="00CF6C9A"/>
    <w:rsid w:val="00CF6F0D"/>
    <w:rsid w:val="00CF7076"/>
    <w:rsid w:val="00CF7244"/>
    <w:rsid w:val="00CF7579"/>
    <w:rsid w:val="00CF76BF"/>
    <w:rsid w:val="00CF7CCF"/>
    <w:rsid w:val="00D00522"/>
    <w:rsid w:val="00D00B22"/>
    <w:rsid w:val="00D01562"/>
    <w:rsid w:val="00D017EE"/>
    <w:rsid w:val="00D01C73"/>
    <w:rsid w:val="00D01CF8"/>
    <w:rsid w:val="00D02369"/>
    <w:rsid w:val="00D02C36"/>
    <w:rsid w:val="00D02D69"/>
    <w:rsid w:val="00D02E17"/>
    <w:rsid w:val="00D040AD"/>
    <w:rsid w:val="00D04FC8"/>
    <w:rsid w:val="00D05FD4"/>
    <w:rsid w:val="00D06088"/>
    <w:rsid w:val="00D0675C"/>
    <w:rsid w:val="00D06800"/>
    <w:rsid w:val="00D06B22"/>
    <w:rsid w:val="00D06DED"/>
    <w:rsid w:val="00D078A9"/>
    <w:rsid w:val="00D078C9"/>
    <w:rsid w:val="00D07CAA"/>
    <w:rsid w:val="00D07DCA"/>
    <w:rsid w:val="00D105B0"/>
    <w:rsid w:val="00D10FBA"/>
    <w:rsid w:val="00D111CB"/>
    <w:rsid w:val="00D113BA"/>
    <w:rsid w:val="00D11626"/>
    <w:rsid w:val="00D11873"/>
    <w:rsid w:val="00D11BA9"/>
    <w:rsid w:val="00D11E67"/>
    <w:rsid w:val="00D11FAE"/>
    <w:rsid w:val="00D12440"/>
    <w:rsid w:val="00D126E6"/>
    <w:rsid w:val="00D12B75"/>
    <w:rsid w:val="00D12BCF"/>
    <w:rsid w:val="00D13880"/>
    <w:rsid w:val="00D13BBC"/>
    <w:rsid w:val="00D13E19"/>
    <w:rsid w:val="00D14204"/>
    <w:rsid w:val="00D14214"/>
    <w:rsid w:val="00D158F6"/>
    <w:rsid w:val="00D15D9D"/>
    <w:rsid w:val="00D1624D"/>
    <w:rsid w:val="00D17F37"/>
    <w:rsid w:val="00D202D3"/>
    <w:rsid w:val="00D2171B"/>
    <w:rsid w:val="00D217CE"/>
    <w:rsid w:val="00D22148"/>
    <w:rsid w:val="00D23057"/>
    <w:rsid w:val="00D23556"/>
    <w:rsid w:val="00D2367F"/>
    <w:rsid w:val="00D23962"/>
    <w:rsid w:val="00D23B89"/>
    <w:rsid w:val="00D23CE2"/>
    <w:rsid w:val="00D24575"/>
    <w:rsid w:val="00D249F9"/>
    <w:rsid w:val="00D25330"/>
    <w:rsid w:val="00D261FB"/>
    <w:rsid w:val="00D26283"/>
    <w:rsid w:val="00D263B5"/>
    <w:rsid w:val="00D26586"/>
    <w:rsid w:val="00D26DBE"/>
    <w:rsid w:val="00D26F80"/>
    <w:rsid w:val="00D27F01"/>
    <w:rsid w:val="00D30434"/>
    <w:rsid w:val="00D30C46"/>
    <w:rsid w:val="00D30FC7"/>
    <w:rsid w:val="00D31B9F"/>
    <w:rsid w:val="00D31BEA"/>
    <w:rsid w:val="00D31CA2"/>
    <w:rsid w:val="00D32DDE"/>
    <w:rsid w:val="00D33313"/>
    <w:rsid w:val="00D33410"/>
    <w:rsid w:val="00D33AFC"/>
    <w:rsid w:val="00D3410B"/>
    <w:rsid w:val="00D344C9"/>
    <w:rsid w:val="00D349CE"/>
    <w:rsid w:val="00D34D26"/>
    <w:rsid w:val="00D352D3"/>
    <w:rsid w:val="00D3609F"/>
    <w:rsid w:val="00D3610A"/>
    <w:rsid w:val="00D36644"/>
    <w:rsid w:val="00D3675B"/>
    <w:rsid w:val="00D36C8E"/>
    <w:rsid w:val="00D3770B"/>
    <w:rsid w:val="00D404CE"/>
    <w:rsid w:val="00D40E25"/>
    <w:rsid w:val="00D40E78"/>
    <w:rsid w:val="00D41009"/>
    <w:rsid w:val="00D4140A"/>
    <w:rsid w:val="00D41520"/>
    <w:rsid w:val="00D41901"/>
    <w:rsid w:val="00D41CD0"/>
    <w:rsid w:val="00D421D9"/>
    <w:rsid w:val="00D422E4"/>
    <w:rsid w:val="00D42490"/>
    <w:rsid w:val="00D42B71"/>
    <w:rsid w:val="00D42BF2"/>
    <w:rsid w:val="00D42D2D"/>
    <w:rsid w:val="00D43888"/>
    <w:rsid w:val="00D438B4"/>
    <w:rsid w:val="00D4429F"/>
    <w:rsid w:val="00D44564"/>
    <w:rsid w:val="00D44573"/>
    <w:rsid w:val="00D4462E"/>
    <w:rsid w:val="00D44A5C"/>
    <w:rsid w:val="00D44CA4"/>
    <w:rsid w:val="00D466E5"/>
    <w:rsid w:val="00D4677B"/>
    <w:rsid w:val="00D467C7"/>
    <w:rsid w:val="00D46804"/>
    <w:rsid w:val="00D4688E"/>
    <w:rsid w:val="00D46F2D"/>
    <w:rsid w:val="00D470B0"/>
    <w:rsid w:val="00D471EF"/>
    <w:rsid w:val="00D4739C"/>
    <w:rsid w:val="00D473AE"/>
    <w:rsid w:val="00D475CC"/>
    <w:rsid w:val="00D4760B"/>
    <w:rsid w:val="00D477E2"/>
    <w:rsid w:val="00D501F0"/>
    <w:rsid w:val="00D5044A"/>
    <w:rsid w:val="00D50F95"/>
    <w:rsid w:val="00D5102A"/>
    <w:rsid w:val="00D513F0"/>
    <w:rsid w:val="00D51565"/>
    <w:rsid w:val="00D51AAF"/>
    <w:rsid w:val="00D51F84"/>
    <w:rsid w:val="00D52200"/>
    <w:rsid w:val="00D52B1C"/>
    <w:rsid w:val="00D52CD1"/>
    <w:rsid w:val="00D53768"/>
    <w:rsid w:val="00D53A3A"/>
    <w:rsid w:val="00D53BC7"/>
    <w:rsid w:val="00D53DB8"/>
    <w:rsid w:val="00D53FB3"/>
    <w:rsid w:val="00D5443B"/>
    <w:rsid w:val="00D54C59"/>
    <w:rsid w:val="00D54D88"/>
    <w:rsid w:val="00D5521C"/>
    <w:rsid w:val="00D554E6"/>
    <w:rsid w:val="00D55723"/>
    <w:rsid w:val="00D55C37"/>
    <w:rsid w:val="00D561E8"/>
    <w:rsid w:val="00D56330"/>
    <w:rsid w:val="00D563C2"/>
    <w:rsid w:val="00D565ED"/>
    <w:rsid w:val="00D56BA9"/>
    <w:rsid w:val="00D56C31"/>
    <w:rsid w:val="00D56D65"/>
    <w:rsid w:val="00D572B2"/>
    <w:rsid w:val="00D57462"/>
    <w:rsid w:val="00D57C20"/>
    <w:rsid w:val="00D57F0A"/>
    <w:rsid w:val="00D57FEF"/>
    <w:rsid w:val="00D60207"/>
    <w:rsid w:val="00D60BCB"/>
    <w:rsid w:val="00D60D6D"/>
    <w:rsid w:val="00D60DD4"/>
    <w:rsid w:val="00D61EE7"/>
    <w:rsid w:val="00D6214B"/>
    <w:rsid w:val="00D62243"/>
    <w:rsid w:val="00D6278F"/>
    <w:rsid w:val="00D627DD"/>
    <w:rsid w:val="00D62949"/>
    <w:rsid w:val="00D62DEC"/>
    <w:rsid w:val="00D63806"/>
    <w:rsid w:val="00D63BAD"/>
    <w:rsid w:val="00D6410E"/>
    <w:rsid w:val="00D6447E"/>
    <w:rsid w:val="00D647F9"/>
    <w:rsid w:val="00D6485C"/>
    <w:rsid w:val="00D64CB8"/>
    <w:rsid w:val="00D65404"/>
    <w:rsid w:val="00D6575A"/>
    <w:rsid w:val="00D65837"/>
    <w:rsid w:val="00D66015"/>
    <w:rsid w:val="00D66022"/>
    <w:rsid w:val="00D66065"/>
    <w:rsid w:val="00D66DAA"/>
    <w:rsid w:val="00D66FB7"/>
    <w:rsid w:val="00D7010A"/>
    <w:rsid w:val="00D7040B"/>
    <w:rsid w:val="00D70F5E"/>
    <w:rsid w:val="00D70F87"/>
    <w:rsid w:val="00D71128"/>
    <w:rsid w:val="00D7120E"/>
    <w:rsid w:val="00D7123A"/>
    <w:rsid w:val="00D73347"/>
    <w:rsid w:val="00D733CE"/>
    <w:rsid w:val="00D73A3C"/>
    <w:rsid w:val="00D73A6B"/>
    <w:rsid w:val="00D73DAD"/>
    <w:rsid w:val="00D73E0D"/>
    <w:rsid w:val="00D74461"/>
    <w:rsid w:val="00D74618"/>
    <w:rsid w:val="00D749B1"/>
    <w:rsid w:val="00D74A99"/>
    <w:rsid w:val="00D74AF7"/>
    <w:rsid w:val="00D7505F"/>
    <w:rsid w:val="00D75489"/>
    <w:rsid w:val="00D7583C"/>
    <w:rsid w:val="00D75843"/>
    <w:rsid w:val="00D75E15"/>
    <w:rsid w:val="00D75E85"/>
    <w:rsid w:val="00D7615A"/>
    <w:rsid w:val="00D76E83"/>
    <w:rsid w:val="00D7712A"/>
    <w:rsid w:val="00D771C9"/>
    <w:rsid w:val="00D776B7"/>
    <w:rsid w:val="00D77DF4"/>
    <w:rsid w:val="00D77F9D"/>
    <w:rsid w:val="00D800A1"/>
    <w:rsid w:val="00D8036A"/>
    <w:rsid w:val="00D80AB8"/>
    <w:rsid w:val="00D80C93"/>
    <w:rsid w:val="00D80CCB"/>
    <w:rsid w:val="00D81307"/>
    <w:rsid w:val="00D817D5"/>
    <w:rsid w:val="00D817FD"/>
    <w:rsid w:val="00D820F3"/>
    <w:rsid w:val="00D829AC"/>
    <w:rsid w:val="00D82DE6"/>
    <w:rsid w:val="00D83401"/>
    <w:rsid w:val="00D83710"/>
    <w:rsid w:val="00D84268"/>
    <w:rsid w:val="00D846C5"/>
    <w:rsid w:val="00D8672D"/>
    <w:rsid w:val="00D86B37"/>
    <w:rsid w:val="00D87154"/>
    <w:rsid w:val="00D8778A"/>
    <w:rsid w:val="00D877E9"/>
    <w:rsid w:val="00D90B46"/>
    <w:rsid w:val="00D90E0A"/>
    <w:rsid w:val="00D90F61"/>
    <w:rsid w:val="00D91009"/>
    <w:rsid w:val="00D9120D"/>
    <w:rsid w:val="00D9126A"/>
    <w:rsid w:val="00D912DF"/>
    <w:rsid w:val="00D914A7"/>
    <w:rsid w:val="00D91787"/>
    <w:rsid w:val="00D9179B"/>
    <w:rsid w:val="00D91F8C"/>
    <w:rsid w:val="00D92265"/>
    <w:rsid w:val="00D9230B"/>
    <w:rsid w:val="00D92558"/>
    <w:rsid w:val="00D92633"/>
    <w:rsid w:val="00D926CD"/>
    <w:rsid w:val="00D92CBC"/>
    <w:rsid w:val="00D92FD3"/>
    <w:rsid w:val="00D931F2"/>
    <w:rsid w:val="00D9368B"/>
    <w:rsid w:val="00D94BB0"/>
    <w:rsid w:val="00D94E34"/>
    <w:rsid w:val="00D94FF3"/>
    <w:rsid w:val="00D957C0"/>
    <w:rsid w:val="00D95BFF"/>
    <w:rsid w:val="00D96585"/>
    <w:rsid w:val="00D966CB"/>
    <w:rsid w:val="00D97481"/>
    <w:rsid w:val="00D97E86"/>
    <w:rsid w:val="00DA0032"/>
    <w:rsid w:val="00DA098A"/>
    <w:rsid w:val="00DA0FC0"/>
    <w:rsid w:val="00DA1A0C"/>
    <w:rsid w:val="00DA1D80"/>
    <w:rsid w:val="00DA1E63"/>
    <w:rsid w:val="00DA2046"/>
    <w:rsid w:val="00DA23D2"/>
    <w:rsid w:val="00DA25D5"/>
    <w:rsid w:val="00DA29C4"/>
    <w:rsid w:val="00DA2D90"/>
    <w:rsid w:val="00DA2DD6"/>
    <w:rsid w:val="00DA3B43"/>
    <w:rsid w:val="00DA3D6C"/>
    <w:rsid w:val="00DA3F00"/>
    <w:rsid w:val="00DA43C6"/>
    <w:rsid w:val="00DA43CA"/>
    <w:rsid w:val="00DA492A"/>
    <w:rsid w:val="00DA499B"/>
    <w:rsid w:val="00DA5A3D"/>
    <w:rsid w:val="00DA5A5B"/>
    <w:rsid w:val="00DA5CA9"/>
    <w:rsid w:val="00DA5E7E"/>
    <w:rsid w:val="00DA606A"/>
    <w:rsid w:val="00DA714A"/>
    <w:rsid w:val="00DA71AF"/>
    <w:rsid w:val="00DA727D"/>
    <w:rsid w:val="00DA7A85"/>
    <w:rsid w:val="00DA7BC7"/>
    <w:rsid w:val="00DA7E4C"/>
    <w:rsid w:val="00DB0564"/>
    <w:rsid w:val="00DB1539"/>
    <w:rsid w:val="00DB1D19"/>
    <w:rsid w:val="00DB1F98"/>
    <w:rsid w:val="00DB2735"/>
    <w:rsid w:val="00DB35C7"/>
    <w:rsid w:val="00DB39DE"/>
    <w:rsid w:val="00DB3CF6"/>
    <w:rsid w:val="00DB3D52"/>
    <w:rsid w:val="00DB42C3"/>
    <w:rsid w:val="00DB4322"/>
    <w:rsid w:val="00DB4F9D"/>
    <w:rsid w:val="00DB5A21"/>
    <w:rsid w:val="00DB5DEB"/>
    <w:rsid w:val="00DB5EE5"/>
    <w:rsid w:val="00DB749A"/>
    <w:rsid w:val="00DB758E"/>
    <w:rsid w:val="00DB7610"/>
    <w:rsid w:val="00DB7BC5"/>
    <w:rsid w:val="00DB7CF6"/>
    <w:rsid w:val="00DB7E8C"/>
    <w:rsid w:val="00DC0F93"/>
    <w:rsid w:val="00DC1078"/>
    <w:rsid w:val="00DC1384"/>
    <w:rsid w:val="00DC1479"/>
    <w:rsid w:val="00DC1624"/>
    <w:rsid w:val="00DC1763"/>
    <w:rsid w:val="00DC22B7"/>
    <w:rsid w:val="00DC257F"/>
    <w:rsid w:val="00DC2898"/>
    <w:rsid w:val="00DC28A6"/>
    <w:rsid w:val="00DC28EC"/>
    <w:rsid w:val="00DC4838"/>
    <w:rsid w:val="00DC4C00"/>
    <w:rsid w:val="00DC4D82"/>
    <w:rsid w:val="00DC522F"/>
    <w:rsid w:val="00DC588E"/>
    <w:rsid w:val="00DC65D8"/>
    <w:rsid w:val="00DC6A94"/>
    <w:rsid w:val="00DC7890"/>
    <w:rsid w:val="00DC7AFC"/>
    <w:rsid w:val="00DC7E0C"/>
    <w:rsid w:val="00DD02C4"/>
    <w:rsid w:val="00DD0C84"/>
    <w:rsid w:val="00DD128A"/>
    <w:rsid w:val="00DD12B1"/>
    <w:rsid w:val="00DD12B5"/>
    <w:rsid w:val="00DD161D"/>
    <w:rsid w:val="00DD17E9"/>
    <w:rsid w:val="00DD1947"/>
    <w:rsid w:val="00DD1ED7"/>
    <w:rsid w:val="00DD2245"/>
    <w:rsid w:val="00DD242B"/>
    <w:rsid w:val="00DD2BD7"/>
    <w:rsid w:val="00DD2FE5"/>
    <w:rsid w:val="00DD3401"/>
    <w:rsid w:val="00DD3430"/>
    <w:rsid w:val="00DD3480"/>
    <w:rsid w:val="00DD3565"/>
    <w:rsid w:val="00DD4183"/>
    <w:rsid w:val="00DD4943"/>
    <w:rsid w:val="00DD49D3"/>
    <w:rsid w:val="00DD53E6"/>
    <w:rsid w:val="00DD5A2C"/>
    <w:rsid w:val="00DD60FA"/>
    <w:rsid w:val="00DD6396"/>
    <w:rsid w:val="00DD687F"/>
    <w:rsid w:val="00DD6C70"/>
    <w:rsid w:val="00DD761C"/>
    <w:rsid w:val="00DD7698"/>
    <w:rsid w:val="00DE0171"/>
    <w:rsid w:val="00DE0333"/>
    <w:rsid w:val="00DE0558"/>
    <w:rsid w:val="00DE0BC1"/>
    <w:rsid w:val="00DE1281"/>
    <w:rsid w:val="00DE1567"/>
    <w:rsid w:val="00DE15B2"/>
    <w:rsid w:val="00DE1F36"/>
    <w:rsid w:val="00DE21CF"/>
    <w:rsid w:val="00DE2684"/>
    <w:rsid w:val="00DE279F"/>
    <w:rsid w:val="00DE28DC"/>
    <w:rsid w:val="00DE2D4B"/>
    <w:rsid w:val="00DE3251"/>
    <w:rsid w:val="00DE3E7C"/>
    <w:rsid w:val="00DE4158"/>
    <w:rsid w:val="00DE464E"/>
    <w:rsid w:val="00DE4664"/>
    <w:rsid w:val="00DE4964"/>
    <w:rsid w:val="00DE4B0C"/>
    <w:rsid w:val="00DE4CC9"/>
    <w:rsid w:val="00DE61AA"/>
    <w:rsid w:val="00DE72FA"/>
    <w:rsid w:val="00DE7AC0"/>
    <w:rsid w:val="00DE7D03"/>
    <w:rsid w:val="00DF02EC"/>
    <w:rsid w:val="00DF0491"/>
    <w:rsid w:val="00DF083A"/>
    <w:rsid w:val="00DF0871"/>
    <w:rsid w:val="00DF0D33"/>
    <w:rsid w:val="00DF0E63"/>
    <w:rsid w:val="00DF1300"/>
    <w:rsid w:val="00DF1422"/>
    <w:rsid w:val="00DF1FD6"/>
    <w:rsid w:val="00DF2D88"/>
    <w:rsid w:val="00DF32AF"/>
    <w:rsid w:val="00DF3307"/>
    <w:rsid w:val="00DF4158"/>
    <w:rsid w:val="00DF4430"/>
    <w:rsid w:val="00DF4920"/>
    <w:rsid w:val="00DF4BF2"/>
    <w:rsid w:val="00DF4DEA"/>
    <w:rsid w:val="00DF4F19"/>
    <w:rsid w:val="00DF5270"/>
    <w:rsid w:val="00DF6014"/>
    <w:rsid w:val="00DF6675"/>
    <w:rsid w:val="00DF6824"/>
    <w:rsid w:val="00DF7226"/>
    <w:rsid w:val="00DF7C97"/>
    <w:rsid w:val="00E00456"/>
    <w:rsid w:val="00E00A07"/>
    <w:rsid w:val="00E019EA"/>
    <w:rsid w:val="00E0287F"/>
    <w:rsid w:val="00E02893"/>
    <w:rsid w:val="00E028E6"/>
    <w:rsid w:val="00E02C20"/>
    <w:rsid w:val="00E03949"/>
    <w:rsid w:val="00E046C1"/>
    <w:rsid w:val="00E049EC"/>
    <w:rsid w:val="00E05135"/>
    <w:rsid w:val="00E051E7"/>
    <w:rsid w:val="00E05A43"/>
    <w:rsid w:val="00E06AF4"/>
    <w:rsid w:val="00E07686"/>
    <w:rsid w:val="00E07E45"/>
    <w:rsid w:val="00E1007C"/>
    <w:rsid w:val="00E1039D"/>
    <w:rsid w:val="00E103F8"/>
    <w:rsid w:val="00E10EED"/>
    <w:rsid w:val="00E11EB8"/>
    <w:rsid w:val="00E12866"/>
    <w:rsid w:val="00E12A5A"/>
    <w:rsid w:val="00E12DA1"/>
    <w:rsid w:val="00E12F4E"/>
    <w:rsid w:val="00E13418"/>
    <w:rsid w:val="00E136AE"/>
    <w:rsid w:val="00E139D0"/>
    <w:rsid w:val="00E13DE9"/>
    <w:rsid w:val="00E143F1"/>
    <w:rsid w:val="00E145E0"/>
    <w:rsid w:val="00E14913"/>
    <w:rsid w:val="00E150B1"/>
    <w:rsid w:val="00E15352"/>
    <w:rsid w:val="00E154A1"/>
    <w:rsid w:val="00E164E8"/>
    <w:rsid w:val="00E1654E"/>
    <w:rsid w:val="00E166D8"/>
    <w:rsid w:val="00E167D4"/>
    <w:rsid w:val="00E16A88"/>
    <w:rsid w:val="00E175FF"/>
    <w:rsid w:val="00E17C3F"/>
    <w:rsid w:val="00E17CFB"/>
    <w:rsid w:val="00E17FE3"/>
    <w:rsid w:val="00E2026F"/>
    <w:rsid w:val="00E20661"/>
    <w:rsid w:val="00E20862"/>
    <w:rsid w:val="00E20AD1"/>
    <w:rsid w:val="00E21194"/>
    <w:rsid w:val="00E214FB"/>
    <w:rsid w:val="00E216A5"/>
    <w:rsid w:val="00E21ADA"/>
    <w:rsid w:val="00E223DF"/>
    <w:rsid w:val="00E224C9"/>
    <w:rsid w:val="00E229F7"/>
    <w:rsid w:val="00E22A10"/>
    <w:rsid w:val="00E22EE3"/>
    <w:rsid w:val="00E23224"/>
    <w:rsid w:val="00E23851"/>
    <w:rsid w:val="00E23ACC"/>
    <w:rsid w:val="00E23ADB"/>
    <w:rsid w:val="00E2490B"/>
    <w:rsid w:val="00E24970"/>
    <w:rsid w:val="00E250DB"/>
    <w:rsid w:val="00E25790"/>
    <w:rsid w:val="00E25F49"/>
    <w:rsid w:val="00E2617B"/>
    <w:rsid w:val="00E26439"/>
    <w:rsid w:val="00E2690E"/>
    <w:rsid w:val="00E272FE"/>
    <w:rsid w:val="00E30517"/>
    <w:rsid w:val="00E3070A"/>
    <w:rsid w:val="00E30817"/>
    <w:rsid w:val="00E30A72"/>
    <w:rsid w:val="00E30FF4"/>
    <w:rsid w:val="00E312B6"/>
    <w:rsid w:val="00E31506"/>
    <w:rsid w:val="00E320E4"/>
    <w:rsid w:val="00E326B3"/>
    <w:rsid w:val="00E32E0E"/>
    <w:rsid w:val="00E33746"/>
    <w:rsid w:val="00E33802"/>
    <w:rsid w:val="00E33814"/>
    <w:rsid w:val="00E339C6"/>
    <w:rsid w:val="00E33E4D"/>
    <w:rsid w:val="00E34597"/>
    <w:rsid w:val="00E34678"/>
    <w:rsid w:val="00E34837"/>
    <w:rsid w:val="00E34EA3"/>
    <w:rsid w:val="00E34F08"/>
    <w:rsid w:val="00E350F4"/>
    <w:rsid w:val="00E354F3"/>
    <w:rsid w:val="00E35BBB"/>
    <w:rsid w:val="00E35F47"/>
    <w:rsid w:val="00E377BF"/>
    <w:rsid w:val="00E37C25"/>
    <w:rsid w:val="00E4029F"/>
    <w:rsid w:val="00E40A4D"/>
    <w:rsid w:val="00E40B90"/>
    <w:rsid w:val="00E40EF8"/>
    <w:rsid w:val="00E42549"/>
    <w:rsid w:val="00E4269D"/>
    <w:rsid w:val="00E432AE"/>
    <w:rsid w:val="00E4356E"/>
    <w:rsid w:val="00E43F1E"/>
    <w:rsid w:val="00E4413B"/>
    <w:rsid w:val="00E452D0"/>
    <w:rsid w:val="00E453B7"/>
    <w:rsid w:val="00E45464"/>
    <w:rsid w:val="00E45A9D"/>
    <w:rsid w:val="00E45F20"/>
    <w:rsid w:val="00E460A1"/>
    <w:rsid w:val="00E46CC9"/>
    <w:rsid w:val="00E479EA"/>
    <w:rsid w:val="00E47D5F"/>
    <w:rsid w:val="00E47D96"/>
    <w:rsid w:val="00E5026A"/>
    <w:rsid w:val="00E50383"/>
    <w:rsid w:val="00E50D09"/>
    <w:rsid w:val="00E51397"/>
    <w:rsid w:val="00E515A3"/>
    <w:rsid w:val="00E51AB8"/>
    <w:rsid w:val="00E51DB1"/>
    <w:rsid w:val="00E51E23"/>
    <w:rsid w:val="00E52F76"/>
    <w:rsid w:val="00E5315C"/>
    <w:rsid w:val="00E538E0"/>
    <w:rsid w:val="00E545C8"/>
    <w:rsid w:val="00E54D33"/>
    <w:rsid w:val="00E5532D"/>
    <w:rsid w:val="00E55834"/>
    <w:rsid w:val="00E5650D"/>
    <w:rsid w:val="00E565A9"/>
    <w:rsid w:val="00E567D6"/>
    <w:rsid w:val="00E5711F"/>
    <w:rsid w:val="00E57400"/>
    <w:rsid w:val="00E576A4"/>
    <w:rsid w:val="00E57D21"/>
    <w:rsid w:val="00E6000E"/>
    <w:rsid w:val="00E602C9"/>
    <w:rsid w:val="00E6040B"/>
    <w:rsid w:val="00E608B7"/>
    <w:rsid w:val="00E60CF1"/>
    <w:rsid w:val="00E60F80"/>
    <w:rsid w:val="00E61DAC"/>
    <w:rsid w:val="00E62AF2"/>
    <w:rsid w:val="00E630F7"/>
    <w:rsid w:val="00E6454A"/>
    <w:rsid w:val="00E64763"/>
    <w:rsid w:val="00E65742"/>
    <w:rsid w:val="00E65E6B"/>
    <w:rsid w:val="00E6640D"/>
    <w:rsid w:val="00E66745"/>
    <w:rsid w:val="00E6682F"/>
    <w:rsid w:val="00E66831"/>
    <w:rsid w:val="00E67B70"/>
    <w:rsid w:val="00E67C68"/>
    <w:rsid w:val="00E705E5"/>
    <w:rsid w:val="00E70883"/>
    <w:rsid w:val="00E70B0C"/>
    <w:rsid w:val="00E70D4B"/>
    <w:rsid w:val="00E71DF1"/>
    <w:rsid w:val="00E723D3"/>
    <w:rsid w:val="00E7242A"/>
    <w:rsid w:val="00E72ABE"/>
    <w:rsid w:val="00E72BCC"/>
    <w:rsid w:val="00E73038"/>
    <w:rsid w:val="00E736CF"/>
    <w:rsid w:val="00E73E01"/>
    <w:rsid w:val="00E74B5A"/>
    <w:rsid w:val="00E7524F"/>
    <w:rsid w:val="00E7556D"/>
    <w:rsid w:val="00E756FB"/>
    <w:rsid w:val="00E75A31"/>
    <w:rsid w:val="00E76141"/>
    <w:rsid w:val="00E76270"/>
    <w:rsid w:val="00E76938"/>
    <w:rsid w:val="00E76985"/>
    <w:rsid w:val="00E77040"/>
    <w:rsid w:val="00E8016D"/>
    <w:rsid w:val="00E80480"/>
    <w:rsid w:val="00E806DE"/>
    <w:rsid w:val="00E80C5B"/>
    <w:rsid w:val="00E810EC"/>
    <w:rsid w:val="00E8166B"/>
    <w:rsid w:val="00E826C8"/>
    <w:rsid w:val="00E83280"/>
    <w:rsid w:val="00E832C9"/>
    <w:rsid w:val="00E83469"/>
    <w:rsid w:val="00E83E6E"/>
    <w:rsid w:val="00E844DF"/>
    <w:rsid w:val="00E84A35"/>
    <w:rsid w:val="00E85483"/>
    <w:rsid w:val="00E85934"/>
    <w:rsid w:val="00E86057"/>
    <w:rsid w:val="00E861F7"/>
    <w:rsid w:val="00E86647"/>
    <w:rsid w:val="00E878B9"/>
    <w:rsid w:val="00E879F0"/>
    <w:rsid w:val="00E87AE6"/>
    <w:rsid w:val="00E91517"/>
    <w:rsid w:val="00E915E1"/>
    <w:rsid w:val="00E9176E"/>
    <w:rsid w:val="00E919F0"/>
    <w:rsid w:val="00E91BF2"/>
    <w:rsid w:val="00E91DDE"/>
    <w:rsid w:val="00E91E61"/>
    <w:rsid w:val="00E920B8"/>
    <w:rsid w:val="00E924C7"/>
    <w:rsid w:val="00E92C93"/>
    <w:rsid w:val="00E92F0A"/>
    <w:rsid w:val="00E93168"/>
    <w:rsid w:val="00E9341F"/>
    <w:rsid w:val="00E9346A"/>
    <w:rsid w:val="00E93645"/>
    <w:rsid w:val="00E93A7A"/>
    <w:rsid w:val="00E93B3D"/>
    <w:rsid w:val="00E93D80"/>
    <w:rsid w:val="00E94307"/>
    <w:rsid w:val="00E94762"/>
    <w:rsid w:val="00E95754"/>
    <w:rsid w:val="00E9627E"/>
    <w:rsid w:val="00E963FD"/>
    <w:rsid w:val="00E969AB"/>
    <w:rsid w:val="00E96C84"/>
    <w:rsid w:val="00E96CE6"/>
    <w:rsid w:val="00E96FBC"/>
    <w:rsid w:val="00E9738B"/>
    <w:rsid w:val="00E97507"/>
    <w:rsid w:val="00EA0281"/>
    <w:rsid w:val="00EA048D"/>
    <w:rsid w:val="00EA0B51"/>
    <w:rsid w:val="00EA0BD3"/>
    <w:rsid w:val="00EA0BFA"/>
    <w:rsid w:val="00EA0E05"/>
    <w:rsid w:val="00EA0E10"/>
    <w:rsid w:val="00EA1227"/>
    <w:rsid w:val="00EA1617"/>
    <w:rsid w:val="00EA1B4A"/>
    <w:rsid w:val="00EA1E0B"/>
    <w:rsid w:val="00EA2271"/>
    <w:rsid w:val="00EA25B6"/>
    <w:rsid w:val="00EA2730"/>
    <w:rsid w:val="00EA3A96"/>
    <w:rsid w:val="00EA3D67"/>
    <w:rsid w:val="00EA3DB9"/>
    <w:rsid w:val="00EA447E"/>
    <w:rsid w:val="00EA475F"/>
    <w:rsid w:val="00EA47F2"/>
    <w:rsid w:val="00EA4DBE"/>
    <w:rsid w:val="00EA5029"/>
    <w:rsid w:val="00EA5335"/>
    <w:rsid w:val="00EA53AF"/>
    <w:rsid w:val="00EA7B12"/>
    <w:rsid w:val="00EA7CE6"/>
    <w:rsid w:val="00EA7E15"/>
    <w:rsid w:val="00EA7E9E"/>
    <w:rsid w:val="00EA7EF5"/>
    <w:rsid w:val="00EA7F1F"/>
    <w:rsid w:val="00EB05DC"/>
    <w:rsid w:val="00EB11F9"/>
    <w:rsid w:val="00EB1614"/>
    <w:rsid w:val="00EB1705"/>
    <w:rsid w:val="00EB2162"/>
    <w:rsid w:val="00EB2435"/>
    <w:rsid w:val="00EB269A"/>
    <w:rsid w:val="00EB3306"/>
    <w:rsid w:val="00EB3495"/>
    <w:rsid w:val="00EB3953"/>
    <w:rsid w:val="00EB3CE0"/>
    <w:rsid w:val="00EB3DB0"/>
    <w:rsid w:val="00EB410B"/>
    <w:rsid w:val="00EB42C8"/>
    <w:rsid w:val="00EB4F2D"/>
    <w:rsid w:val="00EB534C"/>
    <w:rsid w:val="00EB5D2B"/>
    <w:rsid w:val="00EB614F"/>
    <w:rsid w:val="00EB61BB"/>
    <w:rsid w:val="00EB66C1"/>
    <w:rsid w:val="00EB6866"/>
    <w:rsid w:val="00EB6C53"/>
    <w:rsid w:val="00EB6FAB"/>
    <w:rsid w:val="00EB7054"/>
    <w:rsid w:val="00EB70DE"/>
    <w:rsid w:val="00EB7832"/>
    <w:rsid w:val="00EB7B45"/>
    <w:rsid w:val="00EB7C50"/>
    <w:rsid w:val="00EB7E4D"/>
    <w:rsid w:val="00EB7FE8"/>
    <w:rsid w:val="00EC0D4D"/>
    <w:rsid w:val="00EC0DD8"/>
    <w:rsid w:val="00EC1268"/>
    <w:rsid w:val="00EC1350"/>
    <w:rsid w:val="00EC183D"/>
    <w:rsid w:val="00EC1D83"/>
    <w:rsid w:val="00EC2E21"/>
    <w:rsid w:val="00EC36DD"/>
    <w:rsid w:val="00EC3FFF"/>
    <w:rsid w:val="00EC4BAB"/>
    <w:rsid w:val="00EC4D77"/>
    <w:rsid w:val="00EC4D7B"/>
    <w:rsid w:val="00EC4E2E"/>
    <w:rsid w:val="00EC555C"/>
    <w:rsid w:val="00EC55F4"/>
    <w:rsid w:val="00EC6337"/>
    <w:rsid w:val="00EC6533"/>
    <w:rsid w:val="00EC6D68"/>
    <w:rsid w:val="00EC7183"/>
    <w:rsid w:val="00EC71AB"/>
    <w:rsid w:val="00EC7370"/>
    <w:rsid w:val="00EC7CFC"/>
    <w:rsid w:val="00EC7E06"/>
    <w:rsid w:val="00ED07F2"/>
    <w:rsid w:val="00ED0DE8"/>
    <w:rsid w:val="00ED0EB9"/>
    <w:rsid w:val="00ED1A39"/>
    <w:rsid w:val="00ED23E1"/>
    <w:rsid w:val="00ED2FF1"/>
    <w:rsid w:val="00ED3207"/>
    <w:rsid w:val="00ED32E7"/>
    <w:rsid w:val="00ED3534"/>
    <w:rsid w:val="00ED38D7"/>
    <w:rsid w:val="00ED3960"/>
    <w:rsid w:val="00ED3B7D"/>
    <w:rsid w:val="00ED4104"/>
    <w:rsid w:val="00ED46E6"/>
    <w:rsid w:val="00ED5029"/>
    <w:rsid w:val="00ED5250"/>
    <w:rsid w:val="00ED54F7"/>
    <w:rsid w:val="00ED58F2"/>
    <w:rsid w:val="00ED5CDC"/>
    <w:rsid w:val="00ED6D44"/>
    <w:rsid w:val="00ED7B60"/>
    <w:rsid w:val="00EE034A"/>
    <w:rsid w:val="00EE067E"/>
    <w:rsid w:val="00EE08BC"/>
    <w:rsid w:val="00EE09EA"/>
    <w:rsid w:val="00EE0A49"/>
    <w:rsid w:val="00EE15CA"/>
    <w:rsid w:val="00EE185C"/>
    <w:rsid w:val="00EE18BB"/>
    <w:rsid w:val="00EE1CDA"/>
    <w:rsid w:val="00EE24B7"/>
    <w:rsid w:val="00EE2AAA"/>
    <w:rsid w:val="00EE2AAB"/>
    <w:rsid w:val="00EE316F"/>
    <w:rsid w:val="00EE3203"/>
    <w:rsid w:val="00EE33A6"/>
    <w:rsid w:val="00EE3758"/>
    <w:rsid w:val="00EE3DCB"/>
    <w:rsid w:val="00EE5112"/>
    <w:rsid w:val="00EE5296"/>
    <w:rsid w:val="00EE565C"/>
    <w:rsid w:val="00EE62B4"/>
    <w:rsid w:val="00EE636D"/>
    <w:rsid w:val="00EE66B1"/>
    <w:rsid w:val="00EE7D91"/>
    <w:rsid w:val="00EE7ECE"/>
    <w:rsid w:val="00EF082A"/>
    <w:rsid w:val="00EF0E49"/>
    <w:rsid w:val="00EF0E50"/>
    <w:rsid w:val="00EF13FE"/>
    <w:rsid w:val="00EF20D7"/>
    <w:rsid w:val="00EF20FD"/>
    <w:rsid w:val="00EF2786"/>
    <w:rsid w:val="00EF3498"/>
    <w:rsid w:val="00EF3A28"/>
    <w:rsid w:val="00EF3A3D"/>
    <w:rsid w:val="00EF3A4A"/>
    <w:rsid w:val="00EF3D43"/>
    <w:rsid w:val="00EF493B"/>
    <w:rsid w:val="00EF4F32"/>
    <w:rsid w:val="00EF5326"/>
    <w:rsid w:val="00EF5861"/>
    <w:rsid w:val="00EF5C0C"/>
    <w:rsid w:val="00EF6EF5"/>
    <w:rsid w:val="00EF73D8"/>
    <w:rsid w:val="00EF7878"/>
    <w:rsid w:val="00EF7ECF"/>
    <w:rsid w:val="00F000F0"/>
    <w:rsid w:val="00F00180"/>
    <w:rsid w:val="00F006E4"/>
    <w:rsid w:val="00F00923"/>
    <w:rsid w:val="00F00C9D"/>
    <w:rsid w:val="00F01A58"/>
    <w:rsid w:val="00F01B20"/>
    <w:rsid w:val="00F01EA8"/>
    <w:rsid w:val="00F02240"/>
    <w:rsid w:val="00F023A1"/>
    <w:rsid w:val="00F026AE"/>
    <w:rsid w:val="00F027FF"/>
    <w:rsid w:val="00F0301D"/>
    <w:rsid w:val="00F032DF"/>
    <w:rsid w:val="00F0388F"/>
    <w:rsid w:val="00F03891"/>
    <w:rsid w:val="00F03BE9"/>
    <w:rsid w:val="00F03D45"/>
    <w:rsid w:val="00F04D51"/>
    <w:rsid w:val="00F05EED"/>
    <w:rsid w:val="00F06F02"/>
    <w:rsid w:val="00F10437"/>
    <w:rsid w:val="00F10465"/>
    <w:rsid w:val="00F10864"/>
    <w:rsid w:val="00F1165E"/>
    <w:rsid w:val="00F11CF5"/>
    <w:rsid w:val="00F12B3D"/>
    <w:rsid w:val="00F1403E"/>
    <w:rsid w:val="00F1415B"/>
    <w:rsid w:val="00F156BC"/>
    <w:rsid w:val="00F16005"/>
    <w:rsid w:val="00F16268"/>
    <w:rsid w:val="00F162FB"/>
    <w:rsid w:val="00F16BB1"/>
    <w:rsid w:val="00F16E17"/>
    <w:rsid w:val="00F16ED4"/>
    <w:rsid w:val="00F17878"/>
    <w:rsid w:val="00F17A8F"/>
    <w:rsid w:val="00F17E9C"/>
    <w:rsid w:val="00F20046"/>
    <w:rsid w:val="00F206FE"/>
    <w:rsid w:val="00F20FCA"/>
    <w:rsid w:val="00F20FEF"/>
    <w:rsid w:val="00F21048"/>
    <w:rsid w:val="00F210AB"/>
    <w:rsid w:val="00F21790"/>
    <w:rsid w:val="00F21857"/>
    <w:rsid w:val="00F218EF"/>
    <w:rsid w:val="00F21F10"/>
    <w:rsid w:val="00F22444"/>
    <w:rsid w:val="00F22604"/>
    <w:rsid w:val="00F22C96"/>
    <w:rsid w:val="00F2357F"/>
    <w:rsid w:val="00F2394D"/>
    <w:rsid w:val="00F23BD0"/>
    <w:rsid w:val="00F23FCA"/>
    <w:rsid w:val="00F2456B"/>
    <w:rsid w:val="00F24A57"/>
    <w:rsid w:val="00F24F4D"/>
    <w:rsid w:val="00F24FA0"/>
    <w:rsid w:val="00F25157"/>
    <w:rsid w:val="00F25910"/>
    <w:rsid w:val="00F25DF6"/>
    <w:rsid w:val="00F25EB4"/>
    <w:rsid w:val="00F2617C"/>
    <w:rsid w:val="00F2643A"/>
    <w:rsid w:val="00F2661F"/>
    <w:rsid w:val="00F26886"/>
    <w:rsid w:val="00F2699C"/>
    <w:rsid w:val="00F26E46"/>
    <w:rsid w:val="00F26E4A"/>
    <w:rsid w:val="00F27238"/>
    <w:rsid w:val="00F275EE"/>
    <w:rsid w:val="00F27939"/>
    <w:rsid w:val="00F27E0C"/>
    <w:rsid w:val="00F3002F"/>
    <w:rsid w:val="00F30172"/>
    <w:rsid w:val="00F30353"/>
    <w:rsid w:val="00F30581"/>
    <w:rsid w:val="00F308C0"/>
    <w:rsid w:val="00F318E7"/>
    <w:rsid w:val="00F31F17"/>
    <w:rsid w:val="00F3236F"/>
    <w:rsid w:val="00F32374"/>
    <w:rsid w:val="00F32F0E"/>
    <w:rsid w:val="00F32F3E"/>
    <w:rsid w:val="00F3383E"/>
    <w:rsid w:val="00F33D94"/>
    <w:rsid w:val="00F34286"/>
    <w:rsid w:val="00F342E5"/>
    <w:rsid w:val="00F346BC"/>
    <w:rsid w:val="00F3498D"/>
    <w:rsid w:val="00F3521B"/>
    <w:rsid w:val="00F35561"/>
    <w:rsid w:val="00F35865"/>
    <w:rsid w:val="00F35E73"/>
    <w:rsid w:val="00F35E92"/>
    <w:rsid w:val="00F377A2"/>
    <w:rsid w:val="00F37922"/>
    <w:rsid w:val="00F37AEF"/>
    <w:rsid w:val="00F40E22"/>
    <w:rsid w:val="00F41655"/>
    <w:rsid w:val="00F41A6F"/>
    <w:rsid w:val="00F42571"/>
    <w:rsid w:val="00F42910"/>
    <w:rsid w:val="00F42C2B"/>
    <w:rsid w:val="00F43037"/>
    <w:rsid w:val="00F44833"/>
    <w:rsid w:val="00F44DDA"/>
    <w:rsid w:val="00F467B0"/>
    <w:rsid w:val="00F46E40"/>
    <w:rsid w:val="00F46F8B"/>
    <w:rsid w:val="00F47132"/>
    <w:rsid w:val="00F47728"/>
    <w:rsid w:val="00F47AFE"/>
    <w:rsid w:val="00F47BB0"/>
    <w:rsid w:val="00F47CBA"/>
    <w:rsid w:val="00F50020"/>
    <w:rsid w:val="00F50671"/>
    <w:rsid w:val="00F5074F"/>
    <w:rsid w:val="00F50849"/>
    <w:rsid w:val="00F50D1D"/>
    <w:rsid w:val="00F50DA2"/>
    <w:rsid w:val="00F513BA"/>
    <w:rsid w:val="00F51447"/>
    <w:rsid w:val="00F514EF"/>
    <w:rsid w:val="00F51C77"/>
    <w:rsid w:val="00F51F5E"/>
    <w:rsid w:val="00F52756"/>
    <w:rsid w:val="00F52A47"/>
    <w:rsid w:val="00F52A4B"/>
    <w:rsid w:val="00F52C6C"/>
    <w:rsid w:val="00F52FA8"/>
    <w:rsid w:val="00F538CD"/>
    <w:rsid w:val="00F54192"/>
    <w:rsid w:val="00F54246"/>
    <w:rsid w:val="00F542D8"/>
    <w:rsid w:val="00F548C8"/>
    <w:rsid w:val="00F54B92"/>
    <w:rsid w:val="00F5524C"/>
    <w:rsid w:val="00F55AC5"/>
    <w:rsid w:val="00F56849"/>
    <w:rsid w:val="00F569CF"/>
    <w:rsid w:val="00F5765A"/>
    <w:rsid w:val="00F57C72"/>
    <w:rsid w:val="00F6021A"/>
    <w:rsid w:val="00F61158"/>
    <w:rsid w:val="00F61564"/>
    <w:rsid w:val="00F61FDE"/>
    <w:rsid w:val="00F622AC"/>
    <w:rsid w:val="00F62377"/>
    <w:rsid w:val="00F62556"/>
    <w:rsid w:val="00F62A25"/>
    <w:rsid w:val="00F62F32"/>
    <w:rsid w:val="00F63289"/>
    <w:rsid w:val="00F63CE2"/>
    <w:rsid w:val="00F6433C"/>
    <w:rsid w:val="00F64966"/>
    <w:rsid w:val="00F64DBA"/>
    <w:rsid w:val="00F65D01"/>
    <w:rsid w:val="00F6603D"/>
    <w:rsid w:val="00F660B8"/>
    <w:rsid w:val="00F669E3"/>
    <w:rsid w:val="00F6757E"/>
    <w:rsid w:val="00F677C2"/>
    <w:rsid w:val="00F67A85"/>
    <w:rsid w:val="00F706E4"/>
    <w:rsid w:val="00F7078D"/>
    <w:rsid w:val="00F709FA"/>
    <w:rsid w:val="00F70AB4"/>
    <w:rsid w:val="00F70B8D"/>
    <w:rsid w:val="00F71026"/>
    <w:rsid w:val="00F71042"/>
    <w:rsid w:val="00F710A0"/>
    <w:rsid w:val="00F71976"/>
    <w:rsid w:val="00F71F79"/>
    <w:rsid w:val="00F721A1"/>
    <w:rsid w:val="00F724E3"/>
    <w:rsid w:val="00F727AA"/>
    <w:rsid w:val="00F72C94"/>
    <w:rsid w:val="00F73F43"/>
    <w:rsid w:val="00F74664"/>
    <w:rsid w:val="00F74791"/>
    <w:rsid w:val="00F74A7A"/>
    <w:rsid w:val="00F752A0"/>
    <w:rsid w:val="00F763DF"/>
    <w:rsid w:val="00F76E63"/>
    <w:rsid w:val="00F770A1"/>
    <w:rsid w:val="00F7739B"/>
    <w:rsid w:val="00F7792A"/>
    <w:rsid w:val="00F77C47"/>
    <w:rsid w:val="00F77CFA"/>
    <w:rsid w:val="00F77D94"/>
    <w:rsid w:val="00F77F75"/>
    <w:rsid w:val="00F80D8F"/>
    <w:rsid w:val="00F81311"/>
    <w:rsid w:val="00F81625"/>
    <w:rsid w:val="00F8166D"/>
    <w:rsid w:val="00F81E0E"/>
    <w:rsid w:val="00F81F25"/>
    <w:rsid w:val="00F82085"/>
    <w:rsid w:val="00F82134"/>
    <w:rsid w:val="00F83301"/>
    <w:rsid w:val="00F837DD"/>
    <w:rsid w:val="00F849D7"/>
    <w:rsid w:val="00F84A2F"/>
    <w:rsid w:val="00F84ACD"/>
    <w:rsid w:val="00F84BAB"/>
    <w:rsid w:val="00F850EB"/>
    <w:rsid w:val="00F855CB"/>
    <w:rsid w:val="00F85744"/>
    <w:rsid w:val="00F85A13"/>
    <w:rsid w:val="00F863EB"/>
    <w:rsid w:val="00F86B20"/>
    <w:rsid w:val="00F86C43"/>
    <w:rsid w:val="00F8718E"/>
    <w:rsid w:val="00F87201"/>
    <w:rsid w:val="00F87317"/>
    <w:rsid w:val="00F8763D"/>
    <w:rsid w:val="00F8772A"/>
    <w:rsid w:val="00F879C6"/>
    <w:rsid w:val="00F879D8"/>
    <w:rsid w:val="00F87D07"/>
    <w:rsid w:val="00F87F86"/>
    <w:rsid w:val="00F90391"/>
    <w:rsid w:val="00F9046C"/>
    <w:rsid w:val="00F90C86"/>
    <w:rsid w:val="00F90FD6"/>
    <w:rsid w:val="00F910E4"/>
    <w:rsid w:val="00F915AB"/>
    <w:rsid w:val="00F9174D"/>
    <w:rsid w:val="00F91906"/>
    <w:rsid w:val="00F91CA2"/>
    <w:rsid w:val="00F91DAC"/>
    <w:rsid w:val="00F92174"/>
    <w:rsid w:val="00F923DB"/>
    <w:rsid w:val="00F92725"/>
    <w:rsid w:val="00F92726"/>
    <w:rsid w:val="00F93A3D"/>
    <w:rsid w:val="00F94003"/>
    <w:rsid w:val="00F9415C"/>
    <w:rsid w:val="00F94737"/>
    <w:rsid w:val="00F94781"/>
    <w:rsid w:val="00F9495D"/>
    <w:rsid w:val="00F94BC7"/>
    <w:rsid w:val="00F94BCC"/>
    <w:rsid w:val="00F94CF8"/>
    <w:rsid w:val="00F94F63"/>
    <w:rsid w:val="00F95013"/>
    <w:rsid w:val="00F951BD"/>
    <w:rsid w:val="00F9632D"/>
    <w:rsid w:val="00F9644F"/>
    <w:rsid w:val="00F965D9"/>
    <w:rsid w:val="00F96C7A"/>
    <w:rsid w:val="00F96E7C"/>
    <w:rsid w:val="00F975B5"/>
    <w:rsid w:val="00FA0509"/>
    <w:rsid w:val="00FA0E7C"/>
    <w:rsid w:val="00FA1CBF"/>
    <w:rsid w:val="00FA1D8F"/>
    <w:rsid w:val="00FA2002"/>
    <w:rsid w:val="00FA2526"/>
    <w:rsid w:val="00FA2AB0"/>
    <w:rsid w:val="00FA2F6A"/>
    <w:rsid w:val="00FA3C84"/>
    <w:rsid w:val="00FA4ADC"/>
    <w:rsid w:val="00FA4DEC"/>
    <w:rsid w:val="00FA4EDE"/>
    <w:rsid w:val="00FA50E8"/>
    <w:rsid w:val="00FA526F"/>
    <w:rsid w:val="00FA53C1"/>
    <w:rsid w:val="00FA5871"/>
    <w:rsid w:val="00FA589E"/>
    <w:rsid w:val="00FA6225"/>
    <w:rsid w:val="00FA656D"/>
    <w:rsid w:val="00FA6686"/>
    <w:rsid w:val="00FA6A8C"/>
    <w:rsid w:val="00FA71A1"/>
    <w:rsid w:val="00FA73CE"/>
    <w:rsid w:val="00FA76E2"/>
    <w:rsid w:val="00FA7A20"/>
    <w:rsid w:val="00FA7A6F"/>
    <w:rsid w:val="00FA7AA6"/>
    <w:rsid w:val="00FA7BE6"/>
    <w:rsid w:val="00FA7C04"/>
    <w:rsid w:val="00FA7F0E"/>
    <w:rsid w:val="00FB0443"/>
    <w:rsid w:val="00FB0F17"/>
    <w:rsid w:val="00FB15D5"/>
    <w:rsid w:val="00FB18E8"/>
    <w:rsid w:val="00FB19D8"/>
    <w:rsid w:val="00FB22E5"/>
    <w:rsid w:val="00FB2864"/>
    <w:rsid w:val="00FB2F94"/>
    <w:rsid w:val="00FB3CD6"/>
    <w:rsid w:val="00FB4065"/>
    <w:rsid w:val="00FB4760"/>
    <w:rsid w:val="00FB52FD"/>
    <w:rsid w:val="00FB57A7"/>
    <w:rsid w:val="00FB5A0B"/>
    <w:rsid w:val="00FB5A6F"/>
    <w:rsid w:val="00FB609B"/>
    <w:rsid w:val="00FB72CB"/>
    <w:rsid w:val="00FB77BB"/>
    <w:rsid w:val="00FB7B08"/>
    <w:rsid w:val="00FC0AB4"/>
    <w:rsid w:val="00FC0B9B"/>
    <w:rsid w:val="00FC0E12"/>
    <w:rsid w:val="00FC1859"/>
    <w:rsid w:val="00FC1D99"/>
    <w:rsid w:val="00FC1EA1"/>
    <w:rsid w:val="00FC22FE"/>
    <w:rsid w:val="00FC23FA"/>
    <w:rsid w:val="00FC2742"/>
    <w:rsid w:val="00FC37F0"/>
    <w:rsid w:val="00FC3BBC"/>
    <w:rsid w:val="00FC3D37"/>
    <w:rsid w:val="00FC3EEB"/>
    <w:rsid w:val="00FC4278"/>
    <w:rsid w:val="00FC4423"/>
    <w:rsid w:val="00FC4CA4"/>
    <w:rsid w:val="00FC545C"/>
    <w:rsid w:val="00FC553E"/>
    <w:rsid w:val="00FC62CC"/>
    <w:rsid w:val="00FC65A0"/>
    <w:rsid w:val="00FC6B41"/>
    <w:rsid w:val="00FC6F52"/>
    <w:rsid w:val="00FC799C"/>
    <w:rsid w:val="00FC7B78"/>
    <w:rsid w:val="00FC7F93"/>
    <w:rsid w:val="00FD05A3"/>
    <w:rsid w:val="00FD10D2"/>
    <w:rsid w:val="00FD2100"/>
    <w:rsid w:val="00FD2804"/>
    <w:rsid w:val="00FD282A"/>
    <w:rsid w:val="00FD2887"/>
    <w:rsid w:val="00FD2A71"/>
    <w:rsid w:val="00FD3905"/>
    <w:rsid w:val="00FD3E10"/>
    <w:rsid w:val="00FD3EA8"/>
    <w:rsid w:val="00FD40BC"/>
    <w:rsid w:val="00FD41A8"/>
    <w:rsid w:val="00FD45AD"/>
    <w:rsid w:val="00FD45C8"/>
    <w:rsid w:val="00FD4CC0"/>
    <w:rsid w:val="00FD5A41"/>
    <w:rsid w:val="00FD6318"/>
    <w:rsid w:val="00FD6A3D"/>
    <w:rsid w:val="00FD6C6D"/>
    <w:rsid w:val="00FD6F9D"/>
    <w:rsid w:val="00FD72D9"/>
    <w:rsid w:val="00FD73AE"/>
    <w:rsid w:val="00FD7A4B"/>
    <w:rsid w:val="00FE0657"/>
    <w:rsid w:val="00FE17F1"/>
    <w:rsid w:val="00FE201F"/>
    <w:rsid w:val="00FE22FE"/>
    <w:rsid w:val="00FE2B7B"/>
    <w:rsid w:val="00FE2F84"/>
    <w:rsid w:val="00FE3100"/>
    <w:rsid w:val="00FE32E0"/>
    <w:rsid w:val="00FE35E3"/>
    <w:rsid w:val="00FE3768"/>
    <w:rsid w:val="00FE3C3F"/>
    <w:rsid w:val="00FE5172"/>
    <w:rsid w:val="00FE5977"/>
    <w:rsid w:val="00FE6DEC"/>
    <w:rsid w:val="00FE74E2"/>
    <w:rsid w:val="00FE74FC"/>
    <w:rsid w:val="00FE758F"/>
    <w:rsid w:val="00FE761D"/>
    <w:rsid w:val="00FE76FA"/>
    <w:rsid w:val="00FE7FE8"/>
    <w:rsid w:val="00FF01C5"/>
    <w:rsid w:val="00FF0856"/>
    <w:rsid w:val="00FF0BBB"/>
    <w:rsid w:val="00FF1455"/>
    <w:rsid w:val="00FF16D7"/>
    <w:rsid w:val="00FF1716"/>
    <w:rsid w:val="00FF17C2"/>
    <w:rsid w:val="00FF1FAD"/>
    <w:rsid w:val="00FF2A88"/>
    <w:rsid w:val="00FF37C5"/>
    <w:rsid w:val="00FF388C"/>
    <w:rsid w:val="00FF3A12"/>
    <w:rsid w:val="00FF3CFC"/>
    <w:rsid w:val="00FF43AF"/>
    <w:rsid w:val="00FF44D7"/>
    <w:rsid w:val="00FF48E0"/>
    <w:rsid w:val="00FF5026"/>
    <w:rsid w:val="00FF5173"/>
    <w:rsid w:val="00FF51D0"/>
    <w:rsid w:val="00FF52CC"/>
    <w:rsid w:val="00FF52E3"/>
    <w:rsid w:val="00FF578C"/>
    <w:rsid w:val="00FF609A"/>
    <w:rsid w:val="00FF64C7"/>
    <w:rsid w:val="00FF6CF6"/>
    <w:rsid w:val="00FF7144"/>
    <w:rsid w:val="00FF78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5:docId w15:val="{2A46E86A-67C4-4174-844E-574B8C010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4C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A95393"/>
    <w:rPr>
      <w:rFonts w:ascii="Arial" w:hAnsi="Arial"/>
      <w:vanish w:val="0"/>
      <w:color w:val="FF0000"/>
      <w:sz w:val="24"/>
    </w:rPr>
  </w:style>
  <w:style w:type="paragraph" w:styleId="BodyText3">
    <w:name w:val="Body Text 3"/>
    <w:basedOn w:val="Normal"/>
    <w:rsid w:val="00A95393"/>
    <w:rPr>
      <w:i/>
    </w:rPr>
  </w:style>
  <w:style w:type="paragraph" w:styleId="DocumentMap">
    <w:name w:val="Document Map"/>
    <w:basedOn w:val="Normal"/>
    <w:semiHidden/>
    <w:rsid w:val="00A95393"/>
    <w:pPr>
      <w:shd w:val="clear" w:color="auto" w:fill="000080"/>
    </w:pPr>
    <w:rPr>
      <w:rFonts w:ascii="Tahoma" w:hAnsi="Tahoma"/>
    </w:rPr>
  </w:style>
  <w:style w:type="paragraph" w:customStyle="1" w:styleId="Bulletedo1">
    <w:name w:val="Bulleted o 1"/>
    <w:basedOn w:val="Normal"/>
    <w:rsid w:val="00A95393"/>
    <w:pPr>
      <w:numPr>
        <w:numId w:val="1"/>
      </w:numPr>
    </w:pPr>
  </w:style>
  <w:style w:type="paragraph" w:customStyle="1" w:styleId="text">
    <w:name w:val="text"/>
    <w:basedOn w:val="Normal"/>
    <w:rsid w:val="00A95393"/>
    <w:pPr>
      <w:spacing w:after="240"/>
      <w:jc w:val="both"/>
    </w:pPr>
    <w:rPr>
      <w:rFonts w:eastAsia="SimSun"/>
      <w:sz w:val="24"/>
      <w:lang w:val="en-US" w:eastAsia="zh-CN"/>
    </w:rPr>
  </w:style>
  <w:style w:type="paragraph" w:customStyle="1" w:styleId="Equation">
    <w:name w:val="Equation"/>
    <w:basedOn w:val="Normal"/>
    <w:next w:val="Normal"/>
    <w:rsid w:val="00A95393"/>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A95393"/>
    <w:pPr>
      <w:spacing w:after="220"/>
    </w:pPr>
    <w:rPr>
      <w:rFonts w:ascii="Arial" w:hAnsi="Arial"/>
      <w:sz w:val="22"/>
      <w:lang w:val="en-US"/>
    </w:rPr>
  </w:style>
  <w:style w:type="paragraph" w:customStyle="1" w:styleId="11BodyText">
    <w:name w:val="11 BodyText"/>
    <w:basedOn w:val="Normal"/>
    <w:rsid w:val="00A95393"/>
    <w:pPr>
      <w:spacing w:after="220"/>
      <w:ind w:left="1298"/>
    </w:pPr>
    <w:rPr>
      <w:rFonts w:ascii="Arial" w:hAnsi="Arial"/>
      <w:sz w:val="22"/>
      <w:lang w:val="en-US"/>
    </w:rPr>
  </w:style>
  <w:style w:type="paragraph" w:customStyle="1" w:styleId="table">
    <w:name w:val="table"/>
    <w:basedOn w:val="text"/>
    <w:next w:val="text"/>
    <w:rsid w:val="00A95393"/>
    <w:pPr>
      <w:spacing w:after="0"/>
      <w:jc w:val="center"/>
    </w:pPr>
    <w:rPr>
      <w:sz w:val="20"/>
    </w:rPr>
  </w:style>
  <w:style w:type="paragraph" w:styleId="Caption">
    <w:name w:val="caption"/>
    <w:aliases w:val="cap"/>
    <w:basedOn w:val="Normal"/>
    <w:next w:val="Normal"/>
    <w:uiPriority w:val="35"/>
    <w:qFormat/>
    <w:rsid w:val="00A95393"/>
    <w:pPr>
      <w:spacing w:before="120" w:after="120"/>
    </w:pPr>
    <w:rPr>
      <w:b/>
      <w:bCs/>
    </w:rPr>
  </w:style>
  <w:style w:type="paragraph" w:customStyle="1" w:styleId="bodyCharCharChar">
    <w:name w:val="body Char Char Char"/>
    <w:basedOn w:val="Normal"/>
    <w:rsid w:val="00A95393"/>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A95393"/>
    <w:pPr>
      <w:spacing w:after="120"/>
      <w:jc w:val="both"/>
    </w:pPr>
    <w:rPr>
      <w:rFonts w:ascii="Times" w:hAnsi="Times"/>
      <w:szCs w:val="24"/>
      <w:lang w:val="en-US"/>
    </w:rPr>
  </w:style>
  <w:style w:type="paragraph" w:styleId="BodyText2">
    <w:name w:val="Body Text 2"/>
    <w:basedOn w:val="Normal"/>
    <w:rsid w:val="00A95393"/>
    <w:pPr>
      <w:tabs>
        <w:tab w:val="left" w:pos="1985"/>
      </w:tabs>
      <w:spacing w:after="0"/>
      <w:jc w:val="both"/>
    </w:pPr>
    <w:rPr>
      <w:rFonts w:ascii="Arial" w:hAnsi="Arial"/>
      <w:sz w:val="22"/>
    </w:rPr>
  </w:style>
  <w:style w:type="character" w:customStyle="1" w:styleId="Heading1Char">
    <w:name w:val="Heading 1 Char"/>
    <w:rsid w:val="00A95393"/>
    <w:rPr>
      <w:rFonts w:ascii="Arial" w:hAnsi="Arial"/>
      <w:sz w:val="36"/>
      <w:lang w:val="en-GB" w:eastAsia="en-US" w:bidi="ar-SA"/>
    </w:rPr>
  </w:style>
  <w:style w:type="paragraph" w:customStyle="1" w:styleId="body">
    <w:name w:val="body"/>
    <w:basedOn w:val="Normal"/>
    <w:rsid w:val="00A95393"/>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Zchn"/>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B10">
    <w:name w:val="B1 (文字)"/>
    <w:link w:val="B1"/>
    <w:locked/>
    <w:rsid w:val="00364DCD"/>
    <w:rPr>
      <w:rFonts w:ascii="Times New Roman" w:hAnsi="Times New Roman"/>
      <w:lang w:val="en-GB"/>
    </w:rPr>
  </w:style>
  <w:style w:type="character" w:customStyle="1" w:styleId="B2Char">
    <w:name w:val="B2 Char"/>
    <w:link w:val="B2"/>
    <w:locked/>
    <w:rsid w:val="00364DCD"/>
    <w:rPr>
      <w:rFonts w:ascii="Times New Roman" w:hAnsi="Times New Roman"/>
      <w:lang w:val="en-GB"/>
    </w:rPr>
  </w:style>
  <w:style w:type="character" w:customStyle="1" w:styleId="CommentTextChar">
    <w:name w:val="Comment Text Char"/>
    <w:link w:val="CommentText"/>
    <w:uiPriority w:val="99"/>
    <w:semiHidden/>
    <w:rsid w:val="00C26AE3"/>
    <w:rPr>
      <w:rFonts w:ascii="Times New Roman" w:hAnsi="Times New Roman"/>
      <w:lang w:val="en-GB"/>
    </w:rPr>
  </w:style>
  <w:style w:type="character" w:customStyle="1" w:styleId="this-person">
    <w:name w:val="this-person"/>
    <w:basedOn w:val="DefaultParagraphFont"/>
    <w:rsid w:val="00970272"/>
  </w:style>
  <w:style w:type="character" w:customStyle="1" w:styleId="apple-converted-space">
    <w:name w:val="apple-converted-space"/>
    <w:basedOn w:val="DefaultParagraphFont"/>
    <w:rsid w:val="00970272"/>
  </w:style>
  <w:style w:type="character" w:styleId="Hyperlink">
    <w:name w:val="Hyperlink"/>
    <w:uiPriority w:val="99"/>
    <w:unhideWhenUsed/>
    <w:rsid w:val="00970272"/>
    <w:rPr>
      <w:color w:val="0000FF"/>
      <w:u w:val="single"/>
    </w:rPr>
  </w:style>
  <w:style w:type="character" w:customStyle="1" w:styleId="Title1">
    <w:name w:val="Title1"/>
    <w:basedOn w:val="DefaultParagraphFont"/>
    <w:rsid w:val="00970272"/>
  </w:style>
  <w:style w:type="paragraph" w:customStyle="1" w:styleId="L2-List2">
    <w:name w:val="L2-List 2"/>
    <w:basedOn w:val="L-List"/>
    <w:rsid w:val="0085329D"/>
    <w:pPr>
      <w:numPr>
        <w:ilvl w:val="1"/>
      </w:numPr>
      <w:tabs>
        <w:tab w:val="clear" w:pos="1440"/>
      </w:tabs>
    </w:pPr>
    <w:rPr>
      <w:rFonts w:eastAsia="MS Mincho"/>
      <w:szCs w:val="24"/>
      <w:lang w:eastAsia="ja-JP"/>
    </w:rPr>
  </w:style>
  <w:style w:type="paragraph" w:customStyle="1" w:styleId="L3-List3">
    <w:name w:val="L3-List 3"/>
    <w:basedOn w:val="L2-List2"/>
    <w:rsid w:val="0085329D"/>
    <w:pPr>
      <w:numPr>
        <w:ilvl w:val="2"/>
      </w:numPr>
      <w:tabs>
        <w:tab w:val="clear" w:pos="1800"/>
      </w:tabs>
      <w:ind w:left="2160"/>
    </w:pPr>
  </w:style>
  <w:style w:type="paragraph" w:customStyle="1" w:styleId="L4-List4">
    <w:name w:val="L4-List 4"/>
    <w:basedOn w:val="L3-List3"/>
    <w:qFormat/>
    <w:rsid w:val="0085329D"/>
    <w:pPr>
      <w:numPr>
        <w:ilvl w:val="3"/>
      </w:numPr>
      <w:tabs>
        <w:tab w:val="clear" w:pos="2160"/>
      </w:tabs>
      <w:spacing w:after="0"/>
      <w:ind w:left="2880"/>
    </w:pPr>
  </w:style>
  <w:style w:type="paragraph" w:customStyle="1" w:styleId="L-List">
    <w:name w:val="L-List"/>
    <w:link w:val="L-ListChar"/>
    <w:qFormat/>
    <w:rsid w:val="0085329D"/>
    <w:pPr>
      <w:numPr>
        <w:numId w:val="2"/>
      </w:numPr>
      <w:spacing w:before="120" w:after="40"/>
    </w:pPr>
    <w:rPr>
      <w:rFonts w:ascii="Times New Roman" w:hAnsi="Times New Roman"/>
      <w:sz w:val="22"/>
    </w:rPr>
  </w:style>
  <w:style w:type="character" w:customStyle="1" w:styleId="L-ListChar">
    <w:name w:val="L-List Char"/>
    <w:link w:val="L-List"/>
    <w:rsid w:val="0085329D"/>
    <w:rPr>
      <w:rFonts w:ascii="Times New Roman" w:hAnsi="Times New Roman"/>
      <w:sz w:val="22"/>
    </w:rPr>
  </w:style>
  <w:style w:type="character" w:customStyle="1" w:styleId="TACChar">
    <w:name w:val="TAC Char"/>
    <w:link w:val="TAC"/>
    <w:locked/>
    <w:rsid w:val="00407384"/>
    <w:rPr>
      <w:rFonts w:ascii="Arial" w:hAnsi="Arial"/>
      <w:sz w:val="18"/>
      <w:lang w:val="en-GB"/>
    </w:rPr>
  </w:style>
  <w:style w:type="character" w:customStyle="1" w:styleId="textbodybold1">
    <w:name w:val="textbodybold1"/>
    <w:rsid w:val="005D1F57"/>
    <w:rPr>
      <w:rFonts w:ascii="Arial" w:hAnsi="Arial" w:cs="Arial" w:hint="default"/>
      <w:b/>
      <w:bCs/>
      <w:color w:val="902630"/>
      <w:sz w:val="18"/>
      <w:szCs w:val="18"/>
      <w:bdr w:val="none" w:sz="0" w:space="0" w:color="auto" w:frame="1"/>
    </w:rPr>
  </w:style>
  <w:style w:type="paragraph" w:customStyle="1" w:styleId="Doc-text2">
    <w:name w:val="Doc-text2"/>
    <w:basedOn w:val="Normal"/>
    <w:link w:val="Doc-text2Char"/>
    <w:qFormat/>
    <w:rsid w:val="008D3B5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D3B50"/>
    <w:rPr>
      <w:rFonts w:ascii="Arial" w:eastAsia="MS Mincho" w:hAnsi="Arial"/>
      <w:szCs w:val="24"/>
      <w:lang w:val="en-GB" w:eastAsia="en-GB"/>
    </w:rPr>
  </w:style>
  <w:style w:type="character" w:customStyle="1" w:styleId="CRCoverPageZchn">
    <w:name w:val="CR Cover Page Zchn"/>
    <w:link w:val="CRCoverPage"/>
    <w:rsid w:val="00975F79"/>
    <w:rPr>
      <w:rFonts w:ascii="Arial" w:eastAsia="MS Mincho" w:hAnsi="Arial"/>
      <w:lang w:val="en-GB"/>
    </w:rPr>
  </w:style>
  <w:style w:type="paragraph" w:customStyle="1" w:styleId="TitleandContentLTGliederung1">
    <w:name w:val="Title and Content~LT~Gliederung 1"/>
    <w:uiPriority w:val="99"/>
    <w:rsid w:val="00F3498D"/>
    <w:pPr>
      <w:autoSpaceDE w:val="0"/>
      <w:autoSpaceDN w:val="0"/>
      <w:adjustRightInd w:val="0"/>
      <w:spacing w:after="283" w:line="200" w:lineRule="atLeast"/>
    </w:pPr>
    <w:rPr>
      <w:rFonts w:ascii="Lohit Hindi" w:hAnsi="Lohit Hindi" w:cs="Lohit Hindi"/>
      <w:color w:val="000000"/>
      <w:kern w:val="1"/>
      <w:sz w:val="48"/>
      <w:szCs w:val="48"/>
    </w:rPr>
  </w:style>
  <w:style w:type="paragraph" w:customStyle="1" w:styleId="TitleandContentLTGliederung2">
    <w:name w:val="Title and Content~LT~Gliederung 2"/>
    <w:basedOn w:val="TitleandContentLTGliederung1"/>
    <w:uiPriority w:val="99"/>
    <w:rsid w:val="00F3498D"/>
    <w:pPr>
      <w:spacing w:after="227"/>
    </w:pPr>
    <w:rPr>
      <w:sz w:val="36"/>
      <w:szCs w:val="36"/>
    </w:rPr>
  </w:style>
  <w:style w:type="character" w:styleId="Strong">
    <w:name w:val="Strong"/>
    <w:basedOn w:val="DefaultParagraphFont"/>
    <w:qFormat/>
    <w:rsid w:val="0093423B"/>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FF17C2"/>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96047">
      <w:bodyDiv w:val="1"/>
      <w:marLeft w:val="0"/>
      <w:marRight w:val="0"/>
      <w:marTop w:val="0"/>
      <w:marBottom w:val="0"/>
      <w:divBdr>
        <w:top w:val="none" w:sz="0" w:space="0" w:color="auto"/>
        <w:left w:val="none" w:sz="0" w:space="0" w:color="auto"/>
        <w:bottom w:val="none" w:sz="0" w:space="0" w:color="auto"/>
        <w:right w:val="none" w:sz="0" w:space="0" w:color="auto"/>
      </w:divBdr>
    </w:div>
    <w:div w:id="53546220">
      <w:bodyDiv w:val="1"/>
      <w:marLeft w:val="0"/>
      <w:marRight w:val="0"/>
      <w:marTop w:val="0"/>
      <w:marBottom w:val="0"/>
      <w:divBdr>
        <w:top w:val="none" w:sz="0" w:space="0" w:color="auto"/>
        <w:left w:val="none" w:sz="0" w:space="0" w:color="auto"/>
        <w:bottom w:val="none" w:sz="0" w:space="0" w:color="auto"/>
        <w:right w:val="none" w:sz="0" w:space="0" w:color="auto"/>
      </w:divBdr>
    </w:div>
    <w:div w:id="7159077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836573">
      <w:bodyDiv w:val="1"/>
      <w:marLeft w:val="0"/>
      <w:marRight w:val="0"/>
      <w:marTop w:val="0"/>
      <w:marBottom w:val="0"/>
      <w:divBdr>
        <w:top w:val="none" w:sz="0" w:space="0" w:color="auto"/>
        <w:left w:val="none" w:sz="0" w:space="0" w:color="auto"/>
        <w:bottom w:val="none" w:sz="0" w:space="0" w:color="auto"/>
        <w:right w:val="none" w:sz="0" w:space="0" w:color="auto"/>
      </w:divBdr>
    </w:div>
    <w:div w:id="130486542">
      <w:bodyDiv w:val="1"/>
      <w:marLeft w:val="0"/>
      <w:marRight w:val="0"/>
      <w:marTop w:val="0"/>
      <w:marBottom w:val="0"/>
      <w:divBdr>
        <w:top w:val="none" w:sz="0" w:space="0" w:color="auto"/>
        <w:left w:val="none" w:sz="0" w:space="0" w:color="auto"/>
        <w:bottom w:val="none" w:sz="0" w:space="0" w:color="auto"/>
        <w:right w:val="none" w:sz="0" w:space="0" w:color="auto"/>
      </w:divBdr>
    </w:div>
    <w:div w:id="1410484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23383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3420901">
      <w:bodyDiv w:val="1"/>
      <w:marLeft w:val="0"/>
      <w:marRight w:val="0"/>
      <w:marTop w:val="0"/>
      <w:marBottom w:val="0"/>
      <w:divBdr>
        <w:top w:val="none" w:sz="0" w:space="0" w:color="auto"/>
        <w:left w:val="none" w:sz="0" w:space="0" w:color="auto"/>
        <w:bottom w:val="none" w:sz="0" w:space="0" w:color="auto"/>
        <w:right w:val="none" w:sz="0" w:space="0" w:color="auto"/>
      </w:divBdr>
      <w:divsChild>
        <w:div w:id="1141077487">
          <w:marLeft w:val="1166"/>
          <w:marRight w:val="0"/>
          <w:marTop w:val="106"/>
          <w:marBottom w:val="0"/>
          <w:divBdr>
            <w:top w:val="none" w:sz="0" w:space="0" w:color="auto"/>
            <w:left w:val="none" w:sz="0" w:space="0" w:color="auto"/>
            <w:bottom w:val="none" w:sz="0" w:space="0" w:color="auto"/>
            <w:right w:val="none" w:sz="0" w:space="0" w:color="auto"/>
          </w:divBdr>
        </w:div>
      </w:divsChild>
    </w:div>
    <w:div w:id="2672055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0791136">
      <w:bodyDiv w:val="1"/>
      <w:marLeft w:val="0"/>
      <w:marRight w:val="0"/>
      <w:marTop w:val="0"/>
      <w:marBottom w:val="0"/>
      <w:divBdr>
        <w:top w:val="none" w:sz="0" w:space="0" w:color="auto"/>
        <w:left w:val="none" w:sz="0" w:space="0" w:color="auto"/>
        <w:bottom w:val="none" w:sz="0" w:space="0" w:color="auto"/>
        <w:right w:val="none" w:sz="0" w:space="0" w:color="auto"/>
      </w:divBdr>
      <w:divsChild>
        <w:div w:id="197862696">
          <w:marLeft w:val="547"/>
          <w:marRight w:val="0"/>
          <w:marTop w:val="115"/>
          <w:marBottom w:val="0"/>
          <w:divBdr>
            <w:top w:val="none" w:sz="0" w:space="0" w:color="auto"/>
            <w:left w:val="none" w:sz="0" w:space="0" w:color="auto"/>
            <w:bottom w:val="none" w:sz="0" w:space="0" w:color="auto"/>
            <w:right w:val="none" w:sz="0" w:space="0" w:color="auto"/>
          </w:divBdr>
        </w:div>
        <w:div w:id="758332023">
          <w:marLeft w:val="1166"/>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939894">
      <w:bodyDiv w:val="1"/>
      <w:marLeft w:val="0"/>
      <w:marRight w:val="0"/>
      <w:marTop w:val="0"/>
      <w:marBottom w:val="0"/>
      <w:divBdr>
        <w:top w:val="none" w:sz="0" w:space="0" w:color="auto"/>
        <w:left w:val="none" w:sz="0" w:space="0" w:color="auto"/>
        <w:bottom w:val="none" w:sz="0" w:space="0" w:color="auto"/>
        <w:right w:val="none" w:sz="0" w:space="0" w:color="auto"/>
      </w:divBdr>
      <w:divsChild>
        <w:div w:id="338823242">
          <w:marLeft w:val="1800"/>
          <w:marRight w:val="0"/>
          <w:marTop w:val="115"/>
          <w:marBottom w:val="0"/>
          <w:divBdr>
            <w:top w:val="none" w:sz="0" w:space="0" w:color="auto"/>
            <w:left w:val="none" w:sz="0" w:space="0" w:color="auto"/>
            <w:bottom w:val="none" w:sz="0" w:space="0" w:color="auto"/>
            <w:right w:val="none" w:sz="0" w:space="0" w:color="auto"/>
          </w:divBdr>
        </w:div>
      </w:divsChild>
    </w:div>
    <w:div w:id="350113261">
      <w:bodyDiv w:val="1"/>
      <w:marLeft w:val="0"/>
      <w:marRight w:val="0"/>
      <w:marTop w:val="0"/>
      <w:marBottom w:val="0"/>
      <w:divBdr>
        <w:top w:val="none" w:sz="0" w:space="0" w:color="auto"/>
        <w:left w:val="none" w:sz="0" w:space="0" w:color="auto"/>
        <w:bottom w:val="none" w:sz="0" w:space="0" w:color="auto"/>
        <w:right w:val="none" w:sz="0" w:space="0" w:color="auto"/>
      </w:divBdr>
    </w:div>
    <w:div w:id="371883269">
      <w:bodyDiv w:val="1"/>
      <w:marLeft w:val="0"/>
      <w:marRight w:val="0"/>
      <w:marTop w:val="0"/>
      <w:marBottom w:val="0"/>
      <w:divBdr>
        <w:top w:val="none" w:sz="0" w:space="0" w:color="auto"/>
        <w:left w:val="none" w:sz="0" w:space="0" w:color="auto"/>
        <w:bottom w:val="none" w:sz="0" w:space="0" w:color="auto"/>
        <w:right w:val="none" w:sz="0" w:space="0" w:color="auto"/>
      </w:divBdr>
    </w:div>
    <w:div w:id="4096192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9764074">
      <w:bodyDiv w:val="1"/>
      <w:marLeft w:val="0"/>
      <w:marRight w:val="0"/>
      <w:marTop w:val="0"/>
      <w:marBottom w:val="0"/>
      <w:divBdr>
        <w:top w:val="none" w:sz="0" w:space="0" w:color="auto"/>
        <w:left w:val="none" w:sz="0" w:space="0" w:color="auto"/>
        <w:bottom w:val="none" w:sz="0" w:space="0" w:color="auto"/>
        <w:right w:val="none" w:sz="0" w:space="0" w:color="auto"/>
      </w:divBdr>
    </w:div>
    <w:div w:id="487940365">
      <w:bodyDiv w:val="1"/>
      <w:marLeft w:val="0"/>
      <w:marRight w:val="0"/>
      <w:marTop w:val="0"/>
      <w:marBottom w:val="0"/>
      <w:divBdr>
        <w:top w:val="none" w:sz="0" w:space="0" w:color="auto"/>
        <w:left w:val="none" w:sz="0" w:space="0" w:color="auto"/>
        <w:bottom w:val="none" w:sz="0" w:space="0" w:color="auto"/>
        <w:right w:val="none" w:sz="0" w:space="0" w:color="auto"/>
      </w:divBdr>
    </w:div>
    <w:div w:id="51565855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69073">
      <w:bodyDiv w:val="1"/>
      <w:marLeft w:val="0"/>
      <w:marRight w:val="0"/>
      <w:marTop w:val="0"/>
      <w:marBottom w:val="0"/>
      <w:divBdr>
        <w:top w:val="none" w:sz="0" w:space="0" w:color="auto"/>
        <w:left w:val="none" w:sz="0" w:space="0" w:color="auto"/>
        <w:bottom w:val="none" w:sz="0" w:space="0" w:color="auto"/>
        <w:right w:val="none" w:sz="0" w:space="0" w:color="auto"/>
      </w:divBdr>
    </w:div>
    <w:div w:id="540172670">
      <w:bodyDiv w:val="1"/>
      <w:marLeft w:val="0"/>
      <w:marRight w:val="0"/>
      <w:marTop w:val="0"/>
      <w:marBottom w:val="0"/>
      <w:divBdr>
        <w:top w:val="none" w:sz="0" w:space="0" w:color="auto"/>
        <w:left w:val="none" w:sz="0" w:space="0" w:color="auto"/>
        <w:bottom w:val="none" w:sz="0" w:space="0" w:color="auto"/>
        <w:right w:val="none" w:sz="0" w:space="0" w:color="auto"/>
      </w:divBdr>
      <w:divsChild>
        <w:div w:id="1442258570">
          <w:marLeft w:val="1166"/>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587992">
      <w:bodyDiv w:val="1"/>
      <w:marLeft w:val="0"/>
      <w:marRight w:val="0"/>
      <w:marTop w:val="0"/>
      <w:marBottom w:val="0"/>
      <w:divBdr>
        <w:top w:val="none" w:sz="0" w:space="0" w:color="auto"/>
        <w:left w:val="none" w:sz="0" w:space="0" w:color="auto"/>
        <w:bottom w:val="none" w:sz="0" w:space="0" w:color="auto"/>
        <w:right w:val="none" w:sz="0" w:space="0" w:color="auto"/>
      </w:divBdr>
    </w:div>
    <w:div w:id="64720071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10805181">
      <w:bodyDiv w:val="1"/>
      <w:marLeft w:val="0"/>
      <w:marRight w:val="0"/>
      <w:marTop w:val="0"/>
      <w:marBottom w:val="0"/>
      <w:divBdr>
        <w:top w:val="none" w:sz="0" w:space="0" w:color="auto"/>
        <w:left w:val="none" w:sz="0" w:space="0" w:color="auto"/>
        <w:bottom w:val="none" w:sz="0" w:space="0" w:color="auto"/>
        <w:right w:val="none" w:sz="0" w:space="0" w:color="auto"/>
      </w:divBdr>
    </w:div>
    <w:div w:id="721365521">
      <w:bodyDiv w:val="1"/>
      <w:marLeft w:val="0"/>
      <w:marRight w:val="0"/>
      <w:marTop w:val="0"/>
      <w:marBottom w:val="0"/>
      <w:divBdr>
        <w:top w:val="none" w:sz="0" w:space="0" w:color="auto"/>
        <w:left w:val="none" w:sz="0" w:space="0" w:color="auto"/>
        <w:bottom w:val="none" w:sz="0" w:space="0" w:color="auto"/>
        <w:right w:val="none" w:sz="0" w:space="0" w:color="auto"/>
      </w:divBdr>
    </w:div>
    <w:div w:id="726025701">
      <w:bodyDiv w:val="1"/>
      <w:marLeft w:val="0"/>
      <w:marRight w:val="0"/>
      <w:marTop w:val="0"/>
      <w:marBottom w:val="0"/>
      <w:divBdr>
        <w:top w:val="none" w:sz="0" w:space="0" w:color="auto"/>
        <w:left w:val="none" w:sz="0" w:space="0" w:color="auto"/>
        <w:bottom w:val="none" w:sz="0" w:space="0" w:color="auto"/>
        <w:right w:val="none" w:sz="0" w:space="0" w:color="auto"/>
      </w:divBdr>
    </w:div>
    <w:div w:id="726227159">
      <w:bodyDiv w:val="1"/>
      <w:marLeft w:val="0"/>
      <w:marRight w:val="0"/>
      <w:marTop w:val="0"/>
      <w:marBottom w:val="0"/>
      <w:divBdr>
        <w:top w:val="none" w:sz="0" w:space="0" w:color="auto"/>
        <w:left w:val="none" w:sz="0" w:space="0" w:color="auto"/>
        <w:bottom w:val="none" w:sz="0" w:space="0" w:color="auto"/>
        <w:right w:val="none" w:sz="0" w:space="0" w:color="auto"/>
      </w:divBdr>
    </w:div>
    <w:div w:id="727918699">
      <w:bodyDiv w:val="1"/>
      <w:marLeft w:val="0"/>
      <w:marRight w:val="0"/>
      <w:marTop w:val="0"/>
      <w:marBottom w:val="0"/>
      <w:divBdr>
        <w:top w:val="none" w:sz="0" w:space="0" w:color="auto"/>
        <w:left w:val="none" w:sz="0" w:space="0" w:color="auto"/>
        <w:bottom w:val="none" w:sz="0" w:space="0" w:color="auto"/>
        <w:right w:val="none" w:sz="0" w:space="0" w:color="auto"/>
      </w:divBdr>
    </w:div>
    <w:div w:id="732194920">
      <w:bodyDiv w:val="1"/>
      <w:marLeft w:val="0"/>
      <w:marRight w:val="0"/>
      <w:marTop w:val="0"/>
      <w:marBottom w:val="0"/>
      <w:divBdr>
        <w:top w:val="none" w:sz="0" w:space="0" w:color="auto"/>
        <w:left w:val="none" w:sz="0" w:space="0" w:color="auto"/>
        <w:bottom w:val="none" w:sz="0" w:space="0" w:color="auto"/>
        <w:right w:val="none" w:sz="0" w:space="0" w:color="auto"/>
      </w:divBdr>
    </w:div>
    <w:div w:id="75775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5952698">
      <w:bodyDiv w:val="1"/>
      <w:marLeft w:val="0"/>
      <w:marRight w:val="0"/>
      <w:marTop w:val="0"/>
      <w:marBottom w:val="0"/>
      <w:divBdr>
        <w:top w:val="none" w:sz="0" w:space="0" w:color="auto"/>
        <w:left w:val="none" w:sz="0" w:space="0" w:color="auto"/>
        <w:bottom w:val="none" w:sz="0" w:space="0" w:color="auto"/>
        <w:right w:val="none" w:sz="0" w:space="0" w:color="auto"/>
      </w:divBdr>
      <w:divsChild>
        <w:div w:id="1247693327">
          <w:marLeft w:val="1166"/>
          <w:marRight w:val="0"/>
          <w:marTop w:val="106"/>
          <w:marBottom w:val="0"/>
          <w:divBdr>
            <w:top w:val="none" w:sz="0" w:space="0" w:color="auto"/>
            <w:left w:val="none" w:sz="0" w:space="0" w:color="auto"/>
            <w:bottom w:val="none" w:sz="0" w:space="0" w:color="auto"/>
            <w:right w:val="none" w:sz="0" w:space="0" w:color="auto"/>
          </w:divBdr>
        </w:div>
      </w:divsChild>
    </w:div>
    <w:div w:id="831944421">
      <w:bodyDiv w:val="1"/>
      <w:marLeft w:val="0"/>
      <w:marRight w:val="0"/>
      <w:marTop w:val="0"/>
      <w:marBottom w:val="0"/>
      <w:divBdr>
        <w:top w:val="none" w:sz="0" w:space="0" w:color="auto"/>
        <w:left w:val="none" w:sz="0" w:space="0" w:color="auto"/>
        <w:bottom w:val="none" w:sz="0" w:space="0" w:color="auto"/>
        <w:right w:val="none" w:sz="0" w:space="0" w:color="auto"/>
      </w:divBdr>
    </w:div>
    <w:div w:id="843595664">
      <w:bodyDiv w:val="1"/>
      <w:marLeft w:val="0"/>
      <w:marRight w:val="0"/>
      <w:marTop w:val="0"/>
      <w:marBottom w:val="0"/>
      <w:divBdr>
        <w:top w:val="none" w:sz="0" w:space="0" w:color="auto"/>
        <w:left w:val="none" w:sz="0" w:space="0" w:color="auto"/>
        <w:bottom w:val="none" w:sz="0" w:space="0" w:color="auto"/>
        <w:right w:val="none" w:sz="0" w:space="0" w:color="auto"/>
      </w:divBdr>
    </w:div>
    <w:div w:id="846360146">
      <w:bodyDiv w:val="1"/>
      <w:marLeft w:val="0"/>
      <w:marRight w:val="0"/>
      <w:marTop w:val="0"/>
      <w:marBottom w:val="0"/>
      <w:divBdr>
        <w:top w:val="none" w:sz="0" w:space="0" w:color="auto"/>
        <w:left w:val="none" w:sz="0" w:space="0" w:color="auto"/>
        <w:bottom w:val="none" w:sz="0" w:space="0" w:color="auto"/>
        <w:right w:val="none" w:sz="0" w:space="0" w:color="auto"/>
      </w:divBdr>
    </w:div>
    <w:div w:id="866521771">
      <w:bodyDiv w:val="1"/>
      <w:marLeft w:val="0"/>
      <w:marRight w:val="0"/>
      <w:marTop w:val="0"/>
      <w:marBottom w:val="0"/>
      <w:divBdr>
        <w:top w:val="none" w:sz="0" w:space="0" w:color="auto"/>
        <w:left w:val="none" w:sz="0" w:space="0" w:color="auto"/>
        <w:bottom w:val="none" w:sz="0" w:space="0" w:color="auto"/>
        <w:right w:val="none" w:sz="0" w:space="0" w:color="auto"/>
      </w:divBdr>
    </w:div>
    <w:div w:id="884022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540989">
      <w:bodyDiv w:val="1"/>
      <w:marLeft w:val="0"/>
      <w:marRight w:val="0"/>
      <w:marTop w:val="0"/>
      <w:marBottom w:val="0"/>
      <w:divBdr>
        <w:top w:val="none" w:sz="0" w:space="0" w:color="auto"/>
        <w:left w:val="none" w:sz="0" w:space="0" w:color="auto"/>
        <w:bottom w:val="none" w:sz="0" w:space="0" w:color="auto"/>
        <w:right w:val="none" w:sz="0" w:space="0" w:color="auto"/>
      </w:divBdr>
    </w:div>
    <w:div w:id="892304924">
      <w:bodyDiv w:val="1"/>
      <w:marLeft w:val="0"/>
      <w:marRight w:val="0"/>
      <w:marTop w:val="0"/>
      <w:marBottom w:val="0"/>
      <w:divBdr>
        <w:top w:val="none" w:sz="0" w:space="0" w:color="auto"/>
        <w:left w:val="none" w:sz="0" w:space="0" w:color="auto"/>
        <w:bottom w:val="none" w:sz="0" w:space="0" w:color="auto"/>
        <w:right w:val="none" w:sz="0" w:space="0" w:color="auto"/>
      </w:divBdr>
    </w:div>
    <w:div w:id="894438291">
      <w:bodyDiv w:val="1"/>
      <w:marLeft w:val="0"/>
      <w:marRight w:val="0"/>
      <w:marTop w:val="0"/>
      <w:marBottom w:val="0"/>
      <w:divBdr>
        <w:top w:val="none" w:sz="0" w:space="0" w:color="auto"/>
        <w:left w:val="none" w:sz="0" w:space="0" w:color="auto"/>
        <w:bottom w:val="none" w:sz="0" w:space="0" w:color="auto"/>
        <w:right w:val="none" w:sz="0" w:space="0" w:color="auto"/>
      </w:divBdr>
    </w:div>
    <w:div w:id="901136456">
      <w:bodyDiv w:val="1"/>
      <w:marLeft w:val="0"/>
      <w:marRight w:val="0"/>
      <w:marTop w:val="0"/>
      <w:marBottom w:val="0"/>
      <w:divBdr>
        <w:top w:val="none" w:sz="0" w:space="0" w:color="auto"/>
        <w:left w:val="none" w:sz="0" w:space="0" w:color="auto"/>
        <w:bottom w:val="none" w:sz="0" w:space="0" w:color="auto"/>
        <w:right w:val="none" w:sz="0" w:space="0" w:color="auto"/>
      </w:divBdr>
    </w:div>
    <w:div w:id="901595956">
      <w:bodyDiv w:val="1"/>
      <w:marLeft w:val="0"/>
      <w:marRight w:val="0"/>
      <w:marTop w:val="0"/>
      <w:marBottom w:val="0"/>
      <w:divBdr>
        <w:top w:val="none" w:sz="0" w:space="0" w:color="auto"/>
        <w:left w:val="none" w:sz="0" w:space="0" w:color="auto"/>
        <w:bottom w:val="none" w:sz="0" w:space="0" w:color="auto"/>
        <w:right w:val="none" w:sz="0" w:space="0" w:color="auto"/>
      </w:divBdr>
    </w:div>
    <w:div w:id="914782053">
      <w:bodyDiv w:val="1"/>
      <w:marLeft w:val="0"/>
      <w:marRight w:val="0"/>
      <w:marTop w:val="0"/>
      <w:marBottom w:val="0"/>
      <w:divBdr>
        <w:top w:val="none" w:sz="0" w:space="0" w:color="auto"/>
        <w:left w:val="none" w:sz="0" w:space="0" w:color="auto"/>
        <w:bottom w:val="none" w:sz="0" w:space="0" w:color="auto"/>
        <w:right w:val="none" w:sz="0" w:space="0" w:color="auto"/>
      </w:divBdr>
    </w:div>
    <w:div w:id="918906122">
      <w:bodyDiv w:val="1"/>
      <w:marLeft w:val="0"/>
      <w:marRight w:val="0"/>
      <w:marTop w:val="0"/>
      <w:marBottom w:val="0"/>
      <w:divBdr>
        <w:top w:val="none" w:sz="0" w:space="0" w:color="auto"/>
        <w:left w:val="none" w:sz="0" w:space="0" w:color="auto"/>
        <w:bottom w:val="none" w:sz="0" w:space="0" w:color="auto"/>
        <w:right w:val="none" w:sz="0" w:space="0" w:color="auto"/>
      </w:divBdr>
    </w:div>
    <w:div w:id="928463313">
      <w:bodyDiv w:val="1"/>
      <w:marLeft w:val="0"/>
      <w:marRight w:val="0"/>
      <w:marTop w:val="0"/>
      <w:marBottom w:val="0"/>
      <w:divBdr>
        <w:top w:val="none" w:sz="0" w:space="0" w:color="auto"/>
        <w:left w:val="none" w:sz="0" w:space="0" w:color="auto"/>
        <w:bottom w:val="none" w:sz="0" w:space="0" w:color="auto"/>
        <w:right w:val="none" w:sz="0" w:space="0" w:color="auto"/>
      </w:divBdr>
    </w:div>
    <w:div w:id="93802724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244591">
      <w:bodyDiv w:val="1"/>
      <w:marLeft w:val="0"/>
      <w:marRight w:val="0"/>
      <w:marTop w:val="0"/>
      <w:marBottom w:val="0"/>
      <w:divBdr>
        <w:top w:val="none" w:sz="0" w:space="0" w:color="auto"/>
        <w:left w:val="none" w:sz="0" w:space="0" w:color="auto"/>
        <w:bottom w:val="none" w:sz="0" w:space="0" w:color="auto"/>
        <w:right w:val="none" w:sz="0" w:space="0" w:color="auto"/>
      </w:divBdr>
      <w:divsChild>
        <w:div w:id="705369558">
          <w:marLeft w:val="1800"/>
          <w:marRight w:val="0"/>
          <w:marTop w:val="106"/>
          <w:marBottom w:val="0"/>
          <w:divBdr>
            <w:top w:val="none" w:sz="0" w:space="0" w:color="auto"/>
            <w:left w:val="none" w:sz="0" w:space="0" w:color="auto"/>
            <w:bottom w:val="none" w:sz="0" w:space="0" w:color="auto"/>
            <w:right w:val="none" w:sz="0" w:space="0" w:color="auto"/>
          </w:divBdr>
        </w:div>
        <w:div w:id="1682538409">
          <w:marLeft w:val="2520"/>
          <w:marRight w:val="0"/>
          <w:marTop w:val="106"/>
          <w:marBottom w:val="0"/>
          <w:divBdr>
            <w:top w:val="none" w:sz="0" w:space="0" w:color="auto"/>
            <w:left w:val="none" w:sz="0" w:space="0" w:color="auto"/>
            <w:bottom w:val="none" w:sz="0" w:space="0" w:color="auto"/>
            <w:right w:val="none" w:sz="0" w:space="0" w:color="auto"/>
          </w:divBdr>
        </w:div>
        <w:div w:id="1708412398">
          <w:marLeft w:val="1800"/>
          <w:marRight w:val="0"/>
          <w:marTop w:val="106"/>
          <w:marBottom w:val="0"/>
          <w:divBdr>
            <w:top w:val="none" w:sz="0" w:space="0" w:color="auto"/>
            <w:left w:val="none" w:sz="0" w:space="0" w:color="auto"/>
            <w:bottom w:val="none" w:sz="0" w:space="0" w:color="auto"/>
            <w:right w:val="none" w:sz="0" w:space="0" w:color="auto"/>
          </w:divBdr>
        </w:div>
      </w:divsChild>
    </w:div>
    <w:div w:id="1006522617">
      <w:bodyDiv w:val="1"/>
      <w:marLeft w:val="0"/>
      <w:marRight w:val="0"/>
      <w:marTop w:val="0"/>
      <w:marBottom w:val="0"/>
      <w:divBdr>
        <w:top w:val="none" w:sz="0" w:space="0" w:color="auto"/>
        <w:left w:val="none" w:sz="0" w:space="0" w:color="auto"/>
        <w:bottom w:val="none" w:sz="0" w:space="0" w:color="auto"/>
        <w:right w:val="none" w:sz="0" w:space="0" w:color="auto"/>
      </w:divBdr>
    </w:div>
    <w:div w:id="1006633043">
      <w:bodyDiv w:val="1"/>
      <w:marLeft w:val="0"/>
      <w:marRight w:val="0"/>
      <w:marTop w:val="0"/>
      <w:marBottom w:val="0"/>
      <w:divBdr>
        <w:top w:val="none" w:sz="0" w:space="0" w:color="auto"/>
        <w:left w:val="none" w:sz="0" w:space="0" w:color="auto"/>
        <w:bottom w:val="none" w:sz="0" w:space="0" w:color="auto"/>
        <w:right w:val="none" w:sz="0" w:space="0" w:color="auto"/>
      </w:divBdr>
    </w:div>
    <w:div w:id="10174661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4989070">
      <w:bodyDiv w:val="1"/>
      <w:marLeft w:val="0"/>
      <w:marRight w:val="0"/>
      <w:marTop w:val="0"/>
      <w:marBottom w:val="0"/>
      <w:divBdr>
        <w:top w:val="none" w:sz="0" w:space="0" w:color="auto"/>
        <w:left w:val="none" w:sz="0" w:space="0" w:color="auto"/>
        <w:bottom w:val="none" w:sz="0" w:space="0" w:color="auto"/>
        <w:right w:val="none" w:sz="0" w:space="0" w:color="auto"/>
      </w:divBdr>
    </w:div>
    <w:div w:id="108522198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781283">
      <w:bodyDiv w:val="1"/>
      <w:marLeft w:val="0"/>
      <w:marRight w:val="0"/>
      <w:marTop w:val="0"/>
      <w:marBottom w:val="0"/>
      <w:divBdr>
        <w:top w:val="none" w:sz="0" w:space="0" w:color="auto"/>
        <w:left w:val="none" w:sz="0" w:space="0" w:color="auto"/>
        <w:bottom w:val="none" w:sz="0" w:space="0" w:color="auto"/>
        <w:right w:val="none" w:sz="0" w:space="0" w:color="auto"/>
      </w:divBdr>
      <w:divsChild>
        <w:div w:id="248587081">
          <w:marLeft w:val="1166"/>
          <w:marRight w:val="0"/>
          <w:marTop w:val="106"/>
          <w:marBottom w:val="0"/>
          <w:divBdr>
            <w:top w:val="none" w:sz="0" w:space="0" w:color="auto"/>
            <w:left w:val="none" w:sz="0" w:space="0" w:color="auto"/>
            <w:bottom w:val="none" w:sz="0" w:space="0" w:color="auto"/>
            <w:right w:val="none" w:sz="0" w:space="0" w:color="auto"/>
          </w:divBdr>
        </w:div>
      </w:divsChild>
    </w:div>
    <w:div w:id="113144345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48032">
      <w:bodyDiv w:val="1"/>
      <w:marLeft w:val="0"/>
      <w:marRight w:val="0"/>
      <w:marTop w:val="0"/>
      <w:marBottom w:val="0"/>
      <w:divBdr>
        <w:top w:val="none" w:sz="0" w:space="0" w:color="auto"/>
        <w:left w:val="none" w:sz="0" w:space="0" w:color="auto"/>
        <w:bottom w:val="none" w:sz="0" w:space="0" w:color="auto"/>
        <w:right w:val="none" w:sz="0" w:space="0" w:color="auto"/>
      </w:divBdr>
    </w:div>
    <w:div w:id="1143472282">
      <w:bodyDiv w:val="1"/>
      <w:marLeft w:val="0"/>
      <w:marRight w:val="0"/>
      <w:marTop w:val="0"/>
      <w:marBottom w:val="0"/>
      <w:divBdr>
        <w:top w:val="none" w:sz="0" w:space="0" w:color="auto"/>
        <w:left w:val="none" w:sz="0" w:space="0" w:color="auto"/>
        <w:bottom w:val="none" w:sz="0" w:space="0" w:color="auto"/>
        <w:right w:val="none" w:sz="0" w:space="0" w:color="auto"/>
      </w:divBdr>
    </w:div>
    <w:div w:id="1159226799">
      <w:bodyDiv w:val="1"/>
      <w:marLeft w:val="0"/>
      <w:marRight w:val="0"/>
      <w:marTop w:val="0"/>
      <w:marBottom w:val="0"/>
      <w:divBdr>
        <w:top w:val="none" w:sz="0" w:space="0" w:color="auto"/>
        <w:left w:val="none" w:sz="0" w:space="0" w:color="auto"/>
        <w:bottom w:val="none" w:sz="0" w:space="0" w:color="auto"/>
        <w:right w:val="none" w:sz="0" w:space="0" w:color="auto"/>
      </w:divBdr>
    </w:div>
    <w:div w:id="1179389744">
      <w:bodyDiv w:val="1"/>
      <w:marLeft w:val="0"/>
      <w:marRight w:val="0"/>
      <w:marTop w:val="0"/>
      <w:marBottom w:val="0"/>
      <w:divBdr>
        <w:top w:val="none" w:sz="0" w:space="0" w:color="auto"/>
        <w:left w:val="none" w:sz="0" w:space="0" w:color="auto"/>
        <w:bottom w:val="none" w:sz="0" w:space="0" w:color="auto"/>
        <w:right w:val="none" w:sz="0" w:space="0" w:color="auto"/>
      </w:divBdr>
    </w:div>
    <w:div w:id="1182629740">
      <w:bodyDiv w:val="1"/>
      <w:marLeft w:val="0"/>
      <w:marRight w:val="0"/>
      <w:marTop w:val="0"/>
      <w:marBottom w:val="0"/>
      <w:divBdr>
        <w:top w:val="none" w:sz="0" w:space="0" w:color="auto"/>
        <w:left w:val="none" w:sz="0" w:space="0" w:color="auto"/>
        <w:bottom w:val="none" w:sz="0" w:space="0" w:color="auto"/>
        <w:right w:val="none" w:sz="0" w:space="0" w:color="auto"/>
      </w:divBdr>
    </w:div>
    <w:div w:id="1186946934">
      <w:bodyDiv w:val="1"/>
      <w:marLeft w:val="0"/>
      <w:marRight w:val="0"/>
      <w:marTop w:val="0"/>
      <w:marBottom w:val="0"/>
      <w:divBdr>
        <w:top w:val="none" w:sz="0" w:space="0" w:color="auto"/>
        <w:left w:val="none" w:sz="0" w:space="0" w:color="auto"/>
        <w:bottom w:val="none" w:sz="0" w:space="0" w:color="auto"/>
        <w:right w:val="none" w:sz="0" w:space="0" w:color="auto"/>
      </w:divBdr>
    </w:div>
    <w:div w:id="1203401456">
      <w:bodyDiv w:val="1"/>
      <w:marLeft w:val="0"/>
      <w:marRight w:val="0"/>
      <w:marTop w:val="0"/>
      <w:marBottom w:val="0"/>
      <w:divBdr>
        <w:top w:val="none" w:sz="0" w:space="0" w:color="auto"/>
        <w:left w:val="none" w:sz="0" w:space="0" w:color="auto"/>
        <w:bottom w:val="none" w:sz="0" w:space="0" w:color="auto"/>
        <w:right w:val="none" w:sz="0" w:space="0" w:color="auto"/>
      </w:divBdr>
    </w:div>
    <w:div w:id="1204170819">
      <w:bodyDiv w:val="1"/>
      <w:marLeft w:val="0"/>
      <w:marRight w:val="0"/>
      <w:marTop w:val="0"/>
      <w:marBottom w:val="0"/>
      <w:divBdr>
        <w:top w:val="none" w:sz="0" w:space="0" w:color="auto"/>
        <w:left w:val="none" w:sz="0" w:space="0" w:color="auto"/>
        <w:bottom w:val="none" w:sz="0" w:space="0" w:color="auto"/>
        <w:right w:val="none" w:sz="0" w:space="0" w:color="auto"/>
      </w:divBdr>
    </w:div>
    <w:div w:id="1255867025">
      <w:bodyDiv w:val="1"/>
      <w:marLeft w:val="0"/>
      <w:marRight w:val="0"/>
      <w:marTop w:val="0"/>
      <w:marBottom w:val="0"/>
      <w:divBdr>
        <w:top w:val="none" w:sz="0" w:space="0" w:color="auto"/>
        <w:left w:val="none" w:sz="0" w:space="0" w:color="auto"/>
        <w:bottom w:val="none" w:sz="0" w:space="0" w:color="auto"/>
        <w:right w:val="none" w:sz="0" w:space="0" w:color="auto"/>
      </w:divBdr>
    </w:div>
    <w:div w:id="1258292776">
      <w:bodyDiv w:val="1"/>
      <w:marLeft w:val="0"/>
      <w:marRight w:val="0"/>
      <w:marTop w:val="0"/>
      <w:marBottom w:val="0"/>
      <w:divBdr>
        <w:top w:val="none" w:sz="0" w:space="0" w:color="auto"/>
        <w:left w:val="none" w:sz="0" w:space="0" w:color="auto"/>
        <w:bottom w:val="none" w:sz="0" w:space="0" w:color="auto"/>
        <w:right w:val="none" w:sz="0" w:space="0" w:color="auto"/>
      </w:divBdr>
    </w:div>
    <w:div w:id="126022020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501572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3077">
      <w:bodyDiv w:val="1"/>
      <w:marLeft w:val="0"/>
      <w:marRight w:val="0"/>
      <w:marTop w:val="0"/>
      <w:marBottom w:val="0"/>
      <w:divBdr>
        <w:top w:val="none" w:sz="0" w:space="0" w:color="auto"/>
        <w:left w:val="none" w:sz="0" w:space="0" w:color="auto"/>
        <w:bottom w:val="none" w:sz="0" w:space="0" w:color="auto"/>
        <w:right w:val="none" w:sz="0" w:space="0" w:color="auto"/>
      </w:divBdr>
    </w:div>
    <w:div w:id="13751578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0609330">
      <w:bodyDiv w:val="1"/>
      <w:marLeft w:val="0"/>
      <w:marRight w:val="0"/>
      <w:marTop w:val="0"/>
      <w:marBottom w:val="0"/>
      <w:divBdr>
        <w:top w:val="none" w:sz="0" w:space="0" w:color="auto"/>
        <w:left w:val="none" w:sz="0" w:space="0" w:color="auto"/>
        <w:bottom w:val="none" w:sz="0" w:space="0" w:color="auto"/>
        <w:right w:val="none" w:sz="0" w:space="0" w:color="auto"/>
      </w:divBdr>
    </w:div>
    <w:div w:id="1404327088">
      <w:bodyDiv w:val="1"/>
      <w:marLeft w:val="0"/>
      <w:marRight w:val="0"/>
      <w:marTop w:val="0"/>
      <w:marBottom w:val="0"/>
      <w:divBdr>
        <w:top w:val="none" w:sz="0" w:space="0" w:color="auto"/>
        <w:left w:val="none" w:sz="0" w:space="0" w:color="auto"/>
        <w:bottom w:val="none" w:sz="0" w:space="0" w:color="auto"/>
        <w:right w:val="none" w:sz="0" w:space="0" w:color="auto"/>
      </w:divBdr>
    </w:div>
    <w:div w:id="1425301784">
      <w:bodyDiv w:val="1"/>
      <w:marLeft w:val="0"/>
      <w:marRight w:val="0"/>
      <w:marTop w:val="0"/>
      <w:marBottom w:val="0"/>
      <w:divBdr>
        <w:top w:val="none" w:sz="0" w:space="0" w:color="auto"/>
        <w:left w:val="none" w:sz="0" w:space="0" w:color="auto"/>
        <w:bottom w:val="none" w:sz="0" w:space="0" w:color="auto"/>
        <w:right w:val="none" w:sz="0" w:space="0" w:color="auto"/>
      </w:divBdr>
    </w:div>
    <w:div w:id="1429694758">
      <w:bodyDiv w:val="1"/>
      <w:marLeft w:val="0"/>
      <w:marRight w:val="0"/>
      <w:marTop w:val="0"/>
      <w:marBottom w:val="0"/>
      <w:divBdr>
        <w:top w:val="none" w:sz="0" w:space="0" w:color="auto"/>
        <w:left w:val="none" w:sz="0" w:space="0" w:color="auto"/>
        <w:bottom w:val="none" w:sz="0" w:space="0" w:color="auto"/>
        <w:right w:val="none" w:sz="0" w:space="0" w:color="auto"/>
      </w:divBdr>
    </w:div>
    <w:div w:id="143532564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505729">
      <w:bodyDiv w:val="1"/>
      <w:marLeft w:val="0"/>
      <w:marRight w:val="0"/>
      <w:marTop w:val="0"/>
      <w:marBottom w:val="0"/>
      <w:divBdr>
        <w:top w:val="none" w:sz="0" w:space="0" w:color="auto"/>
        <w:left w:val="none" w:sz="0" w:space="0" w:color="auto"/>
        <w:bottom w:val="none" w:sz="0" w:space="0" w:color="auto"/>
        <w:right w:val="none" w:sz="0" w:space="0" w:color="auto"/>
      </w:divBdr>
    </w:div>
    <w:div w:id="1448232525">
      <w:bodyDiv w:val="1"/>
      <w:marLeft w:val="0"/>
      <w:marRight w:val="0"/>
      <w:marTop w:val="0"/>
      <w:marBottom w:val="0"/>
      <w:divBdr>
        <w:top w:val="none" w:sz="0" w:space="0" w:color="auto"/>
        <w:left w:val="none" w:sz="0" w:space="0" w:color="auto"/>
        <w:bottom w:val="none" w:sz="0" w:space="0" w:color="auto"/>
        <w:right w:val="none" w:sz="0" w:space="0" w:color="auto"/>
      </w:divBdr>
    </w:div>
    <w:div w:id="1456753875">
      <w:bodyDiv w:val="1"/>
      <w:marLeft w:val="0"/>
      <w:marRight w:val="0"/>
      <w:marTop w:val="0"/>
      <w:marBottom w:val="0"/>
      <w:divBdr>
        <w:top w:val="none" w:sz="0" w:space="0" w:color="auto"/>
        <w:left w:val="none" w:sz="0" w:space="0" w:color="auto"/>
        <w:bottom w:val="none" w:sz="0" w:space="0" w:color="auto"/>
        <w:right w:val="none" w:sz="0" w:space="0" w:color="auto"/>
      </w:divBdr>
    </w:div>
    <w:div w:id="147321199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05864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4271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4626791">
      <w:bodyDiv w:val="1"/>
      <w:marLeft w:val="0"/>
      <w:marRight w:val="0"/>
      <w:marTop w:val="0"/>
      <w:marBottom w:val="0"/>
      <w:divBdr>
        <w:top w:val="none" w:sz="0" w:space="0" w:color="auto"/>
        <w:left w:val="none" w:sz="0" w:space="0" w:color="auto"/>
        <w:bottom w:val="none" w:sz="0" w:space="0" w:color="auto"/>
        <w:right w:val="none" w:sz="0" w:space="0" w:color="auto"/>
      </w:divBdr>
    </w:div>
    <w:div w:id="1685278361">
      <w:bodyDiv w:val="1"/>
      <w:marLeft w:val="0"/>
      <w:marRight w:val="0"/>
      <w:marTop w:val="0"/>
      <w:marBottom w:val="0"/>
      <w:divBdr>
        <w:top w:val="none" w:sz="0" w:space="0" w:color="auto"/>
        <w:left w:val="none" w:sz="0" w:space="0" w:color="auto"/>
        <w:bottom w:val="none" w:sz="0" w:space="0" w:color="auto"/>
        <w:right w:val="none" w:sz="0" w:space="0" w:color="auto"/>
      </w:divBdr>
    </w:div>
    <w:div w:id="1686252030">
      <w:bodyDiv w:val="1"/>
      <w:marLeft w:val="0"/>
      <w:marRight w:val="0"/>
      <w:marTop w:val="0"/>
      <w:marBottom w:val="0"/>
      <w:divBdr>
        <w:top w:val="none" w:sz="0" w:space="0" w:color="auto"/>
        <w:left w:val="none" w:sz="0" w:space="0" w:color="auto"/>
        <w:bottom w:val="none" w:sz="0" w:space="0" w:color="auto"/>
        <w:right w:val="none" w:sz="0" w:space="0" w:color="auto"/>
      </w:divBdr>
    </w:div>
    <w:div w:id="170054497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0455103">
      <w:bodyDiv w:val="1"/>
      <w:marLeft w:val="0"/>
      <w:marRight w:val="0"/>
      <w:marTop w:val="0"/>
      <w:marBottom w:val="0"/>
      <w:divBdr>
        <w:top w:val="none" w:sz="0" w:space="0" w:color="auto"/>
        <w:left w:val="none" w:sz="0" w:space="0" w:color="auto"/>
        <w:bottom w:val="none" w:sz="0" w:space="0" w:color="auto"/>
        <w:right w:val="none" w:sz="0" w:space="0" w:color="auto"/>
      </w:divBdr>
    </w:div>
    <w:div w:id="1745301944">
      <w:bodyDiv w:val="1"/>
      <w:marLeft w:val="0"/>
      <w:marRight w:val="0"/>
      <w:marTop w:val="0"/>
      <w:marBottom w:val="0"/>
      <w:divBdr>
        <w:top w:val="none" w:sz="0" w:space="0" w:color="auto"/>
        <w:left w:val="none" w:sz="0" w:space="0" w:color="auto"/>
        <w:bottom w:val="none" w:sz="0" w:space="0" w:color="auto"/>
        <w:right w:val="none" w:sz="0" w:space="0" w:color="auto"/>
      </w:divBdr>
    </w:div>
    <w:div w:id="1753775568">
      <w:bodyDiv w:val="1"/>
      <w:marLeft w:val="0"/>
      <w:marRight w:val="0"/>
      <w:marTop w:val="0"/>
      <w:marBottom w:val="0"/>
      <w:divBdr>
        <w:top w:val="none" w:sz="0" w:space="0" w:color="auto"/>
        <w:left w:val="none" w:sz="0" w:space="0" w:color="auto"/>
        <w:bottom w:val="none" w:sz="0" w:space="0" w:color="auto"/>
        <w:right w:val="none" w:sz="0" w:space="0" w:color="auto"/>
      </w:divBdr>
    </w:div>
    <w:div w:id="1771048856">
      <w:bodyDiv w:val="1"/>
      <w:marLeft w:val="0"/>
      <w:marRight w:val="0"/>
      <w:marTop w:val="0"/>
      <w:marBottom w:val="0"/>
      <w:divBdr>
        <w:top w:val="none" w:sz="0" w:space="0" w:color="auto"/>
        <w:left w:val="none" w:sz="0" w:space="0" w:color="auto"/>
        <w:bottom w:val="none" w:sz="0" w:space="0" w:color="auto"/>
        <w:right w:val="none" w:sz="0" w:space="0" w:color="auto"/>
      </w:divBdr>
    </w:div>
    <w:div w:id="1831870608">
      <w:bodyDiv w:val="1"/>
      <w:marLeft w:val="0"/>
      <w:marRight w:val="0"/>
      <w:marTop w:val="0"/>
      <w:marBottom w:val="0"/>
      <w:divBdr>
        <w:top w:val="none" w:sz="0" w:space="0" w:color="auto"/>
        <w:left w:val="none" w:sz="0" w:space="0" w:color="auto"/>
        <w:bottom w:val="none" w:sz="0" w:space="0" w:color="auto"/>
        <w:right w:val="none" w:sz="0" w:space="0" w:color="auto"/>
      </w:divBdr>
    </w:div>
    <w:div w:id="1853176692">
      <w:bodyDiv w:val="1"/>
      <w:marLeft w:val="0"/>
      <w:marRight w:val="0"/>
      <w:marTop w:val="0"/>
      <w:marBottom w:val="0"/>
      <w:divBdr>
        <w:top w:val="none" w:sz="0" w:space="0" w:color="auto"/>
        <w:left w:val="none" w:sz="0" w:space="0" w:color="auto"/>
        <w:bottom w:val="none" w:sz="0" w:space="0" w:color="auto"/>
        <w:right w:val="none" w:sz="0" w:space="0" w:color="auto"/>
      </w:divBdr>
      <w:divsChild>
        <w:div w:id="843546352">
          <w:marLeft w:val="1800"/>
          <w:marRight w:val="0"/>
          <w:marTop w:val="115"/>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6072006">
      <w:bodyDiv w:val="1"/>
      <w:marLeft w:val="0"/>
      <w:marRight w:val="0"/>
      <w:marTop w:val="0"/>
      <w:marBottom w:val="0"/>
      <w:divBdr>
        <w:top w:val="none" w:sz="0" w:space="0" w:color="auto"/>
        <w:left w:val="none" w:sz="0" w:space="0" w:color="auto"/>
        <w:bottom w:val="none" w:sz="0" w:space="0" w:color="auto"/>
        <w:right w:val="none" w:sz="0" w:space="0" w:color="auto"/>
      </w:divBdr>
    </w:div>
    <w:div w:id="188228587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8934304">
      <w:bodyDiv w:val="1"/>
      <w:marLeft w:val="0"/>
      <w:marRight w:val="0"/>
      <w:marTop w:val="0"/>
      <w:marBottom w:val="0"/>
      <w:divBdr>
        <w:top w:val="none" w:sz="0" w:space="0" w:color="auto"/>
        <w:left w:val="none" w:sz="0" w:space="0" w:color="auto"/>
        <w:bottom w:val="none" w:sz="0" w:space="0" w:color="auto"/>
        <w:right w:val="none" w:sz="0" w:space="0" w:color="auto"/>
      </w:divBdr>
    </w:div>
    <w:div w:id="1899242802">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53292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4745306">
      <w:bodyDiv w:val="1"/>
      <w:marLeft w:val="0"/>
      <w:marRight w:val="0"/>
      <w:marTop w:val="0"/>
      <w:marBottom w:val="0"/>
      <w:divBdr>
        <w:top w:val="none" w:sz="0" w:space="0" w:color="auto"/>
        <w:left w:val="none" w:sz="0" w:space="0" w:color="auto"/>
        <w:bottom w:val="none" w:sz="0" w:space="0" w:color="auto"/>
        <w:right w:val="none" w:sz="0" w:space="0" w:color="auto"/>
      </w:divBdr>
    </w:div>
    <w:div w:id="1968317213">
      <w:bodyDiv w:val="1"/>
      <w:marLeft w:val="0"/>
      <w:marRight w:val="0"/>
      <w:marTop w:val="0"/>
      <w:marBottom w:val="0"/>
      <w:divBdr>
        <w:top w:val="none" w:sz="0" w:space="0" w:color="auto"/>
        <w:left w:val="none" w:sz="0" w:space="0" w:color="auto"/>
        <w:bottom w:val="none" w:sz="0" w:space="0" w:color="auto"/>
        <w:right w:val="none" w:sz="0" w:space="0" w:color="auto"/>
      </w:divBdr>
    </w:div>
    <w:div w:id="2019310491">
      <w:bodyDiv w:val="1"/>
      <w:marLeft w:val="0"/>
      <w:marRight w:val="0"/>
      <w:marTop w:val="0"/>
      <w:marBottom w:val="0"/>
      <w:divBdr>
        <w:top w:val="none" w:sz="0" w:space="0" w:color="auto"/>
        <w:left w:val="none" w:sz="0" w:space="0" w:color="auto"/>
        <w:bottom w:val="none" w:sz="0" w:space="0" w:color="auto"/>
        <w:right w:val="none" w:sz="0" w:space="0" w:color="auto"/>
      </w:divBdr>
    </w:div>
    <w:div w:id="2022926868">
      <w:bodyDiv w:val="1"/>
      <w:marLeft w:val="0"/>
      <w:marRight w:val="0"/>
      <w:marTop w:val="0"/>
      <w:marBottom w:val="0"/>
      <w:divBdr>
        <w:top w:val="none" w:sz="0" w:space="0" w:color="auto"/>
        <w:left w:val="none" w:sz="0" w:space="0" w:color="auto"/>
        <w:bottom w:val="none" w:sz="0" w:space="0" w:color="auto"/>
        <w:right w:val="none" w:sz="0" w:space="0" w:color="auto"/>
      </w:divBdr>
    </w:div>
    <w:div w:id="2024624248">
      <w:bodyDiv w:val="1"/>
      <w:marLeft w:val="0"/>
      <w:marRight w:val="0"/>
      <w:marTop w:val="0"/>
      <w:marBottom w:val="0"/>
      <w:divBdr>
        <w:top w:val="none" w:sz="0" w:space="0" w:color="auto"/>
        <w:left w:val="none" w:sz="0" w:space="0" w:color="auto"/>
        <w:bottom w:val="none" w:sz="0" w:space="0" w:color="auto"/>
        <w:right w:val="none" w:sz="0" w:space="0" w:color="auto"/>
      </w:divBdr>
    </w:div>
    <w:div w:id="2035184543">
      <w:bodyDiv w:val="1"/>
      <w:marLeft w:val="0"/>
      <w:marRight w:val="0"/>
      <w:marTop w:val="0"/>
      <w:marBottom w:val="0"/>
      <w:divBdr>
        <w:top w:val="none" w:sz="0" w:space="0" w:color="auto"/>
        <w:left w:val="none" w:sz="0" w:space="0" w:color="auto"/>
        <w:bottom w:val="none" w:sz="0" w:space="0" w:color="auto"/>
        <w:right w:val="none" w:sz="0" w:space="0" w:color="auto"/>
      </w:divBdr>
      <w:divsChild>
        <w:div w:id="669066809">
          <w:marLeft w:val="446"/>
          <w:marRight w:val="0"/>
          <w:marTop w:val="115"/>
          <w:marBottom w:val="0"/>
          <w:divBdr>
            <w:top w:val="none" w:sz="0" w:space="0" w:color="auto"/>
            <w:left w:val="none" w:sz="0" w:space="0" w:color="auto"/>
            <w:bottom w:val="none" w:sz="0" w:space="0" w:color="auto"/>
            <w:right w:val="none" w:sz="0" w:space="0" w:color="auto"/>
          </w:divBdr>
        </w:div>
        <w:div w:id="873348906">
          <w:marLeft w:val="1166"/>
          <w:marRight w:val="0"/>
          <w:marTop w:val="96"/>
          <w:marBottom w:val="0"/>
          <w:divBdr>
            <w:top w:val="none" w:sz="0" w:space="0" w:color="auto"/>
            <w:left w:val="none" w:sz="0" w:space="0" w:color="auto"/>
            <w:bottom w:val="none" w:sz="0" w:space="0" w:color="auto"/>
            <w:right w:val="none" w:sz="0" w:space="0" w:color="auto"/>
          </w:divBdr>
        </w:div>
        <w:div w:id="1631933521">
          <w:marLeft w:val="1714"/>
          <w:marRight w:val="0"/>
          <w:marTop w:val="86"/>
          <w:marBottom w:val="0"/>
          <w:divBdr>
            <w:top w:val="none" w:sz="0" w:space="0" w:color="auto"/>
            <w:left w:val="none" w:sz="0" w:space="0" w:color="auto"/>
            <w:bottom w:val="none" w:sz="0" w:space="0" w:color="auto"/>
            <w:right w:val="none" w:sz="0" w:space="0" w:color="auto"/>
          </w:divBdr>
        </w:div>
        <w:div w:id="1666856580">
          <w:marLeft w:val="446"/>
          <w:marRight w:val="0"/>
          <w:marTop w:val="115"/>
          <w:marBottom w:val="0"/>
          <w:divBdr>
            <w:top w:val="none" w:sz="0" w:space="0" w:color="auto"/>
            <w:left w:val="none" w:sz="0" w:space="0" w:color="auto"/>
            <w:bottom w:val="none" w:sz="0" w:space="0" w:color="auto"/>
            <w:right w:val="none" w:sz="0" w:space="0" w:color="auto"/>
          </w:divBdr>
        </w:div>
        <w:div w:id="1707488775">
          <w:marLeft w:val="547"/>
          <w:marRight w:val="0"/>
          <w:marTop w:val="115"/>
          <w:marBottom w:val="0"/>
          <w:divBdr>
            <w:top w:val="none" w:sz="0" w:space="0" w:color="auto"/>
            <w:left w:val="none" w:sz="0" w:space="0" w:color="auto"/>
            <w:bottom w:val="none" w:sz="0" w:space="0" w:color="auto"/>
            <w:right w:val="none" w:sz="0" w:space="0" w:color="auto"/>
          </w:divBdr>
        </w:div>
      </w:divsChild>
    </w:div>
    <w:div w:id="2042700409">
      <w:bodyDiv w:val="1"/>
      <w:marLeft w:val="0"/>
      <w:marRight w:val="0"/>
      <w:marTop w:val="0"/>
      <w:marBottom w:val="0"/>
      <w:divBdr>
        <w:top w:val="none" w:sz="0" w:space="0" w:color="auto"/>
        <w:left w:val="none" w:sz="0" w:space="0" w:color="auto"/>
        <w:bottom w:val="none" w:sz="0" w:space="0" w:color="auto"/>
        <w:right w:val="none" w:sz="0" w:space="0" w:color="auto"/>
      </w:divBdr>
    </w:div>
    <w:div w:id="206224073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414360">
      <w:bodyDiv w:val="1"/>
      <w:marLeft w:val="0"/>
      <w:marRight w:val="0"/>
      <w:marTop w:val="0"/>
      <w:marBottom w:val="0"/>
      <w:divBdr>
        <w:top w:val="none" w:sz="0" w:space="0" w:color="auto"/>
        <w:left w:val="none" w:sz="0" w:space="0" w:color="auto"/>
        <w:bottom w:val="none" w:sz="0" w:space="0" w:color="auto"/>
        <w:right w:val="none" w:sz="0" w:space="0" w:color="auto"/>
      </w:divBdr>
    </w:div>
    <w:div w:id="2092846212">
      <w:bodyDiv w:val="1"/>
      <w:marLeft w:val="0"/>
      <w:marRight w:val="0"/>
      <w:marTop w:val="0"/>
      <w:marBottom w:val="0"/>
      <w:divBdr>
        <w:top w:val="none" w:sz="0" w:space="0" w:color="auto"/>
        <w:left w:val="none" w:sz="0" w:space="0" w:color="auto"/>
        <w:bottom w:val="none" w:sz="0" w:space="0" w:color="auto"/>
        <w:right w:val="none" w:sz="0" w:space="0" w:color="auto"/>
      </w:divBdr>
    </w:div>
    <w:div w:id="209350376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663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10365">
      <w:bodyDiv w:val="1"/>
      <w:marLeft w:val="0"/>
      <w:marRight w:val="0"/>
      <w:marTop w:val="0"/>
      <w:marBottom w:val="0"/>
      <w:divBdr>
        <w:top w:val="none" w:sz="0" w:space="0" w:color="auto"/>
        <w:left w:val="none" w:sz="0" w:space="0" w:color="auto"/>
        <w:bottom w:val="none" w:sz="0" w:space="0" w:color="auto"/>
        <w:right w:val="none" w:sz="0" w:space="0" w:color="auto"/>
      </w:divBdr>
    </w:div>
    <w:div w:id="213779729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0" ma:contentTypeDescription="" ma:contentTypeScope="" ma:versionID="ea74359ef5009f26136f19a32c6f8a68">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1cc92f964277f20f2b794a28a7b6937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2:Link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Links" ma:index="10" nillable="true" ma:displayName="Links" ma:internalName="Link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Links xmlns="66EEDB98-F073-460B-B9B0-9643F9FE785E"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documentManagement>
</p:propertie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C2353-437E-445C-AA18-8825E2DF9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39EC17-010B-4A23-98B6-04A3D36378AB}">
  <ds:schemaRefs>
    <ds:schemaRef ds:uri="http://schemas.microsoft.com/sharepoint/v3/contenttype/forms"/>
  </ds:schemaRefs>
</ds:datastoreItem>
</file>

<file path=customXml/itemProps3.xml><?xml version="1.0" encoding="utf-8"?>
<ds:datastoreItem xmlns:ds="http://schemas.openxmlformats.org/officeDocument/2006/customXml" ds:itemID="{D8575B0C-F1AC-4B31-A3A1-334A975785CB}">
  <ds:schemaRefs>
    <ds:schemaRef ds:uri="http://schemas.microsoft.com/office/2006/metadata/properties"/>
    <ds:schemaRef ds:uri="66EEDB98-F073-460B-B9B0-9643F9FE785E"/>
  </ds:schemaRefs>
</ds:datastoreItem>
</file>

<file path=customXml/itemProps4.xml><?xml version="1.0" encoding="utf-8"?>
<ds:datastoreItem xmlns:ds="http://schemas.openxmlformats.org/officeDocument/2006/customXml" ds:itemID="{06FD4688-A137-4AE7-AE28-C3B7FE8EC1E5}">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5D9E7528-A1B0-42C3-9DFE-0B1278274157}">
  <ds:schemaRefs>
    <ds:schemaRef ds:uri="http://schemas.microsoft.com/sharepoint/events"/>
  </ds:schemaRefs>
</ds:datastoreItem>
</file>

<file path=customXml/itemProps6.xml><?xml version="1.0" encoding="utf-8"?>
<ds:datastoreItem xmlns:ds="http://schemas.openxmlformats.org/officeDocument/2006/customXml" ds:itemID="{E67DD87D-0926-4655-9963-EED4523547B1}">
  <ds:schemaRefs>
    <ds:schemaRef ds:uri="http://schemas.openxmlformats.org/officeDocument/2006/bibliography"/>
  </ds:schemaRefs>
</ds:datastoreItem>
</file>

<file path=customXml/itemProps7.xml><?xml version="1.0" encoding="utf-8"?>
<ds:datastoreItem xmlns:ds="http://schemas.openxmlformats.org/officeDocument/2006/customXml" ds:itemID="{A7A1FB67-1CCE-4641-9E12-4856B8C055E9}">
  <ds:schemaRefs>
    <ds:schemaRef ds:uri="http://schemas.openxmlformats.org/officeDocument/2006/bibliography"/>
  </ds:schemaRefs>
</ds:datastoreItem>
</file>

<file path=customXml/itemProps8.xml><?xml version="1.0" encoding="utf-8"?>
<ds:datastoreItem xmlns:ds="http://schemas.openxmlformats.org/officeDocument/2006/customXml" ds:itemID="{7785019F-76D7-4E86-9C9B-1DBD5E608F97}">
  <ds:schemaRefs>
    <ds:schemaRef ds:uri="http://schemas.openxmlformats.org/officeDocument/2006/bibliography"/>
  </ds:schemaRefs>
</ds:datastoreItem>
</file>

<file path=customXml/itemProps9.xml><?xml version="1.0" encoding="utf-8"?>
<ds:datastoreItem xmlns:ds="http://schemas.openxmlformats.org/officeDocument/2006/customXml" ds:itemID="{94B59E7A-F2FF-434B-832E-6BFDFF1C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1725</TotalTime>
  <Pages>5</Pages>
  <Words>1317</Words>
  <Characters>7508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D2D Contribution TP for TR 36.843</vt:lpstr>
    </vt:vector>
  </TitlesOfParts>
  <Company>Qualcomm Inc.</Company>
  <LinksUpToDate>false</LinksUpToDate>
  <CharactersWithSpaces>8808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D2D Contribution TP for TR 36.843</dc:title>
  <dc:subject/>
  <dc:creator>patil@qti.qualcomm.com</dc:creator>
  <cp:keywords/>
  <cp:lastModifiedBy>Punit Rathod</cp:lastModifiedBy>
  <cp:revision>120</cp:revision>
  <cp:lastPrinted>2011-08-12T08:51:00Z</cp:lastPrinted>
  <dcterms:created xsi:type="dcterms:W3CDTF">2014-04-30T05:18:00Z</dcterms:created>
  <dcterms:modified xsi:type="dcterms:W3CDTF">2014-08-08T20:05:00Z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0x0101008A98423170284BEEB635F43C3CF4E98B00C295C80E1AC1FA4D858807D5CFC8A6BB</vt:lpwstr>
  </property>
  <property fmtid="{D5CDD505-2E9C-101B-9397-08002B2CF9AE}" pid="4" name="_dlc_DocIdItemGuid">
    <vt:lpwstr>ec8211c0-c768-4f70-9c55-bfea2f29c29d</vt:lpwstr>
  </property>
  <property fmtid="{D5CDD505-2E9C-101B-9397-08002B2CF9AE}" pid="5" name="_dlc_DocId">
    <vt:lpwstr>H4P5ACNAWDMP-2-2088</vt:lpwstr>
  </property>
  <property fmtid="{D5CDD505-2E9C-101B-9397-08002B2CF9AE}" pid="6" name="_dlc_DocIdUrl">
    <vt:lpwstr>http://projects/sites/LTED/_layouts/DocIdRedir.aspx?ID=H4P5ACNAWDMP-2-2088, H4P5ACNAWDMP-2-2088</vt:lpwstr>
  </property>
</Properties>
</file>