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BA634" w14:textId="3233802C" w:rsidR="00A77312" w:rsidRPr="00BE7552" w:rsidRDefault="00A77312" w:rsidP="00A77312">
      <w:pPr>
        <w:tabs>
          <w:tab w:val="left" w:pos="2160"/>
        </w:tabs>
        <w:rPr>
          <w:rFonts w:ascii="Arial" w:hAnsi="Arial" w:cs="Arial"/>
          <w:b/>
          <w:bCs/>
          <w:sz w:val="24"/>
          <w:lang w:val="en-US"/>
        </w:rPr>
      </w:pPr>
      <w:bookmarkStart w:id="0" w:name="historyclause"/>
      <w:r w:rsidRPr="00BE7552">
        <w:rPr>
          <w:rFonts w:ascii="Arial" w:hAnsi="Arial" w:cs="Arial"/>
          <w:b/>
          <w:sz w:val="24"/>
          <w:lang w:val="en-US"/>
        </w:rPr>
        <w:t>3GPP TSG-RAN WG2 Meeting #131</w:t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</w:r>
      <w:r w:rsidRPr="00BE7552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162C23" w:rsidRPr="00162C23">
        <w:rPr>
          <w:rFonts w:ascii="Arial" w:hAnsi="Arial" w:cs="Arial"/>
          <w:b/>
          <w:bCs/>
          <w:sz w:val="24"/>
          <w:lang w:val="en-US"/>
        </w:rPr>
        <w:t>R2-2505442</w:t>
      </w:r>
    </w:p>
    <w:p w14:paraId="2147D8BC" w14:textId="4999E937" w:rsidR="00A77312" w:rsidRPr="00BE7552" w:rsidRDefault="00CB36DD" w:rsidP="00A77312">
      <w:pPr>
        <w:tabs>
          <w:tab w:val="left" w:pos="2160"/>
        </w:tabs>
        <w:rPr>
          <w:rFonts w:ascii="Arial" w:hAnsi="Arial" w:cs="Arial"/>
          <w:b/>
          <w:sz w:val="24"/>
          <w:lang w:val="en-US"/>
        </w:rPr>
      </w:pPr>
      <w:r w:rsidRPr="00BE7552">
        <w:rPr>
          <w:rFonts w:ascii="Arial" w:hAnsi="Arial" w:cs="Arial"/>
          <w:b/>
          <w:sz w:val="24"/>
          <w:lang w:val="en-US"/>
        </w:rPr>
        <w:t>Bengaluru</w:t>
      </w:r>
      <w:r w:rsidR="00A77312" w:rsidRPr="00BE7552">
        <w:rPr>
          <w:rFonts w:ascii="Arial" w:hAnsi="Arial" w:cs="Arial"/>
          <w:b/>
          <w:sz w:val="24"/>
          <w:lang w:val="en-US"/>
        </w:rPr>
        <w:t xml:space="preserve">, </w:t>
      </w:r>
      <w:r w:rsidRPr="00BE7552">
        <w:rPr>
          <w:rFonts w:ascii="Arial" w:hAnsi="Arial" w:cs="Arial"/>
          <w:b/>
          <w:sz w:val="24"/>
          <w:lang w:val="en-US"/>
        </w:rPr>
        <w:t>India</w:t>
      </w:r>
      <w:r w:rsidR="00A77312" w:rsidRPr="00BE7552">
        <w:rPr>
          <w:rFonts w:ascii="Arial" w:hAnsi="Arial" w:cs="Arial"/>
          <w:b/>
          <w:sz w:val="24"/>
          <w:lang w:val="en-US"/>
        </w:rPr>
        <w:t xml:space="preserve">, </w:t>
      </w:r>
      <w:r w:rsidRPr="00BE7552">
        <w:rPr>
          <w:rFonts w:ascii="Arial" w:hAnsi="Arial" w:cs="Arial"/>
          <w:b/>
          <w:sz w:val="24"/>
          <w:lang w:val="en-US"/>
        </w:rPr>
        <w:t>August</w:t>
      </w:r>
      <w:r w:rsidR="00A77312" w:rsidRPr="00BE7552">
        <w:rPr>
          <w:rFonts w:ascii="Arial" w:hAnsi="Arial" w:cs="Arial"/>
          <w:b/>
          <w:sz w:val="24"/>
          <w:lang w:val="en-US"/>
        </w:rPr>
        <w:t xml:space="preserve"> </w:t>
      </w:r>
      <w:r w:rsidRPr="00BE7552">
        <w:rPr>
          <w:rFonts w:ascii="Arial" w:hAnsi="Arial" w:cs="Arial"/>
          <w:b/>
          <w:sz w:val="24"/>
          <w:lang w:val="en-US"/>
        </w:rPr>
        <w:t>25</w:t>
      </w:r>
      <w:r w:rsidR="00A77312" w:rsidRPr="00BE7552">
        <w:rPr>
          <w:rFonts w:ascii="Arial" w:hAnsi="Arial" w:cs="Arial"/>
          <w:b/>
          <w:sz w:val="24"/>
          <w:lang w:val="en-US"/>
        </w:rPr>
        <w:t xml:space="preserve"> – </w:t>
      </w:r>
      <w:r w:rsidRPr="00BE7552">
        <w:rPr>
          <w:rFonts w:ascii="Arial" w:hAnsi="Arial" w:cs="Arial"/>
          <w:b/>
          <w:sz w:val="24"/>
          <w:lang w:val="en-US"/>
        </w:rPr>
        <w:t>29</w:t>
      </w:r>
      <w:r w:rsidR="00A77312" w:rsidRPr="00BE7552">
        <w:rPr>
          <w:rFonts w:ascii="Arial" w:hAnsi="Arial" w:cs="Arial"/>
          <w:b/>
          <w:sz w:val="24"/>
          <w:lang w:val="en-US"/>
        </w:rPr>
        <w:t>, 2025</w:t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</w:r>
      <w:r w:rsidR="00A77312" w:rsidRPr="00BE7552">
        <w:rPr>
          <w:rFonts w:ascii="Arial" w:hAnsi="Arial" w:cs="Arial"/>
          <w:b/>
          <w:sz w:val="24"/>
          <w:lang w:val="en-US"/>
        </w:rPr>
        <w:tab/>
        <w:t xml:space="preserve">  </w:t>
      </w:r>
    </w:p>
    <w:p w14:paraId="5C527272" w14:textId="12FB5D54" w:rsidR="00A77312" w:rsidRPr="00BE7552" w:rsidRDefault="00A77312" w:rsidP="00A77312">
      <w:pPr>
        <w:pStyle w:val="CH"/>
        <w:rPr>
          <w:b w:val="0"/>
          <w:lang w:val="en-US"/>
        </w:rPr>
      </w:pPr>
      <w:r w:rsidRPr="00BE7552">
        <w:rPr>
          <w:lang w:val="en-US"/>
        </w:rPr>
        <w:t>Agenda item:</w:t>
      </w:r>
      <w:r w:rsidRPr="00BE7552">
        <w:rPr>
          <w:lang w:val="en-US"/>
        </w:rPr>
        <w:tab/>
      </w:r>
      <w:r w:rsidR="00331B38">
        <w:rPr>
          <w:lang w:val="en-US"/>
        </w:rPr>
        <w:t>8.3.2.</w:t>
      </w:r>
      <w:r w:rsidR="00AD79D3">
        <w:rPr>
          <w:lang w:val="en-US"/>
        </w:rPr>
        <w:t>3</w:t>
      </w:r>
    </w:p>
    <w:p w14:paraId="61FD6A8F" w14:textId="77777777" w:rsidR="00A77312" w:rsidRPr="00BE7552" w:rsidRDefault="00A77312" w:rsidP="00A77312">
      <w:pPr>
        <w:pStyle w:val="CH"/>
        <w:rPr>
          <w:b w:val="0"/>
          <w:lang w:val="en-US" w:eastAsia="zh-CN"/>
        </w:rPr>
      </w:pPr>
      <w:r w:rsidRPr="00BE7552">
        <w:rPr>
          <w:lang w:val="en-US"/>
        </w:rPr>
        <w:t>Source:</w:t>
      </w:r>
      <w:r w:rsidRPr="00BE7552">
        <w:rPr>
          <w:lang w:val="en-US"/>
        </w:rPr>
        <w:tab/>
        <w:t>Apple</w:t>
      </w:r>
    </w:p>
    <w:p w14:paraId="51EDE669" w14:textId="4250110E" w:rsidR="00A77312" w:rsidRPr="00BE7552" w:rsidRDefault="00A77312" w:rsidP="00A77312">
      <w:pPr>
        <w:pStyle w:val="CH"/>
        <w:ind w:left="2260" w:hanging="2260"/>
        <w:rPr>
          <w:lang w:val="en-US" w:eastAsia="zh-CN"/>
        </w:rPr>
      </w:pPr>
      <w:r w:rsidRPr="00BE7552">
        <w:rPr>
          <w:lang w:val="en-US"/>
        </w:rPr>
        <w:t>Title:</w:t>
      </w:r>
      <w:r w:rsidRPr="00BE7552">
        <w:rPr>
          <w:lang w:val="en-US"/>
        </w:rPr>
        <w:tab/>
      </w:r>
      <w:r w:rsidR="00AD79D3">
        <w:rPr>
          <w:lang w:val="en-US"/>
        </w:rPr>
        <w:t>UE-sided data collection</w:t>
      </w:r>
    </w:p>
    <w:p w14:paraId="2EAD2AA7" w14:textId="77777777" w:rsidR="00A77312" w:rsidRPr="00BE7552" w:rsidRDefault="00A77312" w:rsidP="00A77312">
      <w:pPr>
        <w:pStyle w:val="CH"/>
        <w:rPr>
          <w:lang w:val="en-US"/>
        </w:rPr>
      </w:pPr>
      <w:r w:rsidRPr="00BE7552">
        <w:rPr>
          <w:lang w:val="en-US"/>
        </w:rPr>
        <w:t>Document for:</w:t>
      </w:r>
      <w:r w:rsidRPr="00BE7552">
        <w:rPr>
          <w:lang w:val="en-US"/>
        </w:rPr>
        <w:tab/>
        <w:t>Discussion and Decision</w:t>
      </w:r>
    </w:p>
    <w:p w14:paraId="0207DB43" w14:textId="77777777" w:rsidR="00D46431" w:rsidRPr="00BE7552" w:rsidRDefault="00D46431" w:rsidP="00D309CC">
      <w:pPr>
        <w:pStyle w:val="CH"/>
        <w:rPr>
          <w:b w:val="0"/>
          <w:lang w:val="en-US"/>
        </w:rPr>
      </w:pPr>
    </w:p>
    <w:p w14:paraId="0273524A" w14:textId="77777777" w:rsidR="008E7986" w:rsidRPr="00BE7552" w:rsidRDefault="008E7986" w:rsidP="008E7986">
      <w:pPr>
        <w:pStyle w:val="Heading1"/>
        <w:rPr>
          <w:lang w:val="en-US"/>
        </w:rPr>
      </w:pPr>
      <w:r w:rsidRPr="00BE7552">
        <w:rPr>
          <w:lang w:val="en-US"/>
        </w:rPr>
        <w:t>1</w:t>
      </w:r>
      <w:r w:rsidRPr="00BE7552">
        <w:rPr>
          <w:lang w:val="en-US"/>
        </w:rPr>
        <w:tab/>
        <w:t xml:space="preserve">Introduction </w:t>
      </w:r>
    </w:p>
    <w:p w14:paraId="14CBA40E" w14:textId="3B2CD6A7" w:rsidR="006F0A83" w:rsidRPr="0096306C" w:rsidRDefault="00425F05" w:rsidP="0096306C">
      <w:pPr>
        <w:tabs>
          <w:tab w:val="center" w:pos="4820"/>
        </w:tabs>
        <w:rPr>
          <w:lang w:val="en-US"/>
        </w:rPr>
      </w:pPr>
      <w:r w:rsidRPr="00BE7552">
        <w:rPr>
          <w:lang w:val="en-US"/>
        </w:rPr>
        <w:t xml:space="preserve">RAN2#130 have made the following </w:t>
      </w:r>
      <w:r w:rsidR="009D088C" w:rsidRPr="00BE7552">
        <w:rPr>
          <w:lang w:val="en-US"/>
        </w:rPr>
        <w:t xml:space="preserve">agreements on </w:t>
      </w:r>
      <w:r w:rsidR="00CE2710">
        <w:rPr>
          <w:lang w:val="en-US"/>
        </w:rPr>
        <w:t>event prediction:</w:t>
      </w:r>
    </w:p>
    <w:p w14:paraId="63616967" w14:textId="3477C5C1" w:rsidR="006F0A83" w:rsidRDefault="0096306C" w:rsidP="006F0A8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96306C">
        <w:rPr>
          <w:b w:val="0"/>
          <w:bCs/>
        </w:rPr>
        <w:t>For UE sided data collection – use AI/ML PHY request/configuration framework as baseline.  FFS enhancements/or differences</w:t>
      </w:r>
    </w:p>
    <w:p w14:paraId="1A4ADF31" w14:textId="77777777" w:rsidR="00FF01AE" w:rsidRDefault="00FF01AE" w:rsidP="00FF01AE">
      <w:pPr>
        <w:pStyle w:val="Doc-text2"/>
      </w:pPr>
    </w:p>
    <w:p w14:paraId="3BCE08F7" w14:textId="75448AEE" w:rsidR="00C1693B" w:rsidRPr="00BE7552" w:rsidRDefault="00C1693B" w:rsidP="008E7986">
      <w:pPr>
        <w:rPr>
          <w:lang w:val="en-US"/>
        </w:rPr>
      </w:pPr>
      <w:r w:rsidRPr="00BE7552">
        <w:rPr>
          <w:lang w:val="en-US"/>
        </w:rPr>
        <w:t xml:space="preserve">In this contribution we provide our additional inputs to progress this discussion. </w:t>
      </w:r>
    </w:p>
    <w:p w14:paraId="3A67921B" w14:textId="41BD84C2" w:rsidR="008E7986" w:rsidRPr="00BE7552" w:rsidRDefault="008E7986" w:rsidP="008E7986">
      <w:pPr>
        <w:pStyle w:val="Heading1"/>
        <w:rPr>
          <w:lang w:val="en-US"/>
        </w:rPr>
      </w:pPr>
      <w:r w:rsidRPr="00BE7552">
        <w:rPr>
          <w:lang w:val="en-US"/>
        </w:rPr>
        <w:t>2</w:t>
      </w:r>
      <w:r w:rsidRPr="00BE7552">
        <w:rPr>
          <w:lang w:val="en-US"/>
        </w:rPr>
        <w:tab/>
      </w:r>
      <w:r w:rsidR="003C183A" w:rsidRPr="00BE7552">
        <w:rPr>
          <w:lang w:val="en-US"/>
        </w:rPr>
        <w:t>Discussion</w:t>
      </w:r>
      <w:r w:rsidRPr="00BE7552">
        <w:rPr>
          <w:lang w:val="en-US"/>
        </w:rPr>
        <w:t xml:space="preserve"> </w:t>
      </w:r>
    </w:p>
    <w:p w14:paraId="072F11F8" w14:textId="55EF5108" w:rsidR="006F1341" w:rsidRDefault="006F1341" w:rsidP="009A1026">
      <w:pPr>
        <w:rPr>
          <w:lang w:val="en-US"/>
        </w:rPr>
      </w:pPr>
      <w:r>
        <w:rPr>
          <w:lang w:val="en-US"/>
        </w:rPr>
        <w:t>It should be obvious, but apparently (since we are having this discussion) worth repeating, that UE-sided data collecti</w:t>
      </w:r>
      <w:r w:rsidR="00040125">
        <w:rPr>
          <w:lang w:val="en-US"/>
        </w:rPr>
        <w:t>on will be performed:</w:t>
      </w:r>
    </w:p>
    <w:p w14:paraId="1EB3640C" w14:textId="4645B266" w:rsidR="00040125" w:rsidRDefault="00040125" w:rsidP="0004012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By a sufficiently large number of UEs, and </w:t>
      </w:r>
    </w:p>
    <w:p w14:paraId="1184EB23" w14:textId="5B9F778A" w:rsidR="00040125" w:rsidRDefault="00040125" w:rsidP="0004012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Over a sufficiently long period of time. </w:t>
      </w:r>
    </w:p>
    <w:p w14:paraId="68566FA3" w14:textId="01F0FA26" w:rsidR="00040125" w:rsidRPr="00040125" w:rsidRDefault="001E4F35" w:rsidP="00040125">
      <w:pPr>
        <w:rPr>
          <w:lang w:val="en-US"/>
        </w:rPr>
      </w:pPr>
      <w:r>
        <w:rPr>
          <w:lang w:val="en-US"/>
        </w:rPr>
        <w:t xml:space="preserve">This is of course because, as everybody knows, AI/ML training generally requires large amounts of data. Furthermore, data collection isn’t time critical – it makes little difference whether it takes a week, a month, or a few months to collect enough data. </w:t>
      </w:r>
      <w:r w:rsidR="005B7309">
        <w:rPr>
          <w:lang w:val="en-US"/>
        </w:rPr>
        <w:t>Supervised t</w:t>
      </w:r>
      <w:r w:rsidR="006119F8">
        <w:rPr>
          <w:lang w:val="en-US"/>
        </w:rPr>
        <w:t xml:space="preserve">raining </w:t>
      </w:r>
      <w:r w:rsidR="005B7309">
        <w:rPr>
          <w:lang w:val="en-US"/>
        </w:rPr>
        <w:t xml:space="preserve">(which is what has been evaluated in this study) </w:t>
      </w:r>
      <w:r w:rsidR="006119F8">
        <w:rPr>
          <w:lang w:val="en-US"/>
        </w:rPr>
        <w:t xml:space="preserve">happens offline, after training is performed there will be a period of testing and eventually deployment – all those takes time. As said, data collection isn’t time critical. </w:t>
      </w:r>
    </w:p>
    <w:p w14:paraId="20E0D2F4" w14:textId="5CDF691F" w:rsidR="005B7309" w:rsidRDefault="005B7309" w:rsidP="009A102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0: data collection isn’t time sensitive. </w:t>
      </w:r>
    </w:p>
    <w:p w14:paraId="402B9761" w14:textId="14B93988" w:rsidR="0096306C" w:rsidRPr="002E4B5B" w:rsidRDefault="008A0B82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1: </w:t>
      </w:r>
      <w:r w:rsidR="008C5D8B" w:rsidRPr="002E4B5B">
        <w:rPr>
          <w:b/>
          <w:bCs/>
          <w:lang w:val="en-US"/>
        </w:rPr>
        <w:t xml:space="preserve">data collection can and will be performed over </w:t>
      </w:r>
      <w:r w:rsidR="001D1619">
        <w:rPr>
          <w:b/>
          <w:bCs/>
          <w:lang w:val="en-US"/>
        </w:rPr>
        <w:t xml:space="preserve">long enough </w:t>
      </w:r>
      <w:proofErr w:type="gramStart"/>
      <w:r w:rsidR="001D1619">
        <w:rPr>
          <w:b/>
          <w:bCs/>
          <w:lang w:val="en-US"/>
        </w:rPr>
        <w:t xml:space="preserve">period of </w:t>
      </w:r>
      <w:r w:rsidR="008C5D8B" w:rsidRPr="002E4B5B">
        <w:rPr>
          <w:b/>
          <w:bCs/>
          <w:lang w:val="en-US"/>
        </w:rPr>
        <w:t>time</w:t>
      </w:r>
      <w:proofErr w:type="gramEnd"/>
      <w:r w:rsidR="008C5D8B" w:rsidRPr="002E4B5B">
        <w:rPr>
          <w:b/>
          <w:bCs/>
          <w:lang w:val="en-US"/>
        </w:rPr>
        <w:t>.</w:t>
      </w:r>
    </w:p>
    <w:p w14:paraId="5CB59312" w14:textId="5211E3C7" w:rsidR="008C5D8B" w:rsidRDefault="008C5D8B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Observation 2: data collection can and will be performed by large enough number of UEs.</w:t>
      </w:r>
    </w:p>
    <w:p w14:paraId="67342FDA" w14:textId="7D1C0A45" w:rsidR="001D1619" w:rsidRDefault="00AA3C87" w:rsidP="009A1026">
      <w:pPr>
        <w:rPr>
          <w:lang w:val="en-US"/>
        </w:rPr>
      </w:pPr>
      <w:r>
        <w:rPr>
          <w:lang w:val="en-US"/>
        </w:rPr>
        <w:t xml:space="preserve">Naturally, data collected in such manner will cover </w:t>
      </w:r>
      <w:r w:rsidR="00047C1E">
        <w:rPr>
          <w:lang w:val="en-US"/>
        </w:rPr>
        <w:t>all the areas, cells and configuration of interest</w:t>
      </w:r>
      <w:r w:rsidR="00415A92">
        <w:rPr>
          <w:lang w:val="en-US"/>
        </w:rPr>
        <w:t>.</w:t>
      </w:r>
      <w:r w:rsidR="00047C1E">
        <w:rPr>
          <w:lang w:val="en-US"/>
        </w:rPr>
        <w:t xml:space="preserve"> </w:t>
      </w:r>
      <w:r w:rsidR="00415A92">
        <w:rPr>
          <w:lang w:val="en-US"/>
        </w:rPr>
        <w:t xml:space="preserve">This is because </w:t>
      </w:r>
      <w:r w:rsidR="00047C1E">
        <w:rPr>
          <w:lang w:val="en-US"/>
        </w:rPr>
        <w:t xml:space="preserve">that if a particular cell or configuration isn’t used for mobility (by large enough number of UEs over large enough </w:t>
      </w:r>
      <w:proofErr w:type="gramStart"/>
      <w:r w:rsidR="00047C1E">
        <w:rPr>
          <w:lang w:val="en-US"/>
        </w:rPr>
        <w:t>period of time</w:t>
      </w:r>
      <w:proofErr w:type="gramEnd"/>
      <w:r w:rsidR="00047C1E">
        <w:rPr>
          <w:lang w:val="en-US"/>
        </w:rPr>
        <w:t xml:space="preserve">), </w:t>
      </w:r>
      <w:r w:rsidR="00415A92">
        <w:rPr>
          <w:lang w:val="en-US"/>
        </w:rPr>
        <w:t xml:space="preserve">that’s a </w:t>
      </w:r>
      <w:proofErr w:type="gramStart"/>
      <w:r w:rsidR="00415A92">
        <w:rPr>
          <w:lang w:val="en-US"/>
        </w:rPr>
        <w:t>pretty strong</w:t>
      </w:r>
      <w:proofErr w:type="gramEnd"/>
      <w:r w:rsidR="00415A92">
        <w:rPr>
          <w:lang w:val="en-US"/>
        </w:rPr>
        <w:t xml:space="preserve"> indication that such rarely used cell or an obscure configuration isn’t statistically important. </w:t>
      </w:r>
    </w:p>
    <w:p w14:paraId="5EC59387" w14:textId="0E45D428" w:rsidR="00010B1F" w:rsidRPr="001D1619" w:rsidRDefault="00010B1F" w:rsidP="009A1026">
      <w:pPr>
        <w:rPr>
          <w:lang w:val="en-US"/>
        </w:rPr>
      </w:pPr>
      <w:r>
        <w:rPr>
          <w:lang w:val="en-US"/>
        </w:rPr>
        <w:t xml:space="preserve">In other words, the only data which can’t be collected using legacy measurements configured for mobility are outliers, and outliers shall be avoided in training. </w:t>
      </w:r>
    </w:p>
    <w:p w14:paraId="452E72F3" w14:textId="1C126290" w:rsidR="008C5D8B" w:rsidRDefault="00BE0A3F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3: if not enough UEs </w:t>
      </w:r>
      <w:r w:rsidR="00233FBC" w:rsidRPr="002E4B5B">
        <w:rPr>
          <w:b/>
          <w:bCs/>
          <w:lang w:val="en-US"/>
        </w:rPr>
        <w:t xml:space="preserve">(out of </w:t>
      </w:r>
      <w:proofErr w:type="gramStart"/>
      <w:r w:rsidR="00233FBC" w:rsidRPr="002E4B5B">
        <w:rPr>
          <w:b/>
          <w:bCs/>
          <w:lang w:val="en-US"/>
        </w:rPr>
        <w:t>a large number of</w:t>
      </w:r>
      <w:proofErr w:type="gramEnd"/>
      <w:r w:rsidR="00233FBC" w:rsidRPr="002E4B5B">
        <w:rPr>
          <w:b/>
          <w:bCs/>
          <w:lang w:val="en-US"/>
        </w:rPr>
        <w:t xml:space="preserve"> UEs </w:t>
      </w:r>
      <w:r w:rsidR="00D07C7D">
        <w:rPr>
          <w:b/>
          <w:bCs/>
          <w:lang w:val="en-US"/>
        </w:rPr>
        <w:t xml:space="preserve">selected </w:t>
      </w:r>
      <w:r w:rsidR="00233FBC" w:rsidRPr="002E4B5B">
        <w:rPr>
          <w:b/>
          <w:bCs/>
          <w:lang w:val="en-US"/>
        </w:rPr>
        <w:t xml:space="preserve">over a large </w:t>
      </w:r>
      <w:proofErr w:type="gramStart"/>
      <w:r w:rsidR="00233FBC" w:rsidRPr="002E4B5B">
        <w:rPr>
          <w:b/>
          <w:bCs/>
          <w:lang w:val="en-US"/>
        </w:rPr>
        <w:t>period of time</w:t>
      </w:r>
      <w:proofErr w:type="gramEnd"/>
      <w:r w:rsidR="00233FBC" w:rsidRPr="002E4B5B">
        <w:rPr>
          <w:b/>
          <w:bCs/>
          <w:lang w:val="en-US"/>
        </w:rPr>
        <w:t xml:space="preserve">) </w:t>
      </w:r>
      <w:r w:rsidRPr="002E4B5B">
        <w:rPr>
          <w:b/>
          <w:bCs/>
          <w:lang w:val="en-US"/>
        </w:rPr>
        <w:t>have been configured with measurements of a particular cell, this is a pretty good indication the cell is not particularly important.</w:t>
      </w:r>
    </w:p>
    <w:p w14:paraId="5307D813" w14:textId="7D8F5AF5" w:rsidR="0067224C" w:rsidRPr="0067224C" w:rsidRDefault="0067224C" w:rsidP="009A1026">
      <w:pPr>
        <w:rPr>
          <w:lang w:val="en-US"/>
        </w:rPr>
      </w:pPr>
      <w:r w:rsidRPr="0067224C">
        <w:rPr>
          <w:lang w:val="en-US"/>
        </w:rPr>
        <w:t xml:space="preserve">This leads us to the following rather obvious proposal </w:t>
      </w:r>
      <w:r>
        <w:rPr>
          <w:lang w:val="en-US"/>
        </w:rPr>
        <w:t xml:space="preserve">that all we need to allow UE sided data collection – is nothing. UEs will simply use their measurement configurations (configured for mobility) to collect the data of interest, and what’s not configured for mobility – </w:t>
      </w:r>
      <w:r w:rsidR="00C9751E">
        <w:rPr>
          <w:lang w:val="en-US"/>
        </w:rPr>
        <w:t>isn’t</w:t>
      </w:r>
      <w:r>
        <w:rPr>
          <w:lang w:val="en-US"/>
        </w:rPr>
        <w:t xml:space="preserve"> interesting. </w:t>
      </w:r>
    </w:p>
    <w:p w14:paraId="2A1E776B" w14:textId="4971F3DC" w:rsidR="00233FBC" w:rsidRDefault="00233FBC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Proposal 1: UE can (and will) perform data collection using measurement configuration(s) it is provided with for mobility</w:t>
      </w:r>
      <w:r w:rsidR="00572BED" w:rsidRPr="002E4B5B">
        <w:rPr>
          <w:b/>
          <w:bCs/>
          <w:lang w:val="en-US"/>
        </w:rPr>
        <w:t>; not clear what else is needed.</w:t>
      </w:r>
    </w:p>
    <w:p w14:paraId="1DD239B3" w14:textId="0B75295E" w:rsidR="00A949C3" w:rsidRPr="009926E1" w:rsidRDefault="009926E1" w:rsidP="009926E1">
      <w:pPr>
        <w:rPr>
          <w:lang w:val="en-US" w:bidi="he-IL"/>
        </w:rPr>
      </w:pPr>
      <w:r>
        <w:rPr>
          <w:lang w:val="en-US" w:bidi="he-IL"/>
        </w:rPr>
        <w:t xml:space="preserve">The second point is equally obvious, but I guess the same reasoning applies here as well. As we all know, </w:t>
      </w:r>
      <w:r w:rsidR="00556778">
        <w:rPr>
          <w:lang w:val="en-US" w:bidi="he-IL"/>
        </w:rPr>
        <w:t>there have been very little progress in both AI/ML PHY and SA2 on the topic of UE-sided data collection. Lacking progress in those</w:t>
      </w:r>
      <w:r w:rsidR="009A6EC2">
        <w:rPr>
          <w:lang w:val="en-US" w:bidi="he-IL"/>
        </w:rPr>
        <w:t>, which we depend on, it is not at all clear what can we possibly discuss.</w:t>
      </w:r>
    </w:p>
    <w:p w14:paraId="4C50DA5A" w14:textId="442C0F2D" w:rsidR="00487439" w:rsidRPr="002E4B5B" w:rsidRDefault="0096306C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</w:t>
      </w:r>
      <w:r w:rsidR="002E4B5B" w:rsidRPr="002E4B5B">
        <w:rPr>
          <w:b/>
          <w:bCs/>
          <w:lang w:val="en-US"/>
        </w:rPr>
        <w:t>4</w:t>
      </w:r>
      <w:r w:rsidRPr="002E4B5B">
        <w:rPr>
          <w:b/>
          <w:bCs/>
          <w:lang w:val="en-US"/>
        </w:rPr>
        <w:t>: little progress has been achieved on UE-sided data collection in AI/ML PHY.</w:t>
      </w:r>
    </w:p>
    <w:p w14:paraId="2484395A" w14:textId="1605DDCA" w:rsidR="00B47932" w:rsidRPr="002E4B5B" w:rsidRDefault="00B47932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lastRenderedPageBreak/>
        <w:t xml:space="preserve">Observation </w:t>
      </w:r>
      <w:r w:rsidR="002E4B5B" w:rsidRPr="002E4B5B">
        <w:rPr>
          <w:b/>
          <w:bCs/>
          <w:lang w:val="en-US"/>
        </w:rPr>
        <w:t>5</w:t>
      </w:r>
      <w:r w:rsidRPr="002E4B5B">
        <w:rPr>
          <w:b/>
          <w:bCs/>
          <w:lang w:val="en-US"/>
        </w:rPr>
        <w:t>: not a whole lot of progress has been achieved in SA2 either.</w:t>
      </w:r>
    </w:p>
    <w:p w14:paraId="20680762" w14:textId="5C3AE825" w:rsidR="00B47932" w:rsidRPr="002E4B5B" w:rsidRDefault="00B47932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</w:t>
      </w:r>
      <w:r w:rsidR="002E4B5B" w:rsidRPr="002E4B5B">
        <w:rPr>
          <w:b/>
          <w:bCs/>
          <w:lang w:val="en-US"/>
        </w:rPr>
        <w:t>6</w:t>
      </w:r>
      <w:r w:rsidRPr="002E4B5B">
        <w:rPr>
          <w:b/>
          <w:bCs/>
          <w:lang w:val="en-US"/>
        </w:rPr>
        <w:t xml:space="preserve">: it’s not clear whether RAN2 can make any progress on this topic, at least not </w:t>
      </w:r>
      <w:proofErr w:type="gramStart"/>
      <w:r w:rsidRPr="002E4B5B">
        <w:rPr>
          <w:b/>
          <w:bCs/>
          <w:lang w:val="en-US"/>
        </w:rPr>
        <w:t>at the moment</w:t>
      </w:r>
      <w:proofErr w:type="gramEnd"/>
      <w:r w:rsidRPr="002E4B5B">
        <w:rPr>
          <w:b/>
          <w:bCs/>
          <w:lang w:val="en-US"/>
        </w:rPr>
        <w:t xml:space="preserve">. </w:t>
      </w:r>
    </w:p>
    <w:p w14:paraId="3FDFBF7B" w14:textId="2CE4A277" w:rsidR="002C1B92" w:rsidRPr="002E4B5B" w:rsidRDefault="002C1B92" w:rsidP="009A1026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Proposal </w:t>
      </w:r>
      <w:r w:rsidR="002E4B5B" w:rsidRPr="002E4B5B">
        <w:rPr>
          <w:b/>
          <w:bCs/>
          <w:lang w:val="en-US"/>
        </w:rPr>
        <w:t>2</w:t>
      </w:r>
      <w:r w:rsidRPr="002E4B5B">
        <w:rPr>
          <w:b/>
          <w:bCs/>
          <w:lang w:val="en-US"/>
        </w:rPr>
        <w:t>: postpone the discussion on UE-sided data collection till further progress in AI/ML PHY and SA2.</w:t>
      </w:r>
    </w:p>
    <w:p w14:paraId="34C99636" w14:textId="3C58F20A" w:rsidR="008E7986" w:rsidRPr="00BE7552" w:rsidRDefault="008E7986" w:rsidP="008E7986">
      <w:pPr>
        <w:pStyle w:val="Heading1"/>
        <w:rPr>
          <w:lang w:val="en-US"/>
        </w:rPr>
      </w:pPr>
      <w:r w:rsidRPr="00BE7552">
        <w:rPr>
          <w:lang w:val="en-US"/>
        </w:rPr>
        <w:t>3</w:t>
      </w:r>
      <w:r w:rsidRPr="00BE7552">
        <w:rPr>
          <w:lang w:val="en-US"/>
        </w:rPr>
        <w:tab/>
      </w:r>
      <w:r w:rsidR="003C183A" w:rsidRPr="00BE7552">
        <w:rPr>
          <w:lang w:val="en-US"/>
        </w:rPr>
        <w:t>Proposals</w:t>
      </w:r>
    </w:p>
    <w:p w14:paraId="7FA041A1" w14:textId="77777777" w:rsidR="005C46A0" w:rsidRDefault="005C46A0" w:rsidP="005C46A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0: data collection isn’t time sensitive. </w:t>
      </w:r>
    </w:p>
    <w:p w14:paraId="4202BEAA" w14:textId="77777777" w:rsidR="005C46A0" w:rsidRPr="002E4B5B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1: data collection can and will be performed over </w:t>
      </w:r>
      <w:r>
        <w:rPr>
          <w:b/>
          <w:bCs/>
          <w:lang w:val="en-US"/>
        </w:rPr>
        <w:t xml:space="preserve">long enough </w:t>
      </w:r>
      <w:proofErr w:type="gramStart"/>
      <w:r>
        <w:rPr>
          <w:b/>
          <w:bCs/>
          <w:lang w:val="en-US"/>
        </w:rPr>
        <w:t xml:space="preserve">period of </w:t>
      </w:r>
      <w:r w:rsidRPr="002E4B5B">
        <w:rPr>
          <w:b/>
          <w:bCs/>
          <w:lang w:val="en-US"/>
        </w:rPr>
        <w:t>time</w:t>
      </w:r>
      <w:proofErr w:type="gramEnd"/>
      <w:r w:rsidRPr="002E4B5B">
        <w:rPr>
          <w:b/>
          <w:bCs/>
          <w:lang w:val="en-US"/>
        </w:rPr>
        <w:t>.</w:t>
      </w:r>
    </w:p>
    <w:p w14:paraId="7E595F4A" w14:textId="77777777" w:rsidR="005C46A0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Observation 2: data collection can and will be performed by large enough number of UEs.</w:t>
      </w:r>
    </w:p>
    <w:p w14:paraId="45A98A6D" w14:textId="77777777" w:rsidR="005C46A0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3: if not enough UEs (out of </w:t>
      </w:r>
      <w:proofErr w:type="gramStart"/>
      <w:r w:rsidRPr="002E4B5B">
        <w:rPr>
          <w:b/>
          <w:bCs/>
          <w:lang w:val="en-US"/>
        </w:rPr>
        <w:t>a large number of</w:t>
      </w:r>
      <w:proofErr w:type="gramEnd"/>
      <w:r w:rsidRPr="002E4B5B">
        <w:rPr>
          <w:b/>
          <w:bCs/>
          <w:lang w:val="en-US"/>
        </w:rPr>
        <w:t xml:space="preserve"> UEs </w:t>
      </w:r>
      <w:r>
        <w:rPr>
          <w:b/>
          <w:bCs/>
          <w:lang w:val="en-US"/>
        </w:rPr>
        <w:t xml:space="preserve">selected </w:t>
      </w:r>
      <w:r w:rsidRPr="002E4B5B">
        <w:rPr>
          <w:b/>
          <w:bCs/>
          <w:lang w:val="en-US"/>
        </w:rPr>
        <w:t xml:space="preserve">over a large </w:t>
      </w:r>
      <w:proofErr w:type="gramStart"/>
      <w:r w:rsidRPr="002E4B5B">
        <w:rPr>
          <w:b/>
          <w:bCs/>
          <w:lang w:val="en-US"/>
        </w:rPr>
        <w:t>period of time</w:t>
      </w:r>
      <w:proofErr w:type="gramEnd"/>
      <w:r w:rsidRPr="002E4B5B">
        <w:rPr>
          <w:b/>
          <w:bCs/>
          <w:lang w:val="en-US"/>
        </w:rPr>
        <w:t>) have been configured with measurements of a particular cell, this is a pretty good indication the cell is not particularly important.</w:t>
      </w:r>
    </w:p>
    <w:p w14:paraId="14304AB2" w14:textId="77777777" w:rsidR="005C46A0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Proposal 1: UE can (and will) perform data collection using measurement configuration(s) it is provided with for mobility; not clear what else is needed.</w:t>
      </w:r>
    </w:p>
    <w:p w14:paraId="1BAE5300" w14:textId="77777777" w:rsidR="005C46A0" w:rsidRPr="002E4B5B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Observation 4: little progress has been achieved on UE-sided data collection in AI/ML PHY.</w:t>
      </w:r>
    </w:p>
    <w:p w14:paraId="09B2F3A8" w14:textId="77777777" w:rsidR="005C46A0" w:rsidRPr="002E4B5B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Observation 5: not a whole lot of progress has been achieved in SA2 either.</w:t>
      </w:r>
    </w:p>
    <w:p w14:paraId="313A208A" w14:textId="77777777" w:rsidR="005C46A0" w:rsidRPr="002E4B5B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 xml:space="preserve">Observation 6: it’s not clear whether RAN2 can make any progress on this topic, at least not </w:t>
      </w:r>
      <w:proofErr w:type="gramStart"/>
      <w:r w:rsidRPr="002E4B5B">
        <w:rPr>
          <w:b/>
          <w:bCs/>
          <w:lang w:val="en-US"/>
        </w:rPr>
        <w:t>at the moment</w:t>
      </w:r>
      <w:proofErr w:type="gramEnd"/>
      <w:r w:rsidRPr="002E4B5B">
        <w:rPr>
          <w:b/>
          <w:bCs/>
          <w:lang w:val="en-US"/>
        </w:rPr>
        <w:t xml:space="preserve">. </w:t>
      </w:r>
    </w:p>
    <w:p w14:paraId="769CC3B8" w14:textId="166F8629" w:rsidR="0062595A" w:rsidRPr="005C46A0" w:rsidRDefault="005C46A0" w:rsidP="005C46A0">
      <w:pPr>
        <w:rPr>
          <w:b/>
          <w:bCs/>
          <w:lang w:val="en-US"/>
        </w:rPr>
      </w:pPr>
      <w:r w:rsidRPr="002E4B5B">
        <w:rPr>
          <w:b/>
          <w:bCs/>
          <w:lang w:val="en-US"/>
        </w:rPr>
        <w:t>Proposal 2: postpone the discussion on UE-sided data collection till further progress in AI/ML PHY and SA2.</w:t>
      </w:r>
    </w:p>
    <w:p w14:paraId="05CC6F0A" w14:textId="0ECC8E94" w:rsidR="005E69AE" w:rsidRPr="00BE7552" w:rsidRDefault="0062595A" w:rsidP="0062595A">
      <w:pPr>
        <w:spacing w:after="0"/>
        <w:rPr>
          <w:lang w:val="en-US"/>
        </w:rPr>
      </w:pPr>
      <w:r w:rsidRPr="00BE7552">
        <w:rPr>
          <w:lang w:val="en-US"/>
        </w:rPr>
        <w:br w:type="page"/>
      </w:r>
    </w:p>
    <w:p w14:paraId="5D2DDC34" w14:textId="77777777" w:rsidR="005E69AE" w:rsidRPr="00BE7552" w:rsidRDefault="005E69AE" w:rsidP="005E69AE">
      <w:pPr>
        <w:pStyle w:val="Heading1"/>
        <w:rPr>
          <w:lang w:val="en-US"/>
        </w:rPr>
      </w:pPr>
      <w:r w:rsidRPr="00BE7552">
        <w:rPr>
          <w:lang w:val="en-US"/>
        </w:rPr>
        <w:lastRenderedPageBreak/>
        <w:t>4</w:t>
      </w:r>
      <w:r w:rsidRPr="00BE7552">
        <w:rPr>
          <w:lang w:val="en-US"/>
        </w:rPr>
        <w:tab/>
        <w:t>References</w:t>
      </w:r>
    </w:p>
    <w:p w14:paraId="4D133CD8" w14:textId="77777777" w:rsidR="00276EE4" w:rsidRPr="00BE7552" w:rsidRDefault="00276EE4" w:rsidP="00276EE4">
      <w:pPr>
        <w:rPr>
          <w:lang w:val="en-US"/>
        </w:rPr>
      </w:pPr>
    </w:p>
    <w:p w14:paraId="731905A1" w14:textId="11418113" w:rsidR="005E69AE" w:rsidRDefault="00D53FF7" w:rsidP="005E69AE">
      <w:pPr>
        <w:pStyle w:val="EX"/>
        <w:rPr>
          <w:lang w:val="en-US"/>
        </w:rPr>
      </w:pPr>
      <w:r w:rsidRPr="00BE7552">
        <w:rPr>
          <w:lang w:val="en-US"/>
        </w:rPr>
        <w:t>RAN2#130 meeting minutes</w:t>
      </w:r>
    </w:p>
    <w:p w14:paraId="21F9D74F" w14:textId="77777777" w:rsidR="005E69AE" w:rsidRPr="00BE7552" w:rsidRDefault="005E69AE" w:rsidP="005E69AE">
      <w:pPr>
        <w:rPr>
          <w:lang w:val="en-US"/>
        </w:rPr>
      </w:pPr>
    </w:p>
    <w:bookmarkEnd w:id="0"/>
    <w:p w14:paraId="08C5B690" w14:textId="77777777" w:rsidR="002675F0" w:rsidRPr="00BE7552" w:rsidRDefault="002675F0" w:rsidP="002675F0">
      <w:pPr>
        <w:rPr>
          <w:lang w:val="en-US"/>
        </w:rPr>
      </w:pPr>
    </w:p>
    <w:sectPr w:rsidR="002675F0" w:rsidRPr="00BE755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9F721" w14:textId="77777777" w:rsidR="0081772F" w:rsidRDefault="0081772F">
      <w:r>
        <w:separator/>
      </w:r>
    </w:p>
  </w:endnote>
  <w:endnote w:type="continuationSeparator" w:id="0">
    <w:p w14:paraId="350247AE" w14:textId="77777777" w:rsidR="0081772F" w:rsidRDefault="0081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162C0" w14:textId="77777777" w:rsidR="0081772F" w:rsidRDefault="0081772F">
      <w:r>
        <w:separator/>
      </w:r>
    </w:p>
  </w:footnote>
  <w:footnote w:type="continuationSeparator" w:id="0">
    <w:p w14:paraId="21838E12" w14:textId="77777777" w:rsidR="0081772F" w:rsidRDefault="00817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F13C0"/>
    <w:multiLevelType w:val="hybridMultilevel"/>
    <w:tmpl w:val="C98445CC"/>
    <w:lvl w:ilvl="0" w:tplc="FD5072EC">
      <w:start w:val="1"/>
      <w:numFmt w:val="bullet"/>
      <w:lvlText w:val="-"/>
      <w:lvlJc w:val="left"/>
      <w:pPr>
        <w:ind w:left="198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EC63A51"/>
    <w:multiLevelType w:val="hybridMultilevel"/>
    <w:tmpl w:val="699AD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4703D"/>
    <w:multiLevelType w:val="hybridMultilevel"/>
    <w:tmpl w:val="E9D886B6"/>
    <w:lvl w:ilvl="0" w:tplc="5C5EECE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FF762EC"/>
    <w:multiLevelType w:val="hybridMultilevel"/>
    <w:tmpl w:val="83B06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267F82"/>
    <w:multiLevelType w:val="hybridMultilevel"/>
    <w:tmpl w:val="D346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33F0B"/>
    <w:multiLevelType w:val="hybridMultilevel"/>
    <w:tmpl w:val="A7EC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2659E"/>
    <w:multiLevelType w:val="hybridMultilevel"/>
    <w:tmpl w:val="59F4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77238"/>
    <w:multiLevelType w:val="hybridMultilevel"/>
    <w:tmpl w:val="409AC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C75FF"/>
    <w:multiLevelType w:val="hybridMultilevel"/>
    <w:tmpl w:val="EFEA782C"/>
    <w:lvl w:ilvl="0" w:tplc="FD5072EC">
      <w:start w:val="1"/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9128571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29508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9159084">
    <w:abstractNumId w:val="1"/>
  </w:num>
  <w:num w:numId="4" w16cid:durableId="898367832">
    <w:abstractNumId w:val="14"/>
  </w:num>
  <w:num w:numId="5" w16cid:durableId="1422750717">
    <w:abstractNumId w:val="2"/>
  </w:num>
  <w:num w:numId="6" w16cid:durableId="1440370720">
    <w:abstractNumId w:val="2"/>
  </w:num>
  <w:num w:numId="7" w16cid:durableId="917642130">
    <w:abstractNumId w:val="10"/>
  </w:num>
  <w:num w:numId="8" w16cid:durableId="102581882">
    <w:abstractNumId w:val="4"/>
  </w:num>
  <w:num w:numId="9" w16cid:durableId="950668903">
    <w:abstractNumId w:val="6"/>
  </w:num>
  <w:num w:numId="10" w16cid:durableId="1134522811">
    <w:abstractNumId w:val="8"/>
  </w:num>
  <w:num w:numId="11" w16cid:durableId="542981474">
    <w:abstractNumId w:val="3"/>
  </w:num>
  <w:num w:numId="12" w16cid:durableId="290332690">
    <w:abstractNumId w:val="17"/>
  </w:num>
  <w:num w:numId="13" w16cid:durableId="517276599">
    <w:abstractNumId w:val="11"/>
  </w:num>
  <w:num w:numId="14" w16cid:durableId="1988707093">
    <w:abstractNumId w:val="5"/>
  </w:num>
  <w:num w:numId="15" w16cid:durableId="1508862586">
    <w:abstractNumId w:val="15"/>
  </w:num>
  <w:num w:numId="16" w16cid:durableId="390009328">
    <w:abstractNumId w:val="12"/>
  </w:num>
  <w:num w:numId="17" w16cid:durableId="727731125">
    <w:abstractNumId w:val="7"/>
  </w:num>
  <w:num w:numId="18" w16cid:durableId="625083321">
    <w:abstractNumId w:val="16"/>
  </w:num>
  <w:num w:numId="19" w16cid:durableId="1191600748">
    <w:abstractNumId w:val="13"/>
  </w:num>
  <w:num w:numId="20" w16cid:durableId="1936285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81"/>
    <w:rsid w:val="000052BD"/>
    <w:rsid w:val="00007FE7"/>
    <w:rsid w:val="00010B1F"/>
    <w:rsid w:val="00017881"/>
    <w:rsid w:val="00033397"/>
    <w:rsid w:val="00040095"/>
    <w:rsid w:val="00040125"/>
    <w:rsid w:val="00040B88"/>
    <w:rsid w:val="00047C1E"/>
    <w:rsid w:val="00051834"/>
    <w:rsid w:val="00054A22"/>
    <w:rsid w:val="0005610D"/>
    <w:rsid w:val="00062023"/>
    <w:rsid w:val="000646A3"/>
    <w:rsid w:val="000655A6"/>
    <w:rsid w:val="00080512"/>
    <w:rsid w:val="00081C9F"/>
    <w:rsid w:val="00085F66"/>
    <w:rsid w:val="000878C3"/>
    <w:rsid w:val="00097745"/>
    <w:rsid w:val="000A1DE1"/>
    <w:rsid w:val="000A365D"/>
    <w:rsid w:val="000A68F3"/>
    <w:rsid w:val="000C050B"/>
    <w:rsid w:val="000C47C3"/>
    <w:rsid w:val="000D02E6"/>
    <w:rsid w:val="000D4F63"/>
    <w:rsid w:val="000D58AB"/>
    <w:rsid w:val="000E56A3"/>
    <w:rsid w:val="000E7969"/>
    <w:rsid w:val="000F26B0"/>
    <w:rsid w:val="000F69CF"/>
    <w:rsid w:val="001012C0"/>
    <w:rsid w:val="00104BC6"/>
    <w:rsid w:val="001055B3"/>
    <w:rsid w:val="00107F0B"/>
    <w:rsid w:val="00112082"/>
    <w:rsid w:val="00114E2C"/>
    <w:rsid w:val="00122E07"/>
    <w:rsid w:val="00132847"/>
    <w:rsid w:val="00133525"/>
    <w:rsid w:val="0015048D"/>
    <w:rsid w:val="00162C23"/>
    <w:rsid w:val="00162D64"/>
    <w:rsid w:val="00163F71"/>
    <w:rsid w:val="00165A14"/>
    <w:rsid w:val="00165F37"/>
    <w:rsid w:val="00173B9A"/>
    <w:rsid w:val="00185443"/>
    <w:rsid w:val="00187BB2"/>
    <w:rsid w:val="001935B2"/>
    <w:rsid w:val="001A38D5"/>
    <w:rsid w:val="001A4C42"/>
    <w:rsid w:val="001C21C3"/>
    <w:rsid w:val="001D02C2"/>
    <w:rsid w:val="001D1619"/>
    <w:rsid w:val="001D2CF6"/>
    <w:rsid w:val="001E3E8D"/>
    <w:rsid w:val="001E4F35"/>
    <w:rsid w:val="001E55C2"/>
    <w:rsid w:val="001F0C1D"/>
    <w:rsid w:val="001F1132"/>
    <w:rsid w:val="001F168B"/>
    <w:rsid w:val="00212479"/>
    <w:rsid w:val="00233FBC"/>
    <w:rsid w:val="002347A2"/>
    <w:rsid w:val="00247926"/>
    <w:rsid w:val="002603B4"/>
    <w:rsid w:val="00261031"/>
    <w:rsid w:val="002675F0"/>
    <w:rsid w:val="002736C4"/>
    <w:rsid w:val="00276EE4"/>
    <w:rsid w:val="0027777C"/>
    <w:rsid w:val="00290EAA"/>
    <w:rsid w:val="00293E18"/>
    <w:rsid w:val="002B6339"/>
    <w:rsid w:val="002C1B92"/>
    <w:rsid w:val="002C2936"/>
    <w:rsid w:val="002C3155"/>
    <w:rsid w:val="002C7F73"/>
    <w:rsid w:val="002D4953"/>
    <w:rsid w:val="002E00EE"/>
    <w:rsid w:val="002E4B5B"/>
    <w:rsid w:val="002F5C68"/>
    <w:rsid w:val="00301FD5"/>
    <w:rsid w:val="003148B8"/>
    <w:rsid w:val="003172DC"/>
    <w:rsid w:val="00323898"/>
    <w:rsid w:val="00331B38"/>
    <w:rsid w:val="003339D3"/>
    <w:rsid w:val="003356E3"/>
    <w:rsid w:val="0034052F"/>
    <w:rsid w:val="0035462D"/>
    <w:rsid w:val="00354C4D"/>
    <w:rsid w:val="003625CF"/>
    <w:rsid w:val="003765B8"/>
    <w:rsid w:val="003836CA"/>
    <w:rsid w:val="00390A48"/>
    <w:rsid w:val="00391627"/>
    <w:rsid w:val="00396F9A"/>
    <w:rsid w:val="003A0483"/>
    <w:rsid w:val="003A3586"/>
    <w:rsid w:val="003A56CB"/>
    <w:rsid w:val="003A6480"/>
    <w:rsid w:val="003B0183"/>
    <w:rsid w:val="003B2EBD"/>
    <w:rsid w:val="003B5F56"/>
    <w:rsid w:val="003C183A"/>
    <w:rsid w:val="003C3971"/>
    <w:rsid w:val="003C3F98"/>
    <w:rsid w:val="003D2985"/>
    <w:rsid w:val="003E38DF"/>
    <w:rsid w:val="003E7753"/>
    <w:rsid w:val="003F4ABF"/>
    <w:rsid w:val="003F7D99"/>
    <w:rsid w:val="00415A92"/>
    <w:rsid w:val="00423334"/>
    <w:rsid w:val="004250EC"/>
    <w:rsid w:val="00425F05"/>
    <w:rsid w:val="00427131"/>
    <w:rsid w:val="00431207"/>
    <w:rsid w:val="00433812"/>
    <w:rsid w:val="004345EC"/>
    <w:rsid w:val="004565B2"/>
    <w:rsid w:val="0047209D"/>
    <w:rsid w:val="00477CBC"/>
    <w:rsid w:val="004800CA"/>
    <w:rsid w:val="004826A9"/>
    <w:rsid w:val="00484824"/>
    <w:rsid w:val="00487439"/>
    <w:rsid w:val="004941CD"/>
    <w:rsid w:val="00494D1F"/>
    <w:rsid w:val="004B14BD"/>
    <w:rsid w:val="004C1601"/>
    <w:rsid w:val="004C40D7"/>
    <w:rsid w:val="004C4F0C"/>
    <w:rsid w:val="004D3578"/>
    <w:rsid w:val="004E213A"/>
    <w:rsid w:val="004F0988"/>
    <w:rsid w:val="004F3340"/>
    <w:rsid w:val="004F3E3D"/>
    <w:rsid w:val="004F5D36"/>
    <w:rsid w:val="00505930"/>
    <w:rsid w:val="00505B89"/>
    <w:rsid w:val="005149F4"/>
    <w:rsid w:val="005257EC"/>
    <w:rsid w:val="0053388B"/>
    <w:rsid w:val="00535773"/>
    <w:rsid w:val="00542E17"/>
    <w:rsid w:val="00543E6C"/>
    <w:rsid w:val="0054567E"/>
    <w:rsid w:val="005520E6"/>
    <w:rsid w:val="00556778"/>
    <w:rsid w:val="005622A4"/>
    <w:rsid w:val="00565087"/>
    <w:rsid w:val="00572BED"/>
    <w:rsid w:val="00572E14"/>
    <w:rsid w:val="00577D76"/>
    <w:rsid w:val="00596E16"/>
    <w:rsid w:val="005973BE"/>
    <w:rsid w:val="005A1C73"/>
    <w:rsid w:val="005A5986"/>
    <w:rsid w:val="005B103F"/>
    <w:rsid w:val="005B5659"/>
    <w:rsid w:val="005B7309"/>
    <w:rsid w:val="005C46A0"/>
    <w:rsid w:val="005D2E01"/>
    <w:rsid w:val="005D7526"/>
    <w:rsid w:val="005E42FD"/>
    <w:rsid w:val="005E69AE"/>
    <w:rsid w:val="00602AEA"/>
    <w:rsid w:val="00607E3C"/>
    <w:rsid w:val="006119F8"/>
    <w:rsid w:val="00614FDF"/>
    <w:rsid w:val="00620A55"/>
    <w:rsid w:val="006246A7"/>
    <w:rsid w:val="0062595A"/>
    <w:rsid w:val="00625E69"/>
    <w:rsid w:val="0063543D"/>
    <w:rsid w:val="00647114"/>
    <w:rsid w:val="0066344C"/>
    <w:rsid w:val="00663EA1"/>
    <w:rsid w:val="00664B99"/>
    <w:rsid w:val="00665E44"/>
    <w:rsid w:val="0067224C"/>
    <w:rsid w:val="006817BA"/>
    <w:rsid w:val="00687749"/>
    <w:rsid w:val="00696CE0"/>
    <w:rsid w:val="00697C4F"/>
    <w:rsid w:val="006A079E"/>
    <w:rsid w:val="006A323F"/>
    <w:rsid w:val="006B0293"/>
    <w:rsid w:val="006B30D0"/>
    <w:rsid w:val="006C3D95"/>
    <w:rsid w:val="006C5CF6"/>
    <w:rsid w:val="006E19A4"/>
    <w:rsid w:val="006E5C86"/>
    <w:rsid w:val="006F0A83"/>
    <w:rsid w:val="006F1341"/>
    <w:rsid w:val="00702BB9"/>
    <w:rsid w:val="00713C44"/>
    <w:rsid w:val="00721CA3"/>
    <w:rsid w:val="00727718"/>
    <w:rsid w:val="00731914"/>
    <w:rsid w:val="00734A5B"/>
    <w:rsid w:val="0074026F"/>
    <w:rsid w:val="0074269F"/>
    <w:rsid w:val="007428C7"/>
    <w:rsid w:val="007429F6"/>
    <w:rsid w:val="00744E76"/>
    <w:rsid w:val="00752198"/>
    <w:rsid w:val="00753881"/>
    <w:rsid w:val="007644EA"/>
    <w:rsid w:val="00764C1A"/>
    <w:rsid w:val="00774DA4"/>
    <w:rsid w:val="00781F0F"/>
    <w:rsid w:val="00785F96"/>
    <w:rsid w:val="007A0336"/>
    <w:rsid w:val="007B5646"/>
    <w:rsid w:val="007B600E"/>
    <w:rsid w:val="007C188D"/>
    <w:rsid w:val="007D7B1C"/>
    <w:rsid w:val="007E69AC"/>
    <w:rsid w:val="007F0F4A"/>
    <w:rsid w:val="007F3CF7"/>
    <w:rsid w:val="007F7334"/>
    <w:rsid w:val="00801569"/>
    <w:rsid w:val="008028A4"/>
    <w:rsid w:val="00803F44"/>
    <w:rsid w:val="0081772F"/>
    <w:rsid w:val="00820B25"/>
    <w:rsid w:val="00825C2E"/>
    <w:rsid w:val="00830747"/>
    <w:rsid w:val="00834EEA"/>
    <w:rsid w:val="00837996"/>
    <w:rsid w:val="008503BA"/>
    <w:rsid w:val="0085303E"/>
    <w:rsid w:val="00854AE8"/>
    <w:rsid w:val="0085524D"/>
    <w:rsid w:val="00856AA6"/>
    <w:rsid w:val="008768CA"/>
    <w:rsid w:val="00881CB7"/>
    <w:rsid w:val="00883C9B"/>
    <w:rsid w:val="00886AE3"/>
    <w:rsid w:val="008A0B82"/>
    <w:rsid w:val="008B0655"/>
    <w:rsid w:val="008B2851"/>
    <w:rsid w:val="008B4C82"/>
    <w:rsid w:val="008B79B8"/>
    <w:rsid w:val="008C384C"/>
    <w:rsid w:val="008C5D8B"/>
    <w:rsid w:val="008D283C"/>
    <w:rsid w:val="008E720A"/>
    <w:rsid w:val="008E7986"/>
    <w:rsid w:val="00901963"/>
    <w:rsid w:val="0090271F"/>
    <w:rsid w:val="00902E23"/>
    <w:rsid w:val="00902E58"/>
    <w:rsid w:val="009114D7"/>
    <w:rsid w:val="0091348E"/>
    <w:rsid w:val="00917CCB"/>
    <w:rsid w:val="0092256B"/>
    <w:rsid w:val="00930A1D"/>
    <w:rsid w:val="00931236"/>
    <w:rsid w:val="00941D9C"/>
    <w:rsid w:val="00942EC2"/>
    <w:rsid w:val="00957809"/>
    <w:rsid w:val="0096306C"/>
    <w:rsid w:val="00967376"/>
    <w:rsid w:val="00972BE9"/>
    <w:rsid w:val="009735D1"/>
    <w:rsid w:val="009926E1"/>
    <w:rsid w:val="009A1026"/>
    <w:rsid w:val="009A274B"/>
    <w:rsid w:val="009A6064"/>
    <w:rsid w:val="009A6EC2"/>
    <w:rsid w:val="009B354C"/>
    <w:rsid w:val="009C247D"/>
    <w:rsid w:val="009C3FEE"/>
    <w:rsid w:val="009D088C"/>
    <w:rsid w:val="009D0DEA"/>
    <w:rsid w:val="009D4D69"/>
    <w:rsid w:val="009E1B83"/>
    <w:rsid w:val="009E4D54"/>
    <w:rsid w:val="009F37B7"/>
    <w:rsid w:val="009F5E43"/>
    <w:rsid w:val="00A00A9E"/>
    <w:rsid w:val="00A02648"/>
    <w:rsid w:val="00A10F02"/>
    <w:rsid w:val="00A11C21"/>
    <w:rsid w:val="00A164B4"/>
    <w:rsid w:val="00A17F53"/>
    <w:rsid w:val="00A24197"/>
    <w:rsid w:val="00A26956"/>
    <w:rsid w:val="00A278EB"/>
    <w:rsid w:val="00A53724"/>
    <w:rsid w:val="00A610D7"/>
    <w:rsid w:val="00A702D5"/>
    <w:rsid w:val="00A70C4A"/>
    <w:rsid w:val="00A71123"/>
    <w:rsid w:val="00A73129"/>
    <w:rsid w:val="00A75694"/>
    <w:rsid w:val="00A77312"/>
    <w:rsid w:val="00A82346"/>
    <w:rsid w:val="00A863A5"/>
    <w:rsid w:val="00A92BA1"/>
    <w:rsid w:val="00A949C3"/>
    <w:rsid w:val="00AA3C87"/>
    <w:rsid w:val="00AB7C35"/>
    <w:rsid w:val="00AC6BC6"/>
    <w:rsid w:val="00AD2059"/>
    <w:rsid w:val="00AD79D3"/>
    <w:rsid w:val="00AE3797"/>
    <w:rsid w:val="00B03044"/>
    <w:rsid w:val="00B05A6C"/>
    <w:rsid w:val="00B15449"/>
    <w:rsid w:val="00B1566B"/>
    <w:rsid w:val="00B31860"/>
    <w:rsid w:val="00B3598B"/>
    <w:rsid w:val="00B36360"/>
    <w:rsid w:val="00B41FE8"/>
    <w:rsid w:val="00B42525"/>
    <w:rsid w:val="00B47932"/>
    <w:rsid w:val="00B53167"/>
    <w:rsid w:val="00B6425F"/>
    <w:rsid w:val="00B77F6F"/>
    <w:rsid w:val="00B93086"/>
    <w:rsid w:val="00BA19ED"/>
    <w:rsid w:val="00BA300B"/>
    <w:rsid w:val="00BA4B8D"/>
    <w:rsid w:val="00BA7C1F"/>
    <w:rsid w:val="00BC0F7D"/>
    <w:rsid w:val="00BC2A2A"/>
    <w:rsid w:val="00BC6691"/>
    <w:rsid w:val="00BE0A3F"/>
    <w:rsid w:val="00BE3255"/>
    <w:rsid w:val="00BE7552"/>
    <w:rsid w:val="00BE7AE3"/>
    <w:rsid w:val="00BF128E"/>
    <w:rsid w:val="00BF5781"/>
    <w:rsid w:val="00C1401E"/>
    <w:rsid w:val="00C1496A"/>
    <w:rsid w:val="00C162B3"/>
    <w:rsid w:val="00C1693B"/>
    <w:rsid w:val="00C26333"/>
    <w:rsid w:val="00C33079"/>
    <w:rsid w:val="00C44CDA"/>
    <w:rsid w:val="00C45231"/>
    <w:rsid w:val="00C54210"/>
    <w:rsid w:val="00C56126"/>
    <w:rsid w:val="00C640ED"/>
    <w:rsid w:val="00C72833"/>
    <w:rsid w:val="00C771A3"/>
    <w:rsid w:val="00C80F1D"/>
    <w:rsid w:val="00C824D5"/>
    <w:rsid w:val="00C87E66"/>
    <w:rsid w:val="00C93F40"/>
    <w:rsid w:val="00C9751E"/>
    <w:rsid w:val="00CA3D0C"/>
    <w:rsid w:val="00CA5316"/>
    <w:rsid w:val="00CB36DD"/>
    <w:rsid w:val="00CD2385"/>
    <w:rsid w:val="00CE2710"/>
    <w:rsid w:val="00CE2AA6"/>
    <w:rsid w:val="00CE4699"/>
    <w:rsid w:val="00CE503F"/>
    <w:rsid w:val="00CF20E3"/>
    <w:rsid w:val="00CF7139"/>
    <w:rsid w:val="00CF74E2"/>
    <w:rsid w:val="00D04191"/>
    <w:rsid w:val="00D07C7D"/>
    <w:rsid w:val="00D227E3"/>
    <w:rsid w:val="00D3003B"/>
    <w:rsid w:val="00D309CC"/>
    <w:rsid w:val="00D3223E"/>
    <w:rsid w:val="00D41D1E"/>
    <w:rsid w:val="00D46431"/>
    <w:rsid w:val="00D46F7A"/>
    <w:rsid w:val="00D53FF7"/>
    <w:rsid w:val="00D5516F"/>
    <w:rsid w:val="00D56A52"/>
    <w:rsid w:val="00D57972"/>
    <w:rsid w:val="00D675A9"/>
    <w:rsid w:val="00D72474"/>
    <w:rsid w:val="00D738D6"/>
    <w:rsid w:val="00D755EB"/>
    <w:rsid w:val="00D761E4"/>
    <w:rsid w:val="00D87E00"/>
    <w:rsid w:val="00D9134D"/>
    <w:rsid w:val="00D96CCA"/>
    <w:rsid w:val="00DA3C2B"/>
    <w:rsid w:val="00DA7A03"/>
    <w:rsid w:val="00DB1818"/>
    <w:rsid w:val="00DC309B"/>
    <w:rsid w:val="00DC4DA2"/>
    <w:rsid w:val="00DD24D9"/>
    <w:rsid w:val="00DD4C17"/>
    <w:rsid w:val="00DF2B1F"/>
    <w:rsid w:val="00DF6189"/>
    <w:rsid w:val="00DF62CD"/>
    <w:rsid w:val="00E16509"/>
    <w:rsid w:val="00E22349"/>
    <w:rsid w:val="00E42ED3"/>
    <w:rsid w:val="00E44582"/>
    <w:rsid w:val="00E44EFC"/>
    <w:rsid w:val="00E52814"/>
    <w:rsid w:val="00E72324"/>
    <w:rsid w:val="00E72ABE"/>
    <w:rsid w:val="00E74805"/>
    <w:rsid w:val="00E77645"/>
    <w:rsid w:val="00E7793A"/>
    <w:rsid w:val="00EA0554"/>
    <w:rsid w:val="00EA20D3"/>
    <w:rsid w:val="00EC0003"/>
    <w:rsid w:val="00EC4A25"/>
    <w:rsid w:val="00EC4E3D"/>
    <w:rsid w:val="00EC5AE9"/>
    <w:rsid w:val="00EC6825"/>
    <w:rsid w:val="00ED064F"/>
    <w:rsid w:val="00EE5AA7"/>
    <w:rsid w:val="00EF413C"/>
    <w:rsid w:val="00F025A2"/>
    <w:rsid w:val="00F04712"/>
    <w:rsid w:val="00F21311"/>
    <w:rsid w:val="00F22EC7"/>
    <w:rsid w:val="00F325C8"/>
    <w:rsid w:val="00F43659"/>
    <w:rsid w:val="00F52D9F"/>
    <w:rsid w:val="00F564E9"/>
    <w:rsid w:val="00F62AEB"/>
    <w:rsid w:val="00F653B8"/>
    <w:rsid w:val="00F703A3"/>
    <w:rsid w:val="00F70647"/>
    <w:rsid w:val="00F72806"/>
    <w:rsid w:val="00F81F17"/>
    <w:rsid w:val="00F83A73"/>
    <w:rsid w:val="00F87DF1"/>
    <w:rsid w:val="00F90DFE"/>
    <w:rsid w:val="00F911A6"/>
    <w:rsid w:val="00FA079D"/>
    <w:rsid w:val="00FA1266"/>
    <w:rsid w:val="00FB2B78"/>
    <w:rsid w:val="00FB6804"/>
    <w:rsid w:val="00FC1192"/>
    <w:rsid w:val="00FC7A1F"/>
    <w:rsid w:val="00FD2B6B"/>
    <w:rsid w:val="00FD545B"/>
    <w:rsid w:val="00FE05F3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9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Doc-text2">
    <w:name w:val="Doc-text2"/>
    <w:basedOn w:val="Normal"/>
    <w:link w:val="Doc-text2Char"/>
    <w:qFormat/>
    <w:rsid w:val="00301FD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1FD5"/>
    <w:rPr>
      <w:rFonts w:ascii="Arial" w:eastAsia="MS Mincho" w:hAnsi="Arial"/>
      <w:szCs w:val="24"/>
    </w:rPr>
  </w:style>
  <w:style w:type="paragraph" w:styleId="Caption">
    <w:name w:val="caption"/>
    <w:basedOn w:val="Normal"/>
    <w:next w:val="Normal"/>
    <w:unhideWhenUsed/>
    <w:qFormat/>
    <w:rsid w:val="003148B8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rsid w:val="00F911A6"/>
    <w:pPr>
      <w:numPr>
        <w:numId w:val="15"/>
      </w:numPr>
      <w:spacing w:before="60" w:after="0"/>
    </w:pPr>
    <w:rPr>
      <w:rFonts w:ascii="Arial" w:eastAsia="MS Mincho" w:hAnsi="Arial"/>
      <w:b/>
      <w:kern w:val="2"/>
      <w:szCs w:val="24"/>
      <w:lang w:eastAsia="en-GB"/>
      <w14:ligatures w14:val="standardContextual"/>
    </w:rPr>
  </w:style>
  <w:style w:type="paragraph" w:styleId="ListParagraph">
    <w:name w:val="List Paragraph"/>
    <w:basedOn w:val="Normal"/>
    <w:uiPriority w:val="34"/>
    <w:qFormat/>
    <w:rsid w:val="00E42ED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238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396</TotalTime>
  <Pages>3</Pages>
  <Words>710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300</cp:revision>
  <cp:lastPrinted>2019-02-25T14:05:00Z</cp:lastPrinted>
  <dcterms:created xsi:type="dcterms:W3CDTF">2019-08-13T15:36:00Z</dcterms:created>
  <dcterms:modified xsi:type="dcterms:W3CDTF">2025-08-14T10:37:00Z</dcterms:modified>
  <cp:category/>
</cp:coreProperties>
</file>