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4A40C" w14:textId="6DD32077" w:rsidR="00884EC5" w:rsidRDefault="00C63690">
      <w:pPr>
        <w:widowControl w:val="0"/>
        <w:tabs>
          <w:tab w:val="left" w:pos="1701"/>
          <w:tab w:val="right" w:pos="9923"/>
        </w:tabs>
        <w:spacing w:before="120" w:after="0"/>
        <w:rPr>
          <w:rFonts w:cs="Times New Roman"/>
          <w:b/>
          <w:sz w:val="24"/>
          <w:lang w:val="de-DE" w:eastAsia="zh-CN"/>
        </w:rPr>
      </w:pPr>
      <w:bookmarkStart w:id="0" w:name="_Hlk131539195"/>
      <w:r>
        <w:rPr>
          <w:rFonts w:cs="Times New Roman"/>
          <w:b/>
          <w:sz w:val="24"/>
          <w:lang w:val="de-DE" w:eastAsia="zh-CN"/>
        </w:rPr>
        <w:t>3GPP TSG-RAN WG2 Meeting #1</w:t>
      </w:r>
      <w:r w:rsidR="00304CE5">
        <w:rPr>
          <w:rFonts w:cs="Times New Roman"/>
          <w:b/>
          <w:sz w:val="24"/>
          <w:lang w:val="de-DE" w:eastAsia="zh-CN"/>
        </w:rPr>
        <w:t>30</w:t>
      </w:r>
      <w:r>
        <w:rPr>
          <w:rFonts w:cs="Times New Roman"/>
          <w:b/>
          <w:sz w:val="24"/>
          <w:lang w:val="de-DE" w:eastAsia="zh-CN"/>
        </w:rPr>
        <w:tab/>
      </w:r>
      <w:r w:rsidR="00B725C6" w:rsidRPr="00B725C6">
        <w:rPr>
          <w:rFonts w:cs="Times New Roman"/>
          <w:b/>
          <w:sz w:val="24"/>
          <w:lang w:val="de-DE" w:eastAsia="zh-CN"/>
        </w:rPr>
        <w:t>R2-250</w:t>
      </w:r>
      <w:r w:rsidR="000A44F9">
        <w:rPr>
          <w:rFonts w:cs="Times New Roman"/>
          <w:b/>
          <w:sz w:val="24"/>
          <w:lang w:val="de-DE" w:eastAsia="zh-CN"/>
        </w:rPr>
        <w:t>4548</w:t>
      </w:r>
    </w:p>
    <w:p w14:paraId="39464703" w14:textId="304F9036" w:rsidR="00884EC5" w:rsidRDefault="00304CE5">
      <w:pPr>
        <w:pStyle w:val="ad"/>
        <w:rPr>
          <w:rFonts w:eastAsia="MS Mincho"/>
          <w:sz w:val="24"/>
          <w:szCs w:val="24"/>
          <w:lang w:val="de-DE" w:eastAsia="zh-CN"/>
        </w:rPr>
      </w:pPr>
      <w:r>
        <w:rPr>
          <w:rFonts w:eastAsia="MS Mincho"/>
          <w:sz w:val="24"/>
          <w:szCs w:val="24"/>
          <w:lang w:val="de-DE" w:eastAsia="zh-CN"/>
        </w:rPr>
        <w:t>St.Julians</w:t>
      </w:r>
      <w:r w:rsidR="00C63690">
        <w:rPr>
          <w:rFonts w:eastAsia="MS Mincho"/>
          <w:sz w:val="24"/>
          <w:szCs w:val="24"/>
          <w:lang w:val="de-DE" w:eastAsia="zh-CN"/>
        </w:rPr>
        <w:t xml:space="preserve">, </w:t>
      </w:r>
      <w:r>
        <w:rPr>
          <w:rFonts w:eastAsia="MS Mincho"/>
          <w:sz w:val="24"/>
          <w:szCs w:val="24"/>
          <w:lang w:val="de-DE" w:eastAsia="zh-CN"/>
        </w:rPr>
        <w:t>Malta</w:t>
      </w:r>
      <w:r w:rsidR="00C63690">
        <w:rPr>
          <w:rFonts w:eastAsia="MS Mincho"/>
          <w:sz w:val="24"/>
          <w:szCs w:val="24"/>
          <w:lang w:val="de-DE" w:eastAsia="zh-CN"/>
        </w:rPr>
        <w:t xml:space="preserve">, </w:t>
      </w:r>
      <w:r>
        <w:rPr>
          <w:rFonts w:eastAsia="MS Mincho"/>
          <w:sz w:val="24"/>
          <w:szCs w:val="24"/>
          <w:lang w:val="de-DE" w:eastAsia="zh-CN"/>
        </w:rPr>
        <w:t>May 19th- 23</w:t>
      </w:r>
      <w:r w:rsidR="00C63690">
        <w:rPr>
          <w:rFonts w:eastAsia="MS Mincho"/>
          <w:sz w:val="24"/>
          <w:szCs w:val="24"/>
          <w:lang w:val="de-DE" w:eastAsia="zh-CN"/>
        </w:rPr>
        <w:t>th, 2025</w:t>
      </w:r>
    </w:p>
    <w:p w14:paraId="581F123C" w14:textId="77777777" w:rsidR="00884EC5" w:rsidRDefault="00884EC5">
      <w:pPr>
        <w:pStyle w:val="ad"/>
        <w:rPr>
          <w:bCs/>
          <w:sz w:val="24"/>
        </w:rPr>
      </w:pPr>
    </w:p>
    <w:p w14:paraId="3B0B60F6" w14:textId="77777777" w:rsidR="00884EC5" w:rsidRDefault="00C63690">
      <w:pPr>
        <w:pStyle w:val="CRCoverPage"/>
        <w:tabs>
          <w:tab w:val="left" w:pos="1985"/>
        </w:tabs>
        <w:rPr>
          <w:rFonts w:cs="Arial"/>
          <w:b/>
          <w:bCs/>
          <w:sz w:val="24"/>
          <w:lang w:eastAsia="ja-JP"/>
        </w:rPr>
      </w:pPr>
      <w:r>
        <w:rPr>
          <w:rFonts w:cs="Arial"/>
          <w:b/>
          <w:bCs/>
          <w:sz w:val="24"/>
        </w:rPr>
        <w:t>Agenda item:</w:t>
      </w:r>
      <w:r>
        <w:rPr>
          <w:rFonts w:cs="Arial"/>
          <w:b/>
          <w:bCs/>
          <w:sz w:val="24"/>
        </w:rPr>
        <w:tab/>
        <w:t>7.0.2.19</w:t>
      </w:r>
      <w:bookmarkStart w:id="1" w:name="_GoBack"/>
      <w:bookmarkEnd w:id="1"/>
    </w:p>
    <w:p w14:paraId="3E939D0D" w14:textId="77777777"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Source:</w:t>
      </w:r>
      <w:r>
        <w:rPr>
          <w:rFonts w:eastAsia="宋体"/>
          <w:b/>
          <w:bCs/>
          <w:sz w:val="24"/>
          <w:szCs w:val="20"/>
          <w:lang w:val="en-GB" w:eastAsia="en-US"/>
        </w:rPr>
        <w:tab/>
        <w:t>Samsung</w:t>
      </w:r>
    </w:p>
    <w:p w14:paraId="3FFCD3D7" w14:textId="561FDB5E"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Title:</w:t>
      </w:r>
      <w:r>
        <w:rPr>
          <w:rFonts w:eastAsia="宋体"/>
          <w:b/>
          <w:bCs/>
          <w:sz w:val="24"/>
          <w:szCs w:val="20"/>
          <w:lang w:val="en-GB" w:eastAsia="en-US"/>
        </w:rPr>
        <w:tab/>
      </w:r>
      <w:r w:rsidR="00304CE5">
        <w:rPr>
          <w:rFonts w:eastAsia="宋体"/>
          <w:b/>
          <w:bCs/>
          <w:sz w:val="24"/>
          <w:szCs w:val="20"/>
          <w:lang w:val="en-GB" w:eastAsia="zh-CN"/>
        </w:rPr>
        <w:t>Further</w:t>
      </w:r>
      <w:r>
        <w:rPr>
          <w:rFonts w:eastAsia="宋体"/>
          <w:b/>
          <w:bCs/>
          <w:sz w:val="24"/>
          <w:szCs w:val="20"/>
          <w:lang w:val="en-GB" w:eastAsia="zh-CN"/>
        </w:rPr>
        <w:t xml:space="preserve"> discussion on the prerequisite of Rel-17/18 SL relay capability</w:t>
      </w:r>
    </w:p>
    <w:p w14:paraId="6157A9F5" w14:textId="77777777" w:rsidR="00884EC5" w:rsidRDefault="00C63690">
      <w:pPr>
        <w:tabs>
          <w:tab w:val="left" w:pos="1985"/>
        </w:tabs>
        <w:ind w:left="1985" w:hanging="1985"/>
        <w:rPr>
          <w:rFonts w:eastAsia="宋体"/>
          <w:b/>
          <w:bCs/>
          <w:sz w:val="24"/>
          <w:szCs w:val="20"/>
          <w:lang w:val="en-GB" w:eastAsia="en-US"/>
        </w:rPr>
      </w:pPr>
      <w:r>
        <w:rPr>
          <w:b/>
          <w:bCs/>
          <w:sz w:val="24"/>
        </w:rPr>
        <w:t>WID/SID:</w:t>
      </w:r>
      <w:r>
        <w:rPr>
          <w:b/>
          <w:bCs/>
          <w:sz w:val="24"/>
        </w:rPr>
        <w:tab/>
        <w:t>NR_SL_relay_enh-Core</w:t>
      </w:r>
    </w:p>
    <w:p w14:paraId="7B200773" w14:textId="77777777"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Document for:</w:t>
      </w:r>
      <w:r>
        <w:rPr>
          <w:rFonts w:eastAsia="宋体"/>
          <w:b/>
          <w:bCs/>
          <w:sz w:val="24"/>
          <w:szCs w:val="20"/>
          <w:lang w:val="en-GB" w:eastAsia="en-US"/>
        </w:rPr>
        <w:tab/>
        <w:t>Discussion and Decision</w:t>
      </w:r>
    </w:p>
    <w:p w14:paraId="16CAB2C0" w14:textId="77777777" w:rsidR="00884EC5" w:rsidRDefault="00C63690">
      <w:pPr>
        <w:pStyle w:val="1"/>
      </w:pPr>
      <w:r>
        <w:t>Introduction</w:t>
      </w:r>
    </w:p>
    <w:p w14:paraId="0599A5F5" w14:textId="7880A232" w:rsidR="00884EC5" w:rsidRDefault="00C63690" w:rsidP="004F7656">
      <w:pPr>
        <w:jc w:val="both"/>
        <w:rPr>
          <w:rFonts w:eastAsia="宋体"/>
          <w:lang w:val="en-GB" w:eastAsia="zh-CN"/>
        </w:rPr>
      </w:pPr>
      <w:r>
        <w:rPr>
          <w:rFonts w:eastAsia="宋体"/>
          <w:lang w:val="en-GB" w:eastAsia="zh-CN"/>
        </w:rPr>
        <w:t xml:space="preserve">This contribution </w:t>
      </w:r>
      <w:r w:rsidR="004F7656">
        <w:rPr>
          <w:rFonts w:eastAsia="宋体"/>
          <w:lang w:val="en-GB" w:eastAsia="zh-CN"/>
        </w:rPr>
        <w:t xml:space="preserve">tries to address the following discussion left from the last meeting. </w:t>
      </w:r>
    </w:p>
    <w:tbl>
      <w:tblPr>
        <w:tblStyle w:val="af2"/>
        <w:tblW w:w="0" w:type="auto"/>
        <w:tblLook w:val="04A0" w:firstRow="1" w:lastRow="0" w:firstColumn="1" w:lastColumn="0" w:noHBand="0" w:noVBand="1"/>
      </w:tblPr>
      <w:tblGrid>
        <w:gridCol w:w="9631"/>
      </w:tblGrid>
      <w:tr w:rsidR="004F7656" w14:paraId="02617FE6" w14:textId="77777777" w:rsidTr="004F7656">
        <w:tc>
          <w:tcPr>
            <w:tcW w:w="9631" w:type="dxa"/>
          </w:tcPr>
          <w:p w14:paraId="5DC085AF" w14:textId="77777777" w:rsidR="004F7656" w:rsidRDefault="00A97540" w:rsidP="004F7656">
            <w:pPr>
              <w:pStyle w:val="Doc-title"/>
            </w:pPr>
            <w:hyperlink r:id="rId9" w:tooltip="C:Usersmtk16923Documents3GPP Meetings202504 - RAN2_129bis, WuhanExtractsR2-2503082_SoD_SLRelay_Prerequisite_V10_summary.docx" w:history="1">
              <w:r w:rsidR="004F7656" w:rsidRPr="00881045">
                <w:rPr>
                  <w:rStyle w:val="af4"/>
                </w:rPr>
                <w:t>R2-2503082</w:t>
              </w:r>
            </w:hyperlink>
            <w:r w:rsidR="004F7656">
              <w:tab/>
            </w:r>
            <w:r w:rsidR="004F7656" w:rsidRPr="00881045">
              <w:t>Summary of offline discussion on the prerequisite of Rel-17/18 SL relay capability</w:t>
            </w:r>
            <w:r w:rsidR="004F7656">
              <w:tab/>
              <w:t>Samsung</w:t>
            </w:r>
            <w:r w:rsidR="004F7656">
              <w:tab/>
              <w:t>discussion</w:t>
            </w:r>
            <w:r w:rsidR="004F7656">
              <w:tab/>
              <w:t>Rel-18</w:t>
            </w:r>
            <w:r w:rsidR="004F7656">
              <w:tab/>
              <w:t>NR_SL_relay_enh-Core</w:t>
            </w:r>
          </w:p>
          <w:p w14:paraId="64072D4B" w14:textId="5CA21526" w:rsidR="004F7656" w:rsidRPr="00B2314C" w:rsidRDefault="004F7656" w:rsidP="00B2314C">
            <w:pPr>
              <w:pStyle w:val="Agreement"/>
              <w:tabs>
                <w:tab w:val="num" w:pos="1619"/>
              </w:tabs>
              <w:spacing w:line="240" w:lineRule="auto"/>
            </w:pPr>
            <w:r>
              <w:t>Postponed (coordination by interested companies encouraged towards next meeting)</w:t>
            </w:r>
          </w:p>
        </w:tc>
      </w:tr>
    </w:tbl>
    <w:p w14:paraId="728049B8" w14:textId="23ADCDE5" w:rsidR="00884EC5" w:rsidRDefault="00884EC5">
      <w:pPr>
        <w:jc w:val="both"/>
        <w:rPr>
          <w:rFonts w:eastAsia="宋体"/>
          <w:lang w:val="en-GB" w:eastAsia="zh-CN"/>
        </w:rPr>
      </w:pPr>
    </w:p>
    <w:bookmarkEnd w:id="0"/>
    <w:p w14:paraId="3E990E02" w14:textId="1CD1D74E" w:rsidR="00884EC5" w:rsidRDefault="00BA6685">
      <w:pPr>
        <w:pStyle w:val="1"/>
      </w:pPr>
      <w:r>
        <w:t>Discussion</w:t>
      </w:r>
    </w:p>
    <w:p w14:paraId="3B2AA19A" w14:textId="589E3A1F" w:rsidR="00B2314C" w:rsidRPr="005D44B6" w:rsidRDefault="00B2314C" w:rsidP="00B2314C">
      <w:pPr>
        <w:pStyle w:val="af6"/>
        <w:numPr>
          <w:ilvl w:val="0"/>
          <w:numId w:val="5"/>
        </w:numPr>
        <w:rPr>
          <w:rFonts w:eastAsia="宋体"/>
          <w:b/>
          <w:lang w:val="en-GB" w:eastAsia="zh-CN"/>
        </w:rPr>
      </w:pPr>
      <w:r w:rsidRPr="005D44B6">
        <w:rPr>
          <w:rFonts w:eastAsia="宋体"/>
          <w:b/>
          <w:lang w:val="en-GB" w:eastAsia="zh-CN"/>
        </w:rPr>
        <w:t>Rel-17 part</w:t>
      </w:r>
    </w:p>
    <w:p w14:paraId="6D866C6E" w14:textId="77777777" w:rsidR="00B2314C" w:rsidRDefault="00B2314C" w:rsidP="00B2314C">
      <w:pPr>
        <w:rPr>
          <w:rFonts w:eastAsia="宋体"/>
          <w:lang w:val="en-GB" w:eastAsia="zh-CN"/>
        </w:rPr>
      </w:pPr>
      <w:r>
        <w:rPr>
          <w:rFonts w:eastAsia="宋体"/>
          <w:lang w:val="en-GB" w:eastAsia="zh-CN"/>
        </w:rPr>
        <w:t>Whether the following is agreeable?</w:t>
      </w:r>
    </w:p>
    <w:p w14:paraId="58FAAFD8" w14:textId="77777777" w:rsidR="00B2314C" w:rsidRPr="009020A0" w:rsidRDefault="00B2314C" w:rsidP="00B2314C">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(Rel17) 31-1</w:t>
      </w:r>
      <w:r>
        <w:rPr>
          <w:rFonts w:eastAsia="宋体"/>
          <w:b/>
          <w:sz w:val="20"/>
          <w:szCs w:val="20"/>
          <w:lang w:val="en-GB" w:eastAsia="zh-CN"/>
        </w:rPr>
        <w:t xml:space="preserve"> (</w:t>
      </w:r>
      <w:r w:rsidRPr="00B725C6">
        <w:rPr>
          <w:rFonts w:eastAsia="宋体"/>
          <w:sz w:val="20"/>
          <w:szCs w:val="20"/>
          <w:lang w:val="en-GB" w:eastAsia="zh-CN"/>
        </w:rPr>
        <w:t>BC for relay discovery</w:t>
      </w:r>
      <w:r>
        <w:rPr>
          <w:rFonts w:eastAsia="宋体"/>
          <w:b/>
          <w:sz w:val="20"/>
          <w:szCs w:val="20"/>
          <w:lang w:val="en-GB" w:eastAsia="zh-CN"/>
        </w:rPr>
        <w:t>)</w:t>
      </w:r>
      <w:r w:rsidRPr="009020A0">
        <w:rPr>
          <w:rFonts w:eastAsia="宋体"/>
          <w:b/>
          <w:sz w:val="20"/>
          <w:szCs w:val="20"/>
          <w:lang w:val="en-GB" w:eastAsia="zh-CN"/>
        </w:rPr>
        <w:t>: prerequisite of 31-3</w:t>
      </w:r>
      <w:r>
        <w:rPr>
          <w:rFonts w:eastAsia="宋体"/>
          <w:b/>
          <w:sz w:val="20"/>
          <w:szCs w:val="20"/>
          <w:lang w:val="en-GB" w:eastAsia="zh-CN"/>
        </w:rPr>
        <w:t xml:space="preserve"> (</w:t>
      </w:r>
      <w:r w:rsidRPr="00B725C6">
        <w:rPr>
          <w:rFonts w:eastAsia="宋体"/>
          <w:sz w:val="20"/>
          <w:szCs w:val="20"/>
          <w:lang w:val="en-GB" w:eastAsia="zh-CN"/>
        </w:rPr>
        <w:t>Basic L2 relay UE</w:t>
      </w:r>
      <w:r>
        <w:rPr>
          <w:rFonts w:eastAsia="宋体"/>
          <w:b/>
          <w:sz w:val="20"/>
          <w:szCs w:val="20"/>
          <w:lang w:val="en-GB" w:eastAsia="zh-CN"/>
        </w:rPr>
        <w:t>)</w:t>
      </w:r>
      <w:r w:rsidRPr="009020A0">
        <w:rPr>
          <w:rFonts w:eastAsia="宋体"/>
          <w:b/>
          <w:sz w:val="20"/>
          <w:szCs w:val="20"/>
          <w:lang w:val="en-GB" w:eastAsia="zh-CN"/>
        </w:rPr>
        <w:t>/4</w:t>
      </w:r>
      <w:r>
        <w:rPr>
          <w:rFonts w:eastAsia="宋体"/>
          <w:b/>
          <w:sz w:val="20"/>
          <w:szCs w:val="20"/>
          <w:lang w:val="en-GB" w:eastAsia="zh-CN"/>
        </w:rPr>
        <w:t>(</w:t>
      </w:r>
      <w:r w:rsidRPr="00B725C6">
        <w:rPr>
          <w:rFonts w:eastAsia="宋体"/>
          <w:sz w:val="20"/>
          <w:szCs w:val="20"/>
          <w:lang w:val="en-GB" w:eastAsia="zh-CN"/>
        </w:rPr>
        <w:t>Basic L2 remote UE</w:t>
      </w:r>
      <w:r>
        <w:rPr>
          <w:rFonts w:eastAsia="宋体"/>
          <w:b/>
          <w:sz w:val="20"/>
          <w:szCs w:val="20"/>
          <w:lang w:val="en-GB" w:eastAsia="zh-CN"/>
        </w:rPr>
        <w:t>)</w:t>
      </w:r>
      <w:r w:rsidRPr="009020A0">
        <w:rPr>
          <w:rFonts w:eastAsia="宋体"/>
          <w:b/>
          <w:sz w:val="20"/>
          <w:szCs w:val="20"/>
          <w:lang w:val="en-GB" w:eastAsia="zh-CN"/>
        </w:rPr>
        <w:t>/8</w:t>
      </w:r>
      <w:r>
        <w:rPr>
          <w:rFonts w:eastAsia="宋体"/>
          <w:b/>
          <w:sz w:val="20"/>
          <w:szCs w:val="20"/>
          <w:lang w:val="en-GB" w:eastAsia="zh-CN"/>
        </w:rPr>
        <w:t xml:space="preserve"> (</w:t>
      </w:r>
      <w:r w:rsidRPr="00B725C6">
        <w:rPr>
          <w:rFonts w:eastAsia="宋体"/>
          <w:sz w:val="20"/>
          <w:szCs w:val="20"/>
          <w:lang w:val="en-GB" w:eastAsia="zh-CN"/>
        </w:rPr>
        <w:t>Basic L3 relay UE</w:t>
      </w:r>
      <w:r>
        <w:rPr>
          <w:rFonts w:eastAsia="宋体"/>
          <w:b/>
          <w:sz w:val="20"/>
          <w:szCs w:val="20"/>
          <w:lang w:val="en-GB" w:eastAsia="zh-CN"/>
        </w:rPr>
        <w:t>)</w:t>
      </w:r>
      <w:r w:rsidRPr="009020A0">
        <w:rPr>
          <w:rFonts w:eastAsia="宋体"/>
          <w:b/>
          <w:sz w:val="20"/>
          <w:szCs w:val="20"/>
          <w:lang w:val="en-GB" w:eastAsia="zh-CN"/>
        </w:rPr>
        <w:t>/9</w:t>
      </w:r>
      <w:r>
        <w:rPr>
          <w:rFonts w:eastAsia="宋体"/>
          <w:b/>
          <w:sz w:val="20"/>
          <w:szCs w:val="20"/>
          <w:lang w:val="en-GB" w:eastAsia="zh-CN"/>
        </w:rPr>
        <w:t xml:space="preserve"> (</w:t>
      </w:r>
      <w:r w:rsidRPr="00B725C6">
        <w:rPr>
          <w:rFonts w:eastAsia="宋体"/>
          <w:sz w:val="20"/>
          <w:szCs w:val="20"/>
          <w:lang w:val="en-GB" w:eastAsia="zh-CN"/>
        </w:rPr>
        <w:t>Basic L3 remote UE</w:t>
      </w:r>
      <w:r>
        <w:rPr>
          <w:rFonts w:eastAsia="宋体"/>
          <w:b/>
          <w:sz w:val="20"/>
          <w:szCs w:val="20"/>
          <w:lang w:val="en-GB" w:eastAsia="zh-CN"/>
        </w:rPr>
        <w:t>)</w:t>
      </w:r>
    </w:p>
    <w:p w14:paraId="2438E349" w14:textId="77777777" w:rsidR="00B2314C" w:rsidRPr="009020A0" w:rsidRDefault="00B2314C" w:rsidP="00B2314C">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(Rel17) 31-4</w:t>
      </w:r>
      <w:r>
        <w:rPr>
          <w:rFonts w:eastAsia="宋体"/>
          <w:b/>
          <w:sz w:val="20"/>
          <w:szCs w:val="20"/>
          <w:lang w:val="en-GB" w:eastAsia="zh-CN"/>
        </w:rPr>
        <w:t>(</w:t>
      </w:r>
      <w:r w:rsidRPr="00BE76A1">
        <w:rPr>
          <w:rFonts w:eastAsia="宋体"/>
          <w:sz w:val="20"/>
          <w:szCs w:val="20"/>
          <w:lang w:val="en-GB" w:eastAsia="zh-CN"/>
        </w:rPr>
        <w:t>Basic L2 remote UE</w:t>
      </w:r>
      <w:r>
        <w:rPr>
          <w:rFonts w:eastAsia="宋体"/>
          <w:b/>
          <w:sz w:val="20"/>
          <w:szCs w:val="20"/>
          <w:lang w:val="en-GB" w:eastAsia="zh-CN"/>
        </w:rPr>
        <w:t>)</w:t>
      </w:r>
      <w:r w:rsidRPr="009020A0">
        <w:rPr>
          <w:rFonts w:eastAsia="宋体"/>
          <w:b/>
          <w:sz w:val="20"/>
          <w:szCs w:val="20"/>
          <w:lang w:val="en-GB" w:eastAsia="zh-CN"/>
        </w:rPr>
        <w:t>: prerequisite of 31-5</w:t>
      </w:r>
      <w:r>
        <w:rPr>
          <w:rFonts w:eastAsia="宋体"/>
          <w:b/>
          <w:sz w:val="20"/>
          <w:szCs w:val="20"/>
          <w:lang w:val="en-GB" w:eastAsia="zh-CN"/>
        </w:rPr>
        <w:t>(</w:t>
      </w:r>
      <w:r w:rsidRPr="00BE76A1">
        <w:rPr>
          <w:rFonts w:eastAsia="宋体"/>
          <w:sz w:val="20"/>
          <w:szCs w:val="20"/>
          <w:lang w:val="en-GB" w:eastAsia="zh-CN"/>
        </w:rPr>
        <w:t>HO to idle/inactive relay UE</w:t>
      </w:r>
      <w:r>
        <w:rPr>
          <w:rFonts w:eastAsia="宋体"/>
          <w:b/>
          <w:sz w:val="20"/>
          <w:szCs w:val="20"/>
          <w:lang w:val="en-GB" w:eastAsia="zh-CN"/>
        </w:rPr>
        <w:t>)</w:t>
      </w:r>
    </w:p>
    <w:p w14:paraId="35743DFD" w14:textId="77777777" w:rsidR="00B2314C" w:rsidRDefault="00B2314C" w:rsidP="00B2314C">
      <w:pPr>
        <w:rPr>
          <w:rFonts w:eastAsia="宋体"/>
          <w:lang w:val="en-GB" w:eastAsia="zh-CN"/>
        </w:rPr>
      </w:pPr>
    </w:p>
    <w:p w14:paraId="477ADDEA" w14:textId="77777777" w:rsidR="00B2314C" w:rsidRDefault="00B2314C" w:rsidP="00B2314C">
      <w:pPr>
        <w:rPr>
          <w:rFonts w:eastAsia="宋体"/>
          <w:lang w:val="en-GB" w:eastAsia="zh-CN"/>
        </w:rPr>
      </w:pPr>
      <w:r>
        <w:rPr>
          <w:rFonts w:eastAsia="宋体" w:hint="eastAsia"/>
          <w:lang w:val="en-GB" w:eastAsia="zh-CN"/>
        </w:rPr>
        <w:t>D</w:t>
      </w:r>
      <w:r>
        <w:rPr>
          <w:rFonts w:eastAsia="宋体"/>
          <w:lang w:val="en-GB" w:eastAsia="zh-CN"/>
        </w:rPr>
        <w:t xml:space="preserve">uring the discussion in last meeting, the above items seem to be OK for majority companies (3 yes vs. 1 not sure). Technically, without relay discovery, the relay UE cannot serve remote UE, and the remote UE cannot connect to the relay UE. Moreover, without basic L2 remote UE operation, the handover to the relay UE cannot perform. </w:t>
      </w:r>
    </w:p>
    <w:p w14:paraId="4FA02D07" w14:textId="77777777" w:rsidR="00B2314C" w:rsidRPr="005D44B6" w:rsidRDefault="00B2314C" w:rsidP="00B2314C">
      <w:pPr>
        <w:rPr>
          <w:rFonts w:eastAsia="宋体"/>
          <w:b/>
          <w:lang w:val="en-GB" w:eastAsia="zh-CN"/>
        </w:rPr>
      </w:pPr>
      <w:r w:rsidRPr="005D44B6">
        <w:rPr>
          <w:rFonts w:eastAsia="宋体"/>
          <w:b/>
          <w:lang w:val="en-GB" w:eastAsia="zh-CN"/>
        </w:rPr>
        <w:t>Proposal</w:t>
      </w:r>
      <w:r>
        <w:rPr>
          <w:rFonts w:eastAsia="宋体"/>
          <w:b/>
          <w:lang w:val="en-GB" w:eastAsia="zh-CN"/>
        </w:rPr>
        <w:t xml:space="preserve"> 1</w:t>
      </w:r>
      <w:r w:rsidRPr="005D44B6">
        <w:rPr>
          <w:rFonts w:eastAsia="宋体"/>
          <w:b/>
          <w:lang w:val="en-GB" w:eastAsia="zh-CN"/>
        </w:rPr>
        <w:t>: RAN2 is kindly asked to agree the following:</w:t>
      </w:r>
    </w:p>
    <w:p w14:paraId="4EEC4946" w14:textId="77777777" w:rsidR="00B2314C" w:rsidRPr="005D44B6" w:rsidRDefault="00B2314C" w:rsidP="00B2314C">
      <w:pPr>
        <w:pStyle w:val="af6"/>
        <w:numPr>
          <w:ilvl w:val="1"/>
          <w:numId w:val="5"/>
        </w:numPr>
        <w:snapToGrid w:val="0"/>
        <w:spacing w:line="240" w:lineRule="auto"/>
        <w:contextualSpacing w:val="0"/>
        <w:rPr>
          <w:rFonts w:eastAsia="宋体"/>
          <w:b/>
          <w:sz w:val="20"/>
          <w:szCs w:val="20"/>
          <w:lang w:val="en-GB" w:eastAsia="zh-CN"/>
        </w:rPr>
      </w:pPr>
      <w:r w:rsidRPr="005D44B6">
        <w:rPr>
          <w:rFonts w:eastAsia="宋体"/>
          <w:b/>
          <w:sz w:val="20"/>
          <w:szCs w:val="20"/>
          <w:lang w:val="en-GB" w:eastAsia="zh-CN"/>
        </w:rPr>
        <w:t>(Rel17) 31-1 (BC for relay discovery): prerequisite of 31-3 (Basic L2 relay UE)/4(Basic L2 remote UE)/8 (Basic L3 relay UE)/9 (Basic L3 remote UE)</w:t>
      </w:r>
    </w:p>
    <w:p w14:paraId="59C3D333" w14:textId="77777777" w:rsidR="00B2314C" w:rsidRPr="005D44B6" w:rsidRDefault="00B2314C" w:rsidP="00B2314C">
      <w:pPr>
        <w:pStyle w:val="af6"/>
        <w:numPr>
          <w:ilvl w:val="1"/>
          <w:numId w:val="5"/>
        </w:numPr>
        <w:snapToGrid w:val="0"/>
        <w:spacing w:line="240" w:lineRule="auto"/>
        <w:contextualSpacing w:val="0"/>
        <w:rPr>
          <w:rFonts w:eastAsia="宋体"/>
          <w:b/>
          <w:sz w:val="20"/>
          <w:szCs w:val="20"/>
          <w:lang w:val="en-GB" w:eastAsia="zh-CN"/>
        </w:rPr>
      </w:pPr>
      <w:r w:rsidRPr="005D44B6">
        <w:rPr>
          <w:rFonts w:eastAsia="宋体"/>
          <w:b/>
          <w:sz w:val="20"/>
          <w:szCs w:val="20"/>
          <w:lang w:val="en-GB" w:eastAsia="zh-CN"/>
        </w:rPr>
        <w:t>(Rel17) 31-4(Basic L2 remote UE): prerequisite of 31-5(HO to idle/inactive relay UE)</w:t>
      </w:r>
    </w:p>
    <w:p w14:paraId="488A4463" w14:textId="77777777" w:rsidR="00B2314C" w:rsidRDefault="00B2314C" w:rsidP="00B2314C">
      <w:pPr>
        <w:rPr>
          <w:rFonts w:eastAsia="宋体"/>
          <w:lang w:val="en-GB" w:eastAsia="zh-CN"/>
        </w:rPr>
      </w:pPr>
    </w:p>
    <w:p w14:paraId="7B6E6347" w14:textId="77777777" w:rsidR="00B2314C" w:rsidRPr="005D44B6" w:rsidRDefault="00B2314C" w:rsidP="00B2314C">
      <w:pPr>
        <w:pStyle w:val="af6"/>
        <w:numPr>
          <w:ilvl w:val="0"/>
          <w:numId w:val="5"/>
        </w:numPr>
        <w:rPr>
          <w:rFonts w:eastAsia="宋体"/>
          <w:b/>
          <w:lang w:val="en-GB" w:eastAsia="zh-CN"/>
        </w:rPr>
      </w:pPr>
      <w:r w:rsidRPr="005D44B6">
        <w:rPr>
          <w:rFonts w:eastAsia="宋体" w:hint="eastAsia"/>
          <w:b/>
          <w:lang w:val="en-GB" w:eastAsia="zh-CN"/>
        </w:rPr>
        <w:t>R</w:t>
      </w:r>
      <w:r w:rsidRPr="005D44B6">
        <w:rPr>
          <w:rFonts w:eastAsia="宋体"/>
          <w:b/>
          <w:lang w:val="en-GB" w:eastAsia="zh-CN"/>
        </w:rPr>
        <w:t>el-18 part</w:t>
      </w:r>
    </w:p>
    <w:p w14:paraId="54E3886A" w14:textId="77777777" w:rsidR="00B2314C" w:rsidRDefault="00B2314C" w:rsidP="00B2314C">
      <w:pPr>
        <w:rPr>
          <w:rFonts w:eastAsia="宋体"/>
          <w:lang w:val="en-GB" w:eastAsia="zh-CN"/>
        </w:rPr>
      </w:pPr>
      <w:r>
        <w:rPr>
          <w:rFonts w:eastAsia="宋体"/>
          <w:lang w:val="en-GB" w:eastAsia="zh-CN"/>
        </w:rPr>
        <w:t>During the meeting, the followings are agreeable among companies:</w:t>
      </w:r>
    </w:p>
    <w:p w14:paraId="37F51A75" w14:textId="77777777" w:rsidR="00B2314C" w:rsidRPr="005D44B6" w:rsidRDefault="00B2314C" w:rsidP="00B2314C">
      <w:pPr>
        <w:pStyle w:val="af6"/>
        <w:numPr>
          <w:ilvl w:val="1"/>
          <w:numId w:val="5"/>
        </w:numPr>
        <w:snapToGrid w:val="0"/>
        <w:spacing w:line="240" w:lineRule="auto"/>
        <w:contextualSpacing w:val="0"/>
        <w:rPr>
          <w:rFonts w:eastAsia="宋体"/>
          <w:sz w:val="20"/>
          <w:lang w:val="en-GB" w:eastAsia="zh-CN"/>
        </w:rPr>
      </w:pPr>
      <w:r w:rsidRPr="005D44B6">
        <w:rPr>
          <w:rFonts w:eastAsia="宋体" w:hint="eastAsia"/>
          <w:sz w:val="20"/>
          <w:lang w:val="en-GB" w:eastAsia="zh-CN"/>
        </w:rPr>
        <w:t>3</w:t>
      </w:r>
      <w:r w:rsidRPr="005D44B6">
        <w:rPr>
          <w:rFonts w:eastAsia="宋体"/>
          <w:sz w:val="20"/>
          <w:lang w:val="en-GB" w:eastAsia="zh-CN"/>
        </w:rPr>
        <w:t>1-1/31-4: prerequisite of 51-4/51-5</w:t>
      </w:r>
    </w:p>
    <w:p w14:paraId="5104CD13" w14:textId="77777777" w:rsidR="00B2314C" w:rsidRPr="005D44B6" w:rsidRDefault="00B2314C" w:rsidP="00B2314C">
      <w:pPr>
        <w:pStyle w:val="af6"/>
        <w:numPr>
          <w:ilvl w:val="1"/>
          <w:numId w:val="5"/>
        </w:numPr>
        <w:snapToGrid w:val="0"/>
        <w:spacing w:line="240" w:lineRule="auto"/>
        <w:contextualSpacing w:val="0"/>
        <w:rPr>
          <w:rFonts w:eastAsia="宋体"/>
          <w:sz w:val="20"/>
          <w:lang w:val="en-GB" w:eastAsia="zh-CN"/>
        </w:rPr>
      </w:pPr>
      <w:r w:rsidRPr="005D44B6">
        <w:rPr>
          <w:rFonts w:eastAsia="宋体"/>
          <w:sz w:val="20"/>
          <w:lang w:val="en-GB" w:eastAsia="zh-CN"/>
        </w:rPr>
        <w:t>51-5: prerequisite of 51-8/9/15/16/19</w:t>
      </w:r>
    </w:p>
    <w:p w14:paraId="403C322F" w14:textId="77777777" w:rsidR="00B2314C" w:rsidRPr="005D44B6" w:rsidRDefault="00B2314C" w:rsidP="00B2314C">
      <w:pPr>
        <w:pStyle w:val="af6"/>
        <w:numPr>
          <w:ilvl w:val="1"/>
          <w:numId w:val="5"/>
        </w:numPr>
        <w:snapToGrid w:val="0"/>
        <w:spacing w:line="240" w:lineRule="auto"/>
        <w:contextualSpacing w:val="0"/>
        <w:rPr>
          <w:rFonts w:eastAsia="宋体"/>
          <w:sz w:val="20"/>
          <w:lang w:val="en-GB" w:eastAsia="zh-CN"/>
        </w:rPr>
      </w:pPr>
      <w:r w:rsidRPr="005D44B6">
        <w:rPr>
          <w:rFonts w:eastAsia="宋体"/>
          <w:sz w:val="20"/>
          <w:lang w:val="en-GB" w:eastAsia="zh-CN"/>
        </w:rPr>
        <w:t>51-9: prerequisite of 51-13/14</w:t>
      </w:r>
    </w:p>
    <w:p w14:paraId="605E1E92" w14:textId="77777777" w:rsidR="00B2314C" w:rsidRPr="005D44B6" w:rsidRDefault="00B2314C" w:rsidP="00B2314C">
      <w:pPr>
        <w:pStyle w:val="af6"/>
        <w:numPr>
          <w:ilvl w:val="1"/>
          <w:numId w:val="5"/>
        </w:numPr>
        <w:snapToGrid w:val="0"/>
        <w:spacing w:line="240" w:lineRule="auto"/>
        <w:contextualSpacing w:val="0"/>
        <w:rPr>
          <w:rFonts w:eastAsia="宋体"/>
          <w:sz w:val="20"/>
          <w:lang w:val="en-GB" w:eastAsia="zh-CN"/>
        </w:rPr>
      </w:pPr>
      <w:r w:rsidRPr="005D44B6">
        <w:rPr>
          <w:rFonts w:eastAsia="宋体"/>
          <w:sz w:val="20"/>
          <w:lang w:val="en-GB" w:eastAsia="zh-CN"/>
        </w:rPr>
        <w:t>51-1: prerequisite of 51-2/3/11/12</w:t>
      </w:r>
    </w:p>
    <w:p w14:paraId="15C7BDA7" w14:textId="77777777" w:rsidR="00B2314C" w:rsidRPr="005D44B6" w:rsidRDefault="00B2314C" w:rsidP="00B2314C">
      <w:pPr>
        <w:pStyle w:val="af6"/>
        <w:numPr>
          <w:ilvl w:val="1"/>
          <w:numId w:val="5"/>
        </w:numPr>
        <w:snapToGrid w:val="0"/>
        <w:spacing w:line="240" w:lineRule="auto"/>
        <w:contextualSpacing w:val="0"/>
        <w:rPr>
          <w:rFonts w:eastAsia="宋体"/>
          <w:sz w:val="20"/>
          <w:lang w:val="en-GB" w:eastAsia="zh-CN"/>
        </w:rPr>
      </w:pPr>
      <w:r w:rsidRPr="005D44B6">
        <w:rPr>
          <w:rFonts w:eastAsia="宋体" w:hint="eastAsia"/>
          <w:sz w:val="20"/>
          <w:lang w:val="en-GB" w:eastAsia="zh-CN"/>
        </w:rPr>
        <w:lastRenderedPageBreak/>
        <w:t>5</w:t>
      </w:r>
      <w:r w:rsidRPr="005D44B6">
        <w:rPr>
          <w:rFonts w:eastAsia="宋体"/>
          <w:sz w:val="20"/>
          <w:lang w:val="en-GB" w:eastAsia="zh-CN"/>
        </w:rPr>
        <w:t>1-5(remote UE)/31-3(relay UE): prerequisite of 51-18</w:t>
      </w:r>
    </w:p>
    <w:p w14:paraId="2AC377C0" w14:textId="77777777" w:rsidR="00B2314C" w:rsidRDefault="00B2314C" w:rsidP="00B2314C">
      <w:pPr>
        <w:rPr>
          <w:rFonts w:eastAsia="宋体"/>
          <w:lang w:val="en-GB" w:eastAsia="zh-CN"/>
        </w:rPr>
      </w:pPr>
    </w:p>
    <w:p w14:paraId="27D5D08D" w14:textId="77777777" w:rsidR="00B2314C" w:rsidRDefault="00B2314C" w:rsidP="00B2314C">
      <w:pPr>
        <w:rPr>
          <w:rFonts w:eastAsia="宋体"/>
          <w:lang w:val="en-GB" w:eastAsia="zh-CN"/>
        </w:rPr>
      </w:pPr>
      <w:r>
        <w:rPr>
          <w:rFonts w:eastAsia="宋体" w:hint="eastAsia"/>
          <w:lang w:val="en-GB" w:eastAsia="zh-CN"/>
        </w:rPr>
        <w:t>S</w:t>
      </w:r>
      <w:r>
        <w:rPr>
          <w:rFonts w:eastAsia="宋体"/>
          <w:lang w:val="en-GB" w:eastAsia="zh-CN"/>
        </w:rPr>
        <w:t xml:space="preserve">o, we can agree the above items. </w:t>
      </w:r>
    </w:p>
    <w:p w14:paraId="50AE75DB" w14:textId="77777777" w:rsidR="00B2314C" w:rsidRPr="005D44B6" w:rsidRDefault="00B2314C" w:rsidP="00B2314C">
      <w:pPr>
        <w:rPr>
          <w:rFonts w:eastAsia="宋体"/>
          <w:b/>
          <w:lang w:val="en-GB" w:eastAsia="zh-CN"/>
        </w:rPr>
      </w:pPr>
      <w:r w:rsidRPr="005D44B6">
        <w:rPr>
          <w:rFonts w:eastAsia="宋体"/>
          <w:b/>
          <w:lang w:val="en-GB" w:eastAsia="zh-CN"/>
        </w:rPr>
        <w:t>Proposal</w:t>
      </w:r>
      <w:r>
        <w:rPr>
          <w:rFonts w:eastAsia="宋体"/>
          <w:b/>
          <w:lang w:val="en-GB" w:eastAsia="zh-CN"/>
        </w:rPr>
        <w:t xml:space="preserve"> 2</w:t>
      </w:r>
      <w:r w:rsidRPr="005D44B6">
        <w:rPr>
          <w:rFonts w:eastAsia="宋体"/>
          <w:b/>
          <w:lang w:val="en-GB" w:eastAsia="zh-CN"/>
        </w:rPr>
        <w:t>: RAN2 is kindly asked to agree the following:</w:t>
      </w:r>
    </w:p>
    <w:p w14:paraId="4FEC3B15" w14:textId="77777777" w:rsidR="00B2314C" w:rsidRPr="005D44B6" w:rsidRDefault="00B2314C" w:rsidP="00B2314C">
      <w:pPr>
        <w:pStyle w:val="af6"/>
        <w:numPr>
          <w:ilvl w:val="1"/>
          <w:numId w:val="5"/>
        </w:numPr>
        <w:snapToGrid w:val="0"/>
        <w:spacing w:line="240" w:lineRule="auto"/>
        <w:contextualSpacing w:val="0"/>
        <w:rPr>
          <w:rFonts w:eastAsia="宋体"/>
          <w:b/>
          <w:sz w:val="20"/>
          <w:lang w:val="en-GB" w:eastAsia="zh-CN"/>
        </w:rPr>
      </w:pPr>
      <w:r w:rsidRPr="005D44B6">
        <w:rPr>
          <w:rFonts w:eastAsia="宋体" w:hint="eastAsia"/>
          <w:b/>
          <w:sz w:val="20"/>
          <w:lang w:val="en-GB" w:eastAsia="zh-CN"/>
        </w:rPr>
        <w:t>3</w:t>
      </w:r>
      <w:r w:rsidRPr="005D44B6">
        <w:rPr>
          <w:rFonts w:eastAsia="宋体"/>
          <w:b/>
          <w:sz w:val="20"/>
          <w:lang w:val="en-GB" w:eastAsia="zh-CN"/>
        </w:rPr>
        <w:t>1-1/31-4: prerequisite of 51-4/51-5</w:t>
      </w:r>
    </w:p>
    <w:p w14:paraId="34A37D61" w14:textId="77777777" w:rsidR="00B2314C" w:rsidRPr="005D44B6" w:rsidRDefault="00B2314C" w:rsidP="00B2314C">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t>51-5: prerequisite of 51-8/9/15/16/19</w:t>
      </w:r>
    </w:p>
    <w:p w14:paraId="7F0DC987" w14:textId="77777777" w:rsidR="00B2314C" w:rsidRPr="005D44B6" w:rsidRDefault="00B2314C" w:rsidP="00B2314C">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t>51-9: prerequisite of 51-13/14</w:t>
      </w:r>
    </w:p>
    <w:p w14:paraId="4EF93155" w14:textId="77777777" w:rsidR="00B2314C" w:rsidRPr="005D44B6" w:rsidRDefault="00B2314C" w:rsidP="00B2314C">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t>51-1: prerequisite of 51-2/3/11/12</w:t>
      </w:r>
    </w:p>
    <w:p w14:paraId="48E67C4B" w14:textId="77777777" w:rsidR="00B2314C" w:rsidRPr="005D44B6" w:rsidRDefault="00B2314C" w:rsidP="00B2314C">
      <w:pPr>
        <w:pStyle w:val="af6"/>
        <w:numPr>
          <w:ilvl w:val="1"/>
          <w:numId w:val="5"/>
        </w:numPr>
        <w:snapToGrid w:val="0"/>
        <w:spacing w:line="240" w:lineRule="auto"/>
        <w:contextualSpacing w:val="0"/>
        <w:rPr>
          <w:rFonts w:eastAsia="宋体"/>
          <w:b/>
          <w:sz w:val="20"/>
          <w:lang w:val="en-GB" w:eastAsia="zh-CN"/>
        </w:rPr>
      </w:pPr>
      <w:r w:rsidRPr="005D44B6">
        <w:rPr>
          <w:rFonts w:eastAsia="宋体" w:hint="eastAsia"/>
          <w:b/>
          <w:sz w:val="20"/>
          <w:lang w:val="en-GB" w:eastAsia="zh-CN"/>
        </w:rPr>
        <w:t>5</w:t>
      </w:r>
      <w:r w:rsidRPr="005D44B6">
        <w:rPr>
          <w:rFonts w:eastAsia="宋体"/>
          <w:b/>
          <w:sz w:val="20"/>
          <w:lang w:val="en-GB" w:eastAsia="zh-CN"/>
        </w:rPr>
        <w:t>1-5(remote UE)/31-3(relay UE): prerequisite of 51-18</w:t>
      </w:r>
    </w:p>
    <w:p w14:paraId="4D3B3119" w14:textId="77777777" w:rsidR="00B2314C" w:rsidRDefault="00B2314C" w:rsidP="00B2314C">
      <w:pPr>
        <w:rPr>
          <w:rFonts w:eastAsia="宋体"/>
          <w:lang w:val="en-GB" w:eastAsia="zh-CN"/>
        </w:rPr>
      </w:pPr>
    </w:p>
    <w:p w14:paraId="72D75C7A" w14:textId="77777777" w:rsidR="00B2314C" w:rsidRPr="00773A81" w:rsidRDefault="00B2314C" w:rsidP="00B2314C">
      <w:pPr>
        <w:rPr>
          <w:rFonts w:eastAsia="宋体"/>
          <w:u w:val="single"/>
          <w:lang w:val="en-GB" w:eastAsia="zh-CN"/>
        </w:rPr>
      </w:pPr>
      <w:r w:rsidRPr="00773A81">
        <w:rPr>
          <w:rFonts w:eastAsia="宋体"/>
          <w:u w:val="single"/>
          <w:lang w:val="en-GB" w:eastAsia="zh-CN"/>
        </w:rPr>
        <w:t>Issue 1: Whether 31-5 (i.e., remote UE performs handover to idle/inactive relay UE) is the prerequisite of 51-4 (L2 remote UE path switch)?</w:t>
      </w:r>
    </w:p>
    <w:p w14:paraId="4B03B0B3" w14:textId="77777777" w:rsidR="00B2314C" w:rsidRDefault="00B2314C" w:rsidP="00B2314C">
      <w:pPr>
        <w:rPr>
          <w:rFonts w:eastAsia="宋体"/>
          <w:lang w:val="en-GB" w:eastAsia="zh-CN"/>
        </w:rPr>
      </w:pPr>
      <w:r>
        <w:rPr>
          <w:rFonts w:eastAsia="宋体" w:hint="eastAsia"/>
          <w:lang w:val="en-GB" w:eastAsia="zh-CN"/>
        </w:rPr>
        <w:t>M</w:t>
      </w:r>
      <w:r>
        <w:rPr>
          <w:rFonts w:eastAsia="宋体"/>
          <w:lang w:val="en-GB" w:eastAsia="zh-CN"/>
        </w:rPr>
        <w:t>ajority companies can accept that 31-5 is not the prerequisite of 51-4. So, we can go this way. However, some clarifications may be needed w.r.t. the capability for the handover to idle/inactive relay UE for Rel-18. According to the comments, two possible understandings:</w:t>
      </w:r>
    </w:p>
    <w:p w14:paraId="679EB0F2" w14:textId="77777777" w:rsidR="00B2314C" w:rsidRDefault="00B2314C" w:rsidP="00B2314C">
      <w:pPr>
        <w:pStyle w:val="af6"/>
        <w:numPr>
          <w:ilvl w:val="1"/>
          <w:numId w:val="5"/>
        </w:numPr>
        <w:rPr>
          <w:rFonts w:eastAsia="宋体"/>
          <w:lang w:val="en-GB" w:eastAsia="zh-CN"/>
        </w:rPr>
      </w:pPr>
      <w:r w:rsidRPr="00E31217">
        <w:rPr>
          <w:rFonts w:eastAsia="宋体" w:hint="eastAsia"/>
          <w:b/>
          <w:lang w:val="en-GB" w:eastAsia="zh-CN"/>
        </w:rPr>
        <w:t>U</w:t>
      </w:r>
      <w:r w:rsidRPr="00E31217">
        <w:rPr>
          <w:rFonts w:eastAsia="宋体"/>
          <w:b/>
          <w:lang w:val="en-GB" w:eastAsia="zh-CN"/>
        </w:rPr>
        <w:t>nderstanding 1</w:t>
      </w:r>
      <w:r>
        <w:rPr>
          <w:rFonts w:eastAsia="宋体"/>
          <w:lang w:val="en-GB" w:eastAsia="zh-CN"/>
        </w:rPr>
        <w:t xml:space="preserve">: the support of 51-4 can indicate that the I2I handover to relay UE in any state can be supported. </w:t>
      </w:r>
    </w:p>
    <w:p w14:paraId="4DF71FA9" w14:textId="77777777" w:rsidR="00B2314C" w:rsidRDefault="00B2314C" w:rsidP="00B2314C">
      <w:pPr>
        <w:pStyle w:val="af6"/>
        <w:numPr>
          <w:ilvl w:val="1"/>
          <w:numId w:val="5"/>
        </w:numPr>
        <w:rPr>
          <w:rFonts w:eastAsia="宋体"/>
          <w:lang w:val="en-GB" w:eastAsia="zh-CN"/>
        </w:rPr>
      </w:pPr>
      <w:r w:rsidRPr="00E31217">
        <w:rPr>
          <w:rFonts w:eastAsia="宋体"/>
          <w:b/>
          <w:lang w:val="en-GB" w:eastAsia="zh-CN"/>
        </w:rPr>
        <w:t>Understanding 2</w:t>
      </w:r>
      <w:r>
        <w:rPr>
          <w:rFonts w:eastAsia="宋体"/>
          <w:lang w:val="en-GB" w:eastAsia="zh-CN"/>
        </w:rPr>
        <w:t xml:space="preserve">: 31-5 and 51-4 are used jointly to indicate the support of the I2I handover to the relay UE in inactive/idle state. </w:t>
      </w:r>
    </w:p>
    <w:p w14:paraId="1C8677E1" w14:textId="77777777" w:rsidR="00B2314C" w:rsidRDefault="00B2314C" w:rsidP="00B2314C">
      <w:pPr>
        <w:rPr>
          <w:rFonts w:eastAsia="宋体"/>
          <w:lang w:val="en-GB" w:eastAsia="zh-CN"/>
        </w:rPr>
      </w:pPr>
      <w:r>
        <w:rPr>
          <w:rFonts w:eastAsia="宋体" w:hint="eastAsia"/>
          <w:lang w:val="en-GB" w:eastAsia="zh-CN"/>
        </w:rPr>
        <w:t>I</w:t>
      </w:r>
      <w:r>
        <w:rPr>
          <w:rFonts w:eastAsia="宋体"/>
          <w:lang w:val="en-GB" w:eastAsia="zh-CN"/>
        </w:rPr>
        <w:t xml:space="preserve">t seems that Understanding 1 is simpler than Understanding 2 since the clarification is not needed. </w:t>
      </w:r>
    </w:p>
    <w:p w14:paraId="6DB1B246" w14:textId="77777777" w:rsidR="00B2314C" w:rsidRPr="005C4BF6" w:rsidRDefault="00B2314C" w:rsidP="00B2314C">
      <w:pPr>
        <w:rPr>
          <w:rFonts w:eastAsia="宋体"/>
          <w:b/>
          <w:lang w:val="en-GB" w:eastAsia="zh-CN"/>
        </w:rPr>
      </w:pPr>
      <w:r w:rsidRPr="005C4BF6">
        <w:rPr>
          <w:rFonts w:eastAsia="宋体"/>
          <w:b/>
          <w:lang w:val="en-GB" w:eastAsia="zh-CN"/>
        </w:rPr>
        <w:t>Proposal</w:t>
      </w:r>
      <w:r>
        <w:rPr>
          <w:rFonts w:eastAsia="宋体"/>
          <w:b/>
          <w:lang w:val="en-GB" w:eastAsia="zh-CN"/>
        </w:rPr>
        <w:t xml:space="preserve"> 3</w:t>
      </w:r>
      <w:r w:rsidRPr="005C4BF6">
        <w:rPr>
          <w:rFonts w:eastAsia="宋体"/>
          <w:b/>
          <w:lang w:val="en-GB" w:eastAsia="zh-CN"/>
        </w:rPr>
        <w:t xml:space="preserve">: RAN2 is kindly agree that 31-5 is not the prerequisite of 51-4. </w:t>
      </w:r>
    </w:p>
    <w:p w14:paraId="551128D4" w14:textId="77777777" w:rsidR="00B2314C" w:rsidRPr="005C4BF6" w:rsidRDefault="00B2314C" w:rsidP="00B2314C">
      <w:pPr>
        <w:rPr>
          <w:rFonts w:eastAsia="宋体"/>
          <w:u w:val="single"/>
          <w:lang w:val="en-GB" w:eastAsia="zh-CN"/>
        </w:rPr>
      </w:pPr>
      <w:r w:rsidRPr="005C4BF6">
        <w:rPr>
          <w:rFonts w:eastAsia="宋体" w:hint="eastAsia"/>
          <w:u w:val="single"/>
          <w:lang w:val="en-GB" w:eastAsia="zh-CN"/>
        </w:rPr>
        <w:t>I</w:t>
      </w:r>
      <w:r w:rsidRPr="005C4BF6">
        <w:rPr>
          <w:rFonts w:eastAsia="宋体"/>
          <w:u w:val="single"/>
          <w:lang w:val="en-GB" w:eastAsia="zh-CN"/>
        </w:rPr>
        <w:t>ssue 2: Whether 31-6 (i.e., simultaneous transmission/reception of PC5 data (relay discovery) and Uu uplink/downlink) is the prerequisite of 51-4/51-5?</w:t>
      </w:r>
    </w:p>
    <w:p w14:paraId="0E584188" w14:textId="77777777" w:rsidR="00B2314C" w:rsidRDefault="00B2314C" w:rsidP="00B2314C">
      <w:pPr>
        <w:rPr>
          <w:rFonts w:eastAsia="宋体"/>
          <w:lang w:val="en-GB" w:eastAsia="zh-CN"/>
        </w:rPr>
      </w:pPr>
      <w:r>
        <w:rPr>
          <w:rFonts w:eastAsia="宋体"/>
          <w:lang w:val="en-GB" w:eastAsia="zh-CN"/>
        </w:rPr>
        <w:t xml:space="preserve">Majority companies think the path switch/multipath operation can be performed even if there is not simultaneous transmission and reception. The reason is that the gNB can configure the remote UE to work over PC5 and Uu separately (e.g., TDM way). Technically, the gNB can have such implementation. In this sense, 31-6 is not a necessary capability for 51-4/51-5. </w:t>
      </w:r>
    </w:p>
    <w:p w14:paraId="6AD6C330" w14:textId="77777777" w:rsidR="00B2314C" w:rsidRPr="005C4BF6" w:rsidRDefault="00B2314C" w:rsidP="00B2314C">
      <w:pPr>
        <w:rPr>
          <w:rFonts w:eastAsia="宋体"/>
          <w:b/>
          <w:lang w:val="en-GB" w:eastAsia="zh-CN"/>
        </w:rPr>
      </w:pPr>
      <w:r w:rsidRPr="005C4BF6">
        <w:rPr>
          <w:rFonts w:eastAsia="宋体"/>
          <w:b/>
          <w:lang w:val="en-GB" w:eastAsia="zh-CN"/>
        </w:rPr>
        <w:t>Proposal</w:t>
      </w:r>
      <w:r>
        <w:rPr>
          <w:rFonts w:eastAsia="宋体"/>
          <w:b/>
          <w:lang w:val="en-GB" w:eastAsia="zh-CN"/>
        </w:rPr>
        <w:t xml:space="preserve"> 4</w:t>
      </w:r>
      <w:r w:rsidRPr="005C4BF6">
        <w:rPr>
          <w:rFonts w:eastAsia="宋体"/>
          <w:b/>
          <w:lang w:val="en-GB" w:eastAsia="zh-CN"/>
        </w:rPr>
        <w:t xml:space="preserve">: RAN2 is kindly asked to agree that 31-6 is not the prerequisite of 51-4. </w:t>
      </w:r>
    </w:p>
    <w:p w14:paraId="49288DA7" w14:textId="1633CA61" w:rsidR="00B2314C" w:rsidRPr="004F7656" w:rsidRDefault="00B2314C" w:rsidP="00B2314C">
      <w:pPr>
        <w:rPr>
          <w:rFonts w:eastAsia="宋体"/>
          <w:lang w:val="en-GB" w:eastAsia="zh-CN"/>
        </w:rPr>
      </w:pPr>
      <w:r>
        <w:rPr>
          <w:rFonts w:eastAsia="宋体" w:hint="eastAsia"/>
          <w:lang w:val="en-GB" w:eastAsia="zh-CN"/>
        </w:rPr>
        <w:t>T</w:t>
      </w:r>
      <w:r>
        <w:rPr>
          <w:rFonts w:eastAsia="宋体"/>
          <w:lang w:val="en-GB" w:eastAsia="zh-CN"/>
        </w:rPr>
        <w:t>he following table summarize the discussion in last meeting</w:t>
      </w:r>
      <w:r w:rsidR="00FD0AA8">
        <w:rPr>
          <w:rFonts w:eastAsia="宋体"/>
          <w:lang w:val="en-GB" w:eastAsia="zh-CN"/>
        </w:rPr>
        <w:t>, and the above proposals</w:t>
      </w:r>
      <w:r>
        <w:rPr>
          <w:rFonts w:eastAsia="宋体"/>
          <w:lang w:val="en-GB"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641"/>
        <w:gridCol w:w="4798"/>
        <w:gridCol w:w="1868"/>
        <w:gridCol w:w="1414"/>
      </w:tblGrid>
      <w:tr w:rsidR="00B2314C" w14:paraId="5048064F" w14:textId="77777777" w:rsidTr="00A46A55">
        <w:trPr>
          <w:trHeight w:val="14"/>
        </w:trPr>
        <w:tc>
          <w:tcPr>
            <w:tcW w:w="472" w:type="pct"/>
            <w:tcBorders>
              <w:top w:val="single" w:sz="4" w:space="0" w:color="auto"/>
              <w:left w:val="single" w:sz="4" w:space="0" w:color="auto"/>
              <w:bottom w:val="single" w:sz="4" w:space="0" w:color="auto"/>
              <w:right w:val="single" w:sz="4" w:space="0" w:color="auto"/>
            </w:tcBorders>
          </w:tcPr>
          <w:p w14:paraId="495FE563" w14:textId="77777777" w:rsidR="00B2314C" w:rsidRDefault="00B2314C" w:rsidP="00A46A55">
            <w:pPr>
              <w:pStyle w:val="TAH"/>
              <w:rPr>
                <w:sz w:val="13"/>
              </w:rPr>
            </w:pPr>
            <w:r>
              <w:rPr>
                <w:sz w:val="13"/>
              </w:rPr>
              <w:lastRenderedPageBreak/>
              <w:t>Features</w:t>
            </w:r>
          </w:p>
        </w:tc>
        <w:tc>
          <w:tcPr>
            <w:tcW w:w="333" w:type="pct"/>
            <w:tcBorders>
              <w:top w:val="single" w:sz="4" w:space="0" w:color="auto"/>
              <w:left w:val="single" w:sz="4" w:space="0" w:color="auto"/>
              <w:bottom w:val="single" w:sz="4" w:space="0" w:color="auto"/>
              <w:right w:val="single" w:sz="4" w:space="0" w:color="auto"/>
            </w:tcBorders>
          </w:tcPr>
          <w:p w14:paraId="7EEFDAE2" w14:textId="77777777" w:rsidR="00B2314C" w:rsidRDefault="00B2314C" w:rsidP="00A46A55">
            <w:pPr>
              <w:pStyle w:val="TAH"/>
              <w:rPr>
                <w:sz w:val="13"/>
              </w:rPr>
            </w:pPr>
            <w:r>
              <w:rPr>
                <w:sz w:val="13"/>
              </w:rPr>
              <w:t>Index</w:t>
            </w:r>
          </w:p>
        </w:tc>
        <w:tc>
          <w:tcPr>
            <w:tcW w:w="2491" w:type="pct"/>
            <w:tcBorders>
              <w:top w:val="single" w:sz="4" w:space="0" w:color="auto"/>
              <w:left w:val="single" w:sz="4" w:space="0" w:color="auto"/>
              <w:bottom w:val="single" w:sz="4" w:space="0" w:color="auto"/>
              <w:right w:val="single" w:sz="4" w:space="0" w:color="auto"/>
            </w:tcBorders>
          </w:tcPr>
          <w:p w14:paraId="52ACFAB9" w14:textId="77777777" w:rsidR="00B2314C" w:rsidRDefault="00B2314C" w:rsidP="00A46A55">
            <w:pPr>
              <w:pStyle w:val="TAH"/>
              <w:rPr>
                <w:sz w:val="13"/>
              </w:rPr>
            </w:pPr>
            <w:r>
              <w:rPr>
                <w:sz w:val="13"/>
              </w:rPr>
              <w:t>Feature group</w:t>
            </w:r>
          </w:p>
        </w:tc>
        <w:tc>
          <w:tcPr>
            <w:tcW w:w="970" w:type="pct"/>
            <w:tcBorders>
              <w:top w:val="single" w:sz="4" w:space="0" w:color="auto"/>
              <w:left w:val="single" w:sz="4" w:space="0" w:color="auto"/>
              <w:bottom w:val="single" w:sz="4" w:space="0" w:color="auto"/>
              <w:right w:val="single" w:sz="4" w:space="0" w:color="auto"/>
            </w:tcBorders>
          </w:tcPr>
          <w:p w14:paraId="511B7754" w14:textId="77777777" w:rsidR="00B2314C" w:rsidRDefault="00B2314C" w:rsidP="00A46A55">
            <w:pPr>
              <w:pStyle w:val="TAH"/>
              <w:rPr>
                <w:rFonts w:eastAsia="宋体"/>
                <w:sz w:val="13"/>
                <w:lang w:eastAsia="zh-CN"/>
              </w:rPr>
            </w:pPr>
            <w:r>
              <w:rPr>
                <w:rFonts w:eastAsia="宋体" w:hint="eastAsia"/>
                <w:sz w:val="13"/>
                <w:lang w:eastAsia="zh-CN"/>
              </w:rPr>
              <w:t>P</w:t>
            </w:r>
            <w:r>
              <w:rPr>
                <w:rFonts w:eastAsia="宋体"/>
                <w:sz w:val="13"/>
                <w:lang w:eastAsia="zh-CN"/>
              </w:rPr>
              <w:t xml:space="preserve">re-requisite </w:t>
            </w:r>
          </w:p>
          <w:p w14:paraId="25BDAF7A" w14:textId="77777777" w:rsidR="00B2314C" w:rsidRDefault="00B2314C" w:rsidP="00A46A55">
            <w:pPr>
              <w:pStyle w:val="TAH"/>
              <w:rPr>
                <w:sz w:val="13"/>
              </w:rPr>
            </w:pPr>
            <w:r>
              <w:rPr>
                <w:rFonts w:eastAsia="宋体"/>
                <w:sz w:val="13"/>
                <w:lang w:eastAsia="zh-CN"/>
              </w:rPr>
              <w:t>(</w:t>
            </w:r>
            <w:r w:rsidRPr="000E6FC0">
              <w:rPr>
                <w:rFonts w:eastAsia="宋体"/>
                <w:sz w:val="13"/>
                <w:highlight w:val="green"/>
                <w:shd w:val="clear" w:color="auto" w:fill="92D050"/>
                <w:lang w:eastAsia="zh-CN"/>
              </w:rPr>
              <w:t>Agreeable</w:t>
            </w:r>
            <w:r>
              <w:rPr>
                <w:rFonts w:eastAsia="宋体"/>
                <w:sz w:val="13"/>
                <w:lang w:eastAsia="zh-CN"/>
              </w:rPr>
              <w:t xml:space="preserve"> vs. </w:t>
            </w:r>
            <w:r w:rsidRPr="00CE3FB7">
              <w:rPr>
                <w:rFonts w:eastAsia="宋体"/>
                <w:sz w:val="13"/>
                <w:shd w:val="clear" w:color="auto" w:fill="FFFF00"/>
                <w:lang w:eastAsia="zh-CN"/>
              </w:rPr>
              <w:t>FFS</w:t>
            </w:r>
            <w:r>
              <w:rPr>
                <w:rFonts w:eastAsia="宋体"/>
                <w:sz w:val="13"/>
                <w:lang w:eastAsia="zh-CN"/>
              </w:rPr>
              <w:t>)</w:t>
            </w:r>
          </w:p>
        </w:tc>
        <w:tc>
          <w:tcPr>
            <w:tcW w:w="734" w:type="pct"/>
            <w:tcBorders>
              <w:top w:val="single" w:sz="4" w:space="0" w:color="auto"/>
              <w:left w:val="single" w:sz="4" w:space="0" w:color="auto"/>
              <w:bottom w:val="single" w:sz="4" w:space="0" w:color="auto"/>
              <w:right w:val="single" w:sz="4" w:space="0" w:color="auto"/>
            </w:tcBorders>
          </w:tcPr>
          <w:p w14:paraId="7901AC9D" w14:textId="77777777" w:rsidR="00B2314C" w:rsidRDefault="00B2314C" w:rsidP="00A46A55">
            <w:pPr>
              <w:pStyle w:val="TAH"/>
              <w:rPr>
                <w:rFonts w:eastAsia="宋体"/>
                <w:sz w:val="13"/>
                <w:lang w:eastAsia="zh-CN"/>
              </w:rPr>
            </w:pPr>
            <w:r>
              <w:rPr>
                <w:rFonts w:eastAsia="宋体" w:hint="eastAsia"/>
                <w:sz w:val="13"/>
                <w:lang w:eastAsia="zh-CN"/>
              </w:rPr>
              <w:t>P</w:t>
            </w:r>
            <w:r>
              <w:rPr>
                <w:rFonts w:eastAsia="宋体"/>
                <w:sz w:val="13"/>
                <w:lang w:eastAsia="zh-CN"/>
              </w:rPr>
              <w:t>roposal</w:t>
            </w:r>
          </w:p>
        </w:tc>
      </w:tr>
      <w:tr w:rsidR="00B2314C" w:rsidRPr="002A4C71" w14:paraId="0D195005" w14:textId="77777777" w:rsidTr="00A46A55">
        <w:trPr>
          <w:trHeight w:val="14"/>
        </w:trPr>
        <w:tc>
          <w:tcPr>
            <w:tcW w:w="472" w:type="pct"/>
            <w:vMerge w:val="restart"/>
            <w:tcBorders>
              <w:top w:val="single" w:sz="4" w:space="0" w:color="auto"/>
              <w:left w:val="single" w:sz="4" w:space="0" w:color="auto"/>
              <w:right w:val="single" w:sz="4" w:space="0" w:color="auto"/>
            </w:tcBorders>
          </w:tcPr>
          <w:p w14:paraId="7626E787" w14:textId="77777777" w:rsidR="00B2314C" w:rsidRPr="002A4C71" w:rsidRDefault="00B2314C" w:rsidP="00A46A55">
            <w:pPr>
              <w:pStyle w:val="TAL"/>
              <w:rPr>
                <w:sz w:val="13"/>
                <w:szCs w:val="13"/>
              </w:rPr>
            </w:pPr>
            <w:r w:rsidRPr="002A4C71">
              <w:rPr>
                <w:rFonts w:eastAsia="Malgun Gothic"/>
                <w:sz w:val="13"/>
                <w:szCs w:val="13"/>
                <w:lang w:eastAsia="ko-KR"/>
              </w:rPr>
              <w:t xml:space="preserve">31. </w:t>
            </w:r>
            <w:r w:rsidRPr="002A4C71">
              <w:rPr>
                <w:rFonts w:eastAsia="Malgun Gothic"/>
                <w:sz w:val="13"/>
                <w:szCs w:val="13"/>
                <w:lang w:eastAsia="ko-KR"/>
              </w:rPr>
              <w:fldChar w:fldCharType="begin"/>
            </w:r>
            <w:r w:rsidRPr="002A4C71">
              <w:rPr>
                <w:rFonts w:eastAsia="Malgun Gothic"/>
                <w:sz w:val="13"/>
                <w:szCs w:val="13"/>
                <w:lang w:eastAsia="ko-KR"/>
              </w:rPr>
              <w:instrText xml:space="preserve"> DOCPROPERTY  RelatedWis  \* MERGEFORMAT </w:instrText>
            </w:r>
            <w:r w:rsidRPr="002A4C71">
              <w:rPr>
                <w:rFonts w:eastAsia="Malgun Gothic"/>
                <w:sz w:val="13"/>
                <w:szCs w:val="13"/>
                <w:lang w:eastAsia="ko-KR"/>
              </w:rPr>
              <w:fldChar w:fldCharType="separate"/>
            </w:r>
            <w:r w:rsidRPr="002A4C71">
              <w:rPr>
                <w:rFonts w:eastAsia="Malgun Gothic"/>
                <w:sz w:val="13"/>
                <w:szCs w:val="13"/>
                <w:lang w:eastAsia="ko-KR"/>
              </w:rPr>
              <w:t>NR_SL_Relay-Core</w:t>
            </w:r>
            <w:r w:rsidRPr="002A4C71">
              <w:rPr>
                <w:rFonts w:eastAsia="Malgun Gothic"/>
                <w:sz w:val="13"/>
                <w:szCs w:val="13"/>
                <w:lang w:eastAsia="ko-KR"/>
              </w:rPr>
              <w:fldChar w:fldCharType="end"/>
            </w:r>
          </w:p>
        </w:tc>
        <w:tc>
          <w:tcPr>
            <w:tcW w:w="333" w:type="pct"/>
            <w:tcBorders>
              <w:top w:val="single" w:sz="4" w:space="0" w:color="auto"/>
              <w:left w:val="single" w:sz="4" w:space="0" w:color="auto"/>
              <w:bottom w:val="single" w:sz="4" w:space="0" w:color="auto"/>
              <w:right w:val="single" w:sz="4" w:space="0" w:color="auto"/>
            </w:tcBorders>
          </w:tcPr>
          <w:p w14:paraId="4D8D1649"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1-1</w:t>
            </w:r>
          </w:p>
        </w:tc>
        <w:tc>
          <w:tcPr>
            <w:tcW w:w="2491" w:type="pct"/>
            <w:tcBorders>
              <w:top w:val="single" w:sz="4" w:space="0" w:color="auto"/>
              <w:left w:val="single" w:sz="4" w:space="0" w:color="auto"/>
              <w:bottom w:val="single" w:sz="4" w:space="0" w:color="auto"/>
              <w:right w:val="single" w:sz="4" w:space="0" w:color="auto"/>
            </w:tcBorders>
          </w:tcPr>
          <w:p w14:paraId="389CCC41"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Band combination list supporting transmission and reception of relay discovery</w:t>
            </w:r>
          </w:p>
        </w:tc>
        <w:tc>
          <w:tcPr>
            <w:tcW w:w="970" w:type="pct"/>
            <w:tcBorders>
              <w:top w:val="single" w:sz="4" w:space="0" w:color="auto"/>
              <w:left w:val="single" w:sz="4" w:space="0" w:color="auto"/>
              <w:bottom w:val="single" w:sz="4" w:space="0" w:color="auto"/>
              <w:right w:val="single" w:sz="4" w:space="0" w:color="auto"/>
            </w:tcBorders>
          </w:tcPr>
          <w:p w14:paraId="7254BC5E" w14:textId="77777777" w:rsidR="00B2314C" w:rsidRPr="002A4C71" w:rsidRDefault="00B2314C" w:rsidP="00A46A55">
            <w:pPr>
              <w:pStyle w:val="TAH"/>
              <w:jc w:val="left"/>
              <w:rPr>
                <w:rFonts w:eastAsia="宋体"/>
                <w:b w:val="0"/>
                <w:sz w:val="13"/>
                <w:szCs w:val="13"/>
                <w:lang w:val="en-GB" w:eastAsia="zh-CN"/>
              </w:rPr>
            </w:pPr>
          </w:p>
        </w:tc>
        <w:tc>
          <w:tcPr>
            <w:tcW w:w="734" w:type="pct"/>
            <w:tcBorders>
              <w:top w:val="single" w:sz="4" w:space="0" w:color="auto"/>
              <w:left w:val="single" w:sz="4" w:space="0" w:color="auto"/>
              <w:bottom w:val="single" w:sz="4" w:space="0" w:color="auto"/>
              <w:right w:val="single" w:sz="4" w:space="0" w:color="auto"/>
            </w:tcBorders>
          </w:tcPr>
          <w:p w14:paraId="37CB4B6C" w14:textId="77777777" w:rsidR="00B2314C" w:rsidRPr="002A4C71" w:rsidRDefault="00B2314C" w:rsidP="00A46A55">
            <w:pPr>
              <w:pStyle w:val="TAH"/>
              <w:jc w:val="left"/>
              <w:rPr>
                <w:rFonts w:eastAsia="宋体"/>
                <w:b w:val="0"/>
                <w:sz w:val="13"/>
                <w:szCs w:val="13"/>
                <w:lang w:val="en-GB" w:eastAsia="zh-CN"/>
              </w:rPr>
            </w:pPr>
          </w:p>
        </w:tc>
      </w:tr>
      <w:tr w:rsidR="00B2314C" w:rsidRPr="002A4C71" w14:paraId="0A511DFB" w14:textId="77777777" w:rsidTr="00A46A55">
        <w:trPr>
          <w:trHeight w:val="14"/>
        </w:trPr>
        <w:tc>
          <w:tcPr>
            <w:tcW w:w="472" w:type="pct"/>
            <w:vMerge/>
            <w:tcBorders>
              <w:left w:val="single" w:sz="4" w:space="0" w:color="auto"/>
              <w:right w:val="single" w:sz="4" w:space="0" w:color="auto"/>
            </w:tcBorders>
          </w:tcPr>
          <w:p w14:paraId="1F1F84DE"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7390334"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1-2</w:t>
            </w:r>
          </w:p>
        </w:tc>
        <w:tc>
          <w:tcPr>
            <w:tcW w:w="2491" w:type="pct"/>
            <w:tcBorders>
              <w:top w:val="single" w:sz="4" w:space="0" w:color="auto"/>
              <w:left w:val="single" w:sz="4" w:space="0" w:color="auto"/>
              <w:bottom w:val="single" w:sz="4" w:space="0" w:color="auto"/>
              <w:right w:val="single" w:sz="4" w:space="0" w:color="auto"/>
            </w:tcBorders>
          </w:tcPr>
          <w:p w14:paraId="013CB178"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Band combination list supporting transmission and reception of non-relay discovery</w:t>
            </w:r>
          </w:p>
        </w:tc>
        <w:tc>
          <w:tcPr>
            <w:tcW w:w="970" w:type="pct"/>
            <w:tcBorders>
              <w:top w:val="single" w:sz="4" w:space="0" w:color="auto"/>
              <w:left w:val="single" w:sz="4" w:space="0" w:color="auto"/>
              <w:bottom w:val="single" w:sz="4" w:space="0" w:color="auto"/>
              <w:right w:val="single" w:sz="4" w:space="0" w:color="auto"/>
            </w:tcBorders>
          </w:tcPr>
          <w:p w14:paraId="1070F854" w14:textId="77777777" w:rsidR="00B2314C" w:rsidRPr="002A4C71" w:rsidRDefault="00B2314C" w:rsidP="00A46A55">
            <w:pPr>
              <w:pStyle w:val="TAH"/>
              <w:jc w:val="left"/>
              <w:rPr>
                <w:rFonts w:eastAsia="宋体"/>
                <w:b w:val="0"/>
                <w:sz w:val="13"/>
                <w:szCs w:val="13"/>
                <w:lang w:val="en-GB" w:eastAsia="zh-CN"/>
              </w:rPr>
            </w:pPr>
          </w:p>
        </w:tc>
        <w:tc>
          <w:tcPr>
            <w:tcW w:w="734" w:type="pct"/>
            <w:tcBorders>
              <w:top w:val="single" w:sz="4" w:space="0" w:color="auto"/>
              <w:left w:val="single" w:sz="4" w:space="0" w:color="auto"/>
              <w:bottom w:val="single" w:sz="4" w:space="0" w:color="auto"/>
              <w:right w:val="single" w:sz="4" w:space="0" w:color="auto"/>
            </w:tcBorders>
          </w:tcPr>
          <w:p w14:paraId="58F356AD" w14:textId="77777777" w:rsidR="00B2314C" w:rsidRPr="002A4C71" w:rsidRDefault="00B2314C" w:rsidP="00A46A55">
            <w:pPr>
              <w:pStyle w:val="TAH"/>
              <w:jc w:val="left"/>
              <w:rPr>
                <w:rFonts w:eastAsia="宋体"/>
                <w:b w:val="0"/>
                <w:sz w:val="13"/>
                <w:szCs w:val="13"/>
                <w:lang w:val="en-GB" w:eastAsia="zh-CN"/>
              </w:rPr>
            </w:pPr>
          </w:p>
        </w:tc>
      </w:tr>
      <w:tr w:rsidR="00B2314C" w:rsidRPr="002A4C71" w14:paraId="1909F305" w14:textId="77777777" w:rsidTr="00A46A55">
        <w:trPr>
          <w:trHeight w:val="14"/>
        </w:trPr>
        <w:tc>
          <w:tcPr>
            <w:tcW w:w="472" w:type="pct"/>
            <w:vMerge/>
            <w:tcBorders>
              <w:left w:val="single" w:sz="4" w:space="0" w:color="auto"/>
              <w:right w:val="single" w:sz="4" w:space="0" w:color="auto"/>
            </w:tcBorders>
          </w:tcPr>
          <w:p w14:paraId="64F7C9FF"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10D3519"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1-3</w:t>
            </w:r>
          </w:p>
        </w:tc>
        <w:tc>
          <w:tcPr>
            <w:tcW w:w="2491" w:type="pct"/>
            <w:tcBorders>
              <w:top w:val="single" w:sz="4" w:space="0" w:color="auto"/>
              <w:left w:val="single" w:sz="4" w:space="0" w:color="auto"/>
              <w:bottom w:val="single" w:sz="4" w:space="0" w:color="auto"/>
              <w:right w:val="single" w:sz="4" w:space="0" w:color="auto"/>
            </w:tcBorders>
          </w:tcPr>
          <w:p w14:paraId="42BAC46B"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Basic NR L2 sidelink relay UE operation</w:t>
            </w:r>
          </w:p>
        </w:tc>
        <w:tc>
          <w:tcPr>
            <w:tcW w:w="970" w:type="pct"/>
            <w:tcBorders>
              <w:top w:val="single" w:sz="4" w:space="0" w:color="auto"/>
              <w:left w:val="single" w:sz="4" w:space="0" w:color="auto"/>
              <w:bottom w:val="single" w:sz="4" w:space="0" w:color="auto"/>
              <w:right w:val="single" w:sz="4" w:space="0" w:color="auto"/>
            </w:tcBorders>
          </w:tcPr>
          <w:p w14:paraId="120E0987" w14:textId="77777777" w:rsidR="00B2314C" w:rsidRPr="002A4C71" w:rsidRDefault="00B2314C" w:rsidP="00A46A55">
            <w:pPr>
              <w:pStyle w:val="TAH"/>
              <w:jc w:val="left"/>
              <w:rPr>
                <w:rFonts w:eastAsia="宋体"/>
                <w:b w:val="0"/>
                <w:sz w:val="13"/>
                <w:szCs w:val="13"/>
                <w:lang w:val="en-GB" w:eastAsia="zh-CN"/>
              </w:rPr>
            </w:pPr>
            <w:r w:rsidRPr="002A4C71">
              <w:rPr>
                <w:rFonts w:eastAsia="宋体" w:hint="eastAsia"/>
                <w:b w:val="0"/>
                <w:sz w:val="13"/>
                <w:szCs w:val="13"/>
                <w:highlight w:val="yellow"/>
                <w:lang w:val="en-GB" w:eastAsia="zh-CN"/>
              </w:rPr>
              <w:t>3</w:t>
            </w:r>
            <w:r w:rsidRPr="002A4C71">
              <w:rPr>
                <w:rFonts w:eastAsia="宋体"/>
                <w:b w:val="0"/>
                <w:sz w:val="13"/>
                <w:szCs w:val="13"/>
                <w:highlight w:val="yellow"/>
                <w:lang w:val="en-GB" w:eastAsia="zh-CN"/>
              </w:rPr>
              <w:t>1-1</w:t>
            </w:r>
            <w:r>
              <w:rPr>
                <w:rFonts w:eastAsia="宋体"/>
                <w:b w:val="0"/>
                <w:sz w:val="13"/>
                <w:szCs w:val="13"/>
                <w:lang w:val="en-GB" w:eastAsia="zh-CN"/>
              </w:rPr>
              <w:t xml:space="preserve"> (Yes: 3; not sure: 1)</w:t>
            </w:r>
          </w:p>
        </w:tc>
        <w:tc>
          <w:tcPr>
            <w:tcW w:w="734" w:type="pct"/>
            <w:tcBorders>
              <w:top w:val="single" w:sz="4" w:space="0" w:color="auto"/>
              <w:left w:val="single" w:sz="4" w:space="0" w:color="auto"/>
              <w:bottom w:val="single" w:sz="4" w:space="0" w:color="auto"/>
              <w:right w:val="single" w:sz="4" w:space="0" w:color="auto"/>
            </w:tcBorders>
          </w:tcPr>
          <w:p w14:paraId="3F902C8D" w14:textId="77777777" w:rsidR="00B2314C" w:rsidRPr="002A4C71" w:rsidRDefault="00B2314C" w:rsidP="00A46A55">
            <w:pPr>
              <w:pStyle w:val="TAH"/>
              <w:jc w:val="left"/>
              <w:rPr>
                <w:rFonts w:eastAsia="宋体"/>
                <w:b w:val="0"/>
                <w:sz w:val="13"/>
                <w:szCs w:val="13"/>
                <w:highlight w:val="yellow"/>
                <w:lang w:val="en-GB" w:eastAsia="zh-CN"/>
              </w:rPr>
            </w:pPr>
            <w:r w:rsidRPr="006733C5">
              <w:rPr>
                <w:rFonts w:eastAsia="宋体" w:hint="eastAsia"/>
                <w:b w:val="0"/>
                <w:sz w:val="13"/>
                <w:szCs w:val="13"/>
                <w:lang w:val="en-GB" w:eastAsia="zh-CN"/>
              </w:rPr>
              <w:t>Yes</w:t>
            </w:r>
          </w:p>
        </w:tc>
      </w:tr>
      <w:tr w:rsidR="00B2314C" w:rsidRPr="002A4C71" w14:paraId="5B78A077" w14:textId="77777777" w:rsidTr="00A46A55">
        <w:trPr>
          <w:trHeight w:val="14"/>
        </w:trPr>
        <w:tc>
          <w:tcPr>
            <w:tcW w:w="472" w:type="pct"/>
            <w:vMerge/>
            <w:tcBorders>
              <w:left w:val="single" w:sz="4" w:space="0" w:color="auto"/>
              <w:right w:val="single" w:sz="4" w:space="0" w:color="auto"/>
            </w:tcBorders>
          </w:tcPr>
          <w:p w14:paraId="2DBCB978"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3C240257"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1-4</w:t>
            </w:r>
          </w:p>
        </w:tc>
        <w:tc>
          <w:tcPr>
            <w:tcW w:w="2491" w:type="pct"/>
            <w:tcBorders>
              <w:top w:val="single" w:sz="4" w:space="0" w:color="auto"/>
              <w:left w:val="single" w:sz="4" w:space="0" w:color="auto"/>
              <w:bottom w:val="single" w:sz="4" w:space="0" w:color="auto"/>
              <w:right w:val="single" w:sz="4" w:space="0" w:color="auto"/>
            </w:tcBorders>
          </w:tcPr>
          <w:p w14:paraId="4C7AA3F6"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Basic NR L2 sidelink remote UE operation</w:t>
            </w:r>
          </w:p>
        </w:tc>
        <w:tc>
          <w:tcPr>
            <w:tcW w:w="970" w:type="pct"/>
            <w:tcBorders>
              <w:top w:val="single" w:sz="4" w:space="0" w:color="auto"/>
              <w:left w:val="single" w:sz="4" w:space="0" w:color="auto"/>
              <w:bottom w:val="single" w:sz="4" w:space="0" w:color="auto"/>
              <w:right w:val="single" w:sz="4" w:space="0" w:color="auto"/>
            </w:tcBorders>
          </w:tcPr>
          <w:p w14:paraId="17F104D6" w14:textId="77777777" w:rsidR="00B2314C" w:rsidRPr="002A4C71" w:rsidRDefault="00B2314C" w:rsidP="00A46A55">
            <w:pPr>
              <w:pStyle w:val="TAH"/>
              <w:jc w:val="left"/>
              <w:rPr>
                <w:rFonts w:eastAsia="宋体"/>
                <w:b w:val="0"/>
                <w:sz w:val="13"/>
                <w:szCs w:val="13"/>
                <w:lang w:val="en-GB" w:eastAsia="zh-CN"/>
              </w:rPr>
            </w:pPr>
            <w:r w:rsidRPr="002A4C71">
              <w:rPr>
                <w:rFonts w:eastAsia="宋体" w:hint="eastAsia"/>
                <w:b w:val="0"/>
                <w:sz w:val="13"/>
                <w:szCs w:val="13"/>
                <w:highlight w:val="yellow"/>
                <w:lang w:val="en-GB" w:eastAsia="zh-CN"/>
              </w:rPr>
              <w:t>3</w:t>
            </w:r>
            <w:r w:rsidRPr="002A4C71">
              <w:rPr>
                <w:rFonts w:eastAsia="宋体"/>
                <w:b w:val="0"/>
                <w:sz w:val="13"/>
                <w:szCs w:val="13"/>
                <w:highlight w:val="yellow"/>
                <w:lang w:val="en-GB" w:eastAsia="zh-CN"/>
              </w:rPr>
              <w:t>1-1</w:t>
            </w:r>
            <w:r>
              <w:rPr>
                <w:rFonts w:eastAsia="宋体"/>
                <w:b w:val="0"/>
                <w:sz w:val="13"/>
                <w:szCs w:val="13"/>
                <w:lang w:val="en-GB" w:eastAsia="zh-CN"/>
              </w:rPr>
              <w:t xml:space="preserve"> (Yes: 3; not sure: 1)</w:t>
            </w:r>
          </w:p>
        </w:tc>
        <w:tc>
          <w:tcPr>
            <w:tcW w:w="734" w:type="pct"/>
            <w:tcBorders>
              <w:top w:val="single" w:sz="4" w:space="0" w:color="auto"/>
              <w:left w:val="single" w:sz="4" w:space="0" w:color="auto"/>
              <w:bottom w:val="single" w:sz="4" w:space="0" w:color="auto"/>
              <w:right w:val="single" w:sz="4" w:space="0" w:color="auto"/>
            </w:tcBorders>
          </w:tcPr>
          <w:p w14:paraId="145351DF" w14:textId="77777777" w:rsidR="00B2314C" w:rsidRPr="006733C5" w:rsidRDefault="00B2314C" w:rsidP="00A46A55">
            <w:pPr>
              <w:pStyle w:val="TAH"/>
              <w:jc w:val="left"/>
              <w:rPr>
                <w:rFonts w:eastAsia="宋体"/>
                <w:b w:val="0"/>
                <w:sz w:val="13"/>
                <w:szCs w:val="13"/>
                <w:lang w:val="en-GB" w:eastAsia="zh-CN"/>
              </w:rPr>
            </w:pPr>
            <w:r w:rsidRPr="006733C5">
              <w:rPr>
                <w:rFonts w:eastAsia="宋体" w:hint="eastAsia"/>
                <w:b w:val="0"/>
                <w:sz w:val="13"/>
                <w:szCs w:val="13"/>
                <w:lang w:val="en-GB" w:eastAsia="zh-CN"/>
              </w:rPr>
              <w:t>Y</w:t>
            </w:r>
            <w:r w:rsidRPr="006733C5">
              <w:rPr>
                <w:rFonts w:eastAsia="宋体"/>
                <w:b w:val="0"/>
                <w:sz w:val="13"/>
                <w:szCs w:val="13"/>
                <w:lang w:val="en-GB" w:eastAsia="zh-CN"/>
              </w:rPr>
              <w:t>es</w:t>
            </w:r>
          </w:p>
        </w:tc>
      </w:tr>
      <w:tr w:rsidR="00B2314C" w:rsidRPr="002A4C71" w14:paraId="3E9162DA" w14:textId="77777777" w:rsidTr="00A46A55">
        <w:trPr>
          <w:trHeight w:val="14"/>
        </w:trPr>
        <w:tc>
          <w:tcPr>
            <w:tcW w:w="472" w:type="pct"/>
            <w:vMerge/>
            <w:tcBorders>
              <w:left w:val="single" w:sz="4" w:space="0" w:color="auto"/>
              <w:right w:val="single" w:sz="4" w:space="0" w:color="auto"/>
            </w:tcBorders>
          </w:tcPr>
          <w:p w14:paraId="3DB0E7DF"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46BC2C67"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1-5</w:t>
            </w:r>
          </w:p>
        </w:tc>
        <w:tc>
          <w:tcPr>
            <w:tcW w:w="2491" w:type="pct"/>
            <w:tcBorders>
              <w:top w:val="single" w:sz="4" w:space="0" w:color="auto"/>
              <w:left w:val="single" w:sz="4" w:space="0" w:color="auto"/>
              <w:bottom w:val="single" w:sz="4" w:space="0" w:color="auto"/>
              <w:right w:val="single" w:sz="4" w:space="0" w:color="auto"/>
            </w:tcBorders>
          </w:tcPr>
          <w:p w14:paraId="3C0055D1"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Remote UE performs handover to idle/inactive relay UE</w:t>
            </w:r>
          </w:p>
        </w:tc>
        <w:tc>
          <w:tcPr>
            <w:tcW w:w="970" w:type="pct"/>
            <w:tcBorders>
              <w:top w:val="single" w:sz="4" w:space="0" w:color="auto"/>
              <w:left w:val="single" w:sz="4" w:space="0" w:color="auto"/>
              <w:bottom w:val="single" w:sz="4" w:space="0" w:color="auto"/>
              <w:right w:val="single" w:sz="4" w:space="0" w:color="auto"/>
            </w:tcBorders>
          </w:tcPr>
          <w:p w14:paraId="73E90A11" w14:textId="77777777" w:rsidR="00B2314C" w:rsidRPr="002A4C71" w:rsidRDefault="00B2314C" w:rsidP="00A46A55">
            <w:pPr>
              <w:pStyle w:val="TAH"/>
              <w:jc w:val="left"/>
              <w:rPr>
                <w:rFonts w:eastAsia="宋体"/>
                <w:b w:val="0"/>
                <w:sz w:val="13"/>
                <w:szCs w:val="13"/>
                <w:lang w:val="en-GB" w:eastAsia="zh-CN"/>
              </w:rPr>
            </w:pPr>
            <w:r w:rsidRPr="002A4C71">
              <w:rPr>
                <w:rFonts w:eastAsia="宋体" w:hint="eastAsia"/>
                <w:b w:val="0"/>
                <w:sz w:val="13"/>
                <w:szCs w:val="13"/>
                <w:highlight w:val="yellow"/>
                <w:lang w:val="en-GB" w:eastAsia="zh-CN"/>
              </w:rPr>
              <w:t>3</w:t>
            </w:r>
            <w:r w:rsidRPr="002A4C71">
              <w:rPr>
                <w:rFonts w:eastAsia="宋体"/>
                <w:b w:val="0"/>
                <w:sz w:val="13"/>
                <w:szCs w:val="13"/>
                <w:highlight w:val="yellow"/>
                <w:lang w:val="en-GB" w:eastAsia="zh-CN"/>
              </w:rPr>
              <w:t>1-4</w:t>
            </w:r>
            <w:r>
              <w:rPr>
                <w:rFonts w:eastAsia="宋体"/>
                <w:b w:val="0"/>
                <w:sz w:val="13"/>
                <w:szCs w:val="13"/>
                <w:lang w:val="en-GB" w:eastAsia="zh-CN"/>
              </w:rPr>
              <w:t xml:space="preserve"> (Yes: 3; not sure: 1)</w:t>
            </w:r>
          </w:p>
        </w:tc>
        <w:tc>
          <w:tcPr>
            <w:tcW w:w="734" w:type="pct"/>
            <w:tcBorders>
              <w:top w:val="single" w:sz="4" w:space="0" w:color="auto"/>
              <w:left w:val="single" w:sz="4" w:space="0" w:color="auto"/>
              <w:bottom w:val="single" w:sz="4" w:space="0" w:color="auto"/>
              <w:right w:val="single" w:sz="4" w:space="0" w:color="auto"/>
            </w:tcBorders>
          </w:tcPr>
          <w:p w14:paraId="4E341188" w14:textId="77777777" w:rsidR="00B2314C" w:rsidRPr="006733C5" w:rsidRDefault="00B2314C" w:rsidP="00A46A55">
            <w:pPr>
              <w:pStyle w:val="TAH"/>
              <w:jc w:val="left"/>
              <w:rPr>
                <w:rFonts w:eastAsia="宋体"/>
                <w:b w:val="0"/>
                <w:sz w:val="13"/>
                <w:szCs w:val="13"/>
                <w:lang w:val="en-GB" w:eastAsia="zh-CN"/>
              </w:rPr>
            </w:pPr>
            <w:r w:rsidRPr="006733C5">
              <w:rPr>
                <w:rFonts w:eastAsia="宋体" w:hint="eastAsia"/>
                <w:b w:val="0"/>
                <w:sz w:val="13"/>
                <w:szCs w:val="13"/>
                <w:lang w:val="en-GB" w:eastAsia="zh-CN"/>
              </w:rPr>
              <w:t>Y</w:t>
            </w:r>
            <w:r w:rsidRPr="006733C5">
              <w:rPr>
                <w:rFonts w:eastAsia="宋体"/>
                <w:b w:val="0"/>
                <w:sz w:val="13"/>
                <w:szCs w:val="13"/>
                <w:lang w:val="en-GB" w:eastAsia="zh-CN"/>
              </w:rPr>
              <w:t>es</w:t>
            </w:r>
          </w:p>
        </w:tc>
      </w:tr>
      <w:tr w:rsidR="00B2314C" w:rsidRPr="002A4C71" w14:paraId="2B9E5B47" w14:textId="77777777" w:rsidTr="00A46A55">
        <w:trPr>
          <w:trHeight w:val="14"/>
        </w:trPr>
        <w:tc>
          <w:tcPr>
            <w:tcW w:w="472" w:type="pct"/>
            <w:vMerge/>
            <w:tcBorders>
              <w:left w:val="single" w:sz="4" w:space="0" w:color="auto"/>
              <w:right w:val="single" w:sz="4" w:space="0" w:color="auto"/>
            </w:tcBorders>
          </w:tcPr>
          <w:p w14:paraId="6A8A13DE"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4E292136"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1-6</w:t>
            </w:r>
          </w:p>
        </w:tc>
        <w:tc>
          <w:tcPr>
            <w:tcW w:w="2491" w:type="pct"/>
            <w:tcBorders>
              <w:top w:val="single" w:sz="4" w:space="0" w:color="auto"/>
              <w:left w:val="single" w:sz="4" w:space="0" w:color="auto"/>
              <w:bottom w:val="single" w:sz="4" w:space="0" w:color="auto"/>
              <w:right w:val="single" w:sz="4" w:space="0" w:color="auto"/>
            </w:tcBorders>
          </w:tcPr>
          <w:p w14:paraId="1AEBEE3C"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UE supports simultaneous transmission/reception of PC5 data (Relay discovery) and Uu uplink/downlink respectively</w:t>
            </w:r>
          </w:p>
        </w:tc>
        <w:tc>
          <w:tcPr>
            <w:tcW w:w="970" w:type="pct"/>
            <w:tcBorders>
              <w:top w:val="single" w:sz="4" w:space="0" w:color="auto"/>
              <w:left w:val="single" w:sz="4" w:space="0" w:color="auto"/>
              <w:bottom w:val="single" w:sz="4" w:space="0" w:color="auto"/>
              <w:right w:val="single" w:sz="4" w:space="0" w:color="auto"/>
            </w:tcBorders>
          </w:tcPr>
          <w:p w14:paraId="681F3090" w14:textId="77777777" w:rsidR="00B2314C" w:rsidRPr="002A4C71" w:rsidRDefault="00B2314C" w:rsidP="00A46A55">
            <w:pPr>
              <w:pStyle w:val="TAH"/>
              <w:jc w:val="left"/>
              <w:rPr>
                <w:rFonts w:eastAsia="宋体"/>
                <w:b w:val="0"/>
                <w:sz w:val="13"/>
                <w:szCs w:val="13"/>
                <w:lang w:val="en-GB" w:eastAsia="zh-CN"/>
              </w:rPr>
            </w:pPr>
          </w:p>
        </w:tc>
        <w:tc>
          <w:tcPr>
            <w:tcW w:w="734" w:type="pct"/>
            <w:tcBorders>
              <w:top w:val="single" w:sz="4" w:space="0" w:color="auto"/>
              <w:left w:val="single" w:sz="4" w:space="0" w:color="auto"/>
              <w:bottom w:val="single" w:sz="4" w:space="0" w:color="auto"/>
              <w:right w:val="single" w:sz="4" w:space="0" w:color="auto"/>
            </w:tcBorders>
          </w:tcPr>
          <w:p w14:paraId="0F96EA12" w14:textId="77777777" w:rsidR="00B2314C" w:rsidRPr="006733C5" w:rsidRDefault="00B2314C" w:rsidP="00A46A55">
            <w:pPr>
              <w:pStyle w:val="TAH"/>
              <w:jc w:val="left"/>
              <w:rPr>
                <w:rFonts w:eastAsia="宋体"/>
                <w:b w:val="0"/>
                <w:sz w:val="13"/>
                <w:szCs w:val="13"/>
                <w:lang w:val="en-GB" w:eastAsia="zh-CN"/>
              </w:rPr>
            </w:pPr>
          </w:p>
        </w:tc>
      </w:tr>
      <w:tr w:rsidR="00B2314C" w:rsidRPr="002A4C71" w14:paraId="12AD90A0" w14:textId="77777777" w:rsidTr="00A46A55">
        <w:trPr>
          <w:trHeight w:val="14"/>
        </w:trPr>
        <w:tc>
          <w:tcPr>
            <w:tcW w:w="472" w:type="pct"/>
            <w:vMerge/>
            <w:tcBorders>
              <w:left w:val="single" w:sz="4" w:space="0" w:color="auto"/>
              <w:right w:val="single" w:sz="4" w:space="0" w:color="auto"/>
            </w:tcBorders>
          </w:tcPr>
          <w:p w14:paraId="7520891C"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7C38DA99"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1-7</w:t>
            </w:r>
          </w:p>
        </w:tc>
        <w:tc>
          <w:tcPr>
            <w:tcW w:w="2491" w:type="pct"/>
            <w:tcBorders>
              <w:top w:val="single" w:sz="4" w:space="0" w:color="auto"/>
              <w:left w:val="single" w:sz="4" w:space="0" w:color="auto"/>
              <w:bottom w:val="single" w:sz="4" w:space="0" w:color="auto"/>
              <w:right w:val="single" w:sz="4" w:space="0" w:color="auto"/>
            </w:tcBorders>
          </w:tcPr>
          <w:p w14:paraId="2C272149" w14:textId="77777777" w:rsidR="00B2314C" w:rsidRPr="002A4C71" w:rsidRDefault="00B2314C" w:rsidP="00A46A55">
            <w:pPr>
              <w:pStyle w:val="TAH"/>
              <w:jc w:val="left"/>
              <w:rPr>
                <w:b w:val="0"/>
                <w:sz w:val="13"/>
                <w:szCs w:val="13"/>
              </w:rPr>
            </w:pPr>
            <w:r w:rsidRPr="002A4C71">
              <w:rPr>
                <w:rFonts w:eastAsia="宋体"/>
                <w:b w:val="0"/>
                <w:sz w:val="13"/>
                <w:szCs w:val="13"/>
                <w:lang w:val="en-GB" w:eastAsia="zh-CN"/>
              </w:rPr>
              <w:t>UE supports simultaneous transmission/reception of PC5 data (non-Relay discovery) and Uu uplink/downlink respectively</w:t>
            </w:r>
          </w:p>
        </w:tc>
        <w:tc>
          <w:tcPr>
            <w:tcW w:w="970" w:type="pct"/>
            <w:tcBorders>
              <w:top w:val="single" w:sz="4" w:space="0" w:color="auto"/>
              <w:left w:val="single" w:sz="4" w:space="0" w:color="auto"/>
              <w:bottom w:val="single" w:sz="4" w:space="0" w:color="auto"/>
              <w:right w:val="single" w:sz="4" w:space="0" w:color="auto"/>
            </w:tcBorders>
          </w:tcPr>
          <w:p w14:paraId="7434B12D" w14:textId="77777777" w:rsidR="00B2314C" w:rsidRPr="002A4C71" w:rsidRDefault="00B2314C" w:rsidP="00A46A55">
            <w:pPr>
              <w:pStyle w:val="TAH"/>
              <w:jc w:val="left"/>
              <w:rPr>
                <w:rFonts w:eastAsia="宋体"/>
                <w:b w:val="0"/>
                <w:sz w:val="13"/>
                <w:szCs w:val="13"/>
                <w:lang w:val="en-GB" w:eastAsia="zh-CN"/>
              </w:rPr>
            </w:pPr>
          </w:p>
        </w:tc>
        <w:tc>
          <w:tcPr>
            <w:tcW w:w="734" w:type="pct"/>
            <w:tcBorders>
              <w:top w:val="single" w:sz="4" w:space="0" w:color="auto"/>
              <w:left w:val="single" w:sz="4" w:space="0" w:color="auto"/>
              <w:bottom w:val="single" w:sz="4" w:space="0" w:color="auto"/>
              <w:right w:val="single" w:sz="4" w:space="0" w:color="auto"/>
            </w:tcBorders>
          </w:tcPr>
          <w:p w14:paraId="247E0C60" w14:textId="77777777" w:rsidR="00B2314C" w:rsidRPr="006733C5" w:rsidRDefault="00B2314C" w:rsidP="00A46A55">
            <w:pPr>
              <w:pStyle w:val="TAH"/>
              <w:jc w:val="left"/>
              <w:rPr>
                <w:rFonts w:eastAsia="宋体"/>
                <w:b w:val="0"/>
                <w:sz w:val="13"/>
                <w:szCs w:val="13"/>
                <w:lang w:val="en-GB" w:eastAsia="zh-CN"/>
              </w:rPr>
            </w:pPr>
          </w:p>
        </w:tc>
      </w:tr>
      <w:tr w:rsidR="00B2314C" w:rsidRPr="002A4C71" w14:paraId="492D916F" w14:textId="77777777" w:rsidTr="00A46A55">
        <w:trPr>
          <w:trHeight w:val="14"/>
        </w:trPr>
        <w:tc>
          <w:tcPr>
            <w:tcW w:w="472" w:type="pct"/>
            <w:vMerge/>
            <w:tcBorders>
              <w:left w:val="single" w:sz="4" w:space="0" w:color="auto"/>
              <w:right w:val="single" w:sz="4" w:space="0" w:color="auto"/>
            </w:tcBorders>
          </w:tcPr>
          <w:p w14:paraId="2792041F"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27B4E35E"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1-8</w:t>
            </w:r>
          </w:p>
        </w:tc>
        <w:tc>
          <w:tcPr>
            <w:tcW w:w="2491" w:type="pct"/>
            <w:tcBorders>
              <w:top w:val="single" w:sz="4" w:space="0" w:color="auto"/>
              <w:left w:val="single" w:sz="4" w:space="0" w:color="auto"/>
              <w:bottom w:val="single" w:sz="4" w:space="0" w:color="auto"/>
              <w:right w:val="single" w:sz="4" w:space="0" w:color="auto"/>
            </w:tcBorders>
          </w:tcPr>
          <w:p w14:paraId="61835946" w14:textId="77777777" w:rsidR="00B2314C" w:rsidRPr="002A4C71" w:rsidRDefault="00B2314C" w:rsidP="00A46A55">
            <w:pPr>
              <w:pStyle w:val="TAH"/>
              <w:jc w:val="left"/>
              <w:rPr>
                <w:b w:val="0"/>
                <w:sz w:val="13"/>
                <w:szCs w:val="13"/>
              </w:rPr>
            </w:pPr>
            <w:r w:rsidRPr="002A4C71">
              <w:rPr>
                <w:rFonts w:eastAsia="Times New Roman"/>
                <w:b w:val="0"/>
                <w:sz w:val="13"/>
                <w:szCs w:val="13"/>
                <w:lang w:val="en-GB" w:eastAsia="zh-CN"/>
              </w:rPr>
              <w:t>Support L3 sidelink relay UE operation</w:t>
            </w:r>
          </w:p>
        </w:tc>
        <w:tc>
          <w:tcPr>
            <w:tcW w:w="970" w:type="pct"/>
            <w:tcBorders>
              <w:top w:val="single" w:sz="4" w:space="0" w:color="auto"/>
              <w:left w:val="single" w:sz="4" w:space="0" w:color="auto"/>
              <w:bottom w:val="single" w:sz="4" w:space="0" w:color="auto"/>
              <w:right w:val="single" w:sz="4" w:space="0" w:color="auto"/>
            </w:tcBorders>
          </w:tcPr>
          <w:p w14:paraId="0704C141" w14:textId="77777777" w:rsidR="00B2314C" w:rsidRPr="0029102E" w:rsidRDefault="00B2314C" w:rsidP="00A46A55">
            <w:pPr>
              <w:pStyle w:val="TAH"/>
              <w:jc w:val="left"/>
              <w:rPr>
                <w:rFonts w:eastAsia="宋体"/>
                <w:b w:val="0"/>
                <w:sz w:val="13"/>
                <w:szCs w:val="13"/>
                <w:lang w:val="en-GB" w:eastAsia="zh-CN"/>
              </w:rPr>
            </w:pPr>
            <w:r w:rsidRPr="002A4C71">
              <w:rPr>
                <w:rFonts w:eastAsia="宋体" w:hint="eastAsia"/>
                <w:b w:val="0"/>
                <w:sz w:val="13"/>
                <w:szCs w:val="13"/>
                <w:highlight w:val="yellow"/>
                <w:lang w:val="en-GB" w:eastAsia="zh-CN"/>
              </w:rPr>
              <w:t>3</w:t>
            </w:r>
            <w:r w:rsidRPr="002A4C71">
              <w:rPr>
                <w:rFonts w:eastAsia="宋体"/>
                <w:b w:val="0"/>
                <w:sz w:val="13"/>
                <w:szCs w:val="13"/>
                <w:highlight w:val="yellow"/>
                <w:lang w:val="en-GB" w:eastAsia="zh-CN"/>
              </w:rPr>
              <w:t>1-1</w:t>
            </w:r>
            <w:r>
              <w:rPr>
                <w:rFonts w:eastAsia="宋体"/>
                <w:b w:val="0"/>
                <w:sz w:val="13"/>
                <w:szCs w:val="13"/>
                <w:lang w:val="en-GB" w:eastAsia="zh-CN"/>
              </w:rPr>
              <w:t xml:space="preserve"> (Yes: 3; not sure: 1)</w:t>
            </w:r>
          </w:p>
        </w:tc>
        <w:tc>
          <w:tcPr>
            <w:tcW w:w="734" w:type="pct"/>
            <w:tcBorders>
              <w:top w:val="single" w:sz="4" w:space="0" w:color="auto"/>
              <w:left w:val="single" w:sz="4" w:space="0" w:color="auto"/>
              <w:bottom w:val="single" w:sz="4" w:space="0" w:color="auto"/>
              <w:right w:val="single" w:sz="4" w:space="0" w:color="auto"/>
            </w:tcBorders>
          </w:tcPr>
          <w:p w14:paraId="5C768087" w14:textId="77777777" w:rsidR="00B2314C" w:rsidRPr="006733C5" w:rsidRDefault="00B2314C" w:rsidP="00A46A55">
            <w:pPr>
              <w:pStyle w:val="TAH"/>
              <w:jc w:val="left"/>
              <w:rPr>
                <w:rFonts w:eastAsia="宋体"/>
                <w:b w:val="0"/>
                <w:sz w:val="13"/>
                <w:szCs w:val="13"/>
                <w:lang w:val="en-GB" w:eastAsia="zh-CN"/>
              </w:rPr>
            </w:pPr>
            <w:r w:rsidRPr="006733C5">
              <w:rPr>
                <w:rFonts w:eastAsia="宋体" w:hint="eastAsia"/>
                <w:b w:val="0"/>
                <w:sz w:val="13"/>
                <w:szCs w:val="13"/>
                <w:lang w:val="en-GB" w:eastAsia="zh-CN"/>
              </w:rPr>
              <w:t>Y</w:t>
            </w:r>
            <w:r w:rsidRPr="006733C5">
              <w:rPr>
                <w:rFonts w:eastAsia="宋体"/>
                <w:b w:val="0"/>
                <w:sz w:val="13"/>
                <w:szCs w:val="13"/>
                <w:lang w:val="en-GB" w:eastAsia="zh-CN"/>
              </w:rPr>
              <w:t>es</w:t>
            </w:r>
          </w:p>
        </w:tc>
      </w:tr>
      <w:tr w:rsidR="00B2314C" w:rsidRPr="002A4C71" w14:paraId="3139FB6A" w14:textId="77777777" w:rsidTr="00A46A55">
        <w:trPr>
          <w:trHeight w:val="14"/>
        </w:trPr>
        <w:tc>
          <w:tcPr>
            <w:tcW w:w="472" w:type="pct"/>
            <w:vMerge/>
            <w:tcBorders>
              <w:left w:val="single" w:sz="4" w:space="0" w:color="auto"/>
              <w:right w:val="single" w:sz="4" w:space="0" w:color="auto"/>
            </w:tcBorders>
          </w:tcPr>
          <w:p w14:paraId="743139B8" w14:textId="77777777" w:rsidR="00B2314C" w:rsidRPr="002A4C71" w:rsidRDefault="00B2314C" w:rsidP="00A46A55">
            <w:pPr>
              <w:pStyle w:val="TAH"/>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F80455A" w14:textId="77777777" w:rsidR="00B2314C" w:rsidRPr="002A4C71" w:rsidRDefault="00B2314C" w:rsidP="00A46A55">
            <w:pPr>
              <w:pStyle w:val="TAH"/>
              <w:jc w:val="left"/>
              <w:rPr>
                <w:rFonts w:eastAsia="宋体"/>
                <w:b w:val="0"/>
                <w:sz w:val="13"/>
                <w:szCs w:val="13"/>
                <w:lang w:eastAsia="zh-CN"/>
              </w:rPr>
            </w:pPr>
            <w:r w:rsidRPr="002A4C71">
              <w:rPr>
                <w:rFonts w:eastAsia="宋体" w:hint="eastAsia"/>
                <w:b w:val="0"/>
                <w:sz w:val="13"/>
                <w:szCs w:val="13"/>
                <w:lang w:eastAsia="zh-CN"/>
              </w:rPr>
              <w:t>3</w:t>
            </w:r>
            <w:r w:rsidRPr="002A4C71">
              <w:rPr>
                <w:rFonts w:eastAsia="宋体"/>
                <w:b w:val="0"/>
                <w:sz w:val="13"/>
                <w:szCs w:val="13"/>
                <w:lang w:eastAsia="zh-CN"/>
              </w:rPr>
              <w:t>1-9</w:t>
            </w:r>
          </w:p>
        </w:tc>
        <w:tc>
          <w:tcPr>
            <w:tcW w:w="2491" w:type="pct"/>
            <w:tcBorders>
              <w:top w:val="single" w:sz="4" w:space="0" w:color="auto"/>
              <w:left w:val="single" w:sz="4" w:space="0" w:color="auto"/>
              <w:bottom w:val="single" w:sz="4" w:space="0" w:color="auto"/>
              <w:right w:val="single" w:sz="4" w:space="0" w:color="auto"/>
            </w:tcBorders>
          </w:tcPr>
          <w:p w14:paraId="16F14AC4" w14:textId="77777777" w:rsidR="00B2314C" w:rsidRPr="002A4C71" w:rsidRDefault="00B2314C" w:rsidP="00A46A55">
            <w:pPr>
              <w:pStyle w:val="TAH"/>
              <w:jc w:val="left"/>
              <w:rPr>
                <w:b w:val="0"/>
                <w:sz w:val="13"/>
                <w:szCs w:val="13"/>
              </w:rPr>
            </w:pPr>
            <w:r w:rsidRPr="002A4C71">
              <w:rPr>
                <w:rFonts w:eastAsia="Times New Roman"/>
                <w:b w:val="0"/>
                <w:sz w:val="13"/>
                <w:szCs w:val="13"/>
                <w:lang w:val="en-GB" w:eastAsia="zh-CN"/>
              </w:rPr>
              <w:t>Support L3 sidelink remote UE operation</w:t>
            </w:r>
          </w:p>
        </w:tc>
        <w:tc>
          <w:tcPr>
            <w:tcW w:w="970" w:type="pct"/>
            <w:tcBorders>
              <w:top w:val="single" w:sz="4" w:space="0" w:color="auto"/>
              <w:left w:val="single" w:sz="4" w:space="0" w:color="auto"/>
              <w:bottom w:val="single" w:sz="4" w:space="0" w:color="auto"/>
              <w:right w:val="single" w:sz="4" w:space="0" w:color="auto"/>
            </w:tcBorders>
          </w:tcPr>
          <w:p w14:paraId="41CDF61A" w14:textId="77777777" w:rsidR="00B2314C" w:rsidRPr="0029102E" w:rsidRDefault="00B2314C" w:rsidP="00A46A55">
            <w:pPr>
              <w:pStyle w:val="TAH"/>
              <w:jc w:val="left"/>
              <w:rPr>
                <w:rFonts w:eastAsia="宋体"/>
                <w:b w:val="0"/>
                <w:sz w:val="13"/>
                <w:szCs w:val="13"/>
                <w:lang w:val="en-GB" w:eastAsia="zh-CN"/>
              </w:rPr>
            </w:pPr>
            <w:r w:rsidRPr="002A4C71">
              <w:rPr>
                <w:rFonts w:eastAsia="宋体" w:hint="eastAsia"/>
                <w:b w:val="0"/>
                <w:sz w:val="13"/>
                <w:szCs w:val="13"/>
                <w:highlight w:val="yellow"/>
                <w:lang w:val="en-GB" w:eastAsia="zh-CN"/>
              </w:rPr>
              <w:t>3</w:t>
            </w:r>
            <w:r w:rsidRPr="002A4C71">
              <w:rPr>
                <w:rFonts w:eastAsia="宋体"/>
                <w:b w:val="0"/>
                <w:sz w:val="13"/>
                <w:szCs w:val="13"/>
                <w:highlight w:val="yellow"/>
                <w:lang w:val="en-GB" w:eastAsia="zh-CN"/>
              </w:rPr>
              <w:t>1-1</w:t>
            </w:r>
            <w:r>
              <w:rPr>
                <w:rFonts w:eastAsia="宋体"/>
                <w:b w:val="0"/>
                <w:sz w:val="13"/>
                <w:szCs w:val="13"/>
                <w:lang w:val="en-GB" w:eastAsia="zh-CN"/>
              </w:rPr>
              <w:t xml:space="preserve"> (Yes: 3; not sure: 1)</w:t>
            </w:r>
          </w:p>
        </w:tc>
        <w:tc>
          <w:tcPr>
            <w:tcW w:w="734" w:type="pct"/>
            <w:tcBorders>
              <w:top w:val="single" w:sz="4" w:space="0" w:color="auto"/>
              <w:left w:val="single" w:sz="4" w:space="0" w:color="auto"/>
              <w:bottom w:val="single" w:sz="4" w:space="0" w:color="auto"/>
              <w:right w:val="single" w:sz="4" w:space="0" w:color="auto"/>
            </w:tcBorders>
          </w:tcPr>
          <w:p w14:paraId="1567266E" w14:textId="77777777" w:rsidR="00B2314C" w:rsidRPr="006733C5" w:rsidRDefault="00B2314C" w:rsidP="00A46A55">
            <w:pPr>
              <w:pStyle w:val="TAH"/>
              <w:jc w:val="left"/>
              <w:rPr>
                <w:rFonts w:eastAsia="宋体"/>
                <w:b w:val="0"/>
                <w:sz w:val="13"/>
                <w:szCs w:val="13"/>
                <w:lang w:val="en-GB" w:eastAsia="zh-CN"/>
              </w:rPr>
            </w:pPr>
            <w:r w:rsidRPr="006733C5">
              <w:rPr>
                <w:rFonts w:eastAsia="宋体" w:hint="eastAsia"/>
                <w:b w:val="0"/>
                <w:sz w:val="13"/>
                <w:szCs w:val="13"/>
                <w:lang w:val="en-GB" w:eastAsia="zh-CN"/>
              </w:rPr>
              <w:t>Y</w:t>
            </w:r>
            <w:r w:rsidRPr="006733C5">
              <w:rPr>
                <w:rFonts w:eastAsia="宋体"/>
                <w:b w:val="0"/>
                <w:sz w:val="13"/>
                <w:szCs w:val="13"/>
                <w:lang w:val="en-GB" w:eastAsia="zh-CN"/>
              </w:rPr>
              <w:t>es</w:t>
            </w:r>
          </w:p>
        </w:tc>
      </w:tr>
      <w:tr w:rsidR="00B2314C" w:rsidRPr="002A4C71" w14:paraId="76ADEDE6" w14:textId="77777777" w:rsidTr="00A46A55">
        <w:trPr>
          <w:trHeight w:val="14"/>
        </w:trPr>
        <w:tc>
          <w:tcPr>
            <w:tcW w:w="472" w:type="pct"/>
            <w:vMerge w:val="restart"/>
            <w:tcBorders>
              <w:top w:val="single" w:sz="4" w:space="0" w:color="auto"/>
              <w:left w:val="single" w:sz="4" w:space="0" w:color="auto"/>
              <w:right w:val="single" w:sz="4" w:space="0" w:color="auto"/>
            </w:tcBorders>
          </w:tcPr>
          <w:p w14:paraId="186EE6DB" w14:textId="77777777" w:rsidR="00B2314C" w:rsidRPr="002A4C71" w:rsidRDefault="00B2314C" w:rsidP="00A46A55">
            <w:pPr>
              <w:pStyle w:val="TAL"/>
              <w:rPr>
                <w:sz w:val="13"/>
                <w:szCs w:val="13"/>
              </w:rPr>
            </w:pPr>
            <w:r w:rsidRPr="002A4C71">
              <w:rPr>
                <w:rFonts w:eastAsia="Malgun Gothic"/>
                <w:sz w:val="13"/>
                <w:szCs w:val="13"/>
                <w:lang w:eastAsia="ko-KR"/>
              </w:rPr>
              <w:t>51. NR_SL_relay_enh-Core</w:t>
            </w:r>
          </w:p>
        </w:tc>
        <w:tc>
          <w:tcPr>
            <w:tcW w:w="333" w:type="pct"/>
            <w:tcBorders>
              <w:top w:val="single" w:sz="4" w:space="0" w:color="auto"/>
              <w:left w:val="single" w:sz="4" w:space="0" w:color="auto"/>
              <w:bottom w:val="single" w:sz="4" w:space="0" w:color="auto"/>
              <w:right w:val="single" w:sz="4" w:space="0" w:color="auto"/>
            </w:tcBorders>
          </w:tcPr>
          <w:p w14:paraId="719B0EC3" w14:textId="77777777" w:rsidR="00B2314C" w:rsidRPr="002A4C71" w:rsidRDefault="00B2314C" w:rsidP="00A46A55">
            <w:pPr>
              <w:pStyle w:val="TAL"/>
              <w:rPr>
                <w:sz w:val="13"/>
                <w:szCs w:val="13"/>
              </w:rPr>
            </w:pPr>
            <w:r w:rsidRPr="002A4C71">
              <w:rPr>
                <w:sz w:val="13"/>
                <w:szCs w:val="13"/>
              </w:rPr>
              <w:t>51-1</w:t>
            </w:r>
          </w:p>
        </w:tc>
        <w:tc>
          <w:tcPr>
            <w:tcW w:w="2491" w:type="pct"/>
            <w:tcBorders>
              <w:top w:val="single" w:sz="4" w:space="0" w:color="auto"/>
              <w:left w:val="single" w:sz="4" w:space="0" w:color="auto"/>
              <w:bottom w:val="single" w:sz="4" w:space="0" w:color="auto"/>
              <w:right w:val="single" w:sz="4" w:space="0" w:color="auto"/>
            </w:tcBorders>
          </w:tcPr>
          <w:p w14:paraId="64923950"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Band combination list supporting transmission and reception of U2U relay discovery</w:t>
            </w:r>
          </w:p>
        </w:tc>
        <w:tc>
          <w:tcPr>
            <w:tcW w:w="970" w:type="pct"/>
            <w:tcBorders>
              <w:top w:val="single" w:sz="4" w:space="0" w:color="auto"/>
              <w:left w:val="single" w:sz="4" w:space="0" w:color="auto"/>
              <w:bottom w:val="single" w:sz="4" w:space="0" w:color="auto"/>
              <w:right w:val="single" w:sz="4" w:space="0" w:color="auto"/>
            </w:tcBorders>
          </w:tcPr>
          <w:p w14:paraId="58AD903F" w14:textId="77777777" w:rsidR="00B2314C" w:rsidRPr="002A4C71" w:rsidRDefault="00B2314C" w:rsidP="00A46A55">
            <w:pPr>
              <w:pStyle w:val="TAL"/>
              <w:rPr>
                <w:rFonts w:eastAsia="宋体"/>
                <w:sz w:val="13"/>
                <w:szCs w:val="13"/>
                <w:lang w:eastAsia="zh-CN"/>
              </w:rPr>
            </w:pPr>
          </w:p>
        </w:tc>
        <w:tc>
          <w:tcPr>
            <w:tcW w:w="734" w:type="pct"/>
            <w:tcBorders>
              <w:top w:val="single" w:sz="4" w:space="0" w:color="auto"/>
              <w:left w:val="single" w:sz="4" w:space="0" w:color="auto"/>
              <w:bottom w:val="single" w:sz="4" w:space="0" w:color="auto"/>
              <w:right w:val="single" w:sz="4" w:space="0" w:color="auto"/>
            </w:tcBorders>
          </w:tcPr>
          <w:p w14:paraId="1583A718" w14:textId="77777777" w:rsidR="00B2314C" w:rsidRPr="002A4C71" w:rsidRDefault="00B2314C" w:rsidP="00A46A55">
            <w:pPr>
              <w:pStyle w:val="TAL"/>
              <w:rPr>
                <w:rFonts w:eastAsia="宋体"/>
                <w:sz w:val="13"/>
                <w:szCs w:val="13"/>
                <w:lang w:eastAsia="zh-CN"/>
              </w:rPr>
            </w:pPr>
          </w:p>
        </w:tc>
      </w:tr>
      <w:tr w:rsidR="00B2314C" w:rsidRPr="002A4C71" w14:paraId="2C643B7F" w14:textId="77777777" w:rsidTr="00A46A55">
        <w:trPr>
          <w:trHeight w:val="14"/>
        </w:trPr>
        <w:tc>
          <w:tcPr>
            <w:tcW w:w="472" w:type="pct"/>
            <w:vMerge/>
            <w:tcBorders>
              <w:left w:val="single" w:sz="4" w:space="0" w:color="auto"/>
              <w:right w:val="single" w:sz="4" w:space="0" w:color="auto"/>
            </w:tcBorders>
            <w:vAlign w:val="center"/>
          </w:tcPr>
          <w:p w14:paraId="098C9AE0"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721E42D6" w14:textId="77777777" w:rsidR="00B2314C" w:rsidRPr="002A4C71" w:rsidRDefault="00B2314C" w:rsidP="00A46A55">
            <w:pPr>
              <w:pStyle w:val="TAL"/>
              <w:rPr>
                <w:sz w:val="13"/>
                <w:szCs w:val="13"/>
              </w:rPr>
            </w:pPr>
            <w:r w:rsidRPr="002A4C71">
              <w:rPr>
                <w:sz w:val="13"/>
                <w:szCs w:val="13"/>
              </w:rPr>
              <w:t>51-2</w:t>
            </w:r>
          </w:p>
        </w:tc>
        <w:tc>
          <w:tcPr>
            <w:tcW w:w="2491" w:type="pct"/>
            <w:tcBorders>
              <w:top w:val="single" w:sz="4" w:space="0" w:color="auto"/>
              <w:left w:val="single" w:sz="4" w:space="0" w:color="auto"/>
              <w:bottom w:val="single" w:sz="4" w:space="0" w:color="auto"/>
              <w:right w:val="single" w:sz="4" w:space="0" w:color="auto"/>
            </w:tcBorders>
          </w:tcPr>
          <w:p w14:paraId="0DF7062E"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Basic NR U2U L2 sidelink relay UE operation</w:t>
            </w:r>
          </w:p>
        </w:tc>
        <w:tc>
          <w:tcPr>
            <w:tcW w:w="970" w:type="pct"/>
            <w:tcBorders>
              <w:top w:val="single" w:sz="4" w:space="0" w:color="auto"/>
              <w:left w:val="single" w:sz="4" w:space="0" w:color="auto"/>
              <w:bottom w:val="single" w:sz="4" w:space="0" w:color="auto"/>
              <w:right w:val="single" w:sz="4" w:space="0" w:color="auto"/>
            </w:tcBorders>
          </w:tcPr>
          <w:p w14:paraId="58B4BEB1" w14:textId="77777777" w:rsidR="00B2314C" w:rsidRPr="002A4C71" w:rsidRDefault="00B2314C" w:rsidP="00A46A55">
            <w:pPr>
              <w:pStyle w:val="TAL"/>
              <w:rPr>
                <w:rFonts w:eastAsia="宋体"/>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1-1</w:t>
            </w:r>
          </w:p>
        </w:tc>
        <w:tc>
          <w:tcPr>
            <w:tcW w:w="734" w:type="pct"/>
            <w:tcBorders>
              <w:top w:val="single" w:sz="4" w:space="0" w:color="auto"/>
              <w:left w:val="single" w:sz="4" w:space="0" w:color="auto"/>
              <w:bottom w:val="single" w:sz="4" w:space="0" w:color="auto"/>
              <w:right w:val="single" w:sz="4" w:space="0" w:color="auto"/>
            </w:tcBorders>
          </w:tcPr>
          <w:p w14:paraId="29047E0B"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715A24D4" w14:textId="77777777" w:rsidTr="00A46A55">
        <w:trPr>
          <w:trHeight w:val="14"/>
        </w:trPr>
        <w:tc>
          <w:tcPr>
            <w:tcW w:w="472" w:type="pct"/>
            <w:vMerge/>
            <w:tcBorders>
              <w:left w:val="single" w:sz="4" w:space="0" w:color="auto"/>
              <w:right w:val="single" w:sz="4" w:space="0" w:color="auto"/>
            </w:tcBorders>
            <w:vAlign w:val="center"/>
          </w:tcPr>
          <w:p w14:paraId="1C4B4643"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ED34AFD" w14:textId="77777777" w:rsidR="00B2314C" w:rsidRPr="002A4C71" w:rsidRDefault="00B2314C" w:rsidP="00A46A55">
            <w:pPr>
              <w:pStyle w:val="TAL"/>
              <w:rPr>
                <w:sz w:val="13"/>
                <w:szCs w:val="13"/>
              </w:rPr>
            </w:pPr>
            <w:r w:rsidRPr="002A4C71">
              <w:rPr>
                <w:sz w:val="13"/>
                <w:szCs w:val="13"/>
              </w:rPr>
              <w:t>51-3</w:t>
            </w:r>
          </w:p>
        </w:tc>
        <w:tc>
          <w:tcPr>
            <w:tcW w:w="2491" w:type="pct"/>
            <w:tcBorders>
              <w:top w:val="single" w:sz="4" w:space="0" w:color="auto"/>
              <w:left w:val="single" w:sz="4" w:space="0" w:color="auto"/>
              <w:bottom w:val="single" w:sz="4" w:space="0" w:color="auto"/>
              <w:right w:val="single" w:sz="4" w:space="0" w:color="auto"/>
            </w:tcBorders>
          </w:tcPr>
          <w:p w14:paraId="5AF08CCC"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Basic NR U2U L2 sidelink remote UE operation</w:t>
            </w:r>
          </w:p>
        </w:tc>
        <w:tc>
          <w:tcPr>
            <w:tcW w:w="970" w:type="pct"/>
            <w:tcBorders>
              <w:top w:val="single" w:sz="4" w:space="0" w:color="auto"/>
              <w:left w:val="single" w:sz="4" w:space="0" w:color="auto"/>
              <w:bottom w:val="single" w:sz="4" w:space="0" w:color="auto"/>
              <w:right w:val="single" w:sz="4" w:space="0" w:color="auto"/>
            </w:tcBorders>
          </w:tcPr>
          <w:p w14:paraId="5956537C" w14:textId="77777777" w:rsidR="00B2314C" w:rsidRPr="002A4C71" w:rsidRDefault="00B2314C" w:rsidP="00A46A55">
            <w:pPr>
              <w:pStyle w:val="TAL"/>
              <w:rPr>
                <w:rFonts w:eastAsia="宋体"/>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1-1</w:t>
            </w:r>
          </w:p>
        </w:tc>
        <w:tc>
          <w:tcPr>
            <w:tcW w:w="734" w:type="pct"/>
            <w:tcBorders>
              <w:top w:val="single" w:sz="4" w:space="0" w:color="auto"/>
              <w:left w:val="single" w:sz="4" w:space="0" w:color="auto"/>
              <w:bottom w:val="single" w:sz="4" w:space="0" w:color="auto"/>
              <w:right w:val="single" w:sz="4" w:space="0" w:color="auto"/>
            </w:tcBorders>
          </w:tcPr>
          <w:p w14:paraId="5FCDB308"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3829D72E" w14:textId="77777777" w:rsidTr="00A46A55">
        <w:trPr>
          <w:trHeight w:val="14"/>
        </w:trPr>
        <w:tc>
          <w:tcPr>
            <w:tcW w:w="472" w:type="pct"/>
            <w:vMerge/>
            <w:tcBorders>
              <w:left w:val="single" w:sz="4" w:space="0" w:color="auto"/>
              <w:right w:val="single" w:sz="4" w:space="0" w:color="auto"/>
            </w:tcBorders>
            <w:vAlign w:val="center"/>
          </w:tcPr>
          <w:p w14:paraId="2A43BA93"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3596010"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51-4</w:t>
            </w:r>
          </w:p>
        </w:tc>
        <w:tc>
          <w:tcPr>
            <w:tcW w:w="2491" w:type="pct"/>
            <w:tcBorders>
              <w:top w:val="single" w:sz="4" w:space="0" w:color="auto"/>
              <w:left w:val="single" w:sz="4" w:space="0" w:color="auto"/>
              <w:bottom w:val="single" w:sz="4" w:space="0" w:color="auto"/>
              <w:right w:val="single" w:sz="4" w:space="0" w:color="auto"/>
            </w:tcBorders>
          </w:tcPr>
          <w:p w14:paraId="16C7044E"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NR U2N L2 sidelink remote UE path switch operation</w:t>
            </w:r>
          </w:p>
        </w:tc>
        <w:tc>
          <w:tcPr>
            <w:tcW w:w="970" w:type="pct"/>
            <w:tcBorders>
              <w:top w:val="single" w:sz="4" w:space="0" w:color="auto"/>
              <w:left w:val="single" w:sz="4" w:space="0" w:color="auto"/>
              <w:bottom w:val="single" w:sz="4" w:space="0" w:color="auto"/>
              <w:right w:val="single" w:sz="4" w:space="0" w:color="auto"/>
            </w:tcBorders>
          </w:tcPr>
          <w:p w14:paraId="6BFCEA8B" w14:textId="77777777" w:rsidR="00B2314C" w:rsidRDefault="00B2314C" w:rsidP="00A46A55">
            <w:pPr>
              <w:pStyle w:val="TAL"/>
              <w:rPr>
                <w:rFonts w:eastAsia="宋体"/>
                <w:sz w:val="13"/>
                <w:szCs w:val="13"/>
                <w:lang w:eastAsia="zh-CN"/>
              </w:rPr>
            </w:pPr>
            <w:r w:rsidRPr="002A4C71">
              <w:rPr>
                <w:rFonts w:eastAsia="宋体" w:hint="eastAsia"/>
                <w:sz w:val="13"/>
                <w:szCs w:val="13"/>
                <w:highlight w:val="green"/>
                <w:lang w:eastAsia="zh-CN"/>
              </w:rPr>
              <w:t>3</w:t>
            </w:r>
            <w:r w:rsidRPr="002A4C71">
              <w:rPr>
                <w:rFonts w:eastAsia="宋体"/>
                <w:sz w:val="13"/>
                <w:szCs w:val="13"/>
                <w:highlight w:val="green"/>
                <w:lang w:eastAsia="zh-CN"/>
              </w:rPr>
              <w:t>1-1/31-4</w:t>
            </w:r>
            <w:r w:rsidRPr="002A4C71">
              <w:rPr>
                <w:rFonts w:eastAsia="宋体"/>
                <w:sz w:val="13"/>
                <w:szCs w:val="13"/>
                <w:lang w:eastAsia="zh-CN"/>
              </w:rPr>
              <w:t xml:space="preserve">  </w:t>
            </w:r>
          </w:p>
          <w:p w14:paraId="60BEB7E7" w14:textId="77777777" w:rsidR="00B2314C" w:rsidRDefault="00B2314C" w:rsidP="00A46A55">
            <w:pPr>
              <w:pStyle w:val="TAL"/>
              <w:rPr>
                <w:rFonts w:eastAsia="宋体"/>
                <w:sz w:val="13"/>
                <w:szCs w:val="13"/>
                <w:lang w:eastAsia="zh-CN"/>
              </w:rPr>
            </w:pPr>
            <w:r w:rsidRPr="002A4C71">
              <w:rPr>
                <w:rFonts w:eastAsia="宋体"/>
                <w:sz w:val="13"/>
                <w:szCs w:val="13"/>
                <w:highlight w:val="yellow"/>
                <w:lang w:eastAsia="zh-CN"/>
              </w:rPr>
              <w:t>31-5</w:t>
            </w:r>
            <w:r>
              <w:rPr>
                <w:rFonts w:eastAsia="宋体"/>
                <w:sz w:val="13"/>
                <w:szCs w:val="13"/>
                <w:lang w:eastAsia="zh-CN"/>
              </w:rPr>
              <w:t xml:space="preserve"> (Yes: 3, No: 5)</w:t>
            </w:r>
            <w:r w:rsidRPr="002A4C71">
              <w:rPr>
                <w:rFonts w:eastAsia="宋体"/>
                <w:sz w:val="13"/>
                <w:szCs w:val="13"/>
                <w:lang w:eastAsia="zh-CN"/>
              </w:rPr>
              <w:t xml:space="preserve"> </w:t>
            </w:r>
          </w:p>
          <w:p w14:paraId="0FA1F7DB" w14:textId="77777777" w:rsidR="00B2314C" w:rsidRPr="002A4C71" w:rsidRDefault="00B2314C" w:rsidP="00A46A55">
            <w:pPr>
              <w:pStyle w:val="TAL"/>
              <w:rPr>
                <w:rFonts w:eastAsia="宋体"/>
                <w:sz w:val="13"/>
                <w:szCs w:val="13"/>
                <w:lang w:eastAsia="zh-CN"/>
              </w:rPr>
            </w:pPr>
            <w:r w:rsidRPr="002A4C71">
              <w:rPr>
                <w:rFonts w:eastAsia="宋体"/>
                <w:sz w:val="13"/>
                <w:szCs w:val="13"/>
                <w:highlight w:val="yellow"/>
                <w:lang w:eastAsia="zh-CN"/>
              </w:rPr>
              <w:t>31-6</w:t>
            </w:r>
            <w:r>
              <w:rPr>
                <w:rFonts w:eastAsia="宋体"/>
                <w:sz w:val="13"/>
                <w:szCs w:val="13"/>
                <w:lang w:eastAsia="zh-CN"/>
              </w:rPr>
              <w:t xml:space="preserve"> (Yes: 1, No: 4)</w:t>
            </w:r>
          </w:p>
        </w:tc>
        <w:tc>
          <w:tcPr>
            <w:tcW w:w="734" w:type="pct"/>
            <w:tcBorders>
              <w:top w:val="single" w:sz="4" w:space="0" w:color="auto"/>
              <w:left w:val="single" w:sz="4" w:space="0" w:color="auto"/>
              <w:bottom w:val="single" w:sz="4" w:space="0" w:color="auto"/>
              <w:right w:val="single" w:sz="4" w:space="0" w:color="auto"/>
            </w:tcBorders>
          </w:tcPr>
          <w:p w14:paraId="53AE455A"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 31-1/31-4</w:t>
            </w:r>
          </w:p>
          <w:p w14:paraId="5FA781C2" w14:textId="77777777" w:rsidR="00B2314C" w:rsidRPr="006733C5" w:rsidRDefault="00B2314C" w:rsidP="00A46A55">
            <w:pPr>
              <w:pStyle w:val="TAL"/>
              <w:rPr>
                <w:rFonts w:eastAsia="宋体"/>
                <w:sz w:val="13"/>
                <w:szCs w:val="13"/>
                <w:lang w:eastAsia="zh-CN"/>
              </w:rPr>
            </w:pPr>
            <w:r w:rsidRPr="006733C5">
              <w:rPr>
                <w:rFonts w:eastAsia="宋体"/>
                <w:sz w:val="13"/>
                <w:szCs w:val="13"/>
                <w:lang w:eastAsia="zh-CN"/>
              </w:rPr>
              <w:t>No</w:t>
            </w:r>
            <w:r>
              <w:rPr>
                <w:rFonts w:eastAsia="宋体"/>
                <w:sz w:val="13"/>
                <w:szCs w:val="13"/>
                <w:lang w:eastAsia="zh-CN"/>
              </w:rPr>
              <w:t>:</w:t>
            </w:r>
            <w:r w:rsidRPr="006733C5">
              <w:rPr>
                <w:rFonts w:eastAsia="宋体"/>
                <w:sz w:val="13"/>
                <w:szCs w:val="13"/>
                <w:lang w:eastAsia="zh-CN"/>
              </w:rPr>
              <w:t xml:space="preserve"> 31-5/31-6</w:t>
            </w:r>
          </w:p>
        </w:tc>
      </w:tr>
      <w:tr w:rsidR="00B2314C" w:rsidRPr="002A4C71" w14:paraId="57C032DB" w14:textId="77777777" w:rsidTr="00A46A55">
        <w:trPr>
          <w:trHeight w:val="14"/>
        </w:trPr>
        <w:tc>
          <w:tcPr>
            <w:tcW w:w="472" w:type="pct"/>
            <w:vMerge/>
            <w:tcBorders>
              <w:left w:val="single" w:sz="4" w:space="0" w:color="auto"/>
              <w:right w:val="single" w:sz="4" w:space="0" w:color="auto"/>
            </w:tcBorders>
            <w:vAlign w:val="center"/>
          </w:tcPr>
          <w:p w14:paraId="3830C22C"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4195F03F"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51-5</w:t>
            </w:r>
          </w:p>
        </w:tc>
        <w:tc>
          <w:tcPr>
            <w:tcW w:w="2491" w:type="pct"/>
            <w:tcBorders>
              <w:top w:val="single" w:sz="4" w:space="0" w:color="auto"/>
              <w:left w:val="single" w:sz="4" w:space="0" w:color="auto"/>
              <w:bottom w:val="single" w:sz="4" w:space="0" w:color="auto"/>
              <w:right w:val="single" w:sz="4" w:space="0" w:color="auto"/>
            </w:tcBorders>
          </w:tcPr>
          <w:p w14:paraId="302E67B2"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NR L2 multipath remote UE operation using PC5 connection</w:t>
            </w:r>
          </w:p>
        </w:tc>
        <w:tc>
          <w:tcPr>
            <w:tcW w:w="970" w:type="pct"/>
            <w:tcBorders>
              <w:top w:val="single" w:sz="4" w:space="0" w:color="auto"/>
              <w:left w:val="single" w:sz="4" w:space="0" w:color="auto"/>
              <w:bottom w:val="single" w:sz="4" w:space="0" w:color="auto"/>
              <w:right w:val="single" w:sz="4" w:space="0" w:color="auto"/>
            </w:tcBorders>
          </w:tcPr>
          <w:p w14:paraId="7F4CE416" w14:textId="77777777" w:rsidR="00B2314C" w:rsidRDefault="00B2314C" w:rsidP="00A46A55">
            <w:pPr>
              <w:pStyle w:val="TAL"/>
              <w:rPr>
                <w:rFonts w:eastAsia="宋体"/>
                <w:sz w:val="13"/>
                <w:szCs w:val="13"/>
                <w:lang w:eastAsia="zh-CN"/>
              </w:rPr>
            </w:pPr>
            <w:r w:rsidRPr="002A4C71">
              <w:rPr>
                <w:rFonts w:eastAsia="宋体" w:hint="eastAsia"/>
                <w:sz w:val="13"/>
                <w:szCs w:val="13"/>
                <w:highlight w:val="green"/>
                <w:lang w:eastAsia="zh-CN"/>
              </w:rPr>
              <w:t>3</w:t>
            </w:r>
            <w:r w:rsidRPr="002A4C71">
              <w:rPr>
                <w:rFonts w:eastAsia="宋体"/>
                <w:sz w:val="13"/>
                <w:szCs w:val="13"/>
                <w:highlight w:val="green"/>
                <w:lang w:eastAsia="zh-CN"/>
              </w:rPr>
              <w:t>1-1/31-4</w:t>
            </w:r>
            <w:r w:rsidRPr="002A4C71">
              <w:rPr>
                <w:rFonts w:eastAsia="宋体"/>
                <w:sz w:val="13"/>
                <w:szCs w:val="13"/>
                <w:lang w:eastAsia="zh-CN"/>
              </w:rPr>
              <w:t xml:space="preserve">  </w:t>
            </w:r>
          </w:p>
          <w:p w14:paraId="43D72AAF" w14:textId="77777777" w:rsidR="00B2314C" w:rsidRPr="002A4C71" w:rsidRDefault="00B2314C" w:rsidP="00A46A55">
            <w:pPr>
              <w:pStyle w:val="TAL"/>
              <w:rPr>
                <w:rFonts w:eastAsia="宋体"/>
                <w:sz w:val="13"/>
                <w:szCs w:val="13"/>
                <w:lang w:eastAsia="zh-CN"/>
              </w:rPr>
            </w:pPr>
            <w:r w:rsidRPr="002A4C71">
              <w:rPr>
                <w:rFonts w:eastAsia="宋体"/>
                <w:sz w:val="13"/>
                <w:szCs w:val="13"/>
                <w:highlight w:val="yellow"/>
                <w:lang w:eastAsia="zh-CN"/>
              </w:rPr>
              <w:t>31-6</w:t>
            </w:r>
            <w:r>
              <w:rPr>
                <w:rFonts w:eastAsia="宋体"/>
                <w:sz w:val="13"/>
                <w:szCs w:val="13"/>
                <w:lang w:eastAsia="zh-CN"/>
              </w:rPr>
              <w:t xml:space="preserve"> (Yes: 1, No: 4)</w:t>
            </w:r>
          </w:p>
        </w:tc>
        <w:tc>
          <w:tcPr>
            <w:tcW w:w="734" w:type="pct"/>
            <w:tcBorders>
              <w:top w:val="single" w:sz="4" w:space="0" w:color="auto"/>
              <w:left w:val="single" w:sz="4" w:space="0" w:color="auto"/>
              <w:bottom w:val="single" w:sz="4" w:space="0" w:color="auto"/>
              <w:right w:val="single" w:sz="4" w:space="0" w:color="auto"/>
            </w:tcBorders>
          </w:tcPr>
          <w:p w14:paraId="308D5DCE" w14:textId="77777777" w:rsidR="00B2314C" w:rsidRPr="006733C5" w:rsidRDefault="00B2314C" w:rsidP="00A46A55">
            <w:pPr>
              <w:pStyle w:val="TAL"/>
              <w:rPr>
                <w:rFonts w:eastAsia="宋体"/>
                <w:sz w:val="13"/>
                <w:szCs w:val="13"/>
                <w:lang w:eastAsia="zh-CN"/>
              </w:rPr>
            </w:pPr>
            <w:r w:rsidRPr="006733C5">
              <w:rPr>
                <w:rFonts w:eastAsia="宋体"/>
                <w:sz w:val="13"/>
                <w:szCs w:val="13"/>
                <w:lang w:eastAsia="zh-CN"/>
              </w:rPr>
              <w:t>Yes: 31-1/31-4</w:t>
            </w:r>
          </w:p>
          <w:p w14:paraId="3A5486B2" w14:textId="77777777" w:rsidR="00B2314C" w:rsidRPr="006733C5" w:rsidRDefault="00B2314C" w:rsidP="00A46A55">
            <w:pPr>
              <w:pStyle w:val="TAL"/>
              <w:rPr>
                <w:rFonts w:eastAsia="宋体"/>
                <w:sz w:val="13"/>
                <w:szCs w:val="13"/>
                <w:lang w:eastAsia="zh-CN"/>
              </w:rPr>
            </w:pPr>
            <w:r w:rsidRPr="006733C5">
              <w:rPr>
                <w:rFonts w:eastAsia="宋体"/>
                <w:sz w:val="13"/>
                <w:szCs w:val="13"/>
                <w:lang w:eastAsia="zh-CN"/>
              </w:rPr>
              <w:t>No: 31-6</w:t>
            </w:r>
          </w:p>
        </w:tc>
      </w:tr>
      <w:tr w:rsidR="00B2314C" w:rsidRPr="002A4C71" w14:paraId="677D7571" w14:textId="77777777" w:rsidTr="00A46A55">
        <w:trPr>
          <w:trHeight w:val="14"/>
        </w:trPr>
        <w:tc>
          <w:tcPr>
            <w:tcW w:w="472" w:type="pct"/>
            <w:vMerge/>
            <w:tcBorders>
              <w:left w:val="single" w:sz="4" w:space="0" w:color="auto"/>
              <w:right w:val="single" w:sz="4" w:space="0" w:color="auto"/>
            </w:tcBorders>
            <w:vAlign w:val="center"/>
          </w:tcPr>
          <w:p w14:paraId="036BCD62"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59B2E990"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51-6</w:t>
            </w:r>
          </w:p>
        </w:tc>
        <w:tc>
          <w:tcPr>
            <w:tcW w:w="2491" w:type="pct"/>
            <w:tcBorders>
              <w:top w:val="single" w:sz="4" w:space="0" w:color="auto"/>
              <w:left w:val="single" w:sz="4" w:space="0" w:color="auto"/>
              <w:bottom w:val="single" w:sz="4" w:space="0" w:color="auto"/>
              <w:right w:val="single" w:sz="4" w:space="0" w:color="auto"/>
            </w:tcBorders>
          </w:tcPr>
          <w:p w14:paraId="3FB725A9"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NR L2 multipath relay UE operation using non-3GPP connection</w:t>
            </w:r>
          </w:p>
        </w:tc>
        <w:tc>
          <w:tcPr>
            <w:tcW w:w="970" w:type="pct"/>
            <w:tcBorders>
              <w:top w:val="single" w:sz="4" w:space="0" w:color="auto"/>
              <w:left w:val="single" w:sz="4" w:space="0" w:color="auto"/>
              <w:bottom w:val="single" w:sz="4" w:space="0" w:color="auto"/>
              <w:right w:val="single" w:sz="4" w:space="0" w:color="auto"/>
            </w:tcBorders>
          </w:tcPr>
          <w:p w14:paraId="702C90E5" w14:textId="77777777" w:rsidR="00B2314C" w:rsidRPr="002A4C71" w:rsidRDefault="00B2314C" w:rsidP="00A46A55">
            <w:pPr>
              <w:pStyle w:val="TAL"/>
              <w:rPr>
                <w:rFonts w:eastAsia="Malgun Gothic"/>
                <w:sz w:val="13"/>
                <w:szCs w:val="13"/>
                <w:lang w:eastAsia="ko-KR"/>
              </w:rPr>
            </w:pPr>
          </w:p>
        </w:tc>
        <w:tc>
          <w:tcPr>
            <w:tcW w:w="734" w:type="pct"/>
            <w:tcBorders>
              <w:top w:val="single" w:sz="4" w:space="0" w:color="auto"/>
              <w:left w:val="single" w:sz="4" w:space="0" w:color="auto"/>
              <w:bottom w:val="single" w:sz="4" w:space="0" w:color="auto"/>
              <w:right w:val="single" w:sz="4" w:space="0" w:color="auto"/>
            </w:tcBorders>
          </w:tcPr>
          <w:p w14:paraId="78BF8C7C" w14:textId="77777777" w:rsidR="00B2314C" w:rsidRPr="006733C5" w:rsidRDefault="00B2314C" w:rsidP="00A46A55">
            <w:pPr>
              <w:pStyle w:val="TAL"/>
              <w:rPr>
                <w:rFonts w:eastAsia="Malgun Gothic"/>
                <w:sz w:val="13"/>
                <w:szCs w:val="13"/>
                <w:lang w:eastAsia="ko-KR"/>
              </w:rPr>
            </w:pPr>
          </w:p>
        </w:tc>
      </w:tr>
      <w:tr w:rsidR="00B2314C" w:rsidRPr="002A4C71" w14:paraId="3E47630D" w14:textId="77777777" w:rsidTr="00A46A55">
        <w:trPr>
          <w:trHeight w:val="14"/>
        </w:trPr>
        <w:tc>
          <w:tcPr>
            <w:tcW w:w="472" w:type="pct"/>
            <w:vMerge/>
            <w:tcBorders>
              <w:left w:val="single" w:sz="4" w:space="0" w:color="auto"/>
              <w:right w:val="single" w:sz="4" w:space="0" w:color="auto"/>
            </w:tcBorders>
            <w:vAlign w:val="center"/>
          </w:tcPr>
          <w:p w14:paraId="530F6EC1"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218C1E0"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51-7</w:t>
            </w:r>
          </w:p>
        </w:tc>
        <w:tc>
          <w:tcPr>
            <w:tcW w:w="2491" w:type="pct"/>
            <w:tcBorders>
              <w:top w:val="single" w:sz="4" w:space="0" w:color="auto"/>
              <w:left w:val="single" w:sz="4" w:space="0" w:color="auto"/>
              <w:bottom w:val="single" w:sz="4" w:space="0" w:color="auto"/>
              <w:right w:val="single" w:sz="4" w:space="0" w:color="auto"/>
            </w:tcBorders>
          </w:tcPr>
          <w:p w14:paraId="5AD26718" w14:textId="77777777" w:rsidR="00B2314C" w:rsidRPr="002A4C71" w:rsidRDefault="00B2314C" w:rsidP="00A46A55">
            <w:pPr>
              <w:pStyle w:val="TAL"/>
              <w:rPr>
                <w:rFonts w:eastAsia="宋体"/>
                <w:sz w:val="13"/>
                <w:szCs w:val="13"/>
                <w:lang w:eastAsia="zh-CN"/>
              </w:rPr>
            </w:pPr>
            <w:r w:rsidRPr="002A4C71">
              <w:rPr>
                <w:rFonts w:eastAsia="Malgun Gothic"/>
                <w:sz w:val="13"/>
                <w:szCs w:val="13"/>
                <w:lang w:eastAsia="ko-KR"/>
              </w:rPr>
              <w:t>NR L2 multipath remote UE operation using non-3GPP connection</w:t>
            </w:r>
          </w:p>
        </w:tc>
        <w:tc>
          <w:tcPr>
            <w:tcW w:w="970" w:type="pct"/>
            <w:tcBorders>
              <w:top w:val="single" w:sz="4" w:space="0" w:color="auto"/>
              <w:left w:val="single" w:sz="4" w:space="0" w:color="auto"/>
              <w:bottom w:val="single" w:sz="4" w:space="0" w:color="auto"/>
              <w:right w:val="single" w:sz="4" w:space="0" w:color="auto"/>
            </w:tcBorders>
          </w:tcPr>
          <w:p w14:paraId="54C9F0D0" w14:textId="77777777" w:rsidR="00B2314C" w:rsidRPr="002A4C71" w:rsidRDefault="00B2314C" w:rsidP="00A46A55">
            <w:pPr>
              <w:pStyle w:val="TAL"/>
              <w:rPr>
                <w:rFonts w:eastAsia="Malgun Gothic"/>
                <w:sz w:val="13"/>
                <w:szCs w:val="13"/>
                <w:lang w:eastAsia="ko-KR"/>
              </w:rPr>
            </w:pPr>
          </w:p>
        </w:tc>
        <w:tc>
          <w:tcPr>
            <w:tcW w:w="734" w:type="pct"/>
            <w:tcBorders>
              <w:top w:val="single" w:sz="4" w:space="0" w:color="auto"/>
              <w:left w:val="single" w:sz="4" w:space="0" w:color="auto"/>
              <w:bottom w:val="single" w:sz="4" w:space="0" w:color="auto"/>
              <w:right w:val="single" w:sz="4" w:space="0" w:color="auto"/>
            </w:tcBorders>
          </w:tcPr>
          <w:p w14:paraId="62284762" w14:textId="77777777" w:rsidR="00B2314C" w:rsidRPr="006733C5" w:rsidRDefault="00B2314C" w:rsidP="00A46A55">
            <w:pPr>
              <w:pStyle w:val="TAL"/>
              <w:rPr>
                <w:rFonts w:eastAsia="Malgun Gothic"/>
                <w:sz w:val="13"/>
                <w:szCs w:val="13"/>
                <w:lang w:eastAsia="ko-KR"/>
              </w:rPr>
            </w:pPr>
          </w:p>
        </w:tc>
      </w:tr>
      <w:tr w:rsidR="00B2314C" w:rsidRPr="002A4C71" w14:paraId="60E97566" w14:textId="77777777" w:rsidTr="00A46A55">
        <w:trPr>
          <w:trHeight w:val="14"/>
        </w:trPr>
        <w:tc>
          <w:tcPr>
            <w:tcW w:w="472" w:type="pct"/>
            <w:vMerge/>
            <w:tcBorders>
              <w:left w:val="single" w:sz="4" w:space="0" w:color="auto"/>
              <w:right w:val="single" w:sz="4" w:space="0" w:color="auto"/>
            </w:tcBorders>
            <w:vAlign w:val="center"/>
          </w:tcPr>
          <w:p w14:paraId="53AFCB81"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A1EEF47" w14:textId="77777777" w:rsidR="00B2314C" w:rsidRPr="002A4C71" w:rsidRDefault="00B2314C" w:rsidP="00A46A55">
            <w:pPr>
              <w:pStyle w:val="TAL"/>
              <w:rPr>
                <w:sz w:val="13"/>
                <w:szCs w:val="13"/>
              </w:rPr>
            </w:pPr>
            <w:r w:rsidRPr="002A4C71">
              <w:rPr>
                <w:sz w:val="13"/>
                <w:szCs w:val="13"/>
              </w:rPr>
              <w:t>51-8</w:t>
            </w:r>
          </w:p>
        </w:tc>
        <w:tc>
          <w:tcPr>
            <w:tcW w:w="2491" w:type="pct"/>
            <w:tcBorders>
              <w:top w:val="single" w:sz="4" w:space="0" w:color="auto"/>
              <w:left w:val="single" w:sz="4" w:space="0" w:color="auto"/>
              <w:bottom w:val="single" w:sz="4" w:space="0" w:color="auto"/>
              <w:right w:val="single" w:sz="4" w:space="0" w:color="auto"/>
            </w:tcBorders>
          </w:tcPr>
          <w:p w14:paraId="2FCE4159"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Indirect path addition/change to idle or inactive Relay UE</w:t>
            </w:r>
          </w:p>
        </w:tc>
        <w:tc>
          <w:tcPr>
            <w:tcW w:w="970" w:type="pct"/>
            <w:tcBorders>
              <w:top w:val="single" w:sz="4" w:space="0" w:color="auto"/>
              <w:left w:val="single" w:sz="4" w:space="0" w:color="auto"/>
              <w:bottom w:val="single" w:sz="4" w:space="0" w:color="auto"/>
              <w:right w:val="single" w:sz="4" w:space="0" w:color="auto"/>
            </w:tcBorders>
          </w:tcPr>
          <w:p w14:paraId="16ADC2E9" w14:textId="77777777" w:rsidR="00B2314C" w:rsidRPr="002A4C71" w:rsidRDefault="00B2314C" w:rsidP="00A46A55">
            <w:pPr>
              <w:pStyle w:val="TAL"/>
              <w:rPr>
                <w:rFonts w:eastAsia="宋体"/>
                <w:sz w:val="13"/>
                <w:szCs w:val="13"/>
                <w:lang w:eastAsia="zh-CN"/>
              </w:rPr>
            </w:pPr>
            <w:r w:rsidRPr="002A4C71">
              <w:rPr>
                <w:rFonts w:eastAsia="Malgun Gothic"/>
                <w:sz w:val="13"/>
                <w:szCs w:val="13"/>
                <w:highlight w:val="green"/>
                <w:lang w:eastAsia="ko-KR"/>
              </w:rPr>
              <w:t>51-5</w:t>
            </w:r>
          </w:p>
        </w:tc>
        <w:tc>
          <w:tcPr>
            <w:tcW w:w="734" w:type="pct"/>
            <w:tcBorders>
              <w:top w:val="single" w:sz="4" w:space="0" w:color="auto"/>
              <w:left w:val="single" w:sz="4" w:space="0" w:color="auto"/>
              <w:bottom w:val="single" w:sz="4" w:space="0" w:color="auto"/>
              <w:right w:val="single" w:sz="4" w:space="0" w:color="auto"/>
            </w:tcBorders>
          </w:tcPr>
          <w:p w14:paraId="231B1460"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7BA39332" w14:textId="77777777" w:rsidTr="00A46A55">
        <w:trPr>
          <w:trHeight w:val="14"/>
        </w:trPr>
        <w:tc>
          <w:tcPr>
            <w:tcW w:w="472" w:type="pct"/>
            <w:vMerge/>
            <w:tcBorders>
              <w:left w:val="single" w:sz="4" w:space="0" w:color="auto"/>
              <w:right w:val="single" w:sz="4" w:space="0" w:color="auto"/>
            </w:tcBorders>
            <w:vAlign w:val="center"/>
          </w:tcPr>
          <w:p w14:paraId="7749B1AD"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61324211"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51-9</w:t>
            </w:r>
          </w:p>
        </w:tc>
        <w:tc>
          <w:tcPr>
            <w:tcW w:w="2491" w:type="pct"/>
            <w:tcBorders>
              <w:top w:val="single" w:sz="4" w:space="0" w:color="auto"/>
              <w:left w:val="single" w:sz="4" w:space="0" w:color="auto"/>
              <w:bottom w:val="single" w:sz="4" w:space="0" w:color="auto"/>
              <w:right w:val="single" w:sz="4" w:space="0" w:color="auto"/>
            </w:tcBorders>
          </w:tcPr>
          <w:p w14:paraId="601D68B4"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lang w:eastAsia="ko-KR"/>
              </w:rPr>
              <w:t>PDCP duplication with more than one Uu RLC</w:t>
            </w:r>
          </w:p>
        </w:tc>
        <w:tc>
          <w:tcPr>
            <w:tcW w:w="970" w:type="pct"/>
            <w:tcBorders>
              <w:top w:val="single" w:sz="4" w:space="0" w:color="auto"/>
              <w:left w:val="single" w:sz="4" w:space="0" w:color="auto"/>
              <w:bottom w:val="single" w:sz="4" w:space="0" w:color="auto"/>
              <w:right w:val="single" w:sz="4" w:space="0" w:color="auto"/>
            </w:tcBorders>
          </w:tcPr>
          <w:p w14:paraId="6346BC1F" w14:textId="77777777" w:rsidR="00B2314C" w:rsidRPr="002A4C71" w:rsidRDefault="00B2314C" w:rsidP="00A46A55">
            <w:pPr>
              <w:pStyle w:val="TAL"/>
              <w:rPr>
                <w:rFonts w:eastAsia="Malgun Gothic"/>
                <w:sz w:val="13"/>
                <w:szCs w:val="13"/>
                <w:lang w:eastAsia="ko-KR"/>
              </w:rPr>
            </w:pPr>
            <w:r w:rsidRPr="002A4C71">
              <w:rPr>
                <w:rFonts w:eastAsia="Malgun Gothic"/>
                <w:sz w:val="13"/>
                <w:szCs w:val="13"/>
                <w:highlight w:val="green"/>
                <w:lang w:eastAsia="ko-KR"/>
              </w:rPr>
              <w:t>51-5</w:t>
            </w:r>
          </w:p>
        </w:tc>
        <w:tc>
          <w:tcPr>
            <w:tcW w:w="734" w:type="pct"/>
            <w:tcBorders>
              <w:top w:val="single" w:sz="4" w:space="0" w:color="auto"/>
              <w:left w:val="single" w:sz="4" w:space="0" w:color="auto"/>
              <w:bottom w:val="single" w:sz="4" w:space="0" w:color="auto"/>
              <w:right w:val="single" w:sz="4" w:space="0" w:color="auto"/>
            </w:tcBorders>
          </w:tcPr>
          <w:p w14:paraId="2BABDF55"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5D05FC50" w14:textId="77777777" w:rsidTr="00A46A55">
        <w:trPr>
          <w:trHeight w:val="14"/>
        </w:trPr>
        <w:tc>
          <w:tcPr>
            <w:tcW w:w="472" w:type="pct"/>
            <w:vMerge/>
            <w:tcBorders>
              <w:left w:val="single" w:sz="4" w:space="0" w:color="auto"/>
              <w:right w:val="single" w:sz="4" w:space="0" w:color="auto"/>
            </w:tcBorders>
            <w:vAlign w:val="center"/>
          </w:tcPr>
          <w:p w14:paraId="4D52E4C4"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01F19EF" w14:textId="77777777" w:rsidR="00B2314C" w:rsidRPr="002A4C71" w:rsidRDefault="00B2314C" w:rsidP="00A46A55">
            <w:pPr>
              <w:pStyle w:val="TAL"/>
              <w:rPr>
                <w:sz w:val="13"/>
                <w:szCs w:val="13"/>
              </w:rPr>
            </w:pPr>
            <w:r w:rsidRPr="002A4C71">
              <w:rPr>
                <w:sz w:val="13"/>
                <w:szCs w:val="13"/>
              </w:rPr>
              <w:t>51-10</w:t>
            </w:r>
          </w:p>
        </w:tc>
        <w:tc>
          <w:tcPr>
            <w:tcW w:w="2491" w:type="pct"/>
            <w:tcBorders>
              <w:top w:val="single" w:sz="4" w:space="0" w:color="auto"/>
              <w:left w:val="single" w:sz="4" w:space="0" w:color="auto"/>
              <w:bottom w:val="single" w:sz="4" w:space="0" w:color="auto"/>
              <w:right w:val="single" w:sz="4" w:space="0" w:color="auto"/>
            </w:tcBorders>
          </w:tcPr>
          <w:p w14:paraId="44329A6D" w14:textId="77777777" w:rsidR="00B2314C" w:rsidRPr="002A4C71" w:rsidRDefault="00B2314C" w:rsidP="00A46A55">
            <w:pPr>
              <w:pStyle w:val="TAL"/>
              <w:rPr>
                <w:rFonts w:eastAsia="宋体"/>
                <w:sz w:val="13"/>
                <w:szCs w:val="13"/>
                <w:lang w:eastAsia="zh-CN"/>
              </w:rPr>
            </w:pPr>
            <w:r w:rsidRPr="002A4C71">
              <w:rPr>
                <w:rFonts w:eastAsia="宋体"/>
                <w:sz w:val="13"/>
                <w:szCs w:val="13"/>
                <w:lang w:eastAsia="zh-CN"/>
              </w:rPr>
              <w:t>UE supports simultaneous transmission/reception of PC5 data (U2U relay discovery) and Uu uplink/downlink respectively</w:t>
            </w:r>
          </w:p>
        </w:tc>
        <w:tc>
          <w:tcPr>
            <w:tcW w:w="970" w:type="pct"/>
            <w:tcBorders>
              <w:top w:val="single" w:sz="4" w:space="0" w:color="auto"/>
              <w:left w:val="single" w:sz="4" w:space="0" w:color="auto"/>
              <w:bottom w:val="single" w:sz="4" w:space="0" w:color="auto"/>
              <w:right w:val="single" w:sz="4" w:space="0" w:color="auto"/>
            </w:tcBorders>
          </w:tcPr>
          <w:p w14:paraId="645B0EB4" w14:textId="77777777" w:rsidR="00B2314C" w:rsidRPr="002A4C71" w:rsidRDefault="00B2314C" w:rsidP="00A46A55">
            <w:pPr>
              <w:pStyle w:val="TAL"/>
              <w:rPr>
                <w:rFonts w:eastAsia="宋体"/>
                <w:sz w:val="13"/>
                <w:szCs w:val="13"/>
                <w:lang w:eastAsia="zh-CN"/>
              </w:rPr>
            </w:pPr>
          </w:p>
        </w:tc>
        <w:tc>
          <w:tcPr>
            <w:tcW w:w="734" w:type="pct"/>
            <w:tcBorders>
              <w:top w:val="single" w:sz="4" w:space="0" w:color="auto"/>
              <w:left w:val="single" w:sz="4" w:space="0" w:color="auto"/>
              <w:bottom w:val="single" w:sz="4" w:space="0" w:color="auto"/>
              <w:right w:val="single" w:sz="4" w:space="0" w:color="auto"/>
            </w:tcBorders>
          </w:tcPr>
          <w:p w14:paraId="14500614" w14:textId="77777777" w:rsidR="00B2314C" w:rsidRPr="006733C5" w:rsidRDefault="00B2314C" w:rsidP="00A46A55">
            <w:pPr>
              <w:pStyle w:val="TAL"/>
              <w:rPr>
                <w:rFonts w:eastAsia="宋体"/>
                <w:sz w:val="13"/>
                <w:szCs w:val="13"/>
                <w:lang w:eastAsia="zh-CN"/>
              </w:rPr>
            </w:pPr>
          </w:p>
        </w:tc>
      </w:tr>
      <w:tr w:rsidR="00B2314C" w:rsidRPr="002A4C71" w14:paraId="208A93A5" w14:textId="77777777" w:rsidTr="00A46A55">
        <w:trPr>
          <w:trHeight w:val="14"/>
        </w:trPr>
        <w:tc>
          <w:tcPr>
            <w:tcW w:w="472" w:type="pct"/>
            <w:vMerge/>
            <w:tcBorders>
              <w:left w:val="single" w:sz="4" w:space="0" w:color="auto"/>
              <w:right w:val="single" w:sz="4" w:space="0" w:color="auto"/>
            </w:tcBorders>
            <w:vAlign w:val="center"/>
          </w:tcPr>
          <w:p w14:paraId="49AD7B1A"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F587FD2" w14:textId="77777777" w:rsidR="00B2314C" w:rsidRPr="002A4C71" w:rsidRDefault="00B2314C" w:rsidP="00A46A55">
            <w:pPr>
              <w:pStyle w:val="TAL"/>
              <w:rPr>
                <w:sz w:val="13"/>
                <w:szCs w:val="13"/>
              </w:rPr>
            </w:pPr>
            <w:r w:rsidRPr="002A4C71">
              <w:rPr>
                <w:sz w:val="13"/>
                <w:szCs w:val="13"/>
              </w:rPr>
              <w:t>51-11</w:t>
            </w:r>
          </w:p>
        </w:tc>
        <w:tc>
          <w:tcPr>
            <w:tcW w:w="2491" w:type="pct"/>
            <w:tcBorders>
              <w:top w:val="single" w:sz="4" w:space="0" w:color="auto"/>
              <w:left w:val="single" w:sz="4" w:space="0" w:color="auto"/>
              <w:bottom w:val="single" w:sz="4" w:space="0" w:color="auto"/>
              <w:right w:val="single" w:sz="4" w:space="0" w:color="auto"/>
            </w:tcBorders>
          </w:tcPr>
          <w:p w14:paraId="212C59EE" w14:textId="77777777" w:rsidR="00B2314C" w:rsidRPr="002A4C71" w:rsidRDefault="00B2314C" w:rsidP="00A46A55">
            <w:pPr>
              <w:pStyle w:val="TAL"/>
              <w:rPr>
                <w:rFonts w:eastAsia="宋体"/>
                <w:sz w:val="13"/>
                <w:szCs w:val="13"/>
                <w:lang w:eastAsia="zh-CN"/>
              </w:rPr>
            </w:pPr>
            <w:r w:rsidRPr="002A4C71">
              <w:rPr>
                <w:sz w:val="13"/>
                <w:szCs w:val="13"/>
                <w:lang w:eastAsia="zh-CN"/>
              </w:rPr>
              <w:t>L3 sidelink U2U relay UE operation</w:t>
            </w:r>
          </w:p>
        </w:tc>
        <w:tc>
          <w:tcPr>
            <w:tcW w:w="970" w:type="pct"/>
            <w:tcBorders>
              <w:top w:val="single" w:sz="4" w:space="0" w:color="auto"/>
              <w:left w:val="single" w:sz="4" w:space="0" w:color="auto"/>
              <w:bottom w:val="single" w:sz="4" w:space="0" w:color="auto"/>
              <w:right w:val="single" w:sz="4" w:space="0" w:color="auto"/>
            </w:tcBorders>
          </w:tcPr>
          <w:p w14:paraId="3D82D39B" w14:textId="77777777" w:rsidR="00B2314C" w:rsidRPr="002A4C71" w:rsidRDefault="00B2314C" w:rsidP="00A46A55">
            <w:pPr>
              <w:pStyle w:val="TAL"/>
              <w:rPr>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1-1</w:t>
            </w:r>
          </w:p>
        </w:tc>
        <w:tc>
          <w:tcPr>
            <w:tcW w:w="734" w:type="pct"/>
            <w:tcBorders>
              <w:top w:val="single" w:sz="4" w:space="0" w:color="auto"/>
              <w:left w:val="single" w:sz="4" w:space="0" w:color="auto"/>
              <w:bottom w:val="single" w:sz="4" w:space="0" w:color="auto"/>
              <w:right w:val="single" w:sz="4" w:space="0" w:color="auto"/>
            </w:tcBorders>
          </w:tcPr>
          <w:p w14:paraId="5EFCBA79"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2B2B7D6B" w14:textId="77777777" w:rsidTr="00A46A55">
        <w:trPr>
          <w:trHeight w:val="14"/>
        </w:trPr>
        <w:tc>
          <w:tcPr>
            <w:tcW w:w="472" w:type="pct"/>
            <w:vMerge/>
            <w:tcBorders>
              <w:left w:val="single" w:sz="4" w:space="0" w:color="auto"/>
              <w:right w:val="single" w:sz="4" w:space="0" w:color="auto"/>
            </w:tcBorders>
            <w:vAlign w:val="center"/>
          </w:tcPr>
          <w:p w14:paraId="7F4ED2B1"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DF5C185" w14:textId="77777777" w:rsidR="00B2314C" w:rsidRPr="002A4C71" w:rsidRDefault="00B2314C" w:rsidP="00A46A55">
            <w:pPr>
              <w:pStyle w:val="TAL"/>
              <w:rPr>
                <w:sz w:val="13"/>
                <w:szCs w:val="13"/>
              </w:rPr>
            </w:pPr>
            <w:r w:rsidRPr="002A4C71">
              <w:rPr>
                <w:sz w:val="13"/>
                <w:szCs w:val="13"/>
              </w:rPr>
              <w:t>51-12</w:t>
            </w:r>
          </w:p>
        </w:tc>
        <w:tc>
          <w:tcPr>
            <w:tcW w:w="2491" w:type="pct"/>
            <w:tcBorders>
              <w:top w:val="single" w:sz="4" w:space="0" w:color="auto"/>
              <w:left w:val="single" w:sz="4" w:space="0" w:color="auto"/>
              <w:bottom w:val="single" w:sz="4" w:space="0" w:color="auto"/>
              <w:right w:val="single" w:sz="4" w:space="0" w:color="auto"/>
            </w:tcBorders>
          </w:tcPr>
          <w:p w14:paraId="280DD07A" w14:textId="77777777" w:rsidR="00B2314C" w:rsidRPr="002A4C71" w:rsidRDefault="00B2314C" w:rsidP="00A46A55">
            <w:pPr>
              <w:pStyle w:val="TAL"/>
              <w:rPr>
                <w:rFonts w:eastAsia="宋体"/>
                <w:sz w:val="13"/>
                <w:szCs w:val="13"/>
                <w:lang w:eastAsia="zh-CN"/>
              </w:rPr>
            </w:pPr>
            <w:r w:rsidRPr="002A4C71">
              <w:rPr>
                <w:sz w:val="13"/>
                <w:szCs w:val="13"/>
                <w:lang w:eastAsia="zh-CN"/>
              </w:rPr>
              <w:t>L3 sidelink U2U remote UE operation</w:t>
            </w:r>
          </w:p>
        </w:tc>
        <w:tc>
          <w:tcPr>
            <w:tcW w:w="970" w:type="pct"/>
            <w:tcBorders>
              <w:top w:val="single" w:sz="4" w:space="0" w:color="auto"/>
              <w:left w:val="single" w:sz="4" w:space="0" w:color="auto"/>
              <w:bottom w:val="single" w:sz="4" w:space="0" w:color="auto"/>
              <w:right w:val="single" w:sz="4" w:space="0" w:color="auto"/>
            </w:tcBorders>
          </w:tcPr>
          <w:p w14:paraId="3503A4E6" w14:textId="77777777" w:rsidR="00B2314C" w:rsidRPr="002A4C71" w:rsidRDefault="00B2314C" w:rsidP="00A46A55">
            <w:pPr>
              <w:pStyle w:val="TAL"/>
              <w:rPr>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1-1</w:t>
            </w:r>
          </w:p>
        </w:tc>
        <w:tc>
          <w:tcPr>
            <w:tcW w:w="734" w:type="pct"/>
            <w:tcBorders>
              <w:top w:val="single" w:sz="4" w:space="0" w:color="auto"/>
              <w:left w:val="single" w:sz="4" w:space="0" w:color="auto"/>
              <w:bottom w:val="single" w:sz="4" w:space="0" w:color="auto"/>
              <w:right w:val="single" w:sz="4" w:space="0" w:color="auto"/>
            </w:tcBorders>
          </w:tcPr>
          <w:p w14:paraId="67D9D774" w14:textId="77777777" w:rsidR="00B2314C" w:rsidRPr="006733C5" w:rsidRDefault="00B2314C" w:rsidP="00A46A55">
            <w:pPr>
              <w:pStyle w:val="TAL"/>
              <w:rPr>
                <w:rFonts w:eastAsia="宋体"/>
                <w:sz w:val="13"/>
                <w:szCs w:val="13"/>
                <w:lang w:eastAsia="zh-CN"/>
              </w:rPr>
            </w:pPr>
            <w:r w:rsidRPr="006733C5">
              <w:rPr>
                <w:rFonts w:eastAsia="宋体"/>
                <w:sz w:val="13"/>
                <w:szCs w:val="13"/>
                <w:lang w:eastAsia="zh-CN"/>
              </w:rPr>
              <w:t>Yes</w:t>
            </w:r>
          </w:p>
        </w:tc>
      </w:tr>
      <w:tr w:rsidR="00B2314C" w:rsidRPr="002A4C71" w14:paraId="746FC240" w14:textId="77777777" w:rsidTr="00A46A55">
        <w:trPr>
          <w:trHeight w:val="14"/>
        </w:trPr>
        <w:tc>
          <w:tcPr>
            <w:tcW w:w="472" w:type="pct"/>
            <w:vMerge/>
            <w:tcBorders>
              <w:left w:val="single" w:sz="4" w:space="0" w:color="auto"/>
              <w:right w:val="single" w:sz="4" w:space="0" w:color="auto"/>
            </w:tcBorders>
            <w:vAlign w:val="center"/>
          </w:tcPr>
          <w:p w14:paraId="3E774A83"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17258DD" w14:textId="77777777" w:rsidR="00B2314C" w:rsidRPr="002A4C71" w:rsidRDefault="00B2314C" w:rsidP="00A46A55">
            <w:pPr>
              <w:pStyle w:val="TAL"/>
              <w:rPr>
                <w:sz w:val="13"/>
                <w:szCs w:val="13"/>
                <w:highlight w:val="green"/>
              </w:rPr>
            </w:pPr>
            <w:r w:rsidRPr="002A4C71">
              <w:rPr>
                <w:sz w:val="13"/>
                <w:szCs w:val="13"/>
              </w:rPr>
              <w:t>51-13</w:t>
            </w:r>
          </w:p>
        </w:tc>
        <w:tc>
          <w:tcPr>
            <w:tcW w:w="2491" w:type="pct"/>
            <w:tcBorders>
              <w:top w:val="single" w:sz="4" w:space="0" w:color="auto"/>
              <w:left w:val="single" w:sz="4" w:space="0" w:color="auto"/>
              <w:bottom w:val="single" w:sz="4" w:space="0" w:color="auto"/>
              <w:right w:val="single" w:sz="4" w:space="0" w:color="auto"/>
            </w:tcBorders>
          </w:tcPr>
          <w:p w14:paraId="1AC7BE86" w14:textId="77777777" w:rsidR="00B2314C" w:rsidRPr="002A4C71" w:rsidRDefault="00B2314C" w:rsidP="00A46A55">
            <w:pPr>
              <w:pStyle w:val="TAL"/>
              <w:rPr>
                <w:sz w:val="13"/>
                <w:szCs w:val="13"/>
                <w:lang w:eastAsia="zh-CN"/>
              </w:rPr>
            </w:pPr>
            <w:r w:rsidRPr="002A4C71">
              <w:rPr>
                <w:sz w:val="13"/>
                <w:szCs w:val="13"/>
                <w:lang w:eastAsia="zh-CN"/>
              </w:rPr>
              <w:t xml:space="preserve">CA-based PDCP duplication over DRB </w:t>
            </w:r>
          </w:p>
        </w:tc>
        <w:tc>
          <w:tcPr>
            <w:tcW w:w="970" w:type="pct"/>
            <w:tcBorders>
              <w:top w:val="single" w:sz="4" w:space="0" w:color="auto"/>
              <w:left w:val="single" w:sz="4" w:space="0" w:color="auto"/>
              <w:bottom w:val="single" w:sz="4" w:space="0" w:color="auto"/>
              <w:right w:val="single" w:sz="4" w:space="0" w:color="auto"/>
            </w:tcBorders>
          </w:tcPr>
          <w:p w14:paraId="7BE4E2E9" w14:textId="77777777" w:rsidR="00B2314C" w:rsidRPr="002A4C71" w:rsidRDefault="00B2314C" w:rsidP="00A46A55">
            <w:pPr>
              <w:pStyle w:val="TAL"/>
              <w:rPr>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1-9</w:t>
            </w:r>
          </w:p>
        </w:tc>
        <w:tc>
          <w:tcPr>
            <w:tcW w:w="734" w:type="pct"/>
            <w:tcBorders>
              <w:top w:val="single" w:sz="4" w:space="0" w:color="auto"/>
              <w:left w:val="single" w:sz="4" w:space="0" w:color="auto"/>
              <w:bottom w:val="single" w:sz="4" w:space="0" w:color="auto"/>
              <w:right w:val="single" w:sz="4" w:space="0" w:color="auto"/>
            </w:tcBorders>
          </w:tcPr>
          <w:p w14:paraId="16E1EDE2"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40AB6A36" w14:textId="77777777" w:rsidTr="00A46A55">
        <w:trPr>
          <w:trHeight w:val="14"/>
        </w:trPr>
        <w:tc>
          <w:tcPr>
            <w:tcW w:w="472" w:type="pct"/>
            <w:vMerge/>
            <w:tcBorders>
              <w:left w:val="single" w:sz="4" w:space="0" w:color="auto"/>
              <w:right w:val="single" w:sz="4" w:space="0" w:color="auto"/>
            </w:tcBorders>
            <w:vAlign w:val="center"/>
          </w:tcPr>
          <w:p w14:paraId="7E7C1891"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79C774AC" w14:textId="77777777" w:rsidR="00B2314C" w:rsidRPr="002A4C71" w:rsidRDefault="00B2314C" w:rsidP="00A46A55">
            <w:pPr>
              <w:pStyle w:val="TAL"/>
              <w:rPr>
                <w:sz w:val="13"/>
                <w:szCs w:val="13"/>
                <w:highlight w:val="green"/>
              </w:rPr>
            </w:pPr>
            <w:r w:rsidRPr="002A4C71">
              <w:rPr>
                <w:sz w:val="13"/>
                <w:szCs w:val="13"/>
              </w:rPr>
              <w:t>51-14</w:t>
            </w:r>
          </w:p>
        </w:tc>
        <w:tc>
          <w:tcPr>
            <w:tcW w:w="2491" w:type="pct"/>
            <w:tcBorders>
              <w:top w:val="single" w:sz="4" w:space="0" w:color="auto"/>
              <w:left w:val="single" w:sz="4" w:space="0" w:color="auto"/>
              <w:bottom w:val="single" w:sz="4" w:space="0" w:color="auto"/>
              <w:right w:val="single" w:sz="4" w:space="0" w:color="auto"/>
            </w:tcBorders>
          </w:tcPr>
          <w:p w14:paraId="73D3F061" w14:textId="77777777" w:rsidR="00B2314C" w:rsidRPr="002A4C71" w:rsidRDefault="00B2314C" w:rsidP="00A46A55">
            <w:pPr>
              <w:pStyle w:val="TAL"/>
              <w:rPr>
                <w:sz w:val="13"/>
                <w:szCs w:val="13"/>
                <w:lang w:eastAsia="zh-CN"/>
              </w:rPr>
            </w:pPr>
            <w:r w:rsidRPr="002A4C71">
              <w:rPr>
                <w:sz w:val="13"/>
                <w:szCs w:val="13"/>
                <w:lang w:eastAsia="zh-CN"/>
              </w:rPr>
              <w:t>CA-based PDCP duplication over SRB1/2</w:t>
            </w:r>
          </w:p>
        </w:tc>
        <w:tc>
          <w:tcPr>
            <w:tcW w:w="970" w:type="pct"/>
            <w:tcBorders>
              <w:top w:val="single" w:sz="4" w:space="0" w:color="auto"/>
              <w:left w:val="single" w:sz="4" w:space="0" w:color="auto"/>
              <w:bottom w:val="single" w:sz="4" w:space="0" w:color="auto"/>
              <w:right w:val="single" w:sz="4" w:space="0" w:color="auto"/>
            </w:tcBorders>
          </w:tcPr>
          <w:p w14:paraId="24B9A9DC" w14:textId="77777777" w:rsidR="00B2314C" w:rsidRPr="002A4C71" w:rsidRDefault="00B2314C" w:rsidP="00A46A55">
            <w:pPr>
              <w:pStyle w:val="TAL"/>
              <w:rPr>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1-9</w:t>
            </w:r>
          </w:p>
        </w:tc>
        <w:tc>
          <w:tcPr>
            <w:tcW w:w="734" w:type="pct"/>
            <w:tcBorders>
              <w:top w:val="single" w:sz="4" w:space="0" w:color="auto"/>
              <w:left w:val="single" w:sz="4" w:space="0" w:color="auto"/>
              <w:bottom w:val="single" w:sz="4" w:space="0" w:color="auto"/>
              <w:right w:val="single" w:sz="4" w:space="0" w:color="auto"/>
            </w:tcBorders>
          </w:tcPr>
          <w:p w14:paraId="01B610B4"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319CCD88" w14:textId="77777777" w:rsidTr="00A46A55">
        <w:trPr>
          <w:trHeight w:val="14"/>
        </w:trPr>
        <w:tc>
          <w:tcPr>
            <w:tcW w:w="472" w:type="pct"/>
            <w:vMerge/>
            <w:tcBorders>
              <w:left w:val="single" w:sz="4" w:space="0" w:color="auto"/>
              <w:right w:val="single" w:sz="4" w:space="0" w:color="auto"/>
            </w:tcBorders>
            <w:vAlign w:val="center"/>
          </w:tcPr>
          <w:p w14:paraId="0B166287"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74CE9567" w14:textId="77777777" w:rsidR="00B2314C" w:rsidRPr="002A4C71" w:rsidRDefault="00B2314C" w:rsidP="00A46A55">
            <w:pPr>
              <w:pStyle w:val="TAL"/>
              <w:rPr>
                <w:sz w:val="13"/>
                <w:szCs w:val="13"/>
                <w:highlight w:val="green"/>
              </w:rPr>
            </w:pPr>
            <w:r w:rsidRPr="002A4C71">
              <w:rPr>
                <w:sz w:val="13"/>
                <w:szCs w:val="13"/>
              </w:rPr>
              <w:t>51-15</w:t>
            </w:r>
          </w:p>
        </w:tc>
        <w:tc>
          <w:tcPr>
            <w:tcW w:w="2491" w:type="pct"/>
            <w:tcBorders>
              <w:top w:val="single" w:sz="4" w:space="0" w:color="auto"/>
              <w:left w:val="single" w:sz="4" w:space="0" w:color="auto"/>
              <w:bottom w:val="single" w:sz="4" w:space="0" w:color="auto"/>
              <w:right w:val="single" w:sz="4" w:space="0" w:color="auto"/>
            </w:tcBorders>
          </w:tcPr>
          <w:p w14:paraId="344691BF" w14:textId="77777777" w:rsidR="00B2314C" w:rsidRPr="002A4C71" w:rsidRDefault="00B2314C" w:rsidP="00A46A55">
            <w:pPr>
              <w:pStyle w:val="TAL"/>
              <w:rPr>
                <w:sz w:val="13"/>
                <w:szCs w:val="13"/>
                <w:lang w:eastAsia="zh-CN"/>
              </w:rPr>
            </w:pPr>
            <w:r w:rsidRPr="002A4C71">
              <w:rPr>
                <w:sz w:val="13"/>
                <w:szCs w:val="13"/>
                <w:lang w:eastAsia="zh-CN"/>
              </w:rPr>
              <w:t>PDCP duplication over split DRB in L2 multi-path relay</w:t>
            </w:r>
          </w:p>
        </w:tc>
        <w:tc>
          <w:tcPr>
            <w:tcW w:w="970" w:type="pct"/>
            <w:tcBorders>
              <w:top w:val="single" w:sz="4" w:space="0" w:color="auto"/>
              <w:left w:val="single" w:sz="4" w:space="0" w:color="auto"/>
              <w:bottom w:val="single" w:sz="4" w:space="0" w:color="auto"/>
              <w:right w:val="single" w:sz="4" w:space="0" w:color="auto"/>
            </w:tcBorders>
          </w:tcPr>
          <w:p w14:paraId="125213A6" w14:textId="77777777" w:rsidR="00B2314C" w:rsidRPr="002A4C71" w:rsidRDefault="00B2314C" w:rsidP="00A46A55">
            <w:pPr>
              <w:pStyle w:val="TAL"/>
              <w:rPr>
                <w:sz w:val="13"/>
                <w:szCs w:val="13"/>
                <w:lang w:eastAsia="zh-CN"/>
              </w:rPr>
            </w:pPr>
            <w:r w:rsidRPr="002A4C71">
              <w:rPr>
                <w:rFonts w:eastAsia="Malgun Gothic"/>
                <w:sz w:val="13"/>
                <w:szCs w:val="13"/>
                <w:highlight w:val="green"/>
                <w:lang w:eastAsia="ko-KR"/>
              </w:rPr>
              <w:t>51-5</w:t>
            </w:r>
          </w:p>
        </w:tc>
        <w:tc>
          <w:tcPr>
            <w:tcW w:w="734" w:type="pct"/>
            <w:tcBorders>
              <w:top w:val="single" w:sz="4" w:space="0" w:color="auto"/>
              <w:left w:val="single" w:sz="4" w:space="0" w:color="auto"/>
              <w:bottom w:val="single" w:sz="4" w:space="0" w:color="auto"/>
              <w:right w:val="single" w:sz="4" w:space="0" w:color="auto"/>
            </w:tcBorders>
          </w:tcPr>
          <w:p w14:paraId="71C870D0"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428763F2" w14:textId="77777777" w:rsidTr="00A46A55">
        <w:trPr>
          <w:trHeight w:val="14"/>
        </w:trPr>
        <w:tc>
          <w:tcPr>
            <w:tcW w:w="472" w:type="pct"/>
            <w:vMerge/>
            <w:tcBorders>
              <w:left w:val="single" w:sz="4" w:space="0" w:color="auto"/>
              <w:right w:val="single" w:sz="4" w:space="0" w:color="auto"/>
            </w:tcBorders>
            <w:vAlign w:val="center"/>
          </w:tcPr>
          <w:p w14:paraId="67859885"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0B39166A" w14:textId="77777777" w:rsidR="00B2314C" w:rsidRPr="002A4C71" w:rsidRDefault="00B2314C" w:rsidP="00A46A55">
            <w:pPr>
              <w:pStyle w:val="TAL"/>
              <w:rPr>
                <w:sz w:val="13"/>
                <w:szCs w:val="13"/>
                <w:highlight w:val="green"/>
              </w:rPr>
            </w:pPr>
            <w:r w:rsidRPr="002A4C71">
              <w:rPr>
                <w:sz w:val="13"/>
                <w:szCs w:val="13"/>
              </w:rPr>
              <w:t>51-16</w:t>
            </w:r>
          </w:p>
        </w:tc>
        <w:tc>
          <w:tcPr>
            <w:tcW w:w="2491" w:type="pct"/>
            <w:tcBorders>
              <w:top w:val="single" w:sz="4" w:space="0" w:color="auto"/>
              <w:left w:val="single" w:sz="4" w:space="0" w:color="auto"/>
              <w:bottom w:val="single" w:sz="4" w:space="0" w:color="auto"/>
              <w:right w:val="single" w:sz="4" w:space="0" w:color="auto"/>
            </w:tcBorders>
          </w:tcPr>
          <w:p w14:paraId="281D89CC" w14:textId="77777777" w:rsidR="00B2314C" w:rsidRPr="002A4C71" w:rsidRDefault="00B2314C" w:rsidP="00A46A55">
            <w:pPr>
              <w:pStyle w:val="TAL"/>
              <w:rPr>
                <w:sz w:val="13"/>
                <w:szCs w:val="13"/>
                <w:lang w:eastAsia="zh-CN"/>
              </w:rPr>
            </w:pPr>
            <w:r w:rsidRPr="002A4C71">
              <w:rPr>
                <w:sz w:val="13"/>
                <w:szCs w:val="13"/>
                <w:lang w:eastAsia="zh-CN"/>
              </w:rPr>
              <w:t>PDCP duplication over split SRB1/2 in L2 multi-path relay</w:t>
            </w:r>
          </w:p>
        </w:tc>
        <w:tc>
          <w:tcPr>
            <w:tcW w:w="970" w:type="pct"/>
            <w:tcBorders>
              <w:top w:val="single" w:sz="4" w:space="0" w:color="auto"/>
              <w:left w:val="single" w:sz="4" w:space="0" w:color="auto"/>
              <w:bottom w:val="single" w:sz="4" w:space="0" w:color="auto"/>
              <w:right w:val="single" w:sz="4" w:space="0" w:color="auto"/>
            </w:tcBorders>
          </w:tcPr>
          <w:p w14:paraId="103C0DCF" w14:textId="77777777" w:rsidR="00B2314C" w:rsidRPr="002A4C71" w:rsidRDefault="00B2314C" w:rsidP="00A46A55">
            <w:pPr>
              <w:pStyle w:val="TAL"/>
              <w:rPr>
                <w:sz w:val="13"/>
                <w:szCs w:val="13"/>
                <w:lang w:eastAsia="zh-CN"/>
              </w:rPr>
            </w:pPr>
            <w:r w:rsidRPr="002A4C71">
              <w:rPr>
                <w:rFonts w:eastAsia="Malgun Gothic"/>
                <w:sz w:val="13"/>
                <w:szCs w:val="13"/>
                <w:highlight w:val="green"/>
                <w:lang w:eastAsia="ko-KR"/>
              </w:rPr>
              <w:t>51-5</w:t>
            </w:r>
          </w:p>
        </w:tc>
        <w:tc>
          <w:tcPr>
            <w:tcW w:w="734" w:type="pct"/>
            <w:tcBorders>
              <w:top w:val="single" w:sz="4" w:space="0" w:color="auto"/>
              <w:left w:val="single" w:sz="4" w:space="0" w:color="auto"/>
              <w:bottom w:val="single" w:sz="4" w:space="0" w:color="auto"/>
              <w:right w:val="single" w:sz="4" w:space="0" w:color="auto"/>
            </w:tcBorders>
          </w:tcPr>
          <w:p w14:paraId="6AEA889A"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3C7C9611" w14:textId="77777777" w:rsidTr="00A46A55">
        <w:trPr>
          <w:trHeight w:val="14"/>
        </w:trPr>
        <w:tc>
          <w:tcPr>
            <w:tcW w:w="472" w:type="pct"/>
            <w:vMerge/>
            <w:tcBorders>
              <w:left w:val="single" w:sz="4" w:space="0" w:color="auto"/>
              <w:right w:val="single" w:sz="4" w:space="0" w:color="auto"/>
            </w:tcBorders>
            <w:vAlign w:val="center"/>
          </w:tcPr>
          <w:p w14:paraId="5F12193F"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545F7A06" w14:textId="77777777" w:rsidR="00B2314C" w:rsidRPr="002A4C71" w:rsidRDefault="00B2314C" w:rsidP="00A46A55">
            <w:pPr>
              <w:pStyle w:val="TAL"/>
              <w:rPr>
                <w:sz w:val="13"/>
                <w:szCs w:val="13"/>
                <w:highlight w:val="green"/>
              </w:rPr>
            </w:pPr>
            <w:r w:rsidRPr="002A4C71">
              <w:rPr>
                <w:sz w:val="13"/>
                <w:szCs w:val="13"/>
              </w:rPr>
              <w:t>51-17</w:t>
            </w:r>
          </w:p>
        </w:tc>
        <w:tc>
          <w:tcPr>
            <w:tcW w:w="2491" w:type="pct"/>
            <w:tcBorders>
              <w:top w:val="single" w:sz="4" w:space="0" w:color="auto"/>
              <w:left w:val="single" w:sz="4" w:space="0" w:color="auto"/>
              <w:bottom w:val="single" w:sz="4" w:space="0" w:color="auto"/>
              <w:right w:val="single" w:sz="4" w:space="0" w:color="auto"/>
            </w:tcBorders>
          </w:tcPr>
          <w:p w14:paraId="6DD926D9" w14:textId="77777777" w:rsidR="00B2314C" w:rsidRPr="002A4C71" w:rsidRDefault="00B2314C" w:rsidP="00A46A55">
            <w:pPr>
              <w:pStyle w:val="TAL"/>
              <w:rPr>
                <w:sz w:val="13"/>
                <w:szCs w:val="13"/>
                <w:lang w:eastAsia="zh-CN"/>
              </w:rPr>
            </w:pPr>
            <w:r w:rsidRPr="002A4C71">
              <w:rPr>
                <w:sz w:val="13"/>
                <w:szCs w:val="13"/>
                <w:lang w:eastAsia="zh-CN"/>
              </w:rPr>
              <w:t>recovery from direct path RLF via split SRB1 using either PC5 connection or non-3GPP connection</w:t>
            </w:r>
          </w:p>
        </w:tc>
        <w:tc>
          <w:tcPr>
            <w:tcW w:w="970" w:type="pct"/>
            <w:tcBorders>
              <w:top w:val="single" w:sz="4" w:space="0" w:color="auto"/>
              <w:left w:val="single" w:sz="4" w:space="0" w:color="auto"/>
              <w:bottom w:val="single" w:sz="4" w:space="0" w:color="auto"/>
              <w:right w:val="single" w:sz="4" w:space="0" w:color="auto"/>
            </w:tcBorders>
          </w:tcPr>
          <w:p w14:paraId="3EB43789" w14:textId="77777777" w:rsidR="00B2314C" w:rsidRPr="002A4C71" w:rsidRDefault="00B2314C" w:rsidP="00A46A55">
            <w:pPr>
              <w:pStyle w:val="TAL"/>
              <w:rPr>
                <w:sz w:val="13"/>
                <w:szCs w:val="13"/>
                <w:lang w:eastAsia="zh-CN"/>
              </w:rPr>
            </w:pPr>
          </w:p>
        </w:tc>
        <w:tc>
          <w:tcPr>
            <w:tcW w:w="734" w:type="pct"/>
            <w:tcBorders>
              <w:top w:val="single" w:sz="4" w:space="0" w:color="auto"/>
              <w:left w:val="single" w:sz="4" w:space="0" w:color="auto"/>
              <w:bottom w:val="single" w:sz="4" w:space="0" w:color="auto"/>
              <w:right w:val="single" w:sz="4" w:space="0" w:color="auto"/>
            </w:tcBorders>
          </w:tcPr>
          <w:p w14:paraId="22C36168" w14:textId="77777777" w:rsidR="00B2314C" w:rsidRPr="006733C5" w:rsidRDefault="00B2314C" w:rsidP="00A46A55">
            <w:pPr>
              <w:pStyle w:val="TAL"/>
              <w:rPr>
                <w:sz w:val="13"/>
                <w:szCs w:val="13"/>
                <w:lang w:eastAsia="zh-CN"/>
              </w:rPr>
            </w:pPr>
          </w:p>
        </w:tc>
      </w:tr>
      <w:tr w:rsidR="00B2314C" w:rsidRPr="002A4C71" w14:paraId="0B762549" w14:textId="77777777" w:rsidTr="00A46A55">
        <w:trPr>
          <w:trHeight w:val="14"/>
        </w:trPr>
        <w:tc>
          <w:tcPr>
            <w:tcW w:w="472" w:type="pct"/>
            <w:vMerge/>
            <w:tcBorders>
              <w:left w:val="single" w:sz="4" w:space="0" w:color="auto"/>
              <w:right w:val="single" w:sz="4" w:space="0" w:color="auto"/>
            </w:tcBorders>
            <w:vAlign w:val="center"/>
          </w:tcPr>
          <w:p w14:paraId="1295E85D"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1BFFF7A0" w14:textId="77777777" w:rsidR="00B2314C" w:rsidRPr="002A4C71" w:rsidRDefault="00B2314C" w:rsidP="00A46A55">
            <w:pPr>
              <w:pStyle w:val="TAL"/>
              <w:rPr>
                <w:sz w:val="13"/>
                <w:szCs w:val="13"/>
                <w:lang w:eastAsia="zh-CN"/>
              </w:rPr>
            </w:pPr>
            <w:r w:rsidRPr="002A4C71">
              <w:rPr>
                <w:sz w:val="13"/>
                <w:szCs w:val="13"/>
                <w:lang w:eastAsia="zh-CN"/>
              </w:rPr>
              <w:t>51-18</w:t>
            </w:r>
          </w:p>
        </w:tc>
        <w:tc>
          <w:tcPr>
            <w:tcW w:w="2491" w:type="pct"/>
            <w:tcBorders>
              <w:top w:val="single" w:sz="4" w:space="0" w:color="auto"/>
              <w:left w:val="single" w:sz="4" w:space="0" w:color="auto"/>
              <w:bottom w:val="single" w:sz="4" w:space="0" w:color="auto"/>
              <w:right w:val="single" w:sz="4" w:space="0" w:color="auto"/>
            </w:tcBorders>
          </w:tcPr>
          <w:p w14:paraId="45CB85AC" w14:textId="77777777" w:rsidR="00B2314C" w:rsidRPr="002A4C71" w:rsidRDefault="00B2314C" w:rsidP="00A46A55">
            <w:pPr>
              <w:pStyle w:val="TAL"/>
              <w:rPr>
                <w:sz w:val="13"/>
                <w:szCs w:val="13"/>
                <w:lang w:eastAsia="zh-CN"/>
              </w:rPr>
            </w:pPr>
            <w:r w:rsidRPr="002A4C71">
              <w:rPr>
                <w:sz w:val="13"/>
                <w:szCs w:val="13"/>
                <w:lang w:eastAsia="zh-CN"/>
              </w:rPr>
              <w:t>L2 PC5-RRC trigger</w:t>
            </w:r>
          </w:p>
        </w:tc>
        <w:tc>
          <w:tcPr>
            <w:tcW w:w="970" w:type="pct"/>
            <w:tcBorders>
              <w:top w:val="single" w:sz="4" w:space="0" w:color="auto"/>
              <w:left w:val="single" w:sz="4" w:space="0" w:color="auto"/>
              <w:bottom w:val="single" w:sz="4" w:space="0" w:color="auto"/>
              <w:right w:val="single" w:sz="4" w:space="0" w:color="auto"/>
            </w:tcBorders>
          </w:tcPr>
          <w:p w14:paraId="2BD3FB71" w14:textId="77777777" w:rsidR="00B2314C" w:rsidRPr="002A4C71" w:rsidRDefault="00B2314C" w:rsidP="00A46A55">
            <w:pPr>
              <w:pStyle w:val="TAL"/>
              <w:rPr>
                <w:i/>
                <w:sz w:val="13"/>
                <w:szCs w:val="13"/>
                <w:lang w:eastAsia="zh-CN"/>
              </w:rPr>
            </w:pPr>
            <w:r w:rsidRPr="002A4C71">
              <w:rPr>
                <w:rFonts w:eastAsia="宋体" w:hint="eastAsia"/>
                <w:sz w:val="13"/>
                <w:szCs w:val="13"/>
                <w:highlight w:val="green"/>
                <w:lang w:eastAsia="zh-CN"/>
              </w:rPr>
              <w:t>5</w:t>
            </w:r>
            <w:r w:rsidRPr="002A4C71">
              <w:rPr>
                <w:rFonts w:eastAsia="宋体"/>
                <w:sz w:val="13"/>
                <w:szCs w:val="13"/>
                <w:highlight w:val="green"/>
                <w:lang w:eastAsia="zh-CN"/>
              </w:rPr>
              <w:t>1-5(remote UE)/31-3(relay UE)</w:t>
            </w:r>
          </w:p>
        </w:tc>
        <w:tc>
          <w:tcPr>
            <w:tcW w:w="734" w:type="pct"/>
            <w:tcBorders>
              <w:top w:val="single" w:sz="4" w:space="0" w:color="auto"/>
              <w:left w:val="single" w:sz="4" w:space="0" w:color="auto"/>
              <w:bottom w:val="single" w:sz="4" w:space="0" w:color="auto"/>
              <w:right w:val="single" w:sz="4" w:space="0" w:color="auto"/>
            </w:tcBorders>
          </w:tcPr>
          <w:p w14:paraId="7E61DD5D"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w:t>
            </w:r>
            <w:r w:rsidRPr="006733C5">
              <w:rPr>
                <w:rFonts w:eastAsia="宋体"/>
                <w:sz w:val="13"/>
                <w:szCs w:val="13"/>
                <w:lang w:eastAsia="zh-CN"/>
              </w:rPr>
              <w:t>es</w:t>
            </w:r>
          </w:p>
        </w:tc>
      </w:tr>
      <w:tr w:rsidR="00B2314C" w:rsidRPr="002A4C71" w14:paraId="1DCBC055" w14:textId="77777777" w:rsidTr="00A46A55">
        <w:trPr>
          <w:trHeight w:val="14"/>
        </w:trPr>
        <w:tc>
          <w:tcPr>
            <w:tcW w:w="472" w:type="pct"/>
            <w:vMerge/>
            <w:tcBorders>
              <w:left w:val="single" w:sz="4" w:space="0" w:color="auto"/>
              <w:bottom w:val="single" w:sz="4" w:space="0" w:color="auto"/>
              <w:right w:val="single" w:sz="4" w:space="0" w:color="auto"/>
            </w:tcBorders>
            <w:vAlign w:val="center"/>
          </w:tcPr>
          <w:p w14:paraId="4E811598" w14:textId="77777777" w:rsidR="00B2314C" w:rsidRPr="002A4C71" w:rsidRDefault="00B2314C" w:rsidP="00A46A55">
            <w:pPr>
              <w:pStyle w:val="TAL"/>
              <w:rPr>
                <w:sz w:val="13"/>
                <w:szCs w:val="13"/>
              </w:rPr>
            </w:pPr>
          </w:p>
        </w:tc>
        <w:tc>
          <w:tcPr>
            <w:tcW w:w="333" w:type="pct"/>
            <w:tcBorders>
              <w:top w:val="single" w:sz="4" w:space="0" w:color="auto"/>
              <w:left w:val="single" w:sz="4" w:space="0" w:color="auto"/>
              <w:bottom w:val="single" w:sz="4" w:space="0" w:color="auto"/>
              <w:right w:val="single" w:sz="4" w:space="0" w:color="auto"/>
            </w:tcBorders>
          </w:tcPr>
          <w:p w14:paraId="49264B46" w14:textId="77777777" w:rsidR="00B2314C" w:rsidRPr="002A4C71" w:rsidRDefault="00B2314C" w:rsidP="00A46A55">
            <w:pPr>
              <w:pStyle w:val="TAL"/>
              <w:rPr>
                <w:sz w:val="13"/>
                <w:szCs w:val="13"/>
                <w:highlight w:val="green"/>
              </w:rPr>
            </w:pPr>
            <w:r w:rsidRPr="002A4C71">
              <w:rPr>
                <w:sz w:val="13"/>
                <w:szCs w:val="13"/>
              </w:rPr>
              <w:t>51-19</w:t>
            </w:r>
          </w:p>
        </w:tc>
        <w:tc>
          <w:tcPr>
            <w:tcW w:w="2491" w:type="pct"/>
            <w:tcBorders>
              <w:top w:val="single" w:sz="4" w:space="0" w:color="auto"/>
              <w:left w:val="single" w:sz="4" w:space="0" w:color="auto"/>
              <w:bottom w:val="single" w:sz="4" w:space="0" w:color="auto"/>
              <w:right w:val="single" w:sz="4" w:space="0" w:color="auto"/>
            </w:tcBorders>
          </w:tcPr>
          <w:p w14:paraId="5D229B36" w14:textId="77777777" w:rsidR="00B2314C" w:rsidRPr="002A4C71" w:rsidRDefault="00B2314C" w:rsidP="00A46A55">
            <w:pPr>
              <w:pStyle w:val="TAL"/>
              <w:rPr>
                <w:sz w:val="13"/>
                <w:szCs w:val="13"/>
                <w:lang w:eastAsia="zh-CN"/>
              </w:rPr>
            </w:pPr>
            <w:r w:rsidRPr="002A4C71">
              <w:rPr>
                <w:bCs/>
                <w:iCs/>
                <w:sz w:val="13"/>
                <w:szCs w:val="13"/>
                <w:lang w:eastAsia="zh-CN"/>
              </w:rPr>
              <w:t>UL transmission via both direct path and indirect path for split DRB</w:t>
            </w:r>
          </w:p>
        </w:tc>
        <w:tc>
          <w:tcPr>
            <w:tcW w:w="970" w:type="pct"/>
            <w:tcBorders>
              <w:top w:val="single" w:sz="4" w:space="0" w:color="auto"/>
              <w:left w:val="single" w:sz="4" w:space="0" w:color="auto"/>
              <w:bottom w:val="single" w:sz="4" w:space="0" w:color="auto"/>
              <w:right w:val="single" w:sz="4" w:space="0" w:color="auto"/>
            </w:tcBorders>
          </w:tcPr>
          <w:p w14:paraId="13A95E35" w14:textId="77777777" w:rsidR="00B2314C" w:rsidRPr="002A4C71" w:rsidRDefault="00B2314C" w:rsidP="00A46A55">
            <w:pPr>
              <w:pStyle w:val="TAL"/>
              <w:rPr>
                <w:bCs/>
                <w:iCs/>
                <w:sz w:val="13"/>
                <w:szCs w:val="13"/>
                <w:lang w:eastAsia="zh-CN"/>
              </w:rPr>
            </w:pPr>
            <w:r w:rsidRPr="002A4C71">
              <w:rPr>
                <w:rFonts w:eastAsia="Malgun Gothic"/>
                <w:sz w:val="13"/>
                <w:szCs w:val="13"/>
                <w:highlight w:val="green"/>
                <w:lang w:eastAsia="ko-KR"/>
              </w:rPr>
              <w:t>51-5</w:t>
            </w:r>
          </w:p>
        </w:tc>
        <w:tc>
          <w:tcPr>
            <w:tcW w:w="734" w:type="pct"/>
            <w:tcBorders>
              <w:top w:val="single" w:sz="4" w:space="0" w:color="auto"/>
              <w:left w:val="single" w:sz="4" w:space="0" w:color="auto"/>
              <w:bottom w:val="single" w:sz="4" w:space="0" w:color="auto"/>
              <w:right w:val="single" w:sz="4" w:space="0" w:color="auto"/>
            </w:tcBorders>
          </w:tcPr>
          <w:p w14:paraId="638FC6D5" w14:textId="77777777" w:rsidR="00B2314C" w:rsidRPr="006733C5" w:rsidRDefault="00B2314C" w:rsidP="00A46A55">
            <w:pPr>
              <w:pStyle w:val="TAL"/>
              <w:rPr>
                <w:rFonts w:eastAsia="宋体"/>
                <w:sz w:val="13"/>
                <w:szCs w:val="13"/>
                <w:lang w:eastAsia="zh-CN"/>
              </w:rPr>
            </w:pPr>
            <w:r w:rsidRPr="006733C5">
              <w:rPr>
                <w:rFonts w:eastAsia="宋体" w:hint="eastAsia"/>
                <w:sz w:val="13"/>
                <w:szCs w:val="13"/>
                <w:lang w:eastAsia="zh-CN"/>
              </w:rPr>
              <w:t>Ye</w:t>
            </w:r>
            <w:r w:rsidRPr="006733C5">
              <w:rPr>
                <w:rFonts w:eastAsia="宋体"/>
                <w:sz w:val="13"/>
                <w:szCs w:val="13"/>
                <w:lang w:eastAsia="zh-CN"/>
              </w:rPr>
              <w:t>s</w:t>
            </w:r>
          </w:p>
        </w:tc>
      </w:tr>
    </w:tbl>
    <w:p w14:paraId="4C0AFEE6" w14:textId="77777777" w:rsidR="00B2314C" w:rsidRDefault="00B2314C" w:rsidP="00B2314C">
      <w:pPr>
        <w:rPr>
          <w:rFonts w:eastAsia="宋体"/>
          <w:lang w:val="en-GB" w:eastAsia="zh-CN"/>
        </w:rPr>
      </w:pPr>
    </w:p>
    <w:p w14:paraId="5CE19E23" w14:textId="77777777" w:rsidR="00B2314C" w:rsidRPr="00907607" w:rsidRDefault="00B2314C" w:rsidP="00B2314C">
      <w:pPr>
        <w:pStyle w:val="af6"/>
        <w:numPr>
          <w:ilvl w:val="0"/>
          <w:numId w:val="5"/>
        </w:numPr>
        <w:rPr>
          <w:rFonts w:eastAsia="宋体"/>
          <w:b/>
          <w:lang w:val="en-GB" w:eastAsia="zh-CN"/>
        </w:rPr>
      </w:pPr>
      <w:r w:rsidRPr="00907607">
        <w:rPr>
          <w:rFonts w:eastAsia="宋体"/>
          <w:b/>
          <w:lang w:val="en-GB" w:eastAsia="zh-CN"/>
        </w:rPr>
        <w:t>Specification change</w:t>
      </w:r>
    </w:p>
    <w:p w14:paraId="567C83B9" w14:textId="77777777" w:rsidR="00B2314C" w:rsidRDefault="00B2314C" w:rsidP="00B2314C">
      <w:pPr>
        <w:pStyle w:val="af6"/>
        <w:ind w:left="360"/>
        <w:rPr>
          <w:rFonts w:eastAsia="宋体"/>
          <w:lang w:val="en-GB" w:eastAsia="zh-CN"/>
        </w:rPr>
      </w:pPr>
      <w:r>
        <w:rPr>
          <w:rFonts w:eastAsia="宋体"/>
          <w:lang w:val="en-GB" w:eastAsia="zh-CN"/>
        </w:rPr>
        <w:t xml:space="preserve">The following tables summarize the Rel-17/18 features with/without prerequisite. It can be observed that, most of features define the prerequisite in TR38.822. </w:t>
      </w:r>
    </w:p>
    <w:p w14:paraId="01D63657" w14:textId="77777777" w:rsidR="00B2314C" w:rsidRDefault="00B2314C" w:rsidP="00B2314C">
      <w:pPr>
        <w:pStyle w:val="af6"/>
        <w:ind w:left="360"/>
        <w:rPr>
          <w:rFonts w:eastAsia="宋体"/>
          <w:lang w:val="en-GB" w:eastAsia="zh-CN"/>
        </w:rPr>
      </w:pPr>
    </w:p>
    <w:tbl>
      <w:tblPr>
        <w:tblStyle w:val="af2"/>
        <w:tblW w:w="0" w:type="auto"/>
        <w:tblInd w:w="360" w:type="dxa"/>
        <w:tblLook w:val="04A0" w:firstRow="1" w:lastRow="0" w:firstColumn="1" w:lastColumn="0" w:noHBand="0" w:noVBand="1"/>
      </w:tblPr>
      <w:tblGrid>
        <w:gridCol w:w="1336"/>
        <w:gridCol w:w="3967"/>
        <w:gridCol w:w="3968"/>
      </w:tblGrid>
      <w:tr w:rsidR="00B2314C" w14:paraId="7513E74E" w14:textId="77777777" w:rsidTr="00A46A55">
        <w:tc>
          <w:tcPr>
            <w:tcW w:w="1336" w:type="dxa"/>
          </w:tcPr>
          <w:p w14:paraId="11EF4AD3" w14:textId="77777777" w:rsidR="00B2314C" w:rsidRDefault="00B2314C" w:rsidP="00A46A55">
            <w:pPr>
              <w:pStyle w:val="af6"/>
              <w:ind w:left="0"/>
              <w:rPr>
                <w:rFonts w:eastAsia="宋体"/>
                <w:lang w:val="en-GB" w:eastAsia="zh-CN"/>
              </w:rPr>
            </w:pPr>
          </w:p>
        </w:tc>
        <w:tc>
          <w:tcPr>
            <w:tcW w:w="3967" w:type="dxa"/>
          </w:tcPr>
          <w:p w14:paraId="2416425E" w14:textId="77777777" w:rsidR="00B2314C" w:rsidRPr="007B32AD" w:rsidRDefault="00B2314C" w:rsidP="00A46A55">
            <w:pPr>
              <w:pStyle w:val="af6"/>
              <w:ind w:left="0"/>
              <w:rPr>
                <w:rFonts w:eastAsia="宋体"/>
                <w:b/>
                <w:lang w:val="en-GB" w:eastAsia="zh-CN"/>
              </w:rPr>
            </w:pPr>
            <w:r w:rsidRPr="007B32AD">
              <w:rPr>
                <w:rFonts w:eastAsia="宋体" w:hint="eastAsia"/>
                <w:b/>
                <w:lang w:val="en-GB" w:eastAsia="zh-CN"/>
              </w:rPr>
              <w:t>W</w:t>
            </w:r>
            <w:r w:rsidRPr="007B32AD">
              <w:rPr>
                <w:rFonts w:eastAsia="宋体"/>
                <w:b/>
                <w:lang w:val="en-GB" w:eastAsia="zh-CN"/>
              </w:rPr>
              <w:t xml:space="preserve">ith prerequisite </w:t>
            </w:r>
          </w:p>
        </w:tc>
        <w:tc>
          <w:tcPr>
            <w:tcW w:w="3968" w:type="dxa"/>
          </w:tcPr>
          <w:p w14:paraId="04FCE618" w14:textId="77777777" w:rsidR="00B2314C" w:rsidRPr="007B32AD" w:rsidRDefault="00B2314C" w:rsidP="00A46A55">
            <w:pPr>
              <w:pStyle w:val="af6"/>
              <w:ind w:left="0"/>
              <w:rPr>
                <w:rFonts w:eastAsia="宋体"/>
                <w:b/>
                <w:lang w:val="en-GB" w:eastAsia="zh-CN"/>
              </w:rPr>
            </w:pPr>
            <w:r w:rsidRPr="007B32AD">
              <w:rPr>
                <w:rFonts w:eastAsia="宋体" w:hint="eastAsia"/>
                <w:b/>
                <w:lang w:val="en-GB" w:eastAsia="zh-CN"/>
              </w:rPr>
              <w:t>W</w:t>
            </w:r>
            <w:r w:rsidRPr="007B32AD">
              <w:rPr>
                <w:rFonts w:eastAsia="宋体"/>
                <w:b/>
                <w:lang w:val="en-GB" w:eastAsia="zh-CN"/>
              </w:rPr>
              <w:t>ithout prerequisite</w:t>
            </w:r>
          </w:p>
        </w:tc>
      </w:tr>
      <w:tr w:rsidR="00B2314C" w14:paraId="22F79F98" w14:textId="77777777" w:rsidTr="00A46A55">
        <w:tc>
          <w:tcPr>
            <w:tcW w:w="1336" w:type="dxa"/>
          </w:tcPr>
          <w:p w14:paraId="179D8B35" w14:textId="77777777" w:rsidR="00B2314C" w:rsidRPr="007B32AD" w:rsidRDefault="00B2314C" w:rsidP="00A46A55">
            <w:pPr>
              <w:pStyle w:val="af6"/>
              <w:ind w:left="0"/>
              <w:rPr>
                <w:rFonts w:eastAsia="宋体"/>
                <w:b/>
                <w:lang w:val="en-GB" w:eastAsia="zh-CN"/>
              </w:rPr>
            </w:pPr>
            <w:r w:rsidRPr="007B32AD">
              <w:rPr>
                <w:rFonts w:eastAsia="宋体" w:hint="eastAsia"/>
                <w:b/>
                <w:lang w:val="en-GB" w:eastAsia="zh-CN"/>
              </w:rPr>
              <w:t>R</w:t>
            </w:r>
            <w:r w:rsidRPr="007B32AD">
              <w:rPr>
                <w:rFonts w:eastAsia="宋体"/>
                <w:b/>
                <w:lang w:val="en-GB" w:eastAsia="zh-CN"/>
              </w:rPr>
              <w:t>el-17</w:t>
            </w:r>
          </w:p>
        </w:tc>
        <w:tc>
          <w:tcPr>
            <w:tcW w:w="3967" w:type="dxa"/>
          </w:tcPr>
          <w:p w14:paraId="11F22B13"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LTE_NR_DC_enh2</w:t>
            </w:r>
          </w:p>
          <w:p w14:paraId="126B41EF"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NR_IIOT_URLLC_enh</w:t>
            </w:r>
          </w:p>
          <w:p w14:paraId="37CD32FC"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NR_SmallData_INACTIVE</w:t>
            </w:r>
          </w:p>
          <w:p w14:paraId="5629BA1F"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NR_NTN_solutions</w:t>
            </w:r>
          </w:p>
          <w:p w14:paraId="19D62988"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NR_RedCap</w:t>
            </w:r>
          </w:p>
          <w:p w14:paraId="4803F9F5"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NR_ENDC_SON_MDT_enh</w:t>
            </w:r>
          </w:p>
          <w:p w14:paraId="5B9904A5"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NR_QoE</w:t>
            </w:r>
          </w:p>
          <w:p w14:paraId="18540336"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NR_SL_enh</w:t>
            </w:r>
          </w:p>
          <w:p w14:paraId="6A0BFD37"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NR_ext_to_71GHz</w:t>
            </w:r>
          </w:p>
          <w:p w14:paraId="68FE1593"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NR_UDC</w:t>
            </w:r>
          </w:p>
          <w:p w14:paraId="54BCCF78" w14:textId="44A01DAF" w:rsidR="00B2314C" w:rsidRPr="007B32AD" w:rsidRDefault="00B2314C" w:rsidP="00A46A55">
            <w:pPr>
              <w:pStyle w:val="af6"/>
              <w:ind w:left="0"/>
              <w:rPr>
                <w:rFonts w:eastAsia="宋体"/>
                <w:sz w:val="15"/>
                <w:lang w:val="en-GB" w:eastAsia="zh-CN"/>
              </w:rPr>
            </w:pPr>
            <w:r w:rsidRPr="007B32AD">
              <w:rPr>
                <w:rFonts w:eastAsia="宋体"/>
                <w:sz w:val="15"/>
                <w:lang w:val="en-GB" w:eastAsia="zh-CN"/>
              </w:rPr>
              <w:t>TEI17 and Others</w:t>
            </w:r>
          </w:p>
        </w:tc>
        <w:tc>
          <w:tcPr>
            <w:tcW w:w="3968" w:type="dxa"/>
          </w:tcPr>
          <w:p w14:paraId="6A701804" w14:textId="77777777" w:rsidR="00B2314C" w:rsidRPr="007B32AD" w:rsidRDefault="00B2314C" w:rsidP="00A46A55">
            <w:pPr>
              <w:pStyle w:val="af6"/>
              <w:ind w:left="0"/>
              <w:rPr>
                <w:rFonts w:eastAsia="宋体"/>
                <w:sz w:val="15"/>
                <w:lang w:val="en-GB" w:eastAsia="zh-CN"/>
              </w:rPr>
            </w:pPr>
            <w:r w:rsidRPr="007B32AD">
              <w:rPr>
                <w:rFonts w:eastAsia="宋体" w:hint="eastAsia"/>
                <w:sz w:val="15"/>
                <w:lang w:val="en-GB" w:eastAsia="zh-CN"/>
              </w:rPr>
              <w:t>N</w:t>
            </w:r>
            <w:r w:rsidRPr="007B32AD">
              <w:rPr>
                <w:rFonts w:eastAsia="宋体"/>
                <w:sz w:val="15"/>
                <w:lang w:val="en-GB" w:eastAsia="zh-CN"/>
              </w:rPr>
              <w:t>R_MBS</w:t>
            </w:r>
          </w:p>
          <w:p w14:paraId="69564118"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LTE_NR_MUSIM</w:t>
            </w:r>
          </w:p>
          <w:p w14:paraId="2D0C2849"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NR_IAB_enh</w:t>
            </w:r>
          </w:p>
          <w:p w14:paraId="467247F2"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NR_SL_Relay</w:t>
            </w:r>
          </w:p>
          <w:p w14:paraId="293ED712"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NR_UE_pow_sav_enh</w:t>
            </w:r>
          </w:p>
          <w:p w14:paraId="6ACDA44E"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NR_pos_enh</w:t>
            </w:r>
          </w:p>
          <w:p w14:paraId="6E252B36"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NR_RAN_PRN_enh</w:t>
            </w:r>
          </w:p>
        </w:tc>
      </w:tr>
      <w:tr w:rsidR="00B2314C" w14:paraId="31126E4F" w14:textId="77777777" w:rsidTr="00A46A55">
        <w:tc>
          <w:tcPr>
            <w:tcW w:w="1336" w:type="dxa"/>
          </w:tcPr>
          <w:p w14:paraId="10B25021" w14:textId="77777777" w:rsidR="00B2314C" w:rsidRPr="007B32AD" w:rsidRDefault="00B2314C" w:rsidP="00A46A55">
            <w:pPr>
              <w:pStyle w:val="af6"/>
              <w:ind w:left="0"/>
              <w:rPr>
                <w:rFonts w:eastAsia="宋体"/>
                <w:b/>
                <w:lang w:val="en-GB" w:eastAsia="zh-CN"/>
              </w:rPr>
            </w:pPr>
            <w:r w:rsidRPr="007B32AD">
              <w:rPr>
                <w:rFonts w:eastAsia="宋体" w:hint="eastAsia"/>
                <w:b/>
                <w:lang w:val="en-GB" w:eastAsia="zh-CN"/>
              </w:rPr>
              <w:t>R</w:t>
            </w:r>
            <w:r w:rsidRPr="007B32AD">
              <w:rPr>
                <w:rFonts w:eastAsia="宋体"/>
                <w:b/>
                <w:lang w:val="en-GB" w:eastAsia="zh-CN"/>
              </w:rPr>
              <w:t>el-18</w:t>
            </w:r>
          </w:p>
        </w:tc>
        <w:tc>
          <w:tcPr>
            <w:tcW w:w="3967" w:type="dxa"/>
          </w:tcPr>
          <w:p w14:paraId="23B8C786"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NR_pos_enh2</w:t>
            </w:r>
          </w:p>
          <w:p w14:paraId="02CB28BD"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Netw_Energy_NR</w:t>
            </w:r>
          </w:p>
          <w:p w14:paraId="46E691F5"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NR_Mob_enh2</w:t>
            </w:r>
          </w:p>
          <w:p w14:paraId="167A3FCC"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NR_XR_enh</w:t>
            </w:r>
          </w:p>
          <w:p w14:paraId="6AEE2CC7"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NR_NTN_enh</w:t>
            </w:r>
          </w:p>
          <w:p w14:paraId="4E38CCEC"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NR_UAV</w:t>
            </w:r>
          </w:p>
          <w:p w14:paraId="741A52AC"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NR_IDC_enh</w:t>
            </w:r>
          </w:p>
          <w:p w14:paraId="30E281A1"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NR_MBS_enh</w:t>
            </w:r>
          </w:p>
          <w:p w14:paraId="7C93BBC0"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NR_QoE_enh</w:t>
            </w:r>
          </w:p>
          <w:p w14:paraId="4A96B2C7"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NR_MT_SDT</w:t>
            </w:r>
          </w:p>
          <w:p w14:paraId="12556A37"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NR_redcap_enh</w:t>
            </w:r>
          </w:p>
          <w:p w14:paraId="71D8855D"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NR_ATG</w:t>
            </w:r>
          </w:p>
          <w:p w14:paraId="1A812245"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NR_DualTxRx_MUSIM</w:t>
            </w:r>
          </w:p>
          <w:p w14:paraId="670C70AE"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TEI18 and Others</w:t>
            </w:r>
          </w:p>
        </w:tc>
        <w:tc>
          <w:tcPr>
            <w:tcW w:w="3968" w:type="dxa"/>
          </w:tcPr>
          <w:p w14:paraId="634BA537"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NR_netcon_repeater</w:t>
            </w:r>
          </w:p>
          <w:p w14:paraId="680E1F4C"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NR_SL_relay_enh</w:t>
            </w:r>
          </w:p>
          <w:p w14:paraId="00D38B2B" w14:textId="77777777" w:rsidR="00B2314C" w:rsidRPr="007B32AD" w:rsidRDefault="00B2314C" w:rsidP="00A46A55">
            <w:pPr>
              <w:pStyle w:val="af6"/>
              <w:ind w:left="0"/>
              <w:rPr>
                <w:rFonts w:eastAsia="宋体"/>
                <w:sz w:val="15"/>
                <w:lang w:val="en-GB" w:eastAsia="zh-CN"/>
              </w:rPr>
            </w:pPr>
            <w:r w:rsidRPr="007B32AD">
              <w:rPr>
                <w:rFonts w:eastAsia="宋体"/>
                <w:sz w:val="15"/>
                <w:lang w:val="en-GB" w:eastAsia="zh-CN"/>
              </w:rPr>
              <w:t>NR_SL_enh2</w:t>
            </w:r>
          </w:p>
          <w:p w14:paraId="4E8E9AF4" w14:textId="77777777" w:rsidR="00B2314C" w:rsidRPr="007B32AD" w:rsidRDefault="00B2314C" w:rsidP="00A46A55">
            <w:pPr>
              <w:pStyle w:val="af6"/>
              <w:ind w:left="0"/>
              <w:rPr>
                <w:rFonts w:eastAsia="宋体"/>
                <w:sz w:val="15"/>
                <w:lang w:val="en-GB" w:eastAsia="zh-CN"/>
              </w:rPr>
            </w:pPr>
            <w:r w:rsidRPr="007B32AD">
              <w:rPr>
                <w:rFonts w:eastAsia="宋体" w:hint="eastAsia"/>
                <w:sz w:val="15"/>
                <w:lang w:val="en-GB" w:eastAsia="zh-CN"/>
              </w:rPr>
              <w:t>N</w:t>
            </w:r>
            <w:r w:rsidRPr="007B32AD">
              <w:rPr>
                <w:rFonts w:eastAsia="宋体"/>
                <w:sz w:val="15"/>
                <w:lang w:val="en-GB" w:eastAsia="zh-CN"/>
              </w:rPr>
              <w:t>R_mobile_IAB</w:t>
            </w:r>
          </w:p>
          <w:p w14:paraId="4FDB7488" w14:textId="77777777" w:rsidR="00B2314C" w:rsidRPr="007B32AD" w:rsidRDefault="00B2314C" w:rsidP="00A46A55">
            <w:pPr>
              <w:pStyle w:val="af6"/>
              <w:ind w:left="0"/>
              <w:rPr>
                <w:sz w:val="15"/>
              </w:rPr>
            </w:pPr>
            <w:r w:rsidRPr="007B32AD">
              <w:rPr>
                <w:rFonts w:eastAsia="宋体" w:hint="eastAsia"/>
                <w:sz w:val="15"/>
                <w:lang w:val="en-GB" w:eastAsia="zh-CN"/>
              </w:rPr>
              <w:t>NR</w:t>
            </w:r>
            <w:r w:rsidRPr="007B32AD">
              <w:rPr>
                <w:rFonts w:eastAsia="宋体"/>
                <w:sz w:val="15"/>
                <w:lang w:val="en-GB" w:eastAsia="zh-CN"/>
              </w:rPr>
              <w:t>_ENDC_SON_MDT_enh2</w:t>
            </w:r>
          </w:p>
        </w:tc>
      </w:tr>
    </w:tbl>
    <w:p w14:paraId="2B1E8B91" w14:textId="77777777" w:rsidR="00B2314C" w:rsidRDefault="00B2314C" w:rsidP="00B2314C">
      <w:pPr>
        <w:pStyle w:val="af6"/>
        <w:ind w:left="360"/>
        <w:rPr>
          <w:rFonts w:eastAsia="宋体"/>
          <w:lang w:val="en-GB" w:eastAsia="zh-CN"/>
        </w:rPr>
      </w:pPr>
    </w:p>
    <w:p w14:paraId="4DDCFC5D" w14:textId="77777777" w:rsidR="00B2314C" w:rsidRDefault="00B2314C" w:rsidP="00B2314C">
      <w:pPr>
        <w:rPr>
          <w:rFonts w:eastAsia="宋体"/>
          <w:lang w:val="en-GB" w:eastAsia="zh-CN"/>
        </w:rPr>
      </w:pPr>
      <w:r>
        <w:rPr>
          <w:rFonts w:eastAsia="宋体" w:hint="eastAsia"/>
          <w:lang w:val="en-GB" w:eastAsia="zh-CN"/>
        </w:rPr>
        <w:t>F</w:t>
      </w:r>
      <w:r>
        <w:rPr>
          <w:rFonts w:eastAsia="宋体"/>
          <w:lang w:val="en-GB" w:eastAsia="zh-CN"/>
        </w:rPr>
        <w:t>or some features without prerequisite in TR38.822, the TS38.306 also defines the prerequisite. For example</w:t>
      </w:r>
    </w:p>
    <w:tbl>
      <w:tblPr>
        <w:tblStyle w:val="af2"/>
        <w:tblW w:w="0" w:type="auto"/>
        <w:tblLook w:val="04A0" w:firstRow="1" w:lastRow="0" w:firstColumn="1" w:lastColumn="0" w:noHBand="0" w:noVBand="1"/>
      </w:tblPr>
      <w:tblGrid>
        <w:gridCol w:w="9631"/>
      </w:tblGrid>
      <w:tr w:rsidR="00B2314C" w14:paraId="384F834D" w14:textId="77777777" w:rsidTr="00A46A55">
        <w:tc>
          <w:tcPr>
            <w:tcW w:w="9631" w:type="dxa"/>
          </w:tcPr>
          <w:p w14:paraId="31CA4896" w14:textId="77777777" w:rsidR="00B2314C" w:rsidRDefault="00B2314C" w:rsidP="00A46A55">
            <w:pPr>
              <w:rPr>
                <w:rFonts w:eastAsia="宋体"/>
                <w:lang w:val="en-GB" w:eastAsia="zh-CN"/>
              </w:rPr>
            </w:pPr>
            <w:r>
              <w:rPr>
                <w:rFonts w:eastAsia="宋体" w:hint="eastAsia"/>
                <w:lang w:val="en-GB" w:eastAsia="zh-CN"/>
              </w:rPr>
              <w:t>R</w:t>
            </w:r>
            <w:r>
              <w:rPr>
                <w:rFonts w:eastAsia="宋体"/>
                <w:lang w:val="en-GB" w:eastAsia="zh-CN"/>
              </w:rPr>
              <w:t xml:space="preserve">el-17 IAB </w:t>
            </w:r>
          </w:p>
        </w:tc>
      </w:tr>
      <w:tr w:rsidR="00B2314C" w14:paraId="31A5341E" w14:textId="77777777" w:rsidTr="00A46A55">
        <w:tc>
          <w:tcPr>
            <w:tcW w:w="9631" w:type="dxa"/>
          </w:tcPr>
          <w:p w14:paraId="5D6CEE86" w14:textId="77777777" w:rsidR="00B2314C" w:rsidRDefault="00B2314C" w:rsidP="00A46A55">
            <w:pPr>
              <w:rPr>
                <w:rFonts w:eastAsia="宋体"/>
                <w:lang w:val="en-GB" w:eastAsia="zh-CN"/>
              </w:rPr>
            </w:pPr>
            <w:r>
              <w:rPr>
                <w:rFonts w:eastAsia="宋体" w:hint="eastAsia"/>
                <w:lang w:val="en-GB" w:eastAsia="zh-CN"/>
              </w:rPr>
              <w:t>T</w:t>
            </w:r>
            <w:r>
              <w:rPr>
                <w:rFonts w:eastAsia="宋体"/>
                <w:lang w:val="en-GB" w:eastAsia="zh-CN"/>
              </w:rPr>
              <w:t>R38.822</w:t>
            </w:r>
          </w:p>
          <w:p w14:paraId="37076472" w14:textId="77777777" w:rsidR="00B2314C" w:rsidRDefault="00B2314C" w:rsidP="00A46A55">
            <w:pPr>
              <w:rPr>
                <w:rFonts w:eastAsia="宋体"/>
                <w:lang w:val="en-GB" w:eastAsia="zh-CN"/>
              </w:rPr>
            </w:pPr>
            <w:r>
              <w:rPr>
                <w:noProof/>
                <w:lang w:eastAsia="zh-CN"/>
              </w:rPr>
              <w:drawing>
                <wp:inline distT="0" distB="0" distL="0" distR="0" wp14:anchorId="7E84A4A7" wp14:editId="41ADA237">
                  <wp:extent cx="5854535" cy="41900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8028" cy="421402"/>
                          </a:xfrm>
                          <a:prstGeom prst="rect">
                            <a:avLst/>
                          </a:prstGeom>
                        </pic:spPr>
                      </pic:pic>
                    </a:graphicData>
                  </a:graphic>
                </wp:inline>
              </w:drawing>
            </w:r>
          </w:p>
        </w:tc>
      </w:tr>
      <w:tr w:rsidR="00B2314C" w14:paraId="4B4E0AE9" w14:textId="77777777" w:rsidTr="00A46A55">
        <w:tc>
          <w:tcPr>
            <w:tcW w:w="9631" w:type="dxa"/>
          </w:tcPr>
          <w:p w14:paraId="29CD4069" w14:textId="77777777" w:rsidR="00B2314C" w:rsidRDefault="00B2314C" w:rsidP="00A46A55">
            <w:pPr>
              <w:rPr>
                <w:rFonts w:eastAsia="宋体"/>
                <w:lang w:val="en-GB" w:eastAsia="zh-CN"/>
              </w:rPr>
            </w:pPr>
            <w:r>
              <w:rPr>
                <w:rFonts w:eastAsia="宋体" w:hint="eastAsia"/>
                <w:lang w:val="en-GB" w:eastAsia="zh-CN"/>
              </w:rPr>
              <w:t>T</w:t>
            </w:r>
            <w:r>
              <w:rPr>
                <w:rFonts w:eastAsia="宋体"/>
                <w:lang w:val="en-GB" w:eastAsia="zh-CN"/>
              </w:rPr>
              <w:t>S38.306</w:t>
            </w:r>
          </w:p>
          <w:p w14:paraId="422CC9FF" w14:textId="77777777" w:rsidR="00B2314C" w:rsidRDefault="00B2314C" w:rsidP="00A46A55">
            <w:pPr>
              <w:rPr>
                <w:rFonts w:eastAsia="宋体"/>
                <w:lang w:val="en-GB" w:eastAsia="zh-CN"/>
              </w:rPr>
            </w:pPr>
            <w:r>
              <w:rPr>
                <w:noProof/>
                <w:lang w:eastAsia="zh-CN"/>
              </w:rPr>
              <w:drawing>
                <wp:inline distT="0" distB="0" distL="0" distR="0" wp14:anchorId="3D34E216" wp14:editId="30D2321F">
                  <wp:extent cx="6122035" cy="1892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892300"/>
                          </a:xfrm>
                          <a:prstGeom prst="rect">
                            <a:avLst/>
                          </a:prstGeom>
                        </pic:spPr>
                      </pic:pic>
                    </a:graphicData>
                  </a:graphic>
                </wp:inline>
              </w:drawing>
            </w:r>
          </w:p>
        </w:tc>
      </w:tr>
    </w:tbl>
    <w:p w14:paraId="0C056D3B" w14:textId="77777777" w:rsidR="00B2314C" w:rsidRDefault="00B2314C" w:rsidP="00B2314C">
      <w:pPr>
        <w:rPr>
          <w:rFonts w:eastAsia="宋体"/>
          <w:lang w:val="en-GB" w:eastAsia="zh-CN"/>
        </w:rPr>
      </w:pPr>
    </w:p>
    <w:p w14:paraId="473C2914" w14:textId="77777777" w:rsidR="00B2314C" w:rsidRDefault="00B2314C" w:rsidP="00B2314C">
      <w:pPr>
        <w:rPr>
          <w:rFonts w:eastAsia="宋体"/>
          <w:lang w:val="en-GB" w:eastAsia="zh-CN"/>
        </w:rPr>
      </w:pPr>
      <w:r>
        <w:rPr>
          <w:rFonts w:eastAsia="宋体"/>
          <w:lang w:val="en-GB" w:eastAsia="zh-CN"/>
        </w:rPr>
        <w:t>Technically, adding prerequisite to TS38.306 would be the correct thing. However, in last meeting, how to make the specification is controversial. So, the following options are list below:</w:t>
      </w:r>
    </w:p>
    <w:p w14:paraId="6A00CA64" w14:textId="77777777" w:rsidR="00B2314C" w:rsidRDefault="00B2314C" w:rsidP="00B2314C">
      <w:pPr>
        <w:pStyle w:val="af6"/>
        <w:numPr>
          <w:ilvl w:val="1"/>
          <w:numId w:val="5"/>
        </w:numPr>
        <w:rPr>
          <w:rFonts w:eastAsia="宋体"/>
          <w:lang w:val="en-GB" w:eastAsia="zh-CN"/>
        </w:rPr>
      </w:pPr>
      <w:r>
        <w:rPr>
          <w:rFonts w:eastAsia="宋体" w:hint="eastAsia"/>
          <w:lang w:val="en-GB" w:eastAsia="zh-CN"/>
        </w:rPr>
        <w:t>O</w:t>
      </w:r>
      <w:r>
        <w:rPr>
          <w:rFonts w:eastAsia="宋体"/>
          <w:lang w:val="en-GB" w:eastAsia="zh-CN"/>
        </w:rPr>
        <w:t xml:space="preserve">ption 1: no change to specification, and capture the agreements in the chairman note. </w:t>
      </w:r>
    </w:p>
    <w:p w14:paraId="3B614E46" w14:textId="77777777" w:rsidR="00B2314C" w:rsidRDefault="00B2314C" w:rsidP="00B2314C">
      <w:pPr>
        <w:pStyle w:val="af6"/>
        <w:numPr>
          <w:ilvl w:val="1"/>
          <w:numId w:val="5"/>
        </w:numPr>
        <w:rPr>
          <w:rFonts w:eastAsia="宋体"/>
          <w:lang w:val="en-GB" w:eastAsia="zh-CN"/>
        </w:rPr>
      </w:pPr>
      <w:r>
        <w:rPr>
          <w:rFonts w:eastAsia="宋体"/>
          <w:lang w:val="en-GB" w:eastAsia="zh-CN"/>
        </w:rPr>
        <w:t>Option 2: make changes to specification (TS38.306) from Rel-17</w:t>
      </w:r>
    </w:p>
    <w:p w14:paraId="1F049525" w14:textId="77777777" w:rsidR="00B2314C" w:rsidRPr="005202BF" w:rsidRDefault="00B2314C" w:rsidP="00B2314C">
      <w:pPr>
        <w:pStyle w:val="af6"/>
        <w:numPr>
          <w:ilvl w:val="1"/>
          <w:numId w:val="5"/>
        </w:numPr>
        <w:spacing w:after="180"/>
        <w:ind w:left="884" w:hanging="442"/>
        <w:rPr>
          <w:rFonts w:eastAsia="宋体"/>
          <w:lang w:val="en-GB" w:eastAsia="zh-CN"/>
        </w:rPr>
      </w:pPr>
      <w:r>
        <w:rPr>
          <w:rFonts w:eastAsia="宋体"/>
          <w:lang w:val="en-GB" w:eastAsia="zh-CN"/>
        </w:rPr>
        <w:t xml:space="preserve">Option 3: make changes to specification (TS38.306) from Rel-18. </w:t>
      </w:r>
    </w:p>
    <w:p w14:paraId="0DDA6B62" w14:textId="77777777" w:rsidR="00B2314C" w:rsidRDefault="00B2314C" w:rsidP="00B2314C">
      <w:pPr>
        <w:rPr>
          <w:rFonts w:eastAsia="宋体"/>
          <w:lang w:val="en-GB" w:eastAsia="zh-CN"/>
        </w:rPr>
      </w:pPr>
      <w:r>
        <w:rPr>
          <w:rFonts w:eastAsia="宋体" w:hint="eastAsia"/>
          <w:lang w:val="en-GB" w:eastAsia="zh-CN"/>
        </w:rPr>
        <w:t>I</w:t>
      </w:r>
      <w:r>
        <w:rPr>
          <w:rFonts w:eastAsia="宋体"/>
          <w:lang w:val="en-GB" w:eastAsia="zh-CN"/>
        </w:rPr>
        <w:t>t is better to make a choice between option 2 and option 3. However, if we cannot have consensus, option 1 may be the way to go, which means that we will lose all prerequisite for SL relay.</w:t>
      </w:r>
    </w:p>
    <w:p w14:paraId="2B0117F9" w14:textId="77777777" w:rsidR="003A4B87" w:rsidRDefault="00B2314C" w:rsidP="00B2314C">
      <w:pPr>
        <w:rPr>
          <w:rFonts w:eastAsia="宋体"/>
          <w:b/>
          <w:lang w:val="en-GB" w:eastAsia="zh-CN"/>
        </w:rPr>
      </w:pPr>
      <w:r w:rsidRPr="00BA6685">
        <w:rPr>
          <w:rFonts w:eastAsia="宋体"/>
          <w:b/>
          <w:lang w:val="en-GB" w:eastAsia="zh-CN"/>
        </w:rPr>
        <w:t>Proposal 5: RAN2 is kindly asked to make a choic</w:t>
      </w:r>
      <w:r w:rsidR="003A4B87">
        <w:rPr>
          <w:rFonts w:eastAsia="宋体"/>
          <w:b/>
          <w:lang w:val="en-GB" w:eastAsia="zh-CN"/>
        </w:rPr>
        <w:t>e between Option 2 and Option 3:</w:t>
      </w:r>
    </w:p>
    <w:p w14:paraId="64018631" w14:textId="77777777" w:rsidR="003A4B87" w:rsidRPr="003A4B87" w:rsidRDefault="003A4B87" w:rsidP="003A4B87">
      <w:pPr>
        <w:pStyle w:val="af6"/>
        <w:numPr>
          <w:ilvl w:val="1"/>
          <w:numId w:val="5"/>
        </w:numPr>
        <w:rPr>
          <w:rFonts w:eastAsia="宋体"/>
          <w:b/>
          <w:lang w:val="en-GB" w:eastAsia="zh-CN"/>
        </w:rPr>
      </w:pPr>
      <w:r w:rsidRPr="003A4B87">
        <w:rPr>
          <w:rFonts w:eastAsia="宋体"/>
          <w:b/>
          <w:lang w:val="en-GB" w:eastAsia="zh-CN"/>
        </w:rPr>
        <w:t>Option 2: make changes to specification (TS38.306) from Rel-17</w:t>
      </w:r>
    </w:p>
    <w:p w14:paraId="298604BB" w14:textId="77777777" w:rsidR="003A4B87" w:rsidRPr="003A4B87" w:rsidRDefault="003A4B87" w:rsidP="003A4B87">
      <w:pPr>
        <w:pStyle w:val="af6"/>
        <w:numPr>
          <w:ilvl w:val="1"/>
          <w:numId w:val="5"/>
        </w:numPr>
        <w:spacing w:after="180"/>
        <w:ind w:left="884" w:hanging="442"/>
        <w:rPr>
          <w:rFonts w:eastAsia="宋体"/>
          <w:b/>
          <w:lang w:val="en-GB" w:eastAsia="zh-CN"/>
        </w:rPr>
      </w:pPr>
      <w:r w:rsidRPr="003A4B87">
        <w:rPr>
          <w:rFonts w:eastAsia="宋体"/>
          <w:b/>
          <w:lang w:val="en-GB" w:eastAsia="zh-CN"/>
        </w:rPr>
        <w:t xml:space="preserve">Option 3: make changes to specification (TS38.306) from Rel-18. </w:t>
      </w:r>
    </w:p>
    <w:p w14:paraId="0F565842" w14:textId="5F17B17E" w:rsidR="00B2314C" w:rsidRPr="00BA6685" w:rsidRDefault="00B2314C" w:rsidP="00B2314C">
      <w:pPr>
        <w:rPr>
          <w:rFonts w:eastAsia="宋体"/>
          <w:b/>
          <w:lang w:val="en-GB" w:eastAsia="zh-CN"/>
        </w:rPr>
      </w:pPr>
      <w:r w:rsidRPr="00BA6685">
        <w:rPr>
          <w:rFonts w:eastAsia="宋体"/>
          <w:b/>
          <w:lang w:val="en-GB" w:eastAsia="zh-CN"/>
        </w:rPr>
        <w:t xml:space="preserve"> </w:t>
      </w:r>
    </w:p>
    <w:p w14:paraId="2A64B89B" w14:textId="67C443C1" w:rsidR="00632BBA" w:rsidRPr="003A4B87" w:rsidRDefault="003A4B87" w:rsidP="003A4B87">
      <w:pPr>
        <w:pStyle w:val="1"/>
      </w:pPr>
      <w:r w:rsidRPr="003A4B87">
        <w:rPr>
          <w:rFonts w:hint="eastAsia"/>
        </w:rPr>
        <w:t>C</w:t>
      </w:r>
      <w:r w:rsidRPr="003A4B87">
        <w:t>onclusion</w:t>
      </w:r>
    </w:p>
    <w:p w14:paraId="6F682FD5" w14:textId="0AD14BBC" w:rsidR="003A4B87" w:rsidRDefault="003A4B87" w:rsidP="00632BBA">
      <w:pPr>
        <w:rPr>
          <w:rFonts w:eastAsia="宋体"/>
          <w:lang w:val="en-GB" w:eastAsia="zh-CN"/>
        </w:rPr>
      </w:pPr>
      <w:r w:rsidRPr="003A4B87">
        <w:rPr>
          <w:rFonts w:eastAsia="宋体" w:hint="eastAsia"/>
          <w:lang w:val="en-GB" w:eastAsia="zh-CN"/>
        </w:rPr>
        <w:t>I</w:t>
      </w:r>
      <w:r w:rsidRPr="003A4B87">
        <w:rPr>
          <w:rFonts w:eastAsia="宋体"/>
          <w:lang w:val="en-GB" w:eastAsia="zh-CN"/>
        </w:rPr>
        <w:t>n this contribution, the prerequisite for SL relay is discussed, and the following proposals are given:</w:t>
      </w:r>
    </w:p>
    <w:p w14:paraId="2C2E92FB" w14:textId="77777777" w:rsidR="003A4B87" w:rsidRPr="005D44B6" w:rsidRDefault="003A4B87" w:rsidP="003A4B87">
      <w:pPr>
        <w:rPr>
          <w:rFonts w:eastAsia="宋体"/>
          <w:b/>
          <w:lang w:val="en-GB" w:eastAsia="zh-CN"/>
        </w:rPr>
      </w:pPr>
      <w:r w:rsidRPr="005D44B6">
        <w:rPr>
          <w:rFonts w:eastAsia="宋体"/>
          <w:b/>
          <w:lang w:val="en-GB" w:eastAsia="zh-CN"/>
        </w:rPr>
        <w:t>Proposal</w:t>
      </w:r>
      <w:r>
        <w:rPr>
          <w:rFonts w:eastAsia="宋体"/>
          <w:b/>
          <w:lang w:val="en-GB" w:eastAsia="zh-CN"/>
        </w:rPr>
        <w:t xml:space="preserve"> 1</w:t>
      </w:r>
      <w:r w:rsidRPr="005D44B6">
        <w:rPr>
          <w:rFonts w:eastAsia="宋体"/>
          <w:b/>
          <w:lang w:val="en-GB" w:eastAsia="zh-CN"/>
        </w:rPr>
        <w:t>: RAN2 is kindly asked to agree the following:</w:t>
      </w:r>
    </w:p>
    <w:p w14:paraId="11C976E9" w14:textId="77777777" w:rsidR="003A4B87" w:rsidRPr="005D44B6" w:rsidRDefault="003A4B87" w:rsidP="003A4B87">
      <w:pPr>
        <w:pStyle w:val="af6"/>
        <w:numPr>
          <w:ilvl w:val="1"/>
          <w:numId w:val="5"/>
        </w:numPr>
        <w:snapToGrid w:val="0"/>
        <w:spacing w:line="240" w:lineRule="auto"/>
        <w:contextualSpacing w:val="0"/>
        <w:rPr>
          <w:rFonts w:eastAsia="宋体"/>
          <w:b/>
          <w:sz w:val="20"/>
          <w:szCs w:val="20"/>
          <w:lang w:val="en-GB" w:eastAsia="zh-CN"/>
        </w:rPr>
      </w:pPr>
      <w:r w:rsidRPr="005D44B6">
        <w:rPr>
          <w:rFonts w:eastAsia="宋体"/>
          <w:b/>
          <w:sz w:val="20"/>
          <w:szCs w:val="20"/>
          <w:lang w:val="en-GB" w:eastAsia="zh-CN"/>
        </w:rPr>
        <w:t>(Rel17) 31-1 (BC for relay discovery): prerequisite of 31-3 (Basic L2 relay UE)/4(Basic L2 remote UE)/8 (Basic L3 relay UE)/9 (Basic L3 remote UE)</w:t>
      </w:r>
    </w:p>
    <w:p w14:paraId="78E3864F" w14:textId="77777777" w:rsidR="003A4B87" w:rsidRPr="005D44B6" w:rsidRDefault="003A4B87" w:rsidP="003A4B87">
      <w:pPr>
        <w:pStyle w:val="af6"/>
        <w:numPr>
          <w:ilvl w:val="1"/>
          <w:numId w:val="5"/>
        </w:numPr>
        <w:snapToGrid w:val="0"/>
        <w:spacing w:line="240" w:lineRule="auto"/>
        <w:contextualSpacing w:val="0"/>
        <w:rPr>
          <w:rFonts w:eastAsia="宋体"/>
          <w:b/>
          <w:sz w:val="20"/>
          <w:szCs w:val="20"/>
          <w:lang w:val="en-GB" w:eastAsia="zh-CN"/>
        </w:rPr>
      </w:pPr>
      <w:r w:rsidRPr="005D44B6">
        <w:rPr>
          <w:rFonts w:eastAsia="宋体"/>
          <w:b/>
          <w:sz w:val="20"/>
          <w:szCs w:val="20"/>
          <w:lang w:val="en-GB" w:eastAsia="zh-CN"/>
        </w:rPr>
        <w:t>(Rel17) 31-4(Basic L2 remote UE): prerequisite of 31-5(HO to idle/inactive relay UE)</w:t>
      </w:r>
    </w:p>
    <w:p w14:paraId="64665A99" w14:textId="77777777" w:rsidR="003A4B87" w:rsidRPr="005D44B6" w:rsidRDefault="003A4B87" w:rsidP="003A4B87">
      <w:pPr>
        <w:rPr>
          <w:rFonts w:eastAsia="宋体"/>
          <w:b/>
          <w:lang w:val="en-GB" w:eastAsia="zh-CN"/>
        </w:rPr>
      </w:pPr>
      <w:r w:rsidRPr="005D44B6">
        <w:rPr>
          <w:rFonts w:eastAsia="宋体"/>
          <w:b/>
          <w:lang w:val="en-GB" w:eastAsia="zh-CN"/>
        </w:rPr>
        <w:t>Proposal</w:t>
      </w:r>
      <w:r>
        <w:rPr>
          <w:rFonts w:eastAsia="宋体"/>
          <w:b/>
          <w:lang w:val="en-GB" w:eastAsia="zh-CN"/>
        </w:rPr>
        <w:t xml:space="preserve"> 2</w:t>
      </w:r>
      <w:r w:rsidRPr="005D44B6">
        <w:rPr>
          <w:rFonts w:eastAsia="宋体"/>
          <w:b/>
          <w:lang w:val="en-GB" w:eastAsia="zh-CN"/>
        </w:rPr>
        <w:t>: RAN2 is kindly asked to agree the following:</w:t>
      </w:r>
    </w:p>
    <w:p w14:paraId="45AE8FAD" w14:textId="77777777" w:rsidR="003A4B87" w:rsidRPr="005D44B6" w:rsidRDefault="003A4B87" w:rsidP="003A4B87">
      <w:pPr>
        <w:pStyle w:val="af6"/>
        <w:numPr>
          <w:ilvl w:val="1"/>
          <w:numId w:val="5"/>
        </w:numPr>
        <w:snapToGrid w:val="0"/>
        <w:spacing w:line="240" w:lineRule="auto"/>
        <w:contextualSpacing w:val="0"/>
        <w:rPr>
          <w:rFonts w:eastAsia="宋体"/>
          <w:b/>
          <w:sz w:val="20"/>
          <w:lang w:val="en-GB" w:eastAsia="zh-CN"/>
        </w:rPr>
      </w:pPr>
      <w:r w:rsidRPr="005D44B6">
        <w:rPr>
          <w:rFonts w:eastAsia="宋体" w:hint="eastAsia"/>
          <w:b/>
          <w:sz w:val="20"/>
          <w:lang w:val="en-GB" w:eastAsia="zh-CN"/>
        </w:rPr>
        <w:t>3</w:t>
      </w:r>
      <w:r w:rsidRPr="005D44B6">
        <w:rPr>
          <w:rFonts w:eastAsia="宋体"/>
          <w:b/>
          <w:sz w:val="20"/>
          <w:lang w:val="en-GB" w:eastAsia="zh-CN"/>
        </w:rPr>
        <w:t>1-1/31-4: prerequisite of 51-4/51-5</w:t>
      </w:r>
    </w:p>
    <w:p w14:paraId="54CAAF7F" w14:textId="77777777" w:rsidR="003A4B87" w:rsidRPr="005D44B6" w:rsidRDefault="003A4B87" w:rsidP="003A4B87">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lastRenderedPageBreak/>
        <w:t>51-5: prerequisite of 51-8/9/15/16/19</w:t>
      </w:r>
    </w:p>
    <w:p w14:paraId="7EBB7832" w14:textId="77777777" w:rsidR="003A4B87" w:rsidRPr="005D44B6" w:rsidRDefault="003A4B87" w:rsidP="003A4B87">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t>51-9: prerequisite of 51-13/14</w:t>
      </w:r>
    </w:p>
    <w:p w14:paraId="78FF06EE" w14:textId="77777777" w:rsidR="003A4B87" w:rsidRPr="005D44B6" w:rsidRDefault="003A4B87" w:rsidP="003A4B87">
      <w:pPr>
        <w:pStyle w:val="af6"/>
        <w:numPr>
          <w:ilvl w:val="1"/>
          <w:numId w:val="5"/>
        </w:numPr>
        <w:snapToGrid w:val="0"/>
        <w:spacing w:line="240" w:lineRule="auto"/>
        <w:contextualSpacing w:val="0"/>
        <w:rPr>
          <w:rFonts w:eastAsia="宋体"/>
          <w:b/>
          <w:sz w:val="20"/>
          <w:lang w:val="en-GB" w:eastAsia="zh-CN"/>
        </w:rPr>
      </w:pPr>
      <w:r w:rsidRPr="005D44B6">
        <w:rPr>
          <w:rFonts w:eastAsia="宋体"/>
          <w:b/>
          <w:sz w:val="20"/>
          <w:lang w:val="en-GB" w:eastAsia="zh-CN"/>
        </w:rPr>
        <w:t>51-1: prerequisite of 51-2/3/11/12</w:t>
      </w:r>
    </w:p>
    <w:p w14:paraId="6AB9C089" w14:textId="77777777" w:rsidR="003A4B87" w:rsidRPr="005D44B6" w:rsidRDefault="003A4B87" w:rsidP="003A4B87">
      <w:pPr>
        <w:pStyle w:val="af6"/>
        <w:numPr>
          <w:ilvl w:val="1"/>
          <w:numId w:val="5"/>
        </w:numPr>
        <w:snapToGrid w:val="0"/>
        <w:spacing w:line="240" w:lineRule="auto"/>
        <w:contextualSpacing w:val="0"/>
        <w:rPr>
          <w:rFonts w:eastAsia="宋体"/>
          <w:b/>
          <w:sz w:val="20"/>
          <w:lang w:val="en-GB" w:eastAsia="zh-CN"/>
        </w:rPr>
      </w:pPr>
      <w:r w:rsidRPr="005D44B6">
        <w:rPr>
          <w:rFonts w:eastAsia="宋体" w:hint="eastAsia"/>
          <w:b/>
          <w:sz w:val="20"/>
          <w:lang w:val="en-GB" w:eastAsia="zh-CN"/>
        </w:rPr>
        <w:t>5</w:t>
      </w:r>
      <w:r w:rsidRPr="005D44B6">
        <w:rPr>
          <w:rFonts w:eastAsia="宋体"/>
          <w:b/>
          <w:sz w:val="20"/>
          <w:lang w:val="en-GB" w:eastAsia="zh-CN"/>
        </w:rPr>
        <w:t>1-5(remote UE)/31-3(relay UE): prerequisite of 51-18</w:t>
      </w:r>
    </w:p>
    <w:p w14:paraId="1A532CB6" w14:textId="77777777" w:rsidR="003A4B87" w:rsidRPr="003A4B87" w:rsidRDefault="003A4B87" w:rsidP="00632BBA">
      <w:pPr>
        <w:rPr>
          <w:rFonts w:eastAsia="宋体"/>
          <w:lang w:val="en-GB" w:eastAsia="zh-CN"/>
        </w:rPr>
      </w:pPr>
    </w:p>
    <w:p w14:paraId="1AFCDB6E" w14:textId="77777777" w:rsidR="003A4B87" w:rsidRPr="005C4BF6" w:rsidRDefault="003A4B87" w:rsidP="003A4B87">
      <w:pPr>
        <w:rPr>
          <w:rFonts w:eastAsia="宋体"/>
          <w:b/>
          <w:lang w:val="en-GB" w:eastAsia="zh-CN"/>
        </w:rPr>
      </w:pPr>
      <w:r w:rsidRPr="005C4BF6">
        <w:rPr>
          <w:rFonts w:eastAsia="宋体"/>
          <w:b/>
          <w:lang w:val="en-GB" w:eastAsia="zh-CN"/>
        </w:rPr>
        <w:t>Proposal</w:t>
      </w:r>
      <w:r>
        <w:rPr>
          <w:rFonts w:eastAsia="宋体"/>
          <w:b/>
          <w:lang w:val="en-GB" w:eastAsia="zh-CN"/>
        </w:rPr>
        <w:t xml:space="preserve"> 3</w:t>
      </w:r>
      <w:r w:rsidRPr="005C4BF6">
        <w:rPr>
          <w:rFonts w:eastAsia="宋体"/>
          <w:b/>
          <w:lang w:val="en-GB" w:eastAsia="zh-CN"/>
        </w:rPr>
        <w:t xml:space="preserve">: RAN2 is kindly agree that 31-5 is not the prerequisite of 51-4. </w:t>
      </w:r>
    </w:p>
    <w:p w14:paraId="0F7802E0" w14:textId="77777777" w:rsidR="003A4B87" w:rsidRPr="005C4BF6" w:rsidRDefault="003A4B87" w:rsidP="003A4B87">
      <w:pPr>
        <w:rPr>
          <w:rFonts w:eastAsia="宋体"/>
          <w:b/>
          <w:lang w:val="en-GB" w:eastAsia="zh-CN"/>
        </w:rPr>
      </w:pPr>
      <w:r w:rsidRPr="005C4BF6">
        <w:rPr>
          <w:rFonts w:eastAsia="宋体"/>
          <w:b/>
          <w:lang w:val="en-GB" w:eastAsia="zh-CN"/>
        </w:rPr>
        <w:t>Proposal</w:t>
      </w:r>
      <w:r>
        <w:rPr>
          <w:rFonts w:eastAsia="宋体"/>
          <w:b/>
          <w:lang w:val="en-GB" w:eastAsia="zh-CN"/>
        </w:rPr>
        <w:t xml:space="preserve"> 4</w:t>
      </w:r>
      <w:r w:rsidRPr="005C4BF6">
        <w:rPr>
          <w:rFonts w:eastAsia="宋体"/>
          <w:b/>
          <w:lang w:val="en-GB" w:eastAsia="zh-CN"/>
        </w:rPr>
        <w:t xml:space="preserve">: RAN2 is kindly asked to agree that 31-6 is not the prerequisite of 51-4. </w:t>
      </w:r>
    </w:p>
    <w:p w14:paraId="18A7A1C3" w14:textId="4F50C085" w:rsidR="003A4B87" w:rsidRDefault="003A4B87" w:rsidP="003A4B87">
      <w:pPr>
        <w:rPr>
          <w:rFonts w:eastAsia="宋体"/>
          <w:b/>
          <w:lang w:val="en-GB" w:eastAsia="zh-CN"/>
        </w:rPr>
      </w:pPr>
      <w:r w:rsidRPr="00BA6685">
        <w:rPr>
          <w:rFonts w:eastAsia="宋体"/>
          <w:b/>
          <w:lang w:val="en-GB" w:eastAsia="zh-CN"/>
        </w:rPr>
        <w:t>Proposal 5: RAN2 is kindly asked to make a choice</w:t>
      </w:r>
      <w:r w:rsidR="00294535">
        <w:rPr>
          <w:rFonts w:eastAsia="宋体"/>
          <w:b/>
          <w:lang w:val="en-GB" w:eastAsia="zh-CN"/>
        </w:rPr>
        <w:t xml:space="preserve"> between Option 2 and Option 3:</w:t>
      </w:r>
    </w:p>
    <w:p w14:paraId="77763C57" w14:textId="77777777" w:rsidR="00294535" w:rsidRPr="00294535" w:rsidRDefault="00294535" w:rsidP="00294535">
      <w:pPr>
        <w:pStyle w:val="af6"/>
        <w:numPr>
          <w:ilvl w:val="1"/>
          <w:numId w:val="5"/>
        </w:numPr>
        <w:rPr>
          <w:rFonts w:eastAsia="宋体"/>
          <w:b/>
          <w:lang w:val="en-GB" w:eastAsia="zh-CN"/>
        </w:rPr>
      </w:pPr>
      <w:r w:rsidRPr="00294535">
        <w:rPr>
          <w:rFonts w:eastAsia="宋体"/>
          <w:b/>
          <w:lang w:val="en-GB" w:eastAsia="zh-CN"/>
        </w:rPr>
        <w:t>Option 2: make changes to specification (TS38.306) from Rel-17</w:t>
      </w:r>
    </w:p>
    <w:p w14:paraId="0DF5BFC8" w14:textId="77777777" w:rsidR="00294535" w:rsidRPr="00294535" w:rsidRDefault="00294535" w:rsidP="00294535">
      <w:pPr>
        <w:pStyle w:val="af6"/>
        <w:numPr>
          <w:ilvl w:val="1"/>
          <w:numId w:val="5"/>
        </w:numPr>
        <w:spacing w:after="180"/>
        <w:ind w:left="884" w:hanging="442"/>
        <w:rPr>
          <w:rFonts w:eastAsia="宋体"/>
          <w:b/>
          <w:lang w:val="en-GB" w:eastAsia="zh-CN"/>
        </w:rPr>
      </w:pPr>
      <w:r w:rsidRPr="00294535">
        <w:rPr>
          <w:rFonts w:eastAsia="宋体"/>
          <w:b/>
          <w:lang w:val="en-GB" w:eastAsia="zh-CN"/>
        </w:rPr>
        <w:t xml:space="preserve">Option 3: make changes to specification (TS38.306) from Rel-18. </w:t>
      </w:r>
    </w:p>
    <w:p w14:paraId="67F685C1" w14:textId="77777777" w:rsidR="00294535" w:rsidRPr="00BA6685" w:rsidRDefault="00294535" w:rsidP="003A4B87">
      <w:pPr>
        <w:rPr>
          <w:rFonts w:eastAsia="宋体"/>
          <w:b/>
          <w:lang w:val="en-GB" w:eastAsia="zh-CN"/>
        </w:rPr>
      </w:pPr>
    </w:p>
    <w:p w14:paraId="31FF392F" w14:textId="77777777" w:rsidR="003A4B87" w:rsidRPr="009020A0" w:rsidRDefault="003A4B87" w:rsidP="00632BBA">
      <w:pPr>
        <w:rPr>
          <w:rFonts w:eastAsia="宋体"/>
          <w:b/>
          <w:lang w:val="en-GB" w:eastAsia="zh-CN"/>
        </w:rPr>
      </w:pPr>
    </w:p>
    <w:p w14:paraId="55A03141" w14:textId="34E05D25" w:rsidR="00884EC5" w:rsidRDefault="00884EC5" w:rsidP="00632BBA">
      <w:pPr>
        <w:rPr>
          <w:rFonts w:eastAsia="宋体"/>
          <w:lang w:val="en-GB" w:eastAsia="zh-CN"/>
        </w:rPr>
      </w:pPr>
    </w:p>
    <w:sectPr w:rsidR="00884EC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4423A" w14:textId="77777777" w:rsidR="00A97540" w:rsidRDefault="00A97540" w:rsidP="00A26F9C">
      <w:pPr>
        <w:spacing w:after="0" w:line="240" w:lineRule="auto"/>
      </w:pPr>
      <w:r>
        <w:separator/>
      </w:r>
    </w:p>
  </w:endnote>
  <w:endnote w:type="continuationSeparator" w:id="0">
    <w:p w14:paraId="49B16EE9" w14:textId="77777777" w:rsidR="00A97540" w:rsidRDefault="00A97540" w:rsidP="00A26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8E3EC" w14:textId="77777777" w:rsidR="00A97540" w:rsidRDefault="00A97540" w:rsidP="00A26F9C">
      <w:pPr>
        <w:spacing w:after="0" w:line="240" w:lineRule="auto"/>
      </w:pPr>
      <w:r>
        <w:separator/>
      </w:r>
    </w:p>
  </w:footnote>
  <w:footnote w:type="continuationSeparator" w:id="0">
    <w:p w14:paraId="247EE297" w14:textId="77777777" w:rsidR="00A97540" w:rsidRDefault="00A97540" w:rsidP="00A26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6805CE"/>
    <w:multiLevelType w:val="multilevel"/>
    <w:tmpl w:val="BD18E414"/>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88F5E46"/>
    <w:multiLevelType w:val="multilevel"/>
    <w:tmpl w:val="188F5E46"/>
    <w:lvl w:ilvl="0">
      <w:start w:val="51"/>
      <w:numFmt w:val="bullet"/>
      <w:lvlText w:val=""/>
      <w:lvlJc w:val="left"/>
      <w:pPr>
        <w:ind w:left="360" w:hanging="360"/>
      </w:pPr>
      <w:rPr>
        <w:rFonts w:ascii="Wingdings" w:eastAsia="宋体"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EB7072"/>
    <w:multiLevelType w:val="multilevel"/>
    <w:tmpl w:val="33EB7072"/>
    <w:lvl w:ilvl="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47501E46"/>
    <w:multiLevelType w:val="multilevel"/>
    <w:tmpl w:val="47501E46"/>
    <w:lvl w:ilvl="0">
      <w:start w:val="31"/>
      <w:numFmt w:val="bullet"/>
      <w:lvlText w:val=""/>
      <w:lvlJc w:val="left"/>
      <w:pPr>
        <w:ind w:left="360" w:hanging="360"/>
      </w:pPr>
      <w:rPr>
        <w:rFonts w:ascii="Wingdings" w:eastAsia="宋体"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837312F"/>
    <w:multiLevelType w:val="multilevel"/>
    <w:tmpl w:val="4837312F"/>
    <w:lvl w:ilvl="0">
      <w:start w:val="1"/>
      <w:numFmt w:val="decimal"/>
      <w:pStyle w:val="1"/>
      <w:lvlText w:val="%1"/>
      <w:lvlJc w:val="left"/>
      <w:pPr>
        <w:ind w:left="522" w:hanging="432"/>
      </w:pPr>
    </w:lvl>
    <w:lvl w:ilvl="1">
      <w:start w:val="1"/>
      <w:numFmt w:val="decimal"/>
      <w:pStyle w:val="2"/>
      <w:lvlText w:val="%1.%2"/>
      <w:lvlJc w:val="left"/>
      <w:pPr>
        <w:ind w:left="38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AFB7E96"/>
    <w:multiLevelType w:val="hybridMultilevel"/>
    <w:tmpl w:val="0DEA4272"/>
    <w:lvl w:ilvl="0" w:tplc="E372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6"/>
  </w:num>
  <w:num w:numId="4">
    <w:abstractNumId w:val="4"/>
  </w:num>
  <w:num w:numId="5">
    <w:abstractNumId w:val="3"/>
  </w:num>
  <w:num w:numId="6">
    <w:abstractNumId w:val="2"/>
  </w:num>
  <w:num w:numId="7">
    <w:abstractNumId w:val="7"/>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C2"/>
    <w:rsid w:val="0000107D"/>
    <w:rsid w:val="000012B8"/>
    <w:rsid w:val="00001886"/>
    <w:rsid w:val="00002263"/>
    <w:rsid w:val="000035AD"/>
    <w:rsid w:val="000038B6"/>
    <w:rsid w:val="00004ADC"/>
    <w:rsid w:val="00005695"/>
    <w:rsid w:val="00007440"/>
    <w:rsid w:val="00007713"/>
    <w:rsid w:val="00007761"/>
    <w:rsid w:val="00007CAB"/>
    <w:rsid w:val="00007EA6"/>
    <w:rsid w:val="00010711"/>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4C"/>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6B9E"/>
    <w:rsid w:val="000375A6"/>
    <w:rsid w:val="00037861"/>
    <w:rsid w:val="00040095"/>
    <w:rsid w:val="000403D7"/>
    <w:rsid w:val="00040932"/>
    <w:rsid w:val="0004169F"/>
    <w:rsid w:val="00042C77"/>
    <w:rsid w:val="00043160"/>
    <w:rsid w:val="00043C04"/>
    <w:rsid w:val="00043DCF"/>
    <w:rsid w:val="00045515"/>
    <w:rsid w:val="0004585B"/>
    <w:rsid w:val="00046488"/>
    <w:rsid w:val="000472BC"/>
    <w:rsid w:val="0005040B"/>
    <w:rsid w:val="00051A55"/>
    <w:rsid w:val="00051C9B"/>
    <w:rsid w:val="00051D35"/>
    <w:rsid w:val="00051DF8"/>
    <w:rsid w:val="00051E6C"/>
    <w:rsid w:val="00051F75"/>
    <w:rsid w:val="00052840"/>
    <w:rsid w:val="00052F6F"/>
    <w:rsid w:val="0005316A"/>
    <w:rsid w:val="0005588D"/>
    <w:rsid w:val="00055E27"/>
    <w:rsid w:val="00055FB2"/>
    <w:rsid w:val="00057AE8"/>
    <w:rsid w:val="00057CA9"/>
    <w:rsid w:val="00057D7A"/>
    <w:rsid w:val="000602E5"/>
    <w:rsid w:val="00061D28"/>
    <w:rsid w:val="00062980"/>
    <w:rsid w:val="00062D54"/>
    <w:rsid w:val="00063A6B"/>
    <w:rsid w:val="00063B85"/>
    <w:rsid w:val="00063D1D"/>
    <w:rsid w:val="00064519"/>
    <w:rsid w:val="00065268"/>
    <w:rsid w:val="000657A8"/>
    <w:rsid w:val="00065E18"/>
    <w:rsid w:val="00066A34"/>
    <w:rsid w:val="0007062F"/>
    <w:rsid w:val="000708C4"/>
    <w:rsid w:val="00070BD9"/>
    <w:rsid w:val="00070EF1"/>
    <w:rsid w:val="00071B8C"/>
    <w:rsid w:val="00071C4F"/>
    <w:rsid w:val="00072646"/>
    <w:rsid w:val="000727B0"/>
    <w:rsid w:val="00073C9C"/>
    <w:rsid w:val="0007792A"/>
    <w:rsid w:val="000803BF"/>
    <w:rsid w:val="00080512"/>
    <w:rsid w:val="0008092F"/>
    <w:rsid w:val="000810C6"/>
    <w:rsid w:val="00081240"/>
    <w:rsid w:val="00082EDD"/>
    <w:rsid w:val="0008378E"/>
    <w:rsid w:val="00084881"/>
    <w:rsid w:val="00086E1B"/>
    <w:rsid w:val="0008709B"/>
    <w:rsid w:val="0008758B"/>
    <w:rsid w:val="000876B5"/>
    <w:rsid w:val="000879C8"/>
    <w:rsid w:val="00090468"/>
    <w:rsid w:val="00090878"/>
    <w:rsid w:val="00090CD4"/>
    <w:rsid w:val="000914AC"/>
    <w:rsid w:val="00091C22"/>
    <w:rsid w:val="00091C48"/>
    <w:rsid w:val="000921E7"/>
    <w:rsid w:val="00092310"/>
    <w:rsid w:val="00092CA5"/>
    <w:rsid w:val="00093957"/>
    <w:rsid w:val="00093C97"/>
    <w:rsid w:val="00093FA2"/>
    <w:rsid w:val="00094568"/>
    <w:rsid w:val="00094C6B"/>
    <w:rsid w:val="00095C30"/>
    <w:rsid w:val="00097290"/>
    <w:rsid w:val="0009766A"/>
    <w:rsid w:val="00097B88"/>
    <w:rsid w:val="000A07B1"/>
    <w:rsid w:val="000A0811"/>
    <w:rsid w:val="000A1490"/>
    <w:rsid w:val="000A2A11"/>
    <w:rsid w:val="000A2B52"/>
    <w:rsid w:val="000A3F88"/>
    <w:rsid w:val="000A44F9"/>
    <w:rsid w:val="000A4C20"/>
    <w:rsid w:val="000A5750"/>
    <w:rsid w:val="000A58E4"/>
    <w:rsid w:val="000A60C3"/>
    <w:rsid w:val="000A63AC"/>
    <w:rsid w:val="000A6B72"/>
    <w:rsid w:val="000A7150"/>
    <w:rsid w:val="000B0115"/>
    <w:rsid w:val="000B02F8"/>
    <w:rsid w:val="000B0BF3"/>
    <w:rsid w:val="000B0EF0"/>
    <w:rsid w:val="000B1245"/>
    <w:rsid w:val="000B1752"/>
    <w:rsid w:val="000B296C"/>
    <w:rsid w:val="000B40D8"/>
    <w:rsid w:val="000B4877"/>
    <w:rsid w:val="000B4DE0"/>
    <w:rsid w:val="000B61B9"/>
    <w:rsid w:val="000B6398"/>
    <w:rsid w:val="000B7460"/>
    <w:rsid w:val="000B7BCF"/>
    <w:rsid w:val="000C0379"/>
    <w:rsid w:val="000C1413"/>
    <w:rsid w:val="000C18BA"/>
    <w:rsid w:val="000C18FE"/>
    <w:rsid w:val="000C2B2C"/>
    <w:rsid w:val="000C3867"/>
    <w:rsid w:val="000C522B"/>
    <w:rsid w:val="000C5340"/>
    <w:rsid w:val="000C59D5"/>
    <w:rsid w:val="000C5AA7"/>
    <w:rsid w:val="000C5F55"/>
    <w:rsid w:val="000C6F6D"/>
    <w:rsid w:val="000D110E"/>
    <w:rsid w:val="000D2377"/>
    <w:rsid w:val="000D2941"/>
    <w:rsid w:val="000D2E51"/>
    <w:rsid w:val="000D3336"/>
    <w:rsid w:val="000D4B95"/>
    <w:rsid w:val="000D4EA0"/>
    <w:rsid w:val="000D58AB"/>
    <w:rsid w:val="000D58B8"/>
    <w:rsid w:val="000D5B48"/>
    <w:rsid w:val="000D64F1"/>
    <w:rsid w:val="000D6E3F"/>
    <w:rsid w:val="000D6FB6"/>
    <w:rsid w:val="000D72CB"/>
    <w:rsid w:val="000D75DC"/>
    <w:rsid w:val="000D766A"/>
    <w:rsid w:val="000D7E93"/>
    <w:rsid w:val="000E01FF"/>
    <w:rsid w:val="000E11DD"/>
    <w:rsid w:val="000E248F"/>
    <w:rsid w:val="000E3934"/>
    <w:rsid w:val="000E3B57"/>
    <w:rsid w:val="000E4069"/>
    <w:rsid w:val="000E5108"/>
    <w:rsid w:val="000E623A"/>
    <w:rsid w:val="000E6FC0"/>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02B"/>
    <w:rsid w:val="00111CF1"/>
    <w:rsid w:val="00112016"/>
    <w:rsid w:val="00112F1A"/>
    <w:rsid w:val="00113845"/>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924"/>
    <w:rsid w:val="00134E1D"/>
    <w:rsid w:val="001355EF"/>
    <w:rsid w:val="0014223B"/>
    <w:rsid w:val="0014230B"/>
    <w:rsid w:val="001423A4"/>
    <w:rsid w:val="001428D4"/>
    <w:rsid w:val="001430D4"/>
    <w:rsid w:val="00143363"/>
    <w:rsid w:val="001436BC"/>
    <w:rsid w:val="0014396D"/>
    <w:rsid w:val="001446F4"/>
    <w:rsid w:val="00144985"/>
    <w:rsid w:val="00144B90"/>
    <w:rsid w:val="00145075"/>
    <w:rsid w:val="0014519B"/>
    <w:rsid w:val="0014639B"/>
    <w:rsid w:val="001500B8"/>
    <w:rsid w:val="0015116D"/>
    <w:rsid w:val="00151373"/>
    <w:rsid w:val="00151AB1"/>
    <w:rsid w:val="001522F2"/>
    <w:rsid w:val="00153CB5"/>
    <w:rsid w:val="00155247"/>
    <w:rsid w:val="0015642D"/>
    <w:rsid w:val="00156593"/>
    <w:rsid w:val="00156BF7"/>
    <w:rsid w:val="00157C59"/>
    <w:rsid w:val="001617E5"/>
    <w:rsid w:val="00162882"/>
    <w:rsid w:val="00163443"/>
    <w:rsid w:val="001635E7"/>
    <w:rsid w:val="00163E02"/>
    <w:rsid w:val="00164A2C"/>
    <w:rsid w:val="00165A0D"/>
    <w:rsid w:val="00166538"/>
    <w:rsid w:val="0016666F"/>
    <w:rsid w:val="00166728"/>
    <w:rsid w:val="00166BB8"/>
    <w:rsid w:val="00166CE4"/>
    <w:rsid w:val="00166D77"/>
    <w:rsid w:val="00171DA1"/>
    <w:rsid w:val="00171F10"/>
    <w:rsid w:val="001720FC"/>
    <w:rsid w:val="001741A0"/>
    <w:rsid w:val="00174291"/>
    <w:rsid w:val="00175FA0"/>
    <w:rsid w:val="00176D0A"/>
    <w:rsid w:val="0017713C"/>
    <w:rsid w:val="00177601"/>
    <w:rsid w:val="00177A3C"/>
    <w:rsid w:val="00177F3B"/>
    <w:rsid w:val="00180692"/>
    <w:rsid w:val="00181375"/>
    <w:rsid w:val="00182C72"/>
    <w:rsid w:val="00182E67"/>
    <w:rsid w:val="00183778"/>
    <w:rsid w:val="00183F0F"/>
    <w:rsid w:val="001841BF"/>
    <w:rsid w:val="00184D59"/>
    <w:rsid w:val="0018515E"/>
    <w:rsid w:val="0018573A"/>
    <w:rsid w:val="00185BC1"/>
    <w:rsid w:val="00186138"/>
    <w:rsid w:val="00186370"/>
    <w:rsid w:val="0018680E"/>
    <w:rsid w:val="00190972"/>
    <w:rsid w:val="0019158C"/>
    <w:rsid w:val="001921CE"/>
    <w:rsid w:val="00193A18"/>
    <w:rsid w:val="00194515"/>
    <w:rsid w:val="00194CD0"/>
    <w:rsid w:val="0019500E"/>
    <w:rsid w:val="001955EA"/>
    <w:rsid w:val="001962AF"/>
    <w:rsid w:val="001962B2"/>
    <w:rsid w:val="00196D94"/>
    <w:rsid w:val="00197FFC"/>
    <w:rsid w:val="001A1615"/>
    <w:rsid w:val="001A31FD"/>
    <w:rsid w:val="001A3628"/>
    <w:rsid w:val="001A498C"/>
    <w:rsid w:val="001A543A"/>
    <w:rsid w:val="001A57B2"/>
    <w:rsid w:val="001A5F19"/>
    <w:rsid w:val="001A7013"/>
    <w:rsid w:val="001A73A5"/>
    <w:rsid w:val="001A73C7"/>
    <w:rsid w:val="001A7BA1"/>
    <w:rsid w:val="001B0E6A"/>
    <w:rsid w:val="001B11D6"/>
    <w:rsid w:val="001B1E91"/>
    <w:rsid w:val="001B1FA7"/>
    <w:rsid w:val="001B3311"/>
    <w:rsid w:val="001B349E"/>
    <w:rsid w:val="001B49C9"/>
    <w:rsid w:val="001B5644"/>
    <w:rsid w:val="001C0FE8"/>
    <w:rsid w:val="001C1364"/>
    <w:rsid w:val="001C160A"/>
    <w:rsid w:val="001C1ADA"/>
    <w:rsid w:val="001C23F4"/>
    <w:rsid w:val="001C3135"/>
    <w:rsid w:val="001C3543"/>
    <w:rsid w:val="001C433E"/>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2B19"/>
    <w:rsid w:val="001E3033"/>
    <w:rsid w:val="001E3379"/>
    <w:rsid w:val="001E33AD"/>
    <w:rsid w:val="001E3A80"/>
    <w:rsid w:val="001E5E26"/>
    <w:rsid w:val="001F168B"/>
    <w:rsid w:val="001F5363"/>
    <w:rsid w:val="001F63C9"/>
    <w:rsid w:val="001F664F"/>
    <w:rsid w:val="001F7188"/>
    <w:rsid w:val="001F7519"/>
    <w:rsid w:val="001F7543"/>
    <w:rsid w:val="001F7831"/>
    <w:rsid w:val="00200C36"/>
    <w:rsid w:val="00200FA6"/>
    <w:rsid w:val="00203874"/>
    <w:rsid w:val="00204045"/>
    <w:rsid w:val="002046EF"/>
    <w:rsid w:val="00204B93"/>
    <w:rsid w:val="002050AC"/>
    <w:rsid w:val="0020712B"/>
    <w:rsid w:val="00207576"/>
    <w:rsid w:val="0021054A"/>
    <w:rsid w:val="00210CA7"/>
    <w:rsid w:val="00211D36"/>
    <w:rsid w:val="00212158"/>
    <w:rsid w:val="0021231D"/>
    <w:rsid w:val="00212942"/>
    <w:rsid w:val="00212F1F"/>
    <w:rsid w:val="00213563"/>
    <w:rsid w:val="00214187"/>
    <w:rsid w:val="00214804"/>
    <w:rsid w:val="00214B18"/>
    <w:rsid w:val="00216876"/>
    <w:rsid w:val="002171B2"/>
    <w:rsid w:val="00217633"/>
    <w:rsid w:val="00220815"/>
    <w:rsid w:val="0022138A"/>
    <w:rsid w:val="0022159B"/>
    <w:rsid w:val="002219AC"/>
    <w:rsid w:val="00223096"/>
    <w:rsid w:val="002237CF"/>
    <w:rsid w:val="00223B9F"/>
    <w:rsid w:val="00223FCA"/>
    <w:rsid w:val="00224229"/>
    <w:rsid w:val="00224AAB"/>
    <w:rsid w:val="00224C8F"/>
    <w:rsid w:val="0022606D"/>
    <w:rsid w:val="002264D3"/>
    <w:rsid w:val="00226A01"/>
    <w:rsid w:val="0022705A"/>
    <w:rsid w:val="0022757C"/>
    <w:rsid w:val="002277C7"/>
    <w:rsid w:val="00227B1B"/>
    <w:rsid w:val="00230FE8"/>
    <w:rsid w:val="00231292"/>
    <w:rsid w:val="00231728"/>
    <w:rsid w:val="00231AEC"/>
    <w:rsid w:val="0023362D"/>
    <w:rsid w:val="002345A3"/>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4F26"/>
    <w:rsid w:val="0025613A"/>
    <w:rsid w:val="00256F27"/>
    <w:rsid w:val="002579BF"/>
    <w:rsid w:val="00257FF0"/>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1D86"/>
    <w:rsid w:val="00282115"/>
    <w:rsid w:val="0028384B"/>
    <w:rsid w:val="002840C7"/>
    <w:rsid w:val="00284C86"/>
    <w:rsid w:val="00284E78"/>
    <w:rsid w:val="002855BF"/>
    <w:rsid w:val="0028710E"/>
    <w:rsid w:val="00287326"/>
    <w:rsid w:val="002874E7"/>
    <w:rsid w:val="00290336"/>
    <w:rsid w:val="0029102E"/>
    <w:rsid w:val="00292FC9"/>
    <w:rsid w:val="00293AD3"/>
    <w:rsid w:val="00294535"/>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4C71"/>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4F"/>
    <w:rsid w:val="002B665F"/>
    <w:rsid w:val="002B6746"/>
    <w:rsid w:val="002B679D"/>
    <w:rsid w:val="002B7147"/>
    <w:rsid w:val="002B7736"/>
    <w:rsid w:val="002C14F5"/>
    <w:rsid w:val="002C1A18"/>
    <w:rsid w:val="002C286B"/>
    <w:rsid w:val="002C2ED2"/>
    <w:rsid w:val="002C329A"/>
    <w:rsid w:val="002C4BF2"/>
    <w:rsid w:val="002C5580"/>
    <w:rsid w:val="002C591F"/>
    <w:rsid w:val="002C6052"/>
    <w:rsid w:val="002C69AA"/>
    <w:rsid w:val="002C6D5E"/>
    <w:rsid w:val="002C7371"/>
    <w:rsid w:val="002C7808"/>
    <w:rsid w:val="002D093F"/>
    <w:rsid w:val="002D1B0D"/>
    <w:rsid w:val="002D2655"/>
    <w:rsid w:val="002D292B"/>
    <w:rsid w:val="002D2B20"/>
    <w:rsid w:val="002D2C29"/>
    <w:rsid w:val="002D2CA2"/>
    <w:rsid w:val="002D2E81"/>
    <w:rsid w:val="002D5213"/>
    <w:rsid w:val="002D657A"/>
    <w:rsid w:val="002D7BD3"/>
    <w:rsid w:val="002E042A"/>
    <w:rsid w:val="002E058A"/>
    <w:rsid w:val="002E1C8B"/>
    <w:rsid w:val="002E29AB"/>
    <w:rsid w:val="002E54FD"/>
    <w:rsid w:val="002E58F8"/>
    <w:rsid w:val="002E61C8"/>
    <w:rsid w:val="002E67B9"/>
    <w:rsid w:val="002E79BB"/>
    <w:rsid w:val="002F0D22"/>
    <w:rsid w:val="002F0DF4"/>
    <w:rsid w:val="002F12A5"/>
    <w:rsid w:val="002F1345"/>
    <w:rsid w:val="002F2220"/>
    <w:rsid w:val="002F2520"/>
    <w:rsid w:val="002F2E4C"/>
    <w:rsid w:val="002F34C3"/>
    <w:rsid w:val="002F5301"/>
    <w:rsid w:val="002F5488"/>
    <w:rsid w:val="002F5D76"/>
    <w:rsid w:val="002F6969"/>
    <w:rsid w:val="002F732B"/>
    <w:rsid w:val="002F77A0"/>
    <w:rsid w:val="002F786F"/>
    <w:rsid w:val="003010D5"/>
    <w:rsid w:val="00301850"/>
    <w:rsid w:val="003021CE"/>
    <w:rsid w:val="003026A7"/>
    <w:rsid w:val="0030291F"/>
    <w:rsid w:val="00302A50"/>
    <w:rsid w:val="00303427"/>
    <w:rsid w:val="00304CE5"/>
    <w:rsid w:val="003055FD"/>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1055"/>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37CAD"/>
    <w:rsid w:val="003407BE"/>
    <w:rsid w:val="00340C0B"/>
    <w:rsid w:val="0034315A"/>
    <w:rsid w:val="00343806"/>
    <w:rsid w:val="00343819"/>
    <w:rsid w:val="003460FD"/>
    <w:rsid w:val="003466A7"/>
    <w:rsid w:val="00347B20"/>
    <w:rsid w:val="00347DF6"/>
    <w:rsid w:val="00350D7C"/>
    <w:rsid w:val="0035156D"/>
    <w:rsid w:val="00351CAD"/>
    <w:rsid w:val="00352BBF"/>
    <w:rsid w:val="00353629"/>
    <w:rsid w:val="0035462D"/>
    <w:rsid w:val="00354B74"/>
    <w:rsid w:val="00357118"/>
    <w:rsid w:val="00357272"/>
    <w:rsid w:val="003574BB"/>
    <w:rsid w:val="00357F7A"/>
    <w:rsid w:val="00361D54"/>
    <w:rsid w:val="00362003"/>
    <w:rsid w:val="00362ECC"/>
    <w:rsid w:val="0036338C"/>
    <w:rsid w:val="00363509"/>
    <w:rsid w:val="00363968"/>
    <w:rsid w:val="00364152"/>
    <w:rsid w:val="00364273"/>
    <w:rsid w:val="0036459E"/>
    <w:rsid w:val="00364B41"/>
    <w:rsid w:val="00365B7E"/>
    <w:rsid w:val="00366426"/>
    <w:rsid w:val="003667FF"/>
    <w:rsid w:val="00366E8E"/>
    <w:rsid w:val="003676CB"/>
    <w:rsid w:val="00367A75"/>
    <w:rsid w:val="00370056"/>
    <w:rsid w:val="00370943"/>
    <w:rsid w:val="00370B5A"/>
    <w:rsid w:val="003714F6"/>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69A8"/>
    <w:rsid w:val="00387011"/>
    <w:rsid w:val="00387B0B"/>
    <w:rsid w:val="00387CB1"/>
    <w:rsid w:val="003900B0"/>
    <w:rsid w:val="003900C2"/>
    <w:rsid w:val="003900D2"/>
    <w:rsid w:val="003902EC"/>
    <w:rsid w:val="003909CB"/>
    <w:rsid w:val="00390D6B"/>
    <w:rsid w:val="0039146F"/>
    <w:rsid w:val="00391EE4"/>
    <w:rsid w:val="0039263F"/>
    <w:rsid w:val="0039346C"/>
    <w:rsid w:val="003943BF"/>
    <w:rsid w:val="00394C6C"/>
    <w:rsid w:val="00395556"/>
    <w:rsid w:val="00395772"/>
    <w:rsid w:val="003957A6"/>
    <w:rsid w:val="00395AEF"/>
    <w:rsid w:val="00395D18"/>
    <w:rsid w:val="003972FF"/>
    <w:rsid w:val="003975DC"/>
    <w:rsid w:val="003A049C"/>
    <w:rsid w:val="003A0779"/>
    <w:rsid w:val="003A133F"/>
    <w:rsid w:val="003A1D3E"/>
    <w:rsid w:val="003A2082"/>
    <w:rsid w:val="003A229C"/>
    <w:rsid w:val="003A34E4"/>
    <w:rsid w:val="003A41EF"/>
    <w:rsid w:val="003A4B87"/>
    <w:rsid w:val="003A527F"/>
    <w:rsid w:val="003A565C"/>
    <w:rsid w:val="003A619C"/>
    <w:rsid w:val="003A78FD"/>
    <w:rsid w:val="003A7B3D"/>
    <w:rsid w:val="003A7F9F"/>
    <w:rsid w:val="003B0769"/>
    <w:rsid w:val="003B2EAB"/>
    <w:rsid w:val="003B30A9"/>
    <w:rsid w:val="003B3806"/>
    <w:rsid w:val="003B40AD"/>
    <w:rsid w:val="003B49A6"/>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28A"/>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2A95"/>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2586"/>
    <w:rsid w:val="0040378B"/>
    <w:rsid w:val="0040499C"/>
    <w:rsid w:val="00404D34"/>
    <w:rsid w:val="00405A25"/>
    <w:rsid w:val="0040702D"/>
    <w:rsid w:val="00410B87"/>
    <w:rsid w:val="00410D7F"/>
    <w:rsid w:val="00412625"/>
    <w:rsid w:val="00412DA7"/>
    <w:rsid w:val="004131CA"/>
    <w:rsid w:val="00413CC0"/>
    <w:rsid w:val="00413F2F"/>
    <w:rsid w:val="00414017"/>
    <w:rsid w:val="00414916"/>
    <w:rsid w:val="00415C1A"/>
    <w:rsid w:val="00415C3B"/>
    <w:rsid w:val="0041753E"/>
    <w:rsid w:val="004178E5"/>
    <w:rsid w:val="00420317"/>
    <w:rsid w:val="00420441"/>
    <w:rsid w:val="00420958"/>
    <w:rsid w:val="00420C40"/>
    <w:rsid w:val="00420E2C"/>
    <w:rsid w:val="0042113B"/>
    <w:rsid w:val="00422617"/>
    <w:rsid w:val="00422F1E"/>
    <w:rsid w:val="00423260"/>
    <w:rsid w:val="004234E3"/>
    <w:rsid w:val="004235E8"/>
    <w:rsid w:val="00423B13"/>
    <w:rsid w:val="00424323"/>
    <w:rsid w:val="00424DE6"/>
    <w:rsid w:val="0042688E"/>
    <w:rsid w:val="00426BF2"/>
    <w:rsid w:val="00427316"/>
    <w:rsid w:val="00427367"/>
    <w:rsid w:val="00427B7D"/>
    <w:rsid w:val="00427D3B"/>
    <w:rsid w:val="00430840"/>
    <w:rsid w:val="00430F73"/>
    <w:rsid w:val="0043135F"/>
    <w:rsid w:val="00431566"/>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59BC"/>
    <w:rsid w:val="0044738E"/>
    <w:rsid w:val="00450CDD"/>
    <w:rsid w:val="004514F4"/>
    <w:rsid w:val="00451660"/>
    <w:rsid w:val="00452280"/>
    <w:rsid w:val="004525BA"/>
    <w:rsid w:val="0045297D"/>
    <w:rsid w:val="004545AD"/>
    <w:rsid w:val="00454A52"/>
    <w:rsid w:val="00454B7A"/>
    <w:rsid w:val="00454E59"/>
    <w:rsid w:val="00457E45"/>
    <w:rsid w:val="00457F62"/>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66A1"/>
    <w:rsid w:val="00487060"/>
    <w:rsid w:val="004875F7"/>
    <w:rsid w:val="004901A6"/>
    <w:rsid w:val="00490325"/>
    <w:rsid w:val="004905F3"/>
    <w:rsid w:val="00490C92"/>
    <w:rsid w:val="00490E5C"/>
    <w:rsid w:val="00491923"/>
    <w:rsid w:val="00491F9E"/>
    <w:rsid w:val="004927BF"/>
    <w:rsid w:val="004937F8"/>
    <w:rsid w:val="0049389E"/>
    <w:rsid w:val="00493A0E"/>
    <w:rsid w:val="00493FF0"/>
    <w:rsid w:val="00495DDB"/>
    <w:rsid w:val="00496ACE"/>
    <w:rsid w:val="004970D3"/>
    <w:rsid w:val="004A10EE"/>
    <w:rsid w:val="004A136D"/>
    <w:rsid w:val="004A1803"/>
    <w:rsid w:val="004A1F7B"/>
    <w:rsid w:val="004A2470"/>
    <w:rsid w:val="004A3412"/>
    <w:rsid w:val="004A34E6"/>
    <w:rsid w:val="004A3BED"/>
    <w:rsid w:val="004A40FB"/>
    <w:rsid w:val="004A4FFE"/>
    <w:rsid w:val="004A5984"/>
    <w:rsid w:val="004A5B0B"/>
    <w:rsid w:val="004A6E33"/>
    <w:rsid w:val="004A7B80"/>
    <w:rsid w:val="004B1812"/>
    <w:rsid w:val="004B18E1"/>
    <w:rsid w:val="004B2692"/>
    <w:rsid w:val="004B2751"/>
    <w:rsid w:val="004B32EB"/>
    <w:rsid w:val="004B579D"/>
    <w:rsid w:val="004B643D"/>
    <w:rsid w:val="004B716D"/>
    <w:rsid w:val="004B77BE"/>
    <w:rsid w:val="004B799A"/>
    <w:rsid w:val="004C0C6E"/>
    <w:rsid w:val="004C14B0"/>
    <w:rsid w:val="004C18F5"/>
    <w:rsid w:val="004C25E8"/>
    <w:rsid w:val="004C2D5E"/>
    <w:rsid w:val="004C2EC3"/>
    <w:rsid w:val="004C3DCD"/>
    <w:rsid w:val="004C44D2"/>
    <w:rsid w:val="004C4C56"/>
    <w:rsid w:val="004C6171"/>
    <w:rsid w:val="004D0C51"/>
    <w:rsid w:val="004D12EF"/>
    <w:rsid w:val="004D21BF"/>
    <w:rsid w:val="004D3578"/>
    <w:rsid w:val="004D380D"/>
    <w:rsid w:val="004D3A83"/>
    <w:rsid w:val="004D4335"/>
    <w:rsid w:val="004D437F"/>
    <w:rsid w:val="004D6202"/>
    <w:rsid w:val="004D6C16"/>
    <w:rsid w:val="004D6FD4"/>
    <w:rsid w:val="004D7824"/>
    <w:rsid w:val="004D7B60"/>
    <w:rsid w:val="004E08A0"/>
    <w:rsid w:val="004E213A"/>
    <w:rsid w:val="004E2D0B"/>
    <w:rsid w:val="004E31E3"/>
    <w:rsid w:val="004E36D6"/>
    <w:rsid w:val="004E4E09"/>
    <w:rsid w:val="004E5943"/>
    <w:rsid w:val="004E5BB6"/>
    <w:rsid w:val="004E62A1"/>
    <w:rsid w:val="004F10E9"/>
    <w:rsid w:val="004F1757"/>
    <w:rsid w:val="004F2F87"/>
    <w:rsid w:val="004F316E"/>
    <w:rsid w:val="004F3259"/>
    <w:rsid w:val="004F3ADA"/>
    <w:rsid w:val="004F3BA7"/>
    <w:rsid w:val="004F3EAA"/>
    <w:rsid w:val="004F446E"/>
    <w:rsid w:val="004F4540"/>
    <w:rsid w:val="004F4B9A"/>
    <w:rsid w:val="004F51B8"/>
    <w:rsid w:val="004F5BB2"/>
    <w:rsid w:val="004F6548"/>
    <w:rsid w:val="004F73A7"/>
    <w:rsid w:val="004F7656"/>
    <w:rsid w:val="004F7C51"/>
    <w:rsid w:val="005001FE"/>
    <w:rsid w:val="00501C2E"/>
    <w:rsid w:val="00501D49"/>
    <w:rsid w:val="00501FB5"/>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3A0E"/>
    <w:rsid w:val="005140A7"/>
    <w:rsid w:val="00514E8B"/>
    <w:rsid w:val="00516A0D"/>
    <w:rsid w:val="00516C28"/>
    <w:rsid w:val="00516FBC"/>
    <w:rsid w:val="00517034"/>
    <w:rsid w:val="0052024D"/>
    <w:rsid w:val="005202BF"/>
    <w:rsid w:val="005208D9"/>
    <w:rsid w:val="005214BC"/>
    <w:rsid w:val="00521D47"/>
    <w:rsid w:val="00521DFD"/>
    <w:rsid w:val="00522F36"/>
    <w:rsid w:val="005235E1"/>
    <w:rsid w:val="005244D9"/>
    <w:rsid w:val="00524EEF"/>
    <w:rsid w:val="00527C31"/>
    <w:rsid w:val="00527F2A"/>
    <w:rsid w:val="0053081A"/>
    <w:rsid w:val="00531920"/>
    <w:rsid w:val="00533396"/>
    <w:rsid w:val="005333BC"/>
    <w:rsid w:val="00534DA0"/>
    <w:rsid w:val="00535D39"/>
    <w:rsid w:val="00535EC5"/>
    <w:rsid w:val="00536A0E"/>
    <w:rsid w:val="00541D87"/>
    <w:rsid w:val="00542000"/>
    <w:rsid w:val="00542CA3"/>
    <w:rsid w:val="00542D9D"/>
    <w:rsid w:val="00543E6C"/>
    <w:rsid w:val="005445E8"/>
    <w:rsid w:val="00544D1E"/>
    <w:rsid w:val="00545985"/>
    <w:rsid w:val="00546C79"/>
    <w:rsid w:val="00547211"/>
    <w:rsid w:val="00547915"/>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B6E"/>
    <w:rsid w:val="00571D6B"/>
    <w:rsid w:val="00572564"/>
    <w:rsid w:val="005728A1"/>
    <w:rsid w:val="00573454"/>
    <w:rsid w:val="005739BD"/>
    <w:rsid w:val="005740F6"/>
    <w:rsid w:val="00574618"/>
    <w:rsid w:val="00575070"/>
    <w:rsid w:val="005752D5"/>
    <w:rsid w:val="0057598B"/>
    <w:rsid w:val="00575A1A"/>
    <w:rsid w:val="0057783A"/>
    <w:rsid w:val="0057790C"/>
    <w:rsid w:val="0058077E"/>
    <w:rsid w:val="005817AD"/>
    <w:rsid w:val="00583007"/>
    <w:rsid w:val="00583421"/>
    <w:rsid w:val="00583C75"/>
    <w:rsid w:val="00583DC1"/>
    <w:rsid w:val="00584044"/>
    <w:rsid w:val="00584142"/>
    <w:rsid w:val="0058460B"/>
    <w:rsid w:val="005855F3"/>
    <w:rsid w:val="00591A40"/>
    <w:rsid w:val="00591E74"/>
    <w:rsid w:val="00592936"/>
    <w:rsid w:val="0059328F"/>
    <w:rsid w:val="0059376B"/>
    <w:rsid w:val="00593C4B"/>
    <w:rsid w:val="0059433B"/>
    <w:rsid w:val="00594518"/>
    <w:rsid w:val="00594B6F"/>
    <w:rsid w:val="005957E1"/>
    <w:rsid w:val="00595AAB"/>
    <w:rsid w:val="00595F74"/>
    <w:rsid w:val="00596097"/>
    <w:rsid w:val="00596B5D"/>
    <w:rsid w:val="005970C3"/>
    <w:rsid w:val="00597F49"/>
    <w:rsid w:val="005A035E"/>
    <w:rsid w:val="005A1366"/>
    <w:rsid w:val="005A2DAC"/>
    <w:rsid w:val="005A3A7E"/>
    <w:rsid w:val="005A49C6"/>
    <w:rsid w:val="005A4D6D"/>
    <w:rsid w:val="005A658E"/>
    <w:rsid w:val="005A68D5"/>
    <w:rsid w:val="005A6CA2"/>
    <w:rsid w:val="005A7602"/>
    <w:rsid w:val="005B1397"/>
    <w:rsid w:val="005B1C8C"/>
    <w:rsid w:val="005B25E1"/>
    <w:rsid w:val="005B29AE"/>
    <w:rsid w:val="005B358C"/>
    <w:rsid w:val="005B5198"/>
    <w:rsid w:val="005B5565"/>
    <w:rsid w:val="005B598B"/>
    <w:rsid w:val="005B760B"/>
    <w:rsid w:val="005B79A0"/>
    <w:rsid w:val="005C007C"/>
    <w:rsid w:val="005C0359"/>
    <w:rsid w:val="005C1A18"/>
    <w:rsid w:val="005C1F7C"/>
    <w:rsid w:val="005C2F10"/>
    <w:rsid w:val="005C3919"/>
    <w:rsid w:val="005C3CFD"/>
    <w:rsid w:val="005C43C9"/>
    <w:rsid w:val="005C4665"/>
    <w:rsid w:val="005C4BF6"/>
    <w:rsid w:val="005C4CEF"/>
    <w:rsid w:val="005C4F3E"/>
    <w:rsid w:val="005C5A2F"/>
    <w:rsid w:val="005C5E13"/>
    <w:rsid w:val="005C5F6B"/>
    <w:rsid w:val="005C63DA"/>
    <w:rsid w:val="005C64F2"/>
    <w:rsid w:val="005C70A7"/>
    <w:rsid w:val="005C78A8"/>
    <w:rsid w:val="005D1091"/>
    <w:rsid w:val="005D1442"/>
    <w:rsid w:val="005D18D2"/>
    <w:rsid w:val="005D2171"/>
    <w:rsid w:val="005D2ED5"/>
    <w:rsid w:val="005D38C4"/>
    <w:rsid w:val="005D4207"/>
    <w:rsid w:val="005D44B6"/>
    <w:rsid w:val="005D4A4F"/>
    <w:rsid w:val="005D4B8A"/>
    <w:rsid w:val="005D6E49"/>
    <w:rsid w:val="005D725F"/>
    <w:rsid w:val="005D7A3A"/>
    <w:rsid w:val="005E0AED"/>
    <w:rsid w:val="005E1600"/>
    <w:rsid w:val="005E28FB"/>
    <w:rsid w:val="005E2D46"/>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0E3"/>
    <w:rsid w:val="0060041B"/>
    <w:rsid w:val="0060107D"/>
    <w:rsid w:val="00601562"/>
    <w:rsid w:val="00602036"/>
    <w:rsid w:val="00602F40"/>
    <w:rsid w:val="00602FD4"/>
    <w:rsid w:val="00603B63"/>
    <w:rsid w:val="00603D62"/>
    <w:rsid w:val="006040D2"/>
    <w:rsid w:val="00604294"/>
    <w:rsid w:val="006048A8"/>
    <w:rsid w:val="00604D20"/>
    <w:rsid w:val="00604D4A"/>
    <w:rsid w:val="006051DB"/>
    <w:rsid w:val="0060686C"/>
    <w:rsid w:val="00606D98"/>
    <w:rsid w:val="00606E30"/>
    <w:rsid w:val="00606E38"/>
    <w:rsid w:val="0061000C"/>
    <w:rsid w:val="006104DF"/>
    <w:rsid w:val="006106D9"/>
    <w:rsid w:val="00610FFB"/>
    <w:rsid w:val="00611566"/>
    <w:rsid w:val="00611868"/>
    <w:rsid w:val="0061201C"/>
    <w:rsid w:val="00613366"/>
    <w:rsid w:val="0061395F"/>
    <w:rsid w:val="006140AF"/>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AA"/>
    <w:rsid w:val="0062582C"/>
    <w:rsid w:val="00625977"/>
    <w:rsid w:val="0062599C"/>
    <w:rsid w:val="00625B0A"/>
    <w:rsid w:val="00626AEC"/>
    <w:rsid w:val="0062797B"/>
    <w:rsid w:val="00631E13"/>
    <w:rsid w:val="00631F4C"/>
    <w:rsid w:val="00632396"/>
    <w:rsid w:val="00632557"/>
    <w:rsid w:val="00632BBA"/>
    <w:rsid w:val="006349F9"/>
    <w:rsid w:val="00635845"/>
    <w:rsid w:val="0064019F"/>
    <w:rsid w:val="00640307"/>
    <w:rsid w:val="0064060B"/>
    <w:rsid w:val="006428DB"/>
    <w:rsid w:val="00642E77"/>
    <w:rsid w:val="00644102"/>
    <w:rsid w:val="00646D99"/>
    <w:rsid w:val="006504D6"/>
    <w:rsid w:val="006510E9"/>
    <w:rsid w:val="006519F2"/>
    <w:rsid w:val="00652B9E"/>
    <w:rsid w:val="006531A4"/>
    <w:rsid w:val="00653358"/>
    <w:rsid w:val="00653A13"/>
    <w:rsid w:val="006541A1"/>
    <w:rsid w:val="00654596"/>
    <w:rsid w:val="00655D08"/>
    <w:rsid w:val="00656910"/>
    <w:rsid w:val="00656E05"/>
    <w:rsid w:val="006574C0"/>
    <w:rsid w:val="00657CA6"/>
    <w:rsid w:val="0066096B"/>
    <w:rsid w:val="0066188F"/>
    <w:rsid w:val="006627AE"/>
    <w:rsid w:val="00662B56"/>
    <w:rsid w:val="00662DCD"/>
    <w:rsid w:val="00666621"/>
    <w:rsid w:val="0066761C"/>
    <w:rsid w:val="00670A50"/>
    <w:rsid w:val="00670C14"/>
    <w:rsid w:val="00671D08"/>
    <w:rsid w:val="00672522"/>
    <w:rsid w:val="006733C5"/>
    <w:rsid w:val="00674D79"/>
    <w:rsid w:val="00675F0F"/>
    <w:rsid w:val="0067758B"/>
    <w:rsid w:val="00677822"/>
    <w:rsid w:val="0067783E"/>
    <w:rsid w:val="00677B91"/>
    <w:rsid w:val="00677F4E"/>
    <w:rsid w:val="00677F5B"/>
    <w:rsid w:val="006821C1"/>
    <w:rsid w:val="00682844"/>
    <w:rsid w:val="00682848"/>
    <w:rsid w:val="00682BF2"/>
    <w:rsid w:val="00683892"/>
    <w:rsid w:val="00683F2C"/>
    <w:rsid w:val="006845C3"/>
    <w:rsid w:val="006854C3"/>
    <w:rsid w:val="00687801"/>
    <w:rsid w:val="00690839"/>
    <w:rsid w:val="00690ED2"/>
    <w:rsid w:val="006913C8"/>
    <w:rsid w:val="006927AE"/>
    <w:rsid w:val="00692E15"/>
    <w:rsid w:val="00693045"/>
    <w:rsid w:val="00694551"/>
    <w:rsid w:val="006948BE"/>
    <w:rsid w:val="00694E24"/>
    <w:rsid w:val="00694EC1"/>
    <w:rsid w:val="00694F59"/>
    <w:rsid w:val="00695FBA"/>
    <w:rsid w:val="00696821"/>
    <w:rsid w:val="00696898"/>
    <w:rsid w:val="006A0687"/>
    <w:rsid w:val="006A15B3"/>
    <w:rsid w:val="006A19A8"/>
    <w:rsid w:val="006A1A2B"/>
    <w:rsid w:val="006A1CF8"/>
    <w:rsid w:val="006A300C"/>
    <w:rsid w:val="006A3F09"/>
    <w:rsid w:val="006A416F"/>
    <w:rsid w:val="006A4A4B"/>
    <w:rsid w:val="006A51E5"/>
    <w:rsid w:val="006A72C2"/>
    <w:rsid w:val="006B2469"/>
    <w:rsid w:val="006B2EC5"/>
    <w:rsid w:val="006B3737"/>
    <w:rsid w:val="006B4494"/>
    <w:rsid w:val="006B46F5"/>
    <w:rsid w:val="006B4782"/>
    <w:rsid w:val="006B49C1"/>
    <w:rsid w:val="006B4A3A"/>
    <w:rsid w:val="006B5287"/>
    <w:rsid w:val="006B6D83"/>
    <w:rsid w:val="006B6DAC"/>
    <w:rsid w:val="006C086A"/>
    <w:rsid w:val="006C1B70"/>
    <w:rsid w:val="006C2167"/>
    <w:rsid w:val="006C3551"/>
    <w:rsid w:val="006C3BC0"/>
    <w:rsid w:val="006C5155"/>
    <w:rsid w:val="006C5559"/>
    <w:rsid w:val="006C5743"/>
    <w:rsid w:val="006C5795"/>
    <w:rsid w:val="006C5D44"/>
    <w:rsid w:val="006C66D8"/>
    <w:rsid w:val="006C7723"/>
    <w:rsid w:val="006C7C07"/>
    <w:rsid w:val="006C7C48"/>
    <w:rsid w:val="006D067F"/>
    <w:rsid w:val="006D11FC"/>
    <w:rsid w:val="006D1E24"/>
    <w:rsid w:val="006D35DE"/>
    <w:rsid w:val="006D3AF4"/>
    <w:rsid w:val="006D3CBB"/>
    <w:rsid w:val="006D530C"/>
    <w:rsid w:val="006D554E"/>
    <w:rsid w:val="006D6B7F"/>
    <w:rsid w:val="006D764B"/>
    <w:rsid w:val="006E0403"/>
    <w:rsid w:val="006E07AE"/>
    <w:rsid w:val="006E0F41"/>
    <w:rsid w:val="006E0FCB"/>
    <w:rsid w:val="006E1057"/>
    <w:rsid w:val="006E1417"/>
    <w:rsid w:val="006E1599"/>
    <w:rsid w:val="006E19AF"/>
    <w:rsid w:val="006E1A3A"/>
    <w:rsid w:val="006E1CEB"/>
    <w:rsid w:val="006E4AE6"/>
    <w:rsid w:val="006E5D80"/>
    <w:rsid w:val="006F06AD"/>
    <w:rsid w:val="006F0CDD"/>
    <w:rsid w:val="006F0EA1"/>
    <w:rsid w:val="006F1726"/>
    <w:rsid w:val="006F31E6"/>
    <w:rsid w:val="006F4D74"/>
    <w:rsid w:val="006F5410"/>
    <w:rsid w:val="006F5666"/>
    <w:rsid w:val="006F69EC"/>
    <w:rsid w:val="006F6A2C"/>
    <w:rsid w:val="00700027"/>
    <w:rsid w:val="0070103B"/>
    <w:rsid w:val="0070148E"/>
    <w:rsid w:val="007019DD"/>
    <w:rsid w:val="00702693"/>
    <w:rsid w:val="007037BB"/>
    <w:rsid w:val="00704773"/>
    <w:rsid w:val="00705BC0"/>
    <w:rsid w:val="00705BCF"/>
    <w:rsid w:val="00705EA4"/>
    <w:rsid w:val="0070668B"/>
    <w:rsid w:val="007069DC"/>
    <w:rsid w:val="00706A56"/>
    <w:rsid w:val="00707482"/>
    <w:rsid w:val="00707B56"/>
    <w:rsid w:val="00710201"/>
    <w:rsid w:val="007102CD"/>
    <w:rsid w:val="00710D4C"/>
    <w:rsid w:val="00711731"/>
    <w:rsid w:val="0071194B"/>
    <w:rsid w:val="00711B08"/>
    <w:rsid w:val="0071219F"/>
    <w:rsid w:val="007121D1"/>
    <w:rsid w:val="00712781"/>
    <w:rsid w:val="007129D3"/>
    <w:rsid w:val="00713336"/>
    <w:rsid w:val="00713E60"/>
    <w:rsid w:val="007141FB"/>
    <w:rsid w:val="0071525F"/>
    <w:rsid w:val="007152FA"/>
    <w:rsid w:val="00715AA9"/>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234"/>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367"/>
    <w:rsid w:val="007367EC"/>
    <w:rsid w:val="007379BF"/>
    <w:rsid w:val="00737B6B"/>
    <w:rsid w:val="00737CFC"/>
    <w:rsid w:val="00740C0A"/>
    <w:rsid w:val="00741F66"/>
    <w:rsid w:val="00744CDE"/>
    <w:rsid w:val="00744E76"/>
    <w:rsid w:val="0074569B"/>
    <w:rsid w:val="00745854"/>
    <w:rsid w:val="00745908"/>
    <w:rsid w:val="00745A2F"/>
    <w:rsid w:val="00745AC8"/>
    <w:rsid w:val="00745BA5"/>
    <w:rsid w:val="007469FD"/>
    <w:rsid w:val="007506B3"/>
    <w:rsid w:val="00751AA6"/>
    <w:rsid w:val="0075287B"/>
    <w:rsid w:val="00753786"/>
    <w:rsid w:val="00753B28"/>
    <w:rsid w:val="0075542C"/>
    <w:rsid w:val="007559B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A81"/>
    <w:rsid w:val="00773E38"/>
    <w:rsid w:val="00774940"/>
    <w:rsid w:val="00776CAB"/>
    <w:rsid w:val="00776E25"/>
    <w:rsid w:val="00777000"/>
    <w:rsid w:val="0077751F"/>
    <w:rsid w:val="007778A0"/>
    <w:rsid w:val="007806E8"/>
    <w:rsid w:val="00781472"/>
    <w:rsid w:val="00781F0F"/>
    <w:rsid w:val="00782664"/>
    <w:rsid w:val="0078296C"/>
    <w:rsid w:val="007831D3"/>
    <w:rsid w:val="007850C1"/>
    <w:rsid w:val="00785178"/>
    <w:rsid w:val="0078534D"/>
    <w:rsid w:val="007864E8"/>
    <w:rsid w:val="00786A88"/>
    <w:rsid w:val="00787199"/>
    <w:rsid w:val="0078727C"/>
    <w:rsid w:val="00787719"/>
    <w:rsid w:val="0079049D"/>
    <w:rsid w:val="00792655"/>
    <w:rsid w:val="00792C78"/>
    <w:rsid w:val="007933A9"/>
    <w:rsid w:val="00793929"/>
    <w:rsid w:val="00793DC5"/>
    <w:rsid w:val="00793DEA"/>
    <w:rsid w:val="00794975"/>
    <w:rsid w:val="00794B9A"/>
    <w:rsid w:val="0079545E"/>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186"/>
    <w:rsid w:val="007B0513"/>
    <w:rsid w:val="007B09F5"/>
    <w:rsid w:val="007B18D8"/>
    <w:rsid w:val="007B1B79"/>
    <w:rsid w:val="007B1B7B"/>
    <w:rsid w:val="007B2202"/>
    <w:rsid w:val="007B2CAA"/>
    <w:rsid w:val="007B31C0"/>
    <w:rsid w:val="007B32AD"/>
    <w:rsid w:val="007B3336"/>
    <w:rsid w:val="007B3C9A"/>
    <w:rsid w:val="007B3D64"/>
    <w:rsid w:val="007B5E21"/>
    <w:rsid w:val="007B6071"/>
    <w:rsid w:val="007C095F"/>
    <w:rsid w:val="007C17D5"/>
    <w:rsid w:val="007C1A44"/>
    <w:rsid w:val="007C1DC3"/>
    <w:rsid w:val="007C1FFD"/>
    <w:rsid w:val="007C25AC"/>
    <w:rsid w:val="007C2DD0"/>
    <w:rsid w:val="007C4173"/>
    <w:rsid w:val="007C563E"/>
    <w:rsid w:val="007C6AE6"/>
    <w:rsid w:val="007C79DD"/>
    <w:rsid w:val="007C7B54"/>
    <w:rsid w:val="007C7BB8"/>
    <w:rsid w:val="007C7E7F"/>
    <w:rsid w:val="007D06E6"/>
    <w:rsid w:val="007D1A7F"/>
    <w:rsid w:val="007D1B14"/>
    <w:rsid w:val="007D1FAC"/>
    <w:rsid w:val="007D1FFC"/>
    <w:rsid w:val="007D22F1"/>
    <w:rsid w:val="007D2689"/>
    <w:rsid w:val="007D2788"/>
    <w:rsid w:val="007D2D53"/>
    <w:rsid w:val="007D397F"/>
    <w:rsid w:val="007D3ED9"/>
    <w:rsid w:val="007D4F8A"/>
    <w:rsid w:val="007D4FB2"/>
    <w:rsid w:val="007D60BF"/>
    <w:rsid w:val="007E0384"/>
    <w:rsid w:val="007E0CC9"/>
    <w:rsid w:val="007E1392"/>
    <w:rsid w:val="007E1EE8"/>
    <w:rsid w:val="007E2ED6"/>
    <w:rsid w:val="007E2EF9"/>
    <w:rsid w:val="007E3FA0"/>
    <w:rsid w:val="007E3FD2"/>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012"/>
    <w:rsid w:val="00810049"/>
    <w:rsid w:val="008104E0"/>
    <w:rsid w:val="0081087E"/>
    <w:rsid w:val="00811105"/>
    <w:rsid w:val="00811D9D"/>
    <w:rsid w:val="0081238F"/>
    <w:rsid w:val="00812DBD"/>
    <w:rsid w:val="00813245"/>
    <w:rsid w:val="00814BE5"/>
    <w:rsid w:val="00814FC8"/>
    <w:rsid w:val="00815AA2"/>
    <w:rsid w:val="008170F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3DA5"/>
    <w:rsid w:val="0083484D"/>
    <w:rsid w:val="008350FE"/>
    <w:rsid w:val="00836445"/>
    <w:rsid w:val="008378CB"/>
    <w:rsid w:val="00840DE0"/>
    <w:rsid w:val="00841052"/>
    <w:rsid w:val="0084147C"/>
    <w:rsid w:val="00842A34"/>
    <w:rsid w:val="008446C8"/>
    <w:rsid w:val="00844CDD"/>
    <w:rsid w:val="0084515E"/>
    <w:rsid w:val="008471B0"/>
    <w:rsid w:val="00847C73"/>
    <w:rsid w:val="00850982"/>
    <w:rsid w:val="00850C3E"/>
    <w:rsid w:val="008510D3"/>
    <w:rsid w:val="00851443"/>
    <w:rsid w:val="008515D4"/>
    <w:rsid w:val="0085208A"/>
    <w:rsid w:val="00852984"/>
    <w:rsid w:val="008550E8"/>
    <w:rsid w:val="008554CE"/>
    <w:rsid w:val="0085590E"/>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4E34"/>
    <w:rsid w:val="00884EC5"/>
    <w:rsid w:val="008855C3"/>
    <w:rsid w:val="00886B71"/>
    <w:rsid w:val="008905C2"/>
    <w:rsid w:val="00890D75"/>
    <w:rsid w:val="00892166"/>
    <w:rsid w:val="00892B82"/>
    <w:rsid w:val="00892FAC"/>
    <w:rsid w:val="00893BA3"/>
    <w:rsid w:val="00893E35"/>
    <w:rsid w:val="008943C2"/>
    <w:rsid w:val="00895017"/>
    <w:rsid w:val="008950D6"/>
    <w:rsid w:val="008959AF"/>
    <w:rsid w:val="00895A0B"/>
    <w:rsid w:val="00896CB6"/>
    <w:rsid w:val="008A7BDE"/>
    <w:rsid w:val="008B0846"/>
    <w:rsid w:val="008B0A8C"/>
    <w:rsid w:val="008B29B9"/>
    <w:rsid w:val="008B41D3"/>
    <w:rsid w:val="008B5306"/>
    <w:rsid w:val="008B5890"/>
    <w:rsid w:val="008B6D4C"/>
    <w:rsid w:val="008B74AF"/>
    <w:rsid w:val="008C0076"/>
    <w:rsid w:val="008C1792"/>
    <w:rsid w:val="008C1CCF"/>
    <w:rsid w:val="008C2858"/>
    <w:rsid w:val="008C285A"/>
    <w:rsid w:val="008C2E2A"/>
    <w:rsid w:val="008C2F08"/>
    <w:rsid w:val="008C3057"/>
    <w:rsid w:val="008C3BA0"/>
    <w:rsid w:val="008C3CE9"/>
    <w:rsid w:val="008C469D"/>
    <w:rsid w:val="008C4E29"/>
    <w:rsid w:val="008C51E1"/>
    <w:rsid w:val="008C635A"/>
    <w:rsid w:val="008C68C6"/>
    <w:rsid w:val="008C68EA"/>
    <w:rsid w:val="008C6BD0"/>
    <w:rsid w:val="008C7DE0"/>
    <w:rsid w:val="008C7E15"/>
    <w:rsid w:val="008C7EF9"/>
    <w:rsid w:val="008D0321"/>
    <w:rsid w:val="008D19D1"/>
    <w:rsid w:val="008D1DD1"/>
    <w:rsid w:val="008D27B0"/>
    <w:rsid w:val="008D2E4D"/>
    <w:rsid w:val="008D3812"/>
    <w:rsid w:val="008D3BA5"/>
    <w:rsid w:val="008D49D8"/>
    <w:rsid w:val="008D5030"/>
    <w:rsid w:val="008D5B6B"/>
    <w:rsid w:val="008D5DFA"/>
    <w:rsid w:val="008D5F05"/>
    <w:rsid w:val="008D655C"/>
    <w:rsid w:val="008D6817"/>
    <w:rsid w:val="008E0988"/>
    <w:rsid w:val="008E199E"/>
    <w:rsid w:val="008E1C22"/>
    <w:rsid w:val="008E2927"/>
    <w:rsid w:val="008E2FA2"/>
    <w:rsid w:val="008E45FB"/>
    <w:rsid w:val="008E4A5C"/>
    <w:rsid w:val="008E596A"/>
    <w:rsid w:val="008E675F"/>
    <w:rsid w:val="008E690D"/>
    <w:rsid w:val="008F1714"/>
    <w:rsid w:val="008F240D"/>
    <w:rsid w:val="008F2A43"/>
    <w:rsid w:val="008F32B3"/>
    <w:rsid w:val="008F391F"/>
    <w:rsid w:val="008F396F"/>
    <w:rsid w:val="008F3DCD"/>
    <w:rsid w:val="008F40F7"/>
    <w:rsid w:val="008F5092"/>
    <w:rsid w:val="008F60D4"/>
    <w:rsid w:val="008F6CE8"/>
    <w:rsid w:val="008F7125"/>
    <w:rsid w:val="0090129C"/>
    <w:rsid w:val="009017A7"/>
    <w:rsid w:val="00901D5C"/>
    <w:rsid w:val="0090271F"/>
    <w:rsid w:val="009027DA"/>
    <w:rsid w:val="00902867"/>
    <w:rsid w:val="00902BC5"/>
    <w:rsid w:val="00902DB9"/>
    <w:rsid w:val="00903709"/>
    <w:rsid w:val="00903A30"/>
    <w:rsid w:val="00903FB5"/>
    <w:rsid w:val="009041DF"/>
    <w:rsid w:val="0090466A"/>
    <w:rsid w:val="00905BFE"/>
    <w:rsid w:val="00905E39"/>
    <w:rsid w:val="00906223"/>
    <w:rsid w:val="00906C0B"/>
    <w:rsid w:val="00907607"/>
    <w:rsid w:val="00907FE0"/>
    <w:rsid w:val="0091035F"/>
    <w:rsid w:val="00910B54"/>
    <w:rsid w:val="009111BA"/>
    <w:rsid w:val="00911821"/>
    <w:rsid w:val="00911D3B"/>
    <w:rsid w:val="00912176"/>
    <w:rsid w:val="009139F6"/>
    <w:rsid w:val="00913BD4"/>
    <w:rsid w:val="0091403C"/>
    <w:rsid w:val="009143D1"/>
    <w:rsid w:val="00914A26"/>
    <w:rsid w:val="0091704E"/>
    <w:rsid w:val="00920E92"/>
    <w:rsid w:val="00921E6D"/>
    <w:rsid w:val="0092209D"/>
    <w:rsid w:val="0092211A"/>
    <w:rsid w:val="00922190"/>
    <w:rsid w:val="00923655"/>
    <w:rsid w:val="0092419C"/>
    <w:rsid w:val="00925654"/>
    <w:rsid w:val="009259A8"/>
    <w:rsid w:val="009259C0"/>
    <w:rsid w:val="00926107"/>
    <w:rsid w:val="0092610E"/>
    <w:rsid w:val="009263AC"/>
    <w:rsid w:val="009322D7"/>
    <w:rsid w:val="009333E1"/>
    <w:rsid w:val="009342C4"/>
    <w:rsid w:val="00934DEF"/>
    <w:rsid w:val="0093589D"/>
    <w:rsid w:val="00935948"/>
    <w:rsid w:val="00936071"/>
    <w:rsid w:val="009376AF"/>
    <w:rsid w:val="009376CD"/>
    <w:rsid w:val="00940212"/>
    <w:rsid w:val="00942311"/>
    <w:rsid w:val="00942610"/>
    <w:rsid w:val="009428FC"/>
    <w:rsid w:val="00942EC2"/>
    <w:rsid w:val="0094332D"/>
    <w:rsid w:val="009434F8"/>
    <w:rsid w:val="00943F64"/>
    <w:rsid w:val="00944B5B"/>
    <w:rsid w:val="00944FBA"/>
    <w:rsid w:val="00946D5B"/>
    <w:rsid w:val="00946FB7"/>
    <w:rsid w:val="009504CA"/>
    <w:rsid w:val="009505D8"/>
    <w:rsid w:val="009508D2"/>
    <w:rsid w:val="00950B99"/>
    <w:rsid w:val="00950F55"/>
    <w:rsid w:val="009510B8"/>
    <w:rsid w:val="00951A3D"/>
    <w:rsid w:val="00951A4F"/>
    <w:rsid w:val="0095265D"/>
    <w:rsid w:val="00952941"/>
    <w:rsid w:val="00953214"/>
    <w:rsid w:val="0095330B"/>
    <w:rsid w:val="0095343C"/>
    <w:rsid w:val="0095393A"/>
    <w:rsid w:val="00954C78"/>
    <w:rsid w:val="00954D76"/>
    <w:rsid w:val="00954D7A"/>
    <w:rsid w:val="00955E64"/>
    <w:rsid w:val="00955FB6"/>
    <w:rsid w:val="00956484"/>
    <w:rsid w:val="0095778B"/>
    <w:rsid w:val="00957C08"/>
    <w:rsid w:val="0096059F"/>
    <w:rsid w:val="00960F02"/>
    <w:rsid w:val="009617FB"/>
    <w:rsid w:val="00961B32"/>
    <w:rsid w:val="00961BCE"/>
    <w:rsid w:val="00962455"/>
    <w:rsid w:val="00962509"/>
    <w:rsid w:val="00962CB6"/>
    <w:rsid w:val="00965089"/>
    <w:rsid w:val="009654E2"/>
    <w:rsid w:val="00965E6D"/>
    <w:rsid w:val="00966ABC"/>
    <w:rsid w:val="00966CE8"/>
    <w:rsid w:val="00970666"/>
    <w:rsid w:val="00970A01"/>
    <w:rsid w:val="00970A5E"/>
    <w:rsid w:val="00970DB3"/>
    <w:rsid w:val="00971A5C"/>
    <w:rsid w:val="009728C3"/>
    <w:rsid w:val="00972FBD"/>
    <w:rsid w:val="00973D04"/>
    <w:rsid w:val="00974BB0"/>
    <w:rsid w:val="00974CF6"/>
    <w:rsid w:val="00975530"/>
    <w:rsid w:val="00975610"/>
    <w:rsid w:val="00975BCD"/>
    <w:rsid w:val="00975FF0"/>
    <w:rsid w:val="0097603C"/>
    <w:rsid w:val="00976F16"/>
    <w:rsid w:val="00977122"/>
    <w:rsid w:val="009773A0"/>
    <w:rsid w:val="00977609"/>
    <w:rsid w:val="009779E1"/>
    <w:rsid w:val="00977EAC"/>
    <w:rsid w:val="0098006C"/>
    <w:rsid w:val="0098195C"/>
    <w:rsid w:val="00981B7A"/>
    <w:rsid w:val="009827C3"/>
    <w:rsid w:val="00982DAE"/>
    <w:rsid w:val="00984741"/>
    <w:rsid w:val="00984DC1"/>
    <w:rsid w:val="00986172"/>
    <w:rsid w:val="00986407"/>
    <w:rsid w:val="009866C4"/>
    <w:rsid w:val="00986876"/>
    <w:rsid w:val="00986B60"/>
    <w:rsid w:val="00987140"/>
    <w:rsid w:val="00987AB0"/>
    <w:rsid w:val="00990814"/>
    <w:rsid w:val="009913B3"/>
    <w:rsid w:val="009928A9"/>
    <w:rsid w:val="00992A94"/>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30F4"/>
    <w:rsid w:val="009A4931"/>
    <w:rsid w:val="009A5858"/>
    <w:rsid w:val="009A5940"/>
    <w:rsid w:val="009A69EE"/>
    <w:rsid w:val="009A6BFC"/>
    <w:rsid w:val="009B07CD"/>
    <w:rsid w:val="009B13FA"/>
    <w:rsid w:val="009B2423"/>
    <w:rsid w:val="009B26F6"/>
    <w:rsid w:val="009B5A4E"/>
    <w:rsid w:val="009B63B5"/>
    <w:rsid w:val="009B647D"/>
    <w:rsid w:val="009B66BD"/>
    <w:rsid w:val="009B6B5E"/>
    <w:rsid w:val="009B6F94"/>
    <w:rsid w:val="009B7234"/>
    <w:rsid w:val="009C01DB"/>
    <w:rsid w:val="009C0E65"/>
    <w:rsid w:val="009C19E9"/>
    <w:rsid w:val="009C32F8"/>
    <w:rsid w:val="009C6D75"/>
    <w:rsid w:val="009D03B7"/>
    <w:rsid w:val="009D051D"/>
    <w:rsid w:val="009D05F4"/>
    <w:rsid w:val="009D3B4B"/>
    <w:rsid w:val="009D5A5D"/>
    <w:rsid w:val="009D6D53"/>
    <w:rsid w:val="009D7140"/>
    <w:rsid w:val="009D7467"/>
    <w:rsid w:val="009D74A6"/>
    <w:rsid w:val="009D7615"/>
    <w:rsid w:val="009E070C"/>
    <w:rsid w:val="009E0E87"/>
    <w:rsid w:val="009E1CEC"/>
    <w:rsid w:val="009E1F72"/>
    <w:rsid w:val="009E291C"/>
    <w:rsid w:val="009E366D"/>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71E"/>
    <w:rsid w:val="009F5806"/>
    <w:rsid w:val="009F59AE"/>
    <w:rsid w:val="009F68A0"/>
    <w:rsid w:val="009F6A23"/>
    <w:rsid w:val="00A00170"/>
    <w:rsid w:val="00A0066E"/>
    <w:rsid w:val="00A027CA"/>
    <w:rsid w:val="00A03158"/>
    <w:rsid w:val="00A03496"/>
    <w:rsid w:val="00A03D00"/>
    <w:rsid w:val="00A04A88"/>
    <w:rsid w:val="00A055DC"/>
    <w:rsid w:val="00A07140"/>
    <w:rsid w:val="00A10516"/>
    <w:rsid w:val="00A10F02"/>
    <w:rsid w:val="00A10F2C"/>
    <w:rsid w:val="00A11B52"/>
    <w:rsid w:val="00A11BF5"/>
    <w:rsid w:val="00A12E91"/>
    <w:rsid w:val="00A13227"/>
    <w:rsid w:val="00A13A13"/>
    <w:rsid w:val="00A15E38"/>
    <w:rsid w:val="00A15ED0"/>
    <w:rsid w:val="00A204CA"/>
    <w:rsid w:val="00A209D6"/>
    <w:rsid w:val="00A22738"/>
    <w:rsid w:val="00A22FED"/>
    <w:rsid w:val="00A2363D"/>
    <w:rsid w:val="00A2371A"/>
    <w:rsid w:val="00A23736"/>
    <w:rsid w:val="00A24DA6"/>
    <w:rsid w:val="00A255A1"/>
    <w:rsid w:val="00A269E3"/>
    <w:rsid w:val="00A26F9C"/>
    <w:rsid w:val="00A271CA"/>
    <w:rsid w:val="00A272FD"/>
    <w:rsid w:val="00A31B24"/>
    <w:rsid w:val="00A33876"/>
    <w:rsid w:val="00A33FE1"/>
    <w:rsid w:val="00A34163"/>
    <w:rsid w:val="00A341F5"/>
    <w:rsid w:val="00A34297"/>
    <w:rsid w:val="00A34EDB"/>
    <w:rsid w:val="00A35512"/>
    <w:rsid w:val="00A36938"/>
    <w:rsid w:val="00A36E93"/>
    <w:rsid w:val="00A409FF"/>
    <w:rsid w:val="00A41829"/>
    <w:rsid w:val="00A41E20"/>
    <w:rsid w:val="00A427E1"/>
    <w:rsid w:val="00A430EC"/>
    <w:rsid w:val="00A4371D"/>
    <w:rsid w:val="00A4385F"/>
    <w:rsid w:val="00A43C61"/>
    <w:rsid w:val="00A43CCA"/>
    <w:rsid w:val="00A44335"/>
    <w:rsid w:val="00A44430"/>
    <w:rsid w:val="00A4448C"/>
    <w:rsid w:val="00A44671"/>
    <w:rsid w:val="00A44A99"/>
    <w:rsid w:val="00A44FE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6B9"/>
    <w:rsid w:val="00A56919"/>
    <w:rsid w:val="00A56C20"/>
    <w:rsid w:val="00A577B8"/>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0A7A"/>
    <w:rsid w:val="00A8161F"/>
    <w:rsid w:val="00A82346"/>
    <w:rsid w:val="00A838DA"/>
    <w:rsid w:val="00A84418"/>
    <w:rsid w:val="00A85727"/>
    <w:rsid w:val="00A85D8F"/>
    <w:rsid w:val="00A86A2C"/>
    <w:rsid w:val="00A9051A"/>
    <w:rsid w:val="00A905D9"/>
    <w:rsid w:val="00A90727"/>
    <w:rsid w:val="00A91596"/>
    <w:rsid w:val="00A931BF"/>
    <w:rsid w:val="00A933E1"/>
    <w:rsid w:val="00A95F44"/>
    <w:rsid w:val="00A9671C"/>
    <w:rsid w:val="00A97540"/>
    <w:rsid w:val="00A979EC"/>
    <w:rsid w:val="00A97B06"/>
    <w:rsid w:val="00AA1081"/>
    <w:rsid w:val="00AA1553"/>
    <w:rsid w:val="00AA17C8"/>
    <w:rsid w:val="00AA338B"/>
    <w:rsid w:val="00AA4349"/>
    <w:rsid w:val="00AA4F5A"/>
    <w:rsid w:val="00AA5A02"/>
    <w:rsid w:val="00AA5B50"/>
    <w:rsid w:val="00AA6A57"/>
    <w:rsid w:val="00AA6D11"/>
    <w:rsid w:val="00AA6D24"/>
    <w:rsid w:val="00AB1387"/>
    <w:rsid w:val="00AB20DF"/>
    <w:rsid w:val="00AB2AE9"/>
    <w:rsid w:val="00AB2C03"/>
    <w:rsid w:val="00AB3DDD"/>
    <w:rsid w:val="00AB4454"/>
    <w:rsid w:val="00AB696A"/>
    <w:rsid w:val="00AB7EC1"/>
    <w:rsid w:val="00AC0FE8"/>
    <w:rsid w:val="00AC1F4D"/>
    <w:rsid w:val="00AC225B"/>
    <w:rsid w:val="00AC284B"/>
    <w:rsid w:val="00AC507F"/>
    <w:rsid w:val="00AC619E"/>
    <w:rsid w:val="00AC6887"/>
    <w:rsid w:val="00AC7742"/>
    <w:rsid w:val="00AD1715"/>
    <w:rsid w:val="00AD2119"/>
    <w:rsid w:val="00AD283D"/>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4AF3"/>
    <w:rsid w:val="00AF649F"/>
    <w:rsid w:val="00AF6F54"/>
    <w:rsid w:val="00AF7C5F"/>
    <w:rsid w:val="00AF7E51"/>
    <w:rsid w:val="00B01130"/>
    <w:rsid w:val="00B02661"/>
    <w:rsid w:val="00B026A3"/>
    <w:rsid w:val="00B0385E"/>
    <w:rsid w:val="00B05380"/>
    <w:rsid w:val="00B05863"/>
    <w:rsid w:val="00B05962"/>
    <w:rsid w:val="00B06EDB"/>
    <w:rsid w:val="00B1032A"/>
    <w:rsid w:val="00B10CA0"/>
    <w:rsid w:val="00B1172E"/>
    <w:rsid w:val="00B11B33"/>
    <w:rsid w:val="00B11EAC"/>
    <w:rsid w:val="00B12CB8"/>
    <w:rsid w:val="00B13A48"/>
    <w:rsid w:val="00B15449"/>
    <w:rsid w:val="00B15B76"/>
    <w:rsid w:val="00B16687"/>
    <w:rsid w:val="00B16C2F"/>
    <w:rsid w:val="00B16FEE"/>
    <w:rsid w:val="00B176C9"/>
    <w:rsid w:val="00B20081"/>
    <w:rsid w:val="00B21A2A"/>
    <w:rsid w:val="00B2314C"/>
    <w:rsid w:val="00B23C7A"/>
    <w:rsid w:val="00B2509E"/>
    <w:rsid w:val="00B2602A"/>
    <w:rsid w:val="00B261CD"/>
    <w:rsid w:val="00B27303"/>
    <w:rsid w:val="00B27BDA"/>
    <w:rsid w:val="00B27E4B"/>
    <w:rsid w:val="00B27FC2"/>
    <w:rsid w:val="00B30A77"/>
    <w:rsid w:val="00B30F22"/>
    <w:rsid w:val="00B312E5"/>
    <w:rsid w:val="00B31F1F"/>
    <w:rsid w:val="00B34A13"/>
    <w:rsid w:val="00B34A48"/>
    <w:rsid w:val="00B40BB2"/>
    <w:rsid w:val="00B4113C"/>
    <w:rsid w:val="00B413F2"/>
    <w:rsid w:val="00B41C3C"/>
    <w:rsid w:val="00B422C6"/>
    <w:rsid w:val="00B43E59"/>
    <w:rsid w:val="00B45281"/>
    <w:rsid w:val="00B46043"/>
    <w:rsid w:val="00B4636F"/>
    <w:rsid w:val="00B463B6"/>
    <w:rsid w:val="00B46556"/>
    <w:rsid w:val="00B46E85"/>
    <w:rsid w:val="00B47C49"/>
    <w:rsid w:val="00B47FD1"/>
    <w:rsid w:val="00B51007"/>
    <w:rsid w:val="00B516BB"/>
    <w:rsid w:val="00B51B95"/>
    <w:rsid w:val="00B51FA6"/>
    <w:rsid w:val="00B527A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D5A"/>
    <w:rsid w:val="00B66E42"/>
    <w:rsid w:val="00B67580"/>
    <w:rsid w:val="00B70D31"/>
    <w:rsid w:val="00B712B2"/>
    <w:rsid w:val="00B714D3"/>
    <w:rsid w:val="00B725C6"/>
    <w:rsid w:val="00B726D8"/>
    <w:rsid w:val="00B735B0"/>
    <w:rsid w:val="00B73674"/>
    <w:rsid w:val="00B73E92"/>
    <w:rsid w:val="00B7466D"/>
    <w:rsid w:val="00B74BBC"/>
    <w:rsid w:val="00B7538C"/>
    <w:rsid w:val="00B75895"/>
    <w:rsid w:val="00B75ECC"/>
    <w:rsid w:val="00B76953"/>
    <w:rsid w:val="00B77DD4"/>
    <w:rsid w:val="00B8075F"/>
    <w:rsid w:val="00B83E07"/>
    <w:rsid w:val="00B848D2"/>
    <w:rsid w:val="00B84B49"/>
    <w:rsid w:val="00B84DB2"/>
    <w:rsid w:val="00B85023"/>
    <w:rsid w:val="00B873FD"/>
    <w:rsid w:val="00B90062"/>
    <w:rsid w:val="00B921E4"/>
    <w:rsid w:val="00B93B6C"/>
    <w:rsid w:val="00B93FC5"/>
    <w:rsid w:val="00B9426B"/>
    <w:rsid w:val="00B94726"/>
    <w:rsid w:val="00B95E38"/>
    <w:rsid w:val="00B97CBC"/>
    <w:rsid w:val="00BA0970"/>
    <w:rsid w:val="00BA1226"/>
    <w:rsid w:val="00BA18CB"/>
    <w:rsid w:val="00BA38C0"/>
    <w:rsid w:val="00BA55D1"/>
    <w:rsid w:val="00BA56A5"/>
    <w:rsid w:val="00BA6685"/>
    <w:rsid w:val="00BB12BA"/>
    <w:rsid w:val="00BB1304"/>
    <w:rsid w:val="00BB1937"/>
    <w:rsid w:val="00BB1F15"/>
    <w:rsid w:val="00BB242A"/>
    <w:rsid w:val="00BB2949"/>
    <w:rsid w:val="00BB38AA"/>
    <w:rsid w:val="00BB3D55"/>
    <w:rsid w:val="00BB43FE"/>
    <w:rsid w:val="00BB7251"/>
    <w:rsid w:val="00BB7C42"/>
    <w:rsid w:val="00BB7E2D"/>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D7675"/>
    <w:rsid w:val="00BE034C"/>
    <w:rsid w:val="00BE07D3"/>
    <w:rsid w:val="00BE0A6D"/>
    <w:rsid w:val="00BE13A7"/>
    <w:rsid w:val="00BE17AD"/>
    <w:rsid w:val="00BE2A19"/>
    <w:rsid w:val="00BE2C22"/>
    <w:rsid w:val="00BE304D"/>
    <w:rsid w:val="00BE37F4"/>
    <w:rsid w:val="00BE3A2E"/>
    <w:rsid w:val="00BE40FF"/>
    <w:rsid w:val="00BE53D6"/>
    <w:rsid w:val="00BE545C"/>
    <w:rsid w:val="00BE76A1"/>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0E49"/>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A62"/>
    <w:rsid w:val="00C31B5A"/>
    <w:rsid w:val="00C33079"/>
    <w:rsid w:val="00C34F33"/>
    <w:rsid w:val="00C353B2"/>
    <w:rsid w:val="00C36004"/>
    <w:rsid w:val="00C36CC6"/>
    <w:rsid w:val="00C37358"/>
    <w:rsid w:val="00C37414"/>
    <w:rsid w:val="00C37615"/>
    <w:rsid w:val="00C379CF"/>
    <w:rsid w:val="00C37A39"/>
    <w:rsid w:val="00C405A7"/>
    <w:rsid w:val="00C41413"/>
    <w:rsid w:val="00C424AD"/>
    <w:rsid w:val="00C448E4"/>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690"/>
    <w:rsid w:val="00C637FD"/>
    <w:rsid w:val="00C63E09"/>
    <w:rsid w:val="00C63E34"/>
    <w:rsid w:val="00C6553E"/>
    <w:rsid w:val="00C65650"/>
    <w:rsid w:val="00C66523"/>
    <w:rsid w:val="00C66D96"/>
    <w:rsid w:val="00C677E9"/>
    <w:rsid w:val="00C67EA4"/>
    <w:rsid w:val="00C70DC4"/>
    <w:rsid w:val="00C726FB"/>
    <w:rsid w:val="00C74717"/>
    <w:rsid w:val="00C7515F"/>
    <w:rsid w:val="00C7601C"/>
    <w:rsid w:val="00C7602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C7CB8"/>
    <w:rsid w:val="00CD0BA8"/>
    <w:rsid w:val="00CD14AE"/>
    <w:rsid w:val="00CD14F3"/>
    <w:rsid w:val="00CD2DC9"/>
    <w:rsid w:val="00CD3460"/>
    <w:rsid w:val="00CD3B0E"/>
    <w:rsid w:val="00CD4064"/>
    <w:rsid w:val="00CD4948"/>
    <w:rsid w:val="00CD4C7B"/>
    <w:rsid w:val="00CD4F02"/>
    <w:rsid w:val="00CD5366"/>
    <w:rsid w:val="00CD542C"/>
    <w:rsid w:val="00CD58FE"/>
    <w:rsid w:val="00CD6038"/>
    <w:rsid w:val="00CD751A"/>
    <w:rsid w:val="00CD75BC"/>
    <w:rsid w:val="00CD7EDD"/>
    <w:rsid w:val="00CE08D1"/>
    <w:rsid w:val="00CE1B38"/>
    <w:rsid w:val="00CE31BB"/>
    <w:rsid w:val="00CE3FB7"/>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5A1A"/>
    <w:rsid w:val="00D06125"/>
    <w:rsid w:val="00D06188"/>
    <w:rsid w:val="00D06948"/>
    <w:rsid w:val="00D079E4"/>
    <w:rsid w:val="00D10D18"/>
    <w:rsid w:val="00D12274"/>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195C"/>
    <w:rsid w:val="00D32D50"/>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A92"/>
    <w:rsid w:val="00D62E19"/>
    <w:rsid w:val="00D62E33"/>
    <w:rsid w:val="00D64B1C"/>
    <w:rsid w:val="00D6517A"/>
    <w:rsid w:val="00D65A92"/>
    <w:rsid w:val="00D65D48"/>
    <w:rsid w:val="00D66E3D"/>
    <w:rsid w:val="00D6762B"/>
    <w:rsid w:val="00D67CD1"/>
    <w:rsid w:val="00D7022F"/>
    <w:rsid w:val="00D721A0"/>
    <w:rsid w:val="00D72617"/>
    <w:rsid w:val="00D727AF"/>
    <w:rsid w:val="00D727BD"/>
    <w:rsid w:val="00D72C64"/>
    <w:rsid w:val="00D7370A"/>
    <w:rsid w:val="00D738D6"/>
    <w:rsid w:val="00D740A2"/>
    <w:rsid w:val="00D75219"/>
    <w:rsid w:val="00D77AB6"/>
    <w:rsid w:val="00D80795"/>
    <w:rsid w:val="00D80FFA"/>
    <w:rsid w:val="00D82A88"/>
    <w:rsid w:val="00D83807"/>
    <w:rsid w:val="00D843A6"/>
    <w:rsid w:val="00D851BD"/>
    <w:rsid w:val="00D854BE"/>
    <w:rsid w:val="00D86800"/>
    <w:rsid w:val="00D87009"/>
    <w:rsid w:val="00D87702"/>
    <w:rsid w:val="00D87E00"/>
    <w:rsid w:val="00D87E83"/>
    <w:rsid w:val="00D9134D"/>
    <w:rsid w:val="00D914CD"/>
    <w:rsid w:val="00D919E3"/>
    <w:rsid w:val="00D91FC0"/>
    <w:rsid w:val="00D92893"/>
    <w:rsid w:val="00D92DA4"/>
    <w:rsid w:val="00D92ED2"/>
    <w:rsid w:val="00D934DF"/>
    <w:rsid w:val="00D93832"/>
    <w:rsid w:val="00D93914"/>
    <w:rsid w:val="00D949E8"/>
    <w:rsid w:val="00D94AE4"/>
    <w:rsid w:val="00D960C4"/>
    <w:rsid w:val="00D96808"/>
    <w:rsid w:val="00D96D11"/>
    <w:rsid w:val="00DA29BD"/>
    <w:rsid w:val="00DA35AC"/>
    <w:rsid w:val="00DA36F4"/>
    <w:rsid w:val="00DA3D44"/>
    <w:rsid w:val="00DA6127"/>
    <w:rsid w:val="00DA680B"/>
    <w:rsid w:val="00DA6E35"/>
    <w:rsid w:val="00DA7A03"/>
    <w:rsid w:val="00DA7D34"/>
    <w:rsid w:val="00DB0DB8"/>
    <w:rsid w:val="00DB159F"/>
    <w:rsid w:val="00DB1818"/>
    <w:rsid w:val="00DB1F9F"/>
    <w:rsid w:val="00DB295B"/>
    <w:rsid w:val="00DB3682"/>
    <w:rsid w:val="00DB3918"/>
    <w:rsid w:val="00DB43D7"/>
    <w:rsid w:val="00DB4BAC"/>
    <w:rsid w:val="00DB52C8"/>
    <w:rsid w:val="00DB6578"/>
    <w:rsid w:val="00DB7358"/>
    <w:rsid w:val="00DB74A8"/>
    <w:rsid w:val="00DC045F"/>
    <w:rsid w:val="00DC056C"/>
    <w:rsid w:val="00DC18DA"/>
    <w:rsid w:val="00DC1BBD"/>
    <w:rsid w:val="00DC2456"/>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30EF"/>
    <w:rsid w:val="00DE491C"/>
    <w:rsid w:val="00DE5947"/>
    <w:rsid w:val="00DF159B"/>
    <w:rsid w:val="00DF218F"/>
    <w:rsid w:val="00DF4645"/>
    <w:rsid w:val="00DF71B8"/>
    <w:rsid w:val="00DF7834"/>
    <w:rsid w:val="00E00C8E"/>
    <w:rsid w:val="00E00D16"/>
    <w:rsid w:val="00E01AC7"/>
    <w:rsid w:val="00E02228"/>
    <w:rsid w:val="00E0267E"/>
    <w:rsid w:val="00E02F09"/>
    <w:rsid w:val="00E042B7"/>
    <w:rsid w:val="00E044EF"/>
    <w:rsid w:val="00E04C5A"/>
    <w:rsid w:val="00E04CE8"/>
    <w:rsid w:val="00E053D4"/>
    <w:rsid w:val="00E057D5"/>
    <w:rsid w:val="00E05D04"/>
    <w:rsid w:val="00E069F7"/>
    <w:rsid w:val="00E10513"/>
    <w:rsid w:val="00E107C1"/>
    <w:rsid w:val="00E11374"/>
    <w:rsid w:val="00E1255A"/>
    <w:rsid w:val="00E131B9"/>
    <w:rsid w:val="00E131E1"/>
    <w:rsid w:val="00E1430C"/>
    <w:rsid w:val="00E147E9"/>
    <w:rsid w:val="00E1589E"/>
    <w:rsid w:val="00E16A39"/>
    <w:rsid w:val="00E16BF5"/>
    <w:rsid w:val="00E17E34"/>
    <w:rsid w:val="00E20060"/>
    <w:rsid w:val="00E20D5B"/>
    <w:rsid w:val="00E21831"/>
    <w:rsid w:val="00E223EE"/>
    <w:rsid w:val="00E2250E"/>
    <w:rsid w:val="00E2305F"/>
    <w:rsid w:val="00E241E2"/>
    <w:rsid w:val="00E24C00"/>
    <w:rsid w:val="00E26122"/>
    <w:rsid w:val="00E262F2"/>
    <w:rsid w:val="00E271EB"/>
    <w:rsid w:val="00E31217"/>
    <w:rsid w:val="00E33477"/>
    <w:rsid w:val="00E337F6"/>
    <w:rsid w:val="00E340BB"/>
    <w:rsid w:val="00E350DA"/>
    <w:rsid w:val="00E353C0"/>
    <w:rsid w:val="00E3639C"/>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0AF"/>
    <w:rsid w:val="00E5433E"/>
    <w:rsid w:val="00E54D39"/>
    <w:rsid w:val="00E5512B"/>
    <w:rsid w:val="00E55841"/>
    <w:rsid w:val="00E55DA6"/>
    <w:rsid w:val="00E56787"/>
    <w:rsid w:val="00E575B2"/>
    <w:rsid w:val="00E57E35"/>
    <w:rsid w:val="00E606C4"/>
    <w:rsid w:val="00E609A3"/>
    <w:rsid w:val="00E60DDD"/>
    <w:rsid w:val="00E6247A"/>
    <w:rsid w:val="00E62835"/>
    <w:rsid w:val="00E62BC9"/>
    <w:rsid w:val="00E62D26"/>
    <w:rsid w:val="00E65810"/>
    <w:rsid w:val="00E65EF2"/>
    <w:rsid w:val="00E66ABA"/>
    <w:rsid w:val="00E67116"/>
    <w:rsid w:val="00E675D5"/>
    <w:rsid w:val="00E7096B"/>
    <w:rsid w:val="00E73D53"/>
    <w:rsid w:val="00E74041"/>
    <w:rsid w:val="00E74135"/>
    <w:rsid w:val="00E743A8"/>
    <w:rsid w:val="00E74804"/>
    <w:rsid w:val="00E7496B"/>
    <w:rsid w:val="00E74E5E"/>
    <w:rsid w:val="00E75577"/>
    <w:rsid w:val="00E76044"/>
    <w:rsid w:val="00E7606B"/>
    <w:rsid w:val="00E766EC"/>
    <w:rsid w:val="00E77645"/>
    <w:rsid w:val="00E81375"/>
    <w:rsid w:val="00E82625"/>
    <w:rsid w:val="00E826C7"/>
    <w:rsid w:val="00E83697"/>
    <w:rsid w:val="00E83852"/>
    <w:rsid w:val="00E859B6"/>
    <w:rsid w:val="00E8654C"/>
    <w:rsid w:val="00E86809"/>
    <w:rsid w:val="00E86D6D"/>
    <w:rsid w:val="00E9103A"/>
    <w:rsid w:val="00E92208"/>
    <w:rsid w:val="00E92751"/>
    <w:rsid w:val="00E9389B"/>
    <w:rsid w:val="00E93D02"/>
    <w:rsid w:val="00E94014"/>
    <w:rsid w:val="00E94277"/>
    <w:rsid w:val="00E9509D"/>
    <w:rsid w:val="00E9627A"/>
    <w:rsid w:val="00E96CD0"/>
    <w:rsid w:val="00E96F95"/>
    <w:rsid w:val="00E9732D"/>
    <w:rsid w:val="00E97A4E"/>
    <w:rsid w:val="00EA0316"/>
    <w:rsid w:val="00EA0799"/>
    <w:rsid w:val="00EA12F9"/>
    <w:rsid w:val="00EA295F"/>
    <w:rsid w:val="00EA2F12"/>
    <w:rsid w:val="00EA374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6FC6"/>
    <w:rsid w:val="00EC761C"/>
    <w:rsid w:val="00EC7DFE"/>
    <w:rsid w:val="00ED0457"/>
    <w:rsid w:val="00ED112E"/>
    <w:rsid w:val="00ED1ADF"/>
    <w:rsid w:val="00ED1BAA"/>
    <w:rsid w:val="00ED1EEA"/>
    <w:rsid w:val="00ED3057"/>
    <w:rsid w:val="00ED35F7"/>
    <w:rsid w:val="00ED3C77"/>
    <w:rsid w:val="00ED3F41"/>
    <w:rsid w:val="00ED40AC"/>
    <w:rsid w:val="00ED47E8"/>
    <w:rsid w:val="00ED53CE"/>
    <w:rsid w:val="00ED6022"/>
    <w:rsid w:val="00ED608E"/>
    <w:rsid w:val="00EE00AC"/>
    <w:rsid w:val="00EE0D3F"/>
    <w:rsid w:val="00EE14E2"/>
    <w:rsid w:val="00EE1798"/>
    <w:rsid w:val="00EE1996"/>
    <w:rsid w:val="00EE1F53"/>
    <w:rsid w:val="00EE2069"/>
    <w:rsid w:val="00EE297D"/>
    <w:rsid w:val="00EE2E97"/>
    <w:rsid w:val="00EE384F"/>
    <w:rsid w:val="00EE38B5"/>
    <w:rsid w:val="00EE3D21"/>
    <w:rsid w:val="00EE3D2C"/>
    <w:rsid w:val="00EE4F7D"/>
    <w:rsid w:val="00EE5D46"/>
    <w:rsid w:val="00EE5F79"/>
    <w:rsid w:val="00EE61B2"/>
    <w:rsid w:val="00EE671D"/>
    <w:rsid w:val="00EE6C74"/>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2984"/>
    <w:rsid w:val="00F0353E"/>
    <w:rsid w:val="00F036E9"/>
    <w:rsid w:val="00F0428F"/>
    <w:rsid w:val="00F043D1"/>
    <w:rsid w:val="00F0476F"/>
    <w:rsid w:val="00F07388"/>
    <w:rsid w:val="00F0750E"/>
    <w:rsid w:val="00F07939"/>
    <w:rsid w:val="00F10733"/>
    <w:rsid w:val="00F110B5"/>
    <w:rsid w:val="00F11387"/>
    <w:rsid w:val="00F115F0"/>
    <w:rsid w:val="00F12DE6"/>
    <w:rsid w:val="00F141DF"/>
    <w:rsid w:val="00F14B69"/>
    <w:rsid w:val="00F155C2"/>
    <w:rsid w:val="00F16E96"/>
    <w:rsid w:val="00F17203"/>
    <w:rsid w:val="00F177BD"/>
    <w:rsid w:val="00F1781E"/>
    <w:rsid w:val="00F2026E"/>
    <w:rsid w:val="00F206BD"/>
    <w:rsid w:val="00F2073A"/>
    <w:rsid w:val="00F2173A"/>
    <w:rsid w:val="00F218B5"/>
    <w:rsid w:val="00F2210A"/>
    <w:rsid w:val="00F230F0"/>
    <w:rsid w:val="00F239F4"/>
    <w:rsid w:val="00F23E2E"/>
    <w:rsid w:val="00F247F6"/>
    <w:rsid w:val="00F25571"/>
    <w:rsid w:val="00F25696"/>
    <w:rsid w:val="00F26B9C"/>
    <w:rsid w:val="00F26EB7"/>
    <w:rsid w:val="00F275A1"/>
    <w:rsid w:val="00F30244"/>
    <w:rsid w:val="00F3039A"/>
    <w:rsid w:val="00F30DB2"/>
    <w:rsid w:val="00F31372"/>
    <w:rsid w:val="00F31C63"/>
    <w:rsid w:val="00F32340"/>
    <w:rsid w:val="00F33041"/>
    <w:rsid w:val="00F33E2F"/>
    <w:rsid w:val="00F33E54"/>
    <w:rsid w:val="00F341BE"/>
    <w:rsid w:val="00F3485F"/>
    <w:rsid w:val="00F349D4"/>
    <w:rsid w:val="00F36DFC"/>
    <w:rsid w:val="00F37678"/>
    <w:rsid w:val="00F37743"/>
    <w:rsid w:val="00F379D0"/>
    <w:rsid w:val="00F40AF9"/>
    <w:rsid w:val="00F418A0"/>
    <w:rsid w:val="00F41A62"/>
    <w:rsid w:val="00F42330"/>
    <w:rsid w:val="00F42905"/>
    <w:rsid w:val="00F43661"/>
    <w:rsid w:val="00F44DF5"/>
    <w:rsid w:val="00F45FE2"/>
    <w:rsid w:val="00F463C0"/>
    <w:rsid w:val="00F46B11"/>
    <w:rsid w:val="00F46F23"/>
    <w:rsid w:val="00F473BA"/>
    <w:rsid w:val="00F4749A"/>
    <w:rsid w:val="00F47CFC"/>
    <w:rsid w:val="00F5188D"/>
    <w:rsid w:val="00F520B2"/>
    <w:rsid w:val="00F521FD"/>
    <w:rsid w:val="00F52508"/>
    <w:rsid w:val="00F52DE9"/>
    <w:rsid w:val="00F53E08"/>
    <w:rsid w:val="00F54032"/>
    <w:rsid w:val="00F54A3D"/>
    <w:rsid w:val="00F54CB0"/>
    <w:rsid w:val="00F5639C"/>
    <w:rsid w:val="00F571A8"/>
    <w:rsid w:val="00F579CD"/>
    <w:rsid w:val="00F57A78"/>
    <w:rsid w:val="00F57EEF"/>
    <w:rsid w:val="00F61000"/>
    <w:rsid w:val="00F61301"/>
    <w:rsid w:val="00F61C8E"/>
    <w:rsid w:val="00F62661"/>
    <w:rsid w:val="00F62A1D"/>
    <w:rsid w:val="00F63298"/>
    <w:rsid w:val="00F633B4"/>
    <w:rsid w:val="00F653B8"/>
    <w:rsid w:val="00F6567D"/>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51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76"/>
    <w:rsid w:val="00FB22A3"/>
    <w:rsid w:val="00FB241A"/>
    <w:rsid w:val="00FB2E5C"/>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AA8"/>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22A"/>
    <w:rsid w:val="00FE4BA9"/>
    <w:rsid w:val="00FE520E"/>
    <w:rsid w:val="00FE6595"/>
    <w:rsid w:val="00FE6612"/>
    <w:rsid w:val="00FE682D"/>
    <w:rsid w:val="00FE6DE6"/>
    <w:rsid w:val="00FF0428"/>
    <w:rsid w:val="00FF0D3E"/>
    <w:rsid w:val="00FF22E4"/>
    <w:rsid w:val="00FF231F"/>
    <w:rsid w:val="00FF2E60"/>
    <w:rsid w:val="00FF4395"/>
    <w:rsid w:val="00FF4815"/>
    <w:rsid w:val="00FF4E4C"/>
    <w:rsid w:val="00FF59B6"/>
    <w:rsid w:val="00FF6259"/>
    <w:rsid w:val="00FF6D58"/>
    <w:rsid w:val="00FF7D2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8D5589D"/>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6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lsdException w:name="toc 8" w:semiHidden="1"/>
    <w:lsdException w:name="toc 9" w:semiHidden="1" w:qFormat="1"/>
    <w:lsdException w:name="annotation text" w:uiPriority="99"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Arial" w:eastAsia="MS Mincho" w:hAnsi="Arial" w:cs="Arial"/>
      <w:szCs w:val="24"/>
      <w:lang w:eastAsia="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pPr>
      <w:numPr>
        <w:ilvl w:val="1"/>
      </w:numPr>
      <w:pBdr>
        <w:top w:val="none" w:sz="0" w:space="0" w:color="auto"/>
      </w:pBdr>
      <w:tabs>
        <w:tab w:val="left" w:pos="3546"/>
      </w:tabs>
      <w:spacing w:before="180"/>
      <w:outlineLvl w:val="1"/>
    </w:pPr>
    <w:rPr>
      <w:sz w:val="32"/>
    </w:rPr>
  </w:style>
  <w:style w:type="paragraph" w:styleId="3">
    <w:name w:val="heading 3"/>
    <w:basedOn w:val="2"/>
    <w:next w:val="a"/>
    <w:uiPriority w:val="9"/>
    <w:qFormat/>
    <w:pPr>
      <w:numPr>
        <w:ilvl w:val="2"/>
      </w:numPr>
      <w:tabs>
        <w:tab w:val="left" w:pos="720"/>
      </w:tabs>
      <w:spacing w:before="120"/>
      <w:outlineLvl w:val="2"/>
    </w:pPr>
    <w:rPr>
      <w:sz w:val="28"/>
    </w:rPr>
  </w:style>
  <w:style w:type="paragraph" w:styleId="4">
    <w:name w:val="heading 4"/>
    <w:basedOn w:val="3"/>
    <w:next w:val="a"/>
    <w:uiPriority w:val="9"/>
    <w:qFormat/>
    <w:pPr>
      <w:numPr>
        <w:ilvl w:val="3"/>
      </w:numPr>
      <w:tabs>
        <w:tab w:val="left" w:pos="864"/>
      </w:tabs>
      <w:outlineLvl w:val="3"/>
    </w:pPr>
    <w:rPr>
      <w:sz w:val="24"/>
    </w:rPr>
  </w:style>
  <w:style w:type="paragraph" w:styleId="5">
    <w:name w:val="heading 5"/>
    <w:basedOn w:val="4"/>
    <w:next w:val="a"/>
    <w:uiPriority w:val="9"/>
    <w:qFormat/>
    <w:pPr>
      <w:numPr>
        <w:ilvl w:val="4"/>
      </w:numPr>
      <w:tabs>
        <w:tab w:val="left" w:pos="1008"/>
      </w:tabs>
      <w:outlineLvl w:val="4"/>
    </w:pPr>
    <w:rPr>
      <w:sz w:val="22"/>
    </w:rPr>
  </w:style>
  <w:style w:type="paragraph" w:styleId="6">
    <w:name w:val="heading 6"/>
    <w:basedOn w:val="H6"/>
    <w:next w:val="a"/>
    <w:uiPriority w:val="9"/>
    <w:qFormat/>
    <w:pPr>
      <w:numPr>
        <w:ilvl w:val="5"/>
      </w:numPr>
      <w:tabs>
        <w:tab w:val="left" w:pos="1152"/>
      </w:tabs>
      <w:outlineLvl w:val="5"/>
    </w:pPr>
  </w:style>
  <w:style w:type="paragraph" w:styleId="7">
    <w:name w:val="heading 7"/>
    <w:basedOn w:val="H6"/>
    <w:next w:val="a"/>
    <w:uiPriority w:val="9"/>
    <w:qFormat/>
    <w:pPr>
      <w:numPr>
        <w:ilvl w:val="6"/>
      </w:numPr>
      <w:tabs>
        <w:tab w:val="left" w:pos="1296"/>
      </w:tabs>
      <w:outlineLvl w:val="6"/>
    </w:pPr>
  </w:style>
  <w:style w:type="paragraph" w:styleId="8">
    <w:name w:val="heading 8"/>
    <w:basedOn w:val="1"/>
    <w:next w:val="a"/>
    <w:uiPriority w:val="9"/>
    <w:qFormat/>
    <w:pPr>
      <w:numPr>
        <w:ilvl w:val="7"/>
      </w:numPr>
      <w:tabs>
        <w:tab w:val="left" w:pos="1440"/>
      </w:tabs>
      <w:outlineLvl w:val="7"/>
    </w:pPr>
  </w:style>
  <w:style w:type="paragraph" w:styleId="9">
    <w:name w:val="heading 9"/>
    <w:basedOn w:val="8"/>
    <w:next w:val="a"/>
    <w:uiPriority w:val="9"/>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1"/>
    <w:next w:val="a"/>
    <w:semiHidden/>
    <w:qFormat/>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qFormat/>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styleId="a4">
    <w:name w:val="Document Map"/>
    <w:basedOn w:val="a"/>
    <w:link w:val="a5"/>
    <w:qFormat/>
    <w:pPr>
      <w:spacing w:after="0"/>
    </w:pPr>
    <w:rPr>
      <w:sz w:val="24"/>
    </w:rPr>
  </w:style>
  <w:style w:type="paragraph" w:styleId="a6">
    <w:name w:val="annotation text"/>
    <w:basedOn w:val="a"/>
    <w:link w:val="a7"/>
    <w:uiPriority w:val="99"/>
    <w:qFormat/>
  </w:style>
  <w:style w:type="paragraph" w:styleId="a8">
    <w:name w:val="Body Text"/>
    <w:basedOn w:val="a"/>
    <w:link w:val="a9"/>
    <w:pPr>
      <w:spacing w:after="120" w:line="259" w:lineRule="auto"/>
    </w:pPr>
    <w:rPr>
      <w:rFonts w:eastAsiaTheme="minorEastAsia" w:cstheme="minorBidi"/>
      <w:sz w:val="22"/>
      <w:szCs w:val="22"/>
      <w:lang w:eastAsia="zh-CN"/>
    </w:rPr>
  </w:style>
  <w:style w:type="paragraph" w:styleId="80">
    <w:name w:val="toc 8"/>
    <w:basedOn w:val="11"/>
    <w:next w:val="a"/>
    <w:semiHidden/>
    <w:pPr>
      <w:spacing w:before="180"/>
      <w:ind w:left="2693" w:hanging="2693"/>
    </w:pPr>
    <w:rPr>
      <w:b/>
    </w:rPr>
  </w:style>
  <w:style w:type="paragraph" w:styleId="aa">
    <w:name w:val="Balloon Text"/>
    <w:basedOn w:val="a"/>
    <w:link w:val="ab"/>
    <w:qFormat/>
    <w:pPr>
      <w:spacing w:after="0"/>
    </w:pPr>
    <w:rPr>
      <w:rFonts w:ascii="Helvetica" w:hAnsi="Helvetica"/>
      <w:sz w:val="18"/>
      <w:szCs w:val="18"/>
    </w:rPr>
  </w:style>
  <w:style w:type="paragraph" w:styleId="ac">
    <w:name w:val="footer"/>
    <w:basedOn w:val="ad"/>
    <w:qFormat/>
    <w:pPr>
      <w:jc w:val="center"/>
    </w:pPr>
    <w:rPr>
      <w:i/>
    </w:rPr>
  </w:style>
  <w:style w:type="paragraph" w:styleId="ad">
    <w:name w:val="header"/>
    <w:link w:val="ae"/>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f">
    <w:name w:val="Normal (Web)"/>
    <w:basedOn w:val="a"/>
    <w:uiPriority w:val="99"/>
    <w:unhideWhenUsed/>
    <w:qFormat/>
    <w:pPr>
      <w:spacing w:before="100" w:beforeAutospacing="1" w:after="100" w:afterAutospacing="1"/>
    </w:pPr>
    <w:rPr>
      <w:rFonts w:ascii="Gulim" w:eastAsia="Gulim" w:hAnsi="Gulim" w:cs="Gulim"/>
      <w:sz w:val="24"/>
      <w:lang w:eastAsia="ko-KR"/>
    </w:rPr>
  </w:style>
  <w:style w:type="paragraph" w:styleId="af0">
    <w:name w:val="annotation subject"/>
    <w:basedOn w:val="a6"/>
    <w:next w:val="a6"/>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e">
    <w:name w:val="页眉 字符"/>
    <w:link w:val="ad"/>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a5">
    <w:name w:val="文档结构图 字符"/>
    <w:basedOn w:val="a0"/>
    <w:link w:val="a4"/>
    <w:rPr>
      <w:sz w:val="24"/>
      <w:szCs w:val="24"/>
      <w:lang w:eastAsia="en-US"/>
    </w:rPr>
  </w:style>
  <w:style w:type="character" w:customStyle="1" w:styleId="ab">
    <w:name w:val="批注框文本 字符"/>
    <w:basedOn w:val="a0"/>
    <w:link w:val="aa"/>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styleId="af6">
    <w:name w:val="List Paragraph"/>
    <w:basedOn w:val="a"/>
    <w:link w:val="af7"/>
    <w:uiPriority w:val="34"/>
    <w:qFormat/>
    <w:pPr>
      <w:spacing w:after="0"/>
      <w:ind w:left="720"/>
      <w:contextualSpacing/>
    </w:pPr>
    <w:rPr>
      <w:sz w:val="22"/>
    </w:rPr>
  </w:style>
  <w:style w:type="character" w:customStyle="1" w:styleId="af7">
    <w:name w:val="列出段落 字符"/>
    <w:basedOn w:val="a0"/>
    <w:link w:val="af6"/>
    <w:uiPriority w:val="34"/>
    <w:qFormat/>
    <w:locked/>
    <w:rPr>
      <w:rFonts w:ascii="Arial" w:hAnsi="Arial"/>
      <w:sz w:val="22"/>
      <w:lang w:val="en-US" w:eastAsia="en-US"/>
    </w:rPr>
  </w:style>
  <w:style w:type="paragraph" w:customStyle="1" w:styleId="12">
    <w:name w:val="修订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style>
  <w:style w:type="character" w:customStyle="1" w:styleId="a7">
    <w:name w:val="批注文字 字符"/>
    <w:basedOn w:val="a0"/>
    <w:link w:val="a6"/>
    <w:uiPriority w:val="99"/>
    <w:qFormat/>
    <w:rPr>
      <w:lang w:eastAsia="en-US"/>
    </w:rPr>
  </w:style>
  <w:style w:type="character" w:customStyle="1" w:styleId="af1">
    <w:name w:val="批注主题 字符"/>
    <w:basedOn w:val="a7"/>
    <w:link w:val="af0"/>
    <w:qFormat/>
    <w:rPr>
      <w:b/>
      <w:bCs/>
      <w:lang w:eastAsia="en-US"/>
    </w:rPr>
  </w:style>
  <w:style w:type="character" w:customStyle="1" w:styleId="a9">
    <w:name w:val="正文文本 字符"/>
    <w:basedOn w:val="a0"/>
    <w:link w:val="a8"/>
    <w:rPr>
      <w:rFonts w:ascii="Arial" w:eastAsiaTheme="minorEastAsia" w:hAnsi="Arial" w:cstheme="minorBidi"/>
      <w:sz w:val="22"/>
      <w:szCs w:val="22"/>
      <w:lang w:val="en-US" w:eastAsia="zh-CN"/>
    </w:rPr>
  </w:style>
  <w:style w:type="character" w:customStyle="1" w:styleId="10">
    <w:name w:val="标题 1 字符"/>
    <w:basedOn w:val="a0"/>
    <w:link w:val="1"/>
    <w:qFormat/>
    <w:rPr>
      <w:rFonts w:ascii="Arial" w:hAnsi="Arial"/>
      <w:sz w:val="36"/>
      <w:lang w:eastAsia="en-US"/>
    </w:rPr>
  </w:style>
  <w:style w:type="character" w:styleId="af8">
    <w:name w:val="Placeholder Text"/>
    <w:basedOn w:val="a0"/>
    <w:uiPriority w:val="99"/>
    <w:semiHidden/>
    <w:qFormat/>
    <w:rPr>
      <w:color w:val="808080"/>
    </w:rPr>
  </w:style>
  <w:style w:type="character" w:customStyle="1" w:styleId="B1Char">
    <w:name w:val="B1 Char"/>
    <w:link w:val="B1"/>
    <w:qFormat/>
    <w:rPr>
      <w:lang w:eastAsia="en-US"/>
    </w:rPr>
  </w:style>
  <w:style w:type="character" w:customStyle="1" w:styleId="apple-converted-space">
    <w:name w:val="apple-converted-space"/>
    <w:basedOn w:val="a0"/>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table" w:customStyle="1" w:styleId="TableGrid1">
    <w:name w:val="Table Grid1"/>
    <w:basedOn w:val="a1"/>
    <w:uiPriority w:val="39"/>
    <w:rPr>
      <w:rFonts w:ascii="Calibri" w:eastAsia="Malgun Gothic"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2"/>
      </w:numPr>
      <w:spacing w:before="60" w:after="0"/>
    </w:pPr>
    <w:rPr>
      <w:rFonts w:cs="Times New Roman"/>
      <w:b/>
      <w:lang w:val="en-GB"/>
    </w:r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pPr>
      <w:jc w:val="both"/>
    </w:pPr>
    <w:rPr>
      <w:rFonts w:ascii="Times New Roman" w:hAnsi="Times New Roman" w:cs="Times New Roman"/>
    </w:rPr>
  </w:style>
  <w:style w:type="paragraph" w:customStyle="1" w:styleId="Reference0">
    <w:name w:val="Reference"/>
    <w:basedOn w:val="a"/>
    <w:link w:val="ReferenceChar"/>
    <w:qFormat/>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Pr>
      <w:sz w:val="22"/>
      <w:lang w:eastAsia="zh-CN"/>
    </w:rPr>
  </w:style>
  <w:style w:type="character" w:customStyle="1" w:styleId="PLChar">
    <w:name w:val="PL Char"/>
    <w:link w:val="PL"/>
    <w:qFormat/>
    <w:rPr>
      <w:rFonts w:ascii="Courier New" w:hAnsi="Courier New"/>
      <w:sz w:val="16"/>
      <w:lang w:eastAsia="en-US"/>
    </w:rPr>
  </w:style>
  <w:style w:type="character" w:customStyle="1" w:styleId="TALChar">
    <w:name w:val="TAL Char"/>
    <w:qFormat/>
    <w:locked/>
    <w:rPr>
      <w:rFonts w:ascii="Arial" w:hAnsi="Arial" w:cs="Times New Roman"/>
      <w:kern w:val="0"/>
      <w:sz w:val="18"/>
      <w:szCs w:val="20"/>
      <w:lang w:val="en-GB" w:eastAsia="en-US"/>
    </w:rPr>
  </w:style>
  <w:style w:type="paragraph" w:customStyle="1" w:styleId="Comments">
    <w:name w:val="Comments"/>
    <w:basedOn w:val="a"/>
    <w:link w:val="CommentsChar"/>
    <w:qFormat/>
    <w:pPr>
      <w:spacing w:before="40" w:after="0"/>
    </w:pPr>
    <w:rPr>
      <w:rFonts w:cs="Times New Roman"/>
      <w:i/>
      <w:sz w:val="18"/>
      <w:lang w:val="en-GB"/>
    </w:rPr>
  </w:style>
  <w:style w:type="character" w:customStyle="1" w:styleId="CommentsChar">
    <w:name w:val="Comments Char"/>
    <w:link w:val="Comments"/>
    <w:qFormat/>
    <w:rPr>
      <w:rFonts w:ascii="Arial" w:eastAsia="MS Mincho" w:hAnsi="Arial"/>
      <w:i/>
      <w:sz w:val="18"/>
      <w:szCs w:val="24"/>
    </w:rPr>
  </w:style>
  <w:style w:type="paragraph" w:customStyle="1" w:styleId="EmailDiscussion">
    <w:name w:val="EmailDiscussion"/>
    <w:basedOn w:val="a"/>
    <w:next w:val="EmailDiscussion2"/>
    <w:link w:val="EmailDiscussionChar"/>
    <w:qFormat/>
    <w:pPr>
      <w:numPr>
        <w:numId w:val="3"/>
      </w:numPr>
      <w:spacing w:before="40" w:after="0"/>
    </w:pPr>
    <w:rPr>
      <w:rFonts w:cs="Times New Roman"/>
      <w:b/>
      <w:lang w:val="en-GB"/>
    </w:rPr>
  </w:style>
  <w:style w:type="paragraph" w:customStyle="1" w:styleId="EmailDiscussion2">
    <w:name w:val="EmailDiscussion2"/>
    <w:basedOn w:val="Doc-text2"/>
    <w:qFormat/>
    <w:rPr>
      <w:rFonts w:cs="Times New Roman"/>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ReviewText">
    <w:name w:val="ReviewText"/>
    <w:basedOn w:val="a"/>
    <w:link w:val="ReviewTextChar"/>
    <w:qFormat/>
    <w:rsid w:val="006B6D83"/>
    <w:pPr>
      <w:overflowPunct w:val="0"/>
      <w:autoSpaceDE w:val="0"/>
      <w:autoSpaceDN w:val="0"/>
      <w:adjustRightInd w:val="0"/>
      <w:spacing w:after="80" w:line="240" w:lineRule="auto"/>
      <w:ind w:left="567"/>
      <w:textAlignment w:val="baseline"/>
      <w15:collapsed/>
    </w:pPr>
    <w:rPr>
      <w:rFonts w:eastAsia="Times New Roman" w:cs="Times New Roman"/>
      <w:szCs w:val="20"/>
      <w:lang w:val="en-GB" w:eastAsia="zh-CN"/>
    </w:rPr>
  </w:style>
  <w:style w:type="character" w:customStyle="1" w:styleId="ReviewTextChar">
    <w:name w:val="ReviewText Char"/>
    <w:basedOn w:val="a0"/>
    <w:link w:val="ReviewText"/>
    <w:rsid w:val="006B6D83"/>
    <w:rPr>
      <w:rFonts w:ascii="Arial" w:eastAsia="Times New Roman" w:hAnsi="Arial"/>
      <w:lang w:val="en-GB"/>
    </w:rPr>
  </w:style>
  <w:style w:type="paragraph" w:customStyle="1" w:styleId="Doc-title">
    <w:name w:val="Doc-title"/>
    <w:basedOn w:val="a"/>
    <w:next w:val="Doc-text2"/>
    <w:link w:val="Doc-titleChar"/>
    <w:qFormat/>
    <w:rsid w:val="004F7656"/>
    <w:pPr>
      <w:spacing w:before="60" w:after="0" w:line="240" w:lineRule="auto"/>
      <w:ind w:left="1259" w:hanging="1259"/>
    </w:pPr>
    <w:rPr>
      <w:rFonts w:cs="Times New Roman"/>
      <w:noProof/>
      <w:lang w:val="en-GB"/>
    </w:rPr>
  </w:style>
  <w:style w:type="character" w:customStyle="1" w:styleId="Doc-titleChar">
    <w:name w:val="Doc-title Char"/>
    <w:link w:val="Doc-title"/>
    <w:qFormat/>
    <w:rsid w:val="004F765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mtk16923\Documents\3GPP%20Meetings\202504%20-%20RAN2_129bis,%20Wuhan\Extracts\R2-2503082_SoD_SLRelay_Prerequisite_V10_summar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80C20-5023-4FCD-8FEA-38A0542CE6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1360</Words>
  <Characters>7756</Characters>
  <Application>Microsoft Office Word</Application>
  <DocSecurity>0</DocSecurity>
  <Lines>64</Lines>
  <Paragraphs>18</Paragraphs>
  <ScaleCrop>false</ScaleCrop>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#129bis	R2-250xxxx</dc:title>
  <dc:creator/>
  <cp:lastModifiedBy/>
  <cp:revision>1</cp:revision>
  <dcterms:created xsi:type="dcterms:W3CDTF">2025-04-09T10:32:00Z</dcterms:created>
  <dcterms:modified xsi:type="dcterms:W3CDTF">2025-05-09T05:14:00Z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806c49f014d711f080006b8d00006b8d">
    <vt:lpwstr>CWMbWPhxdOVf8CbTVd0He9Ll+1xMFkhIyCZAsiU7tWwSEtROM1sJlyQQUoVKSa4qFoZlH5HbDYjhyPS2VRedlepew==</vt:lpwstr>
  </property>
  <property fmtid="{D5CDD505-2E9C-101B-9397-08002B2CF9AE}" pid="4" name="KSOProductBuildVer">
    <vt:lpwstr>2052-11.8.2.9022</vt:lpwstr>
  </property>
</Properties>
</file>