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5EEF9" w14:textId="3C4090FF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11C5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B5762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9 </w:t>
      </w:r>
      <w:proofErr w:type="spellStart"/>
      <w:r w:rsidR="00B5762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proofErr w:type="spellEnd"/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B57629" w:rsidRPr="00B5762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R2-2502267</w:t>
      </w:r>
    </w:p>
    <w:p w14:paraId="63BD6FE4" w14:textId="665B07B9" w:rsidR="00FA72E3" w:rsidRPr="000B1A43" w:rsidRDefault="00B57629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Hubei, China</w:t>
      </w:r>
      <w:r w:rsidR="00E12E1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 w:rsidR="004B735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7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</w:t>
      </w:r>
      <w:r w:rsidR="004B735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</w:t>
      </w:r>
      <w:r w:rsidR="004B735C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st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April</w:t>
      </w:r>
      <w:r w:rsidR="00796CD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202</w:t>
      </w:r>
      <w:r w:rsidR="004B735C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5</w:t>
      </w:r>
    </w:p>
    <w:p w14:paraId="29926F12" w14:textId="3116C025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4B735C">
        <w:rPr>
          <w:rFonts w:ascii="Arial" w:eastAsia="MS Mincho" w:hAnsi="Arial"/>
          <w:b/>
          <w:sz w:val="22"/>
          <w:szCs w:val="22"/>
        </w:rPr>
        <w:t>China Telecom</w:t>
      </w:r>
    </w:p>
    <w:p w14:paraId="71BBC3BA" w14:textId="6F60B324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bookmarkStart w:id="0" w:name="OLE_LINK79"/>
      <w:bookmarkStart w:id="1" w:name="OLE_LINK80"/>
      <w:r>
        <w:rPr>
          <w:rFonts w:ascii="Arial" w:eastAsia="宋体" w:hAnsi="Arial"/>
          <w:b/>
          <w:sz w:val="22"/>
          <w:lang w:eastAsia="zh-CN"/>
        </w:rPr>
        <w:t xml:space="preserve">Discussion on </w:t>
      </w:r>
      <w:r w:rsidR="00CD56B1">
        <w:rPr>
          <w:rFonts w:ascii="Arial" w:hAnsi="Arial" w:cs="Arial"/>
          <w:b/>
          <w:sz w:val="22"/>
          <w:szCs w:val="20"/>
        </w:rPr>
        <w:t>UE initiated beam reporting</w:t>
      </w:r>
      <w:bookmarkEnd w:id="0"/>
      <w:bookmarkEnd w:id="1"/>
    </w:p>
    <w:p w14:paraId="4B50ADA2" w14:textId="2F640878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AF444E">
        <w:rPr>
          <w:rFonts w:ascii="Arial" w:eastAsia="宋体" w:hAnsi="Arial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44AD2E29" w14:textId="77777777" w:rsidR="008C4122" w:rsidRDefault="008C4122" w:rsidP="008C412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t xml:space="preserve">orking assumption: </w:t>
      </w:r>
      <w:bookmarkStart w:id="2" w:name="OLE_LINK2"/>
      <w:bookmarkStart w:id="3" w:name="OLE_LINK1"/>
      <w:r>
        <w:t>RAN2 assume the event evaluation for UE-initiated beam reporting is captured in 38.321, where the evaluation is based on indications from measurements described in a RAN1 specification.</w:t>
      </w:r>
      <w:bookmarkEnd w:id="2"/>
      <w:bookmarkEnd w:id="3"/>
      <w:r>
        <w:t xml:space="preserve"> The final decision is up to </w:t>
      </w:r>
      <w:proofErr w:type="gramStart"/>
      <w:r>
        <w:t>RAN1</w:t>
      </w:r>
      <w:r>
        <w:rPr>
          <w:rFonts w:eastAsia="宋体"/>
          <w:lang w:eastAsia="zh-CN"/>
        </w:rPr>
        <w:t>,</w:t>
      </w:r>
      <w:proofErr w:type="gramEnd"/>
      <w:r>
        <w:rPr>
          <w:rFonts w:eastAsia="宋体"/>
          <w:lang w:eastAsia="zh-CN"/>
        </w:rPr>
        <w:t xml:space="preserve"> we can revisit this if R1 has a different decision</w:t>
      </w:r>
      <w:r>
        <w:t>.</w:t>
      </w:r>
    </w:p>
    <w:p w14:paraId="42D0AA3E" w14:textId="77777777" w:rsidR="008C4122" w:rsidRDefault="008C4122" w:rsidP="008C4122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No need to send a LS to R1 on this.</w:t>
      </w:r>
    </w:p>
    <w:p w14:paraId="2934B01C" w14:textId="6AE4F1D7" w:rsidR="004071F6" w:rsidRPr="008C4122" w:rsidRDefault="004071F6" w:rsidP="004071F6">
      <w:pPr>
        <w:jc w:val="both"/>
        <w:rPr>
          <w:rFonts w:eastAsia="宋体"/>
          <w:szCs w:val="20"/>
          <w:lang w:val="en-GB" w:eastAsia="zh-CN"/>
        </w:rPr>
      </w:pPr>
    </w:p>
    <w:p w14:paraId="36DDF879" w14:textId="638B42B5" w:rsidR="00F35328" w:rsidRDefault="00A31868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</w:t>
      </w:r>
      <w:r w:rsidR="008C4122">
        <w:rPr>
          <w:rFonts w:eastAsia="宋体"/>
          <w:szCs w:val="20"/>
          <w:lang w:eastAsia="zh-CN"/>
        </w:rPr>
        <w:t>ccording to last meeting</w:t>
      </w:r>
      <w:r>
        <w:rPr>
          <w:rFonts w:eastAsia="宋体"/>
          <w:szCs w:val="20"/>
          <w:lang w:eastAsia="zh-CN"/>
        </w:rPr>
        <w:t>’s progress</w:t>
      </w:r>
      <w:bookmarkStart w:id="4" w:name="_GoBack"/>
      <w:bookmarkEnd w:id="4"/>
      <w:r>
        <w:rPr>
          <w:rFonts w:eastAsia="宋体"/>
          <w:szCs w:val="20"/>
          <w:lang w:eastAsia="zh-CN"/>
        </w:rPr>
        <w:t xml:space="preserve"> as above, we will discuss the RAN2 aspects related to UEIBM.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6862E0DD" w14:textId="04810455" w:rsidR="00660887" w:rsidRPr="00660887" w:rsidRDefault="006453C1" w:rsidP="00384A4B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  <w:bookmarkStart w:id="5" w:name="OLE_LINK40"/>
      <w:bookmarkStart w:id="6" w:name="OLE_LINK41"/>
      <w:bookmarkStart w:id="7" w:name="OLE_LINK45"/>
      <w:r>
        <w:rPr>
          <w:rFonts w:eastAsia="宋体" w:hint="eastAsia"/>
          <w:szCs w:val="20"/>
          <w:lang w:eastAsia="zh-CN"/>
        </w:rPr>
        <w:t>In</w:t>
      </w:r>
      <w:r>
        <w:rPr>
          <w:rFonts w:eastAsia="宋体"/>
          <w:szCs w:val="20"/>
          <w:lang w:eastAsia="zh-CN"/>
        </w:rPr>
        <w:t xml:space="preserve"> the last meeting, </w:t>
      </w:r>
      <w:r w:rsidRPr="00624947">
        <w:rPr>
          <w:rFonts w:hint="eastAsia"/>
        </w:rPr>
        <w:t xml:space="preserve">RAN2 </w:t>
      </w:r>
      <w:r>
        <w:t xml:space="preserve">agreed to </w:t>
      </w:r>
      <w:r w:rsidRPr="00624947">
        <w:rPr>
          <w:rFonts w:hint="eastAsia"/>
        </w:rPr>
        <w:t>assume t</w:t>
      </w:r>
      <w:r w:rsidRPr="00624947">
        <w:t>he event evaluation for UE-initiated beam reporting is captured in 38.321, where the evaluation is based on indications from measurements described in a RAN1 specification</w:t>
      </w:r>
      <w:r w:rsidRPr="00624947">
        <w:rPr>
          <w:rFonts w:hint="eastAsia"/>
        </w:rPr>
        <w:t>.</w:t>
      </w:r>
    </w:p>
    <w:p w14:paraId="3B5DE512" w14:textId="2234163E" w:rsidR="0030142F" w:rsidRDefault="0030142F" w:rsidP="0030142F">
      <w:pPr>
        <w:rPr>
          <w:rFonts w:eastAsiaTheme="minorEastAsia"/>
          <w:lang w:eastAsia="zh-CN"/>
        </w:rPr>
      </w:pPr>
      <w:bookmarkStart w:id="8" w:name="OLE_LINK46"/>
      <w:bookmarkEnd w:id="5"/>
      <w:bookmarkEnd w:id="6"/>
      <w:bookmarkEnd w:id="7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efe</w:t>
      </w:r>
      <w:r w:rsidR="004650B7">
        <w:rPr>
          <w:rFonts w:eastAsiaTheme="minorEastAsia"/>
          <w:lang w:eastAsia="zh-CN"/>
        </w:rPr>
        <w:t xml:space="preserve">r to the beam failure detection. The MAC layer utilizes </w:t>
      </w:r>
      <w:r w:rsidR="004650B7" w:rsidRPr="00AF444E">
        <w:rPr>
          <w:rFonts w:eastAsiaTheme="minorEastAsia"/>
          <w:i/>
          <w:lang w:eastAsia="zh-CN"/>
        </w:rPr>
        <w:t>BFI_COUNTER</w:t>
      </w:r>
      <w:r w:rsidR="004650B7">
        <w:rPr>
          <w:rFonts w:eastAsiaTheme="minorEastAsia"/>
          <w:lang w:eastAsia="zh-CN"/>
        </w:rPr>
        <w:t xml:space="preserve">, </w:t>
      </w:r>
      <w:proofErr w:type="spellStart"/>
      <w:r w:rsidR="004650B7" w:rsidRPr="00AF444E">
        <w:rPr>
          <w:rFonts w:eastAsiaTheme="minorEastAsia"/>
          <w:i/>
          <w:lang w:eastAsia="zh-CN"/>
        </w:rPr>
        <w:t>beamFailureInstanceMaxCount</w:t>
      </w:r>
      <w:proofErr w:type="spellEnd"/>
      <w:r w:rsidR="004650B7">
        <w:rPr>
          <w:rFonts w:eastAsiaTheme="minorEastAsia"/>
          <w:lang w:eastAsia="zh-CN"/>
        </w:rPr>
        <w:t xml:space="preserve">, and </w:t>
      </w:r>
      <w:proofErr w:type="spellStart"/>
      <w:r w:rsidR="004650B7" w:rsidRPr="00AF444E">
        <w:rPr>
          <w:rFonts w:eastAsiaTheme="minorEastAsia"/>
          <w:i/>
          <w:lang w:eastAsia="zh-CN"/>
        </w:rPr>
        <w:t>beamFailureDetectionTimer</w:t>
      </w:r>
      <w:proofErr w:type="spellEnd"/>
      <w:r w:rsidR="004650B7">
        <w:rPr>
          <w:rFonts w:eastAsiaTheme="minorEastAsia"/>
          <w:lang w:eastAsia="zh-CN"/>
        </w:rPr>
        <w:t xml:space="preserve"> to determine beam failure and trigger BFR.</w:t>
      </w:r>
    </w:p>
    <w:p w14:paraId="1B62F8CA" w14:textId="77777777" w:rsidR="004650B7" w:rsidRPr="004650B7" w:rsidRDefault="004650B7" w:rsidP="00465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4650B7">
        <w:rPr>
          <w:lang w:eastAsia="ko-KR"/>
        </w:rPr>
        <w:t>The MAC entity shall</w:t>
      </w:r>
      <w:r w:rsidRPr="004650B7">
        <w:rPr>
          <w:rFonts w:eastAsia="Malgun Gothic"/>
          <w:lang w:eastAsia="ko-KR"/>
        </w:rPr>
        <w:t xml:space="preserve"> for each Serving Cell configured for beam failure detection</w:t>
      </w:r>
      <w:r w:rsidRPr="004650B7">
        <w:rPr>
          <w:lang w:eastAsia="ko-KR"/>
        </w:rPr>
        <w:t>:</w:t>
      </w:r>
    </w:p>
    <w:p w14:paraId="3EEF1C8C" w14:textId="77777777" w:rsidR="004650B7" w:rsidRPr="004650B7" w:rsidRDefault="004650B7" w:rsidP="004650B7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lang w:eastAsia="ko-KR"/>
        </w:rPr>
      </w:pPr>
      <w:r w:rsidRPr="004650B7">
        <w:rPr>
          <w:lang w:eastAsia="ko-KR"/>
        </w:rPr>
        <w:t>1&gt;</w:t>
      </w:r>
      <w:r w:rsidRPr="004650B7">
        <w:rPr>
          <w:lang w:eastAsia="ko-KR"/>
        </w:rPr>
        <w:tab/>
        <w:t>if the Serving Cell is configured with two BFD-RS sets:</w:t>
      </w:r>
    </w:p>
    <w:p w14:paraId="7627056A" w14:textId="6A905919" w:rsidR="004650B7" w:rsidRPr="004650B7" w:rsidRDefault="004650B7" w:rsidP="004650B7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41"/>
          <w:tab w:val="left" w:pos="1840"/>
        </w:tabs>
        <w:ind w:left="0" w:firstLineChars="200" w:firstLine="400"/>
        <w:rPr>
          <w:lang w:eastAsia="ko-KR"/>
        </w:rPr>
      </w:pPr>
      <w:r w:rsidRPr="004650B7">
        <w:rPr>
          <w:lang w:eastAsia="ko-KR"/>
        </w:rPr>
        <w:t>2&gt;</w:t>
      </w:r>
      <w:r>
        <w:rPr>
          <w:lang w:eastAsia="ko-KR"/>
        </w:rPr>
        <w:t xml:space="preserve">  </w:t>
      </w:r>
      <w:r w:rsidRPr="004650B7">
        <w:rPr>
          <w:lang w:eastAsia="ko-KR"/>
        </w:rPr>
        <w:t>if beam failure instance indication for a BFD-RS set has been received from lower layers:</w:t>
      </w:r>
    </w:p>
    <w:p w14:paraId="09583DE8" w14:textId="77777777" w:rsid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20"/>
        <w:rPr>
          <w:rFonts w:eastAsia="Malgun Gothic"/>
          <w:lang w:eastAsia="ko-KR"/>
        </w:rPr>
      </w:pPr>
      <w:r>
        <w:rPr>
          <w:lang w:eastAsia="ko-KR"/>
        </w:rPr>
        <w:t xml:space="preserve">3&gt;  </w:t>
      </w:r>
      <w:r w:rsidRPr="004650B7">
        <w:rPr>
          <w:lang w:eastAsia="ko-KR"/>
        </w:rPr>
        <w:t xml:space="preserve">start or restart the </w:t>
      </w:r>
      <w:proofErr w:type="spellStart"/>
      <w:r w:rsidRPr="004650B7">
        <w:rPr>
          <w:i/>
          <w:iCs/>
          <w:lang w:eastAsia="ko-KR"/>
        </w:rPr>
        <w:t>beamFailureDetectionTimer</w:t>
      </w:r>
      <w:proofErr w:type="spellEnd"/>
      <w:r w:rsidRPr="004650B7">
        <w:rPr>
          <w:iCs/>
          <w:lang w:eastAsia="ko-KR"/>
        </w:rPr>
        <w:t xml:space="preserve"> </w:t>
      </w:r>
      <w:r w:rsidRPr="004650B7">
        <w:rPr>
          <w:lang w:eastAsia="ko-KR"/>
        </w:rPr>
        <w:t>of the BFD-RS set;</w:t>
      </w:r>
    </w:p>
    <w:p w14:paraId="737F1DBA" w14:textId="77777777" w:rsid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20"/>
        <w:rPr>
          <w:rFonts w:eastAsia="Malgun Gothic"/>
          <w:lang w:eastAsia="ko-KR"/>
        </w:rPr>
      </w:pPr>
      <w:r w:rsidRPr="004650B7">
        <w:rPr>
          <w:lang w:eastAsia="ko-KR"/>
        </w:rPr>
        <w:t>3&gt;</w:t>
      </w:r>
      <w:r>
        <w:rPr>
          <w:lang w:eastAsia="ko-KR"/>
        </w:rPr>
        <w:t xml:space="preserve">  </w:t>
      </w:r>
      <w:r w:rsidRPr="004650B7">
        <w:rPr>
          <w:lang w:eastAsia="ko-KR"/>
        </w:rPr>
        <w:t xml:space="preserve">increment </w:t>
      </w:r>
      <w:r w:rsidRPr="004650B7">
        <w:rPr>
          <w:i/>
          <w:iCs/>
          <w:lang w:eastAsia="ko-KR"/>
        </w:rPr>
        <w:t>BFI_COUNTER</w:t>
      </w:r>
      <w:r w:rsidRPr="004650B7">
        <w:rPr>
          <w:lang w:eastAsia="ko-KR"/>
        </w:rPr>
        <w:t xml:space="preserve"> of the BFD-RS set by 1;</w:t>
      </w:r>
    </w:p>
    <w:p w14:paraId="4CB9AD27" w14:textId="77777777" w:rsid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20"/>
        <w:rPr>
          <w:lang w:eastAsia="ko-KR"/>
        </w:rPr>
      </w:pPr>
      <w:r w:rsidRPr="004650B7">
        <w:rPr>
          <w:lang w:eastAsia="ko-KR"/>
        </w:rPr>
        <w:t>3&gt;</w:t>
      </w:r>
      <w:r>
        <w:rPr>
          <w:lang w:eastAsia="ko-KR"/>
        </w:rPr>
        <w:t xml:space="preserve">  </w:t>
      </w:r>
      <w:r w:rsidRPr="004650B7">
        <w:rPr>
          <w:lang w:eastAsia="ko-KR"/>
        </w:rPr>
        <w:t xml:space="preserve">if </w:t>
      </w:r>
      <w:r w:rsidRPr="004650B7">
        <w:rPr>
          <w:i/>
          <w:iCs/>
          <w:lang w:eastAsia="ko-KR"/>
        </w:rPr>
        <w:t>BFI_COUNTER</w:t>
      </w:r>
      <w:r w:rsidRPr="004650B7">
        <w:rPr>
          <w:lang w:eastAsia="ko-KR"/>
        </w:rPr>
        <w:t xml:space="preserve"> of the BFD-RS set &gt;= </w:t>
      </w:r>
      <w:proofErr w:type="spellStart"/>
      <w:r w:rsidRPr="004650B7">
        <w:rPr>
          <w:i/>
          <w:iCs/>
          <w:lang w:eastAsia="ko-KR"/>
        </w:rPr>
        <w:t>beamFailureInstanceMaxCount</w:t>
      </w:r>
      <w:proofErr w:type="spellEnd"/>
      <w:r w:rsidRPr="004650B7">
        <w:rPr>
          <w:lang w:eastAsia="ko-KR"/>
        </w:rPr>
        <w:t>:</w:t>
      </w:r>
    </w:p>
    <w:p w14:paraId="43461B8B" w14:textId="0FF8E6B8" w:rsidR="004650B7" w:rsidRP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Chars="600" w:firstLine="1200"/>
        <w:rPr>
          <w:lang w:eastAsia="ko-KR"/>
        </w:rPr>
      </w:pPr>
      <w:r>
        <w:rPr>
          <w:lang w:eastAsia="ko-KR"/>
        </w:rPr>
        <w:t>4&gt;</w:t>
      </w:r>
      <w:r w:rsidRPr="004650B7">
        <w:rPr>
          <w:lang w:eastAsia="ko-KR"/>
        </w:rPr>
        <w:t>trigger a BFR for this BFD-RS set of the Serving Cell;</w:t>
      </w:r>
    </w:p>
    <w:bookmarkEnd w:id="8"/>
    <w:p w14:paraId="68F352B0" w14:textId="5479BDE3" w:rsidR="003B5F3B" w:rsidRDefault="004650B7" w:rsidP="0088632D">
      <w:pPr>
        <w:rPr>
          <w:i/>
          <w:lang w:eastAsia="x-none"/>
        </w:rPr>
      </w:pPr>
      <w:r>
        <w:rPr>
          <w:rFonts w:eastAsiaTheme="minorEastAsia" w:hint="eastAsia"/>
          <w:lang w:eastAsia="zh-CN"/>
        </w:rPr>
        <w:t>F</w:t>
      </w:r>
      <w:r w:rsidR="00E7768E">
        <w:rPr>
          <w:rFonts w:eastAsiaTheme="minorEastAsia"/>
          <w:lang w:eastAsia="zh-CN"/>
        </w:rPr>
        <w:t xml:space="preserve">or event detection </w:t>
      </w:r>
      <w:r>
        <w:rPr>
          <w:rFonts w:eastAsiaTheme="minorEastAsia"/>
          <w:lang w:eastAsia="zh-CN"/>
        </w:rPr>
        <w:t>of UEIBM,</w:t>
      </w:r>
      <w:r w:rsidR="00E7768E">
        <w:rPr>
          <w:rFonts w:eastAsiaTheme="minorEastAsia"/>
          <w:lang w:eastAsia="zh-CN"/>
        </w:rPr>
        <w:t xml:space="preserve"> a similar approach can be adopted. When an instance is detected and if the timer is not running, start the timer, and the value of the timer can be </w:t>
      </w:r>
      <w:r w:rsidR="00E7768E" w:rsidRPr="00F01987">
        <w:rPr>
          <w:i/>
          <w:lang w:eastAsia="x-none"/>
        </w:rPr>
        <w:t>EventDetectionTimeWindowLength-r19</w:t>
      </w:r>
      <w:r w:rsidR="00E7768E">
        <w:rPr>
          <w:i/>
          <w:lang w:eastAsia="x-none"/>
        </w:rPr>
        <w:t xml:space="preserve"> </w:t>
      </w:r>
      <w:r w:rsidR="00E7768E" w:rsidRPr="00E7768E">
        <w:rPr>
          <w:lang w:eastAsia="x-none"/>
        </w:rPr>
        <w:t>configured by RRC</w:t>
      </w:r>
      <w:r w:rsidR="00E7768E">
        <w:rPr>
          <w:i/>
          <w:lang w:eastAsia="x-none"/>
        </w:rPr>
        <w:t xml:space="preserve"> </w:t>
      </w:r>
      <w:r w:rsidR="00E7768E" w:rsidRPr="00E7768E">
        <w:rPr>
          <w:lang w:eastAsia="x-none"/>
        </w:rPr>
        <w:t>and increase the Event Instance Counter.</w:t>
      </w:r>
      <w:r w:rsidR="00E7768E">
        <w:rPr>
          <w:lang w:eastAsia="x-none"/>
        </w:rPr>
        <w:t xml:space="preserve"> If the Event Instance Counter reaches </w:t>
      </w:r>
      <w:r w:rsidR="00E7768E" w:rsidRPr="00F01987">
        <w:rPr>
          <w:i/>
          <w:lang w:eastAsia="x-none"/>
        </w:rPr>
        <w:t>EventInstanceCount-r19</w:t>
      </w:r>
      <w:r w:rsidR="00E7768E" w:rsidRPr="00E7768E">
        <w:rPr>
          <w:lang w:eastAsia="x-none"/>
        </w:rPr>
        <w:t xml:space="preserve"> configured by RRC before</w:t>
      </w:r>
      <w:r w:rsidR="00E7768E">
        <w:rPr>
          <w:lang w:eastAsia="x-none"/>
        </w:rPr>
        <w:t xml:space="preserve"> the timer expiry, trigger a report.</w:t>
      </w:r>
    </w:p>
    <w:p w14:paraId="3EE00CC2" w14:textId="2E1B51E7" w:rsidR="00E7768E" w:rsidRDefault="006453C1" w:rsidP="00E7768E">
      <w:pPr>
        <w:pStyle w:val="proposal"/>
        <w:numPr>
          <w:ilvl w:val="0"/>
          <w:numId w:val="0"/>
        </w:numPr>
        <w:spacing w:before="180" w:after="180"/>
      </w:pPr>
      <w:bookmarkStart w:id="9" w:name="OLE_LINK58"/>
      <w:bookmarkStart w:id="10" w:name="OLE_LINK59"/>
      <w:bookmarkStart w:id="11" w:name="OLE_LINK3"/>
      <w:bookmarkStart w:id="12" w:name="OLE_LINK4"/>
      <w:r>
        <w:t>Proposal 1</w:t>
      </w:r>
      <w:r w:rsidR="00E7768E">
        <w:t>: Refer to beam failure detection, introduce a timer and a counter for event detection of UEIBM</w:t>
      </w:r>
      <w:bookmarkEnd w:id="9"/>
      <w:bookmarkEnd w:id="10"/>
      <w:r w:rsidR="00E7768E">
        <w:t>.</w:t>
      </w:r>
      <w:r>
        <w:t xml:space="preserve"> FFS whether any optimization is needed.</w:t>
      </w:r>
    </w:p>
    <w:bookmarkEnd w:id="11"/>
    <w:bookmarkEnd w:id="12"/>
    <w:p w14:paraId="36495BC5" w14:textId="77777777" w:rsidR="00E7768E" w:rsidRPr="00E7768E" w:rsidRDefault="00E7768E" w:rsidP="0088632D">
      <w:pPr>
        <w:rPr>
          <w:rFonts w:eastAsiaTheme="minorEastAsia"/>
          <w:lang w:eastAsia="zh-CN"/>
        </w:rPr>
      </w:pP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3D0F7412" w14:textId="77777777" w:rsidR="006453C1" w:rsidRDefault="006453C1" w:rsidP="006453C1">
      <w:pPr>
        <w:pStyle w:val="proposal"/>
        <w:numPr>
          <w:ilvl w:val="0"/>
          <w:numId w:val="0"/>
        </w:numPr>
        <w:spacing w:before="180" w:after="180"/>
      </w:pPr>
      <w:r>
        <w:t>Proposal 1: Refer to beam failure detection, introduce a timer and a counter for event detection of UEIBM. FFS whether any optimization is needed.</w:t>
      </w:r>
    </w:p>
    <w:p w14:paraId="4762639D" w14:textId="0B4498A8" w:rsidR="006453C1" w:rsidRPr="00E7768E" w:rsidRDefault="006453C1" w:rsidP="006453C1"/>
    <w:p w14:paraId="611443AF" w14:textId="50415238" w:rsidR="006F60CA" w:rsidRPr="00E7768E" w:rsidRDefault="006F60CA" w:rsidP="00E7768E">
      <w:pPr>
        <w:pStyle w:val="proposal"/>
        <w:numPr>
          <w:ilvl w:val="0"/>
          <w:numId w:val="0"/>
        </w:numPr>
        <w:spacing w:before="180" w:after="180"/>
      </w:pPr>
    </w:p>
    <w:sectPr w:rsidR="006F60CA" w:rsidRPr="00E7768E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424AE" w14:textId="77777777" w:rsidR="00C42C79" w:rsidRDefault="00C42C79">
      <w:r>
        <w:separator/>
      </w:r>
    </w:p>
  </w:endnote>
  <w:endnote w:type="continuationSeparator" w:id="0">
    <w:p w14:paraId="6302E342" w14:textId="77777777" w:rsidR="00C42C79" w:rsidRDefault="00C42C79">
      <w:r>
        <w:continuationSeparator/>
      </w:r>
    </w:p>
  </w:endnote>
  <w:endnote w:type="continuationNotice" w:id="1">
    <w:p w14:paraId="13DB681A" w14:textId="77777777" w:rsidR="00C42C79" w:rsidRDefault="00C42C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9F4FF" w14:textId="77777777" w:rsidR="00C42C79" w:rsidRDefault="00C42C79">
      <w:r>
        <w:separator/>
      </w:r>
    </w:p>
  </w:footnote>
  <w:footnote w:type="continuationSeparator" w:id="0">
    <w:p w14:paraId="0CD11555" w14:textId="77777777" w:rsidR="00C42C79" w:rsidRDefault="00C42C79">
      <w:r>
        <w:continuationSeparator/>
      </w:r>
    </w:p>
  </w:footnote>
  <w:footnote w:type="continuationNotice" w:id="1">
    <w:p w14:paraId="506F0F91" w14:textId="77777777" w:rsidR="00C42C79" w:rsidRDefault="00C42C7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FC0D08"/>
    <w:multiLevelType w:val="hybridMultilevel"/>
    <w:tmpl w:val="436CDDDE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A60351"/>
    <w:multiLevelType w:val="hybridMultilevel"/>
    <w:tmpl w:val="DA6CDC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0B13DF"/>
    <w:multiLevelType w:val="hybridMultilevel"/>
    <w:tmpl w:val="F4060F6C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D41D4"/>
    <w:multiLevelType w:val="hybridMultilevel"/>
    <w:tmpl w:val="35DA7E0A"/>
    <w:lvl w:ilvl="0" w:tplc="04090005">
      <w:start w:val="1"/>
      <w:numFmt w:val="bullet"/>
      <w:lvlText w:val="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73B6E19"/>
    <w:multiLevelType w:val="hybridMultilevel"/>
    <w:tmpl w:val="F12226A4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1"/>
  </w:num>
  <w:num w:numId="10">
    <w:abstractNumId w:val="4"/>
  </w:num>
  <w:num w:numId="11">
    <w:abstractNumId w:val="1"/>
  </w:num>
  <w:num w:numId="12">
    <w:abstractNumId w:val="1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16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CF2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FC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C62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3C5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018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A67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8D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5CF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1E5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2F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BF1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4B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71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3B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B9D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50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1F6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0F56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37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4E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0B7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058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0E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6E2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35C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E7DA0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DA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80"/>
    <w:rsid w:val="005A4A5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52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C87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F60"/>
    <w:rsid w:val="00644FD3"/>
    <w:rsid w:val="006453C1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887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3F4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2A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3FC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2D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22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161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868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2C7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99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44E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B41"/>
    <w:rsid w:val="00B10D30"/>
    <w:rsid w:val="00B10E7F"/>
    <w:rsid w:val="00B10EE0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2CF"/>
    <w:rsid w:val="00B3153E"/>
    <w:rsid w:val="00B315C9"/>
    <w:rsid w:val="00B3163F"/>
    <w:rsid w:val="00B3166A"/>
    <w:rsid w:val="00B31732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629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17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04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C19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2C79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6B1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AAE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0E0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C84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4F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82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68E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5B2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87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165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804"/>
    <w:rsid w:val="00FF4B97"/>
    <w:rsid w:val="00FF4D58"/>
    <w:rsid w:val="00FF4D76"/>
    <w:rsid w:val="00FF4F95"/>
    <w:rsid w:val="00FF51AF"/>
    <w:rsid w:val="00FF531B"/>
    <w:rsid w:val="00FF57A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1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81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12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61">
    <w:name w:val="toc 6"/>
    <w:basedOn w:val="5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3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出段落 字符"/>
    <w:aliases w:val="- Bullets 字符,?? ?? 字符,????? 字符,???? 字符,Lista1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,列表段落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5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6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7">
    <w:name w:val="正文1"/>
    <w:pPr>
      <w:jc w:val="both"/>
    </w:pPr>
    <w:rPr>
      <w:kern w:val="2"/>
      <w:sz w:val="21"/>
      <w:szCs w:val="21"/>
    </w:rPr>
  </w:style>
  <w:style w:type="table" w:customStyle="1" w:styleId="18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题注 字符1"/>
    <w:qFormat/>
    <w:rPr>
      <w:lang w:val="en-GB" w:eastAsia="en-US" w:bidi="ar-SA"/>
    </w:rPr>
  </w:style>
  <w:style w:type="character" w:customStyle="1" w:styleId="1a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b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99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10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11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12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  <w:style w:type="character" w:customStyle="1" w:styleId="B6Char">
    <w:name w:val="B6 Char"/>
    <w:link w:val="B6"/>
    <w:qFormat/>
    <w:locked/>
    <w:rsid w:val="0088632D"/>
    <w:rPr>
      <w:rFonts w:eastAsia="Times New Roman"/>
    </w:rPr>
  </w:style>
  <w:style w:type="paragraph" w:customStyle="1" w:styleId="B6">
    <w:name w:val="B6"/>
    <w:basedOn w:val="a"/>
    <w:link w:val="B6Char"/>
    <w:qFormat/>
    <w:rsid w:val="0088632D"/>
    <w:pPr>
      <w:overflowPunct w:val="0"/>
      <w:autoSpaceDE w:val="0"/>
      <w:autoSpaceDN w:val="0"/>
      <w:adjustRightInd w:val="0"/>
      <w:spacing w:after="180"/>
      <w:ind w:left="1985" w:hanging="284"/>
      <w:textAlignment w:val="baseline"/>
    </w:pPr>
    <w:rPr>
      <w:szCs w:val="20"/>
      <w:lang w:eastAsia="zh-CN"/>
    </w:rPr>
  </w:style>
  <w:style w:type="paragraph" w:customStyle="1" w:styleId="B4">
    <w:name w:val="B4"/>
    <w:basedOn w:val="41"/>
    <w:link w:val="B4Char"/>
    <w:qFormat/>
    <w:rsid w:val="004650B7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4650B7"/>
    <w:rPr>
      <w:rFonts w:eastAsia="Times New Roman"/>
      <w:lang w:val="en-GB" w:eastAsia="ja-JP"/>
    </w:rPr>
  </w:style>
  <w:style w:type="paragraph" w:styleId="41">
    <w:name w:val="List 4"/>
    <w:basedOn w:val="a"/>
    <w:rsid w:val="004650B7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ADC79-1EA0-40EE-9484-19823E51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China Telecom</cp:lastModifiedBy>
  <cp:revision>39</cp:revision>
  <cp:lastPrinted>2011-08-03T09:36:00Z</cp:lastPrinted>
  <dcterms:created xsi:type="dcterms:W3CDTF">2024-11-08T09:48:00Z</dcterms:created>
  <dcterms:modified xsi:type="dcterms:W3CDTF">2025-03-28T08:17:00Z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